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6A" w:rsidRPr="001F2467" w:rsidRDefault="006D126A" w:rsidP="001F2467">
      <w:pPr>
        <w:pStyle w:val="Heading1"/>
      </w:pPr>
      <w:r w:rsidRPr="001F2467">
        <w:t>Table of Contents</w:t>
      </w:r>
    </w:p>
    <w:p w:rsidR="001A1738" w:rsidRPr="001F2467" w:rsidRDefault="006D126A" w:rsidP="001F2467">
      <w:pPr>
        <w:pStyle w:val="Heading1"/>
      </w:pPr>
      <w:r w:rsidRPr="001F2467">
        <w:t>Introduction</w:t>
      </w:r>
    </w:p>
    <w:p w:rsidR="006D126A" w:rsidRPr="001F2467" w:rsidRDefault="006D126A" w:rsidP="001F2467">
      <w:pPr>
        <w:pStyle w:val="Heading1"/>
      </w:pPr>
      <w:r w:rsidRPr="001F2467">
        <w:t>Getting Started</w:t>
      </w:r>
      <w:bookmarkStart w:id="0" w:name="_GoBack"/>
      <w:bookmarkEnd w:id="0"/>
    </w:p>
    <w:p w:rsidR="006D126A" w:rsidRPr="001F2467" w:rsidRDefault="006D126A" w:rsidP="001F2467">
      <w:pPr>
        <w:pStyle w:val="Heading1"/>
      </w:pPr>
      <w:r w:rsidRPr="001F2467">
        <w:t>Diagnostics</w:t>
      </w:r>
    </w:p>
    <w:p w:rsidR="006D126A" w:rsidRDefault="006D126A" w:rsidP="001F2467">
      <w:pPr>
        <w:pStyle w:val="Heading2"/>
      </w:pPr>
      <w:r>
        <w:tab/>
        <w:t>Non-operation information</w:t>
      </w:r>
    </w:p>
    <w:p w:rsidR="006D126A" w:rsidRDefault="006D126A" w:rsidP="001F2467">
      <w:pPr>
        <w:pStyle w:val="Heading2"/>
      </w:pPr>
      <w:r>
        <w:tab/>
        <w:t>Operational information</w:t>
      </w:r>
    </w:p>
    <w:p w:rsidR="006D126A" w:rsidRDefault="006D126A" w:rsidP="001F2467">
      <w:pPr>
        <w:pStyle w:val="Heading3"/>
      </w:pPr>
      <w:r>
        <w:tab/>
      </w:r>
      <w:r>
        <w:tab/>
        <w:t>Cloned LED Display feature</w:t>
      </w:r>
    </w:p>
    <w:p w:rsidR="006D126A" w:rsidRDefault="006D126A" w:rsidP="001F2467">
      <w:pPr>
        <w:pStyle w:val="Heading2"/>
      </w:pPr>
      <w:r>
        <w:tab/>
        <w:t>Errors and Faults</w:t>
      </w:r>
    </w:p>
    <w:p w:rsidR="006D126A" w:rsidRDefault="006D126A" w:rsidP="001F2467">
      <w:pPr>
        <w:pStyle w:val="Heading2"/>
      </w:pPr>
      <w:r>
        <w:tab/>
        <w:t>Data Logging</w:t>
      </w:r>
    </w:p>
    <w:p w:rsidR="006D126A" w:rsidRDefault="006D126A" w:rsidP="001F2467">
      <w:pPr>
        <w:pStyle w:val="Heading1"/>
      </w:pPr>
      <w:r>
        <w:t>Charging Profiles</w:t>
      </w:r>
    </w:p>
    <w:p w:rsidR="006D126A" w:rsidRDefault="006D126A" w:rsidP="001F2467">
      <w:pPr>
        <w:pStyle w:val="Heading2"/>
      </w:pPr>
      <w:r>
        <w:tab/>
        <w:t>How to create a charging profile</w:t>
      </w:r>
    </w:p>
    <w:p w:rsidR="006D126A" w:rsidRDefault="006D126A" w:rsidP="001F2467">
      <w:pPr>
        <w:pStyle w:val="Heading2"/>
      </w:pPr>
      <w:r>
        <w:tab/>
        <w:t>How to switch charging profiles</w:t>
      </w:r>
    </w:p>
    <w:p w:rsidR="006D126A" w:rsidRDefault="006D126A" w:rsidP="001F2467">
      <w:pPr>
        <w:pStyle w:val="Heading2"/>
      </w:pPr>
      <w:r>
        <w:tab/>
        <w:t>Electrical Parameters</w:t>
      </w:r>
    </w:p>
    <w:p w:rsidR="006D126A" w:rsidRDefault="006D126A" w:rsidP="001F2467">
      <w:pPr>
        <w:pStyle w:val="Heading3"/>
      </w:pPr>
      <w:r>
        <w:tab/>
      </w:r>
      <w:r>
        <w:tab/>
        <w:t>Two-stage charging</w:t>
      </w:r>
    </w:p>
    <w:p w:rsidR="006D126A" w:rsidRDefault="006D126A" w:rsidP="001F2467">
      <w:pPr>
        <w:pStyle w:val="Heading3"/>
      </w:pPr>
      <w:r>
        <w:tab/>
      </w:r>
      <w:r>
        <w:tab/>
        <w:t>Three-stage charging</w:t>
      </w:r>
    </w:p>
    <w:p w:rsidR="006D126A" w:rsidRDefault="006D126A" w:rsidP="001F2467">
      <w:pPr>
        <w:pStyle w:val="Heading3"/>
      </w:pPr>
      <w:r>
        <w:tab/>
      </w:r>
      <w:r>
        <w:tab/>
        <w:t>How to edit electrical parameters</w:t>
      </w:r>
    </w:p>
    <w:p w:rsidR="006D126A" w:rsidRDefault="006D126A" w:rsidP="001F2467">
      <w:pPr>
        <w:pStyle w:val="Heading2"/>
      </w:pPr>
      <w:r>
        <w:tab/>
        <w:t>Temperature Parameters</w:t>
      </w:r>
    </w:p>
    <w:p w:rsidR="006D126A" w:rsidRDefault="006D126A" w:rsidP="001F2467">
      <w:pPr>
        <w:pStyle w:val="Heading3"/>
      </w:pPr>
      <w:r>
        <w:tab/>
      </w:r>
      <w:r>
        <w:tab/>
        <w:t>How to edit the operating temperature range</w:t>
      </w:r>
    </w:p>
    <w:p w:rsidR="006D126A" w:rsidRDefault="006D126A" w:rsidP="001F2467">
      <w:pPr>
        <w:pStyle w:val="Heading3"/>
      </w:pPr>
      <w:r>
        <w:tab/>
      </w:r>
      <w:r>
        <w:tab/>
        <w:t>How to set up temperature compensation</w:t>
      </w:r>
    </w:p>
    <w:p w:rsidR="006D126A" w:rsidRDefault="006D126A" w:rsidP="001F2467">
      <w:pPr>
        <w:pStyle w:val="Heading2"/>
      </w:pPr>
      <w:r>
        <w:tab/>
        <w:t>Equalize Cycle</w:t>
      </w:r>
    </w:p>
    <w:p w:rsidR="006D126A" w:rsidRDefault="006D126A" w:rsidP="001F2467">
      <w:pPr>
        <w:pStyle w:val="Heading3"/>
      </w:pPr>
      <w:r>
        <w:tab/>
      </w:r>
      <w:r>
        <w:tab/>
        <w:t>The Equalize Cycle</w:t>
      </w:r>
    </w:p>
    <w:p w:rsidR="006D126A" w:rsidRDefault="006D126A" w:rsidP="001F2467">
      <w:pPr>
        <w:pStyle w:val="Heading3"/>
      </w:pPr>
      <w:r>
        <w:tab/>
      </w:r>
      <w:r>
        <w:tab/>
        <w:t>How to edit Equalize cycle parameters</w:t>
      </w:r>
    </w:p>
    <w:p w:rsidR="006D126A" w:rsidRDefault="006D126A" w:rsidP="001F2467">
      <w:pPr>
        <w:pStyle w:val="Heading1"/>
      </w:pPr>
      <w:r>
        <w:t>Bootloader</w:t>
      </w:r>
    </w:p>
    <w:p w:rsidR="006D126A" w:rsidRDefault="006D126A" w:rsidP="001F2467">
      <w:pPr>
        <w:pStyle w:val="Heading3"/>
      </w:pPr>
      <w:r>
        <w:tab/>
        <w:t>How to update the firmware</w:t>
      </w:r>
    </w:p>
    <w:p w:rsidR="006D126A" w:rsidRDefault="006D126A" w:rsidP="001F2467">
      <w:pPr>
        <w:pStyle w:val="Heading1"/>
      </w:pPr>
      <w:r>
        <w:t>Glossary</w:t>
      </w:r>
    </w:p>
    <w:sectPr w:rsidR="006D1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6A"/>
    <w:rsid w:val="001A1738"/>
    <w:rsid w:val="001F2467"/>
    <w:rsid w:val="006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5E923-41D5-482F-A67D-DC9114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2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BCIT</cp:lastModifiedBy>
  <cp:revision>2</cp:revision>
  <dcterms:created xsi:type="dcterms:W3CDTF">2017-11-28T07:43:00Z</dcterms:created>
  <dcterms:modified xsi:type="dcterms:W3CDTF">2017-11-29T01:25:00Z</dcterms:modified>
</cp:coreProperties>
</file>