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</w:rPr>
        <w:t xml:space="preserve">Nama: Fauzan Zulfa Muhammad (103022400032)</w:t>
      </w:r>
      <w:r>
        <w:rPr>
          <w:rFonts w:ascii="Calibri" w:hAnsi="Calibri" w:eastAsia="Calibri" w:cs="Calibri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8079"/>
        <w:gridCol w:w="6661"/>
      </w:tblGrid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No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807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Pseudocode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Java Code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1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807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Program Login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Kamus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userPass, userId, inputUserId, inputUserPass : string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userAttempt : integer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Algoritma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input( userInputId, userInputPass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true ) DO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userInputId == userId &amp;&amp; userInputPass == userPass 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output( userAttempt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output( “login berhasil”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break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br/>
              <w:tab/>
              <w:tab/>
              <w:t xml:space="preserve">userAttem</w:t>
            </w:r>
            <w:r>
              <w:rPr>
                <w:rFonts w:ascii="Calibri" w:hAnsi="Calibri" w:eastAsia="Calibri" w:cs="Calibri"/>
                <w:highlight w:val="none"/>
              </w:rPr>
              <w:t xml:space="preserve">pt += 1</w:t>
            </w:r>
            <w:r>
              <w:rPr>
                <w:rFonts w:ascii="Calibri" w:hAnsi="Calibri" w:eastAsia="Calibri" w:cs="Calibri"/>
                <w:highlight w:val="none"/>
              </w:rPr>
            </w:r>
            <w:r/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60000" cy="22284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661072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960000" cy="222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11.81pt;height:175.46pt;mso-wrap-distance-left:0.00pt;mso-wrap-distance-top:0.00pt;mso-wrap-distance-right:0.00pt;mso-wrap-distance-bottom:0.00pt;rotation:0;z-index:1;" stroked="false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2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807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</w:rPr>
              <w:t xml:space="preserve">Program Pengeluaran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Kamus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totalSaldo, userInput : integer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Algoritma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totalSaldo &lt;- 0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true ) DO</w:t>
              <w:br/>
              <w:tab/>
              <w:tab/>
              <w:t xml:space="preserve">input( userInput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userInput == 0 )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break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totalSaldo += userInput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output( totalSaldo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Endprogram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60000" cy="22284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4586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960000" cy="222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11.81pt;height:175.46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3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807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</w:rPr>
              <w:t xml:space="preserve">Program Digit 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 xml:space="preserve">Kamus 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totalSum, i: integer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totalString, userInput : string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inputChar : character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 xml:space="preserve">Algoritma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totalSum &lt;- 0 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totalString &lt;- “”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input( userInput)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i &lt;- 1 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WHILE ( i &lt;= userInput.length() ) DO 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ab/>
              <w:t xml:space="preserve">inputChar &lt;- userInput.charAt( i ) </w:t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  <w:tab/>
              <w:tab/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  <w:tab/>
              <w:tab/>
            </w:r>
            <w:r/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  <w:t xml:space="preserve">I</w:t>
            </w:r>
            <w:r>
              <w:rPr>
                <w:rFonts w:ascii="Calibri" w:hAnsi="Calibri" w:cs="Calibri"/>
                <w:highlight w:val="none"/>
              </w:rPr>
              <w:t xml:space="preserve">F ( inputChar == ‘-‘ ) THEN </w:t>
            </w:r>
            <w:r/>
            <w:r/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  <w:tab/>
              <w:tab/>
            </w:r>
            <w:r/>
            <w:r>
              <w:rPr>
                <w:rFonts w:ascii="Calibri" w:hAnsi="Calibri" w:cs="Calibri"/>
                <w:highlight w:val="none"/>
              </w:rPr>
              <w:tab/>
            </w:r>
            <w:r>
              <w:rPr>
                <w:rFonts w:ascii="Calibri" w:hAnsi="Calibri" w:cs="Calibri"/>
                <w:highlight w:val="none"/>
              </w:rPr>
              <w:t xml:space="preserve">o</w:t>
            </w:r>
            <w:r>
              <w:rPr>
                <w:rFonts w:ascii="Calibri" w:hAnsi="Calibri" w:cs="Calibri"/>
                <w:highlight w:val="none"/>
              </w:rPr>
              <w:t xml:space="preserve">utput( “Invalid input” )</w:t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  <w:tab/>
              <w:tab/>
            </w:r>
            <w:r/>
            <w:r>
              <w:rPr>
                <w:rFonts w:ascii="Calibri" w:hAnsi="Calibri" w:cs="Calibri"/>
                <w:highlight w:val="none"/>
              </w:rPr>
              <w:tab/>
            </w:r>
            <w:r>
              <w:rPr>
                <w:rFonts w:ascii="Calibri" w:hAnsi="Calibri" w:cs="Calibri"/>
                <w:highlight w:val="none"/>
              </w:rPr>
              <w:t xml:space="preserve">return</w:t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  <w:tab/>
              <w:tab/>
            </w:r>
            <w:r/>
            <w:r>
              <w:rPr>
                <w:rFonts w:ascii="Calibri" w:hAnsi="Calibri" w:cs="Calibri"/>
                <w:highlight w:val="none"/>
              </w:rPr>
              <w:t xml:space="preserve">END 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  <w:t xml:space="preserve">IF</w:t>
            </w:r>
            <w:r>
              <w:rPr>
                <w:rFonts w:ascii="Calibri" w:hAnsi="Calibri" w:cs="Calibri"/>
                <w:highlight w:val="none"/>
              </w:rPr>
            </w:r>
            <w:r/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ab/>
              <w:t xml:space="preserve">totalString &lt;- inputChar + “ “ totalStrng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ab/>
              <w:t xml:space="preserve">totalSum += Character.getNumericValue( inputChar )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END WHILE 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output( totalString )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ab/>
              <w:t xml:space="preserve">output( totalSum )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highlight w:val="none"/>
              </w:rPr>
              <w:t xml:space="preserve">Endprogram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60000" cy="22284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65722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960000" cy="222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11.81pt;height:175.46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4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80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Program Cangkir Kopi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Kamus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n, m, x, y, i, totalCoffee  : integer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Algoritma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input( n, m, x, y )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totalCoffee &lt;- 0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IF ( x &lt;= n &amp;&amp; y &lt;= m ) THEN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WHILE ( n &gt;= x &amp;&amp; m &gt;= y ) DO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ab/>
              <w:t xml:space="preserve">n -= x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ab/>
              <w:t xml:space="preserve">m -= y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ab/>
              <w:t xml:space="preserve">totalCoffee +=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END WHILE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output( totalCoffee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ab/>
              <w:t xml:space="preserve">ELSE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output( “Invalid Input”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END IF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Endprogram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60000" cy="22284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600895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960000" cy="222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311.81pt;height:175.4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5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80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Program Konsekutif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Kamus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userInput : string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lastCount, inputValue, selisih, i  : integer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Algoritma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input( userInput )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IF ( Integer.parseInt( userInput &lt; 0 ) THEN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708"/>
              <w:rPr>
                <w:highlight w:val="none"/>
              </w:rPr>
            </w:pPr>
            <w:r>
              <w:rPr>
                <w:highlight w:val="none"/>
              </w:rPr>
              <w:t xml:space="preserve">output( “Invalid input’ 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708"/>
              <w:rPr>
                <w:highlight w:val="none"/>
              </w:rPr>
            </w:pPr>
            <w:r>
              <w:rPr>
                <w:highlight w:val="none"/>
              </w:rPr>
              <w:t xml:space="preserve">return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0"/>
              <w:rPr>
                <w:highlight w:val="none"/>
              </w:rPr>
            </w:pPr>
            <w:r>
              <w:rPr>
                <w:highlight w:val="none"/>
              </w:rPr>
              <w:t xml:space="preserve">END IF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708"/>
              <w:rPr>
                <w:highlight w:val="none"/>
              </w:rPr>
            </w:pP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 xml:space="preserve">lastCount &lt;- -1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 xml:space="preserve">selisih &lt;- 1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 xml:space="preserve">i &lt;- 1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 xml:space="preserve">WHILE ( i &lt;= userInput.length() ) DO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inputValue &lt;- Character.getNumbericValue( userInput.charAt( i )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IF ( lastCount != -1 ) THEN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selisih &lt;- Matsh.abs( inputValue – lastCount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END IF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IF ( selisih != 1 ) THEN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output( “Selisih “, lastCount, “ dengan “, inpuValue, “ adalah “, selisih”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return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END IF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lastCount &lt;- inputValue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i++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 xml:space="preserve">END WHILE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  <w:t xml:space="preserve">output ( “Selisih setiap digit adalah 1”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8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Endprogram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60000" cy="22284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73919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960000" cy="222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11.81pt;height:175.46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6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80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Program Tanki Air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Kamus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tankSize, bucket : integer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tankFull : boolean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Algoritma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input( tankSize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tankFull &lt;- false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 xml:space="preserve">WHILE ( !tankFull ) DO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input( bucket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IF ( bucket &lt; 0 ) THEN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ab/>
              <w:t xml:space="preserve">output( “invalid input. bucket must be or higher than 0” )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 xml:space="preserve">ELSE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  <w:tab/>
              <w:tab/>
              <w:t xml:space="preserve">tankSize -= bucket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708"/>
              <w:rPr>
                <w:highlight w:val="none"/>
              </w:rPr>
            </w:pPr>
            <w:r>
              <w:rPr>
                <w:highlight w:val="none"/>
              </w:rPr>
              <w:t xml:space="preserve">END IF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1416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1416"/>
              <w:rPr>
                <w:highlight w:val="none"/>
              </w:rPr>
            </w:pPr>
            <w:r>
              <w:rPr>
                <w:highlight w:val="none"/>
              </w:rPr>
              <w:t xml:space="preserve">IF ( tankSize &lt;= 0 ) THEN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1416"/>
              <w:rPr>
                <w:highlight w:val="none"/>
              </w:rPr>
            </w:pPr>
            <w:r>
              <w:rPr>
                <w:highlight w:val="none"/>
              </w:rPr>
              <w:t xml:space="preserve">tankFull = !tankFull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1416"/>
              <w:rPr>
                <w:highlight w:val="none"/>
              </w:rPr>
            </w:pPr>
            <w:r>
              <w:rPr>
                <w:highlight w:val="none"/>
              </w:rPr>
              <w:t xml:space="preserve">END IF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1416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1416"/>
              <w:rPr>
                <w:highlight w:val="none"/>
              </w:rPr>
            </w:pPr>
            <w:r>
              <w:rPr>
                <w:highlight w:val="none"/>
              </w:rPr>
              <w:t xml:space="preserve">output ( tankFull )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0"/>
              <w:rPr>
                <w:highlight w:val="none"/>
              </w:rPr>
            </w:pPr>
            <w:r>
              <w:rPr>
                <w:highlight w:val="none"/>
              </w:rPr>
              <w:t xml:space="preserve">END WHILE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708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Endprogram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60000" cy="22284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44517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960000" cy="222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311.81pt;height:175.46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1906" w:orient="landscape" w:w="16838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2024-10-27T01:04:57Z</dcterms:modified>
</cp:coreProperties>
</file>