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center"/>
      </w:pPr>
      <w:r>
        <w:rPr>
          <w:rFonts w:ascii="Times New Roman" w:hAnsi="Times New Roman"/>
          <w:b/>
          <w:i w:val="0"/>
          <w:color w:val="000000"/>
          <w:sz w:val="28"/>
        </w:rPr>
        <w:t>Щоденник розробки дипломного проєкту</w:t>
      </w:r>
    </w:p>
    <w:p>
      <w:pPr>
        <w:spacing w:line="360" w:lineRule="auto" w:before="0" w:after="0"/>
        <w:ind w:firstLine="0"/>
        <w:jc w:val="both"/>
      </w:pPr>
    </w:p>
    <w:p>
      <w:pPr>
        <w:spacing w:line="360" w:lineRule="auto" w:before="0" w:after="0"/>
        <w:ind w:firstLine="0"/>
        <w:jc w:val="center"/>
      </w:pPr>
      <w:r>
        <w:rPr>
          <w:rFonts w:ascii="Times New Roman" w:hAnsi="Times New Roman"/>
          <w:b/>
          <w:i w:val="0"/>
          <w:color w:val="000000"/>
          <w:sz w:val="32"/>
        </w:rPr>
        <w:t>DEVUAN SECURITY OS</w:t>
      </w:r>
    </w:p>
    <w:p>
      <w:pPr>
        <w:spacing w:line="360" w:lineRule="auto" w:before="0" w:after="0"/>
        <w:ind w:firstLine="0"/>
        <w:jc w:val="both"/>
      </w:pPr>
    </w:p>
    <w:p>
      <w:pPr>
        <w:spacing w:line="360" w:lineRule="auto" w:before="0" w:after="0"/>
        <w:ind w:firstLine="0"/>
        <w:jc w:val="center"/>
      </w:pPr>
      <w:r>
        <w:rPr>
          <w:rFonts w:ascii="Times New Roman" w:hAnsi="Times New Roman"/>
          <w:b w:val="0"/>
          <w:i/>
          <w:color w:val="000000"/>
          <w:sz w:val="28"/>
        </w:rPr>
        <w:t>Кастомний дистрибутив GNU/Linux на базі Devuan Excalibur 6.x,</w:t>
        <w:br/>
        <w:t>орієнтований на безпеку, без системи ініціалізації systemd</w:t>
      </w: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ind w:firstLine="0"/>
        <w:jc w:val="center"/>
      </w:pPr>
      <w:r>
        <w:rPr>
          <w:rFonts w:ascii="Times New Roman" w:hAnsi="Times New Roman"/>
          <w:b/>
          <w:i w:val="0"/>
          <w:color w:val="000000"/>
          <w:sz w:val="28"/>
        </w:rPr>
        <w:t xml:space="preserve">Автор: </w:t>
      </w:r>
      <w:r>
        <w:rPr>
          <w:rFonts w:ascii="Times New Roman" w:hAnsi="Times New Roman"/>
          <w:b w:val="0"/>
          <w:i w:val="0"/>
          <w:color w:val="000000"/>
          <w:sz w:val="28"/>
        </w:rPr>
        <w:t>zoozienix</w:t>
      </w:r>
    </w:p>
    <w:p>
      <w:pPr>
        <w:spacing w:line="360" w:lineRule="auto"/>
        <w:ind w:firstLine="0"/>
        <w:jc w:val="center"/>
      </w:pPr>
      <w:r>
        <w:rPr>
          <w:rFonts w:ascii="Times New Roman" w:hAnsi="Times New Roman"/>
          <w:b/>
          <w:i w:val="0"/>
          <w:color w:val="000000"/>
          <w:sz w:val="28"/>
        </w:rPr>
        <w:t xml:space="preserve">Репозиторій: </w:t>
      </w:r>
      <w:r>
        <w:rPr>
          <w:rFonts w:ascii="Times New Roman" w:hAnsi="Times New Roman"/>
          <w:b w:val="0"/>
          <w:i w:val="0"/>
          <w:color w:val="000000"/>
          <w:sz w:val="28"/>
        </w:rPr>
        <w:t>github.com/zoozieuniver/Devuan_Project</w:t>
      </w:r>
    </w:p>
    <w:p>
      <w:pPr>
        <w:spacing w:line="360" w:lineRule="auto"/>
        <w:ind w:firstLine="0"/>
        <w:jc w:val="center"/>
      </w:pPr>
      <w:r>
        <w:rPr>
          <w:rFonts w:ascii="Times New Roman" w:hAnsi="Times New Roman"/>
          <w:b/>
          <w:i w:val="0"/>
          <w:color w:val="000000"/>
          <w:sz w:val="28"/>
        </w:rPr>
        <w:t xml:space="preserve">Дата початку: </w:t>
      </w:r>
      <w:r>
        <w:rPr>
          <w:rFonts w:ascii="Times New Roman" w:hAnsi="Times New Roman"/>
          <w:b w:val="0"/>
          <w:i w:val="0"/>
          <w:color w:val="000000"/>
          <w:sz w:val="28"/>
        </w:rPr>
        <w:t>08.07.2026</w:t>
      </w:r>
    </w:p>
    <w:p>
      <w:pPr>
        <w:spacing w:line="360" w:lineRule="auto"/>
        <w:ind w:firstLine="0"/>
        <w:jc w:val="center"/>
      </w:pPr>
      <w:r>
        <w:rPr>
          <w:rFonts w:ascii="Times New Roman" w:hAnsi="Times New Roman"/>
          <w:b/>
          <w:i w:val="0"/>
          <w:color w:val="000000"/>
          <w:sz w:val="28"/>
        </w:rPr>
        <w:t xml:space="preserve">Версія документу: </w:t>
      </w:r>
      <w:r>
        <w:rPr>
          <w:rFonts w:ascii="Times New Roman" w:hAnsi="Times New Roman"/>
          <w:b w:val="0"/>
          <w:i w:val="0"/>
          <w:color w:val="000000"/>
          <w:sz w:val="28"/>
        </w:rPr>
        <w:t>0.1</w:t>
      </w:r>
    </w:p>
    <w:p>
      <w:r>
        <w:br w:type="page"/>
      </w:r>
    </w:p>
    <w:p>
      <w:pPr>
        <w:spacing w:line="360" w:lineRule="auto" w:before="0" w:after="0"/>
        <w:ind w:firstLine="0"/>
        <w:jc w:val="center"/>
      </w:pPr>
      <w:r>
        <w:rPr>
          <w:rFonts w:ascii="Times New Roman" w:hAnsi="Times New Roman"/>
          <w:b/>
          <w:caps/>
          <w:color w:val="000000"/>
          <w:sz w:val="28"/>
        </w:rPr>
        <w:t>ЗМІСТ</w:t>
      </w:r>
    </w:p>
    <w:p>
      <w:pPr>
        <w:spacing w:line="360" w:lineRule="auto" w:before="0" w:after="0"/>
        <w:ind w:firstLine="0"/>
        <w:jc w:val="both"/>
      </w:pPr>
    </w:p>
    <w:p>
      <w:pPr>
        <w:spacing w:line="360" w:lineRule="auto" w:before="0" w:after="0"/>
        <w:ind w:firstLine="0"/>
      </w:pPr>
      <w:r>
        <w:rPr>
          <w:rFonts w:ascii="Times New Roman" w:hAnsi="Times New Roman"/>
          <w:b w:val="0"/>
          <w:i w:val="0"/>
          <w:color w:val="000000"/>
          <w:sz w:val="28"/>
        </w:rPr>
        <w:t>Вступ</w:t>
      </w:r>
      <w:r>
        <w:rPr>
          <w:rFonts w:ascii="Times New Roman" w:hAnsi="Times New Roman"/>
          <w:b w:val="0"/>
          <w:i w:val="0"/>
          <w:color w:val="000000"/>
          <w:sz w:val="28"/>
        </w:rPr>
        <w:t xml:space="preserve"> ............................................................ 3</w:t>
      </w:r>
    </w:p>
    <w:p>
      <w:pPr>
        <w:spacing w:line="360" w:lineRule="auto" w:before="0" w:after="0"/>
        <w:ind w:firstLine="0"/>
      </w:pPr>
      <w:r>
        <w:rPr>
          <w:rFonts w:ascii="Times New Roman" w:hAnsi="Times New Roman"/>
          <w:b/>
          <w:i w:val="0"/>
          <w:color w:val="000000"/>
          <w:sz w:val="28"/>
        </w:rPr>
        <w:t>1 Технічний стек та обґрунтування вибору</w:t>
      </w:r>
      <w:r>
        <w:rPr>
          <w:rFonts w:ascii="Times New Roman" w:hAnsi="Times New Roman"/>
          <w:b w:val="0"/>
          <w:i w:val="0"/>
          <w:color w:val="000000"/>
          <w:sz w:val="28"/>
        </w:rPr>
        <w:t xml:space="preserve"> ......................... 3</w:t>
      </w:r>
    </w:p>
    <w:p>
      <w:pPr>
        <w:spacing w:line="360" w:lineRule="auto" w:before="0" w:after="0"/>
        <w:ind w:firstLine="0"/>
      </w:pPr>
      <w:r>
        <w:rPr>
          <w:rFonts w:ascii="Times New Roman" w:hAnsi="Times New Roman"/>
          <w:b/>
          <w:i w:val="0"/>
          <w:color w:val="000000"/>
          <w:sz w:val="28"/>
        </w:rPr>
        <w:t>2 Фаза 1. Підготовка середовища (Build Box)</w:t>
      </w:r>
      <w:r>
        <w:rPr>
          <w:rFonts w:ascii="Times New Roman" w:hAnsi="Times New Roman"/>
          <w:b w:val="0"/>
          <w:i w:val="0"/>
          <w:color w:val="000000"/>
          <w:sz w:val="28"/>
        </w:rPr>
        <w:t xml:space="preserve"> ...................... 4</w:t>
      </w:r>
    </w:p>
    <w:p>
      <w:pPr>
        <w:spacing w:line="360" w:lineRule="auto" w:before="0" w:after="0"/>
        <w:ind w:firstLine="0"/>
      </w:pPr>
      <w:r>
        <w:rPr>
          <w:rFonts w:ascii="Times New Roman" w:hAnsi="Times New Roman"/>
          <w:b w:val="0"/>
          <w:i w:val="0"/>
          <w:color w:val="000000"/>
          <w:sz w:val="28"/>
        </w:rPr>
        <w:t xml:space="preserve">  2.1 Завантаження ISO-образу Devuan</w:t>
      </w:r>
      <w:r>
        <w:rPr>
          <w:rFonts w:ascii="Times New Roman" w:hAnsi="Times New Roman"/>
          <w:b w:val="0"/>
          <w:i w:val="0"/>
          <w:color w:val="000000"/>
          <w:sz w:val="28"/>
        </w:rPr>
        <w:t xml:space="preserve"> ............................. 4</w:t>
      </w:r>
    </w:p>
    <w:p>
      <w:pPr>
        <w:spacing w:line="360" w:lineRule="auto" w:before="0" w:after="0"/>
        <w:ind w:firstLine="0"/>
      </w:pPr>
      <w:r>
        <w:rPr>
          <w:rFonts w:ascii="Times New Roman" w:hAnsi="Times New Roman"/>
          <w:b w:val="0"/>
          <w:i w:val="0"/>
          <w:color w:val="000000"/>
          <w:sz w:val="28"/>
        </w:rPr>
        <w:t xml:space="preserve">  2.2 Створення віртуальної машини у VMware</w:t>
      </w:r>
      <w:r>
        <w:rPr>
          <w:rFonts w:ascii="Times New Roman" w:hAnsi="Times New Roman"/>
          <w:b w:val="0"/>
          <w:i w:val="0"/>
          <w:color w:val="000000"/>
          <w:sz w:val="28"/>
        </w:rPr>
        <w:t xml:space="preserve"> ...................... 5</w:t>
      </w:r>
    </w:p>
    <w:p>
      <w:pPr>
        <w:spacing w:line="360" w:lineRule="auto" w:before="0" w:after="0"/>
        <w:ind w:firstLine="0"/>
      </w:pPr>
      <w:r>
        <w:rPr>
          <w:rFonts w:ascii="Times New Roman" w:hAnsi="Times New Roman"/>
          <w:b/>
          <w:i w:val="0"/>
          <w:color w:val="000000"/>
          <w:sz w:val="28"/>
        </w:rPr>
        <w:t>3 Фаза 2. Встановлення Devuan без графічного середовища</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4 Фаза 3. Конфігурування live-build</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5 Фаза 4. Збірка ISO-образу</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6 Фаза 5. Тестування та оптимізація</w:t>
      </w:r>
      <w:r>
        <w:rPr>
          <w:rFonts w:ascii="Times New Roman" w:hAnsi="Times New Roman"/>
          <w:b w:val="0"/>
          <w:i w:val="0"/>
          <w:color w:val="000000"/>
          <w:sz w:val="28"/>
        </w:rPr>
        <w:t xml:space="preserve"> .............................. —</w:t>
      </w:r>
    </w:p>
    <w:p>
      <w:r>
        <w:br w:type="page"/>
      </w:r>
    </w:p>
    <w:p>
      <w:pPr>
        <w:spacing w:line="360" w:lineRule="auto" w:before="0" w:after="0"/>
        <w:ind w:firstLine="0"/>
        <w:jc w:val="center"/>
      </w:pPr>
      <w:r>
        <w:rPr>
          <w:rFonts w:ascii="Times New Roman" w:hAnsi="Times New Roman"/>
          <w:b/>
          <w:caps/>
          <w:color w:val="000000"/>
          <w:sz w:val="28"/>
        </w:rPr>
        <w:t>ВСТУП</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Даний щоденник фіксує процес розробки власного дистрибутиву GNU/Linux на базі Devuan Excalibur 6.x. Devuan є форком дистрибутиву Debian, головною особливістю якого є відмова від системи ініціалізації systemd на користь класичного SysVinit.</w:t>
      </w:r>
    </w:p>
    <w:p>
      <w:pPr>
        <w:spacing w:line="360" w:lineRule="auto" w:before="0" w:after="0"/>
        <w:ind w:firstLine="709"/>
        <w:jc w:val="both"/>
      </w:pPr>
      <w:r>
        <w:rPr>
          <w:rFonts w:ascii="Times New Roman" w:hAnsi="Times New Roman"/>
          <w:b w:val="0"/>
          <w:i w:val="0"/>
          <w:color w:val="000000"/>
          <w:sz w:val="28"/>
        </w:rPr>
        <w:t>Метою проєкту є створення мінімальної, безпечної та відтворюваної (reproducible) системи, яка може використовуватися як основа для спеціалізованих середовищ безпеки. Кінцевим результатом є завантажувальний ISO-образ, зібраний інструментом live-build, з повністю задокументованим та версіонованим процесом збірки через систему контролю версій Git.</w:t>
      </w:r>
    </w:p>
    <w:p>
      <w:pPr>
        <w:spacing w:line="360" w:lineRule="auto" w:before="0" w:after="0"/>
        <w:ind w:firstLine="709"/>
        <w:jc w:val="both"/>
      </w:pPr>
      <w:r>
        <w:rPr>
          <w:rFonts w:ascii="Times New Roman" w:hAnsi="Times New Roman"/>
          <w:b w:val="0"/>
          <w:i w:val="0"/>
          <w:color w:val="000000"/>
          <w:sz w:val="28"/>
        </w:rPr>
        <w:t>Кожен крок розробки фіксується у вигляді Git-комітів із відповідними скріншотами, що забезпечує повну відтворюваність проєкту та слугує технічним щоденником.</w:t>
      </w:r>
    </w:p>
    <w:p>
      <w:r>
        <w:br w:type="page"/>
      </w:r>
    </w:p>
    <w:p>
      <w:pPr>
        <w:spacing w:line="360" w:lineRule="auto" w:before="0" w:after="0"/>
        <w:ind w:firstLine="0"/>
        <w:jc w:val="center"/>
      </w:pPr>
      <w:r>
        <w:rPr>
          <w:rFonts w:ascii="Times New Roman" w:hAnsi="Times New Roman"/>
          <w:b/>
          <w:caps/>
          <w:color w:val="000000"/>
          <w:sz w:val="28"/>
        </w:rPr>
        <w:t>1 ТЕХНІЧНИЙ СТЕК ТА ОБҐРУНТУВАННЯ ВИБОРУ</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У таблиці 1.1 наведено перелік технологій та інструментів, обраних для реалізації проєкту, із зазначенням обґрунтування кожного вибору.</w:t>
      </w:r>
    </w:p>
    <w:p>
      <w:pPr>
        <w:spacing w:line="360" w:lineRule="auto" w:before="0" w:after="0"/>
        <w:ind w:firstLine="0"/>
        <w:jc w:val="left"/>
      </w:pPr>
      <w:r>
        <w:rPr>
          <w:rFonts w:ascii="Times New Roman" w:hAnsi="Times New Roman"/>
          <w:b w:val="0"/>
          <w:i w:val="0"/>
          <w:color w:val="000000"/>
          <w:sz w:val="28"/>
        </w:rPr>
        <w:t>Таблиця 1.1 — Технічний стек проєкту</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0C0C0"/>
          </w:tcPr>
          <w:p>
            <w:pPr>
              <w:spacing w:line="360" w:lineRule="auto"/>
              <w:jc w:val="center"/>
            </w:pPr>
            <w:r/>
            <w:r>
              <w:rPr>
                <w:rFonts w:ascii="Times New Roman" w:hAnsi="Times New Roman"/>
                <w:b/>
                <w:sz w:val="28"/>
              </w:rPr>
              <w:t>Компонент</w:t>
            </w:r>
          </w:p>
        </w:tc>
        <w:tc>
          <w:tcPr>
            <w:tcW w:type="dxa" w:w="3213"/>
            <w:shd w:val="clear" w:color="auto" w:fill="C0C0C0"/>
          </w:tcPr>
          <w:p>
            <w:pPr>
              <w:spacing w:line="360" w:lineRule="auto"/>
              <w:jc w:val="center"/>
            </w:pPr>
            <w:r/>
            <w:r>
              <w:rPr>
                <w:rFonts w:ascii="Times New Roman" w:hAnsi="Times New Roman"/>
                <w:b/>
                <w:sz w:val="28"/>
              </w:rPr>
              <w:t>Вибір</w:t>
            </w:r>
          </w:p>
        </w:tc>
        <w:tc>
          <w:tcPr>
            <w:tcW w:type="dxa" w:w="3213"/>
            <w:shd w:val="clear" w:color="auto" w:fill="C0C0C0"/>
          </w:tcPr>
          <w:p>
            <w:pPr>
              <w:spacing w:line="360" w:lineRule="auto"/>
              <w:jc w:val="center"/>
            </w:pPr>
            <w:r/>
            <w:r>
              <w:rPr>
                <w:rFonts w:ascii="Times New Roman" w:hAnsi="Times New Roman"/>
                <w:b/>
                <w:sz w:val="28"/>
              </w:rPr>
              <w:t>Обґрунтування</w:t>
            </w:r>
          </w:p>
        </w:tc>
      </w:tr>
      <w:tr>
        <w:tc>
          <w:tcPr>
            <w:tcW w:type="dxa" w:w="3213"/>
          </w:tcPr>
          <w:p>
            <w:pPr>
              <w:spacing w:line="360" w:lineRule="auto"/>
              <w:ind w:firstLine="0"/>
              <w:jc w:val="left"/>
            </w:pPr>
            <w:r/>
            <w:r>
              <w:rPr>
                <w:rFonts w:ascii="Times New Roman" w:hAnsi="Times New Roman"/>
                <w:b/>
                <w:sz w:val="28"/>
              </w:rPr>
              <w:t>База дистрибутиву</w:t>
            </w:r>
          </w:p>
        </w:tc>
        <w:tc>
          <w:tcPr>
            <w:tcW w:type="dxa" w:w="3213"/>
          </w:tcPr>
          <w:p>
            <w:pPr>
              <w:spacing w:line="360" w:lineRule="auto"/>
              <w:ind w:firstLine="0"/>
              <w:jc w:val="left"/>
            </w:pPr>
            <w:r/>
            <w:r>
              <w:rPr>
                <w:rFonts w:ascii="Times New Roman" w:hAnsi="Times New Roman"/>
                <w:sz w:val="28"/>
              </w:rPr>
              <w:t>Devuan Excalibur 6.1.1</w:t>
            </w:r>
          </w:p>
        </w:tc>
        <w:tc>
          <w:tcPr>
            <w:tcW w:type="dxa" w:w="3213"/>
          </w:tcPr>
          <w:p>
            <w:pPr>
              <w:spacing w:line="360" w:lineRule="auto"/>
              <w:ind w:firstLine="0"/>
              <w:jc w:val="left"/>
            </w:pPr>
            <w:r/>
            <w:r>
              <w:rPr>
                <w:rFonts w:ascii="Times New Roman" w:hAnsi="Times New Roman"/>
                <w:sz w:val="28"/>
              </w:rPr>
              <w:t>Debian без systemd, стабільна база</w:t>
            </w:r>
          </w:p>
        </w:tc>
      </w:tr>
      <w:tr>
        <w:tc>
          <w:tcPr>
            <w:tcW w:type="dxa" w:w="3213"/>
          </w:tcPr>
          <w:p>
            <w:pPr>
              <w:spacing w:line="360" w:lineRule="auto"/>
              <w:ind w:firstLine="0"/>
              <w:jc w:val="left"/>
            </w:pPr>
            <w:r/>
            <w:r>
              <w:rPr>
                <w:rFonts w:ascii="Times New Roman" w:hAnsi="Times New Roman"/>
                <w:b/>
                <w:sz w:val="28"/>
              </w:rPr>
              <w:t>Ядро</w:t>
            </w:r>
          </w:p>
        </w:tc>
        <w:tc>
          <w:tcPr>
            <w:tcW w:type="dxa" w:w="3213"/>
          </w:tcPr>
          <w:p>
            <w:pPr>
              <w:spacing w:line="360" w:lineRule="auto"/>
              <w:ind w:firstLine="0"/>
              <w:jc w:val="left"/>
            </w:pPr>
            <w:r/>
            <w:r>
              <w:rPr>
                <w:rFonts w:ascii="Times New Roman" w:hAnsi="Times New Roman"/>
                <w:sz w:val="28"/>
              </w:rPr>
              <w:t>Linux (стабільний реліз)</w:t>
            </w:r>
          </w:p>
        </w:tc>
        <w:tc>
          <w:tcPr>
            <w:tcW w:type="dxa" w:w="3213"/>
          </w:tcPr>
          <w:p>
            <w:pPr>
              <w:spacing w:line="360" w:lineRule="auto"/>
              <w:ind w:firstLine="0"/>
              <w:jc w:val="left"/>
            </w:pPr>
            <w:r/>
            <w:r>
              <w:rPr>
                <w:rFonts w:ascii="Times New Roman" w:hAnsi="Times New Roman"/>
                <w:sz w:val="28"/>
              </w:rPr>
              <w:t>Широка підтримка обладнання</w:t>
            </w:r>
          </w:p>
        </w:tc>
      </w:tr>
      <w:tr>
        <w:tc>
          <w:tcPr>
            <w:tcW w:type="dxa" w:w="3213"/>
          </w:tcPr>
          <w:p>
            <w:pPr>
              <w:spacing w:line="360" w:lineRule="auto"/>
              <w:ind w:firstLine="0"/>
              <w:jc w:val="left"/>
            </w:pPr>
            <w:r/>
            <w:r>
              <w:rPr>
                <w:rFonts w:ascii="Times New Roman" w:hAnsi="Times New Roman"/>
                <w:b/>
                <w:sz w:val="28"/>
              </w:rPr>
              <w:t>Init система</w:t>
            </w:r>
          </w:p>
        </w:tc>
        <w:tc>
          <w:tcPr>
            <w:tcW w:type="dxa" w:w="3213"/>
          </w:tcPr>
          <w:p>
            <w:pPr>
              <w:spacing w:line="360" w:lineRule="auto"/>
              <w:ind w:firstLine="0"/>
              <w:jc w:val="left"/>
            </w:pPr>
            <w:r/>
            <w:r>
              <w:rPr>
                <w:rFonts w:ascii="Times New Roman" w:hAnsi="Times New Roman"/>
                <w:sz w:val="28"/>
              </w:rPr>
              <w:t>SysVinit</w:t>
            </w:r>
          </w:p>
        </w:tc>
        <w:tc>
          <w:tcPr>
            <w:tcW w:type="dxa" w:w="3213"/>
          </w:tcPr>
          <w:p>
            <w:pPr>
              <w:spacing w:line="360" w:lineRule="auto"/>
              <w:ind w:firstLine="0"/>
              <w:jc w:val="left"/>
            </w:pPr>
            <w:r/>
            <w:r>
              <w:rPr>
                <w:rFonts w:ascii="Times New Roman" w:hAnsi="Times New Roman"/>
                <w:sz w:val="28"/>
              </w:rPr>
              <w:t>Простота, передбачуваність, без залежностей</w:t>
            </w:r>
          </w:p>
        </w:tc>
      </w:tr>
      <w:tr>
        <w:tc>
          <w:tcPr>
            <w:tcW w:type="dxa" w:w="3213"/>
          </w:tcPr>
          <w:p>
            <w:pPr>
              <w:spacing w:line="360" w:lineRule="auto"/>
              <w:ind w:firstLine="0"/>
              <w:jc w:val="left"/>
            </w:pPr>
            <w:r/>
            <w:r>
              <w:rPr>
                <w:rFonts w:ascii="Times New Roman" w:hAnsi="Times New Roman"/>
                <w:b/>
                <w:sz w:val="28"/>
              </w:rPr>
              <w:t>Робочий стіл</w:t>
            </w:r>
          </w:p>
        </w:tc>
        <w:tc>
          <w:tcPr>
            <w:tcW w:type="dxa" w:w="3213"/>
          </w:tcPr>
          <w:p>
            <w:pPr>
              <w:spacing w:line="360" w:lineRule="auto"/>
              <w:ind w:firstLine="0"/>
              <w:jc w:val="left"/>
            </w:pPr>
            <w:r/>
            <w:r>
              <w:rPr>
                <w:rFonts w:ascii="Times New Roman" w:hAnsi="Times New Roman"/>
                <w:sz w:val="28"/>
              </w:rPr>
              <w:t>XFCE 4</w:t>
            </w:r>
          </w:p>
        </w:tc>
        <w:tc>
          <w:tcPr>
            <w:tcW w:type="dxa" w:w="3213"/>
          </w:tcPr>
          <w:p>
            <w:pPr>
              <w:spacing w:line="360" w:lineRule="auto"/>
              <w:ind w:firstLine="0"/>
              <w:jc w:val="left"/>
            </w:pPr>
            <w:r/>
            <w:r>
              <w:rPr>
                <w:rFonts w:ascii="Times New Roman" w:hAnsi="Times New Roman"/>
                <w:sz w:val="28"/>
              </w:rPr>
              <w:t>Легковаговість, повна функціональність</w:t>
            </w:r>
          </w:p>
        </w:tc>
      </w:tr>
      <w:tr>
        <w:tc>
          <w:tcPr>
            <w:tcW w:type="dxa" w:w="3213"/>
          </w:tcPr>
          <w:p>
            <w:pPr>
              <w:spacing w:line="360" w:lineRule="auto"/>
              <w:ind w:firstLine="0"/>
              <w:jc w:val="left"/>
            </w:pPr>
            <w:r/>
            <w:r>
              <w:rPr>
                <w:rFonts w:ascii="Times New Roman" w:hAnsi="Times New Roman"/>
                <w:b/>
                <w:sz w:val="28"/>
              </w:rPr>
              <w:t>Інструмент збірки</w:t>
            </w:r>
          </w:p>
        </w:tc>
        <w:tc>
          <w:tcPr>
            <w:tcW w:type="dxa" w:w="3213"/>
          </w:tcPr>
          <w:p>
            <w:pPr>
              <w:spacing w:line="360" w:lineRule="auto"/>
              <w:ind w:firstLine="0"/>
              <w:jc w:val="left"/>
            </w:pPr>
            <w:r/>
            <w:r>
              <w:rPr>
                <w:rFonts w:ascii="Times New Roman" w:hAnsi="Times New Roman"/>
                <w:sz w:val="28"/>
              </w:rPr>
              <w:t>live-build</w:t>
            </w:r>
          </w:p>
        </w:tc>
        <w:tc>
          <w:tcPr>
            <w:tcW w:type="dxa" w:w="3213"/>
          </w:tcPr>
          <w:p>
            <w:pPr>
              <w:spacing w:line="360" w:lineRule="auto"/>
              <w:ind w:firstLine="0"/>
              <w:jc w:val="left"/>
            </w:pPr>
            <w:r/>
            <w:r>
              <w:rPr>
                <w:rFonts w:ascii="Times New Roman" w:hAnsi="Times New Roman"/>
                <w:sz w:val="28"/>
              </w:rPr>
              <w:t>Декларативна конфігурація, стандарт Debian</w:t>
            </w:r>
          </w:p>
        </w:tc>
      </w:tr>
      <w:tr>
        <w:tc>
          <w:tcPr>
            <w:tcW w:type="dxa" w:w="3213"/>
          </w:tcPr>
          <w:p>
            <w:pPr>
              <w:spacing w:line="360" w:lineRule="auto"/>
              <w:ind w:firstLine="0"/>
              <w:jc w:val="left"/>
            </w:pPr>
            <w:r/>
            <w:r>
              <w:rPr>
                <w:rFonts w:ascii="Times New Roman" w:hAnsi="Times New Roman"/>
                <w:b/>
                <w:sz w:val="28"/>
              </w:rPr>
              <w:t>Гіпервізор</w:t>
            </w:r>
          </w:p>
        </w:tc>
        <w:tc>
          <w:tcPr>
            <w:tcW w:type="dxa" w:w="3213"/>
          </w:tcPr>
          <w:p>
            <w:pPr>
              <w:spacing w:line="360" w:lineRule="auto"/>
              <w:ind w:firstLine="0"/>
              <w:jc w:val="left"/>
            </w:pPr>
            <w:r/>
            <w:r>
              <w:rPr>
                <w:rFonts w:ascii="Times New Roman" w:hAnsi="Times New Roman"/>
                <w:sz w:val="28"/>
              </w:rPr>
              <w:t>VMware Workstation Pro 25H2</w:t>
            </w:r>
          </w:p>
        </w:tc>
        <w:tc>
          <w:tcPr>
            <w:tcW w:type="dxa" w:w="3213"/>
          </w:tcPr>
          <w:p>
            <w:pPr>
              <w:spacing w:line="360" w:lineRule="auto"/>
              <w:ind w:firstLine="0"/>
              <w:jc w:val="left"/>
            </w:pPr>
            <w:r/>
            <w:r>
              <w:rPr>
                <w:rFonts w:ascii="Times New Roman" w:hAnsi="Times New Roman"/>
                <w:sz w:val="28"/>
              </w:rPr>
              <w:t>Build Box та тестове середовище</w:t>
            </w:r>
          </w:p>
        </w:tc>
      </w:tr>
      <w:tr>
        <w:tc>
          <w:tcPr>
            <w:tcW w:type="dxa" w:w="3213"/>
          </w:tcPr>
          <w:p>
            <w:pPr>
              <w:spacing w:line="360" w:lineRule="auto"/>
              <w:ind w:firstLine="0"/>
              <w:jc w:val="left"/>
            </w:pPr>
            <w:r/>
            <w:r>
              <w:rPr>
                <w:rFonts w:ascii="Times New Roman" w:hAnsi="Times New Roman"/>
                <w:b/>
                <w:sz w:val="28"/>
              </w:rPr>
              <w:t>Версіонування</w:t>
            </w:r>
          </w:p>
        </w:tc>
        <w:tc>
          <w:tcPr>
            <w:tcW w:type="dxa" w:w="3213"/>
          </w:tcPr>
          <w:p>
            <w:pPr>
              <w:spacing w:line="360" w:lineRule="auto"/>
              <w:ind w:firstLine="0"/>
              <w:jc w:val="left"/>
            </w:pPr>
            <w:r/>
            <w:r>
              <w:rPr>
                <w:rFonts w:ascii="Times New Roman" w:hAnsi="Times New Roman"/>
                <w:sz w:val="28"/>
              </w:rPr>
              <w:t>Git + GitHub</w:t>
            </w:r>
          </w:p>
        </w:tc>
        <w:tc>
          <w:tcPr>
            <w:tcW w:type="dxa" w:w="3213"/>
          </w:tcPr>
          <w:p>
            <w:pPr>
              <w:spacing w:line="360" w:lineRule="auto"/>
              <w:ind w:firstLine="0"/>
              <w:jc w:val="left"/>
            </w:pPr>
            <w:r/>
            <w:r>
              <w:rPr>
                <w:rFonts w:ascii="Times New Roman" w:hAnsi="Times New Roman"/>
                <w:sz w:val="28"/>
              </w:rPr>
              <w:t>Відтворюваність збірки, журнал змін</w:t>
            </w:r>
          </w:p>
        </w:tc>
      </w:tr>
    </w:tbl>
    <w:p>
      <w:r>
        <w:br w:type="page"/>
      </w:r>
    </w:p>
    <w:p>
      <w:pPr>
        <w:spacing w:line="360" w:lineRule="auto" w:before="0" w:after="0"/>
        <w:ind w:firstLine="0"/>
        <w:jc w:val="center"/>
      </w:pPr>
      <w:r>
        <w:rPr>
          <w:rFonts w:ascii="Times New Roman" w:hAnsi="Times New Roman"/>
          <w:b/>
          <w:caps/>
          <w:color w:val="000000"/>
          <w:sz w:val="28"/>
        </w:rPr>
        <w:t>2 ФАЗА 1. ПІДГОТОВКА СЕРЕДОВИЩА (BUILD BOX)</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Метою даної фази є підготовка еталонного середовища збірки (Build Box) у вигляді віртуальної машини під управлінням VMware Workstation Pro 25H2. Саме в цьому середовищі надалі виконуватиметься збірка дистрибутиву за допомогою live-build.</w:t>
      </w:r>
    </w:p>
    <w:p>
      <w:pPr>
        <w:spacing w:line="360" w:lineRule="auto" w:before="0" w:after="0"/>
        <w:ind w:firstLine="709"/>
        <w:jc w:val="left"/>
      </w:pPr>
      <w:r>
        <w:rPr>
          <w:rFonts w:ascii="Times New Roman" w:hAnsi="Times New Roman"/>
          <w:b/>
          <w:color w:val="000000"/>
          <w:sz w:val="28"/>
        </w:rPr>
        <w:t>2.1 Завантаження ISO-образу Devuan</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встановлення Build Box обрано образ типу netinstall дистрибутиву Devuan Excalibur 6.1.1 (amd64). Даний тип образу є мінімальним встановлювачем, що завантажує лише базову систему, а всі пакети отримує з мережі під час встановлення. Це забезпечує актуальність встановлених пакетів.</w:t>
      </w:r>
    </w:p>
    <w:p>
      <w:pPr>
        <w:spacing w:line="360" w:lineRule="auto" w:before="0" w:after="0"/>
        <w:ind w:firstLine="709"/>
        <w:jc w:val="both"/>
      </w:pPr>
      <w:r>
        <w:rPr>
          <w:rFonts w:ascii="Times New Roman" w:hAnsi="Times New Roman"/>
          <w:b w:val="0"/>
          <w:i w:val="0"/>
          <w:color w:val="000000"/>
          <w:sz w:val="28"/>
        </w:rPr>
        <w:t>Образ завантажено з офіційного архіву Devuan за адресою files.devuan.org. Версія Excalibur 6.x базується на Debian 13 (Trixie) та є поточним стабільним релізом станом на липень 2026 року. Розмір образу складає 594 МБ.</w:t>
      </w:r>
    </w:p>
    <w:p>
      <w:pPr>
        <w:spacing w:line="360" w:lineRule="auto" w:before="0" w:after="0"/>
        <w:ind w:firstLine="0"/>
        <w:jc w:val="both"/>
      </w:pP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2732625"/>
            <wp:docPr id="1" name="Picture 1"/>
            <wp:cNvGraphicFramePr>
              <a:graphicFrameLocks noChangeAspect="1"/>
            </wp:cNvGraphicFramePr>
            <a:graphic>
              <a:graphicData uri="http://schemas.openxmlformats.org/drawingml/2006/picture">
                <pic:pic>
                  <pic:nvPicPr>
                    <pic:cNvPr id="0" name="1.1_devuan_release_archive.png"/>
                    <pic:cNvPicPr/>
                  </pic:nvPicPr>
                  <pic:blipFill>
                    <a:blip r:embed="rId10"/>
                    <a:stretch>
                      <a:fillRect/>
                    </a:stretch>
                  </pic:blipFill>
                  <pic:spPr>
                    <a:xfrm>
                      <a:off x="0" y="0"/>
                      <a:ext cx="5040000" cy="273262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2.1 — Офіційний архів ISO-образів Devuan Excalibur на files.devuan.org</w:t>
      </w:r>
    </w:p>
    <w:p>
      <w:pPr>
        <w:spacing w:line="360" w:lineRule="auto" w:before="0" w:after="0"/>
        <w:ind w:firstLine="709"/>
        <w:jc w:val="left"/>
      </w:pPr>
      <w:r>
        <w:rPr>
          <w:rFonts w:ascii="Times New Roman" w:hAnsi="Times New Roman"/>
          <w:b/>
          <w:color w:val="000000"/>
          <w:sz w:val="28"/>
        </w:rPr>
        <w:t>2.2 Створення віртуальної машини у VMware Workstation</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Build Box створено нову віртуальну машину у VMware Workstation Pro 25H2. Параметри підібрані з урахуванням вимог процесу збірки через live-build, що потребує достатньо оперативної пам'яті та обчислювальних ресурсів для завантаження та розпакування пакетів.</w:t>
      </w:r>
    </w:p>
    <w:p>
      <w:pPr>
        <w:spacing w:line="360" w:lineRule="auto" w:before="0" w:after="0"/>
        <w:ind w:firstLine="709"/>
        <w:jc w:val="both"/>
      </w:pPr>
      <w:r>
        <w:rPr>
          <w:rFonts w:ascii="Times New Roman" w:hAnsi="Times New Roman"/>
          <w:b w:val="0"/>
          <w:i w:val="0"/>
          <w:color w:val="000000"/>
          <w:sz w:val="28"/>
        </w:rPr>
        <w:t>У таблиці 2.1 наведено параметри створеної віртуальної машини.</w:t>
      </w:r>
    </w:p>
    <w:p>
      <w:pPr>
        <w:spacing w:line="360" w:lineRule="auto" w:before="0" w:after="0"/>
        <w:ind w:firstLine="0"/>
        <w:jc w:val="left"/>
      </w:pPr>
      <w:r>
        <w:rPr>
          <w:rFonts w:ascii="Times New Roman" w:hAnsi="Times New Roman"/>
          <w:b w:val="0"/>
          <w:i w:val="0"/>
          <w:color w:val="000000"/>
          <w:sz w:val="28"/>
        </w:rPr>
        <w:t>Таблиця 2.1 — Параметри віртуальної машини Build Box</w:t>
      </w:r>
    </w:p>
    <w:tbl>
      <w:tblPr>
        <w:tblStyle w:val="TableGrid"/>
        <w:tblW w:type="auto" w:w="0"/>
        <w:tblLook w:firstColumn="1" w:firstRow="1" w:lastColumn="0" w:lastRow="0" w:noHBand="0" w:noVBand="1" w:val="04A0"/>
      </w:tblPr>
      <w:tblGrid>
        <w:gridCol w:w="4819"/>
        <w:gridCol w:w="4819"/>
      </w:tblGrid>
      <w:tr>
        <w:tc>
          <w:tcPr>
            <w:tcW w:type="dxa" w:w="4819"/>
            <w:shd w:val="clear" w:color="auto" w:fill="C0C0C0"/>
          </w:tcPr>
          <w:p>
            <w:pPr>
              <w:spacing w:line="360" w:lineRule="auto"/>
              <w:jc w:val="center"/>
            </w:pPr>
            <w:r/>
            <w:r>
              <w:rPr>
                <w:rFonts w:ascii="Times New Roman" w:hAnsi="Times New Roman"/>
                <w:b/>
                <w:sz w:val="28"/>
              </w:rPr>
              <w:t>Параметр</w:t>
            </w:r>
          </w:p>
        </w:tc>
        <w:tc>
          <w:tcPr>
            <w:tcW w:type="dxa" w:w="4819"/>
            <w:shd w:val="clear" w:color="auto" w:fill="C0C0C0"/>
          </w:tcPr>
          <w:p>
            <w:pPr>
              <w:spacing w:line="360" w:lineRule="auto"/>
              <w:jc w:val="center"/>
            </w:pPr>
            <w:r/>
            <w:r>
              <w:rPr>
                <w:rFonts w:ascii="Times New Roman" w:hAnsi="Times New Roman"/>
                <w:b/>
                <w:sz w:val="28"/>
              </w:rPr>
              <w:t>Значення</w:t>
            </w:r>
          </w:p>
        </w:tc>
      </w:tr>
      <w:tr>
        <w:tc>
          <w:tcPr>
            <w:tcW w:type="dxa" w:w="4819"/>
          </w:tcPr>
          <w:p>
            <w:pPr>
              <w:spacing w:line="360" w:lineRule="auto"/>
              <w:ind w:firstLine="0"/>
              <w:jc w:val="left"/>
            </w:pPr>
            <w:r/>
            <w:r>
              <w:rPr>
                <w:rFonts w:ascii="Times New Roman" w:hAnsi="Times New Roman"/>
                <w:b/>
                <w:sz w:val="28"/>
              </w:rPr>
              <w:t>Назва ВМ</w:t>
            </w:r>
          </w:p>
        </w:tc>
        <w:tc>
          <w:tcPr>
            <w:tcW w:type="dxa" w:w="4819"/>
          </w:tcPr>
          <w:p>
            <w:pPr>
              <w:spacing w:line="360" w:lineRule="auto"/>
              <w:ind w:firstLine="0"/>
              <w:jc w:val="left"/>
            </w:pPr>
            <w:r/>
            <w:r>
              <w:rPr>
                <w:rFonts w:ascii="Times New Roman" w:hAnsi="Times New Roman"/>
                <w:sz w:val="28"/>
              </w:rPr>
              <w:t>Devuan_Security</w:t>
            </w:r>
          </w:p>
        </w:tc>
      </w:tr>
      <w:tr>
        <w:tc>
          <w:tcPr>
            <w:tcW w:type="dxa" w:w="4819"/>
          </w:tcPr>
          <w:p>
            <w:pPr>
              <w:spacing w:line="360" w:lineRule="auto"/>
              <w:ind w:firstLine="0"/>
              <w:jc w:val="left"/>
            </w:pPr>
            <w:r/>
            <w:r>
              <w:rPr>
                <w:rFonts w:ascii="Times New Roman" w:hAnsi="Times New Roman"/>
                <w:b/>
                <w:sz w:val="28"/>
              </w:rPr>
              <w:t>Гостьова ОС (VMware)</w:t>
            </w:r>
          </w:p>
        </w:tc>
        <w:tc>
          <w:tcPr>
            <w:tcW w:type="dxa" w:w="4819"/>
          </w:tcPr>
          <w:p>
            <w:pPr>
              <w:spacing w:line="360" w:lineRule="auto"/>
              <w:ind w:firstLine="0"/>
              <w:jc w:val="left"/>
            </w:pPr>
            <w:r/>
            <w:r>
              <w:rPr>
                <w:rFonts w:ascii="Times New Roman" w:hAnsi="Times New Roman"/>
                <w:sz w:val="28"/>
              </w:rPr>
              <w:t>Debian 13.x 64-bit</w:t>
            </w:r>
          </w:p>
        </w:tc>
      </w:tr>
      <w:tr>
        <w:tc>
          <w:tcPr>
            <w:tcW w:type="dxa" w:w="4819"/>
          </w:tcPr>
          <w:p>
            <w:pPr>
              <w:spacing w:line="360" w:lineRule="auto"/>
              <w:ind w:firstLine="0"/>
              <w:jc w:val="left"/>
            </w:pPr>
            <w:r/>
            <w:r>
              <w:rPr>
                <w:rFonts w:ascii="Times New Roman" w:hAnsi="Times New Roman"/>
                <w:b/>
                <w:sz w:val="28"/>
              </w:rPr>
              <w:t>Тип конфігурації</w:t>
            </w:r>
          </w:p>
        </w:tc>
        <w:tc>
          <w:tcPr>
            <w:tcW w:type="dxa" w:w="4819"/>
          </w:tcPr>
          <w:p>
            <w:pPr>
              <w:spacing w:line="360" w:lineRule="auto"/>
              <w:ind w:firstLine="0"/>
              <w:jc w:val="left"/>
            </w:pPr>
            <w:r/>
            <w:r>
              <w:rPr>
                <w:rFonts w:ascii="Times New Roman" w:hAnsi="Times New Roman"/>
                <w:sz w:val="28"/>
              </w:rPr>
              <w:t>Typical (Recommended)</w:t>
            </w:r>
          </w:p>
        </w:tc>
      </w:tr>
      <w:tr>
        <w:tc>
          <w:tcPr>
            <w:tcW w:type="dxa" w:w="4819"/>
          </w:tcPr>
          <w:p>
            <w:pPr>
              <w:spacing w:line="360" w:lineRule="auto"/>
              <w:ind w:firstLine="0"/>
              <w:jc w:val="left"/>
            </w:pPr>
            <w:r/>
            <w:r>
              <w:rPr>
                <w:rFonts w:ascii="Times New Roman" w:hAnsi="Times New Roman"/>
                <w:b/>
                <w:sz w:val="28"/>
              </w:rPr>
              <w:t>ISO-образ</w:t>
            </w:r>
          </w:p>
        </w:tc>
        <w:tc>
          <w:tcPr>
            <w:tcW w:type="dxa" w:w="4819"/>
          </w:tcPr>
          <w:p>
            <w:pPr>
              <w:spacing w:line="360" w:lineRule="auto"/>
              <w:ind w:firstLine="0"/>
              <w:jc w:val="left"/>
            </w:pPr>
            <w:r/>
            <w:r>
              <w:rPr>
                <w:rFonts w:ascii="Times New Roman" w:hAnsi="Times New Roman"/>
                <w:sz w:val="28"/>
              </w:rPr>
              <w:t>devuan_excalibur_6.1.1_amd64_netinstall.iso</w:t>
            </w:r>
          </w:p>
        </w:tc>
      </w:tr>
      <w:tr>
        <w:tc>
          <w:tcPr>
            <w:tcW w:type="dxa" w:w="4819"/>
          </w:tcPr>
          <w:p>
            <w:pPr>
              <w:spacing w:line="360" w:lineRule="auto"/>
              <w:ind w:firstLine="0"/>
              <w:jc w:val="left"/>
            </w:pPr>
            <w:r/>
            <w:r>
              <w:rPr>
                <w:rFonts w:ascii="Times New Roman" w:hAnsi="Times New Roman"/>
                <w:b/>
                <w:sz w:val="28"/>
              </w:rPr>
              <w:t>Оперативна пам'ять</w:t>
            </w:r>
          </w:p>
        </w:tc>
        <w:tc>
          <w:tcPr>
            <w:tcW w:type="dxa" w:w="4819"/>
          </w:tcPr>
          <w:p>
            <w:pPr>
              <w:spacing w:line="360" w:lineRule="auto"/>
              <w:ind w:firstLine="0"/>
              <w:jc w:val="left"/>
            </w:pPr>
            <w:r/>
            <w:r>
              <w:rPr>
                <w:rFonts w:ascii="Times New Roman" w:hAnsi="Times New Roman"/>
                <w:sz w:val="28"/>
              </w:rPr>
              <w:t>2048 МБ (2 ГБ)</w:t>
            </w:r>
          </w:p>
        </w:tc>
      </w:tr>
      <w:tr>
        <w:tc>
          <w:tcPr>
            <w:tcW w:type="dxa" w:w="4819"/>
          </w:tcPr>
          <w:p>
            <w:pPr>
              <w:spacing w:line="360" w:lineRule="auto"/>
              <w:ind w:firstLine="0"/>
              <w:jc w:val="left"/>
            </w:pPr>
            <w:r/>
            <w:r>
              <w:rPr>
                <w:rFonts w:ascii="Times New Roman" w:hAnsi="Times New Roman"/>
                <w:b/>
                <w:sz w:val="28"/>
              </w:rPr>
              <w:t>Процесор</w:t>
            </w:r>
          </w:p>
        </w:tc>
        <w:tc>
          <w:tcPr>
            <w:tcW w:type="dxa" w:w="4819"/>
          </w:tcPr>
          <w:p>
            <w:pPr>
              <w:spacing w:line="360" w:lineRule="auto"/>
              <w:ind w:firstLine="0"/>
              <w:jc w:val="left"/>
            </w:pPr>
            <w:r/>
            <w:r>
              <w:rPr>
                <w:rFonts w:ascii="Times New Roman" w:hAnsi="Times New Roman"/>
                <w:sz w:val="28"/>
              </w:rPr>
              <w:t>2 ядра</w:t>
            </w:r>
          </w:p>
        </w:tc>
      </w:tr>
      <w:tr>
        <w:tc>
          <w:tcPr>
            <w:tcW w:type="dxa" w:w="4819"/>
          </w:tcPr>
          <w:p>
            <w:pPr>
              <w:spacing w:line="360" w:lineRule="auto"/>
              <w:ind w:firstLine="0"/>
              <w:jc w:val="left"/>
            </w:pPr>
            <w:r/>
            <w:r>
              <w:rPr>
                <w:rFonts w:ascii="Times New Roman" w:hAnsi="Times New Roman"/>
                <w:b/>
                <w:sz w:val="28"/>
              </w:rPr>
              <w:t>Жорсткий диск</w:t>
            </w:r>
          </w:p>
        </w:tc>
        <w:tc>
          <w:tcPr>
            <w:tcW w:type="dxa" w:w="4819"/>
          </w:tcPr>
          <w:p>
            <w:pPr>
              <w:spacing w:line="360" w:lineRule="auto"/>
              <w:ind w:firstLine="0"/>
              <w:jc w:val="left"/>
            </w:pPr>
            <w:r/>
            <w:r>
              <w:rPr>
                <w:rFonts w:ascii="Times New Roman" w:hAnsi="Times New Roman"/>
                <w:sz w:val="28"/>
              </w:rPr>
              <w:t>20 ГБ (Split into multiple files)</w:t>
            </w:r>
          </w:p>
        </w:tc>
      </w:tr>
      <w:tr>
        <w:tc>
          <w:tcPr>
            <w:tcW w:type="dxa" w:w="4819"/>
          </w:tcPr>
          <w:p>
            <w:pPr>
              <w:spacing w:line="360" w:lineRule="auto"/>
              <w:ind w:firstLine="0"/>
              <w:jc w:val="left"/>
            </w:pPr>
            <w:r/>
            <w:r>
              <w:rPr>
                <w:rFonts w:ascii="Times New Roman" w:hAnsi="Times New Roman"/>
                <w:b/>
                <w:sz w:val="28"/>
              </w:rPr>
              <w:t>Мережевий адаптер</w:t>
            </w:r>
          </w:p>
        </w:tc>
        <w:tc>
          <w:tcPr>
            <w:tcW w:type="dxa" w:w="4819"/>
          </w:tcPr>
          <w:p>
            <w:pPr>
              <w:spacing w:line="360" w:lineRule="auto"/>
              <w:ind w:firstLine="0"/>
              <w:jc w:val="left"/>
            </w:pPr>
            <w:r/>
            <w:r>
              <w:rPr>
                <w:rFonts w:ascii="Times New Roman" w:hAnsi="Times New Roman"/>
                <w:sz w:val="28"/>
              </w:rPr>
              <w:t>NAT</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На рисунках 2.2–2.8 наведено послідовність екранів майстра створення нової віртуальної машини у VMware Workstation Pro 25H2.</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1.2_vmware_main_screen.png"/>
                    <pic:cNvPicPr/>
                  </pic:nvPicPr>
                  <pic:blipFill>
                    <a:blip r:embed="rId11"/>
                    <a:stretch>
                      <a:fillRect/>
                    </a:stretch>
                  </pic:blipFill>
                  <pic:spPr>
                    <a:xfrm>
                      <a:off x="0" y="0"/>
                      <a:ext cx="5040000" cy="283500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2.2 — Головне меню VMware Workstation Pro 25H2</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3" name="Picture 3"/>
            <wp:cNvGraphicFramePr>
              <a:graphicFrameLocks noChangeAspect="1"/>
            </wp:cNvGraphicFramePr>
            <a:graphic>
              <a:graphicData uri="http://schemas.openxmlformats.org/drawingml/2006/picture">
                <pic:pic>
                  <pic:nvPicPr>
                    <pic:cNvPr id="0" name="1.3_vmware_wizard_type.png"/>
                    <pic:cNvPicPr/>
                  </pic:nvPicPr>
                  <pic:blipFill>
                    <a:blip r:embed="rId12"/>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2.3 — Вибір типу конфігурації ВМ (Typical / Custom)</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4" name="Picture 4"/>
            <wp:cNvGraphicFramePr>
              <a:graphicFrameLocks noChangeAspect="1"/>
            </wp:cNvGraphicFramePr>
            <a:graphic>
              <a:graphicData uri="http://schemas.openxmlformats.org/drawingml/2006/picture">
                <pic:pic>
                  <pic:nvPicPr>
                    <pic:cNvPr id="0" name="1.4_vmware_iso_selection.png"/>
                    <pic:cNvPicPr/>
                  </pic:nvPicPr>
                  <pic:blipFill>
                    <a:blip r:embed="rId13"/>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2.4 — Підключення ISO-образу Devuan Excalibur 6.1.1</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5" name="Picture 5"/>
            <wp:cNvGraphicFramePr>
              <a:graphicFrameLocks noChangeAspect="1"/>
            </wp:cNvGraphicFramePr>
            <a:graphic>
              <a:graphicData uri="http://schemas.openxmlformats.org/drawingml/2006/picture">
                <pic:pic>
                  <pic:nvPicPr>
                    <pic:cNvPr id="0" name="1.5_vmware_guest_os_debian13.png"/>
                    <pic:cNvPicPr/>
                  </pic:nvPicPr>
                  <pic:blipFill>
                    <a:blip r:embed="rId14"/>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2.5 — Вибір гостьової ОС: Debian 13.x 64-bit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6" name="Picture 6"/>
            <wp:cNvGraphicFramePr>
              <a:graphicFrameLocks noChangeAspect="1"/>
            </wp:cNvGraphicFramePr>
            <a:graphic>
              <a:graphicData uri="http://schemas.openxmlformats.org/drawingml/2006/picture">
                <pic:pic>
                  <pic:nvPicPr>
                    <pic:cNvPr id="0" name="1.6_vmware_vm_name.png"/>
                    <pic:cNvPicPr/>
                  </pic:nvPicPr>
                  <pic:blipFill>
                    <a:blip r:embed="rId15"/>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2.6 — Задання імені віртуальної машини: Devuan_Security</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7" name="Picture 7"/>
            <wp:cNvGraphicFramePr>
              <a:graphicFrameLocks noChangeAspect="1"/>
            </wp:cNvGraphicFramePr>
            <a:graphic>
              <a:graphicData uri="http://schemas.openxmlformats.org/drawingml/2006/picture">
                <pic:pic>
                  <pic:nvPicPr>
                    <pic:cNvPr id="0" name="1.7_vmware_disk_size.png"/>
                    <pic:cNvPicPr/>
                  </pic:nvPicPr>
                  <pic:blipFill>
                    <a:blip r:embed="rId16"/>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2.7 — Налаштування розміру віртуального диску: 20 ГБ</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8" name="Picture 8"/>
            <wp:cNvGraphicFramePr>
              <a:graphicFrameLocks noChangeAspect="1"/>
            </wp:cNvGraphicFramePr>
            <a:graphic>
              <a:graphicData uri="http://schemas.openxmlformats.org/drawingml/2006/picture">
                <pic:pic>
                  <pic:nvPicPr>
                    <pic:cNvPr id="0" name="1.8_vmware_summary.png"/>
                    <pic:cNvPicPr/>
                  </pic:nvPicPr>
                  <pic:blipFill>
                    <a:blip r:embed="rId17"/>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2.8 — Фінальні параметри ВМ перед створенням</w:t>
      </w:r>
    </w:p>
    <w:p>
      <w:r>
        <w:br w:type="page"/>
      </w:r>
    </w:p>
    <w:p>
      <w:pPr>
        <w:spacing w:line="360" w:lineRule="auto" w:before="0" w:after="0"/>
        <w:ind w:firstLine="0"/>
        <w:jc w:val="center"/>
      </w:pPr>
      <w:r>
        <w:rPr>
          <w:rFonts w:ascii="Times New Roman" w:hAnsi="Times New Roman"/>
          <w:b/>
          <w:caps/>
          <w:color w:val="000000"/>
          <w:sz w:val="28"/>
        </w:rPr>
        <w:t>3 ФАЗА 2. ВСТАНОВЛЕННЯ DEVUAN БЕЗ ГРАФІЧНОГО СЕРЕДОВИЩА</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Метою цієї фази є безпосереднє встановлення операційної системи Devuan Excalibur 6.1.1 на віртуальний диск створеної ВМ. Для мінімізації споживання ресурсів та підвищення безпеки системи, встановлення проводиться у мінімальній конфігурації (без графічної оболонки).</w:t>
      </w:r>
    </w:p>
    <w:p>
      <w:pPr>
        <w:spacing w:line="360" w:lineRule="auto" w:before="0" w:after="0"/>
        <w:ind w:firstLine="709"/>
        <w:jc w:val="left"/>
      </w:pPr>
      <w:r>
        <w:rPr>
          <w:rFonts w:ascii="Times New Roman" w:hAnsi="Times New Roman"/>
          <w:b/>
          <w:color w:val="000000"/>
          <w:sz w:val="28"/>
        </w:rPr>
        <w:t>3.1 Початкове завантаження та вибір локалізації</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При завантаженні з інсталяційного образу користувачу пропонується menu вибору режиму встановлення. Обрано стандартний текстовий режим встановлення (Install). На наступних кроках налаштовано мову інтерфейсу, країну місцезнаходження та розкладку клавіатури.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39264"/>
            <wp:docPr id="9" name="Picture 9"/>
            <wp:cNvGraphicFramePr>
              <a:graphicFrameLocks noChangeAspect="1"/>
            </wp:cNvGraphicFramePr>
            <a:graphic>
              <a:graphicData uri="http://schemas.openxmlformats.org/drawingml/2006/picture">
                <pic:pic>
                  <pic:nvPicPr>
                    <pic:cNvPr id="0" name="2.1_devuan_boot_menu.png"/>
                    <pic:cNvPicPr/>
                  </pic:nvPicPr>
                  <pic:blipFill>
                    <a:blip r:embed="rId18"/>
                    <a:stretch>
                      <a:fillRect/>
                    </a:stretch>
                  </pic:blipFill>
                  <pic:spPr>
                    <a:xfrm>
                      <a:off x="0" y="0"/>
                      <a:ext cx="5040000" cy="343926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 — Меню завантаження Devuan Excalibur</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0" name="Picture 10"/>
            <wp:cNvGraphicFramePr>
              <a:graphicFrameLocks noChangeAspect="1"/>
            </wp:cNvGraphicFramePr>
            <a:graphic>
              <a:graphicData uri="http://schemas.openxmlformats.org/drawingml/2006/picture">
                <pic:pic>
                  <pic:nvPicPr>
                    <pic:cNvPr id="0" name="2.2_devuan_language.png"/>
                    <pic:cNvPicPr/>
                  </pic:nvPicPr>
                  <pic:blipFill>
                    <a:blip r:embed="rId1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 — Вибір мови встановлення (English)</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1" name="Picture 11"/>
            <wp:cNvGraphicFramePr>
              <a:graphicFrameLocks noChangeAspect="1"/>
            </wp:cNvGraphicFramePr>
            <a:graphic>
              <a:graphicData uri="http://schemas.openxmlformats.org/drawingml/2006/picture">
                <pic:pic>
                  <pic:nvPicPr>
                    <pic:cNvPr id="0" name="2.3.1_devuan_location_other.png"/>
                    <pic:cNvPicPr/>
                  </pic:nvPicPr>
                  <pic:blipFill>
                    <a:blip r:embed="rId20"/>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3.3 — Вибір регіону місцезнаходження (Other)</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2" name="Picture 12"/>
            <wp:cNvGraphicFramePr>
              <a:graphicFrameLocks noChangeAspect="1"/>
            </wp:cNvGraphicFramePr>
            <a:graphic>
              <a:graphicData uri="http://schemas.openxmlformats.org/drawingml/2006/picture">
                <pic:pic>
                  <pic:nvPicPr>
                    <pic:cNvPr id="0" name="2.3.2_devuan_location_europe.png"/>
                    <pic:cNvPicPr/>
                  </pic:nvPicPr>
                  <pic:blipFill>
                    <a:blip r:embed="rId21"/>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3.4 — Вибір континенту (Europe)</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3" name="Picture 13"/>
            <wp:cNvGraphicFramePr>
              <a:graphicFrameLocks noChangeAspect="1"/>
            </wp:cNvGraphicFramePr>
            <a:graphic>
              <a:graphicData uri="http://schemas.openxmlformats.org/drawingml/2006/picture">
                <pic:pic>
                  <pic:nvPicPr>
                    <pic:cNvPr id="0" name="2.3.3_devuan_location_ukraine.png"/>
                    <pic:cNvPicPr/>
                  </pic:nvPicPr>
                  <pic:blipFill>
                    <a:blip r:embed="rId22"/>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3.5 — Вибір країни (Ukraine)</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4" name="Picture 14"/>
            <wp:cNvGraphicFramePr>
              <a:graphicFrameLocks noChangeAspect="1"/>
            </wp:cNvGraphicFramePr>
            <a:graphic>
              <a:graphicData uri="http://schemas.openxmlformats.org/drawingml/2006/picture">
                <pic:pic>
                  <pic:nvPicPr>
                    <pic:cNvPr id="0" name="2.4_devuan_locale.png"/>
                    <pic:cNvPicPr/>
                  </pic:nvPicPr>
                  <pic:blipFill>
                    <a:blip r:embed="rId23"/>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3.6 — Вибір локалі за замовчуванням (en_US.UTF-8)</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5" name="Picture 15"/>
            <wp:cNvGraphicFramePr>
              <a:graphicFrameLocks noChangeAspect="1"/>
            </wp:cNvGraphicFramePr>
            <a:graphic>
              <a:graphicData uri="http://schemas.openxmlformats.org/drawingml/2006/picture">
                <pic:pic>
                  <pic:nvPicPr>
                    <pic:cNvPr id="0" name="2.5_devuan_keyboard.png"/>
                    <pic:cNvPicPr/>
                  </pic:nvPicPr>
                  <pic:blipFill>
                    <a:blip r:embed="rId24"/>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3.7 — Вибір розкладки клавіатури (American English)</w:t>
      </w:r>
    </w:p>
    <w:p>
      <w:pPr>
        <w:spacing w:line="360" w:lineRule="auto" w:before="0" w:after="0"/>
        <w:ind w:firstLine="709"/>
        <w:jc w:val="left"/>
      </w:pPr>
      <w:r>
        <w:rPr>
          <w:rFonts w:ascii="Times New Roman" w:hAnsi="Times New Roman"/>
          <w:b/>
          <w:color w:val="000000"/>
          <w:sz w:val="28"/>
        </w:rPr>
        <w:t>3.2 Налаштування мережі та облікових записів</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На цьому етапі відбувається автоматичне отримання мережевих налаштувань через DHCP, введення імені хоста (hostname), а також створення облікових записів адміністратора (root) та звичайного користувача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6" name="Picture 16"/>
            <wp:cNvGraphicFramePr>
              <a:graphicFrameLocks noChangeAspect="1"/>
            </wp:cNvGraphicFramePr>
            <a:graphic>
              <a:graphicData uri="http://schemas.openxmlformats.org/drawingml/2006/picture">
                <pic:pic>
                  <pic:nvPicPr>
                    <pic:cNvPr id="0" name="2.6_devuan_hostname.png"/>
                    <pic:cNvPicPr/>
                  </pic:nvPicPr>
                  <pic:blipFill>
                    <a:blip r:embed="rId25"/>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3.8 — Задання імені хоста (devuan-security)</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7" name="Picture 17"/>
            <wp:cNvGraphicFramePr>
              <a:graphicFrameLocks noChangeAspect="1"/>
            </wp:cNvGraphicFramePr>
            <a:graphic>
              <a:graphicData uri="http://schemas.openxmlformats.org/drawingml/2006/picture">
                <pic:pic>
                  <pic:nvPicPr>
                    <pic:cNvPr id="0" name="2.7_devuan_root_password.png"/>
                    <pic:cNvPicPr/>
                  </pic:nvPicPr>
                  <pic:blipFill>
                    <a:blip r:embed="rId26"/>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3.9 — Встановлення паролю суперкористувача (root)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8" name="Picture 18"/>
            <wp:cNvGraphicFramePr>
              <a:graphicFrameLocks noChangeAspect="1"/>
            </wp:cNvGraphicFramePr>
            <a:graphic>
              <a:graphicData uri="http://schemas.openxmlformats.org/drawingml/2006/picture">
                <pic:pic>
                  <pic:nvPicPr>
                    <pic:cNvPr id="0" name="2.8_devuan_user_create.png"/>
                    <pic:cNvPicPr/>
                  </pic:nvPicPr>
                  <pic:blipFill>
                    <a:blip r:embed="rId27"/>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3.10 — Створення облікового запису звичайного користувача</w:t>
      </w:r>
    </w:p>
    <w:p>
      <w:pPr>
        <w:spacing w:line="360" w:lineRule="auto" w:before="0" w:after="0"/>
        <w:ind w:firstLine="709"/>
        <w:jc w:val="left"/>
      </w:pPr>
      <w:r>
        <w:rPr>
          <w:rFonts w:ascii="Times New Roman" w:hAnsi="Times New Roman"/>
          <w:b/>
          <w:color w:val="000000"/>
          <w:sz w:val="28"/>
        </w:rPr>
        <w:t>3.3 Розмітка дискового простору</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встановлення системи обрано метод автоматичної розмітки всього дискового простору (Guided - use entire disk). Оскільки створюється віртуальна машина розробника (Build Box), обрано найпростішу схему розмітки, де всі файли розташовуються на одному розділі (All files in one partition).</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9" name="Picture 19"/>
            <wp:cNvGraphicFramePr>
              <a:graphicFrameLocks noChangeAspect="1"/>
            </wp:cNvGraphicFramePr>
            <a:graphic>
              <a:graphicData uri="http://schemas.openxmlformats.org/drawingml/2006/picture">
                <pic:pic>
                  <pic:nvPicPr>
                    <pic:cNvPr id="0" name="2.10.1_devuan_disk_method.png"/>
                    <pic:cNvPicPr/>
                  </pic:nvPicPr>
                  <pic:blipFill>
                    <a:blip r:embed="rId28"/>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3.11 — Вибір методу розмітки диска</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0" name="Picture 20"/>
            <wp:cNvGraphicFramePr>
              <a:graphicFrameLocks noChangeAspect="1"/>
            </wp:cNvGraphicFramePr>
            <a:graphic>
              <a:graphicData uri="http://schemas.openxmlformats.org/drawingml/2006/picture">
                <pic:pic>
                  <pic:nvPicPr>
                    <pic:cNvPr id="0" name="2.10.2_devuan_disk_select.png"/>
                    <pic:cNvPicPr/>
                  </pic:nvPicPr>
                  <pic:blipFill>
                    <a:blip r:embed="rId2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3.12 — Вибір цільового диска для розмітки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1" name="Picture 21"/>
            <wp:cNvGraphicFramePr>
              <a:graphicFrameLocks noChangeAspect="1"/>
            </wp:cNvGraphicFramePr>
            <a:graphic>
              <a:graphicData uri="http://schemas.openxmlformats.org/drawingml/2006/picture">
                <pic:pic>
                  <pic:nvPicPr>
                    <pic:cNvPr id="0" name="2.10.3_devuan_disk_scheme.png"/>
                    <pic:cNvPicPr/>
                  </pic:nvPicPr>
                  <pic:blipFill>
                    <a:blip r:embed="rId30"/>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3.13 — Вибір схеми розмітки диска</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2" name="Picture 22"/>
            <wp:cNvGraphicFramePr>
              <a:graphicFrameLocks noChangeAspect="1"/>
            </wp:cNvGraphicFramePr>
            <a:graphic>
              <a:graphicData uri="http://schemas.openxmlformats.org/drawingml/2006/picture">
                <pic:pic>
                  <pic:nvPicPr>
                    <pic:cNvPr id="0" name="2.10.4_devuan_disk_overview.png"/>
                    <pic:cNvPicPr/>
                  </pic:nvPicPr>
                  <pic:blipFill>
                    <a:blip r:embed="rId31"/>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3.14 — Огляд створених розділів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3" name="Picture 23"/>
            <wp:cNvGraphicFramePr>
              <a:graphicFrameLocks noChangeAspect="1"/>
            </wp:cNvGraphicFramePr>
            <a:graphic>
              <a:graphicData uri="http://schemas.openxmlformats.org/drawingml/2006/picture">
                <pic:pic>
                  <pic:nvPicPr>
                    <pic:cNvPr id="0" name="2.10.5_devuan_disk_confirm.png"/>
                    <pic:cNvPicPr/>
                  </pic:nvPicPr>
                  <pic:blipFill>
                    <a:blip r:embed="rId32"/>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3.15 — Підтвердження запису таблиці розділів на диск</w:t>
      </w:r>
    </w:p>
    <w:p>
      <w:pPr>
        <w:spacing w:line="360" w:lineRule="auto" w:before="0" w:after="0"/>
        <w:ind w:firstLine="709"/>
        <w:jc w:val="left"/>
      </w:pPr>
      <w:r>
        <w:rPr>
          <w:rFonts w:ascii="Times New Roman" w:hAnsi="Times New Roman"/>
          <w:b/>
          <w:color w:val="000000"/>
          <w:sz w:val="28"/>
        </w:rPr>
        <w:t>3.4 Налаштування пакетного менеджера та вибір ПЗ</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Після копіювання базової системи виконується конфігурування джерела пакунків (APT mirror) та вибір програмного забезпечення для встановлення. У вікні вибору ПЗ (Tasksel) відключено всі графічні середовища, залишено лише стандартні системні утиліти. Також обрано систему ініціалізації sysvinit.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4" name="Picture 24"/>
            <wp:cNvGraphicFramePr>
              <a:graphicFrameLocks noChangeAspect="1"/>
            </wp:cNvGraphicFramePr>
            <a:graphic>
              <a:graphicData uri="http://schemas.openxmlformats.org/drawingml/2006/picture">
                <pic:pic>
                  <pic:nvPicPr>
                    <pic:cNvPr id="0" name="2.11.1_devuan_mirror_country.png"/>
                    <pic:cNvPicPr/>
                  </pic:nvPicPr>
                  <pic:blipFill>
                    <a:blip r:embed="rId33"/>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3.16 — Вибір країни дзеркала репозиторіїв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5" name="Picture 25"/>
            <wp:cNvGraphicFramePr>
              <a:graphicFrameLocks noChangeAspect="1"/>
            </wp:cNvGraphicFramePr>
            <a:graphic>
              <a:graphicData uri="http://schemas.openxmlformats.org/drawingml/2006/picture">
                <pic:pic>
                  <pic:nvPicPr>
                    <pic:cNvPr id="0" name="2.11.2_devuan_mirror_select.png"/>
                    <pic:cNvPicPr/>
                  </pic:nvPicPr>
                  <pic:blipFill>
                    <a:blip r:embed="rId34"/>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3.17 — Вибір адреси дзеркала репозиторію</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6" name="Picture 26"/>
            <wp:cNvGraphicFramePr>
              <a:graphicFrameLocks noChangeAspect="1"/>
            </wp:cNvGraphicFramePr>
            <a:graphic>
              <a:graphicData uri="http://schemas.openxmlformats.org/drawingml/2006/picture">
                <pic:pic>
                  <pic:nvPicPr>
                    <pic:cNvPr id="0" name="2.11.3_devuan_software_selection.png"/>
                    <pic:cNvPicPr/>
                  </pic:nvPicPr>
                  <pic:blipFill>
                    <a:blip r:embed="rId35"/>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3.18 — Вибір компонентів системи у меню Tasksel</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7" name="Picture 27"/>
            <wp:cNvGraphicFramePr>
              <a:graphicFrameLocks noChangeAspect="1"/>
            </wp:cNvGraphicFramePr>
            <a:graphic>
              <a:graphicData uri="http://schemas.openxmlformats.org/drawingml/2006/picture">
                <pic:pic>
                  <pic:nvPicPr>
                    <pic:cNvPr id="0" name="2.11.4_devuan_init_system.png"/>
                    <pic:cNvPicPr/>
                  </pic:nvPicPr>
                  <pic:blipFill>
                    <a:blip r:embed="rId36"/>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3.19 — Вибір системи ініціалізації (sysvinit)</w:t>
      </w:r>
    </w:p>
    <w:p>
      <w:pPr>
        <w:spacing w:line="360" w:lineRule="auto" w:before="0" w:after="0"/>
        <w:ind w:firstLine="709"/>
        <w:jc w:val="left"/>
      </w:pPr>
      <w:r>
        <w:rPr>
          <w:rFonts w:ascii="Times New Roman" w:hAnsi="Times New Roman"/>
          <w:b/>
          <w:color w:val="000000"/>
          <w:sz w:val="28"/>
        </w:rPr>
        <w:t>3.5 Встановлення завантажувача та перший вхід</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Завершальним етапом є встановлення системного завантажувача GRUB у головний завантажувальний запис (MBR) диска /dev/sda та перезавантаження системи для першого запуску.</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8" name="Picture 28"/>
            <wp:cNvGraphicFramePr>
              <a:graphicFrameLocks noChangeAspect="1"/>
            </wp:cNvGraphicFramePr>
            <a:graphic>
              <a:graphicData uri="http://schemas.openxmlformats.org/drawingml/2006/picture">
                <pic:pic>
                  <pic:nvPicPr>
                    <pic:cNvPr id="0" name="2.12.1_devuan_grub_install.png"/>
                    <pic:cNvPicPr/>
                  </pic:nvPicPr>
                  <pic:blipFill>
                    <a:blip r:embed="rId37"/>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3.20 — Запит на встановлення завантажувача GRUB</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9" name="Picture 29"/>
            <wp:cNvGraphicFramePr>
              <a:graphicFrameLocks noChangeAspect="1"/>
            </wp:cNvGraphicFramePr>
            <a:graphic>
              <a:graphicData uri="http://schemas.openxmlformats.org/drawingml/2006/picture">
                <pic:pic>
                  <pic:nvPicPr>
                    <pic:cNvPr id="0" name="2.12.2_devuan_grub_device.png"/>
                    <pic:cNvPicPr/>
                  </pic:nvPicPr>
                  <pic:blipFill>
                    <a:blip r:embed="rId38"/>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3.21 — Вибір пристрою для встановлення завантажувача GRUB</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30" name="Picture 30"/>
            <wp:cNvGraphicFramePr>
              <a:graphicFrameLocks noChangeAspect="1"/>
            </wp:cNvGraphicFramePr>
            <a:graphic>
              <a:graphicData uri="http://schemas.openxmlformats.org/drawingml/2006/picture">
                <pic:pic>
                  <pic:nvPicPr>
                    <pic:cNvPr id="0" name="2.12_devuan_install_complete.png"/>
                    <pic:cNvPicPr/>
                  </pic:nvPicPr>
                  <pic:blipFill>
                    <a:blip r:embed="rId3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3.22 — Повідомлення про успішне завершення встановлення</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39264"/>
            <wp:docPr id="31" name="Picture 31"/>
            <wp:cNvGraphicFramePr>
              <a:graphicFrameLocks noChangeAspect="1"/>
            </wp:cNvGraphicFramePr>
            <a:graphic>
              <a:graphicData uri="http://schemas.openxmlformats.org/drawingml/2006/picture">
                <pic:pic>
                  <pic:nvPicPr>
                    <pic:cNvPr id="0" name="2.13_devuan_grub_menu.png"/>
                    <pic:cNvPicPr/>
                  </pic:nvPicPr>
                  <pic:blipFill>
                    <a:blip r:embed="rId40"/>
                    <a:stretch>
                      <a:fillRect/>
                    </a:stretch>
                  </pic:blipFill>
                  <pic:spPr>
                    <a:xfrm>
                      <a:off x="0" y="0"/>
                      <a:ext cx="5040000" cy="343926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3.23 — Стартове меню завантажувача GRUB встановленої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2" name="Picture 32"/>
            <wp:cNvGraphicFramePr>
              <a:graphicFrameLocks noChangeAspect="1"/>
            </wp:cNvGraphicFramePr>
            <a:graphic>
              <a:graphicData uri="http://schemas.openxmlformats.org/drawingml/2006/picture">
                <pic:pic>
                  <pic:nvPicPr>
                    <pic:cNvPr id="0" name="2.14_devuan_first_login.png"/>
                    <pic:cNvPicPr/>
                  </pic:nvPicPr>
                  <pic:blipFill>
                    <a:blip r:embed="rId41"/>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3.24 — Перший вхід до консолі встановленої ОС</w:t>
      </w:r>
    </w:p>
    <w:p>
      <w:r>
        <w:br w:type="page"/>
      </w:r>
    </w:p>
    <w:p>
      <w:pPr>
        <w:spacing w:line="360" w:lineRule="auto" w:before="0" w:after="0"/>
        <w:ind w:firstLine="0"/>
        <w:jc w:val="center"/>
      </w:pPr>
      <w:r>
        <w:rPr>
          <w:rFonts w:ascii="Times New Roman" w:hAnsi="Times New Roman"/>
          <w:b/>
          <w:caps/>
          <w:color w:val="000000"/>
          <w:sz w:val="28"/>
        </w:rPr>
        <w:t>4 ФАЗА 3. КОНФІГУРУВАННЯ LIVE-BUILD</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4.1 Принципи та структура конфігурації</w:t>
      </w:r>
    </w:p>
    <w:p>
      <w:pPr>
        <w:spacing w:line="360" w:lineRule="auto" w:before="0" w:after="0"/>
        <w:ind w:firstLine="709"/>
        <w:jc w:val="both"/>
      </w:pPr>
      <w:r>
        <w:rPr>
          <w:rFonts w:ascii="Times New Roman" w:hAnsi="Times New Roman"/>
          <w:b w:val="0"/>
          <w:i w:val="0"/>
          <w:color w:val="000000"/>
          <w:sz w:val="28"/>
        </w:rPr>
        <w:t>Для побудови дистрибутиву Devuan Security OS використовується інструментарій live-build, який дозволяє повністю автоматизувати процес створення live-систем на базі Debian-подібних ОС. Конфігурація системи описується за допомогою декларативних списків пакетів, скриптів автоматизації та конфігураційних файлів, які переносяться у складальне середовище (Build Box) та використовуються під час збірки.</w:t>
      </w:r>
    </w:p>
    <w:p>
      <w:pPr>
        <w:spacing w:line="360" w:lineRule="auto" w:before="0" w:after="0"/>
        <w:ind w:firstLine="709"/>
        <w:jc w:val="left"/>
      </w:pPr>
      <w:r>
        <w:rPr>
          <w:rFonts w:ascii="Times New Roman" w:hAnsi="Times New Roman"/>
          <w:b/>
          <w:color w:val="000000"/>
          <w:sz w:val="28"/>
        </w:rPr>
        <w:t>4.2 Сценарій ініціалізації auto/config та вимкнення інсталятора</w:t>
      </w:r>
    </w:p>
    <w:p>
      <w:pPr>
        <w:spacing w:line="360" w:lineRule="auto" w:before="0" w:after="0"/>
        <w:ind w:firstLine="709"/>
        <w:jc w:val="both"/>
      </w:pPr>
      <w:r>
        <w:rPr>
          <w:rFonts w:ascii="Times New Roman" w:hAnsi="Times New Roman"/>
          <w:b w:val="0"/>
          <w:i w:val="0"/>
          <w:color w:val="000000"/>
          <w:sz w:val="28"/>
        </w:rPr>
        <w:t>Сценарій auto/config використовується для генерації базового дерева конфігурації. У ньому визначаються ключові параметри дистрибутиву: робочий режим встановлюється в значення devuan, цільовий дистрибутив — excalibur (Devuan 6), архітектура процесора — amd64, тип вихідного файлу — iso-hybrid. Параметр security вимкнено (оскільки в Devuan оновлення безпеки інтегровано в основний репозиторій). Через особливості структури репозиторіїв Devuan Excalibur, де відсутній сумісний завантажувач debian-installer за стандартним шляхом, параметр debian-installer було встановлено в значення false для уникнення помилок збірки 404. Це забезпечило побудову стабільного та чистого Live-образу, орієнтованого на роботу з оперативної пам'яті.</w:t>
      </w:r>
    </w:p>
    <w:p>
      <w:pPr>
        <w:spacing w:line="360" w:lineRule="auto" w:before="0" w:after="0"/>
        <w:ind w:firstLine="709"/>
        <w:jc w:val="left"/>
      </w:pPr>
      <w:r>
        <w:rPr>
          <w:rFonts w:ascii="Times New Roman" w:hAnsi="Times New Roman"/>
          <w:b/>
          <w:color w:val="000000"/>
          <w:sz w:val="28"/>
        </w:rPr>
        <w:t>4.3 Оновлений список пакетів та кастомізація середовища</w:t>
      </w:r>
    </w:p>
    <w:p>
      <w:pPr>
        <w:spacing w:line="360" w:lineRule="auto" w:before="0" w:after="0"/>
        <w:ind w:firstLine="709"/>
        <w:jc w:val="both"/>
      </w:pPr>
      <w:r>
        <w:rPr>
          <w:rFonts w:ascii="Times New Roman" w:hAnsi="Times New Roman"/>
          <w:b w:val="0"/>
          <w:i w:val="0"/>
          <w:color w:val="000000"/>
          <w:sz w:val="28"/>
        </w:rPr>
        <w:t>Списки пакетів для встановлення описуються у файлі config/package-lists/custom.list.chroot. Конфігурація містить: графічну оболонку XFCE 4 та дисплейний менеджер lightdm; базовий сервер відображення xorg; інструменти мережевої безпеки (nmap, curl, wget, tcpdump, network-manager); медіа-стек для систем відеоспостереження (mpv, pavucontrol, alsa-utils, va-driver-all, mesa-va-drivers); службові утиліти (sudo, btop, lm-sensors, openssh-server, thunar-volman, gvfs, fastfetch). Замість застарілого htop у збірку інтегровано сучасну консольну панель моніторингу btop, яка надає детальні динамічні графіки споживання ресурсів та температури процесорів.</w:t>
      </w:r>
    </w:p>
    <w:p>
      <w:pPr>
        <w:spacing w:line="360" w:lineRule="auto" w:before="0" w:after="0"/>
        <w:ind w:firstLine="709"/>
        <w:jc w:val="both"/>
      </w:pPr>
      <w:r>
        <w:rPr>
          <w:rFonts w:ascii="Times New Roman" w:hAnsi="Times New Roman"/>
          <w:b w:val="0"/>
          <w:i w:val="0"/>
          <w:color w:val="000000"/>
          <w:sz w:val="28"/>
        </w:rPr>
        <w:t>Для конфігурування кіоск-режиму у live-системі здійснено такі налаштування: 1) у файлі config/includes.chroot/etc/lightdm/lightdm.conf активовано автоматичний вхід без пароля для користувача user; 2) у файлі config/includes.chroot/etc/skel/.config/autostart/disable-sleep.desktop прописано команду xset s off -dpms для відключення енергозбереження та сну екрана (що критично для постів охорони, які мають вести моніторинг 24/7); 3) у файлі config/includes.chroot/etc/skel/.config/autostart/kiosk-app.desktop налаштовано автоматичний запуск утиліти btop у повноекранному терміналі xfce4-terminal при кожному вході; 4) створено автостарт-заглушки xfce-polkit.desktop та polkit-gnome-authentication-agent-1.desktop з прапором Hidden=true для усунення помилки дублювання агентів авторизації PolicyKit на старті системи.</w:t>
      </w:r>
    </w:p>
    <w:p>
      <w:r>
        <w:br w:type="page"/>
      </w:r>
    </w:p>
    <w:p>
      <w:pPr>
        <w:spacing w:line="360" w:lineRule="auto" w:before="0" w:after="0"/>
        <w:ind w:firstLine="0"/>
        <w:jc w:val="center"/>
      </w:pPr>
      <w:r>
        <w:rPr>
          <w:rFonts w:ascii="Times New Roman" w:hAnsi="Times New Roman"/>
          <w:b/>
          <w:caps/>
          <w:color w:val="000000"/>
          <w:sz w:val="28"/>
        </w:rPr>
        <w:t>5 ФАЗА 4. ЗБІРКА ISO-ОБРАЗУ</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5.1 Процес компонування та створення SquashFS</w:t>
      </w:r>
    </w:p>
    <w:p>
      <w:pPr>
        <w:spacing w:line="360" w:lineRule="auto" w:before="0" w:after="0"/>
        <w:ind w:firstLine="709"/>
        <w:jc w:val="both"/>
      </w:pPr>
      <w:r>
        <w:rPr>
          <w:rFonts w:ascii="Times New Roman" w:hAnsi="Times New Roman"/>
          <w:b w:val="0"/>
          <w:i w:val="0"/>
          <w:color w:val="000000"/>
          <w:sz w:val="28"/>
        </w:rPr>
        <w:t>Процес збірки запускається послідовністю команд lb clean, lb config та sudo lb build. Під час виконання відбувається створення базової кореневої файлової системи (bootstrap), встановлення ядра Linux, системного завантажувача та всіх заданих у конфігурації пакетів. На завершальному етапі вміст chroot-оточення пакується у стиснуту файлову систему SquashFS.</w:t>
      </w:r>
    </w:p>
    <w:p>
      <w:pPr>
        <w:spacing w:line="360" w:lineRule="auto" w:before="0" w:after="0"/>
        <w:ind w:firstLine="709"/>
        <w:jc w:val="both"/>
      </w:pPr>
      <w:r>
        <w:rPr>
          <w:rFonts w:ascii="Times New Roman" w:hAnsi="Times New Roman"/>
          <w:b w:val="0"/>
          <w:i w:val="0"/>
          <w:color w:val="000000"/>
          <w:sz w:val="28"/>
        </w:rPr>
        <w:t>На рисунку 3.1 зображено процес пакування образу файлової системи за допомогою squashfs-tools у складальному середовищі віртуальної машини.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3" name="Picture 33"/>
            <wp:cNvGraphicFramePr>
              <a:graphicFrameLocks noChangeAspect="1"/>
            </wp:cNvGraphicFramePr>
            <a:graphic>
              <a:graphicData uri="http://schemas.openxmlformats.org/drawingml/2006/picture">
                <pic:pic>
                  <pic:nvPicPr>
                    <pic:cNvPr id="0" name="3.1_devuan_building_process.png"/>
                    <pic:cNvPicPr/>
                  </pic:nvPicPr>
                  <pic:blipFill>
                    <a:blip r:embed="rId42"/>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3.25 — Створення стиснутого образу файлової системи SquashFS</w:t>
      </w:r>
    </w:p>
    <w:p>
      <w:pPr>
        <w:spacing w:line="360" w:lineRule="auto" w:before="0" w:after="0"/>
        <w:ind w:firstLine="709"/>
        <w:jc w:val="left"/>
      </w:pPr>
      <w:r>
        <w:rPr>
          <w:rFonts w:ascii="Times New Roman" w:hAnsi="Times New Roman"/>
          <w:b/>
          <w:color w:val="000000"/>
          <w:sz w:val="28"/>
        </w:rPr>
        <w:t>5.2 Генерація гібридного ISO-образу та його трансфер</w:t>
      </w:r>
    </w:p>
    <w:p>
      <w:pPr>
        <w:spacing w:line="360" w:lineRule="auto" w:before="0" w:after="0"/>
        <w:ind w:firstLine="709"/>
        <w:jc w:val="both"/>
      </w:pPr>
      <w:r>
        <w:rPr>
          <w:rFonts w:ascii="Times New Roman" w:hAnsi="Times New Roman"/>
          <w:b w:val="0"/>
          <w:i w:val="0"/>
          <w:color w:val="000000"/>
          <w:sz w:val="28"/>
        </w:rPr>
        <w:t>Після завершення створення SquashFS інструментарій live-build інтегрує його із завантажувачем syslinux та створює фінальний гібридний образ devuan-security-amd64-amd64.hybrid.iso. Отриманий файл розміром 951 МБ копіюється з віртуальної машини на хост-систему за допомогою безпечного протоколу SCP.</w:t>
      </w:r>
    </w:p>
    <w:p>
      <w:pPr>
        <w:spacing w:line="360" w:lineRule="auto" w:before="0" w:after="0"/>
        <w:ind w:firstLine="709"/>
        <w:jc w:val="both"/>
      </w:pPr>
      <w:r>
        <w:rPr>
          <w:rFonts w:ascii="Times New Roman" w:hAnsi="Times New Roman"/>
          <w:b w:val="0"/>
          <w:i w:val="0"/>
          <w:color w:val="000000"/>
          <w:sz w:val="28"/>
        </w:rPr>
        <w:t>На рисунку 3.2 показано результат виведення розміру та права доступу створеного ISO-образу на хост-машині.</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650070"/>
            <wp:docPr id="34" name="Picture 34"/>
            <wp:cNvGraphicFramePr>
              <a:graphicFrameLocks noChangeAspect="1"/>
            </wp:cNvGraphicFramePr>
            <a:graphic>
              <a:graphicData uri="http://schemas.openxmlformats.org/drawingml/2006/picture">
                <pic:pic>
                  <pic:nvPicPr>
                    <pic:cNvPr id="0" name="3.2_devuan_iso_created.png"/>
                    <pic:cNvPicPr/>
                  </pic:nvPicPr>
                  <pic:blipFill>
                    <a:blip r:embed="rId43"/>
                    <a:stretch>
                      <a:fillRect/>
                    </a:stretch>
                  </pic:blipFill>
                  <pic:spPr>
                    <a:xfrm>
                      <a:off x="0" y="0"/>
                      <a:ext cx="5040000" cy="65007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3.26 — Результат створення гібридного ISO-образу на хост-машині</w:t>
      </w:r>
    </w:p>
    <w:p>
      <w:r>
        <w:br w:type="page"/>
      </w:r>
    </w:p>
    <w:p>
      <w:pPr>
        <w:spacing w:line="360" w:lineRule="auto" w:before="0" w:after="0"/>
        <w:ind w:firstLine="0"/>
        <w:jc w:val="center"/>
      </w:pPr>
      <w:r>
        <w:rPr>
          <w:rFonts w:ascii="Times New Roman" w:hAnsi="Times New Roman"/>
          <w:b/>
          <w:caps/>
          <w:color w:val="000000"/>
          <w:sz w:val="28"/>
        </w:rPr>
        <w:t>6 ФАЗА 5. ТЕСТУВАННЯ ТА ОПТИМІЗАЦІЯ (QA)</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6.1 Верифікація автоматичного входу та кіоск-режиму btop</w:t>
      </w:r>
    </w:p>
    <w:p>
      <w:pPr>
        <w:spacing w:line="360" w:lineRule="auto" w:before="0" w:after="0"/>
        <w:ind w:firstLine="709"/>
        <w:jc w:val="both"/>
      </w:pPr>
      <w:r>
        <w:rPr>
          <w:rFonts w:ascii="Times New Roman" w:hAnsi="Times New Roman"/>
          <w:b w:val="0"/>
          <w:i w:val="0"/>
          <w:color w:val="000000"/>
          <w:sz w:val="28"/>
        </w:rPr>
        <w:t>Для перевірки працездатності створеного дистрибутиву Devuan Security OS було створено нову віртуальну машину з параметрами: 2 ГБ оперативної пам'яті, 2 ядра процесора та підключеним ISO-образом. Завантаження системи відбулося в автоматичному режимі (Live CD). Графічний інтерфейс XFCE запустився успішно з автоматичною авторизацією без запиту пароля. Після завантаження робочого столу на весь екран автоматично відкрилася консоль моніторингу btop, демонструючи успішну роботу кіоск-режиму та відсутність візуальних помилок авторизації.</w:t>
      </w:r>
    </w:p>
    <w:p>
      <w:pPr>
        <w:spacing w:line="360" w:lineRule="auto" w:before="0" w:after="0"/>
        <w:ind w:firstLine="709"/>
        <w:jc w:val="both"/>
      </w:pPr>
      <w:r>
        <w:rPr>
          <w:rFonts w:ascii="Times New Roman" w:hAnsi="Times New Roman"/>
          <w:b w:val="0"/>
          <w:i w:val="0"/>
          <w:color w:val="000000"/>
          <w:sz w:val="28"/>
        </w:rPr>
        <w:t>На рисунку 3.3 показано завантажений робочий стіл XFCE 4 нашої кастомної операційної системи в режимі кіоску.</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6640"/>
            <wp:docPr id="35" name="Picture 35"/>
            <wp:cNvGraphicFramePr>
              <a:graphicFrameLocks noChangeAspect="1"/>
            </wp:cNvGraphicFramePr>
            <a:graphic>
              <a:graphicData uri="http://schemas.openxmlformats.org/drawingml/2006/picture">
                <pic:pic>
                  <pic:nvPicPr>
                    <pic:cNvPr id="0" name="4.1_devuan_live_desktop.png"/>
                    <pic:cNvPicPr/>
                  </pic:nvPicPr>
                  <pic:blipFill>
                    <a:blip r:embed="rId44"/>
                    <a:stretch>
                      <a:fillRect/>
                    </a:stretch>
                  </pic:blipFill>
                  <pic:spPr>
                    <a:xfrm>
                      <a:off x="0" y="0"/>
                      <a:ext cx="5040000" cy="304664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3.27 — Робочий стіл XFCE 4 кастомного дистрибутиву Devuan Security OS з автозапуском btop</w:t>
      </w:r>
    </w:p>
    <w:p>
      <w:pPr>
        <w:spacing w:line="360" w:lineRule="auto" w:before="0" w:after="0"/>
        <w:ind w:firstLine="709"/>
        <w:jc w:val="left"/>
      </w:pPr>
      <w:r>
        <w:rPr>
          <w:rFonts w:ascii="Times New Roman" w:hAnsi="Times New Roman"/>
          <w:b/>
          <w:color w:val="000000"/>
          <w:sz w:val="28"/>
        </w:rPr>
        <w:t>6.2 Налаштування вибіркової персистентності та перевірка ініціалізації</w:t>
      </w:r>
    </w:p>
    <w:p>
      <w:pPr>
        <w:spacing w:line="360" w:lineRule="auto" w:before="0" w:after="0"/>
        <w:ind w:firstLine="709"/>
        <w:jc w:val="both"/>
      </w:pPr>
      <w:r>
        <w:rPr>
          <w:rFonts w:ascii="Times New Roman" w:hAnsi="Times New Roman"/>
          <w:b w:val="0"/>
          <w:i w:val="0"/>
          <w:color w:val="000000"/>
          <w:sz w:val="28"/>
        </w:rPr>
        <w:t>Для забезпечення збереження відеозаписів та логів при роботі системи повністю в оперативній пам'яті (stateless), було підключено другий віртуальний диск /dev/sdb1, відформатований в ext4 та позначений міткою persistence. У файлі конфігурації persistence.conf прописано шлях /home/user/recordings, що дозволило реалізувати вибіркове монтування типу bind. Це забезпечує збереження записів камер на фізичному диску, тоді як усі налаштування ОС залишаються захищеними в RAM. Перевірка процесу ініціалізації PID 1 підтвердила використання sysvinit (init).</w:t>
      </w:r>
    </w:p>
    <w:p>
      <w:pPr>
        <w:spacing w:line="360" w:lineRule="auto" w:before="0" w:after="0"/>
        <w:ind w:firstLine="709"/>
        <w:jc w:val="both"/>
      </w:pPr>
      <w:r>
        <w:rPr>
          <w:rFonts w:ascii="Times New Roman" w:hAnsi="Times New Roman"/>
          <w:b w:val="0"/>
          <w:i w:val="0"/>
          <w:color w:val="000000"/>
          <w:sz w:val="28"/>
        </w:rPr>
        <w:t>На рисунку 3.4 зображено термінал із виведенням інформації про систему, перевіркою PID 1 та успішним монтуванням розділу записів.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6640"/>
            <wp:docPr id="36" name="Picture 36"/>
            <wp:cNvGraphicFramePr>
              <a:graphicFrameLocks noChangeAspect="1"/>
            </wp:cNvGraphicFramePr>
            <a:graphic>
              <a:graphicData uri="http://schemas.openxmlformats.org/drawingml/2006/picture">
                <pic:pic>
                  <pic:nvPicPr>
                    <pic:cNvPr id="0" name="4.2_devuan_sysvinit_proof.png"/>
                    <pic:cNvPicPr/>
                  </pic:nvPicPr>
                  <pic:blipFill>
                    <a:blip r:embed="rId45"/>
                    <a:stretch>
                      <a:fillRect/>
                    </a:stretch>
                  </pic:blipFill>
                  <pic:spPr>
                    <a:xfrm>
                      <a:off x="0" y="0"/>
                      <a:ext cx="5040000" cy="304664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3.28 — Перевірка процесу ініціалізації та монтування диска збереження записів</w:t>
      </w:r>
    </w:p>
    <w:sectPr w:rsidR="00FC693F" w:rsidRPr="0006063C" w:rsidSect="00034616">
      <w:footerReference w:type="default" r:id="rId9"/>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