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Щоденник розробки дипломного проєкту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DEVUAN SECURITY OS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8"/>
        </w:rPr>
        <w:t>Кастомний дистрибутив GNU/Linux на базі Devuan Excalibur 6.x,</w:t>
        <w:br/>
        <w:t>орієнтований на безпеку, без системи ініціалізації systemd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 xml:space="preserve">Автор: </w:t>
      </w:r>
      <w:r>
        <w:rPr>
          <w:rFonts w:ascii="Times New Roman" w:hAnsi="Times New Roman"/>
          <w:b w:val="0"/>
          <w:i w:val="0"/>
          <w:color w:val="000000"/>
          <w:sz w:val="28"/>
        </w:rPr>
        <w:t>zoozienix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 xml:space="preserve">Репозиторій: </w:t>
      </w:r>
      <w:r>
        <w:rPr>
          <w:rFonts w:ascii="Times New Roman" w:hAnsi="Times New Roman"/>
          <w:b w:val="0"/>
          <w:i w:val="0"/>
          <w:color w:val="000000"/>
          <w:sz w:val="28"/>
        </w:rPr>
        <w:t>github.com/zoozieuniver/Devuan_Project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 xml:space="preserve">Дата початку: </w:t>
      </w:r>
      <w:r>
        <w:rPr>
          <w:rFonts w:ascii="Times New Roman" w:hAnsi="Times New Roman"/>
          <w:b w:val="0"/>
          <w:i w:val="0"/>
          <w:color w:val="000000"/>
          <w:sz w:val="28"/>
        </w:rPr>
        <w:t>04.07.2026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 xml:space="preserve">Версія документу: </w:t>
      </w:r>
      <w:r>
        <w:rPr>
          <w:rFonts w:ascii="Times New Roman" w:hAnsi="Times New Roman"/>
          <w:b w:val="0"/>
          <w:i w:val="0"/>
          <w:color w:val="000000"/>
          <w:sz w:val="28"/>
        </w:rPr>
        <w:t>0.1</w:t>
      </w:r>
    </w:p>
    <w:p>
      <w:r>
        <w:br w:type="page"/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caps/>
          <w:color w:val="000000"/>
          <w:sz w:val="28"/>
        </w:rPr>
        <w:t>ЗМІСТ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</w:pPr>
      <w:r>
        <w:rPr>
          <w:rFonts w:ascii="Times New Roman" w:hAnsi="Times New Roman"/>
          <w:b w:val="0"/>
          <w:i w:val="0"/>
          <w:color w:val="000000"/>
          <w:sz w:val="28"/>
        </w:rPr>
        <w:t>Вступ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............................................................ 3</w:t>
      </w:r>
    </w:p>
    <w:p>
      <w:pPr>
        <w:spacing w:line="360" w:lineRule="auto" w:before="0" w:after="0"/>
        <w:ind w:firstLine="0"/>
      </w:pPr>
      <w:r>
        <w:rPr>
          <w:rFonts w:ascii="Times New Roman" w:hAnsi="Times New Roman"/>
          <w:b/>
          <w:i w:val="0"/>
          <w:color w:val="000000"/>
          <w:sz w:val="28"/>
        </w:rPr>
        <w:t>1 Технічний стек та обґрунтування вибору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......................... 3</w:t>
      </w:r>
    </w:p>
    <w:p>
      <w:pPr>
        <w:spacing w:line="360" w:lineRule="auto" w:before="0" w:after="0"/>
        <w:ind w:firstLine="0"/>
      </w:pPr>
      <w:r>
        <w:rPr>
          <w:rFonts w:ascii="Times New Roman" w:hAnsi="Times New Roman"/>
          <w:b/>
          <w:i w:val="0"/>
          <w:color w:val="000000"/>
          <w:sz w:val="28"/>
        </w:rPr>
        <w:t>2 Фаза 1. Підготовка середовища (Build Box)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...................... 4</w:t>
      </w:r>
    </w:p>
    <w:p>
      <w:pPr>
        <w:spacing w:line="360" w:lineRule="auto" w:before="0" w:after="0"/>
        <w:ind w:firstLine="0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2.1 Завантаження ISO-образу Devuan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............................. 4</w:t>
      </w:r>
    </w:p>
    <w:p>
      <w:pPr>
        <w:spacing w:line="360" w:lineRule="auto" w:before="0" w:after="0"/>
        <w:ind w:firstLine="0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  2.2 Створення віртуальної машини у VMware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...................... 5</w:t>
      </w:r>
    </w:p>
    <w:p>
      <w:pPr>
        <w:spacing w:line="360" w:lineRule="auto" w:before="0" w:after="0"/>
        <w:ind w:firstLine="0"/>
      </w:pPr>
      <w:r>
        <w:rPr>
          <w:rFonts w:ascii="Times New Roman" w:hAnsi="Times New Roman"/>
          <w:b/>
          <w:i w:val="0"/>
          <w:color w:val="000000"/>
          <w:sz w:val="28"/>
        </w:rPr>
        <w:t>3 Фаза 2. Встановлення Devuan без графічного середовища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.......... —</w:t>
      </w:r>
    </w:p>
    <w:p>
      <w:pPr>
        <w:spacing w:line="360" w:lineRule="auto" w:before="0" w:after="0"/>
        <w:ind w:firstLine="0"/>
      </w:pPr>
      <w:r>
        <w:rPr>
          <w:rFonts w:ascii="Times New Roman" w:hAnsi="Times New Roman"/>
          <w:b/>
          <w:i w:val="0"/>
          <w:color w:val="000000"/>
          <w:sz w:val="28"/>
        </w:rPr>
        <w:t>4 Фаза 3. Конфігурування live-build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.............................. —</w:t>
      </w:r>
    </w:p>
    <w:p>
      <w:pPr>
        <w:spacing w:line="360" w:lineRule="auto" w:before="0" w:after="0"/>
        <w:ind w:firstLine="0"/>
      </w:pPr>
      <w:r>
        <w:rPr>
          <w:rFonts w:ascii="Times New Roman" w:hAnsi="Times New Roman"/>
          <w:b/>
          <w:i w:val="0"/>
          <w:color w:val="000000"/>
          <w:sz w:val="28"/>
        </w:rPr>
        <w:t>5 Фаза 4. Збірка ISO-образу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...................................... —</w:t>
      </w:r>
    </w:p>
    <w:p>
      <w:pPr>
        <w:spacing w:line="360" w:lineRule="auto" w:before="0" w:after="0"/>
        <w:ind w:firstLine="0"/>
      </w:pPr>
      <w:r>
        <w:rPr>
          <w:rFonts w:ascii="Times New Roman" w:hAnsi="Times New Roman"/>
          <w:b/>
          <w:i w:val="0"/>
          <w:color w:val="000000"/>
          <w:sz w:val="28"/>
        </w:rPr>
        <w:t>6 Фаза 5. Тестування та оптимізація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.............................. —</w:t>
      </w:r>
    </w:p>
    <w:p>
      <w:r>
        <w:br w:type="page"/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caps/>
          <w:color w:val="000000"/>
          <w:sz w:val="28"/>
        </w:rPr>
        <w:t>ВСТУП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Даний щоденник фіксує процес розробки власного дистрибутиву GNU/Linux на базі Devuan Excalibur 6.x. Devuan є форком дистрибутиву Debian, головною особливістю якого є відмова від системи ініціалізації systemd на користь класичного SysVinit.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Метою проєкту є створення мінімальної, безпечної та відтворюваної (reproducible) системи, яка може використовуватися як основа для спеціалізованих середовищ безпеки. Кінцевим результатом є завантажувальний ISO-образ, зібраний інструментом live-build, з повністю задокументованим та версіонованим процесом збірки через систему контролю версій Git.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Кожен крок розробки фіксується у вигляді Git-комітів із відповідними скріншотами, що забезпечує повну відтворюваність проєкту та слугує технічним щоденником.</w:t>
      </w:r>
    </w:p>
    <w:p>
      <w:r>
        <w:br w:type="page"/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caps/>
          <w:color w:val="000000"/>
          <w:sz w:val="28"/>
        </w:rPr>
        <w:t>1 ТЕХНІЧНИЙ СТЕК ТА ОБҐРУНТУВАННЯ ВИБОРУ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таблиці 1.1 наведено перелік технологій та інструментів, обраних для реалізації проєкту, із зазначенням обґрунтування кожного вибору.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Таблиця 1.1 — Технічний стек проєкту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C0C0C0"/>
          </w:tcPr>
          <w:p>
            <w:pPr>
              <w:spacing w:line="360" w:lineRule="auto"/>
              <w:jc w:val="center"/>
            </w:pPr>
            <w:r/>
            <w:r>
              <w:rPr>
                <w:rFonts w:ascii="Times New Roman" w:hAnsi="Times New Roman"/>
                <w:b/>
                <w:sz w:val="28"/>
              </w:rPr>
              <w:t>Компонент</w:t>
            </w:r>
          </w:p>
        </w:tc>
        <w:tc>
          <w:tcPr>
            <w:tcW w:type="dxa" w:w="3213"/>
            <w:shd w:val="clear" w:color="auto" w:fill="C0C0C0"/>
          </w:tcPr>
          <w:p>
            <w:pPr>
              <w:spacing w:line="360" w:lineRule="auto"/>
              <w:jc w:val="center"/>
            </w:pPr>
            <w:r/>
            <w:r>
              <w:rPr>
                <w:rFonts w:ascii="Times New Roman" w:hAnsi="Times New Roman"/>
                <w:b/>
                <w:sz w:val="28"/>
              </w:rPr>
              <w:t>Вибір</w:t>
            </w:r>
          </w:p>
        </w:tc>
        <w:tc>
          <w:tcPr>
            <w:tcW w:type="dxa" w:w="3213"/>
            <w:shd w:val="clear" w:color="auto" w:fill="C0C0C0"/>
          </w:tcPr>
          <w:p>
            <w:pPr>
              <w:spacing w:line="360" w:lineRule="auto"/>
              <w:jc w:val="center"/>
            </w:pPr>
            <w:r/>
            <w:r>
              <w:rPr>
                <w:rFonts w:ascii="Times New Roman" w:hAnsi="Times New Roman"/>
                <w:b/>
                <w:sz w:val="28"/>
              </w:rPr>
              <w:t>Обґрунтування</w:t>
            </w:r>
          </w:p>
        </w:tc>
      </w:tr>
      <w:tr>
        <w:tc>
          <w:tcPr>
            <w:tcW w:type="dxa" w:w="3213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8"/>
              </w:rPr>
              <w:t>База дистрибутиву</w:t>
            </w:r>
          </w:p>
        </w:tc>
        <w:tc>
          <w:tcPr>
            <w:tcW w:type="dxa" w:w="3213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8"/>
              </w:rPr>
              <w:t>Devuan Excalibur 6.1.1</w:t>
            </w:r>
          </w:p>
        </w:tc>
        <w:tc>
          <w:tcPr>
            <w:tcW w:type="dxa" w:w="3213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8"/>
              </w:rPr>
              <w:t>Debian без systemd, стабільна база</w:t>
            </w:r>
          </w:p>
        </w:tc>
      </w:tr>
      <w:tr>
        <w:tc>
          <w:tcPr>
            <w:tcW w:type="dxa" w:w="3213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8"/>
              </w:rPr>
              <w:t>Ядро</w:t>
            </w:r>
          </w:p>
        </w:tc>
        <w:tc>
          <w:tcPr>
            <w:tcW w:type="dxa" w:w="3213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8"/>
              </w:rPr>
              <w:t>Linux (стабільний реліз)</w:t>
            </w:r>
          </w:p>
        </w:tc>
        <w:tc>
          <w:tcPr>
            <w:tcW w:type="dxa" w:w="3213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8"/>
              </w:rPr>
              <w:t>Широка підтримка обладнання</w:t>
            </w:r>
          </w:p>
        </w:tc>
      </w:tr>
      <w:tr>
        <w:tc>
          <w:tcPr>
            <w:tcW w:type="dxa" w:w="3213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8"/>
              </w:rPr>
              <w:t>Init система</w:t>
            </w:r>
          </w:p>
        </w:tc>
        <w:tc>
          <w:tcPr>
            <w:tcW w:type="dxa" w:w="3213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8"/>
              </w:rPr>
              <w:t>SysVinit</w:t>
            </w:r>
          </w:p>
        </w:tc>
        <w:tc>
          <w:tcPr>
            <w:tcW w:type="dxa" w:w="3213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8"/>
              </w:rPr>
              <w:t>Простота, передбачуваність, без залежностей</w:t>
            </w:r>
          </w:p>
        </w:tc>
      </w:tr>
      <w:tr>
        <w:tc>
          <w:tcPr>
            <w:tcW w:type="dxa" w:w="3213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8"/>
              </w:rPr>
              <w:t>Робочий стіл</w:t>
            </w:r>
          </w:p>
        </w:tc>
        <w:tc>
          <w:tcPr>
            <w:tcW w:type="dxa" w:w="3213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8"/>
              </w:rPr>
              <w:t>XFCE 4</w:t>
            </w:r>
          </w:p>
        </w:tc>
        <w:tc>
          <w:tcPr>
            <w:tcW w:type="dxa" w:w="3213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8"/>
              </w:rPr>
              <w:t>Легковаговість, повна функціональність</w:t>
            </w:r>
          </w:p>
        </w:tc>
      </w:tr>
      <w:tr>
        <w:tc>
          <w:tcPr>
            <w:tcW w:type="dxa" w:w="3213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8"/>
              </w:rPr>
              <w:t>Інструмент збірки</w:t>
            </w:r>
          </w:p>
        </w:tc>
        <w:tc>
          <w:tcPr>
            <w:tcW w:type="dxa" w:w="3213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8"/>
              </w:rPr>
              <w:t>live-build</w:t>
            </w:r>
          </w:p>
        </w:tc>
        <w:tc>
          <w:tcPr>
            <w:tcW w:type="dxa" w:w="3213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8"/>
              </w:rPr>
              <w:t>Декларативна конфігурація, стандарт Debian</w:t>
            </w:r>
          </w:p>
        </w:tc>
      </w:tr>
      <w:tr>
        <w:tc>
          <w:tcPr>
            <w:tcW w:type="dxa" w:w="3213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8"/>
              </w:rPr>
              <w:t>Гіпервізор</w:t>
            </w:r>
          </w:p>
        </w:tc>
        <w:tc>
          <w:tcPr>
            <w:tcW w:type="dxa" w:w="3213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8"/>
              </w:rPr>
              <w:t>VMware Workstation Pro 25H2</w:t>
            </w:r>
          </w:p>
        </w:tc>
        <w:tc>
          <w:tcPr>
            <w:tcW w:type="dxa" w:w="3213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8"/>
              </w:rPr>
              <w:t>Build Box та тестове середовище</w:t>
            </w:r>
          </w:p>
        </w:tc>
      </w:tr>
      <w:tr>
        <w:tc>
          <w:tcPr>
            <w:tcW w:type="dxa" w:w="3213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8"/>
              </w:rPr>
              <w:t>Версіонування</w:t>
            </w:r>
          </w:p>
        </w:tc>
        <w:tc>
          <w:tcPr>
            <w:tcW w:type="dxa" w:w="3213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8"/>
              </w:rPr>
              <w:t>Git + GitHub</w:t>
            </w:r>
          </w:p>
        </w:tc>
        <w:tc>
          <w:tcPr>
            <w:tcW w:type="dxa" w:w="3213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8"/>
              </w:rPr>
              <w:t>Відтворюваність збірки, журнал змін</w:t>
            </w:r>
          </w:p>
        </w:tc>
      </w:tr>
    </w:tbl>
    <w:p>
      <w:r>
        <w:br w:type="page"/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caps/>
          <w:color w:val="000000"/>
          <w:sz w:val="28"/>
        </w:rPr>
        <w:t>2 ФАЗА 1. ПІДГОТОВКА СЕРЕДОВИЩА (BUILD BOX)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Метою даної фази є підготовка еталонного середовища збірки (Build Box) у вигляді віртуальної машини під управлінням VMware Workstation Pro 25H2. Саме в цьому середовищі надалі виконуватиметься збірка дистрибутиву за допомогою live-build.</w:t>
      </w:r>
    </w:p>
    <w:p>
      <w:pPr>
        <w:spacing w:line="360" w:lineRule="auto" w:before="0" w:after="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2.1 Завантаження ISO-образу Devuan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встановлення Build Box обрано образ типу netinstall дистрибутиву Devuan Excalibur 6.1.1 (amd64). Даний тип образу є мінімальним встановлювачем, що завантажує лише базову систему, а всі пакети отримує з мережі під час встановлення. Це забезпечує актуальність встановлених пакетів.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Образ завантажено з офіційного архіву Devuan за адресою files.devuan.org. Версія Excalibur 6.x базується на Debian 13 (Trixie) та є поточним стабільним релізом станом на липень 2026 року. Розмір образу складає 594 МБ.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0"/>
        <w:jc w:val="both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32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1_devuan_release_archi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32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Рисунок 2.1 — Офіційний архів ISO-образів Devuan Excalibur на files.devuan.org</w:t>
      </w:r>
    </w:p>
    <w:p>
      <w:pPr>
        <w:spacing w:line="360" w:lineRule="auto" w:before="0" w:after="0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2.2 Створення віртуальної машини у VMware Workstation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Build Box створено нову віртуальну машину у VMware Workstation Pro 25H2. Параметри підібрані з урахуванням вимог процесу збірки через live-build, що потребує достатньо оперативної пам'яті та обчислювальних ресурсів для завантаження та розпакування пакетів.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таблиці 2.1 наведено параметри створеної віртуальної машини.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Таблиця 2.1 — Параметри віртуальної машини Build Box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C0C0C0"/>
          </w:tcPr>
          <w:p>
            <w:pPr>
              <w:spacing w:line="360" w:lineRule="auto"/>
              <w:jc w:val="center"/>
            </w:pPr>
            <w:r/>
            <w:r>
              <w:rPr>
                <w:rFonts w:ascii="Times New Roman" w:hAnsi="Times New Roman"/>
                <w:b/>
                <w:sz w:val="28"/>
              </w:rPr>
              <w:t>Параметр</w:t>
            </w:r>
          </w:p>
        </w:tc>
        <w:tc>
          <w:tcPr>
            <w:tcW w:type="dxa" w:w="4819"/>
            <w:shd w:val="clear" w:color="auto" w:fill="C0C0C0"/>
          </w:tcPr>
          <w:p>
            <w:pPr>
              <w:spacing w:line="360" w:lineRule="auto"/>
              <w:jc w:val="center"/>
            </w:pPr>
            <w:r/>
            <w:r>
              <w:rPr>
                <w:rFonts w:ascii="Times New Roman" w:hAnsi="Times New Roman"/>
                <w:b/>
                <w:sz w:val="28"/>
              </w:rPr>
              <w:t>Значення</w:t>
            </w:r>
          </w:p>
        </w:tc>
      </w:tr>
      <w:tr>
        <w:tc>
          <w:tcPr>
            <w:tcW w:type="dxa" w:w="4819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8"/>
              </w:rPr>
              <w:t>Назва ВМ</w:t>
            </w:r>
          </w:p>
        </w:tc>
        <w:tc>
          <w:tcPr>
            <w:tcW w:type="dxa" w:w="4819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8"/>
              </w:rPr>
              <w:t>Devuan_Security</w:t>
            </w:r>
          </w:p>
        </w:tc>
      </w:tr>
      <w:tr>
        <w:tc>
          <w:tcPr>
            <w:tcW w:type="dxa" w:w="4819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8"/>
              </w:rPr>
              <w:t>Гостьова ОС (VMware)</w:t>
            </w:r>
          </w:p>
        </w:tc>
        <w:tc>
          <w:tcPr>
            <w:tcW w:type="dxa" w:w="4819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8"/>
              </w:rPr>
              <w:t>Debian 13.x 64-bit</w:t>
            </w:r>
          </w:p>
        </w:tc>
      </w:tr>
      <w:tr>
        <w:tc>
          <w:tcPr>
            <w:tcW w:type="dxa" w:w="4819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8"/>
              </w:rPr>
              <w:t>Тип конфігурації</w:t>
            </w:r>
          </w:p>
        </w:tc>
        <w:tc>
          <w:tcPr>
            <w:tcW w:type="dxa" w:w="4819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8"/>
              </w:rPr>
              <w:t>Typical (Recommended)</w:t>
            </w:r>
          </w:p>
        </w:tc>
      </w:tr>
      <w:tr>
        <w:tc>
          <w:tcPr>
            <w:tcW w:type="dxa" w:w="4819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8"/>
              </w:rPr>
              <w:t>ISO-образ</w:t>
            </w:r>
          </w:p>
        </w:tc>
        <w:tc>
          <w:tcPr>
            <w:tcW w:type="dxa" w:w="4819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8"/>
              </w:rPr>
              <w:t>devuan_excalibur_6.1.1_amd64_netinstall.iso</w:t>
            </w:r>
          </w:p>
        </w:tc>
      </w:tr>
      <w:tr>
        <w:tc>
          <w:tcPr>
            <w:tcW w:type="dxa" w:w="4819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8"/>
              </w:rPr>
              <w:t>Оперативна пам'ять</w:t>
            </w:r>
          </w:p>
        </w:tc>
        <w:tc>
          <w:tcPr>
            <w:tcW w:type="dxa" w:w="4819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8"/>
              </w:rPr>
              <w:t>2048 МБ (2 ГБ)</w:t>
            </w:r>
          </w:p>
        </w:tc>
      </w:tr>
      <w:tr>
        <w:tc>
          <w:tcPr>
            <w:tcW w:type="dxa" w:w="4819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8"/>
              </w:rPr>
              <w:t>Процесор</w:t>
            </w:r>
          </w:p>
        </w:tc>
        <w:tc>
          <w:tcPr>
            <w:tcW w:type="dxa" w:w="4819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8"/>
              </w:rPr>
              <w:t>2 ядра</w:t>
            </w:r>
          </w:p>
        </w:tc>
      </w:tr>
      <w:tr>
        <w:tc>
          <w:tcPr>
            <w:tcW w:type="dxa" w:w="4819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8"/>
              </w:rPr>
              <w:t>Жорсткий диск</w:t>
            </w:r>
          </w:p>
        </w:tc>
        <w:tc>
          <w:tcPr>
            <w:tcW w:type="dxa" w:w="4819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8"/>
              </w:rPr>
              <w:t>20 ГБ (Split into multiple files)</w:t>
            </w:r>
          </w:p>
        </w:tc>
      </w:tr>
      <w:tr>
        <w:tc>
          <w:tcPr>
            <w:tcW w:type="dxa" w:w="4819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b/>
                <w:sz w:val="28"/>
              </w:rPr>
              <w:t>Мережевий адаптер</w:t>
            </w:r>
          </w:p>
        </w:tc>
        <w:tc>
          <w:tcPr>
            <w:tcW w:type="dxa" w:w="4819"/>
          </w:tcPr>
          <w:p>
            <w:pPr>
              <w:spacing w:line="360" w:lineRule="auto"/>
              <w:ind w:firstLine="0"/>
              <w:jc w:val="left"/>
            </w:pPr>
            <w:r/>
            <w:r>
              <w:rPr>
                <w:rFonts w:ascii="Times New Roman" w:hAnsi="Times New Roman"/>
                <w:sz w:val="28"/>
              </w:rPr>
              <w:t>NAT</w:t>
            </w:r>
          </w:p>
        </w:tc>
      </w:tr>
    </w:tbl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рисунках 2.2–2.8 наведено послідовність екранів майстра створення нової віртуальної машини у VMware Workstation Pro 25H2.</w:t>
      </w:r>
    </w:p>
    <w:p>
      <w:pPr>
        <w:spacing w:line="360" w:lineRule="auto" w:before="0" w:after="0"/>
        <w:ind w:firstLine="0"/>
        <w:jc w:val="both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83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2_vmware_main_scre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Рисунок 2.2 — Головне меню VMware Workstation Pro 25H2</w:t>
      </w:r>
    </w:p>
    <w:p>
      <w:pPr>
        <w:spacing w:line="360" w:lineRule="auto" w:before="0" w:after="0"/>
        <w:ind w:firstLine="0"/>
        <w:jc w:val="both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718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3_vmware_wizard_typ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71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Рисунок 2.3 — Вибір типу конфігурації ВМ (Typical / Custom)</w:t>
      </w:r>
    </w:p>
    <w:p>
      <w:pPr>
        <w:spacing w:line="360" w:lineRule="auto" w:before="0" w:after="0"/>
        <w:ind w:firstLine="0"/>
        <w:jc w:val="both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718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4_vmware_iso_selec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71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Рисунок 2.4 — Підключення ISO-образу Devuan Excalibur 6.1.1</w:t>
      </w:r>
    </w:p>
    <w:p>
      <w:pPr>
        <w:spacing w:line="360" w:lineRule="auto" w:before="0" w:after="0"/>
        <w:ind w:firstLine="0"/>
        <w:jc w:val="both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7183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5_vmware_guest_os_debian1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71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Рисунок 2.5 — Вибір гостьової ОС: Debian 13.x 64-bit</w:t>
      </w:r>
    </w:p>
    <w:p>
      <w:pPr>
        <w:spacing w:line="360" w:lineRule="auto" w:before="0" w:after="0"/>
        <w:ind w:firstLine="0"/>
        <w:jc w:val="both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718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6_vmware_vm_nam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71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Рисунок 2.6 — Задання імені віртуальної машини: Devuan_Security</w:t>
      </w:r>
    </w:p>
    <w:p>
      <w:pPr>
        <w:spacing w:line="360" w:lineRule="auto" w:before="0" w:after="0"/>
        <w:ind w:firstLine="0"/>
        <w:jc w:val="both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7183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7_vmware_disk_siz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71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Рисунок 2.7 — Налаштування розміру віртуального диску: 20 ГБ</w:t>
      </w:r>
    </w:p>
    <w:p>
      <w:pPr>
        <w:spacing w:line="360" w:lineRule="auto" w:before="0" w:after="0"/>
        <w:ind w:firstLine="0"/>
        <w:jc w:val="both"/>
      </w:pP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3718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8_vmware_summ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71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20" w:line="360" w:lineRule="auto"/>
        <w:ind w:firstLine="0"/>
        <w:jc w:val="center"/>
      </w:pPr>
      <w:r>
        <w:rPr>
          <w:rFonts w:ascii="Times New Roman" w:hAnsi="Times New Roman"/>
          <w:color w:val="000000"/>
          <w:sz w:val="28"/>
        </w:rPr>
        <w:t>Рисунок 2.8 — Фінальні параметри ВМ перед створенням</w:t>
      </w:r>
    </w:p>
    <w:p>
      <w:r>
        <w:br w:type="page"/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caps/>
          <w:color w:val="000000"/>
          <w:sz w:val="28"/>
        </w:rPr>
        <w:t>3 ФАЗА 2. ВСТАНОВЛЕННЯ DEVUAN БЕЗ ГРАФІЧНОГО СЕРЕДОВИЩА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Цей розділ буде заповнено після завершення встановлення Devuan у VMware Workstation. Ключовим етапом є відмова від будь-якого графічного середовища на кроці вибору компонентів у Tasksel та встановлення лише SSH server і Standard system utilities.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Скріншоти для даного розділу: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/>
          <w:color w:val="000000"/>
          <w:sz w:val="28"/>
        </w:rPr>
        <w:t>— 3.1 — Boot menu Devuan Excalibur [очікується]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/>
          <w:color w:val="000000"/>
          <w:sz w:val="28"/>
        </w:rPr>
        <w:t>— 3.2 — Вибір мови встановлення [очікується]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/>
          <w:color w:val="000000"/>
          <w:sz w:val="28"/>
        </w:rPr>
        <w:t>— 3.3 — Розмітка диска [очікується]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/>
          <w:color w:val="000000"/>
          <w:sz w:val="28"/>
        </w:rPr>
        <w:t>— 3.4 — Екран Tasksel (без графічного середовища) [очікується]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/>
          <w:color w:val="000000"/>
          <w:sz w:val="28"/>
        </w:rPr>
        <w:t>— 3.5 — Перший вхід у систему [очікується]</w:t>
      </w:r>
    </w:p>
    <w:p>
      <w:r>
        <w:br w:type="page"/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caps/>
          <w:color w:val="000000"/>
          <w:sz w:val="28"/>
        </w:rPr>
        <w:t>4 ФАЗА 3. КОНФІГУРУВАННЯ LIVE-BUILD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/>
          <w:color w:val="000000"/>
          <w:sz w:val="28"/>
        </w:rPr>
        <w:t>Розділ буде заповнено на відповідному етапі розробки.</w:t>
      </w:r>
    </w:p>
    <w:p>
      <w:r>
        <w:br w:type="page"/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caps/>
          <w:color w:val="000000"/>
          <w:sz w:val="28"/>
        </w:rPr>
        <w:t>5 ФАЗА 4. ЗБІРКА ISO-ОБРАЗУ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/>
          <w:color w:val="000000"/>
          <w:sz w:val="28"/>
        </w:rPr>
        <w:t>Розділ буде заповнено на відповідному етапі розробки.</w:t>
      </w:r>
    </w:p>
    <w:p>
      <w:r>
        <w:br w:type="page"/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caps/>
          <w:color w:val="000000"/>
          <w:sz w:val="28"/>
        </w:rPr>
        <w:t>6 ФАЗА 5. ТЕСТУВАННЯ ТА ОПТИМІЗАЦІЯ (QA)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/>
          <w:color w:val="000000"/>
          <w:sz w:val="28"/>
        </w:rPr>
        <w:t>Розділ буде заповнено на відповідному етапі розробки.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