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96E31" w14:textId="66F99636" w:rsidR="00AE0EB2" w:rsidRPr="00CC4510" w:rsidRDefault="00B17DB7" w:rsidP="002D3ABA">
      <w:pPr>
        <w:jc w:val="center"/>
        <w:rPr>
          <w:rFonts w:ascii="Times New Roman" w:hAnsi="Times New Roman" w:cs="Times New Roman"/>
          <w:b/>
          <w:bCs/>
          <w:color w:val="FF0000"/>
          <w:sz w:val="28"/>
          <w:szCs w:val="28"/>
        </w:rPr>
      </w:pPr>
      <w:r w:rsidRPr="00CC4510">
        <w:rPr>
          <w:rFonts w:ascii="Times New Roman" w:hAnsi="Times New Roman" w:cs="Times New Roman"/>
          <w:b/>
          <w:bCs/>
          <w:color w:val="FF0000"/>
          <w:sz w:val="28"/>
          <w:szCs w:val="28"/>
        </w:rPr>
        <w:t>VECM</w:t>
      </w:r>
    </w:p>
    <w:p w14:paraId="1BCB0258" w14:textId="264CAF9B" w:rsidR="00AE0EB2" w:rsidRPr="00CC4510" w:rsidRDefault="00686850" w:rsidP="00CC4510">
      <w:pPr>
        <w:spacing w:line="360" w:lineRule="auto"/>
        <w:rPr>
          <w:rFonts w:ascii="Times New Roman" w:hAnsi="Times New Roman" w:cs="Times New Roman"/>
          <w:b/>
          <w:bCs/>
          <w:sz w:val="24"/>
          <w:szCs w:val="24"/>
        </w:rPr>
      </w:pPr>
      <w:r w:rsidRPr="00CC4510">
        <w:rPr>
          <w:rFonts w:ascii="Times New Roman" w:hAnsi="Times New Roman" w:cs="Times New Roman"/>
          <w:b/>
          <w:bCs/>
          <w:sz w:val="24"/>
          <w:szCs w:val="24"/>
        </w:rPr>
        <w:t>A vector correction model of the US stock market.</w:t>
      </w:r>
    </w:p>
    <w:p w14:paraId="07EE75B6" w14:textId="61F473DC" w:rsidR="00B415D9" w:rsidRPr="00CC4510" w:rsidRDefault="000A4E60" w:rsidP="00CC4510">
      <w:pPr>
        <w:spacing w:line="360" w:lineRule="auto"/>
        <w:rPr>
          <w:rFonts w:ascii="Times New Roman" w:hAnsi="Times New Roman" w:cs="Times New Roman"/>
          <w:b/>
          <w:bCs/>
          <w:sz w:val="24"/>
          <w:szCs w:val="24"/>
        </w:rPr>
      </w:pPr>
      <w:r w:rsidRPr="00CC4510">
        <w:rPr>
          <w:rFonts w:ascii="Times New Roman" w:hAnsi="Times New Roman" w:cs="Times New Roman"/>
          <w:b/>
          <w:bCs/>
          <w:sz w:val="24"/>
          <w:szCs w:val="24"/>
        </w:rPr>
        <w:t>Introduction</w:t>
      </w:r>
    </w:p>
    <w:p w14:paraId="7C6E2887" w14:textId="1A0F8236" w:rsidR="00686850" w:rsidRPr="00CC4510" w:rsidRDefault="00F257D2"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w:t>
      </w:r>
      <w:r w:rsidR="00686850" w:rsidRPr="00CC4510">
        <w:rPr>
          <w:rFonts w:ascii="Times New Roman" w:hAnsi="Times New Roman" w:cs="Times New Roman"/>
          <w:sz w:val="24"/>
          <w:szCs w:val="24"/>
        </w:rPr>
        <w:t>We examine the long term-equilibrium relationships between the US stock index and selected macroeconomic variables</w:t>
      </w:r>
      <w:r w:rsidR="005D47CD" w:rsidRPr="00CC4510">
        <w:rPr>
          <w:rFonts w:ascii="Times New Roman" w:hAnsi="Times New Roman" w:cs="Times New Roman"/>
          <w:sz w:val="24"/>
          <w:szCs w:val="24"/>
        </w:rPr>
        <w:t>.</w:t>
      </w:r>
      <w:r w:rsidR="005B01C8" w:rsidRPr="00CC4510">
        <w:rPr>
          <w:rFonts w:ascii="Times New Roman" w:hAnsi="Times New Roman" w:cs="Times New Roman"/>
          <w:sz w:val="24"/>
          <w:szCs w:val="24"/>
        </w:rPr>
        <w:t xml:space="preserve"> Upon testing appropriate vector error-correction model we detected that change of money supply is not integrated of the same order as change in U</w:t>
      </w:r>
      <w:r w:rsidR="004010C0" w:rsidRPr="00CC4510">
        <w:rPr>
          <w:rFonts w:ascii="Times New Roman" w:hAnsi="Times New Roman" w:cs="Times New Roman"/>
          <w:sz w:val="24"/>
          <w:szCs w:val="24"/>
        </w:rPr>
        <w:t>.</w:t>
      </w:r>
      <w:r w:rsidR="005B01C8" w:rsidRPr="00CC4510">
        <w:rPr>
          <w:rFonts w:ascii="Times New Roman" w:hAnsi="Times New Roman" w:cs="Times New Roman"/>
          <w:sz w:val="24"/>
          <w:szCs w:val="24"/>
        </w:rPr>
        <w:t>S stock market.</w:t>
      </w:r>
      <w:r w:rsidR="00CA04EA" w:rsidRPr="00CC4510">
        <w:rPr>
          <w:rFonts w:ascii="Times New Roman" w:hAnsi="Times New Roman" w:cs="Times New Roman"/>
          <w:sz w:val="24"/>
          <w:szCs w:val="24"/>
        </w:rPr>
        <w:t xml:space="preserve"> However, changes in U</w:t>
      </w:r>
      <w:r w:rsidR="004010C0" w:rsidRPr="00CC4510">
        <w:rPr>
          <w:rFonts w:ascii="Times New Roman" w:hAnsi="Times New Roman" w:cs="Times New Roman"/>
          <w:sz w:val="24"/>
          <w:szCs w:val="24"/>
        </w:rPr>
        <w:t>.</w:t>
      </w:r>
      <w:r w:rsidR="00CA04EA" w:rsidRPr="00CC4510">
        <w:rPr>
          <w:rFonts w:ascii="Times New Roman" w:hAnsi="Times New Roman" w:cs="Times New Roman"/>
          <w:sz w:val="24"/>
          <w:szCs w:val="24"/>
        </w:rPr>
        <w:t xml:space="preserve">S stock market level do form a cointegrating relationship with changes in price levels, long-term interest rates and </w:t>
      </w:r>
      <w:r w:rsidR="005D47CD" w:rsidRPr="00CC4510">
        <w:rPr>
          <w:rFonts w:ascii="Times New Roman" w:hAnsi="Times New Roman" w:cs="Times New Roman"/>
          <w:sz w:val="24"/>
          <w:szCs w:val="24"/>
        </w:rPr>
        <w:t xml:space="preserve">the </w:t>
      </w:r>
      <w:r w:rsidR="008D70F7" w:rsidRPr="00CC4510">
        <w:rPr>
          <w:rFonts w:ascii="Times New Roman" w:hAnsi="Times New Roman" w:cs="Times New Roman"/>
          <w:sz w:val="24"/>
          <w:szCs w:val="24"/>
        </w:rPr>
        <w:t xml:space="preserve">U.S </w:t>
      </w:r>
      <w:r w:rsidR="005D47CD" w:rsidRPr="00CC4510">
        <w:rPr>
          <w:rFonts w:ascii="Times New Roman" w:hAnsi="Times New Roman" w:cs="Times New Roman"/>
          <w:sz w:val="24"/>
          <w:szCs w:val="24"/>
        </w:rPr>
        <w:t xml:space="preserve">dollar </w:t>
      </w:r>
      <w:r w:rsidR="00CA04EA" w:rsidRPr="00CC4510">
        <w:rPr>
          <w:rFonts w:ascii="Times New Roman" w:hAnsi="Times New Roman" w:cs="Times New Roman"/>
          <w:sz w:val="24"/>
          <w:szCs w:val="24"/>
        </w:rPr>
        <w:t>index.</w:t>
      </w:r>
    </w:p>
    <w:p w14:paraId="7B3E59C8" w14:textId="77777777" w:rsidR="00AE0EB2" w:rsidRPr="00CC4510" w:rsidRDefault="00AE0EB2" w:rsidP="00CC4510">
      <w:pPr>
        <w:spacing w:line="360" w:lineRule="auto"/>
        <w:rPr>
          <w:rFonts w:ascii="Times New Roman" w:hAnsi="Times New Roman" w:cs="Times New Roman"/>
          <w:sz w:val="24"/>
          <w:szCs w:val="24"/>
        </w:rPr>
      </w:pPr>
    </w:p>
    <w:p w14:paraId="1D524BAD" w14:textId="679CC247" w:rsidR="00B17DB7" w:rsidRPr="00CC4510" w:rsidRDefault="00125732" w:rsidP="00CC4510">
      <w:pPr>
        <w:spacing w:line="360" w:lineRule="auto"/>
        <w:rPr>
          <w:rFonts w:ascii="Times New Roman" w:hAnsi="Times New Roman" w:cs="Times New Roman"/>
          <w:b/>
          <w:bCs/>
          <w:sz w:val="24"/>
          <w:szCs w:val="24"/>
        </w:rPr>
      </w:pPr>
      <w:r w:rsidRPr="00CC4510">
        <w:rPr>
          <w:rFonts w:ascii="Times New Roman" w:hAnsi="Times New Roman" w:cs="Times New Roman"/>
          <w:b/>
          <w:bCs/>
          <w:sz w:val="24"/>
          <w:szCs w:val="24"/>
        </w:rPr>
        <w:t>1. US stock market and macroeconomic variables.</w:t>
      </w:r>
    </w:p>
    <w:p w14:paraId="4494FBFC" w14:textId="3E6FCFAD" w:rsidR="00125732" w:rsidRPr="00CC4510" w:rsidRDefault="00F257D2"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w:t>
      </w:r>
      <w:r w:rsidR="001B24D6" w:rsidRPr="00CC4510">
        <w:rPr>
          <w:rFonts w:ascii="Times New Roman" w:hAnsi="Times New Roman" w:cs="Times New Roman"/>
          <w:sz w:val="24"/>
          <w:szCs w:val="24"/>
        </w:rPr>
        <w:t>We hypothesize a relationship between the US stock market and macroeconomic variables: long term interest rate</w:t>
      </w:r>
      <w:r w:rsidR="006D2D55" w:rsidRPr="00CC4510">
        <w:rPr>
          <w:rFonts w:ascii="Times New Roman" w:hAnsi="Times New Roman" w:cs="Times New Roman"/>
          <w:sz w:val="24"/>
          <w:szCs w:val="24"/>
        </w:rPr>
        <w:t xml:space="preserve">s, consumer price index and </w:t>
      </w:r>
      <w:r w:rsidR="005D47CD" w:rsidRPr="00CC4510">
        <w:rPr>
          <w:rFonts w:ascii="Times New Roman" w:hAnsi="Times New Roman" w:cs="Times New Roman"/>
          <w:sz w:val="24"/>
          <w:szCs w:val="24"/>
        </w:rPr>
        <w:t xml:space="preserve">the </w:t>
      </w:r>
      <w:r w:rsidR="00112F83" w:rsidRPr="00CC4510">
        <w:rPr>
          <w:rFonts w:ascii="Times New Roman" w:hAnsi="Times New Roman" w:cs="Times New Roman"/>
          <w:sz w:val="24"/>
          <w:szCs w:val="24"/>
        </w:rPr>
        <w:t xml:space="preserve">U.S </w:t>
      </w:r>
      <w:r w:rsidR="005D47CD" w:rsidRPr="00CC4510">
        <w:rPr>
          <w:rFonts w:ascii="Times New Roman" w:hAnsi="Times New Roman" w:cs="Times New Roman"/>
          <w:sz w:val="24"/>
          <w:szCs w:val="24"/>
        </w:rPr>
        <w:t>dollar index</w:t>
      </w:r>
      <w:r w:rsidR="006D2D55" w:rsidRPr="00CC4510">
        <w:rPr>
          <w:rFonts w:ascii="Times New Roman" w:hAnsi="Times New Roman" w:cs="Times New Roman"/>
          <w:sz w:val="24"/>
          <w:szCs w:val="24"/>
        </w:rPr>
        <w:t>.</w:t>
      </w:r>
      <w:r w:rsidR="000A4E60" w:rsidRPr="00CC4510">
        <w:rPr>
          <w:rFonts w:ascii="Times New Roman" w:hAnsi="Times New Roman" w:cs="Times New Roman"/>
          <w:sz w:val="24"/>
          <w:szCs w:val="24"/>
        </w:rPr>
        <w:t xml:space="preserve"> We hypothesize that stock prices are positively related to increasing money supply and negatively related to interest rates.</w:t>
      </w:r>
      <w:r w:rsidR="001C457F" w:rsidRPr="00CC4510">
        <w:rPr>
          <w:rFonts w:ascii="Times New Roman" w:hAnsi="Times New Roman" w:cs="Times New Roman"/>
          <w:sz w:val="24"/>
          <w:szCs w:val="24"/>
        </w:rPr>
        <w:t xml:space="preserve"> An increase </w:t>
      </w:r>
      <w:r w:rsidR="005D77B5" w:rsidRPr="00CC4510">
        <w:rPr>
          <w:rFonts w:ascii="Times New Roman" w:hAnsi="Times New Roman" w:cs="Times New Roman"/>
          <w:sz w:val="24"/>
          <w:szCs w:val="24"/>
        </w:rPr>
        <w:t>in the rate of interest raises the opportunity cost of holding cash and is likely to lead to a substitution effect between stocks and interest securities.</w:t>
      </w:r>
      <w:r w:rsidR="00F55A99" w:rsidRPr="00CC4510">
        <w:rPr>
          <w:rFonts w:ascii="Times New Roman" w:hAnsi="Times New Roman" w:cs="Times New Roman"/>
          <w:sz w:val="24"/>
          <w:szCs w:val="24"/>
        </w:rPr>
        <w:t xml:space="preserve"> </w:t>
      </w:r>
      <w:r w:rsidR="008F1FD7" w:rsidRPr="00CC4510">
        <w:rPr>
          <w:rFonts w:ascii="Times New Roman" w:hAnsi="Times New Roman" w:cs="Times New Roman"/>
          <w:sz w:val="24"/>
          <w:szCs w:val="24"/>
        </w:rPr>
        <w:t>Since the rate of inflation is positively related to money growth (</w:t>
      </w:r>
      <w:proofErr w:type="spellStart"/>
      <w:r w:rsidR="008F1FD7" w:rsidRPr="00CC4510">
        <w:rPr>
          <w:rFonts w:ascii="Times New Roman" w:hAnsi="Times New Roman" w:cs="Times New Roman"/>
          <w:sz w:val="24"/>
          <w:szCs w:val="24"/>
        </w:rPr>
        <w:t>Fama</w:t>
      </w:r>
      <w:proofErr w:type="spellEnd"/>
      <w:r w:rsidR="008F1FD7" w:rsidRPr="00CC4510">
        <w:rPr>
          <w:rFonts w:ascii="Times New Roman" w:hAnsi="Times New Roman" w:cs="Times New Roman"/>
          <w:sz w:val="24"/>
          <w:szCs w:val="24"/>
        </w:rPr>
        <w:t xml:space="preserve">, 1981), an increase in the money supply may lead to an increase in the discount rate and lower stock prices. </w:t>
      </w:r>
      <w:r w:rsidR="00F55A99" w:rsidRPr="00CC4510">
        <w:rPr>
          <w:rFonts w:ascii="Times New Roman" w:hAnsi="Times New Roman" w:cs="Times New Roman"/>
          <w:sz w:val="24"/>
          <w:szCs w:val="24"/>
        </w:rPr>
        <w:t>An increase in expected inflation rate, under general circumstances, is likely to lead to economic tightening policies that would have a negative effect upon stock prices. The rise in the rate of inflation, additionally, increase the nominal risk-free rate</w:t>
      </w:r>
      <w:r w:rsidR="00B71158" w:rsidRPr="00CC4510">
        <w:rPr>
          <w:rFonts w:ascii="Times New Roman" w:hAnsi="Times New Roman" w:cs="Times New Roman"/>
          <w:sz w:val="24"/>
          <w:szCs w:val="24"/>
        </w:rPr>
        <w:t>.</w:t>
      </w:r>
      <w:r w:rsidR="00241B62" w:rsidRPr="00CC4510">
        <w:rPr>
          <w:rFonts w:ascii="Times New Roman" w:hAnsi="Times New Roman" w:cs="Times New Roman"/>
          <w:sz w:val="24"/>
          <w:szCs w:val="24"/>
        </w:rPr>
        <w:t xml:space="preserve"> Hence, the hypothesized relationship between stock prices and inflation is negative or insignificant, because the public is aware of the credibility of the MAS in maintaining price stability.</w:t>
      </w:r>
      <w:r w:rsidR="008D70F7" w:rsidRPr="00CC4510">
        <w:rPr>
          <w:rFonts w:ascii="Times New Roman" w:hAnsi="Times New Roman" w:cs="Times New Roman"/>
          <w:sz w:val="24"/>
          <w:szCs w:val="24"/>
        </w:rPr>
        <w:t xml:space="preserve"> And finally, the </w:t>
      </w:r>
      <w:r w:rsidR="000F4CF4" w:rsidRPr="00CC4510">
        <w:rPr>
          <w:rFonts w:ascii="Times New Roman" w:hAnsi="Times New Roman" w:cs="Times New Roman"/>
          <w:sz w:val="24"/>
          <w:szCs w:val="24"/>
        </w:rPr>
        <w:t xml:space="preserve">U.S index is likely to a negative relation with stock prices through its connection with interest rates. As interest rates rise, they tend to strengthen the US dollar. </w:t>
      </w:r>
    </w:p>
    <w:p w14:paraId="7A485AFA" w14:textId="77777777" w:rsidR="004650C1" w:rsidRPr="00CC4510" w:rsidRDefault="004650C1" w:rsidP="00CC4510">
      <w:pPr>
        <w:spacing w:line="360" w:lineRule="auto"/>
        <w:rPr>
          <w:rFonts w:ascii="Times New Roman" w:hAnsi="Times New Roman" w:cs="Times New Roman"/>
          <w:sz w:val="24"/>
          <w:szCs w:val="24"/>
        </w:rPr>
      </w:pPr>
    </w:p>
    <w:p w14:paraId="2B33A875" w14:textId="28567EE2" w:rsidR="00A626D8" w:rsidRPr="00CC4510" w:rsidRDefault="00A626D8" w:rsidP="00CC4510">
      <w:pPr>
        <w:spacing w:line="360" w:lineRule="auto"/>
        <w:rPr>
          <w:rFonts w:ascii="Times New Roman" w:hAnsi="Times New Roman" w:cs="Times New Roman"/>
          <w:b/>
          <w:bCs/>
          <w:sz w:val="24"/>
          <w:szCs w:val="24"/>
        </w:rPr>
      </w:pPr>
      <w:r w:rsidRPr="00CC4510">
        <w:rPr>
          <w:rFonts w:ascii="Times New Roman" w:hAnsi="Times New Roman" w:cs="Times New Roman"/>
          <w:b/>
          <w:bCs/>
          <w:sz w:val="24"/>
          <w:szCs w:val="24"/>
        </w:rPr>
        <w:t>2. Methodology and data selection</w:t>
      </w:r>
    </w:p>
    <w:p w14:paraId="0C7EA63E" w14:textId="77777777" w:rsidR="004650C1" w:rsidRPr="00CC4510" w:rsidRDefault="004650C1" w:rsidP="00CC4510">
      <w:pPr>
        <w:spacing w:line="360" w:lineRule="auto"/>
        <w:rPr>
          <w:rFonts w:ascii="Times New Roman" w:hAnsi="Times New Roman" w:cs="Times New Roman"/>
          <w:b/>
          <w:bCs/>
          <w:sz w:val="24"/>
          <w:szCs w:val="24"/>
        </w:rPr>
      </w:pPr>
    </w:p>
    <w:p w14:paraId="709ED69D" w14:textId="3242E5B6" w:rsidR="00A626D8" w:rsidRPr="00CC4510" w:rsidRDefault="00F257D2"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w:t>
      </w:r>
      <w:r w:rsidR="00AF0688" w:rsidRPr="00CC4510">
        <w:rPr>
          <w:rFonts w:ascii="Times New Roman" w:hAnsi="Times New Roman" w:cs="Times New Roman"/>
          <w:sz w:val="24"/>
          <w:szCs w:val="24"/>
        </w:rPr>
        <w:t xml:space="preserve">Using Johansen’s vector error-correction model, this empirical analysis </w:t>
      </w:r>
      <w:r w:rsidR="00B3464A" w:rsidRPr="00CC4510">
        <w:rPr>
          <w:rFonts w:ascii="Times New Roman" w:hAnsi="Times New Roman" w:cs="Times New Roman"/>
          <w:sz w:val="24"/>
          <w:szCs w:val="24"/>
        </w:rPr>
        <w:t>examines</w:t>
      </w:r>
      <w:r w:rsidR="00AF0688" w:rsidRPr="00CC4510">
        <w:rPr>
          <w:rFonts w:ascii="Times New Roman" w:hAnsi="Times New Roman" w:cs="Times New Roman"/>
          <w:sz w:val="24"/>
          <w:szCs w:val="24"/>
        </w:rPr>
        <w:t xml:space="preserve"> the dynamic relations between macroeconomics variables and the U</w:t>
      </w:r>
      <w:r w:rsidR="004010C0" w:rsidRPr="00CC4510">
        <w:rPr>
          <w:rFonts w:ascii="Times New Roman" w:hAnsi="Times New Roman" w:cs="Times New Roman"/>
          <w:sz w:val="24"/>
          <w:szCs w:val="24"/>
        </w:rPr>
        <w:t>.</w:t>
      </w:r>
      <w:r w:rsidR="00AF0688" w:rsidRPr="00CC4510">
        <w:rPr>
          <w:rFonts w:ascii="Times New Roman" w:hAnsi="Times New Roman" w:cs="Times New Roman"/>
          <w:sz w:val="24"/>
          <w:szCs w:val="24"/>
        </w:rPr>
        <w:t>S</w:t>
      </w:r>
      <w:r w:rsidR="004010C0" w:rsidRPr="00CC4510">
        <w:rPr>
          <w:rFonts w:ascii="Times New Roman" w:hAnsi="Times New Roman" w:cs="Times New Roman"/>
          <w:sz w:val="24"/>
          <w:szCs w:val="24"/>
        </w:rPr>
        <w:t xml:space="preserve"> </w:t>
      </w:r>
      <w:r w:rsidR="00AF0688" w:rsidRPr="00CC4510">
        <w:rPr>
          <w:rFonts w:ascii="Times New Roman" w:hAnsi="Times New Roman" w:cs="Times New Roman"/>
          <w:sz w:val="24"/>
          <w:szCs w:val="24"/>
        </w:rPr>
        <w:t>stock market</w:t>
      </w:r>
      <w:r w:rsidR="00BE2116" w:rsidRPr="00CC4510">
        <w:rPr>
          <w:rFonts w:ascii="Times New Roman" w:hAnsi="Times New Roman" w:cs="Times New Roman"/>
          <w:sz w:val="24"/>
          <w:szCs w:val="24"/>
        </w:rPr>
        <w:t xml:space="preserve">. </w:t>
      </w:r>
      <w:r w:rsidR="00085A00" w:rsidRPr="00CC4510">
        <w:rPr>
          <w:rFonts w:ascii="Times New Roman" w:hAnsi="Times New Roman" w:cs="Times New Roman"/>
          <w:sz w:val="24"/>
          <w:szCs w:val="24"/>
        </w:rPr>
        <w:t xml:space="preserve">Although </w:t>
      </w:r>
      <w:r w:rsidR="00085A00" w:rsidRPr="00CC4510">
        <w:rPr>
          <w:rFonts w:ascii="Times New Roman" w:hAnsi="Times New Roman" w:cs="Times New Roman"/>
          <w:sz w:val="24"/>
          <w:szCs w:val="24"/>
        </w:rPr>
        <w:lastRenderedPageBreak/>
        <w:t>Engle and Granger’s (1987) may also be used in a multivariate context, the VECM yields</w:t>
      </w:r>
      <w:r w:rsidR="009A6E22" w:rsidRPr="00CC4510">
        <w:rPr>
          <w:rFonts w:ascii="Times New Roman" w:hAnsi="Times New Roman" w:cs="Times New Roman"/>
          <w:sz w:val="24"/>
          <w:szCs w:val="24"/>
        </w:rPr>
        <w:t xml:space="preserve"> more efficient estimators of cointegrating vectors. This is </w:t>
      </w:r>
      <w:r w:rsidR="00453179" w:rsidRPr="00CC4510">
        <w:rPr>
          <w:rFonts w:ascii="Times New Roman" w:hAnsi="Times New Roman" w:cs="Times New Roman"/>
          <w:sz w:val="24"/>
          <w:szCs w:val="24"/>
        </w:rPr>
        <w:t>because the</w:t>
      </w:r>
      <w:r w:rsidR="009A6E22" w:rsidRPr="00CC4510">
        <w:rPr>
          <w:rFonts w:ascii="Times New Roman" w:hAnsi="Times New Roman" w:cs="Times New Roman"/>
          <w:sz w:val="24"/>
          <w:szCs w:val="24"/>
        </w:rPr>
        <w:t xml:space="preserve"> VECM is a full information maximum </w:t>
      </w:r>
      <w:r w:rsidR="00453179" w:rsidRPr="00CC4510">
        <w:rPr>
          <w:rFonts w:ascii="Times New Roman" w:hAnsi="Times New Roman" w:cs="Times New Roman"/>
          <w:sz w:val="24"/>
          <w:szCs w:val="24"/>
        </w:rPr>
        <w:t xml:space="preserve">likelihood estimation model, which allows for testing for cointegration in a whole system of equation in one step and without requiring a specific variable to be normalized. This allows us to avoid carrying over the errors from the first step into the second, as would be the case if Engle-Granger’s methodology is used. It also has advantage of no requiring a priori assumption of </w:t>
      </w:r>
      <w:proofErr w:type="spellStart"/>
      <w:r w:rsidR="00453179" w:rsidRPr="00CC4510">
        <w:rPr>
          <w:rFonts w:ascii="Times New Roman" w:hAnsi="Times New Roman" w:cs="Times New Roman"/>
          <w:sz w:val="24"/>
          <w:szCs w:val="24"/>
        </w:rPr>
        <w:t>endogenity</w:t>
      </w:r>
      <w:proofErr w:type="spellEnd"/>
      <w:r w:rsidR="00453179" w:rsidRPr="00CC4510">
        <w:rPr>
          <w:rFonts w:ascii="Times New Roman" w:hAnsi="Times New Roman" w:cs="Times New Roman"/>
          <w:sz w:val="24"/>
          <w:szCs w:val="24"/>
        </w:rPr>
        <w:t xml:space="preserve"> or </w:t>
      </w:r>
      <w:proofErr w:type="spellStart"/>
      <w:r w:rsidR="00453179" w:rsidRPr="00CC4510">
        <w:rPr>
          <w:rFonts w:ascii="Times New Roman" w:hAnsi="Times New Roman" w:cs="Times New Roman"/>
          <w:sz w:val="24"/>
          <w:szCs w:val="24"/>
        </w:rPr>
        <w:t>exogenity</w:t>
      </w:r>
      <w:proofErr w:type="spellEnd"/>
      <w:r w:rsidR="00453179" w:rsidRPr="00CC4510">
        <w:rPr>
          <w:rFonts w:ascii="Times New Roman" w:hAnsi="Times New Roman" w:cs="Times New Roman"/>
          <w:sz w:val="24"/>
          <w:szCs w:val="24"/>
        </w:rPr>
        <w:t xml:space="preserve"> of the variables. </w:t>
      </w:r>
    </w:p>
    <w:p w14:paraId="02B51132" w14:textId="77777777" w:rsidR="007D7447" w:rsidRPr="00CC4510" w:rsidRDefault="007D7447" w:rsidP="00CC4510">
      <w:pPr>
        <w:spacing w:line="360" w:lineRule="auto"/>
        <w:rPr>
          <w:rFonts w:ascii="Times New Roman" w:hAnsi="Times New Roman" w:cs="Times New Roman"/>
          <w:b/>
          <w:bCs/>
          <w:sz w:val="24"/>
          <w:szCs w:val="24"/>
        </w:rPr>
      </w:pPr>
    </w:p>
    <w:p w14:paraId="57DC540E" w14:textId="018A6080" w:rsidR="002842BE" w:rsidRPr="00CC4510" w:rsidRDefault="007D7447" w:rsidP="00CC4510">
      <w:pPr>
        <w:spacing w:line="360" w:lineRule="auto"/>
        <w:rPr>
          <w:rFonts w:ascii="Times New Roman" w:hAnsi="Times New Roman" w:cs="Times New Roman"/>
          <w:b/>
          <w:bCs/>
          <w:sz w:val="24"/>
          <w:szCs w:val="24"/>
        </w:rPr>
      </w:pPr>
      <w:r w:rsidRPr="00CC4510">
        <w:rPr>
          <w:rFonts w:ascii="Times New Roman" w:hAnsi="Times New Roman" w:cs="Times New Roman"/>
          <w:b/>
          <w:bCs/>
          <w:sz w:val="24"/>
          <w:szCs w:val="24"/>
        </w:rPr>
        <w:t>The VECM formula</w:t>
      </w:r>
    </w:p>
    <w:p w14:paraId="74E29EE5" w14:textId="77777777" w:rsidR="004650C1" w:rsidRPr="00D810CB" w:rsidRDefault="004650C1" w:rsidP="00B415D9">
      <w:pPr>
        <w:rPr>
          <w:rFonts w:ascii="Aptos" w:hAnsi="Aptos"/>
          <w:sz w:val="22"/>
          <w:szCs w:val="22"/>
        </w:rPr>
      </w:pPr>
    </w:p>
    <w:p w14:paraId="0B89BA4E" w14:textId="59B05DFD" w:rsidR="002842BE" w:rsidRPr="00CC4510" w:rsidRDefault="00D810CB" w:rsidP="00CC4510">
      <w:pPr>
        <w:spacing w:line="360" w:lineRule="auto"/>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m:t>
        </m:r>
        <m:nary>
          <m:naryPr>
            <m:chr m:val="∑"/>
            <m:limLoc m:val="undOvr"/>
            <m:ctrlPr>
              <w:rPr>
                <w:rFonts w:ascii="Cambria Math" w:eastAsiaTheme="minorHAnsi" w:hAnsi="Cambria Math" w:cs="Times New Roman"/>
                <w:kern w:val="2"/>
                <w:sz w:val="24"/>
                <w:szCs w:val="24"/>
                <w14:ligatures w14:val="standardContextual"/>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k-1</m:t>
            </m:r>
          </m:sup>
          <m:e>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j</m:t>
                </m:r>
              </m:sub>
            </m:sSub>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 xml:space="preserve"> ∆</m:t>
                </m:r>
              </m:e>
              <m:sub>
                <m:r>
                  <m:rPr>
                    <m:sty m:val="p"/>
                  </m:rPr>
                  <w:rPr>
                    <w:rFonts w:ascii="Cambria Math" w:hAnsi="Cambria Math" w:cs="Times New Roman"/>
                    <w:sz w:val="24"/>
                    <w:szCs w:val="24"/>
                  </w:rPr>
                  <m:t>t-j</m:t>
                </m:r>
              </m:sub>
            </m:sSub>
            <m:r>
              <m:rPr>
                <m:sty m:val="p"/>
              </m:rPr>
              <w:rPr>
                <w:rFonts w:ascii="Cambria Math" w:hAnsi="Cambria Math" w:cs="Times New Roman"/>
                <w:sz w:val="24"/>
                <w:szCs w:val="24"/>
              </w:rPr>
              <m:t xml:space="preserve">+ </m:t>
            </m:r>
            <m:sSup>
              <m:sSupPr>
                <m:ctrlPr>
                  <w:rPr>
                    <w:rFonts w:ascii="Cambria Math" w:eastAsiaTheme="minorHAnsi" w:hAnsi="Cambria Math" w:cs="Times New Roman"/>
                    <w:kern w:val="2"/>
                    <w:sz w:val="24"/>
                    <w:szCs w:val="24"/>
                    <w14:ligatures w14:val="standardContextual"/>
                  </w:rPr>
                </m:ctrlPr>
              </m:sSupPr>
              <m:e>
                <m:r>
                  <m:rPr>
                    <m:sty m:val="p"/>
                  </m:rPr>
                  <w:rPr>
                    <w:rFonts w:ascii="Cambria Math" w:hAnsi="Cambria Math" w:cs="Times New Roman"/>
                    <w:sz w:val="24"/>
                    <w:szCs w:val="24"/>
                  </w:rPr>
                  <m:t>αβ</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 xml:space="preserve"> </m:t>
            </m:r>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t-k</m:t>
                </m:r>
              </m:sub>
            </m:sSub>
            <m:r>
              <m:rPr>
                <m:sty m:val="p"/>
              </m:rPr>
              <w:rPr>
                <w:rFonts w:ascii="Cambria Math" w:hAnsi="Cambria Math" w:cs="Times New Roman"/>
                <w:sz w:val="24"/>
                <w:szCs w:val="24"/>
              </w:rPr>
              <m:t xml:space="preserve">+ μ+ </m:t>
            </m:r>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m:t>
            </m:r>
          </m:e>
        </m:nary>
      </m:oMath>
      <w:r w:rsidR="002842BE" w:rsidRPr="00CC4510">
        <w:rPr>
          <w:rFonts w:ascii="Times New Roman" w:hAnsi="Times New Roman" w:cs="Times New Roman"/>
          <w:sz w:val="24"/>
          <w:szCs w:val="24"/>
        </w:rPr>
        <w:t xml:space="preserve"> </w:t>
      </w:r>
    </w:p>
    <w:p w14:paraId="0BA779E2" w14:textId="77777777" w:rsidR="004650C1" w:rsidRPr="00CC4510" w:rsidRDefault="004650C1" w:rsidP="00CC4510">
      <w:pPr>
        <w:spacing w:line="360" w:lineRule="auto"/>
        <w:rPr>
          <w:rFonts w:ascii="Times New Roman" w:hAnsi="Times New Roman" w:cs="Times New Roman"/>
          <w:sz w:val="24"/>
          <w:szCs w:val="24"/>
        </w:rPr>
      </w:pPr>
    </w:p>
    <w:p w14:paraId="1B4FD9FC" w14:textId="39618908" w:rsidR="00C25890" w:rsidRPr="00CC4510" w:rsidRDefault="00F257D2"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w:t>
      </w:r>
      <w:r w:rsidR="002842BE" w:rsidRPr="00CC4510">
        <w:rPr>
          <w:rFonts w:ascii="Times New Roman" w:hAnsi="Times New Roman" w:cs="Times New Roman"/>
          <w:sz w:val="24"/>
          <w:szCs w:val="24"/>
        </w:rPr>
        <w:t xml:space="preserve">Where </w:t>
      </w:r>
      <m:oMath>
        <m:nary>
          <m:naryPr>
            <m:chr m:val="∑"/>
            <m:limLoc m:val="undOvr"/>
            <m:ctrlPr>
              <w:rPr>
                <w:rFonts w:ascii="Cambria Math" w:eastAsiaTheme="minorHAnsi" w:hAnsi="Cambria Math" w:cs="Times New Roman"/>
                <w:kern w:val="2"/>
                <w:sz w:val="24"/>
                <w:szCs w:val="24"/>
                <w14:ligatures w14:val="standardContextual"/>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k-1</m:t>
            </m:r>
          </m:sup>
          <m:e>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j</m:t>
                </m:r>
              </m:sub>
            </m:sSub>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 xml:space="preserve"> ∆</m:t>
                </m:r>
              </m:e>
              <m:sub>
                <m:r>
                  <m:rPr>
                    <m:sty m:val="p"/>
                  </m:rPr>
                  <w:rPr>
                    <w:rFonts w:ascii="Cambria Math" w:hAnsi="Cambria Math" w:cs="Times New Roman"/>
                    <w:sz w:val="24"/>
                    <w:szCs w:val="24"/>
                  </w:rPr>
                  <m:t>t-j</m:t>
                </m:r>
              </m:sub>
            </m:sSub>
            <m:r>
              <m:rPr>
                <m:sty m:val="p"/>
              </m:rPr>
              <w:rPr>
                <w:rFonts w:ascii="Cambria Math" w:hAnsi="Cambria Math" w:cs="Times New Roman"/>
                <w:sz w:val="24"/>
                <w:szCs w:val="24"/>
              </w:rPr>
              <m:t xml:space="preserve"> </m:t>
            </m:r>
          </m:e>
        </m:nary>
      </m:oMath>
      <w:r w:rsidR="002842BE" w:rsidRPr="00CC4510">
        <w:rPr>
          <w:rFonts w:ascii="Times New Roman" w:hAnsi="Times New Roman" w:cs="Times New Roman"/>
          <w:sz w:val="24"/>
          <w:szCs w:val="24"/>
        </w:rPr>
        <w:t xml:space="preserve"> is the vector autoregressive (VAR) component in first difference, and  </w:t>
      </w:r>
      <m:oMath>
        <m:sSup>
          <m:sSupPr>
            <m:ctrlPr>
              <w:rPr>
                <w:rFonts w:ascii="Cambria Math" w:eastAsiaTheme="minorHAnsi" w:hAnsi="Cambria Math" w:cs="Times New Roman"/>
                <w:kern w:val="2"/>
                <w:sz w:val="24"/>
                <w:szCs w:val="24"/>
                <w14:ligatures w14:val="standardContextual"/>
              </w:rPr>
            </m:ctrlPr>
          </m:sSupPr>
          <m:e>
            <m:r>
              <m:rPr>
                <m:sty m:val="p"/>
              </m:rPr>
              <w:rPr>
                <w:rFonts w:ascii="Cambria Math" w:hAnsi="Cambria Math" w:cs="Times New Roman"/>
                <w:sz w:val="24"/>
                <w:szCs w:val="24"/>
              </w:rPr>
              <m:t>αβ</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 xml:space="preserve"> </m:t>
        </m:r>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t-k</m:t>
            </m:r>
          </m:sub>
        </m:sSub>
      </m:oMath>
      <w:r w:rsidR="002842BE" w:rsidRPr="00CC4510">
        <w:rPr>
          <w:rFonts w:ascii="Times New Roman" w:hAnsi="Times New Roman" w:cs="Times New Roman"/>
          <w:sz w:val="24"/>
          <w:szCs w:val="24"/>
        </w:rPr>
        <w:t xml:space="preserve"> the error-correction components</w:t>
      </w:r>
      <w:r w:rsidR="0098468A" w:rsidRPr="00CC4510">
        <w:rPr>
          <w:rFonts w:ascii="Times New Roman" w:hAnsi="Times New Roman" w:cs="Times New Roman"/>
          <w:sz w:val="24"/>
          <w:szCs w:val="24"/>
        </w:rPr>
        <w:t xml:space="preserve"> in level. </w:t>
      </w:r>
      <m:oMath>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oMath>
      <w:r w:rsidR="0098468A" w:rsidRPr="00CC4510">
        <w:rPr>
          <w:rFonts w:ascii="Times New Roman" w:hAnsi="Times New Roman" w:cs="Times New Roman"/>
          <w:sz w:val="24"/>
          <w:szCs w:val="24"/>
        </w:rPr>
        <w:t xml:space="preserve"> is </w:t>
      </w:r>
      <m:oMath>
        <m:r>
          <m:rPr>
            <m:sty m:val="p"/>
          </m:rPr>
          <w:rPr>
            <w:rFonts w:ascii="Cambria Math" w:hAnsi="Cambria Math" w:cs="Times New Roman"/>
            <w:sz w:val="24"/>
            <w:szCs w:val="24"/>
          </w:rPr>
          <m:t>p × 1</m:t>
        </m:r>
      </m:oMath>
      <w:r w:rsidR="0098468A" w:rsidRPr="00CC4510">
        <w:rPr>
          <w:rFonts w:ascii="Times New Roman" w:hAnsi="Times New Roman" w:cs="Times New Roman"/>
          <w:sz w:val="24"/>
          <w:szCs w:val="24"/>
        </w:rPr>
        <w:t xml:space="preserve"> variables and is integrated of order 1. </w:t>
      </w:r>
      <m:oMath>
        <m:r>
          <m:rPr>
            <m:sty m:val="p"/>
          </m:rPr>
          <w:rPr>
            <w:rFonts w:ascii="Cambria Math" w:hAnsi="Cambria Math" w:cs="Times New Roman"/>
            <w:sz w:val="24"/>
            <w:szCs w:val="24"/>
          </w:rPr>
          <m:t>μ</m:t>
        </m:r>
      </m:oMath>
      <w:r w:rsidR="0098468A" w:rsidRPr="00CC4510">
        <w:rPr>
          <w:rFonts w:ascii="Times New Roman" w:hAnsi="Times New Roman" w:cs="Times New Roman"/>
          <w:sz w:val="24"/>
          <w:szCs w:val="24"/>
        </w:rPr>
        <w:t xml:space="preserve"> is a </w:t>
      </w:r>
      <m:oMath>
        <m:r>
          <m:rPr>
            <m:sty m:val="p"/>
          </m:rPr>
          <w:rPr>
            <w:rFonts w:ascii="Cambria Math" w:hAnsi="Cambria Math" w:cs="Times New Roman"/>
            <w:sz w:val="24"/>
            <w:szCs w:val="24"/>
          </w:rPr>
          <m:t>p × 1</m:t>
        </m:r>
      </m:oMath>
      <w:r w:rsidR="0098468A" w:rsidRPr="00CC4510">
        <w:rPr>
          <w:rFonts w:ascii="Times New Roman" w:hAnsi="Times New Roman" w:cs="Times New Roman"/>
          <w:sz w:val="24"/>
          <w:szCs w:val="24"/>
        </w:rPr>
        <w:t xml:space="preserve"> vector of constants. </w:t>
      </w:r>
      <m:oMath>
        <m:r>
          <m:rPr>
            <m:sty m:val="p"/>
          </m:rPr>
          <w:rPr>
            <w:rFonts w:ascii="Cambria Math" w:hAnsi="Cambria Math" w:cs="Times New Roman"/>
            <w:sz w:val="24"/>
            <w:szCs w:val="24"/>
          </w:rPr>
          <m:t>k</m:t>
        </m:r>
      </m:oMath>
      <w:r w:rsidR="00BB41BB" w:rsidRPr="00CC4510">
        <w:rPr>
          <w:rFonts w:ascii="Times New Roman" w:hAnsi="Times New Roman" w:cs="Times New Roman"/>
          <w:sz w:val="24"/>
          <w:szCs w:val="24"/>
        </w:rPr>
        <w:t xml:space="preserve"> is a lag</w:t>
      </w:r>
      <w:r w:rsidR="0084791D" w:rsidRPr="00CC4510">
        <w:rPr>
          <w:rFonts w:ascii="Times New Roman" w:hAnsi="Times New Roman" w:cs="Times New Roman"/>
          <w:sz w:val="24"/>
          <w:szCs w:val="24"/>
        </w:rPr>
        <w:t xml:space="preserve"> structure, while </w:t>
      </w:r>
      <m:oMath>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rPr>
              <m:t>t</m:t>
            </m:r>
          </m:sub>
        </m:sSub>
      </m:oMath>
      <w:r w:rsidR="0084791D" w:rsidRPr="00CC4510">
        <w:rPr>
          <w:rFonts w:ascii="Times New Roman" w:hAnsi="Times New Roman" w:cs="Times New Roman"/>
          <w:sz w:val="24"/>
          <w:szCs w:val="24"/>
        </w:rPr>
        <w:t xml:space="preserve"> is a </w:t>
      </w:r>
      <m:oMath>
        <m:r>
          <m:rPr>
            <m:sty m:val="p"/>
          </m:rPr>
          <w:rPr>
            <w:rFonts w:ascii="Cambria Math" w:hAnsi="Cambria Math" w:cs="Times New Roman"/>
            <w:sz w:val="24"/>
            <w:szCs w:val="24"/>
          </w:rPr>
          <m:t>p × 1</m:t>
        </m:r>
      </m:oMath>
      <w:r w:rsidR="0084791D" w:rsidRPr="00CC4510">
        <w:rPr>
          <w:rFonts w:ascii="Times New Roman" w:hAnsi="Times New Roman" w:cs="Times New Roman"/>
          <w:sz w:val="24"/>
          <w:szCs w:val="24"/>
        </w:rPr>
        <w:t xml:space="preserve"> vector of white noise</w:t>
      </w:r>
      <w:r w:rsidR="009720DD" w:rsidRPr="00CC4510">
        <w:rPr>
          <w:rFonts w:ascii="Times New Roman" w:hAnsi="Times New Roman" w:cs="Times New Roman"/>
          <w:sz w:val="24"/>
          <w:szCs w:val="24"/>
        </w:rPr>
        <w:t xml:space="preserve"> </w:t>
      </w:r>
      <w:r w:rsidR="00A56321" w:rsidRPr="00CC4510">
        <w:rPr>
          <w:rFonts w:ascii="Times New Roman" w:hAnsi="Times New Roman" w:cs="Times New Roman"/>
          <w:sz w:val="24"/>
          <w:szCs w:val="24"/>
        </w:rPr>
        <w:t>terms.</w:t>
      </w:r>
      <w:r w:rsidR="00395692" w:rsidRPr="00CC4510">
        <w:rPr>
          <w:rFonts w:ascii="Times New Roman" w:hAnsi="Times New Roman" w:cs="Times New Roman"/>
          <w:sz w:val="24"/>
          <w:szCs w:val="24"/>
        </w:rPr>
        <w:t xml:space="preserve"> </w:t>
      </w:r>
      <m:oMath>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j</m:t>
            </m:r>
          </m:sub>
        </m:sSub>
      </m:oMath>
      <w:r w:rsidR="00395692" w:rsidRPr="00CC4510">
        <w:rPr>
          <w:rFonts w:ascii="Times New Roman" w:hAnsi="Times New Roman" w:cs="Times New Roman"/>
          <w:sz w:val="24"/>
          <w:szCs w:val="24"/>
        </w:rPr>
        <w:t xml:space="preserve"> is a </w:t>
      </w:r>
      <m:oMath>
        <m:r>
          <m:rPr>
            <m:sty m:val="p"/>
          </m:rPr>
          <w:rPr>
            <w:rFonts w:ascii="Cambria Math" w:hAnsi="Cambria Math" w:cs="Times New Roman"/>
            <w:sz w:val="24"/>
            <w:szCs w:val="24"/>
          </w:rPr>
          <m:t>p × p</m:t>
        </m:r>
      </m:oMath>
      <w:r w:rsidR="00395692" w:rsidRPr="00CC4510">
        <w:rPr>
          <w:rFonts w:ascii="Times New Roman" w:hAnsi="Times New Roman" w:cs="Times New Roman"/>
          <w:sz w:val="24"/>
          <w:szCs w:val="24"/>
        </w:rPr>
        <w:t xml:space="preserve"> matrix that represent short-term adjustment among variables across </w:t>
      </w:r>
      <m:oMath>
        <m:r>
          <m:rPr>
            <m:sty m:val="p"/>
          </m:rPr>
          <w:rPr>
            <w:rFonts w:ascii="Cambria Math" w:hAnsi="Cambria Math" w:cs="Times New Roman"/>
            <w:sz w:val="24"/>
            <w:szCs w:val="24"/>
          </w:rPr>
          <m:t>p</m:t>
        </m:r>
      </m:oMath>
      <w:r w:rsidR="00395692" w:rsidRPr="00CC4510">
        <w:rPr>
          <w:rFonts w:ascii="Times New Roman" w:hAnsi="Times New Roman" w:cs="Times New Roman"/>
          <w:sz w:val="24"/>
          <w:szCs w:val="24"/>
        </w:rPr>
        <w:t xml:space="preserve"> equation at the </w:t>
      </w:r>
      <m:oMath>
        <m:r>
          <m:rPr>
            <m:sty m:val="p"/>
          </m:rPr>
          <w:rPr>
            <w:rFonts w:ascii="Cambria Math" w:hAnsi="Cambria Math" w:cs="Times New Roman"/>
            <w:sz w:val="24"/>
            <w:szCs w:val="24"/>
          </w:rPr>
          <m:t>j</m:t>
        </m:r>
      </m:oMath>
      <w:r w:rsidR="00395692" w:rsidRPr="00CC4510">
        <w:rPr>
          <w:rFonts w:ascii="Times New Roman" w:hAnsi="Times New Roman" w:cs="Times New Roman"/>
          <w:sz w:val="24"/>
          <w:szCs w:val="24"/>
        </w:rPr>
        <w:t xml:space="preserve">th lag. </w:t>
      </w:r>
      <m:oMath>
        <m:sSup>
          <m:sSupPr>
            <m:ctrlPr>
              <w:rPr>
                <w:rFonts w:ascii="Cambria Math" w:eastAsiaTheme="minorHAnsi" w:hAnsi="Cambria Math" w:cs="Times New Roman"/>
                <w:kern w:val="2"/>
                <w:sz w:val="24"/>
                <w:szCs w:val="24"/>
                <w14:ligatures w14:val="standardContextual"/>
              </w:rPr>
            </m:ctrlPr>
          </m:sSupPr>
          <m:e>
            <m:r>
              <m:rPr>
                <m:sty m:val="p"/>
              </m:rPr>
              <w:rPr>
                <w:rFonts w:ascii="Cambria Math" w:hAnsi="Cambria Math" w:cs="Times New Roman"/>
                <w:sz w:val="24"/>
                <w:szCs w:val="24"/>
              </w:rPr>
              <m:t>β</m:t>
            </m:r>
          </m:e>
          <m:sup>
            <m:r>
              <m:rPr>
                <m:sty m:val="p"/>
              </m:rPr>
              <w:rPr>
                <w:rFonts w:ascii="Cambria Math" w:hAnsi="Cambria Math" w:cs="Times New Roman"/>
                <w:sz w:val="24"/>
                <w:szCs w:val="24"/>
              </w:rPr>
              <m:t>'</m:t>
            </m:r>
          </m:sup>
        </m:sSup>
      </m:oMath>
      <w:r w:rsidR="001D0996" w:rsidRPr="00CC4510">
        <w:rPr>
          <w:rFonts w:ascii="Times New Roman" w:hAnsi="Times New Roman" w:cs="Times New Roman"/>
          <w:sz w:val="24"/>
          <w:szCs w:val="24"/>
        </w:rPr>
        <w:t xml:space="preserve"> is a </w:t>
      </w:r>
      <m:oMath>
        <m:r>
          <m:rPr>
            <m:sty m:val="p"/>
          </m:rPr>
          <w:rPr>
            <w:rFonts w:ascii="Cambria Math" w:hAnsi="Cambria Math" w:cs="Times New Roman"/>
            <w:sz w:val="24"/>
            <w:szCs w:val="24"/>
          </w:rPr>
          <m:t>p × r</m:t>
        </m:r>
      </m:oMath>
      <w:r w:rsidR="001D0996" w:rsidRPr="00CC4510">
        <w:rPr>
          <w:rFonts w:ascii="Times New Roman" w:hAnsi="Times New Roman" w:cs="Times New Roman"/>
          <w:sz w:val="24"/>
          <w:szCs w:val="24"/>
        </w:rPr>
        <w:t xml:space="preserve"> matrix of speed of adjustment parameters representing the speed of error correction mechanism. A larger </w:t>
      </w:r>
      <m:oMath>
        <m:r>
          <m:rPr>
            <m:sty m:val="p"/>
          </m:rPr>
          <w:rPr>
            <w:rFonts w:ascii="Cambria Math" w:hAnsi="Cambria Math" w:cs="Times New Roman"/>
            <w:sz w:val="24"/>
            <w:szCs w:val="24"/>
          </w:rPr>
          <m:t>α</m:t>
        </m:r>
      </m:oMath>
      <w:r w:rsidR="001D0996" w:rsidRPr="00CC4510">
        <w:rPr>
          <w:rFonts w:ascii="Times New Roman" w:hAnsi="Times New Roman" w:cs="Times New Roman"/>
          <w:sz w:val="24"/>
          <w:szCs w:val="24"/>
        </w:rPr>
        <w:t xml:space="preserve"> suggest a faster convergence toward long-run equilibrium in case of short-run equilibrium. In estimating the VECM, we first check for stationarity and unit roots through performing Dickey-Fuller (ADF) </w:t>
      </w:r>
      <w:r w:rsidR="001003DF" w:rsidRPr="00CC4510">
        <w:rPr>
          <w:rFonts w:ascii="Times New Roman" w:hAnsi="Times New Roman" w:cs="Times New Roman"/>
          <w:sz w:val="24"/>
          <w:szCs w:val="24"/>
        </w:rPr>
        <w:t xml:space="preserve">test on the variables in level and first differences. Only variables integrated of the same order may be cointegrated, and the unit test root test will help us determine which variables are integrated of order one, or </w:t>
      </w:r>
      <m:oMath>
        <m:r>
          <m:rPr>
            <m:sty m:val="p"/>
          </m:rPr>
          <w:rPr>
            <w:rFonts w:ascii="Cambria Math" w:hAnsi="Cambria Math" w:cs="Times New Roman"/>
            <w:sz w:val="24"/>
            <w:szCs w:val="24"/>
          </w:rPr>
          <m:t>I(1)</m:t>
        </m:r>
      </m:oMath>
      <w:r w:rsidR="001003DF" w:rsidRPr="00CC4510">
        <w:rPr>
          <w:rFonts w:ascii="Times New Roman" w:hAnsi="Times New Roman" w:cs="Times New Roman"/>
          <w:sz w:val="24"/>
          <w:szCs w:val="24"/>
        </w:rPr>
        <w:t>.</w:t>
      </w:r>
    </w:p>
    <w:p w14:paraId="2E849313" w14:textId="020CEF22" w:rsidR="002842BE" w:rsidRPr="00CC4510" w:rsidRDefault="00C25890"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The choice </w:t>
      </w:r>
      <w:r w:rsidR="00A83DDD" w:rsidRPr="00CC4510">
        <w:rPr>
          <w:rFonts w:ascii="Times New Roman" w:hAnsi="Times New Roman" w:cs="Times New Roman"/>
          <w:sz w:val="24"/>
          <w:szCs w:val="24"/>
        </w:rPr>
        <w:t>of lag</w:t>
      </w:r>
      <w:r w:rsidRPr="00CC4510">
        <w:rPr>
          <w:rFonts w:ascii="Times New Roman" w:hAnsi="Times New Roman" w:cs="Times New Roman"/>
          <w:sz w:val="24"/>
          <w:szCs w:val="24"/>
        </w:rPr>
        <w:t xml:space="preserve"> lengths we will be decided using Akaike information criterion (AIC)</w:t>
      </w:r>
      <w:r w:rsidR="00722B62" w:rsidRPr="00CC4510">
        <w:rPr>
          <w:rFonts w:ascii="Times New Roman" w:hAnsi="Times New Roman" w:cs="Times New Roman"/>
          <w:sz w:val="24"/>
          <w:szCs w:val="24"/>
        </w:rPr>
        <w:t xml:space="preserve">. The general formula for AIC is </w:t>
      </w:r>
      <m:oMath>
        <m:r>
          <m:rPr>
            <m:sty m:val="p"/>
          </m:rPr>
          <w:rPr>
            <w:rFonts w:ascii="Cambria Math" w:hAnsi="Cambria Math" w:cs="Times New Roman"/>
            <w:sz w:val="24"/>
            <w:szCs w:val="24"/>
          </w:rPr>
          <m:t>AIC=2k+2ln⁡(L)</m:t>
        </m:r>
      </m:oMath>
      <w:r w:rsidR="00722B62" w:rsidRPr="00CC4510">
        <w:rPr>
          <w:rFonts w:ascii="Times New Roman" w:hAnsi="Times New Roman" w:cs="Times New Roman"/>
          <w:sz w:val="24"/>
          <w:szCs w:val="24"/>
        </w:rPr>
        <w:t xml:space="preserve"> where k is the number of parameters estimated in the model, and L is the maximum likelihood of the model. The higher the likelihood, the better the model explains the observed data.</w:t>
      </w:r>
      <w:r w:rsidR="002D3A1A" w:rsidRPr="00CC4510">
        <w:rPr>
          <w:rFonts w:ascii="Times New Roman" w:hAnsi="Times New Roman" w:cs="Times New Roman"/>
          <w:sz w:val="24"/>
          <w:szCs w:val="24"/>
        </w:rPr>
        <w:t xml:space="preserve"> The model is estimated by regressing the </w:t>
      </w:r>
      <m:oMath>
        <m:r>
          <m:rPr>
            <m:sty m:val="p"/>
          </m:rPr>
          <w:rPr>
            <w:rFonts w:ascii="Cambria Math" w:hAnsi="Cambria Math" w:cs="Times New Roman"/>
            <w:sz w:val="24"/>
            <w:szCs w:val="24"/>
          </w:rPr>
          <m:t>∆</m:t>
        </m:r>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oMath>
      <w:r w:rsidR="002D3A1A" w:rsidRPr="00CC4510">
        <w:rPr>
          <w:rFonts w:ascii="Times New Roman" w:hAnsi="Times New Roman" w:cs="Times New Roman"/>
          <w:sz w:val="24"/>
          <w:szCs w:val="24"/>
        </w:rPr>
        <w:t xml:space="preserve"> matrix against the lagged differences of </w:t>
      </w:r>
      <m:oMath>
        <m:r>
          <m:rPr>
            <m:sty m:val="p"/>
          </m:rPr>
          <w:rPr>
            <w:rFonts w:ascii="Cambria Math" w:hAnsi="Cambria Math" w:cs="Times New Roman"/>
            <w:sz w:val="24"/>
            <w:szCs w:val="24"/>
          </w:rPr>
          <m:t>∆</m:t>
        </m:r>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oMath>
      <w:r w:rsidR="002D3A1A" w:rsidRPr="00CC4510">
        <w:rPr>
          <w:rFonts w:ascii="Times New Roman" w:hAnsi="Times New Roman" w:cs="Times New Roman"/>
          <w:sz w:val="24"/>
          <w:szCs w:val="24"/>
        </w:rPr>
        <w:t xml:space="preserve"> and </w:t>
      </w:r>
      <m:oMath>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t-1</m:t>
            </m:r>
          </m:sub>
        </m:sSub>
      </m:oMath>
      <w:r w:rsidR="002D3A1A" w:rsidRPr="00CC4510">
        <w:rPr>
          <w:rFonts w:ascii="Times New Roman" w:hAnsi="Times New Roman" w:cs="Times New Roman"/>
          <w:sz w:val="24"/>
          <w:szCs w:val="24"/>
        </w:rPr>
        <w:t xml:space="preserve"> and determine the rank of </w:t>
      </w:r>
      <m:oMath>
        <m:sSup>
          <m:sSupPr>
            <m:ctrlPr>
              <w:rPr>
                <w:rFonts w:ascii="Cambria Math" w:eastAsiaTheme="minorHAnsi" w:hAnsi="Cambria Math" w:cs="Times New Roman"/>
                <w:kern w:val="2"/>
                <w:sz w:val="24"/>
                <w:szCs w:val="24"/>
                <w14:ligatures w14:val="standardContextual"/>
              </w:rPr>
            </m:ctrlPr>
          </m:sSupPr>
          <m:e>
            <m:r>
              <m:rPr>
                <m:sty m:val="p"/>
              </m:rPr>
              <w:rPr>
                <w:rFonts w:ascii="Cambria Math" w:hAnsi="Cambria Math" w:cs="Times New Roman"/>
                <w:sz w:val="24"/>
                <w:szCs w:val="24"/>
              </w:rPr>
              <m:t>π= αβ</m:t>
            </m:r>
          </m:e>
          <m:sup>
            <m:r>
              <m:rPr>
                <m:sty m:val="p"/>
              </m:rPr>
              <w:rPr>
                <w:rFonts w:ascii="Cambria Math" w:hAnsi="Cambria Math" w:cs="Times New Roman"/>
                <w:sz w:val="24"/>
                <w:szCs w:val="24"/>
              </w:rPr>
              <m:t>'</m:t>
            </m:r>
          </m:sup>
        </m:sSup>
      </m:oMath>
      <w:r w:rsidR="002D3A1A" w:rsidRPr="00CC4510">
        <w:rPr>
          <w:rFonts w:ascii="Times New Roman" w:hAnsi="Times New Roman" w:cs="Times New Roman"/>
          <w:sz w:val="24"/>
          <w:szCs w:val="24"/>
        </w:rPr>
        <w:t xml:space="preserve">. </w:t>
      </w:r>
      <w:r w:rsidR="00A90F95" w:rsidRPr="00CC4510">
        <w:rPr>
          <w:rFonts w:ascii="Times New Roman" w:hAnsi="Times New Roman" w:cs="Times New Roman"/>
          <w:sz w:val="24"/>
          <w:szCs w:val="24"/>
        </w:rPr>
        <w:t xml:space="preserve">The eigenvectors in </w:t>
      </w:r>
      <m:oMath>
        <m:r>
          <m:rPr>
            <m:sty m:val="p"/>
          </m:rPr>
          <w:rPr>
            <w:rFonts w:ascii="Cambria Math" w:hAnsi="Cambria Math" w:cs="Times New Roman"/>
            <w:sz w:val="24"/>
            <w:szCs w:val="24"/>
          </w:rPr>
          <m:t>β'</m:t>
        </m:r>
      </m:oMath>
      <w:r w:rsidR="00A90F95" w:rsidRPr="00CC4510">
        <w:rPr>
          <w:rFonts w:ascii="Times New Roman" w:hAnsi="Times New Roman" w:cs="Times New Roman"/>
          <w:sz w:val="24"/>
          <w:szCs w:val="24"/>
        </w:rPr>
        <w:t xml:space="preserve"> are estimated from the canonical correlation of the set of residuals form the regression equations. </w:t>
      </w:r>
      <w:r w:rsidR="00B30DD0" w:rsidRPr="00CC4510">
        <w:rPr>
          <w:rFonts w:ascii="Times New Roman" w:hAnsi="Times New Roman" w:cs="Times New Roman"/>
          <w:sz w:val="24"/>
          <w:szCs w:val="24"/>
        </w:rPr>
        <w:t xml:space="preserve">To determine the rank of </w:t>
      </w:r>
      <m:oMath>
        <m:r>
          <m:rPr>
            <m:sty m:val="p"/>
          </m:rPr>
          <w:rPr>
            <w:rFonts w:ascii="Cambria Math" w:hAnsi="Cambria Math" w:cs="Times New Roman"/>
            <w:sz w:val="24"/>
            <w:szCs w:val="24"/>
          </w:rPr>
          <m:t>π</m:t>
        </m:r>
      </m:oMath>
      <w:r w:rsidR="00B30DD0" w:rsidRPr="00CC4510">
        <w:rPr>
          <w:rFonts w:ascii="Times New Roman" w:hAnsi="Times New Roman" w:cs="Times New Roman"/>
          <w:sz w:val="24"/>
          <w:szCs w:val="24"/>
        </w:rPr>
        <w:t xml:space="preserve">, which will give the order of cointegration, r, </w:t>
      </w:r>
      <w:r w:rsidR="00B30DD0" w:rsidRPr="00CC4510">
        <w:rPr>
          <w:rFonts w:ascii="Times New Roman" w:hAnsi="Times New Roman" w:cs="Times New Roman"/>
          <w:sz w:val="24"/>
          <w:szCs w:val="24"/>
        </w:rPr>
        <w:lastRenderedPageBreak/>
        <w:t xml:space="preserve">we calculate the characteristic root </w:t>
      </w:r>
      <w:r w:rsidR="00BD15C1" w:rsidRPr="00CC4510">
        <w:rPr>
          <w:rFonts w:ascii="Times New Roman" w:hAnsi="Times New Roman" w:cs="Times New Roman"/>
          <w:sz w:val="24"/>
          <w:szCs w:val="24"/>
        </w:rPr>
        <w:t xml:space="preserve">or eigenvalues of </w:t>
      </w:r>
      <m:oMath>
        <m:r>
          <m:rPr>
            <m:sty m:val="p"/>
          </m:rPr>
          <w:rPr>
            <w:rFonts w:ascii="Cambria Math" w:hAnsi="Cambria Math" w:cs="Times New Roman"/>
            <w:sz w:val="24"/>
            <w:szCs w:val="24"/>
          </w:rPr>
          <m:t>π</m:t>
        </m:r>
      </m:oMath>
      <w:r w:rsidR="00BD15C1" w:rsidRPr="00CC4510">
        <w:rPr>
          <w:rFonts w:ascii="Times New Roman" w:hAnsi="Times New Roman" w:cs="Times New Roman"/>
          <w:sz w:val="24"/>
          <w:szCs w:val="24"/>
        </w:rPr>
        <w:t xml:space="preserve">, </w:t>
      </w:r>
      <m:oMath>
        <m:sSub>
          <m:sSubPr>
            <m:ctrlPr>
              <w:rPr>
                <w:rFonts w:ascii="Cambria Math" w:hAnsi="Cambria Math" w:cs="Times New Roman"/>
                <w:kern w:val="2"/>
                <w:sz w:val="24"/>
                <w:szCs w:val="24"/>
                <w14:ligatures w14:val="standardContextual"/>
              </w:rPr>
            </m:ctrlPr>
          </m:sSubPr>
          <m:e>
            <m:acc>
              <m:accPr>
                <m:ctrlPr>
                  <w:rPr>
                    <w:rFonts w:ascii="Cambria Math" w:hAnsi="Cambria Math" w:cs="Times New Roman"/>
                    <w:kern w:val="2"/>
                    <w:sz w:val="24"/>
                    <w:szCs w:val="24"/>
                    <w14:ligatures w14:val="standardContextual"/>
                  </w:rPr>
                </m:ctrlPr>
              </m:accPr>
              <m:e>
                <m:r>
                  <m:rPr>
                    <m:sty m:val="p"/>
                  </m:rPr>
                  <w:rPr>
                    <w:rFonts w:ascii="Cambria Math" w:hAnsi="Cambria Math" w:cs="Times New Roman"/>
                    <w:sz w:val="24"/>
                    <w:szCs w:val="24"/>
                  </w:rPr>
                  <m:t>λ</m:t>
                </m:r>
              </m:e>
            </m:acc>
          </m:e>
          <m:sub>
            <m:r>
              <m:rPr>
                <m:sty m:val="p"/>
              </m:rPr>
              <w:rPr>
                <w:rFonts w:ascii="Cambria Math" w:hAnsi="Cambria Math" w:cs="Times New Roman"/>
                <w:sz w:val="24"/>
                <w:szCs w:val="24"/>
              </w:rPr>
              <m:t>i</m:t>
            </m:r>
          </m:sub>
        </m:sSub>
      </m:oMath>
      <w:r w:rsidR="000408C2" w:rsidRPr="00CC4510">
        <w:rPr>
          <w:rFonts w:ascii="Times New Roman" w:hAnsi="Times New Roman" w:cs="Times New Roman"/>
          <w:sz w:val="24"/>
          <w:szCs w:val="24"/>
        </w:rPr>
        <w:t xml:space="preserve">. Furthermore, we test for r using the </w:t>
      </w:r>
      <m:oMath>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sz w:val="24"/>
                <w:szCs w:val="24"/>
              </w:rPr>
              <m:t>λ</m:t>
            </m:r>
          </m:e>
          <m:sub>
            <m:r>
              <m:rPr>
                <m:sty m:val="p"/>
              </m:rPr>
              <w:rPr>
                <w:rFonts w:ascii="Cambria Math" w:hAnsi="Cambria Math" w:cs="Times New Roman"/>
                <w:sz w:val="24"/>
                <w:szCs w:val="24"/>
              </w:rPr>
              <m:t>trace</m:t>
            </m:r>
          </m:sub>
        </m:sSub>
      </m:oMath>
      <w:r w:rsidR="000408C2" w:rsidRPr="00CC4510">
        <w:rPr>
          <w:rFonts w:ascii="Times New Roman" w:hAnsi="Times New Roman" w:cs="Times New Roman"/>
          <w:sz w:val="24"/>
          <w:szCs w:val="24"/>
        </w:rPr>
        <w:t xml:space="preserve"> and </w:t>
      </w:r>
      <m:oMath>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sz w:val="24"/>
                <w:szCs w:val="24"/>
              </w:rPr>
              <m:t>λ</m:t>
            </m:r>
          </m:e>
          <m:sub>
            <m:r>
              <m:rPr>
                <m:sty m:val="p"/>
              </m:rPr>
              <w:rPr>
                <w:rFonts w:ascii="Cambria Math" w:hAnsi="Cambria Math" w:cs="Times New Roman"/>
                <w:sz w:val="24"/>
                <w:szCs w:val="24"/>
              </w:rPr>
              <m:t>max</m:t>
            </m:r>
          </m:sub>
        </m:sSub>
      </m:oMath>
      <w:r w:rsidR="00A83DDD" w:rsidRPr="00CC4510">
        <w:rPr>
          <w:rFonts w:ascii="Times New Roman" w:hAnsi="Times New Roman" w:cs="Times New Roman"/>
          <w:sz w:val="24"/>
          <w:szCs w:val="24"/>
        </w:rPr>
        <w:t xml:space="preserve"> test statistics, where </w:t>
      </w:r>
      <m:oMath>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sz w:val="24"/>
                <w:szCs w:val="24"/>
              </w:rPr>
              <m:t>λ</m:t>
            </m:r>
          </m:e>
          <m:sub>
            <m:r>
              <m:rPr>
                <m:sty m:val="p"/>
              </m:rPr>
              <w:rPr>
                <w:rFonts w:ascii="Cambria Math" w:hAnsi="Cambria Math" w:cs="Times New Roman"/>
                <w:sz w:val="24"/>
                <w:szCs w:val="24"/>
              </w:rPr>
              <m:t>trace</m:t>
            </m:r>
          </m:sub>
        </m:sSub>
        <m:r>
          <m:rPr>
            <m:sty m:val="p"/>
          </m:rPr>
          <w:rPr>
            <w:rFonts w:ascii="Cambria Math" w:hAnsi="Cambria Math" w:cs="Times New Roman"/>
            <w:sz w:val="24"/>
            <w:szCs w:val="24"/>
          </w:rPr>
          <m:t>= -Γ</m:t>
        </m:r>
        <m:nary>
          <m:naryPr>
            <m:chr m:val="∑"/>
            <m:limLoc m:val="subSup"/>
            <m:ctrlPr>
              <w:rPr>
                <w:rFonts w:ascii="Cambria Math" w:hAnsi="Cambria Math" w:cs="Times New Roman"/>
                <w:kern w:val="2"/>
                <w:sz w:val="24"/>
                <w:szCs w:val="24"/>
                <w14:ligatures w14:val="standardContextual"/>
              </w:rPr>
            </m:ctrlPr>
          </m:naryPr>
          <m:sub>
            <m:r>
              <m:rPr>
                <m:sty m:val="p"/>
              </m:rPr>
              <w:rPr>
                <w:rFonts w:ascii="Cambria Math" w:hAnsi="Cambria Math" w:cs="Times New Roman"/>
                <w:sz w:val="24"/>
                <w:szCs w:val="24"/>
              </w:rPr>
              <m:t>i=r+1</m:t>
            </m:r>
          </m:sub>
          <m:sup>
            <m:r>
              <m:rPr>
                <m:sty m:val="p"/>
              </m:rPr>
              <w:rPr>
                <w:rFonts w:ascii="Cambria Math" w:hAnsi="Cambria Math" w:cs="Times New Roman"/>
                <w:sz w:val="24"/>
                <w:szCs w:val="24"/>
              </w:rPr>
              <m:t>p</m:t>
            </m:r>
          </m:sup>
          <m:e>
            <m:r>
              <m:rPr>
                <m:sty m:val="p"/>
              </m:rPr>
              <w:rPr>
                <w:rFonts w:ascii="Cambria Math" w:hAnsi="Cambria Math" w:cs="Times New Roman"/>
                <w:sz w:val="24"/>
                <w:szCs w:val="24"/>
              </w:rPr>
              <m:t xml:space="preserve">ln⁡(1- </m:t>
            </m:r>
          </m:e>
        </m:nary>
        <m:r>
          <m:rPr>
            <m:sty m:val="p"/>
          </m:rPr>
          <w:rPr>
            <w:rFonts w:ascii="Cambria Math" w:hAnsi="Cambria Math" w:cs="Times New Roman"/>
            <w:sz w:val="24"/>
            <w:szCs w:val="24"/>
          </w:rPr>
          <m:t xml:space="preserve"> </m:t>
        </m:r>
        <m:sSub>
          <m:sSubPr>
            <m:ctrlPr>
              <w:rPr>
                <w:rFonts w:ascii="Cambria Math" w:hAnsi="Cambria Math" w:cs="Times New Roman"/>
                <w:kern w:val="2"/>
                <w:sz w:val="24"/>
                <w:szCs w:val="24"/>
                <w14:ligatures w14:val="standardContextual"/>
              </w:rPr>
            </m:ctrlPr>
          </m:sSubPr>
          <m:e>
            <m:acc>
              <m:accPr>
                <m:ctrlPr>
                  <w:rPr>
                    <w:rFonts w:ascii="Cambria Math" w:hAnsi="Cambria Math" w:cs="Times New Roman"/>
                    <w:kern w:val="2"/>
                    <w:sz w:val="24"/>
                    <w:szCs w:val="24"/>
                    <w14:ligatures w14:val="standardContextual"/>
                  </w:rPr>
                </m:ctrlPr>
              </m:accPr>
              <m:e>
                <m:r>
                  <m:rPr>
                    <m:sty m:val="p"/>
                  </m:rPr>
                  <w:rPr>
                    <w:rFonts w:ascii="Cambria Math" w:hAnsi="Cambria Math" w:cs="Times New Roman"/>
                    <w:sz w:val="24"/>
                    <w:szCs w:val="24"/>
                  </w:rPr>
                  <m:t>λ</m:t>
                </m:r>
              </m:e>
            </m:acc>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oMath>
      <w:r w:rsidR="00A83DDD" w:rsidRPr="00CC4510">
        <w:rPr>
          <w:rFonts w:ascii="Times New Roman" w:hAnsi="Times New Roman" w:cs="Times New Roman"/>
          <w:sz w:val="24"/>
          <w:szCs w:val="24"/>
        </w:rPr>
        <w:t xml:space="preserve"> and </w:t>
      </w:r>
      <m:oMath>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sz w:val="24"/>
                <w:szCs w:val="24"/>
              </w:rPr>
              <m:t>λ</m:t>
            </m:r>
          </m:e>
          <m:sub>
            <m:r>
              <m:rPr>
                <m:sty m:val="p"/>
              </m:rPr>
              <w:rPr>
                <w:rFonts w:ascii="Cambria Math" w:hAnsi="Cambria Math" w:cs="Times New Roman"/>
                <w:sz w:val="24"/>
                <w:szCs w:val="24"/>
              </w:rPr>
              <m:t>max</m:t>
            </m:r>
          </m:sub>
        </m:sSub>
        <m:r>
          <m:rPr>
            <m:sty m:val="p"/>
          </m:rPr>
          <w:rPr>
            <w:rFonts w:ascii="Cambria Math" w:hAnsi="Cambria Math" w:cs="Times New Roman"/>
            <w:sz w:val="24"/>
            <w:szCs w:val="24"/>
          </w:rPr>
          <m:t>= -Γ</m:t>
        </m:r>
        <m:nary>
          <m:naryPr>
            <m:chr m:val="∑"/>
            <m:limLoc m:val="subSup"/>
            <m:ctrlPr>
              <w:rPr>
                <w:rFonts w:ascii="Cambria Math" w:hAnsi="Cambria Math" w:cs="Times New Roman"/>
                <w:kern w:val="2"/>
                <w:sz w:val="24"/>
                <w:szCs w:val="24"/>
                <w14:ligatures w14:val="standardContextual"/>
              </w:rPr>
            </m:ctrlPr>
          </m:naryPr>
          <m:sub>
            <m:r>
              <m:rPr>
                <m:sty m:val="p"/>
              </m:rPr>
              <w:rPr>
                <w:rFonts w:ascii="Cambria Math" w:hAnsi="Cambria Math" w:cs="Times New Roman"/>
                <w:sz w:val="24"/>
                <w:szCs w:val="24"/>
              </w:rPr>
              <m:t>i=r+1</m:t>
            </m:r>
          </m:sub>
          <m:sup>
            <m:r>
              <m:rPr>
                <m:sty m:val="p"/>
              </m:rPr>
              <w:rPr>
                <w:rFonts w:ascii="Cambria Math" w:hAnsi="Cambria Math" w:cs="Times New Roman"/>
                <w:sz w:val="24"/>
                <w:szCs w:val="24"/>
              </w:rPr>
              <m:t>p</m:t>
            </m:r>
          </m:sup>
          <m:e>
            <m:r>
              <m:rPr>
                <m:sty m:val="p"/>
              </m:rPr>
              <w:rPr>
                <w:rFonts w:ascii="Cambria Math" w:hAnsi="Cambria Math" w:cs="Times New Roman"/>
                <w:sz w:val="24"/>
                <w:szCs w:val="24"/>
              </w:rPr>
              <m:t xml:space="preserve">ln⁡(1- </m:t>
            </m:r>
          </m:e>
        </m:nary>
        <m:r>
          <m:rPr>
            <m:sty m:val="p"/>
          </m:rPr>
          <w:rPr>
            <w:rFonts w:ascii="Cambria Math" w:hAnsi="Cambria Math" w:cs="Times New Roman"/>
            <w:sz w:val="24"/>
            <w:szCs w:val="24"/>
          </w:rPr>
          <m:t xml:space="preserve"> </m:t>
        </m:r>
        <m:sSub>
          <m:sSubPr>
            <m:ctrlPr>
              <w:rPr>
                <w:rFonts w:ascii="Cambria Math" w:hAnsi="Cambria Math" w:cs="Times New Roman"/>
                <w:kern w:val="2"/>
                <w:sz w:val="24"/>
                <w:szCs w:val="24"/>
                <w14:ligatures w14:val="standardContextual"/>
              </w:rPr>
            </m:ctrlPr>
          </m:sSubPr>
          <m:e>
            <m:acc>
              <m:accPr>
                <m:ctrlPr>
                  <w:rPr>
                    <w:rFonts w:ascii="Cambria Math" w:hAnsi="Cambria Math" w:cs="Times New Roman"/>
                    <w:kern w:val="2"/>
                    <w:sz w:val="24"/>
                    <w:szCs w:val="24"/>
                    <w14:ligatures w14:val="standardContextual"/>
                  </w:rPr>
                </m:ctrlPr>
              </m:accPr>
              <m:e>
                <m:r>
                  <m:rPr>
                    <m:sty m:val="p"/>
                  </m:rPr>
                  <w:rPr>
                    <w:rFonts w:ascii="Cambria Math" w:hAnsi="Cambria Math" w:cs="Times New Roman"/>
                    <w:sz w:val="24"/>
                    <w:szCs w:val="24"/>
                  </w:rPr>
                  <m:t>λ</m:t>
                </m:r>
              </m:e>
            </m:acc>
          </m:e>
          <m:sub>
            <m:r>
              <m:rPr>
                <m:sty m:val="p"/>
              </m:rPr>
              <w:rPr>
                <w:rFonts w:ascii="Cambria Math" w:hAnsi="Cambria Math" w:cs="Times New Roman"/>
                <w:sz w:val="24"/>
                <w:szCs w:val="24"/>
              </w:rPr>
              <m:t>r+1</m:t>
            </m:r>
          </m:sub>
        </m:sSub>
        <m:r>
          <m:rPr>
            <m:sty m:val="p"/>
          </m:rPr>
          <w:rPr>
            <w:rFonts w:ascii="Cambria Math" w:hAnsi="Cambria Math" w:cs="Times New Roman"/>
            <w:sz w:val="24"/>
            <w:szCs w:val="24"/>
          </w:rPr>
          <m:t>)</m:t>
        </m:r>
      </m:oMath>
      <w:r w:rsidR="00C90EAE" w:rsidRPr="00CC4510">
        <w:rPr>
          <w:rFonts w:ascii="Times New Roman" w:hAnsi="Times New Roman" w:cs="Times New Roman"/>
          <w:sz w:val="24"/>
          <w:szCs w:val="24"/>
        </w:rPr>
        <w:t xml:space="preserve">. The choice of maximum cointegrating relationship will be based on the </w:t>
      </w:r>
      <m:oMath>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sz w:val="24"/>
                <w:szCs w:val="24"/>
              </w:rPr>
              <m:t>λ</m:t>
            </m:r>
          </m:e>
          <m:sub>
            <m:r>
              <m:rPr>
                <m:sty m:val="p"/>
              </m:rPr>
              <w:rPr>
                <w:rFonts w:ascii="Cambria Math" w:hAnsi="Cambria Math" w:cs="Times New Roman"/>
                <w:sz w:val="24"/>
                <w:szCs w:val="24"/>
              </w:rPr>
              <m:t>trace</m:t>
            </m:r>
          </m:sub>
        </m:sSub>
      </m:oMath>
      <w:r w:rsidR="00C90EAE" w:rsidRPr="00CC4510">
        <w:rPr>
          <w:rFonts w:ascii="Times New Roman" w:hAnsi="Times New Roman" w:cs="Times New Roman"/>
          <w:sz w:val="24"/>
          <w:szCs w:val="24"/>
        </w:rPr>
        <w:t xml:space="preserve"> tests. The </w:t>
      </w:r>
      <m:oMath>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sz w:val="24"/>
                <w:szCs w:val="24"/>
              </w:rPr>
              <m:t>λ</m:t>
            </m:r>
          </m:e>
          <m:sub>
            <m:r>
              <m:rPr>
                <m:sty m:val="p"/>
              </m:rPr>
              <w:rPr>
                <w:rFonts w:ascii="Cambria Math" w:hAnsi="Cambria Math" w:cs="Times New Roman"/>
                <w:sz w:val="24"/>
                <w:szCs w:val="24"/>
              </w:rPr>
              <m:t>max</m:t>
            </m:r>
          </m:sub>
        </m:sSub>
      </m:oMath>
      <w:r w:rsidR="00C90EAE" w:rsidRPr="00CC4510">
        <w:rPr>
          <w:rFonts w:ascii="Times New Roman" w:hAnsi="Times New Roman" w:cs="Times New Roman"/>
          <w:sz w:val="24"/>
          <w:szCs w:val="24"/>
        </w:rPr>
        <w:t xml:space="preserve"> test is used to test specific alternative hypotheses. We will reject models where </w:t>
      </w:r>
      <m:oMath>
        <m:r>
          <m:rPr>
            <m:sty m:val="p"/>
          </m:rPr>
          <w:rPr>
            <w:rFonts w:ascii="Cambria Math" w:hAnsi="Cambria Math" w:cs="Times New Roman"/>
            <w:sz w:val="24"/>
            <w:szCs w:val="24"/>
          </w:rPr>
          <m:t>π</m:t>
        </m:r>
      </m:oMath>
      <w:r w:rsidR="00C90EAE" w:rsidRPr="00CC4510">
        <w:rPr>
          <w:rFonts w:ascii="Times New Roman" w:hAnsi="Times New Roman" w:cs="Times New Roman"/>
          <w:sz w:val="24"/>
          <w:szCs w:val="24"/>
        </w:rPr>
        <w:t xml:space="preserve"> </w:t>
      </w:r>
      <w:r w:rsidR="00174094" w:rsidRPr="00CC4510">
        <w:rPr>
          <w:rFonts w:ascii="Times New Roman" w:hAnsi="Times New Roman" w:cs="Times New Roman"/>
          <w:sz w:val="24"/>
          <w:szCs w:val="24"/>
        </w:rPr>
        <w:t xml:space="preserve">has a full rank since in such situation </w:t>
      </w:r>
      <m:oMath>
        <m:sSub>
          <m:sSubPr>
            <m:ctrlPr>
              <w:rPr>
                <w:rFonts w:ascii="Cambria Math" w:eastAsiaTheme="minorHAnsi" w:hAnsi="Cambria Math" w:cs="Times New Roman"/>
                <w:kern w:val="2"/>
                <w:sz w:val="24"/>
                <w:szCs w:val="24"/>
                <w14:ligatures w14:val="standardContextual"/>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oMath>
      <w:r w:rsidR="00174094" w:rsidRPr="00CC4510">
        <w:rPr>
          <w:rFonts w:ascii="Times New Roman" w:hAnsi="Times New Roman" w:cs="Times New Roman"/>
          <w:sz w:val="24"/>
          <w:szCs w:val="24"/>
        </w:rPr>
        <w:t xml:space="preserve"> is stationary and has no unit root, and so there would be no error correction.</w:t>
      </w:r>
    </w:p>
    <w:p w14:paraId="6601D938" w14:textId="2C5A3A22" w:rsidR="0061692A" w:rsidRPr="00CC4510" w:rsidRDefault="00AF0D05"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Having determined the order of cointegration, we select and analyse the relevant cointegrated vector and speed adjustment coefficient. Since we consider the natural logar</w:t>
      </w:r>
      <w:r w:rsidR="00773F97" w:rsidRPr="00CC4510">
        <w:rPr>
          <w:rFonts w:ascii="Times New Roman" w:hAnsi="Times New Roman" w:cs="Times New Roman"/>
          <w:sz w:val="24"/>
          <w:szCs w:val="24"/>
        </w:rPr>
        <w:t xml:space="preserve">ithm of the price index, LSP500, to be the dependent variable, we will normalize </w:t>
      </w:r>
      <m:oMath>
        <m:sSup>
          <m:sSupPr>
            <m:ctrlPr>
              <w:rPr>
                <w:rFonts w:ascii="Cambria Math" w:eastAsiaTheme="minorHAnsi" w:hAnsi="Cambria Math" w:cs="Times New Roman"/>
                <w:kern w:val="2"/>
                <w:sz w:val="24"/>
                <w:szCs w:val="24"/>
                <w14:ligatures w14:val="standardContextual"/>
              </w:rPr>
            </m:ctrlPr>
          </m:sSupPr>
          <m:e>
            <m:r>
              <m:rPr>
                <m:sty m:val="p"/>
              </m:rPr>
              <w:rPr>
                <w:rFonts w:ascii="Cambria Math" w:hAnsi="Cambria Math" w:cs="Times New Roman"/>
                <w:sz w:val="24"/>
                <w:szCs w:val="24"/>
              </w:rPr>
              <m:t>β</m:t>
            </m:r>
          </m:e>
          <m:sup>
            <m:r>
              <m:rPr>
                <m:sty m:val="p"/>
              </m:rPr>
              <w:rPr>
                <w:rFonts w:ascii="Cambria Math" w:hAnsi="Cambria Math" w:cs="Times New Roman"/>
                <w:sz w:val="24"/>
                <w:szCs w:val="24"/>
              </w:rPr>
              <m:t>'</m:t>
            </m:r>
          </m:sup>
        </m:sSup>
      </m:oMath>
      <w:r w:rsidR="00773F97" w:rsidRPr="00CC4510">
        <w:rPr>
          <w:rFonts w:ascii="Times New Roman" w:hAnsi="Times New Roman" w:cs="Times New Roman"/>
          <w:sz w:val="24"/>
          <w:szCs w:val="24"/>
        </w:rPr>
        <w:t xml:space="preserve"> with respect to the coefficient for LSP500.</w:t>
      </w:r>
    </w:p>
    <w:p w14:paraId="16A2CF66" w14:textId="77777777" w:rsidR="00F257D2" w:rsidRPr="00CC4510" w:rsidRDefault="00F257D2" w:rsidP="00CC4510">
      <w:pPr>
        <w:spacing w:line="360" w:lineRule="auto"/>
        <w:rPr>
          <w:rFonts w:ascii="Times New Roman" w:hAnsi="Times New Roman" w:cs="Times New Roman"/>
          <w:sz w:val="24"/>
          <w:szCs w:val="24"/>
        </w:rPr>
      </w:pPr>
    </w:p>
    <w:p w14:paraId="50572274" w14:textId="44E4C386" w:rsidR="00773F97" w:rsidRPr="00CC4510" w:rsidRDefault="00F257D2"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w:t>
      </w:r>
      <w:r w:rsidR="00773F97" w:rsidRPr="00CC4510">
        <w:rPr>
          <w:rFonts w:ascii="Times New Roman" w:hAnsi="Times New Roman" w:cs="Times New Roman"/>
          <w:sz w:val="24"/>
          <w:szCs w:val="24"/>
        </w:rPr>
        <w:t>The macroeconomic variables selected for this study are</w:t>
      </w:r>
      <w:r w:rsidR="0061692A" w:rsidRPr="00CC4510">
        <w:rPr>
          <w:rFonts w:ascii="Times New Roman" w:hAnsi="Times New Roman" w:cs="Times New Roman"/>
          <w:sz w:val="24"/>
          <w:szCs w:val="24"/>
        </w:rPr>
        <w:t xml:space="preserve"> </w:t>
      </w:r>
      <w:proofErr w:type="spellStart"/>
      <w:r w:rsidR="0061692A" w:rsidRPr="00CC4510">
        <w:rPr>
          <w:rFonts w:ascii="Times New Roman" w:hAnsi="Times New Roman" w:cs="Times New Roman"/>
          <w:sz w:val="24"/>
          <w:szCs w:val="24"/>
        </w:rPr>
        <w:t>prensented</w:t>
      </w:r>
      <w:proofErr w:type="spellEnd"/>
      <w:r w:rsidR="0061692A" w:rsidRPr="00CC4510">
        <w:rPr>
          <w:rFonts w:ascii="Times New Roman" w:hAnsi="Times New Roman" w:cs="Times New Roman"/>
          <w:sz w:val="24"/>
          <w:szCs w:val="24"/>
        </w:rPr>
        <w:t xml:space="preserve"> in Table 1.</w:t>
      </w:r>
      <w:r w:rsidR="004650C1" w:rsidRPr="00CC4510">
        <w:rPr>
          <w:rFonts w:ascii="Times New Roman" w:hAnsi="Times New Roman" w:cs="Times New Roman"/>
          <w:sz w:val="24"/>
          <w:szCs w:val="24"/>
        </w:rPr>
        <w:t xml:space="preserve"> The monthly time-series were taken from yahoo finance and the Federal Reserve Bank of ST Louis</w:t>
      </w:r>
      <w:r w:rsidR="00D44C19" w:rsidRPr="00CC4510">
        <w:rPr>
          <w:rFonts w:ascii="Times New Roman" w:hAnsi="Times New Roman" w:cs="Times New Roman"/>
          <w:sz w:val="24"/>
          <w:szCs w:val="24"/>
        </w:rPr>
        <w:t>: LSP500</w:t>
      </w:r>
      <w:r w:rsidR="00D44C19" w:rsidRPr="00CC4510">
        <w:rPr>
          <w:rFonts w:ascii="Times New Roman" w:hAnsi="Times New Roman" w:cs="Times New Roman"/>
          <w:sz w:val="24"/>
          <w:szCs w:val="24"/>
          <w:vertAlign w:val="subscript"/>
        </w:rPr>
        <w:t>t</w:t>
      </w:r>
      <w:r w:rsidR="00D44C19" w:rsidRPr="00CC4510">
        <w:rPr>
          <w:rFonts w:ascii="Times New Roman" w:hAnsi="Times New Roman" w:cs="Times New Roman"/>
          <w:sz w:val="24"/>
          <w:szCs w:val="24"/>
        </w:rPr>
        <w:t>, Rates10</w:t>
      </w:r>
      <w:r w:rsidR="00CF0470" w:rsidRPr="00CC4510">
        <w:rPr>
          <w:rFonts w:ascii="Times New Roman" w:hAnsi="Times New Roman" w:cs="Times New Roman"/>
          <w:sz w:val="24"/>
          <w:szCs w:val="24"/>
        </w:rPr>
        <w:t>Rates</w:t>
      </w:r>
      <w:r w:rsidR="00D44C19" w:rsidRPr="00CC4510">
        <w:rPr>
          <w:rFonts w:ascii="Times New Roman" w:hAnsi="Times New Roman" w:cs="Times New Roman"/>
          <w:sz w:val="24"/>
          <w:szCs w:val="24"/>
        </w:rPr>
        <w:t>yr</w:t>
      </w:r>
      <w:r w:rsidR="00D44C19" w:rsidRPr="00CC4510">
        <w:rPr>
          <w:rFonts w:ascii="Times New Roman" w:hAnsi="Times New Roman" w:cs="Times New Roman"/>
          <w:sz w:val="24"/>
          <w:szCs w:val="24"/>
          <w:vertAlign w:val="subscript"/>
        </w:rPr>
        <w:t>t</w:t>
      </w:r>
      <w:r w:rsidR="00D44C19" w:rsidRPr="00CC4510">
        <w:rPr>
          <w:rFonts w:ascii="Times New Roman" w:hAnsi="Times New Roman" w:cs="Times New Roman"/>
          <w:sz w:val="24"/>
          <w:szCs w:val="24"/>
        </w:rPr>
        <w:t xml:space="preserve">, </w:t>
      </w:r>
      <w:proofErr w:type="spellStart"/>
      <w:r w:rsidR="00D44C19" w:rsidRPr="00CC4510">
        <w:rPr>
          <w:rFonts w:ascii="Times New Roman" w:hAnsi="Times New Roman" w:cs="Times New Roman"/>
          <w:sz w:val="24"/>
          <w:szCs w:val="24"/>
        </w:rPr>
        <w:t>LCpi</w:t>
      </w:r>
      <w:r w:rsidR="00D44C19" w:rsidRPr="00CC4510">
        <w:rPr>
          <w:rFonts w:ascii="Times New Roman" w:hAnsi="Times New Roman" w:cs="Times New Roman"/>
          <w:sz w:val="24"/>
          <w:szCs w:val="24"/>
          <w:vertAlign w:val="subscript"/>
        </w:rPr>
        <w:t>t</w:t>
      </w:r>
      <w:proofErr w:type="spellEnd"/>
      <w:r w:rsidR="00D44C19" w:rsidRPr="00CC4510">
        <w:rPr>
          <w:rFonts w:ascii="Times New Roman" w:hAnsi="Times New Roman" w:cs="Times New Roman"/>
          <w:sz w:val="24"/>
          <w:szCs w:val="24"/>
        </w:rPr>
        <w:t xml:space="preserve">, </w:t>
      </w:r>
      <w:proofErr w:type="spellStart"/>
      <w:r w:rsidR="00D44C19" w:rsidRPr="00CC4510">
        <w:rPr>
          <w:rFonts w:ascii="Times New Roman" w:hAnsi="Times New Roman" w:cs="Times New Roman"/>
          <w:sz w:val="24"/>
          <w:szCs w:val="24"/>
        </w:rPr>
        <w:t>Usd</w:t>
      </w:r>
      <w:r w:rsidR="00D44C19" w:rsidRPr="00CC4510">
        <w:rPr>
          <w:rFonts w:ascii="Times New Roman" w:hAnsi="Times New Roman" w:cs="Times New Roman"/>
          <w:sz w:val="24"/>
          <w:szCs w:val="24"/>
          <w:vertAlign w:val="subscript"/>
        </w:rPr>
        <w:t>t</w:t>
      </w:r>
      <w:proofErr w:type="spellEnd"/>
      <w:r w:rsidR="00D44C19" w:rsidRPr="00CC4510">
        <w:rPr>
          <w:rFonts w:ascii="Times New Roman" w:hAnsi="Times New Roman" w:cs="Times New Roman"/>
          <w:sz w:val="24"/>
          <w:szCs w:val="24"/>
        </w:rPr>
        <w:t>.</w:t>
      </w:r>
    </w:p>
    <w:p w14:paraId="6931FE9E" w14:textId="77777777" w:rsidR="005D2AE8" w:rsidRPr="00D810CB" w:rsidRDefault="005D2AE8" w:rsidP="00B415D9">
      <w:pPr>
        <w:rPr>
          <w:rFonts w:ascii="Aptos" w:hAnsi="Aptos"/>
          <w:sz w:val="22"/>
          <w:szCs w:val="22"/>
        </w:rPr>
      </w:pPr>
    </w:p>
    <w:p w14:paraId="082F88C9" w14:textId="05E165CB" w:rsidR="002842BE" w:rsidRPr="00D810CB" w:rsidRDefault="002842BE" w:rsidP="00B415D9">
      <w:pPr>
        <w:rPr>
          <w:sz w:val="18"/>
          <w:szCs w:val="18"/>
        </w:rPr>
      </w:pPr>
    </w:p>
    <w:p w14:paraId="17E5BACD" w14:textId="45DEB692" w:rsidR="00C94608" w:rsidRPr="00D810CB" w:rsidRDefault="00812E24" w:rsidP="00B415D9">
      <w:pPr>
        <w:rPr>
          <w:rFonts w:ascii="Times New Roman" w:hAnsi="Times New Roman" w:cs="Times New Roman"/>
          <w:sz w:val="22"/>
          <w:szCs w:val="22"/>
        </w:rPr>
      </w:pPr>
      <w:r w:rsidRPr="00D810CB">
        <w:rPr>
          <w:rFonts w:ascii="Times New Roman" w:hAnsi="Times New Roman" w:cs="Times New Roman"/>
          <w:sz w:val="22"/>
          <w:szCs w:val="22"/>
        </w:rPr>
        <w:t>Table 1</w:t>
      </w:r>
      <w:r w:rsidR="00DF4D2A" w:rsidRPr="00D810CB">
        <w:rPr>
          <w:rFonts w:ascii="Times New Roman" w:hAnsi="Times New Roman" w:cs="Times New Roman"/>
          <w:sz w:val="22"/>
          <w:szCs w:val="22"/>
        </w:rPr>
        <w:tab/>
      </w:r>
      <w:r w:rsidR="00DF4D2A" w:rsidRPr="00D810CB">
        <w:rPr>
          <w:rFonts w:ascii="Times New Roman" w:hAnsi="Times New Roman" w:cs="Times New Roman"/>
          <w:sz w:val="22"/>
          <w:szCs w:val="22"/>
        </w:rPr>
        <w:tab/>
      </w:r>
      <w:r w:rsidR="00DF4D2A" w:rsidRPr="00D810CB">
        <w:rPr>
          <w:rFonts w:ascii="Times New Roman" w:hAnsi="Times New Roman" w:cs="Times New Roman"/>
          <w:sz w:val="22"/>
          <w:szCs w:val="22"/>
        </w:rPr>
        <w:tab/>
      </w:r>
      <w:r w:rsidR="00DF4D2A" w:rsidRPr="00D810CB">
        <w:rPr>
          <w:rFonts w:ascii="Times New Roman" w:hAnsi="Times New Roman" w:cs="Times New Roman"/>
          <w:sz w:val="22"/>
          <w:szCs w:val="22"/>
        </w:rPr>
        <w:tab/>
      </w:r>
      <w:r w:rsidR="00DF4D2A" w:rsidRPr="00D810CB">
        <w:rPr>
          <w:rFonts w:ascii="Times New Roman" w:hAnsi="Times New Roman" w:cs="Times New Roman"/>
          <w:sz w:val="22"/>
          <w:szCs w:val="22"/>
        </w:rPr>
        <w:tab/>
      </w:r>
      <w:r w:rsidR="00DF4D2A" w:rsidRPr="00D810CB">
        <w:rPr>
          <w:rFonts w:ascii="Times New Roman" w:hAnsi="Times New Roman" w:cs="Times New Roman"/>
          <w:sz w:val="22"/>
          <w:szCs w:val="22"/>
        </w:rPr>
        <w:tab/>
      </w:r>
      <w:r w:rsidR="00DF4D2A" w:rsidRPr="00D810CB">
        <w:rPr>
          <w:rFonts w:ascii="Times New Roman" w:hAnsi="Times New Roman" w:cs="Times New Roman"/>
          <w:sz w:val="22"/>
          <w:szCs w:val="22"/>
        </w:rPr>
        <w:tab/>
      </w:r>
      <w:r w:rsidR="00DF4D2A" w:rsidRPr="00D810CB">
        <w:rPr>
          <w:rFonts w:ascii="Times New Roman" w:hAnsi="Times New Roman" w:cs="Times New Roman"/>
          <w:sz w:val="22"/>
          <w:szCs w:val="22"/>
        </w:rPr>
        <w:tab/>
      </w:r>
      <w:r w:rsidR="00DF4D2A" w:rsidRPr="00D810CB">
        <w:rPr>
          <w:rFonts w:ascii="Times New Roman" w:hAnsi="Times New Roman" w:cs="Times New Roman"/>
          <w:sz w:val="22"/>
          <w:szCs w:val="22"/>
        </w:rPr>
        <w:tab/>
      </w:r>
      <w:r w:rsidR="00DF4D2A" w:rsidRPr="00D810CB">
        <w:rPr>
          <w:rFonts w:ascii="Times New Roman" w:hAnsi="Times New Roman" w:cs="Times New Roman"/>
          <w:sz w:val="22"/>
          <w:szCs w:val="22"/>
        </w:rPr>
        <w:tab/>
      </w:r>
      <w:r w:rsidR="00DF4D2A" w:rsidRPr="00D810CB">
        <w:rPr>
          <w:rFonts w:ascii="Times New Roman" w:hAnsi="Times New Roman" w:cs="Times New Roman"/>
          <w:sz w:val="22"/>
          <w:szCs w:val="22"/>
        </w:rPr>
        <w:tab/>
        <w:t xml:space="preserve">    </w:t>
      </w:r>
      <w:r w:rsidRPr="00D810CB">
        <w:rPr>
          <w:rFonts w:ascii="Times New Roman" w:hAnsi="Times New Roman" w:cs="Times New Roman"/>
          <w:sz w:val="22"/>
          <w:szCs w:val="22"/>
        </w:rPr>
        <w:t>Definitions of variables and time-series transformations</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right w:w="0" w:type="dxa"/>
        </w:tblCellMar>
        <w:tblLook w:val="04A0" w:firstRow="1" w:lastRow="0" w:firstColumn="1" w:lastColumn="0" w:noHBand="0" w:noVBand="1"/>
      </w:tblPr>
      <w:tblGrid>
        <w:gridCol w:w="3828"/>
        <w:gridCol w:w="4961"/>
      </w:tblGrid>
      <w:tr w:rsidR="00C94608" w:rsidRPr="00D810CB" w14:paraId="4A4E3C42" w14:textId="77777777" w:rsidTr="00163953">
        <w:tc>
          <w:tcPr>
            <w:tcW w:w="3828" w:type="dxa"/>
            <w:tcBorders>
              <w:top w:val="single" w:sz="4" w:space="0" w:color="auto"/>
              <w:bottom w:val="single" w:sz="4" w:space="0" w:color="auto"/>
            </w:tcBorders>
          </w:tcPr>
          <w:p w14:paraId="72CFDAD1" w14:textId="5FC52188" w:rsidR="00C94608" w:rsidRPr="00D810CB" w:rsidRDefault="00C94608" w:rsidP="00B415D9">
            <w:pPr>
              <w:rPr>
                <w:rFonts w:ascii="Aptos" w:hAnsi="Aptos"/>
              </w:rPr>
            </w:pPr>
            <w:r w:rsidRPr="00D810CB">
              <w:rPr>
                <w:rFonts w:ascii="Times New Roman" w:hAnsi="Times New Roman" w:cs="Times New Roman"/>
                <w:color w:val="262626"/>
              </w:rPr>
              <w:t>Variables</w:t>
            </w:r>
          </w:p>
        </w:tc>
        <w:tc>
          <w:tcPr>
            <w:tcW w:w="4961" w:type="dxa"/>
            <w:tcBorders>
              <w:top w:val="single" w:sz="4" w:space="0" w:color="auto"/>
              <w:bottom w:val="single" w:sz="4" w:space="0" w:color="auto"/>
            </w:tcBorders>
          </w:tcPr>
          <w:p w14:paraId="2B0A6EED" w14:textId="71A936B1" w:rsidR="00C94608" w:rsidRPr="00D810CB" w:rsidRDefault="00C94608" w:rsidP="00B415D9">
            <w:pPr>
              <w:rPr>
                <w:rFonts w:ascii="Aptos" w:hAnsi="Aptos"/>
              </w:rPr>
            </w:pPr>
            <w:r w:rsidRPr="00D810CB">
              <w:rPr>
                <w:rFonts w:ascii="Times New Roman" w:hAnsi="Times New Roman" w:cs="Times New Roman"/>
                <w:color w:val="262626"/>
              </w:rPr>
              <w:t>Definitions of Variables</w:t>
            </w:r>
          </w:p>
        </w:tc>
      </w:tr>
      <w:tr w:rsidR="00C94608" w:rsidRPr="00D810CB" w14:paraId="57E55F36" w14:textId="77777777" w:rsidTr="00163953">
        <w:tc>
          <w:tcPr>
            <w:tcW w:w="3828" w:type="dxa"/>
            <w:tcBorders>
              <w:top w:val="single" w:sz="4" w:space="0" w:color="auto"/>
              <w:bottom w:val="single" w:sz="4" w:space="0" w:color="auto"/>
            </w:tcBorders>
          </w:tcPr>
          <w:p w14:paraId="2CADD108" w14:textId="77777777" w:rsidR="00C94608" w:rsidRPr="00D810CB" w:rsidRDefault="00C94608" w:rsidP="00C94608">
            <w:pPr>
              <w:spacing w:line="276" w:lineRule="auto"/>
              <w:rPr>
                <w:rFonts w:ascii="Times New Roman" w:hAnsi="Times New Roman" w:cs="Times New Roman"/>
              </w:rPr>
            </w:pPr>
            <w:r w:rsidRPr="00D810CB">
              <w:rPr>
                <w:rFonts w:ascii="Times New Roman" w:hAnsi="Times New Roman" w:cs="Times New Roman"/>
                <w:color w:val="262626"/>
              </w:rPr>
              <w:t>LSP500</w:t>
            </w:r>
            <w:r w:rsidRPr="00D810CB">
              <w:rPr>
                <w:rFonts w:ascii="Times New Roman" w:hAnsi="Times New Roman" w:cs="Times New Roman"/>
                <w:color w:val="262626"/>
                <w:vertAlign w:val="subscript"/>
              </w:rPr>
              <w:t>t</w:t>
            </w:r>
          </w:p>
          <w:p w14:paraId="2338DC13" w14:textId="77777777" w:rsidR="00C94608" w:rsidRPr="00D810CB" w:rsidRDefault="00C94608" w:rsidP="00C94608">
            <w:pPr>
              <w:spacing w:line="276" w:lineRule="auto"/>
              <w:rPr>
                <w:rFonts w:ascii="Times New Roman" w:hAnsi="Times New Roman" w:cs="Times New Roman"/>
              </w:rPr>
            </w:pPr>
            <w:r w:rsidRPr="00D810CB">
              <w:rPr>
                <w:rFonts w:ascii="Times New Roman" w:hAnsi="Times New Roman" w:cs="Times New Roman"/>
                <w:color w:val="262626"/>
              </w:rPr>
              <w:t>Rates10yr</w:t>
            </w:r>
            <w:r w:rsidRPr="00D810CB">
              <w:rPr>
                <w:rFonts w:ascii="Times New Roman" w:hAnsi="Times New Roman" w:cs="Times New Roman"/>
                <w:color w:val="262626"/>
                <w:vertAlign w:val="subscript"/>
              </w:rPr>
              <w:t>t</w:t>
            </w:r>
          </w:p>
          <w:p w14:paraId="575F9945" w14:textId="77777777" w:rsidR="00C94608" w:rsidRPr="00D810CB" w:rsidRDefault="00C94608" w:rsidP="00C94608">
            <w:pPr>
              <w:spacing w:line="276" w:lineRule="auto"/>
              <w:rPr>
                <w:rFonts w:ascii="Times New Roman" w:hAnsi="Times New Roman" w:cs="Times New Roman"/>
              </w:rPr>
            </w:pPr>
            <w:proofErr w:type="spellStart"/>
            <w:r w:rsidRPr="00D810CB">
              <w:rPr>
                <w:rFonts w:ascii="Times New Roman" w:hAnsi="Times New Roman" w:cs="Times New Roman"/>
                <w:color w:val="262626"/>
              </w:rPr>
              <w:t>LCpi</w:t>
            </w:r>
            <w:r w:rsidRPr="00D810CB">
              <w:rPr>
                <w:rFonts w:ascii="Times New Roman" w:hAnsi="Times New Roman" w:cs="Times New Roman"/>
                <w:color w:val="262626"/>
                <w:vertAlign w:val="subscript"/>
              </w:rPr>
              <w:t>t</w:t>
            </w:r>
            <w:proofErr w:type="spellEnd"/>
          </w:p>
          <w:p w14:paraId="366A98BA" w14:textId="0987DA24" w:rsidR="00C94608" w:rsidRPr="00D810CB" w:rsidRDefault="00C94608" w:rsidP="00C94608">
            <w:pPr>
              <w:rPr>
                <w:rFonts w:ascii="Aptos" w:hAnsi="Aptos"/>
              </w:rPr>
            </w:pPr>
            <w:proofErr w:type="spellStart"/>
            <w:r w:rsidRPr="00D810CB">
              <w:rPr>
                <w:rFonts w:ascii="Times New Roman" w:hAnsi="Times New Roman" w:cs="Times New Roman"/>
                <w:color w:val="262626"/>
              </w:rPr>
              <w:t>Usd</w:t>
            </w:r>
            <w:r w:rsidRPr="00D810CB">
              <w:rPr>
                <w:rFonts w:ascii="Times New Roman" w:hAnsi="Times New Roman" w:cs="Times New Roman"/>
                <w:color w:val="262626"/>
                <w:vertAlign w:val="subscript"/>
              </w:rPr>
              <w:t>t</w:t>
            </w:r>
            <w:proofErr w:type="spellEnd"/>
          </w:p>
        </w:tc>
        <w:tc>
          <w:tcPr>
            <w:tcW w:w="4961" w:type="dxa"/>
            <w:tcBorders>
              <w:top w:val="single" w:sz="4" w:space="0" w:color="auto"/>
              <w:bottom w:val="single" w:sz="4" w:space="0" w:color="auto"/>
            </w:tcBorders>
          </w:tcPr>
          <w:p w14:paraId="5BBB1F0F" w14:textId="77777777" w:rsidR="00C94608" w:rsidRPr="00D810CB" w:rsidRDefault="00C94608" w:rsidP="00C94608">
            <w:pPr>
              <w:spacing w:line="276" w:lineRule="auto"/>
              <w:rPr>
                <w:rFonts w:ascii="Times New Roman" w:hAnsi="Times New Roman" w:cs="Times New Roman"/>
              </w:rPr>
            </w:pPr>
            <w:r w:rsidRPr="00D810CB">
              <w:rPr>
                <w:rFonts w:ascii="Times New Roman" w:hAnsi="Times New Roman" w:cs="Times New Roman"/>
                <w:color w:val="000000"/>
              </w:rPr>
              <w:t>Natural logarithm of month-start of S&amp;P 500.</w:t>
            </w:r>
          </w:p>
          <w:p w14:paraId="34A3626F" w14:textId="77777777" w:rsidR="00C94608" w:rsidRPr="00D810CB" w:rsidRDefault="00C94608" w:rsidP="00C94608">
            <w:pPr>
              <w:spacing w:line="276" w:lineRule="auto"/>
              <w:rPr>
                <w:rFonts w:ascii="Times New Roman" w:hAnsi="Times New Roman" w:cs="Times New Roman"/>
              </w:rPr>
            </w:pPr>
            <w:r w:rsidRPr="00D810CB">
              <w:rPr>
                <w:rFonts w:ascii="Times New Roman" w:hAnsi="Times New Roman" w:cs="Times New Roman"/>
                <w:color w:val="000000"/>
              </w:rPr>
              <w:t>Monthly CBOE Interest Rate 10 Year T No.</w:t>
            </w:r>
          </w:p>
          <w:p w14:paraId="7B0409F2" w14:textId="77777777" w:rsidR="00C94608" w:rsidRPr="00D810CB" w:rsidRDefault="00C94608" w:rsidP="00C94608">
            <w:pPr>
              <w:spacing w:line="276" w:lineRule="auto"/>
              <w:rPr>
                <w:rFonts w:ascii="Times New Roman" w:hAnsi="Times New Roman" w:cs="Times New Roman"/>
              </w:rPr>
            </w:pPr>
            <w:r w:rsidRPr="00D810CB">
              <w:rPr>
                <w:rFonts w:ascii="Times New Roman" w:hAnsi="Times New Roman" w:cs="Times New Roman"/>
                <w:color w:val="000000"/>
              </w:rPr>
              <w:t>Natural logarithm of month-start of the Consumer Price Index</w:t>
            </w:r>
            <w:r w:rsidRPr="00D810CB">
              <w:rPr>
                <w:color w:val="000000"/>
              </w:rPr>
              <w:t>.</w:t>
            </w:r>
          </w:p>
          <w:p w14:paraId="3271EEDD" w14:textId="64FE9002" w:rsidR="00C94608" w:rsidRPr="00D810CB" w:rsidRDefault="00C94608" w:rsidP="00C94608">
            <w:pPr>
              <w:rPr>
                <w:rFonts w:ascii="Aptos" w:hAnsi="Aptos"/>
              </w:rPr>
            </w:pPr>
            <w:r w:rsidRPr="00D810CB">
              <w:rPr>
                <w:rFonts w:ascii="Times New Roman" w:hAnsi="Times New Roman" w:cs="Times New Roman"/>
                <w:color w:val="000000"/>
              </w:rPr>
              <w:t>Monthly US Dollar Index of month-start.</w:t>
            </w:r>
          </w:p>
        </w:tc>
      </w:tr>
      <w:tr w:rsidR="00C94608" w:rsidRPr="00D810CB" w14:paraId="7FBF09DF" w14:textId="77777777" w:rsidTr="00163953">
        <w:tc>
          <w:tcPr>
            <w:tcW w:w="3828" w:type="dxa"/>
            <w:tcBorders>
              <w:top w:val="single" w:sz="4" w:space="0" w:color="auto"/>
              <w:bottom w:val="single" w:sz="4" w:space="0" w:color="auto"/>
            </w:tcBorders>
          </w:tcPr>
          <w:p w14:paraId="15828D09" w14:textId="32062AD5" w:rsidR="00C94608" w:rsidRPr="00D810CB" w:rsidRDefault="00C94608" w:rsidP="00C94608">
            <w:pPr>
              <w:rPr>
                <w:rFonts w:ascii="Aptos" w:hAnsi="Aptos"/>
              </w:rPr>
            </w:pPr>
            <w:r w:rsidRPr="00D810CB">
              <w:rPr>
                <w:rFonts w:ascii="Times New Roman" w:hAnsi="Times New Roman" w:cs="Times New Roman"/>
                <w:color w:val="000000"/>
              </w:rPr>
              <w:t>Transformation</w:t>
            </w:r>
          </w:p>
        </w:tc>
        <w:tc>
          <w:tcPr>
            <w:tcW w:w="4961" w:type="dxa"/>
            <w:tcBorders>
              <w:top w:val="single" w:sz="4" w:space="0" w:color="auto"/>
              <w:bottom w:val="single" w:sz="4" w:space="0" w:color="auto"/>
            </w:tcBorders>
          </w:tcPr>
          <w:p w14:paraId="4C6953C2" w14:textId="51C52C2C" w:rsidR="00C94608" w:rsidRPr="00D810CB" w:rsidRDefault="00C94608" w:rsidP="00C94608">
            <w:pPr>
              <w:rPr>
                <w:rFonts w:ascii="Aptos" w:hAnsi="Aptos"/>
              </w:rPr>
            </w:pPr>
            <w:r w:rsidRPr="00D810CB">
              <w:rPr>
                <w:rFonts w:ascii="Times New Roman" w:hAnsi="Times New Roman" w:cs="Times New Roman"/>
                <w:color w:val="000000"/>
              </w:rPr>
              <w:t>Definitions of Transformations</w:t>
            </w:r>
          </w:p>
        </w:tc>
      </w:tr>
      <w:tr w:rsidR="00C94608" w:rsidRPr="00D810CB" w14:paraId="34336AA2" w14:textId="77777777" w:rsidTr="00163953">
        <w:tc>
          <w:tcPr>
            <w:tcW w:w="3828" w:type="dxa"/>
            <w:tcBorders>
              <w:top w:val="single" w:sz="4" w:space="0" w:color="auto"/>
              <w:bottom w:val="single" w:sz="4" w:space="0" w:color="auto"/>
            </w:tcBorders>
          </w:tcPr>
          <w:p w14:paraId="54F4349F" w14:textId="77777777" w:rsidR="00C94608" w:rsidRPr="00D810CB" w:rsidRDefault="00C94608" w:rsidP="00C94608">
            <w:pPr>
              <w:spacing w:line="276" w:lineRule="auto"/>
              <w:rPr>
                <w:rFonts w:ascii="Times New Roman" w:hAnsi="Times New Roman" w:cs="Times New Roman"/>
                <w:color w:val="000000"/>
                <w:vertAlign w:val="subscript"/>
                <w:lang w:val="fr-FR"/>
              </w:rPr>
            </w:pPr>
            <w:r w:rsidRPr="00D810CB">
              <w:rPr>
                <w:rFonts w:ascii="Times New Roman" w:hAnsi="Times New Roman" w:cs="Times New Roman"/>
                <w:color w:val="000000"/>
                <w:lang w:val="fr-FR"/>
              </w:rPr>
              <w:t>∆SP500</w:t>
            </w:r>
            <w:r w:rsidRPr="00D810CB">
              <w:rPr>
                <w:rFonts w:ascii="Times New Roman" w:hAnsi="Times New Roman" w:cs="Times New Roman"/>
                <w:color w:val="000000"/>
                <w:vertAlign w:val="subscript"/>
                <w:lang w:val="fr-FR"/>
              </w:rPr>
              <w:t>t</w:t>
            </w:r>
            <w:r w:rsidRPr="00D810CB">
              <w:rPr>
                <w:rFonts w:ascii="Times New Roman" w:hAnsi="Times New Roman" w:cs="Times New Roman"/>
                <w:color w:val="000000"/>
                <w:lang w:val="fr-FR"/>
              </w:rPr>
              <w:t xml:space="preserve"> = LSP500</w:t>
            </w:r>
            <w:r w:rsidRPr="00D810CB">
              <w:rPr>
                <w:rFonts w:ascii="Times New Roman" w:hAnsi="Times New Roman" w:cs="Times New Roman"/>
                <w:color w:val="000000"/>
                <w:vertAlign w:val="subscript"/>
                <w:lang w:val="fr-FR"/>
              </w:rPr>
              <w:t>t</w:t>
            </w:r>
            <w:r w:rsidRPr="00D810CB">
              <w:rPr>
                <w:rFonts w:ascii="Times New Roman" w:hAnsi="Times New Roman" w:cs="Times New Roman"/>
                <w:color w:val="000000"/>
                <w:lang w:val="fr-FR"/>
              </w:rPr>
              <w:t xml:space="preserve"> - LSP500</w:t>
            </w:r>
            <w:r w:rsidRPr="00D810CB">
              <w:rPr>
                <w:rFonts w:ascii="Times New Roman" w:hAnsi="Times New Roman" w:cs="Times New Roman"/>
                <w:color w:val="000000"/>
                <w:vertAlign w:val="subscript"/>
                <w:lang w:val="fr-FR"/>
              </w:rPr>
              <w:t>t-1</w:t>
            </w:r>
          </w:p>
          <w:p w14:paraId="3793A648" w14:textId="77777777" w:rsidR="00C94608" w:rsidRPr="00D810CB" w:rsidRDefault="00C94608" w:rsidP="00C94608">
            <w:pPr>
              <w:spacing w:line="276" w:lineRule="auto"/>
              <w:rPr>
                <w:rFonts w:ascii="Times New Roman" w:hAnsi="Times New Roman" w:cs="Times New Roman"/>
                <w:lang w:val="fr-FR"/>
              </w:rPr>
            </w:pPr>
            <w:r w:rsidRPr="00D810CB">
              <w:rPr>
                <w:rFonts w:ascii="Times New Roman" w:hAnsi="Times New Roman" w:cs="Times New Roman"/>
                <w:color w:val="000000"/>
                <w:lang w:val="fr-FR"/>
              </w:rPr>
              <w:t>∆Rates10yr</w:t>
            </w:r>
            <w:r w:rsidRPr="00D810CB">
              <w:rPr>
                <w:rFonts w:ascii="Times New Roman" w:hAnsi="Times New Roman" w:cs="Times New Roman"/>
                <w:color w:val="000000"/>
                <w:vertAlign w:val="subscript"/>
                <w:lang w:val="fr-FR"/>
              </w:rPr>
              <w:t>t</w:t>
            </w:r>
            <w:r w:rsidRPr="00D810CB">
              <w:rPr>
                <w:rFonts w:ascii="Times New Roman" w:hAnsi="Times New Roman" w:cs="Times New Roman"/>
                <w:color w:val="000000"/>
                <w:lang w:val="fr-FR"/>
              </w:rPr>
              <w:t xml:space="preserve"> = Rates10yr</w:t>
            </w:r>
            <w:r w:rsidRPr="00D810CB">
              <w:rPr>
                <w:rFonts w:ascii="Times New Roman" w:hAnsi="Times New Roman" w:cs="Times New Roman"/>
                <w:color w:val="000000"/>
                <w:vertAlign w:val="subscript"/>
                <w:lang w:val="fr-FR"/>
              </w:rPr>
              <w:t>t</w:t>
            </w:r>
            <w:r w:rsidRPr="00D810CB">
              <w:rPr>
                <w:rFonts w:ascii="Times New Roman" w:hAnsi="Times New Roman" w:cs="Times New Roman"/>
                <w:color w:val="000000"/>
                <w:lang w:val="fr-FR"/>
              </w:rPr>
              <w:t xml:space="preserve"> - Rates10yr</w:t>
            </w:r>
            <w:r w:rsidRPr="00D810CB">
              <w:rPr>
                <w:rFonts w:ascii="Times New Roman" w:hAnsi="Times New Roman" w:cs="Times New Roman"/>
                <w:color w:val="000000"/>
                <w:vertAlign w:val="subscript"/>
                <w:lang w:val="fr-FR"/>
              </w:rPr>
              <w:t>t-1</w:t>
            </w:r>
          </w:p>
          <w:p w14:paraId="365EEEED" w14:textId="77777777" w:rsidR="00C94608" w:rsidRPr="00D810CB" w:rsidRDefault="00C94608" w:rsidP="00C94608">
            <w:pPr>
              <w:spacing w:line="276" w:lineRule="auto"/>
              <w:rPr>
                <w:rFonts w:ascii="Times New Roman" w:hAnsi="Times New Roman" w:cs="Times New Roman"/>
                <w:lang w:val="fr-FR"/>
              </w:rPr>
            </w:pPr>
            <w:r w:rsidRPr="00D810CB">
              <w:rPr>
                <w:rFonts w:ascii="Times New Roman" w:hAnsi="Times New Roman" w:cs="Times New Roman"/>
                <w:color w:val="000000"/>
                <w:lang w:val="fr-FR"/>
              </w:rPr>
              <w:t>∆</w:t>
            </w:r>
            <w:proofErr w:type="spellStart"/>
            <w:r w:rsidRPr="00D810CB">
              <w:rPr>
                <w:rFonts w:ascii="Times New Roman" w:hAnsi="Times New Roman" w:cs="Times New Roman"/>
                <w:color w:val="000000"/>
                <w:lang w:val="fr-FR"/>
              </w:rPr>
              <w:t>SCpi</w:t>
            </w:r>
            <w:r w:rsidRPr="00D810CB">
              <w:rPr>
                <w:rFonts w:ascii="Times New Roman" w:hAnsi="Times New Roman" w:cs="Times New Roman"/>
                <w:color w:val="000000"/>
                <w:vertAlign w:val="subscript"/>
                <w:lang w:val="fr-FR"/>
              </w:rPr>
              <w:t>t</w:t>
            </w:r>
            <w:proofErr w:type="spellEnd"/>
            <w:r w:rsidRPr="00D810CB">
              <w:rPr>
                <w:rFonts w:ascii="Times New Roman" w:hAnsi="Times New Roman" w:cs="Times New Roman"/>
                <w:color w:val="000000"/>
                <w:lang w:val="fr-FR"/>
              </w:rPr>
              <w:t xml:space="preserve"> = </w:t>
            </w:r>
            <w:proofErr w:type="spellStart"/>
            <w:r w:rsidRPr="00D810CB">
              <w:rPr>
                <w:rFonts w:ascii="Times New Roman" w:hAnsi="Times New Roman" w:cs="Times New Roman"/>
                <w:color w:val="000000"/>
                <w:lang w:val="fr-FR"/>
              </w:rPr>
              <w:t>LCpi</w:t>
            </w:r>
            <w:r w:rsidRPr="00D810CB">
              <w:rPr>
                <w:rFonts w:ascii="Times New Roman" w:hAnsi="Times New Roman" w:cs="Times New Roman"/>
                <w:color w:val="000000"/>
                <w:lang w:val="fr-FR"/>
              </w:rPr>
              <w:softHyphen/>
            </w:r>
            <w:r w:rsidRPr="00D810CB">
              <w:rPr>
                <w:rFonts w:ascii="Times New Roman" w:hAnsi="Times New Roman" w:cs="Times New Roman"/>
                <w:color w:val="000000"/>
                <w:vertAlign w:val="subscript"/>
                <w:lang w:val="fr-FR"/>
              </w:rPr>
              <w:t>t</w:t>
            </w:r>
            <w:proofErr w:type="spellEnd"/>
            <w:r w:rsidRPr="00D810CB">
              <w:rPr>
                <w:rFonts w:ascii="Times New Roman" w:hAnsi="Times New Roman" w:cs="Times New Roman"/>
                <w:color w:val="000000"/>
                <w:lang w:val="fr-FR"/>
              </w:rPr>
              <w:t xml:space="preserve"> - LCpi</w:t>
            </w:r>
            <w:r w:rsidRPr="00D810CB">
              <w:rPr>
                <w:rFonts w:ascii="Times New Roman" w:hAnsi="Times New Roman" w:cs="Times New Roman"/>
                <w:color w:val="000000"/>
                <w:lang w:val="fr-FR"/>
              </w:rPr>
              <w:softHyphen/>
            </w:r>
            <w:r w:rsidRPr="00D810CB">
              <w:rPr>
                <w:rFonts w:ascii="Times New Roman" w:hAnsi="Times New Roman" w:cs="Times New Roman"/>
                <w:color w:val="000000"/>
                <w:vertAlign w:val="subscript"/>
                <w:lang w:val="fr-FR"/>
              </w:rPr>
              <w:t>t-1</w:t>
            </w:r>
          </w:p>
          <w:p w14:paraId="5EEAAC64" w14:textId="7300BA9C" w:rsidR="00C94608" w:rsidRPr="00D810CB" w:rsidRDefault="00C94608" w:rsidP="00C94608">
            <w:pPr>
              <w:rPr>
                <w:rFonts w:ascii="Aptos" w:hAnsi="Aptos"/>
              </w:rPr>
            </w:pPr>
            <w:r w:rsidRPr="00D810CB">
              <w:rPr>
                <w:rFonts w:ascii="Times New Roman" w:hAnsi="Times New Roman" w:cs="Times New Roman"/>
                <w:color w:val="000000"/>
              </w:rPr>
              <w:t>∆</w:t>
            </w:r>
            <w:proofErr w:type="spellStart"/>
            <w:r w:rsidRPr="00D810CB">
              <w:rPr>
                <w:rFonts w:ascii="Times New Roman" w:hAnsi="Times New Roman" w:cs="Times New Roman"/>
                <w:color w:val="000000"/>
              </w:rPr>
              <w:t>Usd</w:t>
            </w:r>
            <w:r w:rsidRPr="00D810CB">
              <w:rPr>
                <w:rFonts w:ascii="Times New Roman" w:hAnsi="Times New Roman" w:cs="Times New Roman"/>
                <w:color w:val="000000"/>
                <w:vertAlign w:val="subscript"/>
              </w:rPr>
              <w:t>t</w:t>
            </w:r>
            <w:proofErr w:type="spellEnd"/>
            <w:r w:rsidRPr="00D810CB">
              <w:rPr>
                <w:rFonts w:ascii="Times New Roman" w:hAnsi="Times New Roman" w:cs="Times New Roman"/>
                <w:color w:val="000000"/>
              </w:rPr>
              <w:t xml:space="preserve"> = </w:t>
            </w:r>
            <w:proofErr w:type="spellStart"/>
            <w:r w:rsidRPr="00D810CB">
              <w:rPr>
                <w:rFonts w:ascii="Times New Roman" w:hAnsi="Times New Roman" w:cs="Times New Roman"/>
                <w:color w:val="000000"/>
              </w:rPr>
              <w:t>LUsd</w:t>
            </w:r>
            <w:r w:rsidRPr="00D810CB">
              <w:rPr>
                <w:rFonts w:ascii="Times New Roman" w:hAnsi="Times New Roman" w:cs="Times New Roman"/>
                <w:color w:val="000000"/>
                <w:vertAlign w:val="subscript"/>
              </w:rPr>
              <w:t>t</w:t>
            </w:r>
            <w:proofErr w:type="spellEnd"/>
            <w:r w:rsidRPr="00D810CB">
              <w:rPr>
                <w:rFonts w:ascii="Times New Roman" w:hAnsi="Times New Roman" w:cs="Times New Roman"/>
                <w:color w:val="000000"/>
              </w:rPr>
              <w:t xml:space="preserve"> – Lusd</w:t>
            </w:r>
            <w:r w:rsidRPr="00D810CB">
              <w:rPr>
                <w:rFonts w:ascii="Times New Roman" w:hAnsi="Times New Roman" w:cs="Times New Roman"/>
                <w:color w:val="000000"/>
                <w:vertAlign w:val="subscript"/>
              </w:rPr>
              <w:t>t-1</w:t>
            </w:r>
            <w:r w:rsidRPr="00D810CB">
              <w:rPr>
                <w:rFonts w:ascii="Times New Roman" w:hAnsi="Times New Roman" w:cs="Times New Roman"/>
                <w:color w:val="000000"/>
              </w:rPr>
              <w:softHyphen/>
            </w:r>
          </w:p>
        </w:tc>
        <w:tc>
          <w:tcPr>
            <w:tcW w:w="4961" w:type="dxa"/>
            <w:tcBorders>
              <w:top w:val="single" w:sz="4" w:space="0" w:color="auto"/>
              <w:bottom w:val="single" w:sz="4" w:space="0" w:color="auto"/>
            </w:tcBorders>
          </w:tcPr>
          <w:p w14:paraId="3DF35B3C" w14:textId="77777777" w:rsidR="00C94608" w:rsidRPr="00D810CB" w:rsidRDefault="00C94608" w:rsidP="00C94608">
            <w:pPr>
              <w:spacing w:line="276" w:lineRule="auto"/>
              <w:rPr>
                <w:rFonts w:ascii="Times New Roman" w:hAnsi="Times New Roman" w:cs="Times New Roman"/>
                <w:color w:val="000000"/>
              </w:rPr>
            </w:pPr>
            <w:r w:rsidRPr="00D810CB">
              <w:rPr>
                <w:rFonts w:ascii="Times New Roman" w:hAnsi="Times New Roman" w:cs="Times New Roman"/>
                <w:color w:val="000000"/>
              </w:rPr>
              <w:t>Monthly return on the S&amp;P 500.</w:t>
            </w:r>
          </w:p>
          <w:p w14:paraId="3BFFF147" w14:textId="77777777" w:rsidR="00C94608" w:rsidRPr="00D810CB" w:rsidRDefault="00C94608" w:rsidP="00C94608">
            <w:pPr>
              <w:spacing w:line="276" w:lineRule="auto"/>
              <w:rPr>
                <w:rFonts w:ascii="Times New Roman" w:hAnsi="Times New Roman" w:cs="Times New Roman"/>
              </w:rPr>
            </w:pPr>
            <w:r w:rsidRPr="00D810CB">
              <w:rPr>
                <w:rFonts w:ascii="Times New Roman" w:hAnsi="Times New Roman" w:cs="Times New Roman"/>
                <w:color w:val="000000"/>
              </w:rPr>
              <w:t>Monthly change in exchange rate.</w:t>
            </w:r>
          </w:p>
          <w:p w14:paraId="64D7FA85" w14:textId="77777777" w:rsidR="00C94608" w:rsidRPr="00D810CB" w:rsidRDefault="00C94608" w:rsidP="00C94608">
            <w:pPr>
              <w:spacing w:line="276" w:lineRule="auto"/>
              <w:rPr>
                <w:rFonts w:ascii="Times New Roman" w:hAnsi="Times New Roman" w:cs="Times New Roman"/>
              </w:rPr>
            </w:pPr>
            <w:r w:rsidRPr="00D810CB">
              <w:rPr>
                <w:rFonts w:ascii="Times New Roman" w:hAnsi="Times New Roman" w:cs="Times New Roman"/>
                <w:color w:val="000000"/>
              </w:rPr>
              <w:t>Monthly change on Consumer Price Index U.S.</w:t>
            </w:r>
          </w:p>
          <w:p w14:paraId="6BE4663F" w14:textId="4CB2B654" w:rsidR="00C94608" w:rsidRPr="00D810CB" w:rsidRDefault="00C94608" w:rsidP="00C94608">
            <w:pPr>
              <w:rPr>
                <w:rFonts w:ascii="Aptos" w:hAnsi="Aptos"/>
              </w:rPr>
            </w:pPr>
            <w:r w:rsidRPr="00D810CB">
              <w:rPr>
                <w:rFonts w:ascii="Times New Roman" w:hAnsi="Times New Roman" w:cs="Times New Roman"/>
                <w:color w:val="000000"/>
              </w:rPr>
              <w:t>Monthly change on the Us Dollar Index.</w:t>
            </w:r>
          </w:p>
        </w:tc>
      </w:tr>
    </w:tbl>
    <w:p w14:paraId="58BE50BB" w14:textId="29F3F52E" w:rsidR="008E3C84" w:rsidRPr="00D810CB" w:rsidRDefault="008E3C84" w:rsidP="00B415D9">
      <w:pPr>
        <w:rPr>
          <w:rFonts w:ascii="Aptos" w:hAnsi="Aptos"/>
          <w:sz w:val="22"/>
          <w:szCs w:val="22"/>
        </w:rPr>
      </w:pPr>
    </w:p>
    <w:p w14:paraId="1457A263" w14:textId="1A2BEEDA" w:rsidR="00065786" w:rsidRPr="00CC4510" w:rsidRDefault="00065786"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w:t>
      </w:r>
      <w:r w:rsidR="00CF0470" w:rsidRPr="00CC4510">
        <w:rPr>
          <w:rFonts w:ascii="Times New Roman" w:hAnsi="Times New Roman" w:cs="Times New Roman"/>
          <w:sz w:val="24"/>
          <w:szCs w:val="24"/>
        </w:rPr>
        <w:t>To arrive at the stationary variables needed in the ECM, S&amp;P 500 prices and Consumer Price Index are converted into natural logarithms, and</w:t>
      </w:r>
      <w:r w:rsidR="00EF692C" w:rsidRPr="00CC4510">
        <w:rPr>
          <w:rFonts w:ascii="Times New Roman" w:hAnsi="Times New Roman" w:cs="Times New Roman"/>
          <w:sz w:val="24"/>
          <w:szCs w:val="24"/>
        </w:rPr>
        <w:t xml:space="preserve"> their first difference are taken.</w:t>
      </w:r>
      <w:r w:rsidRPr="00CC4510">
        <w:rPr>
          <w:rFonts w:ascii="Times New Roman" w:hAnsi="Times New Roman" w:cs="Times New Roman"/>
          <w:sz w:val="24"/>
          <w:szCs w:val="24"/>
        </w:rPr>
        <w:t xml:space="preserve"> The data are seasonally adjusted, month-start data for the period January 1990 to </w:t>
      </w:r>
      <w:r w:rsidR="00AA10D2" w:rsidRPr="00CC4510">
        <w:rPr>
          <w:rFonts w:ascii="Times New Roman" w:hAnsi="Times New Roman" w:cs="Times New Roman"/>
          <w:sz w:val="24"/>
          <w:szCs w:val="24"/>
        </w:rPr>
        <w:t>October</w:t>
      </w:r>
      <w:r w:rsidRPr="00CC4510">
        <w:rPr>
          <w:rFonts w:ascii="Times New Roman" w:hAnsi="Times New Roman" w:cs="Times New Roman"/>
          <w:sz w:val="24"/>
          <w:szCs w:val="24"/>
        </w:rPr>
        <w:t xml:space="preserve"> 2024.</w:t>
      </w:r>
    </w:p>
    <w:p w14:paraId="1EA0FC87" w14:textId="0FE5EFB6" w:rsidR="00F257D2" w:rsidRDefault="00065786" w:rsidP="00CC4510">
      <w:pPr>
        <w:spacing w:line="360" w:lineRule="auto"/>
        <w:rPr>
          <w:rFonts w:ascii="Times New Roman" w:hAnsi="Times New Roman" w:cs="Times New Roman"/>
          <w:b/>
          <w:bCs/>
          <w:sz w:val="24"/>
          <w:szCs w:val="24"/>
        </w:rPr>
      </w:pPr>
      <w:r w:rsidRPr="00CC4510">
        <w:rPr>
          <w:rFonts w:ascii="Times New Roman" w:hAnsi="Times New Roman" w:cs="Times New Roman"/>
          <w:b/>
          <w:bCs/>
          <w:sz w:val="24"/>
          <w:szCs w:val="24"/>
        </w:rPr>
        <w:t>3. Results</w:t>
      </w:r>
    </w:p>
    <w:p w14:paraId="75BAED2A" w14:textId="71C5BEBC" w:rsidR="000222A2" w:rsidRPr="000222A2" w:rsidRDefault="000222A2" w:rsidP="00CC4510">
      <w:pPr>
        <w:spacing w:line="360" w:lineRule="auto"/>
        <w:rPr>
          <w:rFonts w:ascii="Times New Roman" w:hAnsi="Times New Roman" w:cs="Times New Roman"/>
          <w:sz w:val="24"/>
          <w:szCs w:val="24"/>
        </w:rPr>
      </w:pPr>
      <w:r w:rsidRPr="000222A2">
        <w:rPr>
          <w:rFonts w:ascii="Times New Roman" w:hAnsi="Times New Roman" w:cs="Times New Roman"/>
          <w:sz w:val="24"/>
          <w:szCs w:val="24"/>
        </w:rPr>
        <w:lastRenderedPageBreak/>
        <w:t>3.1</w:t>
      </w:r>
      <w:r>
        <w:rPr>
          <w:rFonts w:ascii="Times New Roman" w:hAnsi="Times New Roman" w:cs="Times New Roman"/>
          <w:sz w:val="24"/>
          <w:szCs w:val="24"/>
        </w:rPr>
        <w:t xml:space="preserve"> Descriptive </w:t>
      </w:r>
    </w:p>
    <w:p w14:paraId="7F573396" w14:textId="4F630BF6" w:rsidR="000222A2" w:rsidRPr="00CC4510" w:rsidRDefault="00745CF6"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3.1 Unit root test</w:t>
      </w:r>
    </w:p>
    <w:p w14:paraId="635CCCAB" w14:textId="41FC8662" w:rsidR="004371B9" w:rsidRDefault="00EF4111"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w:t>
      </w:r>
      <w:r w:rsidR="004F251B" w:rsidRPr="00CC4510">
        <w:rPr>
          <w:rFonts w:ascii="Times New Roman" w:hAnsi="Times New Roman" w:cs="Times New Roman"/>
          <w:sz w:val="24"/>
          <w:szCs w:val="24"/>
        </w:rPr>
        <w:t xml:space="preserve">Cointegration requires the variables to be integrated of the same order. </w:t>
      </w:r>
      <w:r w:rsidR="00DB55FB" w:rsidRPr="00CC4510">
        <w:rPr>
          <w:rFonts w:ascii="Times New Roman" w:hAnsi="Times New Roman" w:cs="Times New Roman"/>
          <w:sz w:val="24"/>
          <w:szCs w:val="24"/>
        </w:rPr>
        <w:t>We test the variables for unit roots to verify their stationarity</w:t>
      </w:r>
      <w:r w:rsidRPr="00CC4510">
        <w:rPr>
          <w:rFonts w:ascii="Times New Roman" w:hAnsi="Times New Roman" w:cs="Times New Roman"/>
          <w:sz w:val="24"/>
          <w:szCs w:val="24"/>
        </w:rPr>
        <w:t xml:space="preserve"> of order zero</w:t>
      </w:r>
      <w:r w:rsidR="00DB55FB" w:rsidRPr="00CC4510">
        <w:rPr>
          <w:rFonts w:ascii="Times New Roman" w:hAnsi="Times New Roman" w:cs="Times New Roman"/>
          <w:sz w:val="24"/>
          <w:szCs w:val="24"/>
        </w:rPr>
        <w:t>. We do this through the augmented Dickey-Fuller test.</w:t>
      </w:r>
      <w:r w:rsidR="006F356A" w:rsidRPr="00CC4510">
        <w:rPr>
          <w:rFonts w:ascii="Times New Roman" w:hAnsi="Times New Roman" w:cs="Times New Roman"/>
          <w:sz w:val="24"/>
          <w:szCs w:val="24"/>
        </w:rPr>
        <w:t xml:space="preserve"> </w:t>
      </w:r>
      <w:r w:rsidR="004371B9" w:rsidRPr="00CC4510">
        <w:rPr>
          <w:rFonts w:ascii="Times New Roman" w:hAnsi="Times New Roman" w:cs="Times New Roman"/>
          <w:sz w:val="24"/>
          <w:szCs w:val="24"/>
        </w:rPr>
        <w:t>The results are reported in Table 2.</w:t>
      </w:r>
      <w:r w:rsidR="000438B4">
        <w:rPr>
          <w:rFonts w:ascii="Times New Roman" w:hAnsi="Times New Roman" w:cs="Times New Roman"/>
          <w:sz w:val="24"/>
          <w:szCs w:val="24"/>
        </w:rPr>
        <w:t xml:space="preserve"> </w:t>
      </w:r>
      <w:r w:rsidR="000438B4" w:rsidRPr="000438B4">
        <w:rPr>
          <w:rFonts w:ascii="Times New Roman" w:hAnsi="Times New Roman" w:cs="Times New Roman"/>
          <w:sz w:val="24"/>
          <w:szCs w:val="24"/>
        </w:rPr>
        <w:t xml:space="preserve">The hypothesis for this test </w:t>
      </w:r>
      <w:proofErr w:type="gramStart"/>
      <w:r w:rsidR="000438B4" w:rsidRPr="000438B4">
        <w:rPr>
          <w:rFonts w:ascii="Times New Roman" w:hAnsi="Times New Roman" w:cs="Times New Roman"/>
          <w:sz w:val="24"/>
          <w:szCs w:val="24"/>
        </w:rPr>
        <w:t>are</w:t>
      </w:r>
      <w:proofErr w:type="gramEnd"/>
      <w:r w:rsidR="000438B4">
        <w:rPr>
          <w:rFonts w:ascii="Times New Roman" w:hAnsi="Times New Roman" w:cs="Times New Roman"/>
          <w:sz w:val="24"/>
          <w:szCs w:val="24"/>
        </w:rPr>
        <w:t>,</w:t>
      </w:r>
      <w:r w:rsidR="000438B4" w:rsidRPr="000438B4">
        <w:rPr>
          <w:rFonts w:ascii="Times New Roman" w:hAnsi="Times New Roman" w:cs="Times New Roman"/>
          <w:sz w:val="24"/>
          <w:szCs w:val="24"/>
        </w:rPr>
        <w:t xml:space="preserve"> H0</w:t>
      </w:r>
      <w:r w:rsidR="000438B4">
        <w:rPr>
          <w:rFonts w:ascii="Times New Roman" w:hAnsi="Times New Roman" w:cs="Times New Roman"/>
          <w:sz w:val="24"/>
          <w:szCs w:val="24"/>
        </w:rPr>
        <w:t>,</w:t>
      </w:r>
      <w:r w:rsidR="000438B4" w:rsidRPr="000438B4">
        <w:rPr>
          <w:rFonts w:ascii="Times New Roman" w:hAnsi="Times New Roman" w:cs="Times New Roman"/>
          <w:sz w:val="24"/>
          <w:szCs w:val="24"/>
        </w:rPr>
        <w:t xml:space="preserve"> </w:t>
      </w:r>
      <w:r w:rsidR="000438B4">
        <w:rPr>
          <w:rFonts w:ascii="Times New Roman" w:hAnsi="Times New Roman" w:cs="Times New Roman"/>
          <w:sz w:val="24"/>
          <w:szCs w:val="24"/>
        </w:rPr>
        <w:t>t</w:t>
      </w:r>
      <w:r w:rsidR="000438B4" w:rsidRPr="000438B4">
        <w:rPr>
          <w:rFonts w:ascii="Times New Roman" w:hAnsi="Times New Roman" w:cs="Times New Roman"/>
          <w:sz w:val="24"/>
          <w:szCs w:val="24"/>
        </w:rPr>
        <w:t>he series has a unit root</w:t>
      </w:r>
      <w:r w:rsidR="000438B4">
        <w:rPr>
          <w:rFonts w:ascii="Times New Roman" w:hAnsi="Times New Roman" w:cs="Times New Roman"/>
          <w:sz w:val="24"/>
          <w:szCs w:val="24"/>
        </w:rPr>
        <w:t>,</w:t>
      </w:r>
      <w:r w:rsidR="000438B4" w:rsidRPr="000438B4">
        <w:rPr>
          <w:rFonts w:ascii="Times New Roman" w:hAnsi="Times New Roman" w:cs="Times New Roman"/>
          <w:sz w:val="24"/>
          <w:szCs w:val="24"/>
        </w:rPr>
        <w:t xml:space="preserve"> H1</w:t>
      </w:r>
      <w:r w:rsidR="000438B4">
        <w:rPr>
          <w:rFonts w:ascii="Times New Roman" w:hAnsi="Times New Roman" w:cs="Times New Roman"/>
          <w:sz w:val="24"/>
          <w:szCs w:val="24"/>
        </w:rPr>
        <w:t>, we r</w:t>
      </w:r>
      <w:r w:rsidR="000438B4" w:rsidRPr="000438B4">
        <w:rPr>
          <w:rFonts w:ascii="Times New Roman" w:hAnsi="Times New Roman" w:cs="Times New Roman"/>
          <w:sz w:val="24"/>
          <w:szCs w:val="24"/>
        </w:rPr>
        <w:t>eject H0.</w:t>
      </w:r>
    </w:p>
    <w:p w14:paraId="4F20262F" w14:textId="0A6D7A1F" w:rsidR="00EB369C" w:rsidRPr="00CC4510" w:rsidRDefault="000438B4" w:rsidP="00CC451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371B9" w:rsidRPr="00CC4510">
        <w:rPr>
          <w:rFonts w:ascii="Times New Roman" w:hAnsi="Times New Roman" w:cs="Times New Roman"/>
          <w:sz w:val="24"/>
          <w:szCs w:val="24"/>
        </w:rPr>
        <w:t xml:space="preserve"> </w:t>
      </w:r>
      <w:r w:rsidR="006F356A" w:rsidRPr="00CC4510">
        <w:rPr>
          <w:rFonts w:ascii="Times New Roman" w:hAnsi="Times New Roman" w:cs="Times New Roman"/>
          <w:sz w:val="24"/>
          <w:szCs w:val="24"/>
        </w:rPr>
        <w:t>We found that</w:t>
      </w:r>
      <w:r w:rsidR="002D3ABA" w:rsidRPr="00CC4510">
        <w:rPr>
          <w:rFonts w:ascii="Times New Roman" w:hAnsi="Times New Roman" w:cs="Times New Roman"/>
          <w:sz w:val="24"/>
          <w:szCs w:val="24"/>
        </w:rPr>
        <w:t xml:space="preserve"> all variables are integrated of order one</w:t>
      </w:r>
      <w:r w:rsidR="004371B9" w:rsidRPr="00CC4510">
        <w:rPr>
          <w:rFonts w:ascii="Times New Roman" w:hAnsi="Times New Roman" w:cs="Times New Roman"/>
          <w:sz w:val="24"/>
          <w:szCs w:val="24"/>
        </w:rPr>
        <w:t xml:space="preserve"> and have no deterministic trend. All variables in first differences are stationary at 5% significance level.</w:t>
      </w:r>
      <w:r w:rsidR="007104F1" w:rsidRPr="00CC4510">
        <w:rPr>
          <w:rFonts w:ascii="Times New Roman" w:hAnsi="Times New Roman" w:cs="Times New Roman"/>
          <w:sz w:val="24"/>
          <w:szCs w:val="24"/>
        </w:rPr>
        <w:t xml:space="preserve"> ADF statistics are smaller than critical values at 5% (-2.868) and p-value are smaller than 0.05, meaning we can reject the null hypothesis of non-stationarity.</w:t>
      </w:r>
    </w:p>
    <w:p w14:paraId="52A41330" w14:textId="3A531640" w:rsidR="006F356A" w:rsidRPr="00D810CB" w:rsidRDefault="006F356A" w:rsidP="00B415D9">
      <w:pPr>
        <w:rPr>
          <w:rFonts w:ascii="Times New Roman" w:hAnsi="Times New Roman" w:cs="Times New Roman"/>
        </w:rPr>
      </w:pPr>
      <w:r w:rsidRPr="00D810CB">
        <w:rPr>
          <w:rFonts w:ascii="Times New Roman" w:hAnsi="Times New Roman" w:cs="Times New Roman"/>
        </w:rPr>
        <w:t xml:space="preserve">Table 2 </w:t>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t xml:space="preserve">                </w:t>
      </w:r>
      <w:r w:rsidRPr="00D810CB">
        <w:rPr>
          <w:rFonts w:ascii="Times New Roman" w:hAnsi="Times New Roman" w:cs="Times New Roman"/>
        </w:rPr>
        <w:t>Unit root tests (Augmented Dickey Fuller)</w:t>
      </w:r>
    </w:p>
    <w:tbl>
      <w:tblPr>
        <w:tblStyle w:val="TableGrid"/>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right w:w="0" w:type="dxa"/>
        </w:tblCellMar>
        <w:tblLook w:val="04A0" w:firstRow="1" w:lastRow="0" w:firstColumn="1" w:lastColumn="0" w:noHBand="0" w:noVBand="1"/>
      </w:tblPr>
      <w:tblGrid>
        <w:gridCol w:w="1134"/>
        <w:gridCol w:w="1701"/>
        <w:gridCol w:w="1560"/>
        <w:gridCol w:w="1559"/>
        <w:gridCol w:w="1002"/>
        <w:gridCol w:w="1266"/>
      </w:tblGrid>
      <w:tr w:rsidR="00163953" w:rsidRPr="00D810CB" w14:paraId="7E6B6DF6" w14:textId="77777777" w:rsidTr="00163953">
        <w:tc>
          <w:tcPr>
            <w:tcW w:w="1134" w:type="dxa"/>
            <w:tcBorders>
              <w:top w:val="single" w:sz="4" w:space="0" w:color="auto"/>
              <w:bottom w:val="single" w:sz="4" w:space="0" w:color="auto"/>
            </w:tcBorders>
          </w:tcPr>
          <w:p w14:paraId="646DA8C7" w14:textId="0598D906" w:rsidR="00EF4111" w:rsidRPr="00D810CB" w:rsidRDefault="00EF4111" w:rsidP="00C94608">
            <w:pPr>
              <w:jc w:val="left"/>
              <w:rPr>
                <w:rFonts w:ascii="Times New Roman" w:hAnsi="Times New Roman" w:cs="Times New Roman"/>
              </w:rPr>
            </w:pPr>
            <w:r w:rsidRPr="00D810CB">
              <w:rPr>
                <w:rFonts w:ascii="Times New Roman" w:hAnsi="Times New Roman" w:cs="Times New Roman"/>
              </w:rPr>
              <w:t>Variables</w:t>
            </w:r>
          </w:p>
        </w:tc>
        <w:tc>
          <w:tcPr>
            <w:tcW w:w="1701" w:type="dxa"/>
            <w:tcBorders>
              <w:top w:val="single" w:sz="4" w:space="0" w:color="auto"/>
              <w:bottom w:val="single" w:sz="4" w:space="0" w:color="auto"/>
            </w:tcBorders>
          </w:tcPr>
          <w:p w14:paraId="5DF0C94C" w14:textId="30307097" w:rsidR="00EF4111" w:rsidRPr="00D810CB" w:rsidRDefault="00EF4111" w:rsidP="00C94608">
            <w:pPr>
              <w:jc w:val="center"/>
              <w:rPr>
                <w:rFonts w:ascii="Times New Roman" w:hAnsi="Times New Roman" w:cs="Times New Roman"/>
              </w:rPr>
            </w:pPr>
            <w:r w:rsidRPr="00D810CB">
              <w:rPr>
                <w:rFonts w:ascii="Times New Roman" w:hAnsi="Times New Roman" w:cs="Times New Roman"/>
              </w:rPr>
              <w:t>Order of Integration</w:t>
            </w:r>
          </w:p>
        </w:tc>
        <w:tc>
          <w:tcPr>
            <w:tcW w:w="1560" w:type="dxa"/>
            <w:tcBorders>
              <w:top w:val="single" w:sz="4" w:space="0" w:color="auto"/>
              <w:bottom w:val="single" w:sz="4" w:space="0" w:color="auto"/>
            </w:tcBorders>
          </w:tcPr>
          <w:p w14:paraId="79675973" w14:textId="3822D35B" w:rsidR="00EF4111" w:rsidRPr="00D810CB" w:rsidRDefault="00163953" w:rsidP="00C94608">
            <w:pPr>
              <w:jc w:val="center"/>
              <w:rPr>
                <w:rFonts w:ascii="Times New Roman" w:hAnsi="Times New Roman" w:cs="Times New Roman"/>
              </w:rPr>
            </w:pPr>
            <w:r w:rsidRPr="00D810CB">
              <w:rPr>
                <w:rFonts w:ascii="Times New Roman" w:hAnsi="Times New Roman" w:cs="Times New Roman"/>
              </w:rPr>
              <w:t xml:space="preserve"> </w:t>
            </w:r>
            <w:r w:rsidR="00EF4111" w:rsidRPr="00D810CB">
              <w:rPr>
                <w:rFonts w:ascii="Times New Roman" w:hAnsi="Times New Roman" w:cs="Times New Roman"/>
              </w:rPr>
              <w:t>ADF test</w:t>
            </w:r>
            <w:r w:rsidR="00DF0A63" w:rsidRPr="00D810CB">
              <w:rPr>
                <w:rFonts w:ascii="Times New Roman" w:hAnsi="Times New Roman" w:cs="Times New Roman"/>
              </w:rPr>
              <w:t xml:space="preserve"> statistic</w:t>
            </w:r>
          </w:p>
        </w:tc>
        <w:tc>
          <w:tcPr>
            <w:tcW w:w="1559" w:type="dxa"/>
            <w:tcBorders>
              <w:top w:val="single" w:sz="4" w:space="0" w:color="auto"/>
              <w:bottom w:val="single" w:sz="4" w:space="0" w:color="auto"/>
            </w:tcBorders>
          </w:tcPr>
          <w:p w14:paraId="0CDF7FC0" w14:textId="3A3E36D6" w:rsidR="00EF4111" w:rsidRPr="00D810CB" w:rsidRDefault="00163953" w:rsidP="00C94608">
            <w:pPr>
              <w:jc w:val="center"/>
              <w:rPr>
                <w:rFonts w:ascii="Times New Roman" w:hAnsi="Times New Roman" w:cs="Times New Roman"/>
              </w:rPr>
            </w:pPr>
            <w:r w:rsidRPr="00D810CB">
              <w:rPr>
                <w:rFonts w:ascii="Times New Roman" w:hAnsi="Times New Roman" w:cs="Times New Roman"/>
              </w:rPr>
              <w:t xml:space="preserve"> </w:t>
            </w:r>
            <w:r w:rsidR="00DF0A63" w:rsidRPr="00D810CB">
              <w:rPr>
                <w:rFonts w:ascii="Times New Roman" w:hAnsi="Times New Roman" w:cs="Times New Roman"/>
              </w:rPr>
              <w:t>Critical value 5%</w:t>
            </w:r>
          </w:p>
        </w:tc>
        <w:tc>
          <w:tcPr>
            <w:tcW w:w="1002" w:type="dxa"/>
            <w:tcBorders>
              <w:top w:val="single" w:sz="4" w:space="0" w:color="auto"/>
              <w:bottom w:val="single" w:sz="4" w:space="0" w:color="auto"/>
            </w:tcBorders>
          </w:tcPr>
          <w:p w14:paraId="14B12FE9" w14:textId="6B3BAD59" w:rsidR="00EF4111" w:rsidRPr="00D810CB" w:rsidRDefault="00DF0A63" w:rsidP="00C94608">
            <w:pPr>
              <w:jc w:val="center"/>
              <w:rPr>
                <w:rFonts w:ascii="Times New Roman" w:hAnsi="Times New Roman" w:cs="Times New Roman"/>
              </w:rPr>
            </w:pPr>
            <w:r w:rsidRPr="00D810CB">
              <w:rPr>
                <w:rFonts w:ascii="Times New Roman" w:hAnsi="Times New Roman" w:cs="Times New Roman"/>
              </w:rPr>
              <w:t>p-value</w:t>
            </w:r>
          </w:p>
        </w:tc>
        <w:tc>
          <w:tcPr>
            <w:tcW w:w="1266" w:type="dxa"/>
            <w:tcBorders>
              <w:top w:val="single" w:sz="4" w:space="0" w:color="auto"/>
              <w:bottom w:val="single" w:sz="4" w:space="0" w:color="auto"/>
            </w:tcBorders>
          </w:tcPr>
          <w:p w14:paraId="75349CAC" w14:textId="344D5145" w:rsidR="00EF4111" w:rsidRPr="00D810CB" w:rsidRDefault="00DF0A63" w:rsidP="00C94608">
            <w:pPr>
              <w:jc w:val="left"/>
              <w:rPr>
                <w:rFonts w:ascii="Times New Roman" w:hAnsi="Times New Roman" w:cs="Times New Roman"/>
              </w:rPr>
            </w:pPr>
            <w:r w:rsidRPr="00D810CB">
              <w:rPr>
                <w:rFonts w:ascii="Times New Roman" w:hAnsi="Times New Roman" w:cs="Times New Roman"/>
              </w:rPr>
              <w:t>Hypothesis</w:t>
            </w:r>
          </w:p>
        </w:tc>
      </w:tr>
      <w:tr w:rsidR="00163953" w:rsidRPr="00D810CB" w14:paraId="66C21946" w14:textId="77777777" w:rsidTr="00163953">
        <w:tc>
          <w:tcPr>
            <w:tcW w:w="1134" w:type="dxa"/>
            <w:tcBorders>
              <w:top w:val="single" w:sz="4" w:space="0" w:color="auto"/>
              <w:bottom w:val="single" w:sz="4" w:space="0" w:color="auto"/>
              <w:right w:val="single" w:sz="4" w:space="0" w:color="auto"/>
            </w:tcBorders>
          </w:tcPr>
          <w:p w14:paraId="1432D900" w14:textId="7DBB8015" w:rsidR="002761C6" w:rsidRPr="00D810CB" w:rsidRDefault="002761C6" w:rsidP="00C94608">
            <w:pPr>
              <w:jc w:val="left"/>
              <w:rPr>
                <w:rFonts w:ascii="Times New Roman" w:hAnsi="Times New Roman" w:cs="Times New Roman"/>
                <w:color w:val="262626"/>
                <w:vertAlign w:val="subscript"/>
                <w:lang w:val="fr-FR"/>
              </w:rPr>
            </w:pPr>
            <w:r w:rsidRPr="00D810CB">
              <w:rPr>
                <w:rFonts w:ascii="Times New Roman" w:hAnsi="Times New Roman" w:cs="Times New Roman"/>
                <w:color w:val="262626"/>
                <w:lang w:val="fr-FR"/>
              </w:rPr>
              <w:t>LSP500</w:t>
            </w:r>
            <w:r w:rsidRPr="00D810CB">
              <w:rPr>
                <w:rFonts w:ascii="Times New Roman" w:hAnsi="Times New Roman" w:cs="Times New Roman"/>
                <w:color w:val="262626"/>
                <w:vertAlign w:val="subscript"/>
                <w:lang w:val="fr-FR"/>
              </w:rPr>
              <w:t>t</w:t>
            </w:r>
          </w:p>
          <w:p w14:paraId="5AA2DDF9" w14:textId="77777777" w:rsidR="002761C6" w:rsidRPr="00D810CB" w:rsidRDefault="002761C6" w:rsidP="00C94608">
            <w:pPr>
              <w:jc w:val="left"/>
              <w:rPr>
                <w:rFonts w:ascii="Times New Roman" w:hAnsi="Times New Roman" w:cs="Times New Roman"/>
                <w:color w:val="000000"/>
                <w:vertAlign w:val="subscript"/>
                <w:lang w:val="fr-FR"/>
              </w:rPr>
            </w:pPr>
            <w:r w:rsidRPr="00D810CB">
              <w:rPr>
                <w:rFonts w:ascii="Times New Roman" w:hAnsi="Times New Roman" w:cs="Times New Roman"/>
                <w:color w:val="000000"/>
                <w:lang w:val="fr-FR"/>
              </w:rPr>
              <w:t>∆SP500</w:t>
            </w:r>
            <w:r w:rsidRPr="00D810CB">
              <w:rPr>
                <w:rFonts w:ascii="Times New Roman" w:hAnsi="Times New Roman" w:cs="Times New Roman"/>
                <w:color w:val="000000"/>
                <w:vertAlign w:val="subscript"/>
                <w:lang w:val="fr-FR"/>
              </w:rPr>
              <w:t>t</w:t>
            </w:r>
          </w:p>
          <w:p w14:paraId="352A879A" w14:textId="77777777" w:rsidR="002761C6" w:rsidRPr="00D810CB" w:rsidRDefault="002761C6" w:rsidP="00C94608">
            <w:pPr>
              <w:jc w:val="left"/>
              <w:rPr>
                <w:rFonts w:ascii="Times New Roman" w:hAnsi="Times New Roman" w:cs="Times New Roman"/>
                <w:color w:val="262626"/>
                <w:vertAlign w:val="subscript"/>
                <w:lang w:val="fr-FR"/>
              </w:rPr>
            </w:pPr>
            <w:r w:rsidRPr="00D810CB">
              <w:rPr>
                <w:rFonts w:ascii="Times New Roman" w:hAnsi="Times New Roman" w:cs="Times New Roman"/>
                <w:color w:val="262626"/>
                <w:lang w:val="fr-FR"/>
              </w:rPr>
              <w:t>Rates10yr</w:t>
            </w:r>
            <w:r w:rsidRPr="00D810CB">
              <w:rPr>
                <w:rFonts w:ascii="Times New Roman" w:hAnsi="Times New Roman" w:cs="Times New Roman"/>
                <w:color w:val="262626"/>
                <w:vertAlign w:val="subscript"/>
                <w:lang w:val="fr-FR"/>
              </w:rPr>
              <w:t>t</w:t>
            </w:r>
          </w:p>
          <w:p w14:paraId="273F35A0" w14:textId="77777777" w:rsidR="002761C6" w:rsidRPr="00D810CB" w:rsidRDefault="002761C6" w:rsidP="00C94608">
            <w:pPr>
              <w:jc w:val="left"/>
              <w:rPr>
                <w:rFonts w:ascii="Times New Roman" w:hAnsi="Times New Roman" w:cs="Times New Roman"/>
                <w:color w:val="000000"/>
                <w:vertAlign w:val="subscript"/>
                <w:lang w:val="fr-FR"/>
              </w:rPr>
            </w:pPr>
            <w:r w:rsidRPr="00D810CB">
              <w:rPr>
                <w:rFonts w:ascii="Times New Roman" w:hAnsi="Times New Roman" w:cs="Times New Roman"/>
                <w:color w:val="000000"/>
                <w:lang w:val="fr-FR"/>
              </w:rPr>
              <w:t>∆Rates10yr</w:t>
            </w:r>
            <w:r w:rsidRPr="00D810CB">
              <w:rPr>
                <w:rFonts w:ascii="Times New Roman" w:hAnsi="Times New Roman" w:cs="Times New Roman"/>
                <w:color w:val="000000"/>
                <w:vertAlign w:val="subscript"/>
                <w:lang w:val="fr-FR"/>
              </w:rPr>
              <w:t>t</w:t>
            </w:r>
          </w:p>
          <w:p w14:paraId="1914E0CE" w14:textId="77777777" w:rsidR="002761C6" w:rsidRPr="00D810CB" w:rsidRDefault="002761C6" w:rsidP="00C94608">
            <w:pPr>
              <w:jc w:val="left"/>
              <w:rPr>
                <w:rFonts w:ascii="Times New Roman" w:hAnsi="Times New Roman" w:cs="Times New Roman"/>
                <w:color w:val="262626"/>
                <w:vertAlign w:val="subscript"/>
                <w:lang w:val="fr-FR"/>
              </w:rPr>
            </w:pPr>
            <w:proofErr w:type="spellStart"/>
            <w:r w:rsidRPr="00D810CB">
              <w:rPr>
                <w:rFonts w:ascii="Times New Roman" w:hAnsi="Times New Roman" w:cs="Times New Roman"/>
                <w:color w:val="262626"/>
                <w:lang w:val="fr-FR"/>
              </w:rPr>
              <w:t>LCpi</w:t>
            </w:r>
            <w:r w:rsidRPr="00D810CB">
              <w:rPr>
                <w:rFonts w:ascii="Times New Roman" w:hAnsi="Times New Roman" w:cs="Times New Roman"/>
                <w:color w:val="262626"/>
                <w:vertAlign w:val="subscript"/>
                <w:lang w:val="fr-FR"/>
              </w:rPr>
              <w:t>t</w:t>
            </w:r>
            <w:proofErr w:type="spellEnd"/>
          </w:p>
          <w:p w14:paraId="3E8A4C4A" w14:textId="77777777" w:rsidR="002761C6" w:rsidRPr="00D810CB" w:rsidRDefault="002761C6" w:rsidP="00C94608">
            <w:pPr>
              <w:jc w:val="left"/>
              <w:rPr>
                <w:rFonts w:ascii="Times New Roman" w:hAnsi="Times New Roman" w:cs="Times New Roman"/>
                <w:color w:val="000000"/>
                <w:vertAlign w:val="subscript"/>
                <w:lang w:val="fr-FR"/>
              </w:rPr>
            </w:pPr>
            <w:r w:rsidRPr="00D810CB">
              <w:rPr>
                <w:rFonts w:ascii="Times New Roman" w:hAnsi="Times New Roman" w:cs="Times New Roman"/>
                <w:color w:val="000000"/>
                <w:lang w:val="fr-FR"/>
              </w:rPr>
              <w:t>∆</w:t>
            </w:r>
            <w:proofErr w:type="spellStart"/>
            <w:r w:rsidRPr="00D810CB">
              <w:rPr>
                <w:rFonts w:ascii="Times New Roman" w:hAnsi="Times New Roman" w:cs="Times New Roman"/>
                <w:color w:val="000000"/>
                <w:lang w:val="fr-FR"/>
              </w:rPr>
              <w:t>SCpi</w:t>
            </w:r>
            <w:r w:rsidRPr="00D810CB">
              <w:rPr>
                <w:rFonts w:ascii="Times New Roman" w:hAnsi="Times New Roman" w:cs="Times New Roman"/>
                <w:color w:val="000000"/>
                <w:vertAlign w:val="subscript"/>
                <w:lang w:val="fr-FR"/>
              </w:rPr>
              <w:t>t</w:t>
            </w:r>
            <w:proofErr w:type="spellEnd"/>
          </w:p>
          <w:p w14:paraId="5A9D969C" w14:textId="77777777" w:rsidR="002761C6" w:rsidRPr="00D810CB" w:rsidRDefault="002761C6" w:rsidP="00C94608">
            <w:pPr>
              <w:jc w:val="left"/>
              <w:rPr>
                <w:rFonts w:ascii="Times New Roman" w:hAnsi="Times New Roman" w:cs="Times New Roman"/>
                <w:color w:val="262626"/>
                <w:vertAlign w:val="subscript"/>
              </w:rPr>
            </w:pPr>
            <w:proofErr w:type="spellStart"/>
            <w:r w:rsidRPr="00D810CB">
              <w:rPr>
                <w:rFonts w:ascii="Times New Roman" w:hAnsi="Times New Roman" w:cs="Times New Roman"/>
                <w:color w:val="262626"/>
              </w:rPr>
              <w:t>Usd</w:t>
            </w:r>
            <w:r w:rsidRPr="00D810CB">
              <w:rPr>
                <w:rFonts w:ascii="Times New Roman" w:hAnsi="Times New Roman" w:cs="Times New Roman"/>
                <w:color w:val="262626"/>
                <w:vertAlign w:val="subscript"/>
              </w:rPr>
              <w:t>t</w:t>
            </w:r>
            <w:proofErr w:type="spellEnd"/>
          </w:p>
          <w:p w14:paraId="7A6683C1" w14:textId="6AA7D5CE" w:rsidR="002761C6" w:rsidRPr="00D810CB" w:rsidRDefault="002761C6" w:rsidP="00C94608">
            <w:pPr>
              <w:jc w:val="left"/>
              <w:rPr>
                <w:rFonts w:ascii="Times New Roman" w:hAnsi="Times New Roman" w:cs="Times New Roman"/>
              </w:rPr>
            </w:pPr>
            <w:r w:rsidRPr="00D810CB">
              <w:rPr>
                <w:rFonts w:ascii="Times New Roman" w:hAnsi="Times New Roman" w:cs="Times New Roman"/>
                <w:color w:val="000000"/>
              </w:rPr>
              <w:t>∆</w:t>
            </w:r>
            <w:proofErr w:type="spellStart"/>
            <w:r w:rsidRPr="00D810CB">
              <w:rPr>
                <w:rFonts w:ascii="Times New Roman" w:hAnsi="Times New Roman" w:cs="Times New Roman"/>
                <w:color w:val="000000"/>
              </w:rPr>
              <w:t>Usd</w:t>
            </w:r>
            <w:r w:rsidRPr="00D810CB">
              <w:rPr>
                <w:rFonts w:ascii="Times New Roman" w:hAnsi="Times New Roman" w:cs="Times New Roman"/>
                <w:color w:val="000000"/>
                <w:vertAlign w:val="subscript"/>
              </w:rPr>
              <w:t>t</w:t>
            </w:r>
            <w:proofErr w:type="spellEnd"/>
          </w:p>
        </w:tc>
        <w:tc>
          <w:tcPr>
            <w:tcW w:w="1701" w:type="dxa"/>
            <w:tcBorders>
              <w:top w:val="single" w:sz="4" w:space="0" w:color="auto"/>
              <w:left w:val="single" w:sz="4" w:space="0" w:color="auto"/>
              <w:bottom w:val="single" w:sz="4" w:space="0" w:color="auto"/>
            </w:tcBorders>
          </w:tcPr>
          <w:p w14:paraId="6D84726A" w14:textId="77777777" w:rsidR="002761C6" w:rsidRPr="00D810CB" w:rsidRDefault="00C94608" w:rsidP="00C94608">
            <w:pPr>
              <w:jc w:val="center"/>
              <w:rPr>
                <w:rFonts w:ascii="Times New Roman" w:hAnsi="Times New Roman" w:cs="Times New Roman"/>
              </w:rPr>
            </w:pPr>
            <w:proofErr w:type="gramStart"/>
            <w:r w:rsidRPr="00D810CB">
              <w:rPr>
                <w:rFonts w:ascii="Times New Roman" w:hAnsi="Times New Roman" w:cs="Times New Roman"/>
              </w:rPr>
              <w:t>I(</w:t>
            </w:r>
            <w:proofErr w:type="gramEnd"/>
            <w:r w:rsidRPr="00D810CB">
              <w:rPr>
                <w:rFonts w:ascii="Times New Roman" w:hAnsi="Times New Roman" w:cs="Times New Roman"/>
              </w:rPr>
              <w:t>0)</w:t>
            </w:r>
          </w:p>
          <w:p w14:paraId="55CB47DC" w14:textId="77777777" w:rsidR="00C94608" w:rsidRPr="00D810CB" w:rsidRDefault="00C94608" w:rsidP="00C94608">
            <w:pPr>
              <w:jc w:val="center"/>
              <w:rPr>
                <w:rFonts w:ascii="Times New Roman" w:hAnsi="Times New Roman" w:cs="Times New Roman"/>
              </w:rPr>
            </w:pPr>
            <w:proofErr w:type="gramStart"/>
            <w:r w:rsidRPr="00D810CB">
              <w:rPr>
                <w:rFonts w:ascii="Times New Roman" w:hAnsi="Times New Roman" w:cs="Times New Roman"/>
              </w:rPr>
              <w:t>I(</w:t>
            </w:r>
            <w:proofErr w:type="gramEnd"/>
            <w:r w:rsidRPr="00D810CB">
              <w:rPr>
                <w:rFonts w:ascii="Times New Roman" w:hAnsi="Times New Roman" w:cs="Times New Roman"/>
              </w:rPr>
              <w:t>1)</w:t>
            </w:r>
          </w:p>
          <w:p w14:paraId="7290AE97" w14:textId="77777777" w:rsidR="00C94608" w:rsidRPr="00D810CB" w:rsidRDefault="00C94608" w:rsidP="00C94608">
            <w:pPr>
              <w:jc w:val="center"/>
              <w:rPr>
                <w:rFonts w:ascii="Times New Roman" w:hAnsi="Times New Roman" w:cs="Times New Roman"/>
              </w:rPr>
            </w:pPr>
            <w:proofErr w:type="gramStart"/>
            <w:r w:rsidRPr="00D810CB">
              <w:rPr>
                <w:rFonts w:ascii="Times New Roman" w:hAnsi="Times New Roman" w:cs="Times New Roman"/>
              </w:rPr>
              <w:t>I(</w:t>
            </w:r>
            <w:proofErr w:type="gramEnd"/>
            <w:r w:rsidRPr="00D810CB">
              <w:rPr>
                <w:rFonts w:ascii="Times New Roman" w:hAnsi="Times New Roman" w:cs="Times New Roman"/>
              </w:rPr>
              <w:t>0)</w:t>
            </w:r>
          </w:p>
          <w:p w14:paraId="772433AA" w14:textId="77777777" w:rsidR="00C94608" w:rsidRPr="00D810CB" w:rsidRDefault="00C94608" w:rsidP="00C94608">
            <w:pPr>
              <w:jc w:val="center"/>
              <w:rPr>
                <w:rFonts w:ascii="Times New Roman" w:hAnsi="Times New Roman" w:cs="Times New Roman"/>
              </w:rPr>
            </w:pPr>
            <w:proofErr w:type="gramStart"/>
            <w:r w:rsidRPr="00D810CB">
              <w:rPr>
                <w:rFonts w:ascii="Times New Roman" w:hAnsi="Times New Roman" w:cs="Times New Roman"/>
              </w:rPr>
              <w:t>I(</w:t>
            </w:r>
            <w:proofErr w:type="gramEnd"/>
            <w:r w:rsidRPr="00D810CB">
              <w:rPr>
                <w:rFonts w:ascii="Times New Roman" w:hAnsi="Times New Roman" w:cs="Times New Roman"/>
              </w:rPr>
              <w:t>1)</w:t>
            </w:r>
          </w:p>
          <w:p w14:paraId="42DEF8B8" w14:textId="77777777" w:rsidR="00C94608" w:rsidRPr="00D810CB" w:rsidRDefault="00C94608" w:rsidP="00C94608">
            <w:pPr>
              <w:jc w:val="center"/>
              <w:rPr>
                <w:rFonts w:ascii="Times New Roman" w:hAnsi="Times New Roman" w:cs="Times New Roman"/>
              </w:rPr>
            </w:pPr>
            <w:proofErr w:type="gramStart"/>
            <w:r w:rsidRPr="00D810CB">
              <w:rPr>
                <w:rFonts w:ascii="Times New Roman" w:hAnsi="Times New Roman" w:cs="Times New Roman"/>
              </w:rPr>
              <w:t>I(</w:t>
            </w:r>
            <w:proofErr w:type="gramEnd"/>
            <w:r w:rsidRPr="00D810CB">
              <w:rPr>
                <w:rFonts w:ascii="Times New Roman" w:hAnsi="Times New Roman" w:cs="Times New Roman"/>
              </w:rPr>
              <w:t>0)</w:t>
            </w:r>
          </w:p>
          <w:p w14:paraId="338663FE" w14:textId="77777777" w:rsidR="00C94608" w:rsidRPr="00D810CB" w:rsidRDefault="00C94608" w:rsidP="00C94608">
            <w:pPr>
              <w:jc w:val="center"/>
              <w:rPr>
                <w:rFonts w:ascii="Times New Roman" w:hAnsi="Times New Roman" w:cs="Times New Roman"/>
              </w:rPr>
            </w:pPr>
            <w:proofErr w:type="gramStart"/>
            <w:r w:rsidRPr="00D810CB">
              <w:rPr>
                <w:rFonts w:ascii="Times New Roman" w:hAnsi="Times New Roman" w:cs="Times New Roman"/>
              </w:rPr>
              <w:t>I(</w:t>
            </w:r>
            <w:proofErr w:type="gramEnd"/>
            <w:r w:rsidRPr="00D810CB">
              <w:rPr>
                <w:rFonts w:ascii="Times New Roman" w:hAnsi="Times New Roman" w:cs="Times New Roman"/>
              </w:rPr>
              <w:t>1)</w:t>
            </w:r>
          </w:p>
          <w:p w14:paraId="45B6D726" w14:textId="77777777" w:rsidR="00C94608" w:rsidRPr="00D810CB" w:rsidRDefault="00C94608" w:rsidP="00C94608">
            <w:pPr>
              <w:jc w:val="center"/>
              <w:rPr>
                <w:rFonts w:ascii="Times New Roman" w:hAnsi="Times New Roman" w:cs="Times New Roman"/>
              </w:rPr>
            </w:pPr>
            <w:proofErr w:type="gramStart"/>
            <w:r w:rsidRPr="00D810CB">
              <w:rPr>
                <w:rFonts w:ascii="Times New Roman" w:hAnsi="Times New Roman" w:cs="Times New Roman"/>
              </w:rPr>
              <w:t>I(</w:t>
            </w:r>
            <w:proofErr w:type="gramEnd"/>
            <w:r w:rsidRPr="00D810CB">
              <w:rPr>
                <w:rFonts w:ascii="Times New Roman" w:hAnsi="Times New Roman" w:cs="Times New Roman"/>
              </w:rPr>
              <w:t>0)</w:t>
            </w:r>
          </w:p>
          <w:p w14:paraId="49D97A06" w14:textId="12689869" w:rsidR="00C94608" w:rsidRPr="00D810CB" w:rsidRDefault="00C94608" w:rsidP="00C94608">
            <w:pPr>
              <w:jc w:val="center"/>
              <w:rPr>
                <w:rFonts w:ascii="Times New Roman" w:hAnsi="Times New Roman" w:cs="Times New Roman"/>
              </w:rPr>
            </w:pPr>
            <w:proofErr w:type="gramStart"/>
            <w:r w:rsidRPr="00D810CB">
              <w:rPr>
                <w:rFonts w:ascii="Times New Roman" w:hAnsi="Times New Roman" w:cs="Times New Roman"/>
              </w:rPr>
              <w:t>I(</w:t>
            </w:r>
            <w:proofErr w:type="gramEnd"/>
            <w:r w:rsidRPr="00D810CB">
              <w:rPr>
                <w:rFonts w:ascii="Times New Roman" w:hAnsi="Times New Roman" w:cs="Times New Roman"/>
              </w:rPr>
              <w:t>1)</w:t>
            </w:r>
          </w:p>
        </w:tc>
        <w:tc>
          <w:tcPr>
            <w:tcW w:w="1560" w:type="dxa"/>
            <w:tcBorders>
              <w:top w:val="single" w:sz="4" w:space="0" w:color="auto"/>
              <w:bottom w:val="single" w:sz="4" w:space="0" w:color="auto"/>
            </w:tcBorders>
          </w:tcPr>
          <w:p w14:paraId="12B2BFF8" w14:textId="77777777" w:rsidR="002761C6" w:rsidRPr="00D810CB" w:rsidRDefault="005E7640" w:rsidP="00C94608">
            <w:pPr>
              <w:jc w:val="center"/>
              <w:rPr>
                <w:rFonts w:ascii="Times New Roman" w:hAnsi="Times New Roman" w:cs="Times New Roman"/>
              </w:rPr>
            </w:pPr>
            <w:r w:rsidRPr="00D810CB">
              <w:rPr>
                <w:rFonts w:ascii="Times New Roman" w:hAnsi="Times New Roman" w:cs="Times New Roman"/>
              </w:rPr>
              <w:t>-0.</w:t>
            </w:r>
            <w:r w:rsidR="00163953" w:rsidRPr="00D810CB">
              <w:rPr>
                <w:rFonts w:ascii="Times New Roman" w:hAnsi="Times New Roman" w:cs="Times New Roman"/>
              </w:rPr>
              <w:t>529</w:t>
            </w:r>
          </w:p>
          <w:p w14:paraId="0B48FD1E" w14:textId="13646B25" w:rsidR="00163953" w:rsidRPr="00D810CB" w:rsidRDefault="00163953" w:rsidP="00C94608">
            <w:pPr>
              <w:jc w:val="center"/>
              <w:rPr>
                <w:rFonts w:ascii="Times New Roman" w:hAnsi="Times New Roman" w:cs="Times New Roman"/>
              </w:rPr>
            </w:pPr>
            <w:r w:rsidRPr="00D810CB">
              <w:rPr>
                <w:rFonts w:ascii="Times New Roman" w:hAnsi="Times New Roman" w:cs="Times New Roman"/>
              </w:rPr>
              <w:t>-20.22</w:t>
            </w:r>
          </w:p>
          <w:p w14:paraId="2D17C337" w14:textId="77777777" w:rsidR="00163953" w:rsidRPr="00D810CB" w:rsidRDefault="00163953" w:rsidP="00C94608">
            <w:pPr>
              <w:jc w:val="center"/>
              <w:rPr>
                <w:rFonts w:ascii="Times New Roman" w:hAnsi="Times New Roman" w:cs="Times New Roman"/>
              </w:rPr>
            </w:pPr>
            <w:r w:rsidRPr="00D810CB">
              <w:rPr>
                <w:rFonts w:ascii="Times New Roman" w:hAnsi="Times New Roman" w:cs="Times New Roman"/>
              </w:rPr>
              <w:t>-2.505</w:t>
            </w:r>
          </w:p>
          <w:p w14:paraId="7FA8A4F2" w14:textId="3D8EBC58" w:rsidR="00163953" w:rsidRPr="00D810CB" w:rsidRDefault="00163953" w:rsidP="00C94608">
            <w:pPr>
              <w:jc w:val="center"/>
              <w:rPr>
                <w:rFonts w:ascii="Times New Roman" w:hAnsi="Times New Roman" w:cs="Times New Roman"/>
              </w:rPr>
            </w:pPr>
            <w:r w:rsidRPr="00D810CB">
              <w:rPr>
                <w:rFonts w:ascii="Times New Roman" w:hAnsi="Times New Roman" w:cs="Times New Roman"/>
              </w:rPr>
              <w:t>-15.036</w:t>
            </w:r>
          </w:p>
          <w:p w14:paraId="552BBDB0" w14:textId="34D267A8" w:rsidR="00163953" w:rsidRPr="00D810CB" w:rsidRDefault="00163953" w:rsidP="00C94608">
            <w:pPr>
              <w:jc w:val="center"/>
              <w:rPr>
                <w:rFonts w:ascii="Times New Roman" w:hAnsi="Times New Roman" w:cs="Times New Roman"/>
              </w:rPr>
            </w:pPr>
            <w:r w:rsidRPr="00D810CB">
              <w:rPr>
                <w:rFonts w:ascii="Times New Roman" w:hAnsi="Times New Roman" w:cs="Times New Roman"/>
              </w:rPr>
              <w:t>0.276</w:t>
            </w:r>
          </w:p>
          <w:p w14:paraId="7B6CB3AC" w14:textId="08AE156B" w:rsidR="00163953" w:rsidRPr="00D810CB" w:rsidRDefault="00163953" w:rsidP="00C94608">
            <w:pPr>
              <w:jc w:val="center"/>
              <w:rPr>
                <w:rFonts w:ascii="Times New Roman" w:hAnsi="Times New Roman" w:cs="Times New Roman"/>
              </w:rPr>
            </w:pPr>
            <w:r w:rsidRPr="00D810CB">
              <w:rPr>
                <w:rFonts w:ascii="Times New Roman" w:hAnsi="Times New Roman" w:cs="Times New Roman"/>
              </w:rPr>
              <w:t>-3.906</w:t>
            </w:r>
          </w:p>
          <w:p w14:paraId="37DEA54F" w14:textId="77777777" w:rsidR="00163953" w:rsidRPr="00D810CB" w:rsidRDefault="00163953" w:rsidP="00C94608">
            <w:pPr>
              <w:jc w:val="center"/>
              <w:rPr>
                <w:rFonts w:ascii="Times New Roman" w:hAnsi="Times New Roman" w:cs="Times New Roman"/>
              </w:rPr>
            </w:pPr>
            <w:r w:rsidRPr="00D810CB">
              <w:rPr>
                <w:rFonts w:ascii="Times New Roman" w:hAnsi="Times New Roman" w:cs="Times New Roman"/>
              </w:rPr>
              <w:t>-2.131</w:t>
            </w:r>
          </w:p>
          <w:p w14:paraId="372B1C36" w14:textId="43AF1479" w:rsidR="00163953" w:rsidRPr="00D810CB" w:rsidRDefault="00163953" w:rsidP="00C94608">
            <w:pPr>
              <w:jc w:val="center"/>
              <w:rPr>
                <w:rFonts w:ascii="Times New Roman" w:hAnsi="Times New Roman" w:cs="Times New Roman"/>
              </w:rPr>
            </w:pPr>
            <w:r w:rsidRPr="00D810CB">
              <w:rPr>
                <w:rFonts w:ascii="Times New Roman" w:hAnsi="Times New Roman" w:cs="Times New Roman"/>
              </w:rPr>
              <w:t>-18.478</w:t>
            </w:r>
          </w:p>
        </w:tc>
        <w:tc>
          <w:tcPr>
            <w:tcW w:w="1559" w:type="dxa"/>
            <w:tcBorders>
              <w:top w:val="single" w:sz="4" w:space="0" w:color="auto"/>
              <w:bottom w:val="single" w:sz="4" w:space="0" w:color="auto"/>
            </w:tcBorders>
          </w:tcPr>
          <w:p w14:paraId="5CF80970" w14:textId="77777777" w:rsidR="002761C6" w:rsidRPr="00D810CB" w:rsidRDefault="002761C6" w:rsidP="00C94608">
            <w:pPr>
              <w:jc w:val="center"/>
              <w:rPr>
                <w:rFonts w:ascii="Times New Roman" w:hAnsi="Times New Roman" w:cs="Times New Roman"/>
              </w:rPr>
            </w:pPr>
            <w:r w:rsidRPr="00D810CB">
              <w:rPr>
                <w:rFonts w:ascii="Times New Roman" w:hAnsi="Times New Roman" w:cs="Times New Roman"/>
              </w:rPr>
              <w:t>-2.868</w:t>
            </w:r>
          </w:p>
          <w:p w14:paraId="151C14AB" w14:textId="77777777" w:rsidR="002761C6" w:rsidRPr="00D810CB" w:rsidRDefault="002761C6" w:rsidP="00C94608">
            <w:pPr>
              <w:jc w:val="center"/>
              <w:rPr>
                <w:rFonts w:ascii="Times New Roman" w:hAnsi="Times New Roman" w:cs="Times New Roman"/>
              </w:rPr>
            </w:pPr>
            <w:r w:rsidRPr="00D810CB">
              <w:rPr>
                <w:rFonts w:ascii="Times New Roman" w:hAnsi="Times New Roman" w:cs="Times New Roman"/>
              </w:rPr>
              <w:t>-2.868</w:t>
            </w:r>
          </w:p>
          <w:p w14:paraId="71519E7D" w14:textId="77777777" w:rsidR="002761C6" w:rsidRPr="00D810CB" w:rsidRDefault="002761C6" w:rsidP="00C94608">
            <w:pPr>
              <w:jc w:val="center"/>
              <w:rPr>
                <w:rFonts w:ascii="Times New Roman" w:hAnsi="Times New Roman" w:cs="Times New Roman"/>
              </w:rPr>
            </w:pPr>
            <w:r w:rsidRPr="00D810CB">
              <w:rPr>
                <w:rFonts w:ascii="Times New Roman" w:hAnsi="Times New Roman" w:cs="Times New Roman"/>
              </w:rPr>
              <w:t>-2.868</w:t>
            </w:r>
          </w:p>
          <w:p w14:paraId="19C24BFD" w14:textId="77777777" w:rsidR="002761C6" w:rsidRPr="00D810CB" w:rsidRDefault="002761C6" w:rsidP="00C94608">
            <w:pPr>
              <w:jc w:val="center"/>
              <w:rPr>
                <w:rFonts w:ascii="Times New Roman" w:hAnsi="Times New Roman" w:cs="Times New Roman"/>
              </w:rPr>
            </w:pPr>
            <w:r w:rsidRPr="00D810CB">
              <w:rPr>
                <w:rFonts w:ascii="Times New Roman" w:hAnsi="Times New Roman" w:cs="Times New Roman"/>
              </w:rPr>
              <w:t>-2.868</w:t>
            </w:r>
          </w:p>
          <w:p w14:paraId="4DE9DB56" w14:textId="77777777" w:rsidR="002761C6" w:rsidRPr="00D810CB" w:rsidRDefault="002761C6" w:rsidP="00C94608">
            <w:pPr>
              <w:jc w:val="center"/>
              <w:rPr>
                <w:rFonts w:ascii="Times New Roman" w:hAnsi="Times New Roman" w:cs="Times New Roman"/>
              </w:rPr>
            </w:pPr>
            <w:r w:rsidRPr="00D810CB">
              <w:rPr>
                <w:rFonts w:ascii="Times New Roman" w:hAnsi="Times New Roman" w:cs="Times New Roman"/>
              </w:rPr>
              <w:t>-2.868</w:t>
            </w:r>
          </w:p>
          <w:p w14:paraId="2B587EB2" w14:textId="77777777" w:rsidR="002761C6" w:rsidRPr="00D810CB" w:rsidRDefault="002761C6" w:rsidP="00C94608">
            <w:pPr>
              <w:jc w:val="center"/>
              <w:rPr>
                <w:rFonts w:ascii="Times New Roman" w:hAnsi="Times New Roman" w:cs="Times New Roman"/>
              </w:rPr>
            </w:pPr>
            <w:r w:rsidRPr="00D810CB">
              <w:rPr>
                <w:rFonts w:ascii="Times New Roman" w:hAnsi="Times New Roman" w:cs="Times New Roman"/>
              </w:rPr>
              <w:t>-2.868</w:t>
            </w:r>
          </w:p>
          <w:p w14:paraId="3A1A957F" w14:textId="77777777" w:rsidR="002761C6" w:rsidRPr="00D810CB" w:rsidRDefault="002761C6" w:rsidP="00C94608">
            <w:pPr>
              <w:jc w:val="center"/>
              <w:rPr>
                <w:rFonts w:ascii="Times New Roman" w:hAnsi="Times New Roman" w:cs="Times New Roman"/>
              </w:rPr>
            </w:pPr>
            <w:r w:rsidRPr="00D810CB">
              <w:rPr>
                <w:rFonts w:ascii="Times New Roman" w:hAnsi="Times New Roman" w:cs="Times New Roman"/>
              </w:rPr>
              <w:t>-2.868</w:t>
            </w:r>
          </w:p>
          <w:p w14:paraId="0BE609E7" w14:textId="5D06580E" w:rsidR="002761C6" w:rsidRPr="00D810CB" w:rsidRDefault="002761C6" w:rsidP="00C94608">
            <w:pPr>
              <w:jc w:val="center"/>
              <w:rPr>
                <w:rFonts w:ascii="Times New Roman" w:hAnsi="Times New Roman" w:cs="Times New Roman"/>
              </w:rPr>
            </w:pPr>
            <w:r w:rsidRPr="00D810CB">
              <w:rPr>
                <w:rFonts w:ascii="Times New Roman" w:hAnsi="Times New Roman" w:cs="Times New Roman"/>
              </w:rPr>
              <w:t>-2.868</w:t>
            </w:r>
          </w:p>
        </w:tc>
        <w:tc>
          <w:tcPr>
            <w:tcW w:w="1002" w:type="dxa"/>
            <w:tcBorders>
              <w:top w:val="single" w:sz="4" w:space="0" w:color="auto"/>
              <w:bottom w:val="single" w:sz="4" w:space="0" w:color="auto"/>
            </w:tcBorders>
          </w:tcPr>
          <w:p w14:paraId="0CF0E8B6" w14:textId="77777777" w:rsidR="002761C6" w:rsidRPr="00D810CB" w:rsidRDefault="002761C6" w:rsidP="00C94608">
            <w:pPr>
              <w:jc w:val="center"/>
              <w:rPr>
                <w:rFonts w:ascii="Times New Roman" w:hAnsi="Times New Roman" w:cs="Times New Roman"/>
              </w:rPr>
            </w:pPr>
            <w:r w:rsidRPr="00D810CB">
              <w:rPr>
                <w:rFonts w:ascii="Times New Roman" w:hAnsi="Times New Roman" w:cs="Times New Roman"/>
              </w:rPr>
              <w:t>0.886</w:t>
            </w:r>
          </w:p>
          <w:p w14:paraId="641AA63B" w14:textId="6E69EBE8" w:rsidR="002761C6" w:rsidRPr="00D810CB" w:rsidRDefault="002761C6" w:rsidP="00C94608">
            <w:pPr>
              <w:jc w:val="center"/>
              <w:rPr>
                <w:rFonts w:ascii="Times New Roman" w:hAnsi="Times New Roman" w:cs="Times New Roman"/>
              </w:rPr>
            </w:pPr>
            <w:r w:rsidRPr="00D810CB">
              <w:rPr>
                <w:rFonts w:ascii="Times New Roman" w:hAnsi="Times New Roman" w:cs="Times New Roman"/>
              </w:rPr>
              <w:t>0.0</w:t>
            </w:r>
            <w:r w:rsidR="00C94608" w:rsidRPr="00D810CB">
              <w:rPr>
                <w:rFonts w:ascii="Times New Roman" w:hAnsi="Times New Roman" w:cs="Times New Roman"/>
              </w:rPr>
              <w:t>00</w:t>
            </w:r>
          </w:p>
          <w:p w14:paraId="683943E5" w14:textId="725C4501" w:rsidR="002761C6" w:rsidRPr="00D810CB" w:rsidRDefault="00C94608" w:rsidP="00C94608">
            <w:pPr>
              <w:jc w:val="center"/>
              <w:rPr>
                <w:rFonts w:ascii="Times New Roman" w:hAnsi="Times New Roman" w:cs="Times New Roman"/>
              </w:rPr>
            </w:pPr>
            <w:r w:rsidRPr="00D810CB">
              <w:rPr>
                <w:rFonts w:ascii="Times New Roman" w:hAnsi="Times New Roman" w:cs="Times New Roman"/>
              </w:rPr>
              <w:t>0.114</w:t>
            </w:r>
          </w:p>
          <w:p w14:paraId="00218874" w14:textId="708C0B34" w:rsidR="002761C6" w:rsidRPr="00D810CB" w:rsidRDefault="002761C6" w:rsidP="00C94608">
            <w:pPr>
              <w:jc w:val="center"/>
              <w:rPr>
                <w:rFonts w:ascii="Times New Roman" w:hAnsi="Times New Roman" w:cs="Times New Roman"/>
              </w:rPr>
            </w:pPr>
            <w:r w:rsidRPr="00D810CB">
              <w:rPr>
                <w:rFonts w:ascii="Times New Roman" w:hAnsi="Times New Roman" w:cs="Times New Roman"/>
              </w:rPr>
              <w:t>0.0</w:t>
            </w:r>
            <w:r w:rsidR="00C94608" w:rsidRPr="00D810CB">
              <w:rPr>
                <w:rFonts w:ascii="Times New Roman" w:hAnsi="Times New Roman" w:cs="Times New Roman"/>
              </w:rPr>
              <w:t>00</w:t>
            </w:r>
          </w:p>
          <w:p w14:paraId="3CB5CD0F" w14:textId="0921CCEE" w:rsidR="002761C6" w:rsidRPr="00D810CB" w:rsidRDefault="00C94608" w:rsidP="00C94608">
            <w:pPr>
              <w:jc w:val="center"/>
              <w:rPr>
                <w:rFonts w:ascii="Times New Roman" w:hAnsi="Times New Roman" w:cs="Times New Roman"/>
              </w:rPr>
            </w:pPr>
            <w:r w:rsidRPr="00D810CB">
              <w:rPr>
                <w:rFonts w:ascii="Times New Roman" w:hAnsi="Times New Roman" w:cs="Times New Roman"/>
              </w:rPr>
              <w:t>0.976</w:t>
            </w:r>
          </w:p>
          <w:p w14:paraId="03DF6CDE" w14:textId="7BF6186D" w:rsidR="002761C6" w:rsidRPr="00D810CB" w:rsidRDefault="002761C6" w:rsidP="00C94608">
            <w:pPr>
              <w:jc w:val="center"/>
              <w:rPr>
                <w:rFonts w:ascii="Times New Roman" w:hAnsi="Times New Roman" w:cs="Times New Roman"/>
              </w:rPr>
            </w:pPr>
            <w:r w:rsidRPr="00D810CB">
              <w:rPr>
                <w:rFonts w:ascii="Times New Roman" w:hAnsi="Times New Roman" w:cs="Times New Roman"/>
              </w:rPr>
              <w:t>0.0</w:t>
            </w:r>
            <w:r w:rsidR="00C94608" w:rsidRPr="00D810CB">
              <w:rPr>
                <w:rFonts w:ascii="Times New Roman" w:hAnsi="Times New Roman" w:cs="Times New Roman"/>
              </w:rPr>
              <w:t>02</w:t>
            </w:r>
          </w:p>
          <w:p w14:paraId="603DAFF7" w14:textId="5F779CC4" w:rsidR="002761C6" w:rsidRPr="00D810CB" w:rsidRDefault="00C94608" w:rsidP="00C94608">
            <w:pPr>
              <w:jc w:val="center"/>
              <w:rPr>
                <w:rFonts w:ascii="Times New Roman" w:hAnsi="Times New Roman" w:cs="Times New Roman"/>
              </w:rPr>
            </w:pPr>
            <w:r w:rsidRPr="00D810CB">
              <w:rPr>
                <w:rFonts w:ascii="Times New Roman" w:hAnsi="Times New Roman" w:cs="Times New Roman"/>
              </w:rPr>
              <w:t>0.232</w:t>
            </w:r>
          </w:p>
          <w:p w14:paraId="2C88E519" w14:textId="389F2309" w:rsidR="002761C6" w:rsidRPr="00D810CB" w:rsidRDefault="002761C6" w:rsidP="00C94608">
            <w:pPr>
              <w:jc w:val="center"/>
              <w:rPr>
                <w:rFonts w:ascii="Times New Roman" w:hAnsi="Times New Roman" w:cs="Times New Roman"/>
              </w:rPr>
            </w:pPr>
            <w:r w:rsidRPr="00D810CB">
              <w:rPr>
                <w:rFonts w:ascii="Times New Roman" w:hAnsi="Times New Roman" w:cs="Times New Roman"/>
              </w:rPr>
              <w:t>0.0</w:t>
            </w:r>
            <w:r w:rsidR="00C94608" w:rsidRPr="00D810CB">
              <w:rPr>
                <w:rFonts w:ascii="Times New Roman" w:hAnsi="Times New Roman" w:cs="Times New Roman"/>
              </w:rPr>
              <w:t>00</w:t>
            </w:r>
          </w:p>
        </w:tc>
        <w:tc>
          <w:tcPr>
            <w:tcW w:w="1266" w:type="dxa"/>
            <w:tcBorders>
              <w:top w:val="single" w:sz="4" w:space="0" w:color="auto"/>
              <w:bottom w:val="single" w:sz="4" w:space="0" w:color="auto"/>
            </w:tcBorders>
          </w:tcPr>
          <w:p w14:paraId="5C32A386" w14:textId="77777777" w:rsidR="002761C6" w:rsidRPr="00D810CB" w:rsidRDefault="002761C6" w:rsidP="00C94608">
            <w:pPr>
              <w:jc w:val="left"/>
              <w:rPr>
                <w:rFonts w:ascii="Times New Roman" w:hAnsi="Times New Roman" w:cs="Times New Roman"/>
              </w:rPr>
            </w:pPr>
            <w:r w:rsidRPr="00D810CB">
              <w:rPr>
                <w:rFonts w:ascii="Times New Roman" w:hAnsi="Times New Roman" w:cs="Times New Roman"/>
              </w:rPr>
              <w:t>Non-stationary</w:t>
            </w:r>
          </w:p>
          <w:p w14:paraId="0767A893" w14:textId="77777777" w:rsidR="002761C6" w:rsidRPr="00D810CB" w:rsidRDefault="002761C6" w:rsidP="00C94608">
            <w:pPr>
              <w:jc w:val="left"/>
              <w:rPr>
                <w:rFonts w:ascii="Times New Roman" w:hAnsi="Times New Roman" w:cs="Times New Roman"/>
              </w:rPr>
            </w:pPr>
            <w:r w:rsidRPr="00D810CB">
              <w:rPr>
                <w:rFonts w:ascii="Times New Roman" w:hAnsi="Times New Roman" w:cs="Times New Roman"/>
              </w:rPr>
              <w:t>Stationary</w:t>
            </w:r>
          </w:p>
          <w:p w14:paraId="3C00B4B0" w14:textId="77777777" w:rsidR="002761C6" w:rsidRPr="00D810CB" w:rsidRDefault="002761C6" w:rsidP="00C94608">
            <w:pPr>
              <w:jc w:val="left"/>
              <w:rPr>
                <w:rFonts w:ascii="Times New Roman" w:hAnsi="Times New Roman" w:cs="Times New Roman"/>
              </w:rPr>
            </w:pPr>
            <w:r w:rsidRPr="00D810CB">
              <w:rPr>
                <w:rFonts w:ascii="Times New Roman" w:hAnsi="Times New Roman" w:cs="Times New Roman"/>
              </w:rPr>
              <w:t>Non-stationary</w:t>
            </w:r>
          </w:p>
          <w:p w14:paraId="4492EC21" w14:textId="1CAC1CA9" w:rsidR="002761C6" w:rsidRPr="00D810CB" w:rsidRDefault="00163953" w:rsidP="00C94608">
            <w:pPr>
              <w:jc w:val="left"/>
              <w:rPr>
                <w:rFonts w:ascii="Times New Roman" w:hAnsi="Times New Roman" w:cs="Times New Roman"/>
              </w:rPr>
            </w:pPr>
            <w:r w:rsidRPr="00D810CB">
              <w:rPr>
                <w:rFonts w:ascii="Times New Roman" w:hAnsi="Times New Roman" w:cs="Times New Roman"/>
              </w:rPr>
              <w:t>Stationary</w:t>
            </w:r>
          </w:p>
          <w:p w14:paraId="75191123" w14:textId="77777777" w:rsidR="002761C6" w:rsidRPr="00D810CB" w:rsidRDefault="002761C6" w:rsidP="00C94608">
            <w:pPr>
              <w:jc w:val="left"/>
              <w:rPr>
                <w:rFonts w:ascii="Times New Roman" w:hAnsi="Times New Roman" w:cs="Times New Roman"/>
              </w:rPr>
            </w:pPr>
            <w:r w:rsidRPr="00D810CB">
              <w:rPr>
                <w:rFonts w:ascii="Times New Roman" w:hAnsi="Times New Roman" w:cs="Times New Roman"/>
              </w:rPr>
              <w:t>Non-Stationary</w:t>
            </w:r>
          </w:p>
          <w:p w14:paraId="406FF077" w14:textId="77777777" w:rsidR="002761C6" w:rsidRPr="00D810CB" w:rsidRDefault="002761C6" w:rsidP="00C94608">
            <w:pPr>
              <w:jc w:val="left"/>
              <w:rPr>
                <w:rFonts w:ascii="Times New Roman" w:hAnsi="Times New Roman" w:cs="Times New Roman"/>
              </w:rPr>
            </w:pPr>
            <w:r w:rsidRPr="00D810CB">
              <w:rPr>
                <w:rFonts w:ascii="Times New Roman" w:hAnsi="Times New Roman" w:cs="Times New Roman"/>
              </w:rPr>
              <w:t>Stationary</w:t>
            </w:r>
          </w:p>
          <w:p w14:paraId="40041BFB" w14:textId="51ABB22F" w:rsidR="002761C6" w:rsidRPr="00D810CB" w:rsidRDefault="002761C6" w:rsidP="00C94608">
            <w:pPr>
              <w:jc w:val="left"/>
              <w:rPr>
                <w:rFonts w:ascii="Times New Roman" w:hAnsi="Times New Roman" w:cs="Times New Roman"/>
              </w:rPr>
            </w:pPr>
            <w:r w:rsidRPr="00D810CB">
              <w:rPr>
                <w:rFonts w:ascii="Times New Roman" w:hAnsi="Times New Roman" w:cs="Times New Roman"/>
              </w:rPr>
              <w:t>Non-Stationary</w:t>
            </w:r>
          </w:p>
          <w:p w14:paraId="1316A4EF" w14:textId="4ECE4079" w:rsidR="002761C6" w:rsidRPr="00D810CB" w:rsidRDefault="002761C6" w:rsidP="00C94608">
            <w:pPr>
              <w:jc w:val="left"/>
              <w:rPr>
                <w:rFonts w:ascii="Times New Roman" w:hAnsi="Times New Roman" w:cs="Times New Roman"/>
              </w:rPr>
            </w:pPr>
            <w:r w:rsidRPr="00D810CB">
              <w:rPr>
                <w:rFonts w:ascii="Times New Roman" w:hAnsi="Times New Roman" w:cs="Times New Roman"/>
              </w:rPr>
              <w:t>Stationary</w:t>
            </w:r>
          </w:p>
        </w:tc>
      </w:tr>
    </w:tbl>
    <w:p w14:paraId="0CBAF9BC" w14:textId="77777777" w:rsidR="00191901" w:rsidRDefault="00191901" w:rsidP="00B415D9">
      <w:pPr>
        <w:rPr>
          <w:rFonts w:ascii="Aptos" w:hAnsi="Aptos"/>
          <w:sz w:val="22"/>
          <w:szCs w:val="22"/>
        </w:rPr>
      </w:pPr>
    </w:p>
    <w:p w14:paraId="6C6DCFCF" w14:textId="67934E6D" w:rsidR="00AC27CD" w:rsidRPr="00CC4510" w:rsidRDefault="00EC3400"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3.2 Selected lags based on Akaike information criterion</w:t>
      </w:r>
    </w:p>
    <w:p w14:paraId="7E156406" w14:textId="32A0EC22" w:rsidR="000E22BC" w:rsidRPr="00CC4510" w:rsidRDefault="00E33C89"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w:t>
      </w:r>
      <w:r w:rsidR="006C54AE" w:rsidRPr="00CC4510">
        <w:rPr>
          <w:rFonts w:ascii="Times New Roman" w:hAnsi="Times New Roman" w:cs="Times New Roman"/>
          <w:sz w:val="24"/>
          <w:szCs w:val="24"/>
        </w:rPr>
        <w:t xml:space="preserve">The model with the lowest AIC was the one for k = 1, follow by the one for k = </w:t>
      </w:r>
      <w:r w:rsidR="00ED3F9E" w:rsidRPr="00CC4510">
        <w:rPr>
          <w:rFonts w:ascii="Times New Roman" w:hAnsi="Times New Roman" w:cs="Times New Roman"/>
          <w:sz w:val="24"/>
          <w:szCs w:val="24"/>
        </w:rPr>
        <w:t>2</w:t>
      </w:r>
      <w:r w:rsidR="006C54AE" w:rsidRPr="00CC4510">
        <w:rPr>
          <w:rFonts w:ascii="Times New Roman" w:hAnsi="Times New Roman" w:cs="Times New Roman"/>
          <w:sz w:val="24"/>
          <w:szCs w:val="24"/>
        </w:rPr>
        <w:t xml:space="preserve">. </w:t>
      </w:r>
      <w:r w:rsidRPr="00CC4510">
        <w:rPr>
          <w:rFonts w:ascii="Times New Roman" w:hAnsi="Times New Roman" w:cs="Times New Roman"/>
          <w:sz w:val="24"/>
          <w:szCs w:val="24"/>
        </w:rPr>
        <w:t>We report results for our model selection.</w:t>
      </w:r>
      <w:r w:rsidR="00ED3F9E" w:rsidRPr="00CC4510">
        <w:rPr>
          <w:rFonts w:ascii="Times New Roman" w:hAnsi="Times New Roman" w:cs="Times New Roman"/>
          <w:sz w:val="24"/>
          <w:szCs w:val="24"/>
        </w:rPr>
        <w:t xml:space="preserve"> </w:t>
      </w:r>
      <w:r w:rsidR="00BF10FE" w:rsidRPr="00CC4510">
        <w:rPr>
          <w:rFonts w:ascii="Times New Roman" w:hAnsi="Times New Roman" w:cs="Times New Roman"/>
          <w:sz w:val="24"/>
          <w:szCs w:val="24"/>
        </w:rPr>
        <w:t xml:space="preserve">We report the results for k=1 as it best </w:t>
      </w:r>
      <w:r w:rsidR="00101630" w:rsidRPr="00CC4510">
        <w:rPr>
          <w:rFonts w:ascii="Times New Roman" w:hAnsi="Times New Roman" w:cs="Times New Roman"/>
          <w:sz w:val="24"/>
          <w:szCs w:val="24"/>
        </w:rPr>
        <w:t>meets</w:t>
      </w:r>
      <w:r w:rsidR="00BF10FE" w:rsidRPr="00CC4510">
        <w:rPr>
          <w:rFonts w:ascii="Times New Roman" w:hAnsi="Times New Roman" w:cs="Times New Roman"/>
          <w:sz w:val="24"/>
          <w:szCs w:val="24"/>
        </w:rPr>
        <w:t xml:space="preserve"> our model-selection criteria. </w:t>
      </w:r>
      <w:r w:rsidRPr="00CC4510">
        <w:rPr>
          <w:rFonts w:ascii="Times New Roman" w:hAnsi="Times New Roman" w:cs="Times New Roman"/>
          <w:sz w:val="24"/>
          <w:szCs w:val="24"/>
        </w:rPr>
        <w:t>Table 4 reports the results</w:t>
      </w:r>
      <w:r w:rsidR="00ED3F9E" w:rsidRPr="00CC4510">
        <w:rPr>
          <w:rFonts w:ascii="Times New Roman" w:hAnsi="Times New Roman" w:cs="Times New Roman"/>
          <w:sz w:val="24"/>
          <w:szCs w:val="24"/>
        </w:rPr>
        <w:t xml:space="preserve"> for AIC, BIC, FPE and HQIC information criterion.</w:t>
      </w:r>
    </w:p>
    <w:p w14:paraId="0D0D9A54" w14:textId="0824F7A9" w:rsidR="00471102" w:rsidRPr="00D810CB" w:rsidRDefault="00E33C89" w:rsidP="00B415D9">
      <w:pPr>
        <w:rPr>
          <w:rFonts w:ascii="Times New Roman" w:hAnsi="Times New Roman" w:cs="Times New Roman"/>
        </w:rPr>
      </w:pPr>
      <w:r w:rsidRPr="00D810CB">
        <w:rPr>
          <w:rFonts w:ascii="Times New Roman" w:hAnsi="Times New Roman" w:cs="Times New Roman"/>
        </w:rPr>
        <w:t xml:space="preserve">Table 4 </w:t>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r>
      <w:r w:rsidR="00DF4D2A" w:rsidRPr="00D810CB">
        <w:rPr>
          <w:rFonts w:ascii="Times New Roman" w:hAnsi="Times New Roman" w:cs="Times New Roman"/>
        </w:rPr>
        <w:tab/>
        <w:t xml:space="preserve">            </w:t>
      </w:r>
      <w:r w:rsidR="00471102" w:rsidRPr="00D810CB">
        <w:rPr>
          <w:rFonts w:ascii="Times New Roman" w:hAnsi="Times New Roman" w:cs="Times New Roman"/>
        </w:rPr>
        <w:t>Results for information criterion</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top w:w="28" w:type="dxa"/>
          <w:left w:w="0" w:type="dxa"/>
          <w:bottom w:w="28" w:type="dxa"/>
          <w:right w:w="0" w:type="dxa"/>
        </w:tblCellMar>
        <w:tblLook w:val="04A0" w:firstRow="1" w:lastRow="0" w:firstColumn="1" w:lastColumn="0" w:noHBand="0" w:noVBand="1"/>
      </w:tblPr>
      <w:tblGrid>
        <w:gridCol w:w="1798"/>
        <w:gridCol w:w="1824"/>
        <w:gridCol w:w="1825"/>
        <w:gridCol w:w="1830"/>
        <w:gridCol w:w="661"/>
      </w:tblGrid>
      <w:tr w:rsidR="006C54AE" w:rsidRPr="00D810CB" w14:paraId="172801D6" w14:textId="30AB0DF2" w:rsidTr="00101630">
        <w:tc>
          <w:tcPr>
            <w:tcW w:w="1798" w:type="dxa"/>
            <w:tcBorders>
              <w:top w:val="single" w:sz="4" w:space="0" w:color="auto"/>
              <w:bottom w:val="single" w:sz="4" w:space="0" w:color="auto"/>
            </w:tcBorders>
          </w:tcPr>
          <w:p w14:paraId="38AE9868" w14:textId="4D76B749" w:rsidR="006C54AE" w:rsidRPr="00D810CB" w:rsidRDefault="006C54AE" w:rsidP="00B415D9">
            <w:pPr>
              <w:rPr>
                <w:rFonts w:ascii="Times New Roman" w:hAnsi="Times New Roman" w:cs="Times New Roman"/>
              </w:rPr>
            </w:pPr>
            <w:r w:rsidRPr="00D810CB">
              <w:rPr>
                <w:rFonts w:ascii="Times New Roman" w:hAnsi="Times New Roman" w:cs="Times New Roman"/>
              </w:rPr>
              <w:t>k</w:t>
            </w:r>
          </w:p>
        </w:tc>
        <w:tc>
          <w:tcPr>
            <w:tcW w:w="1824" w:type="dxa"/>
            <w:tcBorders>
              <w:top w:val="single" w:sz="4" w:space="0" w:color="auto"/>
              <w:bottom w:val="single" w:sz="4" w:space="0" w:color="auto"/>
            </w:tcBorders>
          </w:tcPr>
          <w:p w14:paraId="1D19B08A" w14:textId="7DD10430" w:rsidR="006C54AE" w:rsidRPr="00D810CB" w:rsidRDefault="006C54AE" w:rsidP="00B415D9">
            <w:pPr>
              <w:rPr>
                <w:rFonts w:ascii="Times New Roman" w:hAnsi="Times New Roman" w:cs="Times New Roman"/>
              </w:rPr>
            </w:pPr>
            <w:r w:rsidRPr="00D810CB">
              <w:rPr>
                <w:rFonts w:ascii="Times New Roman" w:hAnsi="Times New Roman" w:cs="Times New Roman"/>
              </w:rPr>
              <w:t>AIC</w:t>
            </w:r>
          </w:p>
        </w:tc>
        <w:tc>
          <w:tcPr>
            <w:tcW w:w="1825" w:type="dxa"/>
            <w:tcBorders>
              <w:top w:val="single" w:sz="4" w:space="0" w:color="auto"/>
              <w:bottom w:val="single" w:sz="4" w:space="0" w:color="auto"/>
            </w:tcBorders>
          </w:tcPr>
          <w:p w14:paraId="7D96610A" w14:textId="1C62A5A3" w:rsidR="006C54AE" w:rsidRPr="00D810CB" w:rsidRDefault="006C54AE" w:rsidP="00B415D9">
            <w:pPr>
              <w:rPr>
                <w:rFonts w:ascii="Times New Roman" w:hAnsi="Times New Roman" w:cs="Times New Roman"/>
              </w:rPr>
            </w:pPr>
            <w:r w:rsidRPr="00D810CB">
              <w:rPr>
                <w:rFonts w:ascii="Times New Roman" w:hAnsi="Times New Roman" w:cs="Times New Roman"/>
              </w:rPr>
              <w:t>BIC</w:t>
            </w:r>
          </w:p>
        </w:tc>
        <w:tc>
          <w:tcPr>
            <w:tcW w:w="1830" w:type="dxa"/>
            <w:tcBorders>
              <w:top w:val="single" w:sz="4" w:space="0" w:color="auto"/>
              <w:bottom w:val="single" w:sz="4" w:space="0" w:color="auto"/>
            </w:tcBorders>
          </w:tcPr>
          <w:p w14:paraId="0D15C4B5" w14:textId="0FAD871D" w:rsidR="006C54AE" w:rsidRPr="00D810CB" w:rsidRDefault="006C54AE" w:rsidP="00B415D9">
            <w:pPr>
              <w:rPr>
                <w:rFonts w:ascii="Times New Roman" w:hAnsi="Times New Roman" w:cs="Times New Roman"/>
              </w:rPr>
            </w:pPr>
            <w:r w:rsidRPr="00D810CB">
              <w:rPr>
                <w:rFonts w:ascii="Times New Roman" w:hAnsi="Times New Roman" w:cs="Times New Roman"/>
              </w:rPr>
              <w:t>FPE</w:t>
            </w:r>
          </w:p>
        </w:tc>
        <w:tc>
          <w:tcPr>
            <w:tcW w:w="661" w:type="dxa"/>
            <w:tcBorders>
              <w:top w:val="single" w:sz="4" w:space="0" w:color="auto"/>
              <w:bottom w:val="single" w:sz="4" w:space="0" w:color="auto"/>
            </w:tcBorders>
          </w:tcPr>
          <w:p w14:paraId="2D42CE36" w14:textId="782A8FAF" w:rsidR="006C54AE" w:rsidRPr="00D810CB" w:rsidRDefault="006C54AE" w:rsidP="00B415D9">
            <w:pPr>
              <w:rPr>
                <w:rFonts w:ascii="Times New Roman" w:hAnsi="Times New Roman" w:cs="Times New Roman"/>
              </w:rPr>
            </w:pPr>
            <w:r w:rsidRPr="00D810CB">
              <w:rPr>
                <w:rFonts w:ascii="Times New Roman" w:hAnsi="Times New Roman" w:cs="Times New Roman"/>
              </w:rPr>
              <w:t>HQIC</w:t>
            </w:r>
          </w:p>
        </w:tc>
      </w:tr>
      <w:tr w:rsidR="006C54AE" w:rsidRPr="00D810CB" w14:paraId="29579341" w14:textId="76EDCA86" w:rsidTr="00101630">
        <w:tc>
          <w:tcPr>
            <w:tcW w:w="1798" w:type="dxa"/>
            <w:tcBorders>
              <w:top w:val="single" w:sz="4" w:space="0" w:color="auto"/>
            </w:tcBorders>
          </w:tcPr>
          <w:p w14:paraId="7FD8A905" w14:textId="77777777" w:rsidR="006C54AE" w:rsidRPr="00D810CB" w:rsidRDefault="006C54AE" w:rsidP="00B415D9">
            <w:pPr>
              <w:rPr>
                <w:rFonts w:ascii="Times New Roman" w:hAnsi="Times New Roman" w:cs="Times New Roman"/>
              </w:rPr>
            </w:pPr>
            <w:r w:rsidRPr="00D810CB">
              <w:rPr>
                <w:rFonts w:ascii="Times New Roman" w:hAnsi="Times New Roman" w:cs="Times New Roman"/>
              </w:rPr>
              <w:t>0</w:t>
            </w:r>
          </w:p>
          <w:p w14:paraId="1B8842E7" w14:textId="77777777" w:rsidR="006C54AE" w:rsidRPr="00D810CB" w:rsidRDefault="006C54AE" w:rsidP="00B415D9">
            <w:pPr>
              <w:rPr>
                <w:rFonts w:ascii="Times New Roman" w:hAnsi="Times New Roman" w:cs="Times New Roman"/>
              </w:rPr>
            </w:pPr>
            <w:r w:rsidRPr="00D810CB">
              <w:rPr>
                <w:rFonts w:ascii="Times New Roman" w:hAnsi="Times New Roman" w:cs="Times New Roman"/>
              </w:rPr>
              <w:t>1</w:t>
            </w:r>
          </w:p>
          <w:p w14:paraId="683880F7" w14:textId="77777777" w:rsidR="006C54AE" w:rsidRPr="00D810CB" w:rsidRDefault="006C54AE" w:rsidP="00B415D9">
            <w:pPr>
              <w:rPr>
                <w:rFonts w:ascii="Times New Roman" w:hAnsi="Times New Roman" w:cs="Times New Roman"/>
              </w:rPr>
            </w:pPr>
            <w:r w:rsidRPr="00D810CB">
              <w:rPr>
                <w:rFonts w:ascii="Times New Roman" w:hAnsi="Times New Roman" w:cs="Times New Roman"/>
              </w:rPr>
              <w:t>2</w:t>
            </w:r>
          </w:p>
          <w:p w14:paraId="6E6B7F45" w14:textId="77777777" w:rsidR="006C54AE" w:rsidRPr="00D810CB" w:rsidRDefault="006C54AE" w:rsidP="00B415D9">
            <w:pPr>
              <w:rPr>
                <w:rFonts w:ascii="Times New Roman" w:hAnsi="Times New Roman" w:cs="Times New Roman"/>
              </w:rPr>
            </w:pPr>
            <w:r w:rsidRPr="00D810CB">
              <w:rPr>
                <w:rFonts w:ascii="Times New Roman" w:hAnsi="Times New Roman" w:cs="Times New Roman"/>
              </w:rPr>
              <w:t>3</w:t>
            </w:r>
          </w:p>
          <w:p w14:paraId="04D7FE84" w14:textId="77777777" w:rsidR="006C54AE" w:rsidRPr="00D810CB" w:rsidRDefault="006C54AE" w:rsidP="00B415D9">
            <w:pPr>
              <w:rPr>
                <w:rFonts w:ascii="Times New Roman" w:hAnsi="Times New Roman" w:cs="Times New Roman"/>
              </w:rPr>
            </w:pPr>
            <w:r w:rsidRPr="00D810CB">
              <w:rPr>
                <w:rFonts w:ascii="Times New Roman" w:hAnsi="Times New Roman" w:cs="Times New Roman"/>
              </w:rPr>
              <w:t>4</w:t>
            </w:r>
          </w:p>
          <w:p w14:paraId="2C7DB055" w14:textId="77777777" w:rsidR="006C54AE" w:rsidRPr="00D810CB" w:rsidRDefault="006C54AE" w:rsidP="00B415D9">
            <w:pPr>
              <w:rPr>
                <w:rFonts w:ascii="Times New Roman" w:hAnsi="Times New Roman" w:cs="Times New Roman"/>
              </w:rPr>
            </w:pPr>
            <w:r w:rsidRPr="00D810CB">
              <w:rPr>
                <w:rFonts w:ascii="Times New Roman" w:hAnsi="Times New Roman" w:cs="Times New Roman"/>
              </w:rPr>
              <w:t>5</w:t>
            </w:r>
          </w:p>
          <w:p w14:paraId="20A77BB7" w14:textId="77777777" w:rsidR="006C54AE" w:rsidRPr="00D810CB" w:rsidRDefault="006C54AE" w:rsidP="00B415D9">
            <w:pPr>
              <w:rPr>
                <w:rFonts w:ascii="Times New Roman" w:hAnsi="Times New Roman" w:cs="Times New Roman"/>
              </w:rPr>
            </w:pPr>
            <w:r w:rsidRPr="00D810CB">
              <w:rPr>
                <w:rFonts w:ascii="Times New Roman" w:hAnsi="Times New Roman" w:cs="Times New Roman"/>
              </w:rPr>
              <w:t>6</w:t>
            </w:r>
          </w:p>
          <w:p w14:paraId="61FAA084" w14:textId="77777777" w:rsidR="006C54AE" w:rsidRPr="00D810CB" w:rsidRDefault="006C54AE" w:rsidP="00B415D9">
            <w:pPr>
              <w:rPr>
                <w:rFonts w:ascii="Times New Roman" w:hAnsi="Times New Roman" w:cs="Times New Roman"/>
              </w:rPr>
            </w:pPr>
            <w:r w:rsidRPr="00D810CB">
              <w:rPr>
                <w:rFonts w:ascii="Times New Roman" w:hAnsi="Times New Roman" w:cs="Times New Roman"/>
              </w:rPr>
              <w:t>7</w:t>
            </w:r>
          </w:p>
          <w:p w14:paraId="00277854" w14:textId="77777777" w:rsidR="006C54AE" w:rsidRPr="00D810CB" w:rsidRDefault="006C54AE" w:rsidP="00B415D9">
            <w:pPr>
              <w:rPr>
                <w:rFonts w:ascii="Times New Roman" w:hAnsi="Times New Roman" w:cs="Times New Roman"/>
              </w:rPr>
            </w:pPr>
            <w:r w:rsidRPr="00D810CB">
              <w:rPr>
                <w:rFonts w:ascii="Times New Roman" w:hAnsi="Times New Roman" w:cs="Times New Roman"/>
              </w:rPr>
              <w:lastRenderedPageBreak/>
              <w:t>8</w:t>
            </w:r>
          </w:p>
          <w:p w14:paraId="7637E8F0" w14:textId="77777777" w:rsidR="006C54AE" w:rsidRPr="00D810CB" w:rsidRDefault="006C54AE" w:rsidP="00B415D9">
            <w:pPr>
              <w:rPr>
                <w:rFonts w:ascii="Times New Roman" w:hAnsi="Times New Roman" w:cs="Times New Roman"/>
              </w:rPr>
            </w:pPr>
            <w:r w:rsidRPr="00D810CB">
              <w:rPr>
                <w:rFonts w:ascii="Times New Roman" w:hAnsi="Times New Roman" w:cs="Times New Roman"/>
              </w:rPr>
              <w:t>9</w:t>
            </w:r>
          </w:p>
          <w:p w14:paraId="74DB3D6A" w14:textId="2C65839C" w:rsidR="006C54AE" w:rsidRPr="00D810CB" w:rsidRDefault="006C54AE" w:rsidP="00B415D9">
            <w:pPr>
              <w:rPr>
                <w:rFonts w:ascii="Times New Roman" w:hAnsi="Times New Roman" w:cs="Times New Roman"/>
              </w:rPr>
            </w:pPr>
            <w:r w:rsidRPr="00D810CB">
              <w:rPr>
                <w:rFonts w:ascii="Times New Roman" w:hAnsi="Times New Roman" w:cs="Times New Roman"/>
              </w:rPr>
              <w:t>10</w:t>
            </w:r>
          </w:p>
        </w:tc>
        <w:tc>
          <w:tcPr>
            <w:tcW w:w="1824" w:type="dxa"/>
            <w:tcBorders>
              <w:top w:val="single" w:sz="4" w:space="0" w:color="auto"/>
            </w:tcBorders>
          </w:tcPr>
          <w:p w14:paraId="375F0135" w14:textId="77777777" w:rsidR="00E33C89" w:rsidRPr="00D810CB" w:rsidRDefault="00E33C89" w:rsidP="00E33C89">
            <w:pPr>
              <w:rPr>
                <w:rFonts w:ascii="Times New Roman" w:hAnsi="Times New Roman" w:cs="Times New Roman"/>
              </w:rPr>
            </w:pPr>
            <w:r w:rsidRPr="00D810CB">
              <w:rPr>
                <w:rFonts w:ascii="Times New Roman" w:hAnsi="Times New Roman" w:cs="Times New Roman"/>
              </w:rPr>
              <w:lastRenderedPageBreak/>
              <w:t xml:space="preserve">-37.92      </w:t>
            </w:r>
          </w:p>
          <w:p w14:paraId="52BE0FE4"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-38.22*     </w:t>
            </w:r>
          </w:p>
          <w:p w14:paraId="60747C29"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-38.21      </w:t>
            </w:r>
          </w:p>
          <w:p w14:paraId="6FCC2508"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-38.19      </w:t>
            </w:r>
          </w:p>
          <w:p w14:paraId="05B59294"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-38.17      </w:t>
            </w:r>
          </w:p>
          <w:p w14:paraId="21C4F62F"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-38.13      </w:t>
            </w:r>
          </w:p>
          <w:p w14:paraId="1C252851"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-38.12      </w:t>
            </w:r>
          </w:p>
          <w:p w14:paraId="58886A97"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-38.11      </w:t>
            </w:r>
          </w:p>
          <w:p w14:paraId="046E016B"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lastRenderedPageBreak/>
              <w:t xml:space="preserve">-38.06      </w:t>
            </w:r>
          </w:p>
          <w:p w14:paraId="0B392231"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-38.03      </w:t>
            </w:r>
          </w:p>
          <w:p w14:paraId="19D00113" w14:textId="483BF7DA" w:rsidR="006C54AE" w:rsidRPr="00D810CB" w:rsidRDefault="00E33C89" w:rsidP="00B415D9">
            <w:pPr>
              <w:rPr>
                <w:rFonts w:ascii="Times New Roman" w:hAnsi="Times New Roman" w:cs="Times New Roman"/>
              </w:rPr>
            </w:pPr>
            <w:r w:rsidRPr="00D810CB">
              <w:rPr>
                <w:rFonts w:ascii="Times New Roman" w:hAnsi="Times New Roman" w:cs="Times New Roman"/>
                <w:lang w:val="fr-FR"/>
              </w:rPr>
              <w:t xml:space="preserve">-38.02      </w:t>
            </w:r>
          </w:p>
        </w:tc>
        <w:tc>
          <w:tcPr>
            <w:tcW w:w="1825" w:type="dxa"/>
            <w:tcBorders>
              <w:top w:val="single" w:sz="4" w:space="0" w:color="auto"/>
            </w:tcBorders>
          </w:tcPr>
          <w:p w14:paraId="39F950CC" w14:textId="77777777" w:rsidR="00E33C89" w:rsidRPr="00D810CB" w:rsidRDefault="00E33C89" w:rsidP="00E33C89">
            <w:pPr>
              <w:rPr>
                <w:rFonts w:ascii="Times New Roman" w:hAnsi="Times New Roman" w:cs="Times New Roman"/>
              </w:rPr>
            </w:pPr>
            <w:r w:rsidRPr="00D810CB">
              <w:rPr>
                <w:rFonts w:ascii="Times New Roman" w:hAnsi="Times New Roman" w:cs="Times New Roman"/>
              </w:rPr>
              <w:lastRenderedPageBreak/>
              <w:t xml:space="preserve">-37.88   </w:t>
            </w:r>
          </w:p>
          <w:p w14:paraId="2C9D73B5"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38.02*  </w:t>
            </w:r>
          </w:p>
          <w:p w14:paraId="2F6CB92D"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-37.85   </w:t>
            </w:r>
          </w:p>
          <w:p w14:paraId="7908C5B1"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-37.68   </w:t>
            </w:r>
          </w:p>
          <w:p w14:paraId="6095090A"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-37.49   </w:t>
            </w:r>
          </w:p>
          <w:p w14:paraId="5088BAA5"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-37.29   </w:t>
            </w:r>
          </w:p>
          <w:p w14:paraId="286D2901"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-37.12   </w:t>
            </w:r>
          </w:p>
          <w:p w14:paraId="7ECAD5C3"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-36.95   </w:t>
            </w:r>
          </w:p>
          <w:p w14:paraId="4677A834"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lastRenderedPageBreak/>
              <w:t xml:space="preserve">-36.75   </w:t>
            </w:r>
          </w:p>
          <w:p w14:paraId="777CB139"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 xml:space="preserve">-36.56   </w:t>
            </w:r>
          </w:p>
          <w:p w14:paraId="5BC5E93A" w14:textId="5BA2933B" w:rsidR="006C54AE" w:rsidRPr="00D810CB" w:rsidRDefault="00E33C89" w:rsidP="00B415D9">
            <w:pPr>
              <w:rPr>
                <w:rFonts w:ascii="Times New Roman" w:hAnsi="Times New Roman" w:cs="Times New Roman"/>
              </w:rPr>
            </w:pPr>
            <w:r w:rsidRPr="00D810CB">
              <w:rPr>
                <w:rFonts w:ascii="Times New Roman" w:hAnsi="Times New Roman" w:cs="Times New Roman"/>
                <w:lang w:val="fr-FR"/>
              </w:rPr>
              <w:t xml:space="preserve">-36.39   </w:t>
            </w:r>
          </w:p>
        </w:tc>
        <w:tc>
          <w:tcPr>
            <w:tcW w:w="1830" w:type="dxa"/>
            <w:tcBorders>
              <w:top w:val="single" w:sz="4" w:space="0" w:color="auto"/>
            </w:tcBorders>
          </w:tcPr>
          <w:p w14:paraId="22264187" w14:textId="77777777" w:rsidR="00E33C89" w:rsidRPr="00D810CB" w:rsidRDefault="00E33C89" w:rsidP="00E33C89">
            <w:pPr>
              <w:rPr>
                <w:rFonts w:ascii="Times New Roman" w:hAnsi="Times New Roman" w:cs="Times New Roman"/>
                <w:lang w:val="fr-FR"/>
              </w:rPr>
            </w:pPr>
            <w:r w:rsidRPr="00D810CB">
              <w:rPr>
                <w:rFonts w:ascii="Times New Roman" w:hAnsi="Times New Roman" w:cs="Times New Roman"/>
                <w:lang w:val="fr-FR"/>
              </w:rPr>
              <w:lastRenderedPageBreak/>
              <w:t xml:space="preserve">3.409e-17      </w:t>
            </w:r>
          </w:p>
          <w:p w14:paraId="30AC8A2C" w14:textId="77777777" w:rsidR="00E33C89" w:rsidRPr="00D810CB" w:rsidRDefault="00E33C89" w:rsidP="00E33C89">
            <w:pPr>
              <w:rPr>
                <w:rFonts w:ascii="Times New Roman" w:hAnsi="Times New Roman" w:cs="Times New Roman"/>
                <w:lang w:val="fr-FR"/>
              </w:rPr>
            </w:pPr>
            <w:r w:rsidRPr="00D810CB">
              <w:rPr>
                <w:rFonts w:ascii="Times New Roman" w:hAnsi="Times New Roman" w:cs="Times New Roman"/>
                <w:lang w:val="fr-FR"/>
              </w:rPr>
              <w:t xml:space="preserve">2.520e-17*     </w:t>
            </w:r>
          </w:p>
          <w:p w14:paraId="663D8150" w14:textId="77777777" w:rsidR="00E33C89" w:rsidRPr="00D810CB" w:rsidRDefault="00E33C89" w:rsidP="00E33C89">
            <w:pPr>
              <w:rPr>
                <w:rFonts w:ascii="Times New Roman" w:hAnsi="Times New Roman" w:cs="Times New Roman"/>
                <w:lang w:val="fr-FR"/>
              </w:rPr>
            </w:pPr>
            <w:r w:rsidRPr="00D810CB">
              <w:rPr>
                <w:rFonts w:ascii="Times New Roman" w:hAnsi="Times New Roman" w:cs="Times New Roman"/>
                <w:lang w:val="fr-FR"/>
              </w:rPr>
              <w:t xml:space="preserve">2.551e-17      </w:t>
            </w:r>
          </w:p>
          <w:p w14:paraId="6096D744" w14:textId="77777777" w:rsidR="00E33C89" w:rsidRPr="00D810CB" w:rsidRDefault="00E33C89" w:rsidP="00E33C89">
            <w:pPr>
              <w:rPr>
                <w:rFonts w:ascii="Times New Roman" w:hAnsi="Times New Roman" w:cs="Times New Roman"/>
                <w:lang w:val="fr-FR"/>
              </w:rPr>
            </w:pPr>
            <w:r w:rsidRPr="00D810CB">
              <w:rPr>
                <w:rFonts w:ascii="Times New Roman" w:hAnsi="Times New Roman" w:cs="Times New Roman"/>
                <w:lang w:val="fr-FR"/>
              </w:rPr>
              <w:t xml:space="preserve">2.588e-17      </w:t>
            </w:r>
          </w:p>
          <w:p w14:paraId="15CD398D" w14:textId="77777777" w:rsidR="00E33C89" w:rsidRPr="00D810CB" w:rsidRDefault="00E33C89" w:rsidP="00E33C89">
            <w:pPr>
              <w:rPr>
                <w:rFonts w:ascii="Times New Roman" w:hAnsi="Times New Roman" w:cs="Times New Roman"/>
                <w:lang w:val="fr-FR"/>
              </w:rPr>
            </w:pPr>
            <w:r w:rsidRPr="00D810CB">
              <w:rPr>
                <w:rFonts w:ascii="Times New Roman" w:hAnsi="Times New Roman" w:cs="Times New Roman"/>
                <w:lang w:val="fr-FR"/>
              </w:rPr>
              <w:t xml:space="preserve">2.646e-17      </w:t>
            </w:r>
          </w:p>
          <w:p w14:paraId="7D2594A2" w14:textId="77777777" w:rsidR="00E33C89" w:rsidRPr="00D810CB" w:rsidRDefault="00E33C89" w:rsidP="00E33C89">
            <w:pPr>
              <w:rPr>
                <w:rFonts w:ascii="Times New Roman" w:hAnsi="Times New Roman" w:cs="Times New Roman"/>
                <w:lang w:val="fr-FR"/>
              </w:rPr>
            </w:pPr>
            <w:r w:rsidRPr="00D810CB">
              <w:rPr>
                <w:rFonts w:ascii="Times New Roman" w:hAnsi="Times New Roman" w:cs="Times New Roman"/>
                <w:lang w:val="fr-FR"/>
              </w:rPr>
              <w:t xml:space="preserve">2.771e-17      </w:t>
            </w:r>
          </w:p>
          <w:p w14:paraId="25C416D2" w14:textId="77777777" w:rsidR="00E33C89" w:rsidRPr="00D810CB" w:rsidRDefault="00E33C89" w:rsidP="00E33C89">
            <w:pPr>
              <w:rPr>
                <w:rFonts w:ascii="Times New Roman" w:hAnsi="Times New Roman" w:cs="Times New Roman"/>
                <w:lang w:val="fr-FR"/>
              </w:rPr>
            </w:pPr>
            <w:r w:rsidRPr="00D810CB">
              <w:rPr>
                <w:rFonts w:ascii="Times New Roman" w:hAnsi="Times New Roman" w:cs="Times New Roman"/>
                <w:lang w:val="fr-FR"/>
              </w:rPr>
              <w:t xml:space="preserve">2.796e-17      </w:t>
            </w:r>
          </w:p>
          <w:p w14:paraId="6EAC3573" w14:textId="77777777" w:rsidR="00E33C89" w:rsidRPr="00D810CB" w:rsidRDefault="00E33C89" w:rsidP="00E33C89">
            <w:pPr>
              <w:rPr>
                <w:rFonts w:ascii="Times New Roman" w:hAnsi="Times New Roman" w:cs="Times New Roman"/>
                <w:lang w:val="fr-FR"/>
              </w:rPr>
            </w:pPr>
            <w:r w:rsidRPr="00D810CB">
              <w:rPr>
                <w:rFonts w:ascii="Times New Roman" w:hAnsi="Times New Roman" w:cs="Times New Roman"/>
                <w:lang w:val="fr-FR"/>
              </w:rPr>
              <w:t xml:space="preserve">2.821e-17      </w:t>
            </w:r>
          </w:p>
          <w:p w14:paraId="5F8B81B3" w14:textId="77777777" w:rsidR="00E33C89" w:rsidRPr="00D810CB" w:rsidRDefault="00E33C89" w:rsidP="00E33C89">
            <w:pPr>
              <w:rPr>
                <w:rFonts w:ascii="Times New Roman" w:hAnsi="Times New Roman" w:cs="Times New Roman"/>
                <w:lang w:val="fr-FR"/>
              </w:rPr>
            </w:pPr>
            <w:r w:rsidRPr="00D810CB">
              <w:rPr>
                <w:rFonts w:ascii="Times New Roman" w:hAnsi="Times New Roman" w:cs="Times New Roman"/>
                <w:lang w:val="fr-FR"/>
              </w:rPr>
              <w:lastRenderedPageBreak/>
              <w:t xml:space="preserve">2.950e-17      </w:t>
            </w:r>
          </w:p>
          <w:p w14:paraId="05FB92DD" w14:textId="77777777" w:rsidR="00E33C89" w:rsidRPr="00D810CB" w:rsidRDefault="00E33C89" w:rsidP="00E33C89">
            <w:pPr>
              <w:rPr>
                <w:rFonts w:ascii="Times New Roman" w:hAnsi="Times New Roman" w:cs="Times New Roman"/>
                <w:lang w:val="fr-FR"/>
              </w:rPr>
            </w:pPr>
            <w:r w:rsidRPr="00D810CB">
              <w:rPr>
                <w:rFonts w:ascii="Times New Roman" w:hAnsi="Times New Roman" w:cs="Times New Roman"/>
                <w:lang w:val="fr-FR"/>
              </w:rPr>
              <w:t xml:space="preserve">3.053e-17      </w:t>
            </w:r>
          </w:p>
          <w:p w14:paraId="5291402B" w14:textId="54D07197" w:rsidR="006C54AE" w:rsidRPr="00D810CB" w:rsidRDefault="00E33C89" w:rsidP="00B415D9">
            <w:pPr>
              <w:rPr>
                <w:rFonts w:ascii="Times New Roman" w:hAnsi="Times New Roman" w:cs="Times New Roman"/>
              </w:rPr>
            </w:pPr>
            <w:r w:rsidRPr="00D810CB">
              <w:rPr>
                <w:rFonts w:ascii="Times New Roman" w:hAnsi="Times New Roman" w:cs="Times New Roman"/>
                <w:lang w:val="fr-FR"/>
              </w:rPr>
              <w:t xml:space="preserve">3.075e-17      </w:t>
            </w:r>
          </w:p>
        </w:tc>
        <w:tc>
          <w:tcPr>
            <w:tcW w:w="661" w:type="dxa"/>
            <w:tcBorders>
              <w:top w:val="single" w:sz="4" w:space="0" w:color="auto"/>
            </w:tcBorders>
          </w:tcPr>
          <w:p w14:paraId="3B174229" w14:textId="77777777" w:rsidR="00E33C89" w:rsidRPr="00D810CB" w:rsidRDefault="00E33C89" w:rsidP="00E33C89">
            <w:pPr>
              <w:rPr>
                <w:rFonts w:ascii="Times New Roman" w:hAnsi="Times New Roman" w:cs="Times New Roman"/>
              </w:rPr>
            </w:pPr>
            <w:r w:rsidRPr="00D810CB">
              <w:rPr>
                <w:rFonts w:ascii="Times New Roman" w:hAnsi="Times New Roman" w:cs="Times New Roman"/>
              </w:rPr>
              <w:lastRenderedPageBreak/>
              <w:t>-37.90</w:t>
            </w:r>
          </w:p>
          <w:p w14:paraId="0651E435"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-38.14*</w:t>
            </w:r>
          </w:p>
          <w:p w14:paraId="0EAC7968"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-38.07</w:t>
            </w:r>
          </w:p>
          <w:p w14:paraId="09BA4E72"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-37.99</w:t>
            </w:r>
          </w:p>
          <w:p w14:paraId="4B601FB7"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-37.90</w:t>
            </w:r>
          </w:p>
          <w:p w14:paraId="41AD8114"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-37.79</w:t>
            </w:r>
          </w:p>
          <w:p w14:paraId="383DAEB0"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-37.72</w:t>
            </w:r>
          </w:p>
          <w:p w14:paraId="31636849"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-37.65</w:t>
            </w:r>
          </w:p>
          <w:p w14:paraId="4DA483E6"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lastRenderedPageBreak/>
              <w:t>-37.54</w:t>
            </w:r>
          </w:p>
          <w:p w14:paraId="3B64DE0E" w14:textId="77777777" w:rsidR="00E33C89" w:rsidRPr="00D810CB" w:rsidRDefault="00E33C89" w:rsidP="00E33C89">
            <w:pPr>
              <w:rPr>
                <w:rFonts w:ascii="Times New Roman" w:hAnsi="Times New Roman" w:cs="Times New Roman"/>
              </w:rPr>
            </w:pPr>
            <w:r w:rsidRPr="00D810CB">
              <w:rPr>
                <w:rFonts w:ascii="Times New Roman" w:hAnsi="Times New Roman" w:cs="Times New Roman"/>
                <w:lang w:val="fr-FR"/>
              </w:rPr>
              <w:t>-37.45</w:t>
            </w:r>
          </w:p>
          <w:p w14:paraId="1B7F7FE0" w14:textId="62078043" w:rsidR="006C54AE" w:rsidRPr="00D810CB" w:rsidRDefault="00E33C89" w:rsidP="00B415D9">
            <w:pPr>
              <w:rPr>
                <w:rFonts w:ascii="Times New Roman" w:hAnsi="Times New Roman" w:cs="Times New Roman"/>
              </w:rPr>
            </w:pPr>
            <w:r w:rsidRPr="00D810CB">
              <w:rPr>
                <w:rFonts w:ascii="Times New Roman" w:hAnsi="Times New Roman" w:cs="Times New Roman"/>
                <w:lang w:val="fr-FR"/>
              </w:rPr>
              <w:t>-37.38</w:t>
            </w:r>
          </w:p>
        </w:tc>
      </w:tr>
    </w:tbl>
    <w:p w14:paraId="07A900D0" w14:textId="77777777" w:rsidR="00191901" w:rsidRPr="00D810CB" w:rsidRDefault="00191901" w:rsidP="00B415D9">
      <w:pPr>
        <w:rPr>
          <w:rFonts w:ascii="Aptos" w:hAnsi="Aptos"/>
          <w:sz w:val="22"/>
          <w:szCs w:val="22"/>
        </w:rPr>
      </w:pPr>
    </w:p>
    <w:p w14:paraId="209A11B8" w14:textId="72C636AA" w:rsidR="00D16947" w:rsidRDefault="00D16947"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3.3 Johansen’s test</w:t>
      </w:r>
    </w:p>
    <w:p w14:paraId="42B61B13" w14:textId="771534B4" w:rsidR="000438B4" w:rsidRPr="000438B4" w:rsidRDefault="000438B4" w:rsidP="00CC4510">
      <w:pPr>
        <w:spacing w:line="360" w:lineRule="auto"/>
        <w:rPr>
          <w:rFonts w:ascii="Times New Roman" w:hAnsi="Times New Roman" w:cs="Times New Roman"/>
          <w:sz w:val="24"/>
          <w:szCs w:val="24"/>
        </w:rPr>
      </w:pPr>
      <w:r w:rsidRPr="000438B4">
        <w:rPr>
          <w:rFonts w:ascii="Times New Roman" w:hAnsi="Times New Roman" w:cs="Times New Roman"/>
          <w:sz w:val="24"/>
          <w:szCs w:val="24"/>
        </w:rPr>
        <w:t xml:space="preserve">   </w:t>
      </w:r>
      <w:r w:rsidRPr="000438B4">
        <w:rPr>
          <w:rFonts w:ascii="Times New Roman" w:hAnsi="Times New Roman" w:cs="Times New Roman"/>
          <w:sz w:val="24"/>
          <w:szCs w:val="24"/>
        </w:rPr>
        <w:t xml:space="preserve">The hypothesis for this test </w:t>
      </w:r>
      <w:proofErr w:type="gramStart"/>
      <w:r w:rsidRPr="000438B4">
        <w:rPr>
          <w:rFonts w:ascii="Times New Roman" w:hAnsi="Times New Roman" w:cs="Times New Roman"/>
          <w:sz w:val="24"/>
          <w:szCs w:val="24"/>
        </w:rPr>
        <w:t>are</w:t>
      </w:r>
      <w:proofErr w:type="gramEnd"/>
      <w:r>
        <w:rPr>
          <w:rFonts w:ascii="Times New Roman" w:hAnsi="Times New Roman" w:cs="Times New Roman"/>
          <w:sz w:val="24"/>
          <w:szCs w:val="24"/>
        </w:rPr>
        <w:t>,</w:t>
      </w:r>
      <w:r w:rsidRPr="000438B4">
        <w:rPr>
          <w:rFonts w:ascii="Times New Roman" w:hAnsi="Times New Roman" w:cs="Times New Roman"/>
          <w:sz w:val="24"/>
          <w:szCs w:val="24"/>
        </w:rPr>
        <w:t xml:space="preserve"> H0</w:t>
      </w:r>
      <w:r w:rsidRPr="000438B4">
        <w:rPr>
          <w:rFonts w:ascii="Times New Roman" w:hAnsi="Times New Roman" w:cs="Times New Roman"/>
          <w:sz w:val="24"/>
          <w:szCs w:val="24"/>
        </w:rPr>
        <w:t>,</w:t>
      </w:r>
      <w:r w:rsidRPr="000438B4">
        <w:rPr>
          <w:rFonts w:ascii="Times New Roman" w:hAnsi="Times New Roman" w:cs="Times New Roman"/>
          <w:sz w:val="24"/>
          <w:szCs w:val="24"/>
        </w:rPr>
        <w:t xml:space="preserve"> </w:t>
      </w:r>
      <w:r w:rsidRPr="000438B4">
        <w:rPr>
          <w:rFonts w:ascii="Times New Roman" w:hAnsi="Times New Roman" w:cs="Times New Roman"/>
          <w:sz w:val="24"/>
          <w:szCs w:val="24"/>
        </w:rPr>
        <w:t>t</w:t>
      </w:r>
      <w:r w:rsidRPr="000438B4">
        <w:rPr>
          <w:rFonts w:ascii="Times New Roman" w:hAnsi="Times New Roman" w:cs="Times New Roman"/>
          <w:sz w:val="24"/>
          <w:szCs w:val="24"/>
        </w:rPr>
        <w:t>here are no cointegrating relationships among the variables</w:t>
      </w:r>
      <w:r>
        <w:rPr>
          <w:rFonts w:ascii="Times New Roman" w:hAnsi="Times New Roman" w:cs="Times New Roman"/>
          <w:sz w:val="24"/>
          <w:szCs w:val="24"/>
        </w:rPr>
        <w:t>,</w:t>
      </w:r>
      <w:r w:rsidRPr="000438B4">
        <w:rPr>
          <w:rFonts w:ascii="Times New Roman" w:hAnsi="Times New Roman" w:cs="Times New Roman"/>
          <w:sz w:val="24"/>
          <w:szCs w:val="24"/>
        </w:rPr>
        <w:t xml:space="preserve"> H1</w:t>
      </w:r>
      <w:r w:rsidRPr="000438B4">
        <w:rPr>
          <w:rFonts w:ascii="Times New Roman" w:hAnsi="Times New Roman" w:cs="Times New Roman"/>
          <w:sz w:val="24"/>
          <w:szCs w:val="24"/>
        </w:rPr>
        <w:t>,</w:t>
      </w:r>
      <w:r w:rsidRPr="000438B4">
        <w:rPr>
          <w:rFonts w:ascii="Times New Roman" w:hAnsi="Times New Roman" w:cs="Times New Roman"/>
          <w:sz w:val="24"/>
          <w:szCs w:val="24"/>
        </w:rPr>
        <w:t xml:space="preserve"> Reject H0.</w:t>
      </w:r>
    </w:p>
    <w:p w14:paraId="608D40EF" w14:textId="7C0BF0C2" w:rsidR="00BF10FE" w:rsidRPr="00CC4510" w:rsidRDefault="00101630"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w:t>
      </w:r>
      <w:r w:rsidR="00471102" w:rsidRPr="00CC4510">
        <w:rPr>
          <w:rFonts w:ascii="Times New Roman" w:hAnsi="Times New Roman" w:cs="Times New Roman"/>
          <w:sz w:val="24"/>
          <w:szCs w:val="24"/>
        </w:rPr>
        <w:t>By performing the</w:t>
      </w:r>
      <w:r w:rsidR="00BF10FE" w:rsidRPr="00CC4510">
        <w:rPr>
          <w:rFonts w:ascii="Times New Roman" w:hAnsi="Times New Roman" w:cs="Times New Roman"/>
          <w:sz w:val="24"/>
          <w:szCs w:val="24"/>
        </w:rPr>
        <w:t xml:space="preserve"> Johansen’s test</w:t>
      </w:r>
      <w:r w:rsidR="00471102" w:rsidRPr="00CC4510">
        <w:rPr>
          <w:rFonts w:ascii="Times New Roman" w:hAnsi="Times New Roman" w:cs="Times New Roman"/>
          <w:sz w:val="24"/>
          <w:szCs w:val="24"/>
        </w:rPr>
        <w:t xml:space="preserve">, we reported the results of the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λ</m:t>
            </m:r>
          </m:e>
          <m:sub>
            <m:r>
              <m:rPr>
                <m:sty m:val="p"/>
              </m:rPr>
              <w:rPr>
                <w:rFonts w:ascii="Cambria Math" w:hAnsi="Cambria Math" w:cs="Times New Roman"/>
                <w:sz w:val="24"/>
                <w:szCs w:val="24"/>
              </w:rPr>
              <m:t>trace</m:t>
            </m:r>
          </m:sub>
        </m:sSub>
      </m:oMath>
      <w:r w:rsidR="00471102" w:rsidRPr="00CC4510">
        <w:rPr>
          <w:rFonts w:ascii="Times New Roman" w:hAnsi="Times New Roman" w:cs="Times New Roman"/>
          <w:sz w:val="24"/>
          <w:szCs w:val="24"/>
        </w:rPr>
        <w:t xml:space="preserve"> test for k = 1 in table 5.</w:t>
      </w:r>
      <w:r w:rsidRPr="00CC4510">
        <w:rPr>
          <w:rFonts w:ascii="Times New Roman" w:hAnsi="Times New Roman" w:cs="Times New Roman"/>
          <w:sz w:val="24"/>
          <w:szCs w:val="24"/>
        </w:rPr>
        <w:t xml:space="preserve"> Tests indicate that the first trace statistic is 573.27, which is larger than critical value at the 5% significance level. We reject the null hypothesis of no cointegrating relationship r = 0. This suggest that there is at least one cointegrated vector between variables S&amp;P 500, Rates10yr, CPI and USD.</w:t>
      </w:r>
      <w:r w:rsidR="00990048" w:rsidRPr="00CC4510">
        <w:rPr>
          <w:rFonts w:ascii="Times New Roman" w:hAnsi="Times New Roman" w:cs="Times New Roman"/>
          <w:sz w:val="24"/>
          <w:szCs w:val="24"/>
        </w:rPr>
        <w:t xml:space="preserve"> As far as 369.29 larger than critical value 24.28 (r </w:t>
      </w:r>
      <w:r w:rsidR="00990048" w:rsidRPr="00CC4510">
        <w:rPr>
          <w:rFonts w:ascii="Times New Roman" w:hAnsi="Times New Roman" w:cs="Times New Roman"/>
          <w:sz w:val="24"/>
          <w:szCs w:val="24"/>
        </w:rPr>
        <w:sym w:font="Symbol" w:char="F0A3"/>
      </w:r>
      <w:r w:rsidR="00990048" w:rsidRPr="00CC4510">
        <w:rPr>
          <w:rFonts w:ascii="Times New Roman" w:hAnsi="Times New Roman" w:cs="Times New Roman"/>
          <w:sz w:val="24"/>
          <w:szCs w:val="24"/>
        </w:rPr>
        <w:t xml:space="preserve"> 1), 197.27 larger than 12.32 (r </w:t>
      </w:r>
      <w:r w:rsidR="00990048" w:rsidRPr="00CC4510">
        <w:rPr>
          <w:rFonts w:ascii="Times New Roman" w:hAnsi="Times New Roman" w:cs="Times New Roman"/>
          <w:sz w:val="24"/>
          <w:szCs w:val="24"/>
        </w:rPr>
        <w:sym w:font="Symbol" w:char="F0A3"/>
      </w:r>
      <w:r w:rsidR="00990048" w:rsidRPr="00CC4510">
        <w:rPr>
          <w:rFonts w:ascii="Times New Roman" w:hAnsi="Times New Roman" w:cs="Times New Roman"/>
          <w:sz w:val="24"/>
          <w:szCs w:val="24"/>
        </w:rPr>
        <w:t xml:space="preserve"> 2), and 57.14 larger than 4.14 (r </w:t>
      </w:r>
      <w:r w:rsidR="00990048" w:rsidRPr="00CC4510">
        <w:rPr>
          <w:rFonts w:ascii="Times New Roman" w:hAnsi="Times New Roman" w:cs="Times New Roman"/>
          <w:sz w:val="24"/>
          <w:szCs w:val="24"/>
        </w:rPr>
        <w:sym w:font="Symbol" w:char="F0A3"/>
      </w:r>
      <w:r w:rsidR="00990048" w:rsidRPr="00CC4510">
        <w:rPr>
          <w:rFonts w:ascii="Times New Roman" w:hAnsi="Times New Roman" w:cs="Times New Roman"/>
          <w:sz w:val="24"/>
          <w:szCs w:val="24"/>
        </w:rPr>
        <w:t xml:space="preserve"> 3). We reject the null hypothesis of at most three cointegrating vectors.</w:t>
      </w:r>
    </w:p>
    <w:p w14:paraId="5459ABB8" w14:textId="2460DC73" w:rsidR="00471102" w:rsidRPr="00D810CB" w:rsidRDefault="00BF10FE" w:rsidP="00B415D9">
      <w:pPr>
        <w:rPr>
          <w:rFonts w:ascii="Times New Roman" w:hAnsi="Times New Roman" w:cs="Times New Roman"/>
        </w:rPr>
      </w:pPr>
      <w:r w:rsidRPr="00D810CB">
        <w:rPr>
          <w:rFonts w:ascii="Times New Roman" w:hAnsi="Times New Roman" w:cs="Times New Roman"/>
        </w:rPr>
        <w:t xml:space="preserve">Table 5 </w:t>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t xml:space="preserve">             </w:t>
      </w:r>
      <w:r w:rsidR="00471102" w:rsidRPr="00D810CB">
        <w:rPr>
          <w:rFonts w:ascii="Times New Roman" w:hAnsi="Times New Roman" w:cs="Times New Roman"/>
        </w:rPr>
        <w:t xml:space="preserve">Result and critical values for the </w:t>
      </w:r>
      <m:oMath>
        <m:sSub>
          <m:sSubPr>
            <m:ctrlPr>
              <w:rPr>
                <w:rFonts w:ascii="Cambria Math" w:hAnsi="Cambria Math" w:cs="Times New Roman"/>
              </w:rPr>
            </m:ctrlPr>
          </m:sSubPr>
          <m:e>
            <m:r>
              <m:rPr>
                <m:sty m:val="p"/>
              </m:rPr>
              <w:rPr>
                <w:rFonts w:ascii="Cambria Math" w:hAnsi="Cambria Math" w:cs="Times New Roman"/>
              </w:rPr>
              <m:t>λ</m:t>
            </m:r>
          </m:e>
          <m:sub>
            <m:r>
              <m:rPr>
                <m:sty m:val="p"/>
              </m:rPr>
              <w:rPr>
                <w:rFonts w:ascii="Cambria Math" w:hAnsi="Cambria Math" w:cs="Times New Roman"/>
              </w:rPr>
              <m:t>trace</m:t>
            </m:r>
          </m:sub>
        </m:sSub>
      </m:oMath>
      <w:r w:rsidR="00471102" w:rsidRPr="00D810CB">
        <w:rPr>
          <w:rFonts w:ascii="Times New Roman" w:hAnsi="Times New Roman" w:cs="Times New Roman"/>
        </w:rPr>
        <w:t xml:space="preserve"> test.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right w:w="0" w:type="dxa"/>
        </w:tblCellMar>
        <w:tblLook w:val="04A0" w:firstRow="1" w:lastRow="0" w:firstColumn="1" w:lastColumn="0" w:noHBand="0" w:noVBand="1"/>
      </w:tblPr>
      <w:tblGrid>
        <w:gridCol w:w="3005"/>
        <w:gridCol w:w="3005"/>
        <w:gridCol w:w="1645"/>
      </w:tblGrid>
      <w:tr w:rsidR="00471102" w:rsidRPr="00D810CB" w14:paraId="0F02E838" w14:textId="77777777" w:rsidTr="00B206CB">
        <w:tc>
          <w:tcPr>
            <w:tcW w:w="3005" w:type="dxa"/>
            <w:tcBorders>
              <w:top w:val="single" w:sz="4" w:space="0" w:color="auto"/>
              <w:bottom w:val="single" w:sz="4" w:space="0" w:color="auto"/>
            </w:tcBorders>
          </w:tcPr>
          <w:p w14:paraId="0DE31C1C" w14:textId="0A57DD9E" w:rsidR="00471102" w:rsidRPr="00D810CB" w:rsidRDefault="00471102" w:rsidP="00B415D9">
            <w:pPr>
              <w:rPr>
                <w:rFonts w:ascii="Times New Roman" w:hAnsi="Times New Roman" w:cs="Times New Roman"/>
              </w:rPr>
            </w:pPr>
            <w:r w:rsidRPr="00D810CB">
              <w:rPr>
                <w:rFonts w:ascii="Times New Roman" w:hAnsi="Times New Roman" w:cs="Times New Roman"/>
              </w:rPr>
              <w:t>H</w:t>
            </w:r>
            <w:r w:rsidRPr="00D810CB">
              <w:rPr>
                <w:rFonts w:ascii="Times New Roman" w:hAnsi="Times New Roman" w:cs="Times New Roman"/>
                <w:vertAlign w:val="subscript"/>
              </w:rPr>
              <w:t>0</w:t>
            </w:r>
          </w:p>
        </w:tc>
        <w:tc>
          <w:tcPr>
            <w:tcW w:w="3005" w:type="dxa"/>
            <w:tcBorders>
              <w:top w:val="single" w:sz="4" w:space="0" w:color="auto"/>
              <w:bottom w:val="single" w:sz="4" w:space="0" w:color="auto"/>
            </w:tcBorders>
          </w:tcPr>
          <w:p w14:paraId="5CBA1B3D" w14:textId="22BDEEFA" w:rsidR="00471102" w:rsidRPr="00D810CB" w:rsidRDefault="00471102" w:rsidP="00B415D9">
            <w:pPr>
              <w:rPr>
                <w:rFonts w:ascii="Times New Roman" w:hAnsi="Times New Roman" w:cs="Times New Roman"/>
              </w:rPr>
            </w:pPr>
            <w:r w:rsidRPr="00D810CB">
              <w:rPr>
                <w:rFonts w:ascii="Times New Roman" w:hAnsi="Times New Roman" w:cs="Times New Roman"/>
              </w:rPr>
              <w:br w:type="page"/>
            </w:r>
            <w:r w:rsidRPr="00D810CB">
              <w:rPr>
                <w:rFonts w:ascii="Times New Roman" w:hAnsi="Times New Roman" w:cs="Times New Roman"/>
              </w:rPr>
              <w:br w:type="page"/>
            </w:r>
            <w:r w:rsidRPr="00D810CB">
              <w:rPr>
                <w:rFonts w:ascii="Times New Roman" w:hAnsi="Times New Roman" w:cs="Times New Roman"/>
              </w:rPr>
              <w:br w:type="page"/>
            </w:r>
            <w:r w:rsidRPr="00D810CB">
              <w:rPr>
                <w:rFonts w:ascii="Times New Roman" w:hAnsi="Times New Roman" w:cs="Times New Roman"/>
              </w:rPr>
              <w:sym w:font="Symbol" w:char="F06C"/>
            </w:r>
            <w:r w:rsidRPr="00D810CB">
              <w:rPr>
                <w:rFonts w:ascii="Times New Roman" w:hAnsi="Times New Roman" w:cs="Times New Roman"/>
                <w:vertAlign w:val="subscript"/>
              </w:rPr>
              <w:t>trace</w:t>
            </w:r>
          </w:p>
        </w:tc>
        <w:tc>
          <w:tcPr>
            <w:tcW w:w="1645" w:type="dxa"/>
            <w:tcBorders>
              <w:top w:val="single" w:sz="4" w:space="0" w:color="auto"/>
              <w:bottom w:val="single" w:sz="4" w:space="0" w:color="auto"/>
            </w:tcBorders>
          </w:tcPr>
          <w:p w14:paraId="6AB3CE6C" w14:textId="362B2A88" w:rsidR="00471102" w:rsidRPr="00D810CB" w:rsidRDefault="00471102" w:rsidP="00B415D9">
            <w:pPr>
              <w:rPr>
                <w:rFonts w:ascii="Times New Roman" w:hAnsi="Times New Roman" w:cs="Times New Roman"/>
              </w:rPr>
            </w:pPr>
            <w:r w:rsidRPr="00D810CB">
              <w:rPr>
                <w:rFonts w:ascii="Times New Roman" w:hAnsi="Times New Roman" w:cs="Times New Roman"/>
              </w:rPr>
              <w:t>Critical va</w:t>
            </w:r>
            <w:r w:rsidR="00B206CB" w:rsidRPr="00D810CB">
              <w:rPr>
                <w:rFonts w:ascii="Times New Roman" w:hAnsi="Times New Roman" w:cs="Times New Roman"/>
              </w:rPr>
              <w:t>lue (5%)</w:t>
            </w:r>
          </w:p>
        </w:tc>
      </w:tr>
      <w:tr w:rsidR="00471102" w:rsidRPr="00D810CB" w14:paraId="65F69518" w14:textId="77777777" w:rsidTr="00B206CB">
        <w:tc>
          <w:tcPr>
            <w:tcW w:w="3005" w:type="dxa"/>
            <w:tcBorders>
              <w:top w:val="single" w:sz="4" w:space="0" w:color="auto"/>
              <w:bottom w:val="single" w:sz="4" w:space="0" w:color="auto"/>
            </w:tcBorders>
          </w:tcPr>
          <w:p w14:paraId="2F2532F5" w14:textId="77777777" w:rsidR="00471102" w:rsidRPr="00D810CB" w:rsidRDefault="00B206CB" w:rsidP="00B415D9">
            <w:pPr>
              <w:rPr>
                <w:rFonts w:ascii="Times New Roman" w:hAnsi="Times New Roman" w:cs="Times New Roman"/>
              </w:rPr>
            </w:pPr>
            <w:r w:rsidRPr="00D810CB">
              <w:rPr>
                <w:rFonts w:ascii="Times New Roman" w:hAnsi="Times New Roman" w:cs="Times New Roman"/>
              </w:rPr>
              <w:t>r = 0</w:t>
            </w:r>
          </w:p>
          <w:p w14:paraId="73516CCD" w14:textId="4A2FB9F1" w:rsidR="00B206CB" w:rsidRPr="00D810CB" w:rsidRDefault="00B206CB" w:rsidP="00B415D9">
            <w:pPr>
              <w:rPr>
                <w:rFonts w:ascii="Times New Roman" w:hAnsi="Times New Roman" w:cs="Times New Roman"/>
              </w:rPr>
            </w:pPr>
            <w:r w:rsidRPr="00D810CB">
              <w:rPr>
                <w:rFonts w:ascii="Times New Roman" w:hAnsi="Times New Roman" w:cs="Times New Roman"/>
              </w:rPr>
              <w:t xml:space="preserve">r </w:t>
            </w:r>
            <w:r w:rsidRPr="00D810CB">
              <w:rPr>
                <w:rFonts w:ascii="Times New Roman" w:hAnsi="Times New Roman" w:cs="Times New Roman"/>
              </w:rPr>
              <w:sym w:font="Symbol" w:char="F0A3"/>
            </w:r>
            <w:r w:rsidRPr="00D810CB">
              <w:rPr>
                <w:rFonts w:ascii="Times New Roman" w:hAnsi="Times New Roman" w:cs="Times New Roman"/>
              </w:rPr>
              <w:t xml:space="preserve"> 1 </w:t>
            </w:r>
          </w:p>
          <w:p w14:paraId="428CB5F3" w14:textId="1587C823" w:rsidR="00B206CB" w:rsidRPr="00D810CB" w:rsidRDefault="00B206CB" w:rsidP="00B415D9">
            <w:pPr>
              <w:rPr>
                <w:rFonts w:ascii="Times New Roman" w:hAnsi="Times New Roman" w:cs="Times New Roman"/>
              </w:rPr>
            </w:pPr>
            <w:r w:rsidRPr="00D810CB">
              <w:rPr>
                <w:rFonts w:ascii="Times New Roman" w:hAnsi="Times New Roman" w:cs="Times New Roman"/>
              </w:rPr>
              <w:t xml:space="preserve">r </w:t>
            </w:r>
            <w:r w:rsidRPr="00D810CB">
              <w:rPr>
                <w:rFonts w:ascii="Times New Roman" w:hAnsi="Times New Roman" w:cs="Times New Roman"/>
              </w:rPr>
              <w:sym w:font="Symbol" w:char="F0A3"/>
            </w:r>
            <w:r w:rsidRPr="00D810CB">
              <w:rPr>
                <w:rFonts w:ascii="Times New Roman" w:hAnsi="Times New Roman" w:cs="Times New Roman"/>
              </w:rPr>
              <w:t xml:space="preserve"> 2 </w:t>
            </w:r>
          </w:p>
          <w:p w14:paraId="7D935DCB" w14:textId="2298B460" w:rsidR="00B206CB" w:rsidRPr="00D810CB" w:rsidRDefault="00B206CB" w:rsidP="00B415D9">
            <w:pPr>
              <w:rPr>
                <w:rFonts w:ascii="Times New Roman" w:hAnsi="Times New Roman" w:cs="Times New Roman"/>
              </w:rPr>
            </w:pPr>
            <w:r w:rsidRPr="00D810CB">
              <w:rPr>
                <w:rFonts w:ascii="Times New Roman" w:hAnsi="Times New Roman" w:cs="Times New Roman"/>
              </w:rPr>
              <w:t xml:space="preserve">r </w:t>
            </w:r>
            <w:r w:rsidRPr="00D810CB">
              <w:rPr>
                <w:rFonts w:ascii="Times New Roman" w:hAnsi="Times New Roman" w:cs="Times New Roman"/>
              </w:rPr>
              <w:sym w:font="Symbol" w:char="F0A3"/>
            </w:r>
            <w:r w:rsidRPr="00D810CB">
              <w:rPr>
                <w:rFonts w:ascii="Times New Roman" w:hAnsi="Times New Roman" w:cs="Times New Roman"/>
              </w:rPr>
              <w:t xml:space="preserve"> 3</w:t>
            </w:r>
          </w:p>
        </w:tc>
        <w:tc>
          <w:tcPr>
            <w:tcW w:w="3005" w:type="dxa"/>
            <w:tcBorders>
              <w:top w:val="single" w:sz="4" w:space="0" w:color="auto"/>
              <w:bottom w:val="single" w:sz="4" w:space="0" w:color="auto"/>
            </w:tcBorders>
          </w:tcPr>
          <w:p w14:paraId="7EE9EA0E" w14:textId="574C9D6B" w:rsidR="00471102" w:rsidRPr="00D810CB" w:rsidRDefault="00471102" w:rsidP="00471102">
            <w:pPr>
              <w:rPr>
                <w:rFonts w:ascii="Times New Roman" w:hAnsi="Times New Roman" w:cs="Times New Roman"/>
              </w:rPr>
            </w:pPr>
            <w:r w:rsidRPr="00D810CB">
              <w:rPr>
                <w:rFonts w:ascii="Times New Roman" w:hAnsi="Times New Roman" w:cs="Times New Roman"/>
              </w:rPr>
              <w:t>573.269</w:t>
            </w:r>
          </w:p>
          <w:p w14:paraId="6EC50D80" w14:textId="313FE3D8" w:rsidR="00471102" w:rsidRPr="00D810CB" w:rsidRDefault="00471102" w:rsidP="00471102">
            <w:pPr>
              <w:rPr>
                <w:rFonts w:ascii="Times New Roman" w:hAnsi="Times New Roman" w:cs="Times New Roman"/>
              </w:rPr>
            </w:pPr>
            <w:r w:rsidRPr="00D810CB">
              <w:rPr>
                <w:rFonts w:ascii="Times New Roman" w:hAnsi="Times New Roman" w:cs="Times New Roman"/>
              </w:rPr>
              <w:t>369.294</w:t>
            </w:r>
          </w:p>
          <w:p w14:paraId="18A3CF6E" w14:textId="7B14A45D" w:rsidR="00471102" w:rsidRPr="00D810CB" w:rsidRDefault="00471102" w:rsidP="00471102">
            <w:pPr>
              <w:rPr>
                <w:rFonts w:ascii="Times New Roman" w:hAnsi="Times New Roman" w:cs="Times New Roman"/>
              </w:rPr>
            </w:pPr>
            <w:r w:rsidRPr="00D810CB">
              <w:rPr>
                <w:rFonts w:ascii="Times New Roman" w:hAnsi="Times New Roman" w:cs="Times New Roman"/>
              </w:rPr>
              <w:t>197.270</w:t>
            </w:r>
          </w:p>
          <w:p w14:paraId="19823075" w14:textId="61F28E40" w:rsidR="00471102" w:rsidRPr="00D810CB" w:rsidRDefault="00471102" w:rsidP="00471102">
            <w:pPr>
              <w:rPr>
                <w:rFonts w:ascii="Times New Roman" w:hAnsi="Times New Roman" w:cs="Times New Roman"/>
              </w:rPr>
            </w:pPr>
            <w:r w:rsidRPr="00D810CB">
              <w:rPr>
                <w:rFonts w:ascii="Times New Roman" w:hAnsi="Times New Roman" w:cs="Times New Roman"/>
              </w:rPr>
              <w:t>57.1450</w:t>
            </w:r>
          </w:p>
        </w:tc>
        <w:tc>
          <w:tcPr>
            <w:tcW w:w="1645" w:type="dxa"/>
            <w:tcBorders>
              <w:top w:val="single" w:sz="4" w:space="0" w:color="auto"/>
              <w:bottom w:val="single" w:sz="4" w:space="0" w:color="auto"/>
            </w:tcBorders>
          </w:tcPr>
          <w:p w14:paraId="21F34B70" w14:textId="314820DE" w:rsidR="00B206CB" w:rsidRPr="00D810CB" w:rsidRDefault="00B206CB" w:rsidP="00B206CB">
            <w:pPr>
              <w:rPr>
                <w:rFonts w:ascii="Times New Roman" w:hAnsi="Times New Roman" w:cs="Times New Roman"/>
              </w:rPr>
            </w:pPr>
            <w:r w:rsidRPr="00D810CB">
              <w:rPr>
                <w:rFonts w:ascii="Times New Roman" w:hAnsi="Times New Roman" w:cs="Times New Roman"/>
              </w:rPr>
              <w:t>40.174</w:t>
            </w:r>
          </w:p>
          <w:p w14:paraId="0DA1C6EE" w14:textId="3721A28A" w:rsidR="00B206CB" w:rsidRPr="00D810CB" w:rsidRDefault="00B206CB" w:rsidP="00B206CB">
            <w:pPr>
              <w:rPr>
                <w:rFonts w:ascii="Times New Roman" w:hAnsi="Times New Roman" w:cs="Times New Roman"/>
              </w:rPr>
            </w:pPr>
            <w:r w:rsidRPr="00D810CB">
              <w:rPr>
                <w:rFonts w:ascii="Times New Roman" w:hAnsi="Times New Roman" w:cs="Times New Roman"/>
              </w:rPr>
              <w:t>24.276</w:t>
            </w:r>
          </w:p>
          <w:p w14:paraId="125957A1" w14:textId="20656353" w:rsidR="00B206CB" w:rsidRPr="00D810CB" w:rsidRDefault="00B206CB" w:rsidP="00B206CB">
            <w:pPr>
              <w:rPr>
                <w:rFonts w:ascii="Times New Roman" w:hAnsi="Times New Roman" w:cs="Times New Roman"/>
              </w:rPr>
            </w:pPr>
            <w:r w:rsidRPr="00D810CB">
              <w:rPr>
                <w:rFonts w:ascii="Times New Roman" w:hAnsi="Times New Roman" w:cs="Times New Roman"/>
              </w:rPr>
              <w:t>12.321</w:t>
            </w:r>
          </w:p>
          <w:p w14:paraId="3289A7C9" w14:textId="6CA01CCC" w:rsidR="00471102" w:rsidRPr="00D810CB" w:rsidRDefault="00B206CB" w:rsidP="00B206CB">
            <w:pPr>
              <w:rPr>
                <w:rFonts w:ascii="Times New Roman" w:hAnsi="Times New Roman" w:cs="Times New Roman"/>
              </w:rPr>
            </w:pPr>
            <w:r w:rsidRPr="00D810CB">
              <w:rPr>
                <w:rFonts w:ascii="Times New Roman" w:hAnsi="Times New Roman" w:cs="Times New Roman"/>
              </w:rPr>
              <w:t>4.129</w:t>
            </w:r>
          </w:p>
        </w:tc>
      </w:tr>
    </w:tbl>
    <w:p w14:paraId="20A9C00B" w14:textId="77777777" w:rsidR="00471102" w:rsidRPr="00D810CB" w:rsidRDefault="00471102" w:rsidP="00B415D9">
      <w:pPr>
        <w:rPr>
          <w:rFonts w:ascii="Aptos" w:hAnsi="Aptos"/>
          <w:sz w:val="22"/>
          <w:szCs w:val="22"/>
        </w:rPr>
      </w:pPr>
    </w:p>
    <w:p w14:paraId="140AD4F2" w14:textId="65FC7895" w:rsidR="00BF10FE" w:rsidRPr="00CC4510" w:rsidRDefault="00101630"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We conclude that there </w:t>
      </w:r>
      <w:r w:rsidR="00990048" w:rsidRPr="00CC4510">
        <w:rPr>
          <w:rFonts w:ascii="Times New Roman" w:hAnsi="Times New Roman" w:cs="Times New Roman"/>
          <w:sz w:val="24"/>
          <w:szCs w:val="24"/>
        </w:rPr>
        <w:t>are</w:t>
      </w:r>
      <w:r w:rsidRPr="00CC4510">
        <w:rPr>
          <w:rFonts w:ascii="Times New Roman" w:hAnsi="Times New Roman" w:cs="Times New Roman"/>
          <w:sz w:val="24"/>
          <w:szCs w:val="24"/>
        </w:rPr>
        <w:t xml:space="preserve"> </w:t>
      </w:r>
      <w:r w:rsidR="00990048" w:rsidRPr="00CC4510">
        <w:rPr>
          <w:rFonts w:ascii="Times New Roman" w:hAnsi="Times New Roman" w:cs="Times New Roman"/>
          <w:sz w:val="24"/>
          <w:szCs w:val="24"/>
        </w:rPr>
        <w:t>three</w:t>
      </w:r>
      <w:r w:rsidRPr="00CC4510">
        <w:rPr>
          <w:rFonts w:ascii="Times New Roman" w:hAnsi="Times New Roman" w:cs="Times New Roman"/>
          <w:sz w:val="24"/>
          <w:szCs w:val="24"/>
        </w:rPr>
        <w:t xml:space="preserve"> cointegrating vector r = </w:t>
      </w:r>
      <w:r w:rsidR="00825DFF" w:rsidRPr="00CC4510">
        <w:rPr>
          <w:rFonts w:ascii="Times New Roman" w:hAnsi="Times New Roman" w:cs="Times New Roman"/>
          <w:sz w:val="24"/>
          <w:szCs w:val="24"/>
        </w:rPr>
        <w:t>3</w:t>
      </w:r>
      <w:r w:rsidRPr="00CC4510">
        <w:rPr>
          <w:rFonts w:ascii="Times New Roman" w:hAnsi="Times New Roman" w:cs="Times New Roman"/>
          <w:sz w:val="24"/>
          <w:szCs w:val="24"/>
        </w:rPr>
        <w:t xml:space="preserve">. </w:t>
      </w:r>
    </w:p>
    <w:p w14:paraId="79D15B75" w14:textId="74257F15" w:rsidR="00D16947" w:rsidRPr="00CC4510" w:rsidRDefault="00D16947" w:rsidP="00CC4510">
      <w:pPr>
        <w:spacing w:line="360" w:lineRule="auto"/>
        <w:rPr>
          <w:rFonts w:ascii="Times New Roman" w:hAnsi="Times New Roman" w:cs="Times New Roman"/>
          <w:b/>
          <w:bCs/>
          <w:sz w:val="24"/>
          <w:szCs w:val="24"/>
        </w:rPr>
      </w:pPr>
      <w:r w:rsidRPr="00CC4510">
        <w:rPr>
          <w:rFonts w:ascii="Times New Roman" w:hAnsi="Times New Roman" w:cs="Times New Roman"/>
          <w:b/>
          <w:bCs/>
          <w:sz w:val="24"/>
          <w:szCs w:val="24"/>
        </w:rPr>
        <w:t>4. VECM</w:t>
      </w:r>
      <w:r w:rsidR="006B3AC1" w:rsidRPr="00CC4510">
        <w:rPr>
          <w:rFonts w:ascii="Times New Roman" w:hAnsi="Times New Roman" w:cs="Times New Roman"/>
          <w:b/>
          <w:bCs/>
          <w:sz w:val="24"/>
          <w:szCs w:val="24"/>
        </w:rPr>
        <w:t xml:space="preserve"> model</w:t>
      </w:r>
    </w:p>
    <w:p w14:paraId="7629365A" w14:textId="2B49B371" w:rsidR="007A6013" w:rsidRPr="00CC4510" w:rsidRDefault="007A6013"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4.1 Long run</w:t>
      </w:r>
    </w:p>
    <w:p w14:paraId="196D8651" w14:textId="177B8CB3" w:rsidR="00476F05" w:rsidRPr="00D810CB" w:rsidRDefault="00476F05" w:rsidP="00B415D9">
      <w:pPr>
        <w:rPr>
          <w:rFonts w:ascii="Times New Roman" w:hAnsi="Times New Roman" w:cs="Times New Roman"/>
        </w:rPr>
      </w:pPr>
      <w:r w:rsidRPr="00D810CB">
        <w:rPr>
          <w:rFonts w:ascii="Times New Roman" w:hAnsi="Times New Roman" w:cs="Times New Roman"/>
        </w:rPr>
        <w:t xml:space="preserve">Table 6                                       </w:t>
      </w:r>
      <w:r w:rsidRPr="00D810CB">
        <w:rPr>
          <w:rFonts w:ascii="Times New Roman" w:hAnsi="Times New Roman" w:cs="Times New Roman"/>
        </w:rPr>
        <w:tab/>
      </w:r>
      <w:r w:rsidRPr="00D810CB">
        <w:rPr>
          <w:rFonts w:ascii="Times New Roman" w:hAnsi="Times New Roman" w:cs="Times New Roman"/>
        </w:rPr>
        <w:tab/>
      </w:r>
      <w:r w:rsidRPr="00D810CB">
        <w:rPr>
          <w:rFonts w:ascii="Times New Roman" w:hAnsi="Times New Roman" w:cs="Times New Roman"/>
        </w:rPr>
        <w:tab/>
      </w:r>
      <w:r w:rsidRPr="00D810CB">
        <w:rPr>
          <w:rFonts w:ascii="Times New Roman" w:hAnsi="Times New Roman" w:cs="Times New Roman"/>
        </w:rPr>
        <w:tab/>
      </w:r>
      <w:r w:rsidRPr="00D810CB">
        <w:rPr>
          <w:rFonts w:ascii="Times New Roman" w:hAnsi="Times New Roman" w:cs="Times New Roman"/>
        </w:rPr>
        <w:tab/>
      </w:r>
      <w:r w:rsidRPr="00D810CB">
        <w:rPr>
          <w:rFonts w:ascii="Times New Roman" w:hAnsi="Times New Roman" w:cs="Times New Roman"/>
        </w:rPr>
        <w:tab/>
      </w:r>
      <w:r w:rsidRPr="00D810CB">
        <w:rPr>
          <w:rFonts w:ascii="Times New Roman" w:hAnsi="Times New Roman" w:cs="Times New Roman"/>
        </w:rPr>
        <w:tab/>
      </w:r>
      <w:r w:rsidRPr="00D810CB">
        <w:rPr>
          <w:rFonts w:ascii="Times New Roman" w:hAnsi="Times New Roman" w:cs="Times New Roman"/>
        </w:rPr>
        <w:tab/>
        <w:t xml:space="preserve">            Vector error-correction model (VECM) long run.</w:t>
      </w:r>
    </w:p>
    <w:tbl>
      <w:tblPr>
        <w:tblStyle w:val="TableGrid"/>
        <w:tblW w:w="0" w:type="auto"/>
        <w:tblInd w:w="-5" w:type="dxa"/>
        <w:tblBorders>
          <w:top w:val="none" w:sz="0" w:space="0" w:color="auto"/>
          <w:left w:val="none" w:sz="0" w:space="0" w:color="auto"/>
          <w:right w:val="none" w:sz="0" w:space="0" w:color="auto"/>
          <w:insideH w:val="none" w:sz="0" w:space="0" w:color="auto"/>
          <w:insideV w:val="none" w:sz="0" w:space="0" w:color="auto"/>
        </w:tblBorders>
        <w:tblCellMar>
          <w:top w:w="28" w:type="dxa"/>
          <w:left w:w="0" w:type="dxa"/>
          <w:bottom w:w="28" w:type="dxa"/>
          <w:right w:w="0" w:type="dxa"/>
        </w:tblCellMar>
        <w:tblLook w:val="04A0" w:firstRow="1" w:lastRow="0" w:firstColumn="1" w:lastColumn="0" w:noHBand="0" w:noVBand="1"/>
      </w:tblPr>
      <w:tblGrid>
        <w:gridCol w:w="1803"/>
        <w:gridCol w:w="1803"/>
        <w:gridCol w:w="1803"/>
        <w:gridCol w:w="1803"/>
        <w:gridCol w:w="450"/>
      </w:tblGrid>
      <w:tr w:rsidR="00476F05" w:rsidRPr="00D810CB" w14:paraId="1CCF3CEC" w14:textId="77777777" w:rsidTr="00476F05">
        <w:tc>
          <w:tcPr>
            <w:tcW w:w="1803" w:type="dxa"/>
            <w:tcBorders>
              <w:top w:val="single" w:sz="4" w:space="0" w:color="auto"/>
              <w:bottom w:val="single" w:sz="4" w:space="0" w:color="auto"/>
            </w:tcBorders>
          </w:tcPr>
          <w:p w14:paraId="5A4FF079" w14:textId="77777777" w:rsidR="00476F05" w:rsidRPr="00D810CB" w:rsidRDefault="00476F05" w:rsidP="00DC76B2">
            <w:pPr>
              <w:rPr>
                <w:rFonts w:ascii="Aptos" w:hAnsi="Aptos"/>
                <w:sz w:val="22"/>
                <w:szCs w:val="22"/>
              </w:rPr>
            </w:pPr>
            <w:r w:rsidRPr="00D810CB">
              <w:rPr>
                <w:rFonts w:ascii="Times New Roman" w:hAnsi="Times New Roman" w:cs="Times New Roman"/>
              </w:rPr>
              <w:t>variables</w:t>
            </w:r>
          </w:p>
        </w:tc>
        <w:tc>
          <w:tcPr>
            <w:tcW w:w="1803" w:type="dxa"/>
            <w:tcBorders>
              <w:top w:val="single" w:sz="4" w:space="0" w:color="auto"/>
              <w:bottom w:val="single" w:sz="4" w:space="0" w:color="auto"/>
            </w:tcBorders>
          </w:tcPr>
          <w:p w14:paraId="47C9316A" w14:textId="77777777" w:rsidR="00476F05" w:rsidRPr="00D810CB" w:rsidRDefault="00476F05" w:rsidP="00DC76B2">
            <w:pPr>
              <w:jc w:val="center"/>
              <w:rPr>
                <w:rFonts w:ascii="Aptos" w:hAnsi="Aptos"/>
                <w:sz w:val="22"/>
                <w:szCs w:val="22"/>
              </w:rPr>
            </w:pPr>
            <w:proofErr w:type="spellStart"/>
            <w:r w:rsidRPr="00D810CB">
              <w:rPr>
                <w:rFonts w:ascii="Times New Roman" w:hAnsi="Times New Roman" w:cs="Times New Roman"/>
              </w:rPr>
              <w:t>coef</w:t>
            </w:r>
            <w:proofErr w:type="spellEnd"/>
          </w:p>
        </w:tc>
        <w:tc>
          <w:tcPr>
            <w:tcW w:w="1803" w:type="dxa"/>
            <w:tcBorders>
              <w:top w:val="single" w:sz="4" w:space="0" w:color="auto"/>
              <w:bottom w:val="single" w:sz="4" w:space="0" w:color="auto"/>
            </w:tcBorders>
          </w:tcPr>
          <w:p w14:paraId="0C799916" w14:textId="77777777" w:rsidR="00476F05" w:rsidRPr="00D810CB" w:rsidRDefault="00476F05" w:rsidP="00DC76B2">
            <w:pPr>
              <w:jc w:val="center"/>
              <w:rPr>
                <w:rFonts w:ascii="Aptos" w:hAnsi="Aptos"/>
                <w:sz w:val="22"/>
                <w:szCs w:val="22"/>
              </w:rPr>
            </w:pPr>
            <w:r w:rsidRPr="00D810CB">
              <w:rPr>
                <w:rFonts w:ascii="Times New Roman" w:hAnsi="Times New Roman" w:cs="Times New Roman"/>
              </w:rPr>
              <w:t>std err</w:t>
            </w:r>
          </w:p>
        </w:tc>
        <w:tc>
          <w:tcPr>
            <w:tcW w:w="1803" w:type="dxa"/>
            <w:tcBorders>
              <w:top w:val="single" w:sz="4" w:space="0" w:color="auto"/>
              <w:bottom w:val="single" w:sz="4" w:space="0" w:color="auto"/>
            </w:tcBorders>
          </w:tcPr>
          <w:p w14:paraId="2FF291D9" w14:textId="77777777" w:rsidR="00476F05" w:rsidRPr="00D810CB" w:rsidRDefault="00476F05" w:rsidP="00DC76B2">
            <w:pPr>
              <w:jc w:val="center"/>
              <w:rPr>
                <w:rFonts w:ascii="Aptos" w:hAnsi="Aptos"/>
                <w:sz w:val="22"/>
                <w:szCs w:val="22"/>
              </w:rPr>
            </w:pPr>
            <w:r w:rsidRPr="00D810CB">
              <w:rPr>
                <w:rFonts w:ascii="Times New Roman" w:hAnsi="Times New Roman" w:cs="Times New Roman"/>
              </w:rPr>
              <w:t>z</w:t>
            </w:r>
          </w:p>
        </w:tc>
        <w:tc>
          <w:tcPr>
            <w:tcW w:w="448" w:type="dxa"/>
            <w:tcBorders>
              <w:top w:val="single" w:sz="4" w:space="0" w:color="auto"/>
              <w:bottom w:val="single" w:sz="4" w:space="0" w:color="auto"/>
            </w:tcBorders>
          </w:tcPr>
          <w:p w14:paraId="07D1F5CC" w14:textId="77777777" w:rsidR="00476F05" w:rsidRPr="00D810CB" w:rsidRDefault="00476F05" w:rsidP="00DC76B2">
            <w:pPr>
              <w:jc w:val="center"/>
              <w:rPr>
                <w:rFonts w:ascii="Aptos" w:hAnsi="Aptos"/>
                <w:sz w:val="22"/>
                <w:szCs w:val="22"/>
              </w:rPr>
            </w:pPr>
            <w:r w:rsidRPr="00D810CB">
              <w:rPr>
                <w:rFonts w:ascii="Times New Roman" w:hAnsi="Times New Roman" w:cs="Times New Roman"/>
              </w:rPr>
              <w:t>P&gt;|z|</w:t>
            </w:r>
          </w:p>
        </w:tc>
      </w:tr>
      <w:tr w:rsidR="00476F05" w:rsidRPr="00D810CB" w14:paraId="14FBF645" w14:textId="77777777" w:rsidTr="00476F05">
        <w:tc>
          <w:tcPr>
            <w:tcW w:w="1803" w:type="dxa"/>
            <w:tcBorders>
              <w:top w:val="single" w:sz="4" w:space="0" w:color="auto"/>
            </w:tcBorders>
          </w:tcPr>
          <w:p w14:paraId="5560EAD9" w14:textId="77777777" w:rsidR="00476F05" w:rsidRPr="00D810CB" w:rsidRDefault="00476F05" w:rsidP="00DC76B2">
            <w:pPr>
              <w:rPr>
                <w:rFonts w:ascii="Times New Roman" w:hAnsi="Times New Roman" w:cs="Times New Roman"/>
              </w:rPr>
            </w:pPr>
            <w:r w:rsidRPr="00D810CB">
              <w:rPr>
                <w:rFonts w:ascii="Times New Roman" w:hAnsi="Times New Roman" w:cs="Times New Roman"/>
              </w:rPr>
              <w:t>beta.1</w:t>
            </w:r>
          </w:p>
          <w:p w14:paraId="021E5AC1" w14:textId="77777777" w:rsidR="00476F05" w:rsidRPr="00D810CB" w:rsidRDefault="00476F05" w:rsidP="00DC76B2">
            <w:pPr>
              <w:rPr>
                <w:rFonts w:ascii="Times New Roman" w:hAnsi="Times New Roman" w:cs="Times New Roman"/>
              </w:rPr>
            </w:pPr>
            <w:r w:rsidRPr="00D810CB">
              <w:rPr>
                <w:rFonts w:ascii="Times New Roman" w:hAnsi="Times New Roman" w:cs="Times New Roman"/>
              </w:rPr>
              <w:t xml:space="preserve">beta.2       </w:t>
            </w:r>
          </w:p>
          <w:p w14:paraId="618C625F" w14:textId="77777777" w:rsidR="00476F05" w:rsidRPr="00D810CB" w:rsidRDefault="00476F05" w:rsidP="00DC76B2">
            <w:pPr>
              <w:rPr>
                <w:rFonts w:ascii="Times New Roman" w:hAnsi="Times New Roman" w:cs="Times New Roman"/>
              </w:rPr>
            </w:pPr>
            <w:r w:rsidRPr="00D810CB">
              <w:rPr>
                <w:rFonts w:ascii="Times New Roman" w:hAnsi="Times New Roman" w:cs="Times New Roman"/>
              </w:rPr>
              <w:t xml:space="preserve">beta.3        </w:t>
            </w:r>
          </w:p>
          <w:p w14:paraId="61A6C28F" w14:textId="77777777" w:rsidR="00476F05" w:rsidRPr="00D810CB" w:rsidRDefault="00476F05" w:rsidP="00DC76B2">
            <w:pPr>
              <w:rPr>
                <w:rFonts w:ascii="Aptos" w:hAnsi="Aptos"/>
                <w:sz w:val="22"/>
                <w:szCs w:val="22"/>
              </w:rPr>
            </w:pPr>
            <w:r w:rsidRPr="00D810CB">
              <w:rPr>
                <w:rFonts w:ascii="Times New Roman" w:hAnsi="Times New Roman" w:cs="Times New Roman"/>
              </w:rPr>
              <w:t>beta.4</w:t>
            </w:r>
            <w:r w:rsidRPr="00D810CB">
              <w:rPr>
                <w:rFonts w:ascii="Times New Roman" w:hAnsi="Times New Roman" w:cs="Times New Roman"/>
                <w:sz w:val="22"/>
                <w:szCs w:val="22"/>
              </w:rPr>
              <w:t xml:space="preserve">   </w:t>
            </w:r>
          </w:p>
        </w:tc>
        <w:tc>
          <w:tcPr>
            <w:tcW w:w="1803" w:type="dxa"/>
            <w:tcBorders>
              <w:top w:val="single" w:sz="4" w:space="0" w:color="auto"/>
            </w:tcBorders>
          </w:tcPr>
          <w:p w14:paraId="5582D5F1"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1.0000</w:t>
            </w:r>
          </w:p>
          <w:p w14:paraId="17567145"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-16.7883</w:t>
            </w:r>
          </w:p>
          <w:p w14:paraId="6A441B10"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-2.7579</w:t>
            </w:r>
          </w:p>
          <w:p w14:paraId="51CF1B17"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-0.7625</w:t>
            </w:r>
          </w:p>
        </w:tc>
        <w:tc>
          <w:tcPr>
            <w:tcW w:w="1803" w:type="dxa"/>
            <w:tcBorders>
              <w:top w:val="single" w:sz="4" w:space="0" w:color="auto"/>
            </w:tcBorders>
          </w:tcPr>
          <w:p w14:paraId="114F18E0"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0</w:t>
            </w:r>
          </w:p>
          <w:p w14:paraId="227A02D9"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1.573</w:t>
            </w:r>
          </w:p>
          <w:p w14:paraId="3DCBFE86"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0.933</w:t>
            </w:r>
          </w:p>
          <w:p w14:paraId="55F01D4A"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0.199</w:t>
            </w:r>
          </w:p>
        </w:tc>
        <w:tc>
          <w:tcPr>
            <w:tcW w:w="1803" w:type="dxa"/>
            <w:tcBorders>
              <w:top w:val="single" w:sz="4" w:space="0" w:color="auto"/>
            </w:tcBorders>
          </w:tcPr>
          <w:p w14:paraId="77A08C14"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0.000</w:t>
            </w:r>
          </w:p>
          <w:p w14:paraId="652AC031"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-10.671</w:t>
            </w:r>
          </w:p>
          <w:p w14:paraId="341C0B6B"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-2.955</w:t>
            </w:r>
          </w:p>
          <w:p w14:paraId="32EEC5C3"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-3.827</w:t>
            </w:r>
          </w:p>
        </w:tc>
        <w:tc>
          <w:tcPr>
            <w:tcW w:w="448" w:type="dxa"/>
            <w:tcBorders>
              <w:top w:val="single" w:sz="4" w:space="0" w:color="auto"/>
            </w:tcBorders>
          </w:tcPr>
          <w:p w14:paraId="0D25A508"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0.000</w:t>
            </w:r>
          </w:p>
          <w:p w14:paraId="7838D98D"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0.000</w:t>
            </w:r>
          </w:p>
          <w:p w14:paraId="37FEF886"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0.003</w:t>
            </w:r>
          </w:p>
          <w:p w14:paraId="4B9101B9" w14:textId="77777777" w:rsidR="00476F05" w:rsidRPr="00D810CB" w:rsidRDefault="00476F05" w:rsidP="00DC76B2">
            <w:pPr>
              <w:jc w:val="center"/>
              <w:rPr>
                <w:rFonts w:ascii="Times New Roman" w:hAnsi="Times New Roman" w:cs="Times New Roman"/>
              </w:rPr>
            </w:pPr>
            <w:r w:rsidRPr="00D810CB">
              <w:rPr>
                <w:rFonts w:ascii="Times New Roman" w:hAnsi="Times New Roman" w:cs="Times New Roman"/>
              </w:rPr>
              <w:t>0.000</w:t>
            </w:r>
          </w:p>
        </w:tc>
      </w:tr>
    </w:tbl>
    <w:p w14:paraId="7EE33F23" w14:textId="77777777" w:rsidR="00476F05" w:rsidRPr="00CC4510" w:rsidRDefault="00476F05" w:rsidP="00CC4510">
      <w:pPr>
        <w:spacing w:line="360" w:lineRule="auto"/>
        <w:rPr>
          <w:rFonts w:ascii="Times New Roman" w:hAnsi="Times New Roman" w:cs="Times New Roman"/>
          <w:sz w:val="24"/>
          <w:szCs w:val="24"/>
        </w:rPr>
      </w:pPr>
    </w:p>
    <w:p w14:paraId="081166EE" w14:textId="49798A50" w:rsidR="00FA4E74" w:rsidRPr="00CC4510" w:rsidRDefault="00A10EA6"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The table 6 represent the long-term equilibrium relationship.</w:t>
      </w:r>
    </w:p>
    <w:p w14:paraId="376EF1A3" w14:textId="687BD3EC" w:rsidR="00476F05" w:rsidRPr="00CC4510" w:rsidRDefault="00A96AA8" w:rsidP="00CC4510">
      <w:pPr>
        <w:spacing w:line="360" w:lineRule="auto"/>
        <w:rPr>
          <w:rFonts w:ascii="Times New Roman" w:hAnsi="Times New Roman" w:cs="Times New Roman"/>
          <w:kern w:val="2"/>
          <w:sz w:val="24"/>
          <w:szCs w:val="24"/>
          <w14:ligatures w14:val="standardContextual"/>
        </w:rPr>
      </w:pPr>
      <m:oMath>
        <m:r>
          <m:rPr>
            <m:sty m:val="p"/>
          </m:rPr>
          <w:rPr>
            <w:rFonts w:ascii="Cambria Math" w:hAnsi="Cambria Math" w:cs="Times New Roman"/>
            <w:sz w:val="24"/>
            <w:szCs w:val="24"/>
          </w:rPr>
          <w:lastRenderedPageBreak/>
          <m:t>S</m:t>
        </m:r>
        <m:r>
          <m:rPr>
            <m:sty m:val="p"/>
          </m:rPr>
          <w:rPr>
            <w:rFonts w:ascii="Cambria Math" w:eastAsiaTheme="minorHAnsi" w:hAnsi="Cambria Math" w:cs="Times New Roman"/>
            <w:kern w:val="2"/>
            <w:sz w:val="24"/>
            <w:szCs w:val="24"/>
            <w14:ligatures w14:val="standardContextual"/>
          </w:rPr>
          <m:t>P50</m:t>
        </m:r>
        <m:sSub>
          <m:sSubPr>
            <m:ctrlPr>
              <w:rPr>
                <w:rFonts w:ascii="Cambria Math" w:eastAsiaTheme="minorHAnsi" w:hAnsi="Cambria Math" w:cs="Times New Roman"/>
                <w:kern w:val="2"/>
                <w:sz w:val="24"/>
                <w:szCs w:val="24"/>
                <w14:ligatures w14:val="standardContextual"/>
              </w:rPr>
            </m:ctrlPr>
          </m:sSubPr>
          <m:e>
            <m:r>
              <m:rPr>
                <m:sty m:val="p"/>
              </m:rPr>
              <w:rPr>
                <w:rFonts w:ascii="Cambria Math" w:eastAsiaTheme="minorHAnsi" w:hAnsi="Cambria Math" w:cs="Times New Roman"/>
                <w:kern w:val="2"/>
                <w:sz w:val="24"/>
                <w:szCs w:val="24"/>
                <w14:ligatures w14:val="standardContextual"/>
              </w:rPr>
              <m:t>0</m:t>
            </m:r>
          </m:e>
          <m:sub>
            <m:r>
              <m:rPr>
                <m:sty m:val="p"/>
              </m:rPr>
              <w:rPr>
                <w:rFonts w:ascii="Cambria Math" w:eastAsiaTheme="minorHAnsi" w:hAnsi="Cambria Math" w:cs="Times New Roman"/>
                <w:kern w:val="2"/>
                <w:sz w:val="24"/>
                <w:szCs w:val="24"/>
                <w14:ligatures w14:val="standardContextual"/>
              </w:rPr>
              <m:t>t</m:t>
            </m:r>
          </m:sub>
        </m:sSub>
        <m:r>
          <m:rPr>
            <m:sty m:val="p"/>
          </m:rPr>
          <w:rPr>
            <w:rFonts w:ascii="Cambria Math" w:hAnsi="Cambria Math" w:cs="Times New Roman"/>
            <w:sz w:val="24"/>
            <w:szCs w:val="24"/>
          </w:rPr>
          <m:t xml:space="preserve">= </m:t>
        </m:r>
        <m:sSub>
          <m:sSubPr>
            <m:ctrlPr>
              <w:rPr>
                <w:rFonts w:ascii="Cambria Math" w:eastAsiaTheme="minorHAnsi" w:hAnsi="Cambria Math" w:cs="Times New Roman"/>
                <w:kern w:val="2"/>
                <w:sz w:val="24"/>
                <w:szCs w:val="24"/>
                <w14:ligatures w14:val="standardContextual"/>
              </w:rPr>
            </m:ctrlPr>
          </m:sSubPr>
          <m:e>
            <m:r>
              <m:rPr>
                <m:sty m:val="p"/>
              </m:rPr>
              <w:rPr>
                <w:rFonts w:ascii="Cambria Math" w:eastAsiaTheme="minorHAnsi" w:hAnsi="Cambria Math" w:cs="Times New Roman"/>
                <w:kern w:val="2"/>
                <w:sz w:val="24"/>
                <w:szCs w:val="24"/>
                <w14:ligatures w14:val="standardContextual"/>
              </w:rPr>
              <m:t>B</m:t>
            </m:r>
          </m:e>
          <m:sub>
            <m:r>
              <m:rPr>
                <m:sty m:val="p"/>
              </m:rPr>
              <w:rPr>
                <w:rFonts w:ascii="Cambria Math" w:eastAsiaTheme="minorHAnsi" w:hAnsi="Cambria Math" w:cs="Times New Roman"/>
                <w:kern w:val="2"/>
                <w:sz w:val="24"/>
                <w:szCs w:val="24"/>
                <w14:ligatures w14:val="standardContextual"/>
              </w:rPr>
              <m:t>0</m:t>
            </m:r>
          </m:sub>
        </m:sSub>
        <m:r>
          <m:rPr>
            <m:sty m:val="p"/>
          </m:rPr>
          <w:rPr>
            <w:rFonts w:ascii="Cambria Math" w:hAnsi="Cambria Math" w:cs="Times New Roman"/>
            <w:kern w:val="2"/>
            <w:sz w:val="24"/>
            <w:szCs w:val="24"/>
            <w14:ligatures w14:val="standardContextual"/>
          </w:rPr>
          <m:t xml:space="preserve">+ </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B</m:t>
            </m:r>
          </m:e>
          <m:sub>
            <m:r>
              <m:rPr>
                <m:sty m:val="p"/>
              </m:rPr>
              <w:rPr>
                <w:rFonts w:ascii="Cambria Math" w:hAnsi="Cambria Math" w:cs="Times New Roman"/>
                <w:kern w:val="2"/>
                <w:sz w:val="24"/>
                <w:szCs w:val="24"/>
                <w14:ligatures w14:val="standardContextual"/>
              </w:rPr>
              <m:t>2</m:t>
            </m:r>
          </m:sub>
        </m:sSub>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Rates10yr</m:t>
            </m:r>
          </m:e>
          <m:sub>
            <m:r>
              <m:rPr>
                <m:sty m:val="p"/>
              </m:rPr>
              <w:rPr>
                <w:rFonts w:ascii="Cambria Math" w:hAnsi="Cambria Math" w:cs="Times New Roman"/>
                <w:kern w:val="2"/>
                <w:sz w:val="24"/>
                <w:szCs w:val="24"/>
                <w14:ligatures w14:val="standardContextual"/>
              </w:rPr>
              <m:t>t</m:t>
            </m:r>
          </m:sub>
        </m:sSub>
        <m:r>
          <m:rPr>
            <m:sty m:val="p"/>
          </m:rPr>
          <w:rPr>
            <w:rFonts w:ascii="Cambria Math" w:hAnsi="Cambria Math" w:cs="Times New Roman"/>
            <w:kern w:val="2"/>
            <w:sz w:val="24"/>
            <w:szCs w:val="24"/>
            <w14:ligatures w14:val="standardContextual"/>
          </w:rPr>
          <m:t xml:space="preserve">+ </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B</m:t>
            </m:r>
          </m:e>
          <m:sub>
            <m:r>
              <m:rPr>
                <m:sty m:val="p"/>
              </m:rPr>
              <w:rPr>
                <w:rFonts w:ascii="Cambria Math" w:hAnsi="Cambria Math" w:cs="Times New Roman"/>
                <w:kern w:val="2"/>
                <w:sz w:val="24"/>
                <w:szCs w:val="24"/>
                <w14:ligatures w14:val="standardContextual"/>
              </w:rPr>
              <m:t>3</m:t>
            </m:r>
          </m:sub>
        </m:sSub>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LCpi</m:t>
            </m:r>
          </m:e>
          <m:sub>
            <m:r>
              <m:rPr>
                <m:sty m:val="p"/>
              </m:rPr>
              <w:rPr>
                <w:rFonts w:ascii="Cambria Math" w:hAnsi="Cambria Math" w:cs="Times New Roman"/>
                <w:kern w:val="2"/>
                <w:sz w:val="24"/>
                <w:szCs w:val="24"/>
                <w14:ligatures w14:val="standardContextual"/>
              </w:rPr>
              <m:t>t</m:t>
            </m:r>
          </m:sub>
        </m:sSub>
        <m:r>
          <m:rPr>
            <m:sty m:val="p"/>
          </m:rPr>
          <w:rPr>
            <w:rFonts w:ascii="Cambria Math" w:hAnsi="Cambria Math" w:cs="Times New Roman"/>
            <w:kern w:val="2"/>
            <w:sz w:val="24"/>
            <w:szCs w:val="24"/>
            <w14:ligatures w14:val="standardContextual"/>
          </w:rPr>
          <m:t xml:space="preserve">+ </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B</m:t>
            </m:r>
          </m:e>
          <m:sub>
            <m:r>
              <m:rPr>
                <m:sty m:val="p"/>
              </m:rPr>
              <w:rPr>
                <w:rFonts w:ascii="Cambria Math" w:hAnsi="Cambria Math" w:cs="Times New Roman"/>
                <w:kern w:val="2"/>
                <w:sz w:val="24"/>
                <w:szCs w:val="24"/>
                <w14:ligatures w14:val="standardContextual"/>
              </w:rPr>
              <m:t>4</m:t>
            </m:r>
          </m:sub>
        </m:sSub>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Usd</m:t>
            </m:r>
          </m:e>
          <m:sub>
            <m:r>
              <m:rPr>
                <m:sty m:val="p"/>
              </m:rPr>
              <w:rPr>
                <w:rFonts w:ascii="Cambria Math" w:hAnsi="Cambria Math" w:cs="Times New Roman"/>
                <w:kern w:val="2"/>
                <w:sz w:val="24"/>
                <w:szCs w:val="24"/>
                <w14:ligatures w14:val="standardContextual"/>
              </w:rPr>
              <m:t>t</m:t>
            </m:r>
          </m:sub>
        </m:sSub>
        <m:r>
          <m:rPr>
            <m:sty m:val="p"/>
          </m:rPr>
          <w:rPr>
            <w:rFonts w:ascii="Cambria Math" w:hAnsi="Cambria Math" w:cs="Times New Roman"/>
            <w:kern w:val="2"/>
            <w:sz w:val="24"/>
            <w:szCs w:val="24"/>
            <w14:ligatures w14:val="standardContextual"/>
          </w:rPr>
          <m:t xml:space="preserve">+ </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ϵ</m:t>
            </m:r>
          </m:e>
          <m:sub>
            <m:r>
              <m:rPr>
                <m:sty m:val="p"/>
              </m:rPr>
              <w:rPr>
                <w:rFonts w:ascii="Cambria Math" w:hAnsi="Cambria Math" w:cs="Times New Roman"/>
                <w:kern w:val="2"/>
                <w:sz w:val="24"/>
                <w:szCs w:val="24"/>
                <w14:ligatures w14:val="standardContextual"/>
              </w:rPr>
              <m:t>t</m:t>
            </m:r>
          </m:sub>
        </m:sSub>
      </m:oMath>
      <w:r w:rsidR="00476F05" w:rsidRPr="00CC4510">
        <w:rPr>
          <w:rFonts w:ascii="Times New Roman" w:hAnsi="Times New Roman" w:cs="Times New Roman"/>
          <w:kern w:val="2"/>
          <w:sz w:val="24"/>
          <w:szCs w:val="24"/>
          <w14:ligatures w14:val="standardContextual"/>
        </w:rPr>
        <w:t xml:space="preserve"> </w:t>
      </w:r>
    </w:p>
    <w:p w14:paraId="3638DD59" w14:textId="1E610430" w:rsidR="00476F05" w:rsidRPr="00CC4510" w:rsidRDefault="00476F05" w:rsidP="00CC4510">
      <w:pPr>
        <w:spacing w:line="360" w:lineRule="auto"/>
        <w:rPr>
          <w:rFonts w:ascii="Times New Roman" w:hAnsi="Times New Roman" w:cs="Times New Roman"/>
          <w:kern w:val="2"/>
          <w:sz w:val="24"/>
          <w:szCs w:val="24"/>
          <w14:ligatures w14:val="standardContextual"/>
        </w:rPr>
      </w:pPr>
      <w:r w:rsidRPr="00D810CB">
        <w:rPr>
          <w:rFonts w:ascii="Aptos" w:hAnsi="Aptos"/>
          <w:sz w:val="22"/>
          <w:szCs w:val="22"/>
        </w:rPr>
        <w:t xml:space="preserve"> </w:t>
      </w:r>
      <w:r w:rsidRPr="00CC4510">
        <w:rPr>
          <w:rFonts w:ascii="Times New Roman" w:hAnsi="Times New Roman" w:cs="Times New Roman"/>
          <w:sz w:val="24"/>
          <w:szCs w:val="24"/>
        </w:rPr>
        <w:t xml:space="preserve">  Normalizing with respect to the coefficient for LSP500, the cointegrating vector for k=1 is given by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up>
            <m:r>
              <m:rPr>
                <m:sty m:val="p"/>
              </m:rPr>
              <w:rPr>
                <w:rFonts w:ascii="Cambria Math" w:hAnsi="Cambria Math" w:cs="Times New Roman"/>
                <w:sz w:val="24"/>
                <w:szCs w:val="24"/>
              </w:rPr>
              <m:t>'</m:t>
            </m:r>
          </m:sup>
        </m:sSubSup>
      </m:oMath>
      <w:r w:rsidRPr="00CC4510">
        <w:rPr>
          <w:rFonts w:ascii="Times New Roman" w:hAnsi="Times New Roman" w:cs="Times New Roman"/>
          <w:kern w:val="2"/>
          <w:sz w:val="24"/>
          <w:szCs w:val="24"/>
          <w14:ligatures w14:val="standardContextual"/>
        </w:rPr>
        <w:t xml:space="preserve"> = (1, -</w:t>
      </w:r>
      <w:r w:rsidR="00B802B6" w:rsidRPr="00CC4510">
        <w:rPr>
          <w:rFonts w:ascii="Times New Roman" w:hAnsi="Times New Roman" w:cs="Times New Roman"/>
          <w:kern w:val="2"/>
          <w:sz w:val="24"/>
          <w:szCs w:val="24"/>
          <w14:ligatures w14:val="standardContextual"/>
        </w:rPr>
        <w:t>16.788</w:t>
      </w:r>
      <w:r w:rsidRPr="00CC4510">
        <w:rPr>
          <w:rFonts w:ascii="Times New Roman" w:hAnsi="Times New Roman" w:cs="Times New Roman"/>
          <w:kern w:val="2"/>
          <w:sz w:val="24"/>
          <w:szCs w:val="24"/>
          <w14:ligatures w14:val="standardContextual"/>
        </w:rPr>
        <w:t>, -2.</w:t>
      </w:r>
      <w:r w:rsidR="00B802B6" w:rsidRPr="00CC4510">
        <w:rPr>
          <w:rFonts w:ascii="Times New Roman" w:hAnsi="Times New Roman" w:cs="Times New Roman"/>
          <w:kern w:val="2"/>
          <w:sz w:val="24"/>
          <w:szCs w:val="24"/>
          <w14:ligatures w14:val="standardContextual"/>
        </w:rPr>
        <w:t>757</w:t>
      </w:r>
      <w:r w:rsidRPr="00CC4510">
        <w:rPr>
          <w:rFonts w:ascii="Times New Roman" w:hAnsi="Times New Roman" w:cs="Times New Roman"/>
          <w:kern w:val="2"/>
          <w:sz w:val="24"/>
          <w:szCs w:val="24"/>
          <w14:ligatures w14:val="standardContextual"/>
        </w:rPr>
        <w:t xml:space="preserve">, </w:t>
      </w:r>
      <w:r w:rsidR="00B802B6" w:rsidRPr="00CC4510">
        <w:rPr>
          <w:rFonts w:ascii="Times New Roman" w:hAnsi="Times New Roman" w:cs="Times New Roman"/>
          <w:kern w:val="2"/>
          <w:sz w:val="24"/>
          <w:szCs w:val="24"/>
          <w14:ligatures w14:val="standardContextual"/>
        </w:rPr>
        <w:t>-0.762</w:t>
      </w:r>
      <w:r w:rsidRPr="00CC4510">
        <w:rPr>
          <w:rFonts w:ascii="Times New Roman" w:hAnsi="Times New Roman" w:cs="Times New Roman"/>
          <w:kern w:val="2"/>
          <w:sz w:val="24"/>
          <w:szCs w:val="24"/>
          <w14:ligatures w14:val="standardContextual"/>
        </w:rPr>
        <w:t>). This yields the following cointegration relationship:</w:t>
      </w:r>
    </w:p>
    <w:p w14:paraId="3E905EB9" w14:textId="22DB450D" w:rsidR="00476F05" w:rsidRPr="00CC4510" w:rsidRDefault="00D810CB" w:rsidP="00CC4510">
      <w:pPr>
        <w:spacing w:line="360" w:lineRule="auto"/>
        <w:rPr>
          <w:rFonts w:ascii="Times New Roman" w:hAnsi="Times New Roman" w:cs="Times New Roman"/>
          <w:kern w:val="2"/>
          <w:sz w:val="24"/>
          <w:szCs w:val="24"/>
          <w14:ligatures w14:val="standardContextual"/>
        </w:rPr>
      </w:pPr>
      <m:oMath>
        <m:r>
          <m:rPr>
            <m:sty m:val="p"/>
          </m:rPr>
          <w:rPr>
            <w:rFonts w:ascii="Cambria Math" w:eastAsiaTheme="minorHAnsi" w:hAnsi="Cambria Math" w:cs="Times New Roman"/>
            <w:kern w:val="2"/>
            <w:sz w:val="24"/>
            <w:szCs w:val="24"/>
            <w14:ligatures w14:val="standardContextual"/>
          </w:rPr>
          <m:t>SP50</m:t>
        </m:r>
        <m:sSub>
          <m:sSubPr>
            <m:ctrlPr>
              <w:rPr>
                <w:rFonts w:ascii="Cambria Math" w:eastAsiaTheme="minorHAnsi" w:hAnsi="Cambria Math" w:cs="Times New Roman"/>
                <w:kern w:val="2"/>
                <w:sz w:val="24"/>
                <w:szCs w:val="24"/>
                <w14:ligatures w14:val="standardContextual"/>
              </w:rPr>
            </m:ctrlPr>
          </m:sSubPr>
          <m:e>
            <m:r>
              <m:rPr>
                <m:sty m:val="p"/>
              </m:rPr>
              <w:rPr>
                <w:rFonts w:ascii="Cambria Math" w:eastAsiaTheme="minorHAnsi" w:hAnsi="Cambria Math" w:cs="Times New Roman"/>
                <w:kern w:val="2"/>
                <w:sz w:val="24"/>
                <w:szCs w:val="24"/>
                <w14:ligatures w14:val="standardContextual"/>
              </w:rPr>
              <m:t>0</m:t>
            </m:r>
          </m:e>
          <m:sub>
            <m:r>
              <m:rPr>
                <m:sty m:val="p"/>
              </m:rPr>
              <w:rPr>
                <w:rFonts w:ascii="Cambria Math" w:eastAsiaTheme="minorHAnsi" w:hAnsi="Cambria Math" w:cs="Times New Roman"/>
                <w:kern w:val="2"/>
                <w:sz w:val="24"/>
                <w:szCs w:val="24"/>
                <w14:ligatures w14:val="standardContextual"/>
              </w:rPr>
              <m:t>t</m:t>
            </m:r>
          </m:sub>
        </m:sSub>
        <m:r>
          <m:rPr>
            <m:sty m:val="p"/>
          </m:rPr>
          <w:rPr>
            <w:rFonts w:ascii="Cambria Math" w:hAnsi="Cambria Math" w:cs="Times New Roman"/>
            <w:kern w:val="2"/>
            <w:sz w:val="24"/>
            <w:szCs w:val="24"/>
            <w14:ligatures w14:val="standardContextual"/>
          </w:rPr>
          <m:t>= 16.788</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Rates10yr</m:t>
            </m:r>
          </m:e>
          <m:sub>
            <m:r>
              <m:rPr>
                <m:sty m:val="p"/>
              </m:rPr>
              <w:rPr>
                <w:rFonts w:ascii="Cambria Math" w:hAnsi="Cambria Math" w:cs="Times New Roman"/>
                <w:kern w:val="2"/>
                <w:sz w:val="24"/>
                <w:szCs w:val="24"/>
                <w14:ligatures w14:val="standardContextual"/>
              </w:rPr>
              <m:t>t</m:t>
            </m:r>
          </m:sub>
        </m:sSub>
        <m:r>
          <m:rPr>
            <m:sty m:val="p"/>
          </m:rPr>
          <w:rPr>
            <w:rFonts w:ascii="Cambria Math" w:hAnsi="Cambria Math" w:cs="Times New Roman"/>
            <w:kern w:val="2"/>
            <w:sz w:val="24"/>
            <w:szCs w:val="24"/>
            <w14:ligatures w14:val="standardContextual"/>
          </w:rPr>
          <m:t>-2.757</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Cpi</m:t>
            </m:r>
          </m:e>
          <m:sub>
            <m:r>
              <m:rPr>
                <m:sty m:val="p"/>
              </m:rPr>
              <w:rPr>
                <w:rFonts w:ascii="Cambria Math" w:hAnsi="Cambria Math" w:cs="Times New Roman"/>
                <w:kern w:val="2"/>
                <w:sz w:val="24"/>
                <w:szCs w:val="24"/>
                <w14:ligatures w14:val="standardContextual"/>
              </w:rPr>
              <m:t>t</m:t>
            </m:r>
          </m:sub>
        </m:sSub>
        <m:r>
          <m:rPr>
            <m:sty m:val="p"/>
          </m:rPr>
          <w:rPr>
            <w:rFonts w:ascii="Cambria Math" w:hAnsi="Cambria Math" w:cs="Times New Roman"/>
            <w:kern w:val="2"/>
            <w:sz w:val="24"/>
            <w:szCs w:val="24"/>
            <w14:ligatures w14:val="standardContextual"/>
          </w:rPr>
          <m:t>-</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0.762Usd</m:t>
            </m:r>
          </m:e>
          <m:sub>
            <m:r>
              <m:rPr>
                <m:sty m:val="p"/>
              </m:rPr>
              <w:rPr>
                <w:rFonts w:ascii="Cambria Math" w:hAnsi="Cambria Math" w:cs="Times New Roman"/>
                <w:kern w:val="2"/>
                <w:sz w:val="24"/>
                <w:szCs w:val="24"/>
                <w14:ligatures w14:val="standardContextual"/>
              </w:rPr>
              <m:t>t</m:t>
            </m:r>
          </m:sub>
        </m:sSub>
        <m:r>
          <m:rPr>
            <m:sty m:val="p"/>
          </m:rPr>
          <w:rPr>
            <w:rFonts w:ascii="Cambria Math" w:hAnsi="Cambria Math" w:cs="Times New Roman"/>
            <w:kern w:val="2"/>
            <w:sz w:val="24"/>
            <w:szCs w:val="24"/>
            <w14:ligatures w14:val="standardContextual"/>
          </w:rPr>
          <m:t xml:space="preserve">+ </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ϵ</m:t>
            </m:r>
          </m:e>
          <m:sub>
            <m:r>
              <m:rPr>
                <m:sty m:val="p"/>
              </m:rPr>
              <w:rPr>
                <w:rFonts w:ascii="Cambria Math" w:hAnsi="Cambria Math" w:cs="Times New Roman"/>
                <w:kern w:val="2"/>
                <w:sz w:val="24"/>
                <w:szCs w:val="24"/>
                <w14:ligatures w14:val="standardContextual"/>
              </w:rPr>
              <m:t>t</m:t>
            </m:r>
          </m:sub>
        </m:sSub>
      </m:oMath>
      <w:r w:rsidR="00476F05" w:rsidRPr="00CC4510">
        <w:rPr>
          <w:rFonts w:ascii="Times New Roman" w:hAnsi="Times New Roman" w:cs="Times New Roman"/>
          <w:kern w:val="2"/>
          <w:sz w:val="24"/>
          <w:szCs w:val="24"/>
          <w14:ligatures w14:val="standardContextual"/>
        </w:rPr>
        <w:t xml:space="preserve"> </w:t>
      </w:r>
    </w:p>
    <w:p w14:paraId="438EAC4F" w14:textId="0CA82E53" w:rsidR="00476F05" w:rsidRPr="00CC4510" w:rsidRDefault="00476F05"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Through exanimating the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up>
            <m:r>
              <m:rPr>
                <m:sty m:val="p"/>
              </m:rPr>
              <w:rPr>
                <w:rFonts w:ascii="Cambria Math" w:hAnsi="Cambria Math" w:cs="Times New Roman"/>
                <w:sz w:val="24"/>
                <w:szCs w:val="24"/>
              </w:rPr>
              <m:t>'</m:t>
            </m:r>
          </m:sup>
        </m:sSubSup>
      </m:oMath>
      <w:r w:rsidRPr="00CC4510">
        <w:rPr>
          <w:rFonts w:ascii="Times New Roman" w:hAnsi="Times New Roman" w:cs="Times New Roman"/>
          <w:sz w:val="24"/>
          <w:szCs w:val="24"/>
        </w:rPr>
        <w:t xml:space="preserve">, we note that when k=3, coefficients for, Rates10yr, LCpi, Usdt are negative. We see </w:t>
      </w:r>
      <w:proofErr w:type="gramStart"/>
      <w:r w:rsidR="00AB77E3" w:rsidRPr="00CC4510">
        <w:rPr>
          <w:rFonts w:ascii="Times New Roman" w:hAnsi="Times New Roman" w:cs="Times New Roman"/>
          <w:sz w:val="24"/>
          <w:szCs w:val="24"/>
        </w:rPr>
        <w:t>that coefficients</w:t>
      </w:r>
      <w:proofErr w:type="gramEnd"/>
      <w:r w:rsidRPr="00CC4510">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up>
            <m:r>
              <m:rPr>
                <m:sty m:val="p"/>
              </m:rPr>
              <w:rPr>
                <w:rFonts w:ascii="Cambria Math" w:hAnsi="Cambria Math" w:cs="Times New Roman"/>
                <w:sz w:val="24"/>
                <w:szCs w:val="24"/>
              </w:rPr>
              <m:t>'</m:t>
            </m:r>
          </m:sup>
        </m:sSubSup>
      </m:oMath>
      <w:r w:rsidRPr="00CC4510">
        <w:rPr>
          <w:rFonts w:ascii="Times New Roman" w:hAnsi="Times New Roman" w:cs="Times New Roman"/>
          <w:sz w:val="24"/>
          <w:szCs w:val="24"/>
        </w:rPr>
        <w:t xml:space="preserve"> are significant thanks to the p-value.</w:t>
      </w:r>
    </w:p>
    <w:p w14:paraId="53752904" w14:textId="4218C514" w:rsidR="00476F05" w:rsidRPr="00CC4510" w:rsidRDefault="00476F05"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Rates10yr: p-value = 0.000 &lt; 0.05%</w:t>
      </w:r>
    </w:p>
    <w:p w14:paraId="50B361E2" w14:textId="263D4CAF" w:rsidR="00476F05" w:rsidRPr="00CC4510" w:rsidRDefault="00476F05"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Cpi: p-value = 0.0</w:t>
      </w:r>
      <w:r w:rsidR="00FA4E74" w:rsidRPr="00CC4510">
        <w:rPr>
          <w:rFonts w:ascii="Times New Roman" w:hAnsi="Times New Roman" w:cs="Times New Roman"/>
          <w:sz w:val="24"/>
          <w:szCs w:val="24"/>
        </w:rPr>
        <w:t>0</w:t>
      </w:r>
      <w:r w:rsidRPr="00CC4510">
        <w:rPr>
          <w:rFonts w:ascii="Times New Roman" w:hAnsi="Times New Roman" w:cs="Times New Roman"/>
          <w:sz w:val="24"/>
          <w:szCs w:val="24"/>
        </w:rPr>
        <w:t>3 &lt; 0.05%</w:t>
      </w:r>
    </w:p>
    <w:p w14:paraId="0CBEF65E" w14:textId="2E6B3683" w:rsidR="00476F05" w:rsidRPr="00CC4510" w:rsidRDefault="00476F05" w:rsidP="00CC4510">
      <w:pPr>
        <w:spacing w:line="360" w:lineRule="auto"/>
        <w:rPr>
          <w:rFonts w:ascii="Times New Roman" w:hAnsi="Times New Roman" w:cs="Times New Roman"/>
          <w:sz w:val="24"/>
          <w:szCs w:val="24"/>
        </w:rPr>
      </w:pPr>
      <w:proofErr w:type="spellStart"/>
      <w:r w:rsidRPr="00CC4510">
        <w:rPr>
          <w:rFonts w:ascii="Times New Roman" w:hAnsi="Times New Roman" w:cs="Times New Roman"/>
          <w:sz w:val="24"/>
          <w:szCs w:val="24"/>
        </w:rPr>
        <w:t>Usd</w:t>
      </w:r>
      <w:proofErr w:type="spellEnd"/>
      <w:r w:rsidRPr="00CC4510">
        <w:rPr>
          <w:rFonts w:ascii="Times New Roman" w:hAnsi="Times New Roman" w:cs="Times New Roman"/>
          <w:sz w:val="24"/>
          <w:szCs w:val="24"/>
        </w:rPr>
        <w:t>: p-value = 0.0</w:t>
      </w:r>
      <w:r w:rsidR="00A10EA6" w:rsidRPr="00CC4510">
        <w:rPr>
          <w:rFonts w:ascii="Times New Roman" w:hAnsi="Times New Roman" w:cs="Times New Roman"/>
          <w:sz w:val="24"/>
          <w:szCs w:val="24"/>
        </w:rPr>
        <w:t>0</w:t>
      </w:r>
      <w:r w:rsidRPr="00CC4510">
        <w:rPr>
          <w:rFonts w:ascii="Times New Roman" w:hAnsi="Times New Roman" w:cs="Times New Roman"/>
          <w:sz w:val="24"/>
          <w:szCs w:val="24"/>
        </w:rPr>
        <w:t>0 &lt; 0.05%</w:t>
      </w:r>
    </w:p>
    <w:p w14:paraId="60AE8AF6" w14:textId="11C0D0B8" w:rsidR="00FA4E74" w:rsidRPr="00CC4510" w:rsidRDefault="00FA4E74"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The coefficient for S&amp;P500 beta.1 is 1.00. This mean that S&amp;P 500 is the anchor variable in this cointegrating relation, and other variables are interpreted relative to S&amp;P 500.</w:t>
      </w:r>
    </w:p>
    <w:p w14:paraId="14FE30C5" w14:textId="7E6BE6AF" w:rsidR="00476F05" w:rsidRPr="00CC4510" w:rsidRDefault="00476F05"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The S&amp;P 500 relationship with first lag of long-term interest rate is negative. </w:t>
      </w:r>
      <w:r w:rsidR="003A391D" w:rsidRPr="00CC4510">
        <w:rPr>
          <w:rFonts w:ascii="Times New Roman" w:hAnsi="Times New Roman" w:cs="Times New Roman"/>
          <w:sz w:val="24"/>
          <w:szCs w:val="24"/>
        </w:rPr>
        <w:t>For every</w:t>
      </w:r>
      <w:r w:rsidRPr="00CC4510">
        <w:rPr>
          <w:rFonts w:ascii="Times New Roman" w:hAnsi="Times New Roman" w:cs="Times New Roman"/>
          <w:sz w:val="24"/>
          <w:szCs w:val="24"/>
        </w:rPr>
        <w:t xml:space="preserve"> 1% increase in 10-year interest rates CBOE</w:t>
      </w:r>
      <w:r w:rsidR="003A391D" w:rsidRPr="00CC4510">
        <w:rPr>
          <w:rFonts w:ascii="Times New Roman" w:hAnsi="Times New Roman" w:cs="Times New Roman"/>
          <w:sz w:val="24"/>
          <w:szCs w:val="24"/>
        </w:rPr>
        <w:t>, there is an expected 16.79</w:t>
      </w:r>
      <w:r w:rsidR="00D35892" w:rsidRPr="00CC4510">
        <w:rPr>
          <w:rFonts w:ascii="Times New Roman" w:hAnsi="Times New Roman" w:cs="Times New Roman"/>
          <w:sz w:val="24"/>
          <w:szCs w:val="24"/>
        </w:rPr>
        <w:t>% decrease</w:t>
      </w:r>
      <w:r w:rsidR="003A391D" w:rsidRPr="00CC4510">
        <w:rPr>
          <w:rFonts w:ascii="Times New Roman" w:hAnsi="Times New Roman" w:cs="Times New Roman"/>
          <w:sz w:val="24"/>
          <w:szCs w:val="24"/>
        </w:rPr>
        <w:t xml:space="preserve"> in S&amp;P 500 </w:t>
      </w:r>
      <w:r w:rsidR="0027108C" w:rsidRPr="00CC4510">
        <w:rPr>
          <w:rFonts w:ascii="Times New Roman" w:hAnsi="Times New Roman" w:cs="Times New Roman"/>
          <w:sz w:val="24"/>
          <w:szCs w:val="24"/>
        </w:rPr>
        <w:t xml:space="preserve">in the </w:t>
      </w:r>
      <w:r w:rsidR="003A391D" w:rsidRPr="00CC4510">
        <w:rPr>
          <w:rFonts w:ascii="Times New Roman" w:hAnsi="Times New Roman" w:cs="Times New Roman"/>
          <w:sz w:val="24"/>
          <w:szCs w:val="24"/>
        </w:rPr>
        <w:t>long run</w:t>
      </w:r>
      <w:r w:rsidR="0027108C" w:rsidRPr="00CC4510">
        <w:rPr>
          <w:rFonts w:ascii="Times New Roman" w:hAnsi="Times New Roman" w:cs="Times New Roman"/>
          <w:sz w:val="24"/>
          <w:szCs w:val="24"/>
        </w:rPr>
        <w:t>, all else being equal</w:t>
      </w:r>
      <w:r w:rsidRPr="00CC4510">
        <w:rPr>
          <w:rFonts w:ascii="Times New Roman" w:hAnsi="Times New Roman" w:cs="Times New Roman"/>
          <w:sz w:val="24"/>
          <w:szCs w:val="24"/>
        </w:rPr>
        <w:t xml:space="preserve">. The long-term interest rate may serve as a proxy for the nominal risk-free component of the discount rate in stock valuation model. </w:t>
      </w:r>
      <w:r w:rsidRPr="00CC4510">
        <w:rPr>
          <w:rFonts w:ascii="Times New Roman" w:hAnsi="Times New Roman" w:cs="Times New Roman"/>
          <w:sz w:val="24"/>
          <w:szCs w:val="24"/>
        </w:rPr>
        <w:tab/>
      </w:r>
    </w:p>
    <w:p w14:paraId="76A1A704" w14:textId="01A86F6B" w:rsidR="00476F05" w:rsidRPr="00CC4510" w:rsidRDefault="00476F05"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The association between US Dollar index has also a negative relationship S&amp;P 500 prices is also negative. </w:t>
      </w:r>
      <w:r w:rsidR="0027108C" w:rsidRPr="00CC4510">
        <w:rPr>
          <w:rFonts w:ascii="Times New Roman" w:hAnsi="Times New Roman" w:cs="Times New Roman"/>
          <w:sz w:val="24"/>
          <w:szCs w:val="24"/>
        </w:rPr>
        <w:t>For every 1% increase in USD, there is an expected 0.76% decrease in S&amp;P 500 in the long run</w:t>
      </w:r>
      <w:r w:rsidRPr="00CC4510">
        <w:rPr>
          <w:rFonts w:ascii="Times New Roman" w:hAnsi="Times New Roman" w:cs="Times New Roman"/>
          <w:sz w:val="24"/>
          <w:szCs w:val="24"/>
        </w:rPr>
        <w:t>. An appreciation of the currency would make exports less competitive, thus lowering earnings. Given this, it is likely that the appreciation of the US Dollar is receive as unfavourable news by the US stock market and hence generate negative returns.</w:t>
      </w:r>
      <w:r w:rsidRPr="00CC4510">
        <w:rPr>
          <w:rFonts w:ascii="Times New Roman" w:hAnsi="Times New Roman" w:cs="Times New Roman"/>
          <w:sz w:val="24"/>
          <w:szCs w:val="24"/>
        </w:rPr>
        <w:tab/>
      </w:r>
      <w:r w:rsidRPr="00CC4510">
        <w:rPr>
          <w:rFonts w:ascii="Times New Roman" w:hAnsi="Times New Roman" w:cs="Times New Roman"/>
          <w:sz w:val="24"/>
          <w:szCs w:val="24"/>
        </w:rPr>
        <w:tab/>
      </w:r>
    </w:p>
    <w:p w14:paraId="32914029" w14:textId="2A943AD7" w:rsidR="00476F05" w:rsidRPr="00CC4510" w:rsidRDefault="00476F05"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The negative relationship between price level and stock market levels is consistent. </w:t>
      </w:r>
      <w:r w:rsidR="0027108C" w:rsidRPr="00CC4510">
        <w:rPr>
          <w:rFonts w:ascii="Times New Roman" w:hAnsi="Times New Roman" w:cs="Times New Roman"/>
          <w:sz w:val="24"/>
          <w:szCs w:val="24"/>
        </w:rPr>
        <w:t>For every 1% increase in CPI, there is an expected 2.76% decrease in S&amp;P 500 in the long run.</w:t>
      </w:r>
      <w:r w:rsidRPr="00CC4510">
        <w:rPr>
          <w:rFonts w:ascii="Times New Roman" w:hAnsi="Times New Roman" w:cs="Times New Roman"/>
          <w:sz w:val="24"/>
          <w:szCs w:val="24"/>
        </w:rPr>
        <w:t xml:space="preserve"> The relationship between stock market and inflation has been the focus of many studies. A negative relationship between inflation and real activity because the nominal quantity of money did not vary sufficiently with real activity. This is a plausible explanation in S&amp;P 500’s case.</w:t>
      </w:r>
    </w:p>
    <w:p w14:paraId="09573A8B" w14:textId="77777777" w:rsidR="00476F05" w:rsidRPr="00CC4510" w:rsidRDefault="00476F05"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The important factor affecting S&amp;P 500 are interest rates and consumer price index. The impact of exchange rate seems to be less substantial.</w:t>
      </w:r>
    </w:p>
    <w:p w14:paraId="38CD510D" w14:textId="3FD9BA32" w:rsidR="00255B5F" w:rsidRDefault="00255B5F"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lastRenderedPageBreak/>
        <w:t xml:space="preserve">4.2 </w:t>
      </w:r>
      <w:proofErr w:type="gramStart"/>
      <w:r w:rsidRPr="00CC4510">
        <w:rPr>
          <w:rFonts w:ascii="Times New Roman" w:hAnsi="Times New Roman" w:cs="Times New Roman"/>
          <w:sz w:val="24"/>
          <w:szCs w:val="24"/>
        </w:rPr>
        <w:t>Short-run</w:t>
      </w:r>
      <w:proofErr w:type="gramEnd"/>
      <w:r w:rsidRPr="00CC4510">
        <w:rPr>
          <w:rFonts w:ascii="Times New Roman" w:hAnsi="Times New Roman" w:cs="Times New Roman"/>
          <w:sz w:val="24"/>
          <w:szCs w:val="24"/>
        </w:rPr>
        <w:t xml:space="preserve"> &amp; speed of adjustment</w:t>
      </w:r>
    </w:p>
    <w:p w14:paraId="67E42BBD" w14:textId="379A3A4E" w:rsidR="00476F05" w:rsidRPr="00CC4510" w:rsidRDefault="00761F83"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Table 7 </w:t>
      </w:r>
      <w:r w:rsidR="00255B5F" w:rsidRPr="00CC4510">
        <w:rPr>
          <w:rFonts w:ascii="Times New Roman" w:hAnsi="Times New Roman" w:cs="Times New Roman"/>
          <w:sz w:val="24"/>
          <w:szCs w:val="24"/>
        </w:rPr>
        <w:t xml:space="preserve">show how the stock market adjusts in response to its own past </w:t>
      </w:r>
      <w:proofErr w:type="spellStart"/>
      <w:r w:rsidR="00255B5F" w:rsidRPr="00CC4510">
        <w:rPr>
          <w:rFonts w:ascii="Times New Roman" w:hAnsi="Times New Roman" w:cs="Times New Roman"/>
          <w:sz w:val="24"/>
          <w:szCs w:val="24"/>
        </w:rPr>
        <w:t>behavior</w:t>
      </w:r>
      <w:proofErr w:type="spellEnd"/>
      <w:r w:rsidR="00255B5F" w:rsidRPr="00CC4510">
        <w:rPr>
          <w:rFonts w:ascii="Times New Roman" w:hAnsi="Times New Roman" w:cs="Times New Roman"/>
          <w:sz w:val="24"/>
          <w:szCs w:val="24"/>
        </w:rPr>
        <w:t xml:space="preserve"> and macroeconomic variables. </w:t>
      </w:r>
    </w:p>
    <w:p w14:paraId="2614AC14" w14:textId="79519EA5" w:rsidR="005E0A99" w:rsidRPr="00D810CB" w:rsidRDefault="00990048" w:rsidP="00B415D9">
      <w:pPr>
        <w:rPr>
          <w:rFonts w:ascii="Times New Roman" w:hAnsi="Times New Roman" w:cs="Times New Roman"/>
        </w:rPr>
      </w:pPr>
      <w:r w:rsidRPr="00D810CB">
        <w:rPr>
          <w:rFonts w:ascii="Times New Roman" w:hAnsi="Times New Roman" w:cs="Times New Roman"/>
        </w:rPr>
        <w:t xml:space="preserve">Table </w:t>
      </w:r>
      <w:r w:rsidR="00476F05" w:rsidRPr="00D810CB">
        <w:rPr>
          <w:rFonts w:ascii="Times New Roman" w:hAnsi="Times New Roman" w:cs="Times New Roman"/>
        </w:rPr>
        <w:t>7</w:t>
      </w:r>
      <w:r w:rsidRPr="00D810CB">
        <w:rPr>
          <w:rFonts w:ascii="Times New Roman" w:hAnsi="Times New Roman" w:cs="Times New Roman"/>
        </w:rPr>
        <w:t xml:space="preserve"> </w:t>
      </w:r>
      <w:r w:rsidR="00D21E72" w:rsidRPr="00D810CB">
        <w:rPr>
          <w:rFonts w:ascii="Times New Roman" w:hAnsi="Times New Roman" w:cs="Times New Roman"/>
        </w:rPr>
        <w:t xml:space="preserve">                                      </w:t>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r>
      <w:r w:rsidR="00D21E72" w:rsidRPr="00D810CB">
        <w:rPr>
          <w:rFonts w:ascii="Times New Roman" w:hAnsi="Times New Roman" w:cs="Times New Roman"/>
        </w:rPr>
        <w:tab/>
        <w:t xml:space="preserve">            </w:t>
      </w:r>
      <w:r w:rsidRPr="00D810CB">
        <w:rPr>
          <w:rFonts w:ascii="Times New Roman" w:hAnsi="Times New Roman" w:cs="Times New Roman"/>
        </w:rPr>
        <w:t>Vector error-correction model (VECM)</w:t>
      </w:r>
      <w:r w:rsidR="00527963" w:rsidRPr="00D810CB">
        <w:rPr>
          <w:rFonts w:ascii="Times New Roman" w:hAnsi="Times New Roman" w:cs="Times New Roman"/>
        </w:rPr>
        <w:t xml:space="preserve"> short-run.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right w:w="0" w:type="dxa"/>
        </w:tblCellMar>
        <w:tblLook w:val="04A0" w:firstRow="1" w:lastRow="0" w:firstColumn="1" w:lastColumn="0" w:noHBand="0" w:noVBand="1"/>
      </w:tblPr>
      <w:tblGrid>
        <w:gridCol w:w="1803"/>
        <w:gridCol w:w="1803"/>
        <w:gridCol w:w="1803"/>
        <w:gridCol w:w="1803"/>
        <w:gridCol w:w="452"/>
      </w:tblGrid>
      <w:tr w:rsidR="005E0A99" w:rsidRPr="00D810CB" w14:paraId="723B52FA" w14:textId="77777777" w:rsidTr="005E0A99">
        <w:tc>
          <w:tcPr>
            <w:tcW w:w="1803" w:type="dxa"/>
            <w:tcBorders>
              <w:top w:val="single" w:sz="4" w:space="0" w:color="auto"/>
              <w:bottom w:val="single" w:sz="4" w:space="0" w:color="auto"/>
            </w:tcBorders>
          </w:tcPr>
          <w:p w14:paraId="00CCC004" w14:textId="33760F9B" w:rsidR="005E0A99" w:rsidRPr="00D810CB" w:rsidRDefault="005E0A99" w:rsidP="00825DFF">
            <w:pPr>
              <w:jc w:val="left"/>
              <w:rPr>
                <w:rFonts w:ascii="Times New Roman" w:hAnsi="Times New Roman" w:cs="Times New Roman"/>
              </w:rPr>
            </w:pPr>
            <w:r w:rsidRPr="00D810CB">
              <w:rPr>
                <w:rFonts w:ascii="Times New Roman" w:hAnsi="Times New Roman" w:cs="Times New Roman"/>
              </w:rPr>
              <w:t>variables</w:t>
            </w:r>
          </w:p>
        </w:tc>
        <w:tc>
          <w:tcPr>
            <w:tcW w:w="1803" w:type="dxa"/>
            <w:tcBorders>
              <w:top w:val="single" w:sz="4" w:space="0" w:color="auto"/>
              <w:bottom w:val="single" w:sz="4" w:space="0" w:color="auto"/>
            </w:tcBorders>
          </w:tcPr>
          <w:p w14:paraId="49EF19E4" w14:textId="22E9A81A" w:rsidR="005E0A99" w:rsidRPr="00D810CB" w:rsidRDefault="00DD3EF9" w:rsidP="00825DFF">
            <w:pPr>
              <w:jc w:val="center"/>
              <w:rPr>
                <w:rFonts w:ascii="Times New Roman" w:hAnsi="Times New Roman" w:cs="Times New Roman"/>
              </w:rPr>
            </w:pPr>
            <w:proofErr w:type="spellStart"/>
            <w:r w:rsidRPr="00D810CB">
              <w:rPr>
                <w:rFonts w:ascii="Times New Roman" w:hAnsi="Times New Roman" w:cs="Times New Roman"/>
              </w:rPr>
              <w:t>coef</w:t>
            </w:r>
            <w:proofErr w:type="spellEnd"/>
          </w:p>
        </w:tc>
        <w:tc>
          <w:tcPr>
            <w:tcW w:w="1803" w:type="dxa"/>
            <w:tcBorders>
              <w:top w:val="single" w:sz="4" w:space="0" w:color="auto"/>
              <w:bottom w:val="single" w:sz="4" w:space="0" w:color="auto"/>
            </w:tcBorders>
          </w:tcPr>
          <w:p w14:paraId="74C121C2" w14:textId="4A8C6C5B" w:rsidR="005E0A99" w:rsidRPr="00D810CB" w:rsidRDefault="005E0A99" w:rsidP="00825DFF">
            <w:pPr>
              <w:jc w:val="center"/>
              <w:rPr>
                <w:rFonts w:ascii="Times New Roman" w:hAnsi="Times New Roman" w:cs="Times New Roman"/>
              </w:rPr>
            </w:pPr>
            <w:r w:rsidRPr="00D810CB">
              <w:rPr>
                <w:rFonts w:ascii="Times New Roman" w:hAnsi="Times New Roman" w:cs="Times New Roman"/>
              </w:rPr>
              <w:t>std err</w:t>
            </w:r>
          </w:p>
        </w:tc>
        <w:tc>
          <w:tcPr>
            <w:tcW w:w="1803" w:type="dxa"/>
            <w:tcBorders>
              <w:top w:val="single" w:sz="4" w:space="0" w:color="auto"/>
              <w:bottom w:val="single" w:sz="4" w:space="0" w:color="auto"/>
            </w:tcBorders>
          </w:tcPr>
          <w:p w14:paraId="3039044B" w14:textId="0825C424" w:rsidR="005E0A99" w:rsidRPr="00D810CB" w:rsidRDefault="005E0A99" w:rsidP="00825DFF">
            <w:pPr>
              <w:jc w:val="center"/>
              <w:rPr>
                <w:rFonts w:ascii="Times New Roman" w:hAnsi="Times New Roman" w:cs="Times New Roman"/>
              </w:rPr>
            </w:pPr>
            <w:r w:rsidRPr="00D810CB">
              <w:rPr>
                <w:rFonts w:ascii="Times New Roman" w:hAnsi="Times New Roman" w:cs="Times New Roman"/>
              </w:rPr>
              <w:t>z</w:t>
            </w:r>
          </w:p>
        </w:tc>
        <w:tc>
          <w:tcPr>
            <w:tcW w:w="452" w:type="dxa"/>
            <w:tcBorders>
              <w:top w:val="single" w:sz="4" w:space="0" w:color="auto"/>
              <w:bottom w:val="single" w:sz="4" w:space="0" w:color="auto"/>
            </w:tcBorders>
          </w:tcPr>
          <w:p w14:paraId="16666B9E" w14:textId="2BE24DD4" w:rsidR="005E0A99" w:rsidRPr="00D810CB" w:rsidRDefault="005E0A99" w:rsidP="00825DFF">
            <w:pPr>
              <w:jc w:val="center"/>
              <w:rPr>
                <w:rFonts w:ascii="Times New Roman" w:hAnsi="Times New Roman" w:cs="Times New Roman"/>
              </w:rPr>
            </w:pPr>
            <w:r w:rsidRPr="00D810CB">
              <w:rPr>
                <w:rFonts w:ascii="Times New Roman" w:hAnsi="Times New Roman" w:cs="Times New Roman"/>
              </w:rPr>
              <w:t>P&gt;|z|</w:t>
            </w:r>
          </w:p>
        </w:tc>
      </w:tr>
      <w:tr w:rsidR="005E0A99" w:rsidRPr="00D810CB" w14:paraId="472E83E0" w14:textId="77777777" w:rsidTr="005E0A99">
        <w:tc>
          <w:tcPr>
            <w:tcW w:w="1803" w:type="dxa"/>
            <w:tcBorders>
              <w:top w:val="single" w:sz="4" w:space="0" w:color="auto"/>
              <w:bottom w:val="single" w:sz="4" w:space="0" w:color="auto"/>
            </w:tcBorders>
          </w:tcPr>
          <w:p w14:paraId="72DF2AB5" w14:textId="77777777" w:rsidR="005E0A99" w:rsidRPr="00D810CB" w:rsidRDefault="005E0A99" w:rsidP="00825DFF">
            <w:pPr>
              <w:jc w:val="left"/>
              <w:rPr>
                <w:rFonts w:ascii="Times New Roman" w:hAnsi="Times New Roman" w:cs="Times New Roman"/>
              </w:rPr>
            </w:pPr>
            <w:r w:rsidRPr="00D810CB">
              <w:rPr>
                <w:rFonts w:ascii="Times New Roman" w:hAnsi="Times New Roman" w:cs="Times New Roman"/>
              </w:rPr>
              <w:t>L</w:t>
            </w:r>
            <w:proofErr w:type="gramStart"/>
            <w:r w:rsidRPr="00D810CB">
              <w:rPr>
                <w:rFonts w:ascii="Times New Roman" w:hAnsi="Times New Roman" w:cs="Times New Roman"/>
              </w:rPr>
              <w:t>1.SP</w:t>
            </w:r>
            <w:proofErr w:type="gramEnd"/>
            <w:r w:rsidRPr="00D810CB">
              <w:rPr>
                <w:rFonts w:ascii="Times New Roman" w:hAnsi="Times New Roman" w:cs="Times New Roman"/>
              </w:rPr>
              <w:t>500</w:t>
            </w:r>
          </w:p>
          <w:p w14:paraId="7676554A" w14:textId="77777777" w:rsidR="005E0A99" w:rsidRPr="00D810CB" w:rsidRDefault="005E0A99" w:rsidP="00825DFF">
            <w:pPr>
              <w:jc w:val="left"/>
              <w:rPr>
                <w:rFonts w:ascii="Times New Roman" w:hAnsi="Times New Roman" w:cs="Times New Roman"/>
              </w:rPr>
            </w:pPr>
            <w:r w:rsidRPr="00D810CB">
              <w:rPr>
                <w:rFonts w:ascii="Times New Roman" w:hAnsi="Times New Roman" w:cs="Times New Roman"/>
              </w:rPr>
              <w:t>L</w:t>
            </w:r>
            <w:proofErr w:type="gramStart"/>
            <w:r w:rsidRPr="00D810CB">
              <w:rPr>
                <w:rFonts w:ascii="Times New Roman" w:hAnsi="Times New Roman" w:cs="Times New Roman"/>
              </w:rPr>
              <w:t>1.Rates</w:t>
            </w:r>
            <w:proofErr w:type="gramEnd"/>
            <w:r w:rsidRPr="00D810CB">
              <w:rPr>
                <w:rFonts w:ascii="Times New Roman" w:hAnsi="Times New Roman" w:cs="Times New Roman"/>
              </w:rPr>
              <w:t>10yr</w:t>
            </w:r>
          </w:p>
          <w:p w14:paraId="34B2FBAF" w14:textId="77777777" w:rsidR="005E0A99" w:rsidRPr="00D810CB" w:rsidRDefault="005E0A99" w:rsidP="00825DFF">
            <w:pPr>
              <w:jc w:val="left"/>
              <w:rPr>
                <w:rFonts w:ascii="Times New Roman" w:hAnsi="Times New Roman" w:cs="Times New Roman"/>
              </w:rPr>
            </w:pPr>
            <w:r w:rsidRPr="00D810CB">
              <w:rPr>
                <w:rFonts w:ascii="Times New Roman" w:hAnsi="Times New Roman" w:cs="Times New Roman"/>
              </w:rPr>
              <w:t>L</w:t>
            </w:r>
            <w:proofErr w:type="gramStart"/>
            <w:r w:rsidRPr="00D810CB">
              <w:rPr>
                <w:rFonts w:ascii="Times New Roman" w:hAnsi="Times New Roman" w:cs="Times New Roman"/>
              </w:rPr>
              <w:t>1.Cpi</w:t>
            </w:r>
            <w:proofErr w:type="gramEnd"/>
          </w:p>
          <w:p w14:paraId="68EB4511" w14:textId="2A6D6D4E" w:rsidR="005E0A99" w:rsidRPr="00D810CB" w:rsidRDefault="005E0A99" w:rsidP="00825DFF">
            <w:pPr>
              <w:jc w:val="left"/>
              <w:rPr>
                <w:rFonts w:ascii="Times New Roman" w:hAnsi="Times New Roman" w:cs="Times New Roman"/>
              </w:rPr>
            </w:pPr>
            <w:r w:rsidRPr="00D810CB">
              <w:rPr>
                <w:rFonts w:ascii="Times New Roman" w:hAnsi="Times New Roman" w:cs="Times New Roman"/>
              </w:rPr>
              <w:t>L</w:t>
            </w:r>
            <w:proofErr w:type="gramStart"/>
            <w:r w:rsidRPr="00D810CB">
              <w:rPr>
                <w:rFonts w:ascii="Times New Roman" w:hAnsi="Times New Roman" w:cs="Times New Roman"/>
              </w:rPr>
              <w:t>1.Usd</w:t>
            </w:r>
            <w:proofErr w:type="gramEnd"/>
          </w:p>
        </w:tc>
        <w:tc>
          <w:tcPr>
            <w:tcW w:w="1803" w:type="dxa"/>
            <w:tcBorders>
              <w:top w:val="single" w:sz="4" w:space="0" w:color="auto"/>
              <w:bottom w:val="single" w:sz="4" w:space="0" w:color="auto"/>
            </w:tcBorders>
          </w:tcPr>
          <w:p w14:paraId="6554DCEE" w14:textId="430708F3" w:rsidR="005E0A99" w:rsidRPr="00D810CB" w:rsidRDefault="005E0A99" w:rsidP="00825DFF">
            <w:pPr>
              <w:jc w:val="center"/>
              <w:rPr>
                <w:rFonts w:ascii="Times New Roman" w:hAnsi="Times New Roman" w:cs="Times New Roman"/>
              </w:rPr>
            </w:pPr>
            <w:r w:rsidRPr="00D810CB">
              <w:rPr>
                <w:rFonts w:ascii="Times New Roman" w:hAnsi="Times New Roman" w:cs="Times New Roman"/>
              </w:rPr>
              <w:t>-0.2841</w:t>
            </w:r>
          </w:p>
          <w:p w14:paraId="03AC90F9" w14:textId="7FEF3448" w:rsidR="005E0A99" w:rsidRPr="00D810CB" w:rsidRDefault="005E0A99" w:rsidP="00825DFF">
            <w:pPr>
              <w:jc w:val="center"/>
              <w:rPr>
                <w:rFonts w:ascii="Times New Roman" w:hAnsi="Times New Roman" w:cs="Times New Roman"/>
              </w:rPr>
            </w:pPr>
            <w:r w:rsidRPr="00D810CB">
              <w:rPr>
                <w:rFonts w:ascii="Times New Roman" w:hAnsi="Times New Roman" w:cs="Times New Roman"/>
              </w:rPr>
              <w:t>-3.5803</w:t>
            </w:r>
          </w:p>
          <w:p w14:paraId="0E425343" w14:textId="16B59E7A" w:rsidR="005E0A99" w:rsidRPr="00D810CB" w:rsidRDefault="005E0A99" w:rsidP="00825DFF">
            <w:pPr>
              <w:jc w:val="center"/>
              <w:rPr>
                <w:rFonts w:ascii="Times New Roman" w:hAnsi="Times New Roman" w:cs="Times New Roman"/>
              </w:rPr>
            </w:pPr>
            <w:r w:rsidRPr="00D810CB">
              <w:rPr>
                <w:rFonts w:ascii="Times New Roman" w:hAnsi="Times New Roman" w:cs="Times New Roman"/>
              </w:rPr>
              <w:t>-2.2224</w:t>
            </w:r>
          </w:p>
          <w:p w14:paraId="24C58DF2" w14:textId="508D6C96" w:rsidR="005E0A99" w:rsidRPr="00D810CB" w:rsidRDefault="005E0A99" w:rsidP="00825DFF">
            <w:pPr>
              <w:jc w:val="center"/>
              <w:rPr>
                <w:rFonts w:ascii="Times New Roman" w:hAnsi="Times New Roman" w:cs="Times New Roman"/>
              </w:rPr>
            </w:pPr>
            <w:r w:rsidRPr="00D810CB">
              <w:rPr>
                <w:rFonts w:ascii="Times New Roman" w:hAnsi="Times New Roman" w:cs="Times New Roman"/>
              </w:rPr>
              <w:t>-0.2454</w:t>
            </w:r>
          </w:p>
        </w:tc>
        <w:tc>
          <w:tcPr>
            <w:tcW w:w="1803" w:type="dxa"/>
            <w:tcBorders>
              <w:top w:val="single" w:sz="4" w:space="0" w:color="auto"/>
              <w:bottom w:val="single" w:sz="4" w:space="0" w:color="auto"/>
            </w:tcBorders>
          </w:tcPr>
          <w:p w14:paraId="1CF96FA7" w14:textId="5C8B8E28" w:rsidR="005E0A99" w:rsidRPr="00D810CB" w:rsidRDefault="005E0A99" w:rsidP="00825DFF">
            <w:pPr>
              <w:jc w:val="center"/>
              <w:rPr>
                <w:rFonts w:ascii="Times New Roman" w:hAnsi="Times New Roman" w:cs="Times New Roman"/>
              </w:rPr>
            </w:pPr>
            <w:r w:rsidRPr="00D810CB">
              <w:rPr>
                <w:rFonts w:ascii="Times New Roman" w:hAnsi="Times New Roman" w:cs="Times New Roman"/>
              </w:rPr>
              <w:t>0.052</w:t>
            </w:r>
          </w:p>
          <w:p w14:paraId="283D0846" w14:textId="70D9824C" w:rsidR="005E0A99" w:rsidRPr="00D810CB" w:rsidRDefault="005E0A99" w:rsidP="00825DFF">
            <w:pPr>
              <w:jc w:val="center"/>
              <w:rPr>
                <w:rFonts w:ascii="Times New Roman" w:hAnsi="Times New Roman" w:cs="Times New Roman"/>
              </w:rPr>
            </w:pPr>
            <w:r w:rsidRPr="00D810CB">
              <w:rPr>
                <w:rFonts w:ascii="Times New Roman" w:hAnsi="Times New Roman" w:cs="Times New Roman"/>
              </w:rPr>
              <w:t>0.821</w:t>
            </w:r>
          </w:p>
          <w:p w14:paraId="48733E85" w14:textId="6368A1C8" w:rsidR="005E0A99" w:rsidRPr="00D810CB" w:rsidRDefault="005E0A99" w:rsidP="00825DFF">
            <w:pPr>
              <w:jc w:val="center"/>
              <w:rPr>
                <w:rFonts w:ascii="Times New Roman" w:hAnsi="Times New Roman" w:cs="Times New Roman"/>
              </w:rPr>
            </w:pPr>
            <w:r w:rsidRPr="00D810CB">
              <w:rPr>
                <w:rFonts w:ascii="Times New Roman" w:hAnsi="Times New Roman" w:cs="Times New Roman"/>
              </w:rPr>
              <w:t>0.891</w:t>
            </w:r>
          </w:p>
          <w:p w14:paraId="49E33E8D" w14:textId="40135F61" w:rsidR="005E0A99" w:rsidRPr="00D810CB" w:rsidRDefault="005E0A99" w:rsidP="00825DFF">
            <w:pPr>
              <w:jc w:val="center"/>
              <w:rPr>
                <w:rFonts w:ascii="Times New Roman" w:hAnsi="Times New Roman" w:cs="Times New Roman"/>
              </w:rPr>
            </w:pPr>
            <w:r w:rsidRPr="00D810CB">
              <w:rPr>
                <w:rFonts w:ascii="Times New Roman" w:hAnsi="Times New Roman" w:cs="Times New Roman"/>
              </w:rPr>
              <w:t>0.095</w:t>
            </w:r>
          </w:p>
        </w:tc>
        <w:tc>
          <w:tcPr>
            <w:tcW w:w="1803" w:type="dxa"/>
            <w:tcBorders>
              <w:top w:val="single" w:sz="4" w:space="0" w:color="auto"/>
              <w:bottom w:val="single" w:sz="4" w:space="0" w:color="auto"/>
            </w:tcBorders>
          </w:tcPr>
          <w:p w14:paraId="446B96D2" w14:textId="423EF164" w:rsidR="005E0A99" w:rsidRPr="00D810CB" w:rsidRDefault="005E0A99" w:rsidP="00825DFF">
            <w:pPr>
              <w:jc w:val="center"/>
              <w:rPr>
                <w:rFonts w:ascii="Times New Roman" w:hAnsi="Times New Roman" w:cs="Times New Roman"/>
              </w:rPr>
            </w:pPr>
            <w:r w:rsidRPr="00D810CB">
              <w:rPr>
                <w:rFonts w:ascii="Times New Roman" w:hAnsi="Times New Roman" w:cs="Times New Roman"/>
              </w:rPr>
              <w:t>-5.431</w:t>
            </w:r>
          </w:p>
          <w:p w14:paraId="6E85C470" w14:textId="03BF6B6A" w:rsidR="005E0A99" w:rsidRPr="00D810CB" w:rsidRDefault="005E0A99" w:rsidP="00825DFF">
            <w:pPr>
              <w:jc w:val="center"/>
              <w:rPr>
                <w:rFonts w:ascii="Times New Roman" w:hAnsi="Times New Roman" w:cs="Times New Roman"/>
              </w:rPr>
            </w:pPr>
            <w:r w:rsidRPr="00D810CB">
              <w:rPr>
                <w:rFonts w:ascii="Times New Roman" w:hAnsi="Times New Roman" w:cs="Times New Roman"/>
              </w:rPr>
              <w:t>-4.363</w:t>
            </w:r>
          </w:p>
          <w:p w14:paraId="1CCDE7D6" w14:textId="61886C11" w:rsidR="005E0A99" w:rsidRPr="00D810CB" w:rsidRDefault="005E0A99" w:rsidP="00825DFF">
            <w:pPr>
              <w:jc w:val="center"/>
              <w:rPr>
                <w:rFonts w:ascii="Times New Roman" w:hAnsi="Times New Roman" w:cs="Times New Roman"/>
              </w:rPr>
            </w:pPr>
            <w:r w:rsidRPr="00D810CB">
              <w:rPr>
                <w:rFonts w:ascii="Times New Roman" w:hAnsi="Times New Roman" w:cs="Times New Roman"/>
              </w:rPr>
              <w:t>-2.493</w:t>
            </w:r>
          </w:p>
          <w:p w14:paraId="2DE3858F" w14:textId="49A6A89C" w:rsidR="005E0A99" w:rsidRPr="00D810CB" w:rsidRDefault="005E0A99" w:rsidP="00825DFF">
            <w:pPr>
              <w:jc w:val="center"/>
              <w:rPr>
                <w:rFonts w:ascii="Times New Roman" w:hAnsi="Times New Roman" w:cs="Times New Roman"/>
              </w:rPr>
            </w:pPr>
            <w:r w:rsidRPr="00D810CB">
              <w:rPr>
                <w:rFonts w:ascii="Times New Roman" w:hAnsi="Times New Roman" w:cs="Times New Roman"/>
              </w:rPr>
              <w:t>-2.593</w:t>
            </w:r>
          </w:p>
        </w:tc>
        <w:tc>
          <w:tcPr>
            <w:tcW w:w="452" w:type="dxa"/>
            <w:tcBorders>
              <w:top w:val="single" w:sz="4" w:space="0" w:color="auto"/>
              <w:bottom w:val="single" w:sz="4" w:space="0" w:color="auto"/>
            </w:tcBorders>
          </w:tcPr>
          <w:p w14:paraId="2E1C8A03" w14:textId="77777777" w:rsidR="005E0A99" w:rsidRPr="00D810CB" w:rsidRDefault="005E0A99" w:rsidP="00825DFF">
            <w:pPr>
              <w:jc w:val="center"/>
              <w:rPr>
                <w:rFonts w:ascii="Times New Roman" w:hAnsi="Times New Roman" w:cs="Times New Roman"/>
              </w:rPr>
            </w:pPr>
            <w:r w:rsidRPr="00D810CB">
              <w:rPr>
                <w:rFonts w:ascii="Times New Roman" w:hAnsi="Times New Roman" w:cs="Times New Roman"/>
              </w:rPr>
              <w:t>0.000</w:t>
            </w:r>
          </w:p>
          <w:p w14:paraId="17E75694" w14:textId="199F39BF" w:rsidR="005E0A99" w:rsidRPr="00D810CB" w:rsidRDefault="005E0A99" w:rsidP="00825DFF">
            <w:pPr>
              <w:jc w:val="center"/>
              <w:rPr>
                <w:rFonts w:ascii="Times New Roman" w:hAnsi="Times New Roman" w:cs="Times New Roman"/>
              </w:rPr>
            </w:pPr>
            <w:r w:rsidRPr="00D810CB">
              <w:rPr>
                <w:rFonts w:ascii="Times New Roman" w:hAnsi="Times New Roman" w:cs="Times New Roman"/>
              </w:rPr>
              <w:t>0.000</w:t>
            </w:r>
          </w:p>
          <w:p w14:paraId="20F13C2A" w14:textId="0C771C65" w:rsidR="005E0A99" w:rsidRPr="00D810CB" w:rsidRDefault="005E0A99" w:rsidP="00825DFF">
            <w:pPr>
              <w:jc w:val="center"/>
              <w:rPr>
                <w:rFonts w:ascii="Times New Roman" w:hAnsi="Times New Roman" w:cs="Times New Roman"/>
              </w:rPr>
            </w:pPr>
            <w:r w:rsidRPr="00D810CB">
              <w:rPr>
                <w:rFonts w:ascii="Times New Roman" w:hAnsi="Times New Roman" w:cs="Times New Roman"/>
              </w:rPr>
              <w:t>0.013</w:t>
            </w:r>
          </w:p>
          <w:p w14:paraId="0C878CBA" w14:textId="50891785" w:rsidR="005E0A99" w:rsidRPr="00D810CB" w:rsidRDefault="005E0A99" w:rsidP="00825DFF">
            <w:pPr>
              <w:jc w:val="center"/>
              <w:rPr>
                <w:rFonts w:ascii="Times New Roman" w:hAnsi="Times New Roman" w:cs="Times New Roman"/>
              </w:rPr>
            </w:pPr>
            <w:r w:rsidRPr="00D810CB">
              <w:rPr>
                <w:rFonts w:ascii="Times New Roman" w:hAnsi="Times New Roman" w:cs="Times New Roman"/>
              </w:rPr>
              <w:t>0.010</w:t>
            </w:r>
          </w:p>
        </w:tc>
      </w:tr>
    </w:tbl>
    <w:p w14:paraId="013EB9D9" w14:textId="77777777" w:rsidR="00191901" w:rsidRPr="00D810CB" w:rsidRDefault="00191901" w:rsidP="00B415D9">
      <w:pPr>
        <w:rPr>
          <w:rFonts w:ascii="Aptos" w:hAnsi="Aptos"/>
          <w:sz w:val="22"/>
          <w:szCs w:val="22"/>
        </w:rPr>
      </w:pPr>
    </w:p>
    <w:p w14:paraId="5A607F68" w14:textId="08CDE9E0" w:rsidR="00B802B6" w:rsidRPr="00CC4510" w:rsidRDefault="00D810CB" w:rsidP="00CC4510">
      <w:pPr>
        <w:spacing w:line="360" w:lineRule="auto"/>
        <w:rPr>
          <w:rFonts w:ascii="Times New Roman" w:hAnsi="Times New Roman" w:cs="Times New Roman"/>
          <w:kern w:val="2"/>
          <w:sz w:val="24"/>
          <w:szCs w:val="24"/>
          <w14:ligatures w14:val="standardContextual"/>
        </w:rPr>
      </w:pPr>
      <m:oMath>
        <m:r>
          <m:rPr>
            <m:sty m:val="p"/>
          </m:rPr>
          <w:rPr>
            <w:rFonts w:ascii="Cambria Math" w:hAnsi="Cambria Math" w:cs="Times New Roman"/>
            <w:sz w:val="24"/>
            <w:szCs w:val="24"/>
          </w:rPr>
          <m:t>∆</m:t>
        </m:r>
        <m:r>
          <m:rPr>
            <m:sty m:val="p"/>
          </m:rPr>
          <w:rPr>
            <w:rFonts w:ascii="Cambria Math" w:eastAsiaTheme="minorHAnsi" w:hAnsi="Cambria Math" w:cs="Times New Roman"/>
            <w:kern w:val="2"/>
            <w:sz w:val="24"/>
            <w:szCs w:val="24"/>
            <w14:ligatures w14:val="standardContextual"/>
          </w:rPr>
          <m:t>SP50</m:t>
        </m:r>
        <m:sSub>
          <m:sSubPr>
            <m:ctrlPr>
              <w:rPr>
                <w:rFonts w:ascii="Cambria Math" w:eastAsiaTheme="minorHAnsi" w:hAnsi="Cambria Math" w:cs="Times New Roman"/>
                <w:kern w:val="2"/>
                <w:sz w:val="24"/>
                <w:szCs w:val="24"/>
                <w14:ligatures w14:val="standardContextual"/>
              </w:rPr>
            </m:ctrlPr>
          </m:sSubPr>
          <m:e>
            <m:r>
              <m:rPr>
                <m:sty m:val="p"/>
              </m:rPr>
              <w:rPr>
                <w:rFonts w:ascii="Cambria Math" w:eastAsiaTheme="minorHAnsi" w:hAnsi="Cambria Math" w:cs="Times New Roman"/>
                <w:kern w:val="2"/>
                <w:sz w:val="24"/>
                <w:szCs w:val="24"/>
                <w14:ligatures w14:val="standardContextual"/>
              </w:rPr>
              <m:t>0</m:t>
            </m:r>
          </m:e>
          <m:sub>
            <m:r>
              <m:rPr>
                <m:sty m:val="p"/>
              </m:rPr>
              <w:rPr>
                <w:rFonts w:ascii="Cambria Math" w:eastAsiaTheme="minorHAnsi" w:hAnsi="Cambria Math" w:cs="Times New Roman"/>
                <w:kern w:val="2"/>
                <w:sz w:val="24"/>
                <w:szCs w:val="24"/>
                <w14:ligatures w14:val="standardContextual"/>
              </w:rPr>
              <m:t>t</m:t>
            </m:r>
          </m:sub>
        </m:sSub>
        <m:r>
          <m:rPr>
            <m:sty m:val="p"/>
          </m:rPr>
          <w:rPr>
            <w:rFonts w:ascii="Cambria Math" w:hAnsi="Cambria Math" w:cs="Times New Roman"/>
            <w:sz w:val="24"/>
            <w:szCs w:val="24"/>
          </w:rPr>
          <m:t>=-0.284</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∆SP500</m:t>
            </m:r>
          </m:e>
          <m:sub>
            <m:r>
              <m:rPr>
                <m:sty m:val="p"/>
              </m:rPr>
              <w:rPr>
                <w:rFonts w:ascii="Cambria Math" w:hAnsi="Cambria Math" w:cs="Times New Roman"/>
                <w:kern w:val="2"/>
                <w:sz w:val="24"/>
                <w:szCs w:val="24"/>
                <w14:ligatures w14:val="standardContextual"/>
              </w:rPr>
              <m:t>t-1</m:t>
            </m:r>
          </m:sub>
        </m:sSub>
        <m:r>
          <m:rPr>
            <m:sty m:val="p"/>
          </m:rPr>
          <w:rPr>
            <w:rFonts w:ascii="Cambria Math" w:hAnsi="Cambria Math" w:cs="Times New Roman"/>
            <w:kern w:val="2"/>
            <w:sz w:val="24"/>
            <w:szCs w:val="24"/>
            <w14:ligatures w14:val="standardContextual"/>
          </w:rPr>
          <m:t>-3.581</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∆Rates10yr</m:t>
            </m:r>
          </m:e>
          <m:sub>
            <m:r>
              <m:rPr>
                <m:sty m:val="p"/>
              </m:rPr>
              <w:rPr>
                <w:rFonts w:ascii="Cambria Math" w:hAnsi="Cambria Math" w:cs="Times New Roman"/>
                <w:kern w:val="2"/>
                <w:sz w:val="24"/>
                <w:szCs w:val="24"/>
                <w14:ligatures w14:val="standardContextual"/>
              </w:rPr>
              <m:t>t-1</m:t>
            </m:r>
          </m:sub>
        </m:sSub>
        <m:r>
          <m:rPr>
            <m:sty m:val="p"/>
          </m:rPr>
          <w:rPr>
            <w:rFonts w:ascii="Cambria Math" w:hAnsi="Cambria Math" w:cs="Times New Roman"/>
            <w:kern w:val="2"/>
            <w:sz w:val="24"/>
            <w:szCs w:val="24"/>
            <w14:ligatures w14:val="standardContextual"/>
          </w:rPr>
          <m:t>-2.222</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∆Cpi</m:t>
            </m:r>
          </m:e>
          <m:sub>
            <m:r>
              <m:rPr>
                <m:sty m:val="p"/>
              </m:rPr>
              <w:rPr>
                <w:rFonts w:ascii="Cambria Math" w:hAnsi="Cambria Math" w:cs="Times New Roman"/>
                <w:kern w:val="2"/>
                <w:sz w:val="24"/>
                <w:szCs w:val="24"/>
                <w14:ligatures w14:val="standardContextual"/>
              </w:rPr>
              <m:t>t-1</m:t>
            </m:r>
          </m:sub>
        </m:sSub>
        <m:r>
          <m:rPr>
            <m:sty m:val="p"/>
          </m:rPr>
          <w:rPr>
            <w:rFonts w:ascii="Cambria Math" w:hAnsi="Cambria Math" w:cs="Times New Roman"/>
            <w:kern w:val="2"/>
            <w:sz w:val="24"/>
            <w:szCs w:val="24"/>
            <w14:ligatures w14:val="standardContextual"/>
          </w:rPr>
          <m:t>-</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0.245∆Usd</m:t>
            </m:r>
          </m:e>
          <m:sub>
            <m:r>
              <m:rPr>
                <m:sty m:val="p"/>
              </m:rPr>
              <w:rPr>
                <w:rFonts w:ascii="Cambria Math" w:hAnsi="Cambria Math" w:cs="Times New Roman"/>
                <w:kern w:val="2"/>
                <w:sz w:val="24"/>
                <w:szCs w:val="24"/>
                <w14:ligatures w14:val="standardContextual"/>
              </w:rPr>
              <m:t>t-1</m:t>
            </m:r>
          </m:sub>
        </m:sSub>
        <m:r>
          <m:rPr>
            <m:sty m:val="p"/>
          </m:rPr>
          <w:rPr>
            <w:rFonts w:ascii="Cambria Math" w:hAnsi="Cambria Math" w:cs="Times New Roman"/>
            <w:kern w:val="2"/>
            <w:sz w:val="24"/>
            <w:szCs w:val="24"/>
            <w14:ligatures w14:val="standardContextual"/>
          </w:rPr>
          <m:t xml:space="preserve">+ </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ϵ</m:t>
            </m:r>
          </m:e>
          <m:sub>
            <m:r>
              <m:rPr>
                <m:sty m:val="p"/>
              </m:rPr>
              <w:rPr>
                <w:rFonts w:ascii="Cambria Math" w:hAnsi="Cambria Math" w:cs="Times New Roman"/>
                <w:kern w:val="2"/>
                <w:sz w:val="24"/>
                <w:szCs w:val="24"/>
                <w14:ligatures w14:val="standardContextual"/>
              </w:rPr>
              <m:t>t</m:t>
            </m:r>
          </m:sub>
        </m:sSub>
      </m:oMath>
      <w:r w:rsidR="00B802B6" w:rsidRPr="00CC4510">
        <w:rPr>
          <w:rFonts w:ascii="Times New Roman" w:hAnsi="Times New Roman" w:cs="Times New Roman"/>
          <w:kern w:val="2"/>
          <w:sz w:val="24"/>
          <w:szCs w:val="24"/>
          <w14:ligatures w14:val="standardContextual"/>
        </w:rPr>
        <w:t xml:space="preserve"> </w:t>
      </w:r>
    </w:p>
    <w:p w14:paraId="4304AA13" w14:textId="77777777" w:rsidR="00B802B6" w:rsidRPr="00CC4510" w:rsidRDefault="00B802B6"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L</w:t>
      </w:r>
      <w:proofErr w:type="gramStart"/>
      <w:r w:rsidRPr="00CC4510">
        <w:rPr>
          <w:rFonts w:ascii="Times New Roman" w:hAnsi="Times New Roman" w:cs="Times New Roman"/>
          <w:sz w:val="24"/>
          <w:szCs w:val="24"/>
        </w:rPr>
        <w:t>1.Rates</w:t>
      </w:r>
      <w:proofErr w:type="gramEnd"/>
      <w:r w:rsidRPr="00CC4510">
        <w:rPr>
          <w:rFonts w:ascii="Times New Roman" w:hAnsi="Times New Roman" w:cs="Times New Roman"/>
          <w:sz w:val="24"/>
          <w:szCs w:val="24"/>
        </w:rPr>
        <w:t>10yr: p-value = 0.000 &lt; 0.05%</w:t>
      </w:r>
    </w:p>
    <w:p w14:paraId="24FD66F5" w14:textId="77777777" w:rsidR="00B802B6" w:rsidRPr="00CC4510" w:rsidRDefault="00B802B6"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L</w:t>
      </w:r>
      <w:proofErr w:type="gramStart"/>
      <w:r w:rsidRPr="00CC4510">
        <w:rPr>
          <w:rFonts w:ascii="Times New Roman" w:hAnsi="Times New Roman" w:cs="Times New Roman"/>
          <w:sz w:val="24"/>
          <w:szCs w:val="24"/>
        </w:rPr>
        <w:t>1.Cpi</w:t>
      </w:r>
      <w:proofErr w:type="gramEnd"/>
      <w:r w:rsidRPr="00CC4510">
        <w:rPr>
          <w:rFonts w:ascii="Times New Roman" w:hAnsi="Times New Roman" w:cs="Times New Roman"/>
          <w:sz w:val="24"/>
          <w:szCs w:val="24"/>
        </w:rPr>
        <w:t>: p-value = 0.013 &lt; 0.05%</w:t>
      </w:r>
    </w:p>
    <w:p w14:paraId="65495DAD" w14:textId="15C76A80" w:rsidR="00BE50F6" w:rsidRPr="00CC4510" w:rsidRDefault="00B802B6"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L</w:t>
      </w:r>
      <w:proofErr w:type="gramStart"/>
      <w:r w:rsidRPr="00CC4510">
        <w:rPr>
          <w:rFonts w:ascii="Times New Roman" w:hAnsi="Times New Roman" w:cs="Times New Roman"/>
          <w:sz w:val="24"/>
          <w:szCs w:val="24"/>
        </w:rPr>
        <w:t>1.Usd</w:t>
      </w:r>
      <w:proofErr w:type="gramEnd"/>
      <w:r w:rsidRPr="00CC4510">
        <w:rPr>
          <w:rFonts w:ascii="Times New Roman" w:hAnsi="Times New Roman" w:cs="Times New Roman"/>
          <w:sz w:val="24"/>
          <w:szCs w:val="24"/>
        </w:rPr>
        <w:t>: p-value = 0.010 &lt; 0.05%</w:t>
      </w:r>
    </w:p>
    <w:p w14:paraId="1DFDB195" w14:textId="2BDF02CB" w:rsidR="00BE50F6" w:rsidRPr="00CC4510" w:rsidRDefault="00BE50F6"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A 1% increase in S&amp;P 500 in the previous period leads to a 0.284% decrease in the current S&amp;P 500. This coefficient suggest that the previous period’s value of S&amp;P 500 have a negative short-term impact on the current S&amp;P 500 price.</w:t>
      </w:r>
    </w:p>
    <w:p w14:paraId="0D2B602D" w14:textId="57D36EAA" w:rsidR="00B802B6" w:rsidRPr="00CC4510" w:rsidRDefault="00B802B6"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The S&amp;P 500 relationship with first lag of long-term interest rate is negative. A 1% increase in 10-year interest rates CBOE leads to a 3.58% decrease in SP500 in the current period. </w:t>
      </w:r>
    </w:p>
    <w:p w14:paraId="54154E00" w14:textId="54F28BD0" w:rsidR="00B802B6" w:rsidRPr="00CC4510" w:rsidRDefault="00B802B6"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The association between US Dollar index has also a negative relationship S&amp;P 500 prices is also negative. A 1% increase in the USD index in the previous period leads to a 0.245% decrease in S&amp;P 500 in the current period.</w:t>
      </w:r>
      <w:r w:rsidRPr="00CC4510">
        <w:rPr>
          <w:rFonts w:ascii="Times New Roman" w:hAnsi="Times New Roman" w:cs="Times New Roman"/>
          <w:sz w:val="24"/>
          <w:szCs w:val="24"/>
        </w:rPr>
        <w:tab/>
      </w:r>
    </w:p>
    <w:p w14:paraId="483638D3" w14:textId="586271D1" w:rsidR="00404C61" w:rsidRPr="00CC4510" w:rsidRDefault="00404C61"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w:t>
      </w:r>
      <w:r w:rsidR="00B802B6" w:rsidRPr="00CC4510">
        <w:rPr>
          <w:rFonts w:ascii="Times New Roman" w:hAnsi="Times New Roman" w:cs="Times New Roman"/>
          <w:sz w:val="24"/>
          <w:szCs w:val="24"/>
        </w:rPr>
        <w:t xml:space="preserve">The negative relationship between price level and stock market levels is consistent. A 1% increase in CPI in the previous period results in a 2.22% decrease in S&amp;P 500 in the current period. </w:t>
      </w:r>
    </w:p>
    <w:p w14:paraId="4B607A1E" w14:textId="64FF8A72" w:rsidR="00B802B6" w:rsidRPr="00CC4510" w:rsidRDefault="00404C61"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t xml:space="preserve">   </w:t>
      </w:r>
      <w:r w:rsidR="00B802B6" w:rsidRPr="00CC4510">
        <w:rPr>
          <w:rFonts w:ascii="Times New Roman" w:hAnsi="Times New Roman" w:cs="Times New Roman"/>
          <w:sz w:val="24"/>
          <w:szCs w:val="24"/>
        </w:rPr>
        <w:t>The important factor affecting S&amp;P 500 are interest rates and consumer price index. The impact of exchange rate seems to be less substantial.</w:t>
      </w:r>
    </w:p>
    <w:p w14:paraId="433C4121" w14:textId="22BC896B" w:rsidR="00255B5F" w:rsidRPr="00CC4510" w:rsidRDefault="00255B5F" w:rsidP="00CC4510">
      <w:pPr>
        <w:spacing w:line="360" w:lineRule="auto"/>
        <w:rPr>
          <w:rFonts w:ascii="Times New Roman" w:hAnsi="Times New Roman" w:cs="Times New Roman"/>
          <w:sz w:val="24"/>
          <w:szCs w:val="24"/>
        </w:rPr>
      </w:pPr>
      <w:r w:rsidRPr="00CC4510">
        <w:rPr>
          <w:rFonts w:ascii="Times New Roman" w:hAnsi="Times New Roman" w:cs="Times New Roman"/>
          <w:sz w:val="24"/>
          <w:szCs w:val="24"/>
        </w:rPr>
        <w:lastRenderedPageBreak/>
        <w:t xml:space="preserve">   The short-run adjustment is captured by the coefficients alpha and the coefficient of the lagged difference of the variable.</w:t>
      </w:r>
    </w:p>
    <w:p w14:paraId="720C218E" w14:textId="77777777" w:rsidR="007504AB" w:rsidRDefault="00404C61" w:rsidP="00CC4510">
      <w:pPr>
        <w:spacing w:line="360" w:lineRule="auto"/>
        <w:jc w:val="left"/>
        <w:rPr>
          <w:rFonts w:ascii="Times New Roman" w:hAnsi="Times New Roman" w:cs="Times New Roman"/>
          <w:sz w:val="24"/>
          <w:szCs w:val="24"/>
        </w:rPr>
      </w:pPr>
      <w:r w:rsidRPr="00CC4510">
        <w:rPr>
          <w:rFonts w:ascii="Times New Roman" w:hAnsi="Times New Roman" w:cs="Times New Roman"/>
          <w:sz w:val="24"/>
          <w:szCs w:val="24"/>
        </w:rPr>
        <w:t xml:space="preserve">   </w:t>
      </w:r>
      <w:r w:rsidR="00B81F27" w:rsidRPr="00CC4510">
        <w:rPr>
          <w:rFonts w:ascii="Times New Roman" w:hAnsi="Times New Roman" w:cs="Times New Roman"/>
          <w:sz w:val="24"/>
          <w:szCs w:val="24"/>
        </w:rPr>
        <w:t xml:space="preserve">The speed adjustment </w:t>
      </w:r>
      <w:r w:rsidR="00255B5F" w:rsidRPr="00CC4510">
        <w:rPr>
          <w:rFonts w:ascii="Times New Roman" w:hAnsi="Times New Roman" w:cs="Times New Roman"/>
          <w:sz w:val="24"/>
          <w:szCs w:val="24"/>
        </w:rPr>
        <w:t xml:space="preserve">is significant for all variables, showing that the market is responsive to these. The speed of </w:t>
      </w:r>
      <w:r w:rsidRPr="00CC4510">
        <w:rPr>
          <w:rFonts w:ascii="Times New Roman" w:hAnsi="Times New Roman" w:cs="Times New Roman"/>
          <w:sz w:val="24"/>
          <w:szCs w:val="24"/>
        </w:rPr>
        <w:t xml:space="preserve">adjustment </w:t>
      </w:r>
      <w:r w:rsidR="00D24533" w:rsidRPr="00CC4510">
        <w:rPr>
          <w:rFonts w:ascii="Times New Roman" w:hAnsi="Times New Roman" w:cs="Times New Roman"/>
          <w:sz w:val="24"/>
          <w:szCs w:val="24"/>
        </w:rPr>
        <w:t>reflects</w:t>
      </w:r>
      <w:r w:rsidR="00255B5F" w:rsidRPr="00CC4510">
        <w:rPr>
          <w:rFonts w:ascii="Times New Roman" w:hAnsi="Times New Roman" w:cs="Times New Roman"/>
          <w:sz w:val="24"/>
          <w:szCs w:val="24"/>
        </w:rPr>
        <w:t xml:space="preserve"> how quickly </w:t>
      </w:r>
      <w:r w:rsidRPr="00CC4510">
        <w:rPr>
          <w:rFonts w:ascii="Times New Roman" w:hAnsi="Times New Roman" w:cs="Times New Roman"/>
          <w:sz w:val="24"/>
          <w:szCs w:val="24"/>
        </w:rPr>
        <w:t>variables adjust back toward their long run equilibrium relationship after a short-run deviation. The speed of adjustment coe</w:t>
      </w:r>
      <w:r w:rsidR="00D24533" w:rsidRPr="00CC4510">
        <w:rPr>
          <w:rFonts w:ascii="Times New Roman" w:hAnsi="Times New Roman" w:cs="Times New Roman"/>
          <w:sz w:val="24"/>
          <w:szCs w:val="24"/>
        </w:rPr>
        <w:t xml:space="preserve">fficients </w:t>
      </w:r>
      <w:proofErr w:type="gramStart"/>
      <w:r w:rsidR="00D24533" w:rsidRPr="00CC4510">
        <w:rPr>
          <w:rFonts w:ascii="Times New Roman" w:hAnsi="Times New Roman" w:cs="Times New Roman"/>
          <w:sz w:val="24"/>
          <w:szCs w:val="24"/>
        </w:rPr>
        <w:t>are</w:t>
      </w:r>
      <w:proofErr w:type="gramEnd"/>
      <w:r w:rsidR="00D24533" w:rsidRPr="00CC4510">
        <w:rPr>
          <w:rFonts w:ascii="Times New Roman" w:hAnsi="Times New Roman" w:cs="Times New Roman"/>
          <w:sz w:val="24"/>
          <w:szCs w:val="24"/>
        </w:rPr>
        <w:t xml:space="preserve"> crucial for understanding how each variable react to imbalances in the cointegration relationship.</w:t>
      </w:r>
    </w:p>
    <w:p w14:paraId="72A30E7C" w14:textId="7A2F11D3" w:rsidR="0009454A" w:rsidRPr="00CC4510" w:rsidRDefault="0009454A" w:rsidP="0009454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09454A">
        <w:rPr>
          <w:rFonts w:ascii="Times New Roman" w:hAnsi="Times New Roman" w:cs="Times New Roman"/>
          <w:sz w:val="24"/>
          <w:szCs w:val="24"/>
        </w:rPr>
        <w:t xml:space="preserve">The hypothesis for this test </w:t>
      </w:r>
      <w:proofErr w:type="gramStart"/>
      <w:r w:rsidRPr="0009454A">
        <w:rPr>
          <w:rFonts w:ascii="Times New Roman" w:hAnsi="Times New Roman" w:cs="Times New Roman"/>
          <w:sz w:val="24"/>
          <w:szCs w:val="24"/>
        </w:rPr>
        <w:t>are</w:t>
      </w:r>
      <w:proofErr w:type="gramEnd"/>
      <w:r>
        <w:rPr>
          <w:rFonts w:ascii="Times New Roman" w:hAnsi="Times New Roman" w:cs="Times New Roman"/>
          <w:sz w:val="24"/>
          <w:szCs w:val="24"/>
        </w:rPr>
        <w:t>,</w:t>
      </w:r>
      <w:r w:rsidRPr="0009454A">
        <w:rPr>
          <w:rFonts w:ascii="Times New Roman" w:hAnsi="Times New Roman" w:cs="Times New Roman"/>
          <w:sz w:val="24"/>
          <w:szCs w:val="24"/>
        </w:rPr>
        <w:t xml:space="preserve"> H0</w:t>
      </w:r>
      <w:r>
        <w:rPr>
          <w:rFonts w:ascii="Times New Roman" w:hAnsi="Times New Roman" w:cs="Times New Roman"/>
          <w:sz w:val="24"/>
          <w:szCs w:val="24"/>
        </w:rPr>
        <w:t>,</w:t>
      </w:r>
      <w:r w:rsidRPr="0009454A">
        <w:rPr>
          <w:rFonts w:ascii="Times New Roman" w:hAnsi="Times New Roman" w:cs="Times New Roman"/>
          <w:sz w:val="24"/>
          <w:szCs w:val="24"/>
        </w:rPr>
        <w:t xml:space="preserve"> </w:t>
      </w:r>
      <w:r>
        <w:rPr>
          <w:rFonts w:ascii="Times New Roman" w:hAnsi="Times New Roman" w:cs="Times New Roman"/>
          <w:sz w:val="24"/>
          <w:szCs w:val="24"/>
        </w:rPr>
        <w:t>t</w:t>
      </w:r>
      <w:r w:rsidRPr="0009454A">
        <w:rPr>
          <w:rFonts w:ascii="Times New Roman" w:hAnsi="Times New Roman" w:cs="Times New Roman"/>
          <w:sz w:val="24"/>
          <w:szCs w:val="24"/>
        </w:rPr>
        <w:t>he speed of adjustment coefficient (α) is zero, meaning the system does not adjust towards the long-run equilibrium</w:t>
      </w:r>
      <w:r>
        <w:rPr>
          <w:rFonts w:ascii="Times New Roman" w:hAnsi="Times New Roman" w:cs="Times New Roman"/>
          <w:sz w:val="24"/>
          <w:szCs w:val="24"/>
        </w:rPr>
        <w:t>,</w:t>
      </w:r>
      <w:r w:rsidRPr="0009454A">
        <w:rPr>
          <w:rFonts w:ascii="Times New Roman" w:hAnsi="Times New Roman" w:cs="Times New Roman"/>
          <w:sz w:val="24"/>
          <w:szCs w:val="24"/>
        </w:rPr>
        <w:t xml:space="preserve"> H</w:t>
      </w:r>
      <w:r>
        <w:rPr>
          <w:rFonts w:ascii="Times New Roman" w:hAnsi="Times New Roman" w:cs="Times New Roman"/>
          <w:sz w:val="24"/>
          <w:szCs w:val="24"/>
        </w:rPr>
        <w:t>1,</w:t>
      </w:r>
      <w:r w:rsidRPr="0009454A">
        <w:rPr>
          <w:rFonts w:ascii="Times New Roman" w:hAnsi="Times New Roman" w:cs="Times New Roman"/>
          <w:sz w:val="24"/>
          <w:szCs w:val="24"/>
        </w:rPr>
        <w:t xml:space="preserve"> Reject H0.</w:t>
      </w:r>
    </w:p>
    <w:p w14:paraId="554C4012" w14:textId="6652B391" w:rsidR="007504AB" w:rsidRPr="00CC4510" w:rsidRDefault="005565C8" w:rsidP="00CC4510">
      <w:pPr>
        <w:spacing w:line="360" w:lineRule="auto"/>
        <w:jc w:val="left"/>
        <w:rPr>
          <w:rFonts w:ascii="Times New Roman" w:hAnsi="Times New Roman" w:cs="Times New Roman"/>
          <w:sz w:val="24"/>
          <w:szCs w:val="24"/>
        </w:rPr>
      </w:pPr>
      <w:r w:rsidRPr="00CC4510">
        <w:rPr>
          <w:rFonts w:ascii="Times New Roman" w:hAnsi="Times New Roman" w:cs="Times New Roman"/>
          <w:sz w:val="24"/>
          <w:szCs w:val="24"/>
        </w:rPr>
        <w:t xml:space="preserve">   </w:t>
      </w:r>
      <w:r w:rsidR="00E579F6" w:rsidRPr="00CC4510">
        <w:rPr>
          <w:rFonts w:ascii="Times New Roman" w:hAnsi="Times New Roman" w:cs="Times New Roman"/>
          <w:sz w:val="24"/>
          <w:szCs w:val="24"/>
        </w:rPr>
        <w:t>In the table, these coefficients are present in each equation as L1.ec1. These coeffi</w:t>
      </w:r>
      <w:r w:rsidR="004D782F" w:rsidRPr="00CC4510">
        <w:rPr>
          <w:rFonts w:ascii="Times New Roman" w:hAnsi="Times New Roman" w:cs="Times New Roman"/>
          <w:sz w:val="24"/>
          <w:szCs w:val="24"/>
        </w:rPr>
        <w:t xml:space="preserve">cients show the speed of convergence towards long-run equilibrium. In the short run, the variables can deviate </w:t>
      </w:r>
      <w:r w:rsidR="00421537" w:rsidRPr="00CC4510">
        <w:rPr>
          <w:rFonts w:ascii="Times New Roman" w:hAnsi="Times New Roman" w:cs="Times New Roman"/>
          <w:sz w:val="24"/>
          <w:szCs w:val="24"/>
        </w:rPr>
        <w:t>from</w:t>
      </w:r>
      <w:r w:rsidR="004D782F" w:rsidRPr="00CC4510">
        <w:rPr>
          <w:rFonts w:ascii="Times New Roman" w:hAnsi="Times New Roman" w:cs="Times New Roman"/>
          <w:sz w:val="24"/>
          <w:szCs w:val="24"/>
        </w:rPr>
        <w:t xml:space="preserve"> long-run equilibrium or cointegration relationship. The adjustment coefficient </w:t>
      </w:r>
      <w:r w:rsidR="00421537" w:rsidRPr="00CC4510">
        <w:rPr>
          <w:rFonts w:ascii="Times New Roman" w:hAnsi="Times New Roman" w:cs="Times New Roman"/>
          <w:sz w:val="24"/>
          <w:szCs w:val="24"/>
        </w:rPr>
        <w:t>depicts</w:t>
      </w:r>
      <w:r w:rsidR="004D782F" w:rsidRPr="00CC4510">
        <w:rPr>
          <w:rFonts w:ascii="Times New Roman" w:hAnsi="Times New Roman" w:cs="Times New Roman"/>
          <w:sz w:val="24"/>
          <w:szCs w:val="24"/>
        </w:rPr>
        <w:t xml:space="preserve"> how the deviation will be corrected.</w:t>
      </w:r>
    </w:p>
    <w:p w14:paraId="39EB9F36" w14:textId="79A0702B" w:rsidR="004D782F" w:rsidRPr="00CC4510" w:rsidRDefault="004D782F" w:rsidP="00CC4510">
      <w:pPr>
        <w:spacing w:line="360" w:lineRule="auto"/>
        <w:jc w:val="left"/>
        <w:rPr>
          <w:rFonts w:ascii="Times New Roman" w:hAnsi="Times New Roman" w:cs="Times New Roman"/>
          <w:sz w:val="24"/>
          <w:szCs w:val="24"/>
        </w:rPr>
      </w:pPr>
      <w:r w:rsidRPr="00CC4510">
        <w:rPr>
          <w:rFonts w:ascii="Times New Roman" w:hAnsi="Times New Roman" w:cs="Times New Roman"/>
          <w:sz w:val="24"/>
          <w:szCs w:val="24"/>
        </w:rPr>
        <w:t xml:space="preserve">   In our equation, the adjustment coefficient must be negative and significant. This will ensure convergence toward long-run equilibrium. Table 8 represent the full set of adjustment coefficient in the VECM for the same value of k (k = 1). The adjustment coefficients are shown in the vector “gamma”.</w:t>
      </w:r>
    </w:p>
    <w:p w14:paraId="57495588" w14:textId="77777777" w:rsidR="005565C8" w:rsidRDefault="005565C8" w:rsidP="001832E9">
      <w:pPr>
        <w:jc w:val="left"/>
        <w:rPr>
          <w:rFonts w:ascii="Aptos" w:hAnsi="Aptos"/>
          <w:sz w:val="22"/>
          <w:szCs w:val="22"/>
        </w:rPr>
      </w:pPr>
    </w:p>
    <w:p w14:paraId="7DFA1AA4" w14:textId="77777777" w:rsidR="005565C8" w:rsidRDefault="005565C8" w:rsidP="001832E9">
      <w:pPr>
        <w:jc w:val="left"/>
        <w:rPr>
          <w:rFonts w:ascii="Aptos" w:hAnsi="Aptos"/>
          <w:sz w:val="22"/>
          <w:szCs w:val="22"/>
        </w:rPr>
      </w:pPr>
    </w:p>
    <w:p w14:paraId="7655EA2C" w14:textId="2A03E9A9" w:rsidR="00AB6B07" w:rsidRPr="005565C8" w:rsidRDefault="00E579F6" w:rsidP="001832E9">
      <w:pPr>
        <w:jc w:val="left"/>
        <w:rPr>
          <w:rFonts w:ascii="Times New Roman" w:hAnsi="Times New Roman" w:cs="Times New Roman"/>
        </w:rPr>
      </w:pPr>
      <w:r w:rsidRPr="005565C8">
        <w:rPr>
          <w:rFonts w:ascii="Times New Roman" w:hAnsi="Times New Roman" w:cs="Times New Roman"/>
        </w:rPr>
        <w:t xml:space="preserve">Table 8 </w:t>
      </w:r>
      <w:r w:rsidR="005565C8">
        <w:rPr>
          <w:rFonts w:ascii="Times New Roman" w:hAnsi="Times New Roman" w:cs="Times New Roman"/>
        </w:rPr>
        <w:tab/>
      </w:r>
      <w:r w:rsidR="005565C8">
        <w:rPr>
          <w:rFonts w:ascii="Times New Roman" w:hAnsi="Times New Roman" w:cs="Times New Roman"/>
        </w:rPr>
        <w:tab/>
      </w:r>
      <w:r w:rsidR="005565C8">
        <w:rPr>
          <w:rFonts w:ascii="Times New Roman" w:hAnsi="Times New Roman" w:cs="Times New Roman"/>
        </w:rPr>
        <w:tab/>
      </w:r>
      <w:r w:rsidR="005565C8">
        <w:rPr>
          <w:rFonts w:ascii="Times New Roman" w:hAnsi="Times New Roman" w:cs="Times New Roman"/>
        </w:rPr>
        <w:tab/>
      </w:r>
      <w:r w:rsidR="005565C8">
        <w:rPr>
          <w:rFonts w:ascii="Times New Roman" w:hAnsi="Times New Roman" w:cs="Times New Roman"/>
        </w:rPr>
        <w:tab/>
      </w:r>
      <w:r w:rsidR="005565C8">
        <w:rPr>
          <w:rFonts w:ascii="Times New Roman" w:hAnsi="Times New Roman" w:cs="Times New Roman"/>
        </w:rPr>
        <w:tab/>
      </w:r>
      <w:r w:rsidR="005565C8">
        <w:rPr>
          <w:rFonts w:ascii="Times New Roman" w:hAnsi="Times New Roman" w:cs="Times New Roman"/>
        </w:rPr>
        <w:tab/>
      </w:r>
      <w:r w:rsidR="005565C8">
        <w:rPr>
          <w:rFonts w:ascii="Times New Roman" w:hAnsi="Times New Roman" w:cs="Times New Roman"/>
        </w:rPr>
        <w:tab/>
      </w:r>
      <w:r w:rsidR="005565C8">
        <w:rPr>
          <w:rFonts w:ascii="Times New Roman" w:hAnsi="Times New Roman" w:cs="Times New Roman"/>
        </w:rPr>
        <w:tab/>
      </w:r>
      <w:r w:rsidR="005565C8">
        <w:rPr>
          <w:rFonts w:ascii="Times New Roman" w:hAnsi="Times New Roman" w:cs="Times New Roman"/>
        </w:rPr>
        <w:tab/>
      </w:r>
      <w:r w:rsidR="005565C8">
        <w:rPr>
          <w:rFonts w:ascii="Times New Roman" w:hAnsi="Times New Roman" w:cs="Times New Roman"/>
        </w:rPr>
        <w:tab/>
        <w:t xml:space="preserve">       </w:t>
      </w:r>
      <w:r w:rsidR="00AB6B07" w:rsidRPr="005565C8">
        <w:rPr>
          <w:rFonts w:ascii="Times New Roman" w:hAnsi="Times New Roman" w:cs="Times New Roman"/>
        </w:rPr>
        <w:t>Adjustment speed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right w:w="0" w:type="dxa"/>
        </w:tblCellMar>
        <w:tblLook w:val="04A0" w:firstRow="1" w:lastRow="0" w:firstColumn="1" w:lastColumn="0" w:noHBand="0" w:noVBand="1"/>
      </w:tblPr>
      <w:tblGrid>
        <w:gridCol w:w="1803"/>
        <w:gridCol w:w="1803"/>
        <w:gridCol w:w="1803"/>
        <w:gridCol w:w="1803"/>
        <w:gridCol w:w="450"/>
      </w:tblGrid>
      <w:tr w:rsidR="005565C8" w:rsidRPr="00D810CB" w14:paraId="029DAADE" w14:textId="77777777" w:rsidTr="005565C8">
        <w:tc>
          <w:tcPr>
            <w:tcW w:w="1803" w:type="dxa"/>
            <w:tcBorders>
              <w:top w:val="single" w:sz="4" w:space="0" w:color="auto"/>
              <w:bottom w:val="single" w:sz="4" w:space="0" w:color="auto"/>
            </w:tcBorders>
          </w:tcPr>
          <w:p w14:paraId="6CFAC848" w14:textId="77777777" w:rsidR="005565C8" w:rsidRPr="00D810CB" w:rsidRDefault="005565C8" w:rsidP="00DC76B2">
            <w:pPr>
              <w:jc w:val="left"/>
              <w:rPr>
                <w:rFonts w:ascii="Times New Roman" w:hAnsi="Times New Roman" w:cs="Times New Roman"/>
              </w:rPr>
            </w:pPr>
            <w:r w:rsidRPr="00D810CB">
              <w:rPr>
                <w:rFonts w:ascii="Times New Roman" w:hAnsi="Times New Roman" w:cs="Times New Roman"/>
              </w:rPr>
              <w:t>variables</w:t>
            </w:r>
          </w:p>
        </w:tc>
        <w:tc>
          <w:tcPr>
            <w:tcW w:w="1803" w:type="dxa"/>
            <w:tcBorders>
              <w:top w:val="single" w:sz="4" w:space="0" w:color="auto"/>
              <w:bottom w:val="single" w:sz="4" w:space="0" w:color="auto"/>
            </w:tcBorders>
          </w:tcPr>
          <w:p w14:paraId="6BE26E76" w14:textId="4CCB280C" w:rsidR="005565C8" w:rsidRPr="00D810CB" w:rsidRDefault="005565C8" w:rsidP="00DC76B2">
            <w:pPr>
              <w:jc w:val="center"/>
              <w:rPr>
                <w:rFonts w:ascii="Times New Roman" w:hAnsi="Times New Roman" w:cs="Times New Roman"/>
              </w:rPr>
            </w:pPr>
            <w:r w:rsidRPr="005565C8">
              <w:rPr>
                <w:rFonts w:ascii="Times New Roman" w:hAnsi="Times New Roman" w:cs="Times New Roman"/>
              </w:rPr>
              <w:t>γ</w:t>
            </w:r>
            <w:r w:rsidR="00421537">
              <w:rPr>
                <w:rFonts w:ascii="Times New Roman" w:hAnsi="Times New Roman" w:cs="Times New Roman"/>
              </w:rPr>
              <w:t xml:space="preserve"> (ec1)</w:t>
            </w:r>
          </w:p>
        </w:tc>
        <w:tc>
          <w:tcPr>
            <w:tcW w:w="1803" w:type="dxa"/>
            <w:tcBorders>
              <w:top w:val="single" w:sz="4" w:space="0" w:color="auto"/>
              <w:bottom w:val="single" w:sz="4" w:space="0" w:color="auto"/>
            </w:tcBorders>
          </w:tcPr>
          <w:p w14:paraId="68B48BE4" w14:textId="77777777" w:rsidR="005565C8" w:rsidRPr="00D810CB" w:rsidRDefault="005565C8" w:rsidP="00DC76B2">
            <w:pPr>
              <w:jc w:val="center"/>
              <w:rPr>
                <w:rFonts w:ascii="Times New Roman" w:hAnsi="Times New Roman" w:cs="Times New Roman"/>
              </w:rPr>
            </w:pPr>
            <w:r w:rsidRPr="00D810CB">
              <w:rPr>
                <w:rFonts w:ascii="Times New Roman" w:hAnsi="Times New Roman" w:cs="Times New Roman"/>
              </w:rPr>
              <w:t>std err</w:t>
            </w:r>
          </w:p>
        </w:tc>
        <w:tc>
          <w:tcPr>
            <w:tcW w:w="1803" w:type="dxa"/>
            <w:tcBorders>
              <w:top w:val="single" w:sz="4" w:space="0" w:color="auto"/>
              <w:bottom w:val="single" w:sz="4" w:space="0" w:color="auto"/>
            </w:tcBorders>
          </w:tcPr>
          <w:p w14:paraId="7167A0BD" w14:textId="77777777" w:rsidR="005565C8" w:rsidRPr="00D810CB" w:rsidRDefault="005565C8" w:rsidP="00DC76B2">
            <w:pPr>
              <w:jc w:val="center"/>
              <w:rPr>
                <w:rFonts w:ascii="Times New Roman" w:hAnsi="Times New Roman" w:cs="Times New Roman"/>
              </w:rPr>
            </w:pPr>
            <w:r w:rsidRPr="00D810CB">
              <w:rPr>
                <w:rFonts w:ascii="Times New Roman" w:hAnsi="Times New Roman" w:cs="Times New Roman"/>
              </w:rPr>
              <w:t>z</w:t>
            </w:r>
          </w:p>
        </w:tc>
        <w:tc>
          <w:tcPr>
            <w:tcW w:w="443" w:type="dxa"/>
            <w:tcBorders>
              <w:top w:val="single" w:sz="4" w:space="0" w:color="auto"/>
              <w:bottom w:val="single" w:sz="4" w:space="0" w:color="auto"/>
            </w:tcBorders>
          </w:tcPr>
          <w:p w14:paraId="2F8E569E" w14:textId="77777777" w:rsidR="005565C8" w:rsidRPr="00D810CB" w:rsidRDefault="005565C8" w:rsidP="00DC76B2">
            <w:pPr>
              <w:jc w:val="center"/>
              <w:rPr>
                <w:rFonts w:ascii="Times New Roman" w:hAnsi="Times New Roman" w:cs="Times New Roman"/>
              </w:rPr>
            </w:pPr>
            <w:r w:rsidRPr="00D810CB">
              <w:rPr>
                <w:rFonts w:ascii="Times New Roman" w:hAnsi="Times New Roman" w:cs="Times New Roman"/>
              </w:rPr>
              <w:t>P&gt;|z|</w:t>
            </w:r>
          </w:p>
        </w:tc>
      </w:tr>
      <w:tr w:rsidR="005565C8" w:rsidRPr="00D810CB" w14:paraId="54256310" w14:textId="77777777" w:rsidTr="005565C8">
        <w:tc>
          <w:tcPr>
            <w:tcW w:w="1803" w:type="dxa"/>
            <w:tcBorders>
              <w:top w:val="single" w:sz="4" w:space="0" w:color="auto"/>
              <w:bottom w:val="single" w:sz="4" w:space="0" w:color="auto"/>
            </w:tcBorders>
          </w:tcPr>
          <w:p w14:paraId="75B0B45A" w14:textId="2317BB35" w:rsidR="005565C8" w:rsidRPr="00D810CB" w:rsidRDefault="005565C8" w:rsidP="00DC76B2">
            <w:pPr>
              <w:jc w:val="left"/>
              <w:rPr>
                <w:rFonts w:ascii="Times New Roman" w:hAnsi="Times New Roman" w:cs="Times New Roman"/>
              </w:rPr>
            </w:pPr>
            <w:r>
              <w:rPr>
                <w:rFonts w:ascii="Times New Roman" w:hAnsi="Times New Roman" w:cs="Times New Roman"/>
              </w:rPr>
              <w:t>∆</w:t>
            </w:r>
            <w:r w:rsidRPr="00D810CB">
              <w:rPr>
                <w:rFonts w:ascii="Times New Roman" w:hAnsi="Times New Roman" w:cs="Times New Roman"/>
              </w:rPr>
              <w:t>SP500</w:t>
            </w:r>
          </w:p>
          <w:p w14:paraId="1703D943" w14:textId="19DF3C8A" w:rsidR="005565C8" w:rsidRPr="00D810CB" w:rsidRDefault="005565C8" w:rsidP="00DC76B2">
            <w:pPr>
              <w:jc w:val="left"/>
              <w:rPr>
                <w:rFonts w:ascii="Times New Roman" w:hAnsi="Times New Roman" w:cs="Times New Roman"/>
              </w:rPr>
            </w:pPr>
            <w:r>
              <w:rPr>
                <w:rFonts w:ascii="Times New Roman" w:hAnsi="Times New Roman" w:cs="Times New Roman"/>
              </w:rPr>
              <w:t>∆</w:t>
            </w:r>
            <w:r w:rsidRPr="00D810CB">
              <w:rPr>
                <w:rFonts w:ascii="Times New Roman" w:hAnsi="Times New Roman" w:cs="Times New Roman"/>
              </w:rPr>
              <w:t>Rates10yr</w:t>
            </w:r>
          </w:p>
          <w:p w14:paraId="09B28D6D" w14:textId="4FC9397F" w:rsidR="005565C8" w:rsidRPr="00D810CB" w:rsidRDefault="005565C8" w:rsidP="00DC76B2">
            <w:pPr>
              <w:jc w:val="left"/>
              <w:rPr>
                <w:rFonts w:ascii="Times New Roman" w:hAnsi="Times New Roman" w:cs="Times New Roman"/>
              </w:rPr>
            </w:pPr>
            <w:r>
              <w:rPr>
                <w:rFonts w:ascii="Times New Roman" w:hAnsi="Times New Roman" w:cs="Times New Roman"/>
              </w:rPr>
              <w:t>∆</w:t>
            </w:r>
            <w:r w:rsidRPr="00D810CB">
              <w:rPr>
                <w:rFonts w:ascii="Times New Roman" w:hAnsi="Times New Roman" w:cs="Times New Roman"/>
              </w:rPr>
              <w:t>Cpi</w:t>
            </w:r>
          </w:p>
          <w:p w14:paraId="21E836E9" w14:textId="6D313BA0" w:rsidR="005565C8" w:rsidRPr="00D810CB" w:rsidRDefault="005565C8" w:rsidP="00DC76B2">
            <w:pPr>
              <w:jc w:val="left"/>
              <w:rPr>
                <w:rFonts w:ascii="Times New Roman" w:hAnsi="Times New Roman" w:cs="Times New Roman"/>
              </w:rPr>
            </w:pPr>
            <w:r>
              <w:rPr>
                <w:rFonts w:ascii="Times New Roman" w:hAnsi="Times New Roman" w:cs="Times New Roman"/>
              </w:rPr>
              <w:t>∆</w:t>
            </w:r>
            <w:proofErr w:type="spellStart"/>
            <w:r w:rsidRPr="00D810CB">
              <w:rPr>
                <w:rFonts w:ascii="Times New Roman" w:hAnsi="Times New Roman" w:cs="Times New Roman"/>
              </w:rPr>
              <w:t>Usd</w:t>
            </w:r>
            <w:proofErr w:type="spellEnd"/>
          </w:p>
        </w:tc>
        <w:tc>
          <w:tcPr>
            <w:tcW w:w="1803" w:type="dxa"/>
            <w:tcBorders>
              <w:top w:val="single" w:sz="4" w:space="0" w:color="auto"/>
              <w:bottom w:val="single" w:sz="4" w:space="0" w:color="auto"/>
            </w:tcBorders>
          </w:tcPr>
          <w:p w14:paraId="65705C0E" w14:textId="77777777" w:rsidR="005565C8" w:rsidRDefault="005565C8" w:rsidP="00DC76B2">
            <w:pPr>
              <w:jc w:val="center"/>
              <w:rPr>
                <w:rFonts w:ascii="Times New Roman" w:hAnsi="Times New Roman" w:cs="Times New Roman"/>
              </w:rPr>
            </w:pPr>
            <w:r w:rsidRPr="005565C8">
              <w:rPr>
                <w:rFonts w:ascii="Times New Roman" w:hAnsi="Times New Roman" w:cs="Times New Roman"/>
              </w:rPr>
              <w:t>-0.3821</w:t>
            </w:r>
          </w:p>
          <w:p w14:paraId="31CF0A43" w14:textId="77777777" w:rsidR="005565C8" w:rsidRDefault="005565C8" w:rsidP="00DC76B2">
            <w:pPr>
              <w:jc w:val="center"/>
              <w:rPr>
                <w:rFonts w:ascii="Times New Roman" w:hAnsi="Times New Roman" w:cs="Times New Roman"/>
              </w:rPr>
            </w:pPr>
            <w:r w:rsidRPr="005565C8">
              <w:rPr>
                <w:rFonts w:ascii="Times New Roman" w:hAnsi="Times New Roman" w:cs="Times New Roman"/>
              </w:rPr>
              <w:t xml:space="preserve">0.0331 </w:t>
            </w:r>
          </w:p>
          <w:p w14:paraId="1325805C" w14:textId="77777777" w:rsidR="005565C8" w:rsidRDefault="005565C8" w:rsidP="00DC76B2">
            <w:pPr>
              <w:jc w:val="center"/>
              <w:rPr>
                <w:rFonts w:ascii="Times New Roman" w:hAnsi="Times New Roman" w:cs="Times New Roman"/>
              </w:rPr>
            </w:pPr>
            <w:r w:rsidRPr="005565C8">
              <w:rPr>
                <w:rFonts w:ascii="Times New Roman" w:hAnsi="Times New Roman" w:cs="Times New Roman"/>
              </w:rPr>
              <w:t>0.0093</w:t>
            </w:r>
          </w:p>
          <w:p w14:paraId="79CA8B3A" w14:textId="1D633E1B" w:rsidR="005565C8" w:rsidRPr="00D810CB" w:rsidRDefault="005565C8" w:rsidP="00DC76B2">
            <w:pPr>
              <w:jc w:val="center"/>
              <w:rPr>
                <w:rFonts w:ascii="Times New Roman" w:hAnsi="Times New Roman" w:cs="Times New Roman"/>
              </w:rPr>
            </w:pPr>
            <w:r w:rsidRPr="005565C8">
              <w:rPr>
                <w:rFonts w:ascii="Times New Roman" w:hAnsi="Times New Roman" w:cs="Times New Roman"/>
              </w:rPr>
              <w:t>0.1756</w:t>
            </w:r>
          </w:p>
        </w:tc>
        <w:tc>
          <w:tcPr>
            <w:tcW w:w="1803" w:type="dxa"/>
            <w:tcBorders>
              <w:top w:val="single" w:sz="4" w:space="0" w:color="auto"/>
              <w:bottom w:val="single" w:sz="4" w:space="0" w:color="auto"/>
            </w:tcBorders>
          </w:tcPr>
          <w:p w14:paraId="6A4C2388" w14:textId="77777777" w:rsidR="005565C8" w:rsidRPr="00D810CB" w:rsidRDefault="005565C8" w:rsidP="00DC76B2">
            <w:pPr>
              <w:jc w:val="center"/>
              <w:rPr>
                <w:rFonts w:ascii="Times New Roman" w:hAnsi="Times New Roman" w:cs="Times New Roman"/>
              </w:rPr>
            </w:pPr>
            <w:r w:rsidRPr="00D810CB">
              <w:rPr>
                <w:rFonts w:ascii="Times New Roman" w:hAnsi="Times New Roman" w:cs="Times New Roman"/>
              </w:rPr>
              <w:t>0.052</w:t>
            </w:r>
          </w:p>
          <w:p w14:paraId="05FC152A" w14:textId="5D7EC8BA" w:rsidR="005565C8" w:rsidRPr="00D810CB" w:rsidRDefault="005565C8" w:rsidP="00DC76B2">
            <w:pPr>
              <w:jc w:val="center"/>
              <w:rPr>
                <w:rFonts w:ascii="Times New Roman" w:hAnsi="Times New Roman" w:cs="Times New Roman"/>
              </w:rPr>
            </w:pPr>
            <w:r>
              <w:rPr>
                <w:rFonts w:ascii="Times New Roman" w:hAnsi="Times New Roman" w:cs="Times New Roman"/>
              </w:rPr>
              <w:t>0.003</w:t>
            </w:r>
          </w:p>
          <w:p w14:paraId="32C4B04B" w14:textId="4D791E66" w:rsidR="005565C8" w:rsidRPr="00D810CB" w:rsidRDefault="005565C8" w:rsidP="00DC76B2">
            <w:pPr>
              <w:jc w:val="center"/>
              <w:rPr>
                <w:rFonts w:ascii="Times New Roman" w:hAnsi="Times New Roman" w:cs="Times New Roman"/>
              </w:rPr>
            </w:pPr>
            <w:r>
              <w:rPr>
                <w:rFonts w:ascii="Times New Roman" w:hAnsi="Times New Roman" w:cs="Times New Roman"/>
              </w:rPr>
              <w:t>0.003</w:t>
            </w:r>
          </w:p>
          <w:p w14:paraId="3EAC0463" w14:textId="03F4A4F3" w:rsidR="005565C8" w:rsidRPr="00D810CB" w:rsidRDefault="005565C8" w:rsidP="00DC76B2">
            <w:pPr>
              <w:jc w:val="center"/>
              <w:rPr>
                <w:rFonts w:ascii="Times New Roman" w:hAnsi="Times New Roman" w:cs="Times New Roman"/>
              </w:rPr>
            </w:pPr>
            <w:r>
              <w:rPr>
                <w:rFonts w:ascii="Times New Roman" w:hAnsi="Times New Roman" w:cs="Times New Roman"/>
              </w:rPr>
              <w:t>0.04</w:t>
            </w:r>
          </w:p>
        </w:tc>
        <w:tc>
          <w:tcPr>
            <w:tcW w:w="1803" w:type="dxa"/>
            <w:tcBorders>
              <w:top w:val="single" w:sz="4" w:space="0" w:color="auto"/>
              <w:bottom w:val="single" w:sz="4" w:space="0" w:color="auto"/>
            </w:tcBorders>
          </w:tcPr>
          <w:p w14:paraId="68312D51" w14:textId="5C7B8654" w:rsidR="005565C8" w:rsidRPr="00D810CB" w:rsidRDefault="005565C8" w:rsidP="00DC76B2">
            <w:pPr>
              <w:jc w:val="center"/>
              <w:rPr>
                <w:rFonts w:ascii="Times New Roman" w:hAnsi="Times New Roman" w:cs="Times New Roman"/>
              </w:rPr>
            </w:pPr>
            <w:r>
              <w:rPr>
                <w:rFonts w:ascii="Times New Roman" w:hAnsi="Times New Roman" w:cs="Times New Roman"/>
              </w:rPr>
              <w:t>-7.357</w:t>
            </w:r>
          </w:p>
          <w:p w14:paraId="41A47715" w14:textId="72E4D45B" w:rsidR="005565C8" w:rsidRPr="00D810CB" w:rsidRDefault="005565C8" w:rsidP="00DC76B2">
            <w:pPr>
              <w:jc w:val="center"/>
              <w:rPr>
                <w:rFonts w:ascii="Times New Roman" w:hAnsi="Times New Roman" w:cs="Times New Roman"/>
              </w:rPr>
            </w:pPr>
            <w:r>
              <w:rPr>
                <w:rFonts w:ascii="Times New Roman" w:hAnsi="Times New Roman" w:cs="Times New Roman"/>
              </w:rPr>
              <w:t>11.410</w:t>
            </w:r>
          </w:p>
          <w:p w14:paraId="5D7947BB" w14:textId="247CF784" w:rsidR="005565C8" w:rsidRPr="00D810CB" w:rsidRDefault="005565C8" w:rsidP="00DC76B2">
            <w:pPr>
              <w:jc w:val="center"/>
              <w:rPr>
                <w:rFonts w:ascii="Times New Roman" w:hAnsi="Times New Roman" w:cs="Times New Roman"/>
              </w:rPr>
            </w:pPr>
            <w:r>
              <w:rPr>
                <w:rFonts w:ascii="Times New Roman" w:hAnsi="Times New Roman" w:cs="Times New Roman"/>
              </w:rPr>
              <w:t>3.316</w:t>
            </w:r>
          </w:p>
          <w:p w14:paraId="10C1A861" w14:textId="1BABB93B" w:rsidR="005565C8" w:rsidRPr="00D810CB" w:rsidRDefault="005565C8" w:rsidP="00DC76B2">
            <w:pPr>
              <w:jc w:val="center"/>
              <w:rPr>
                <w:rFonts w:ascii="Times New Roman" w:hAnsi="Times New Roman" w:cs="Times New Roman"/>
              </w:rPr>
            </w:pPr>
            <w:r>
              <w:rPr>
                <w:rFonts w:ascii="Times New Roman" w:hAnsi="Times New Roman" w:cs="Times New Roman"/>
              </w:rPr>
              <w:t>7.272</w:t>
            </w:r>
          </w:p>
        </w:tc>
        <w:tc>
          <w:tcPr>
            <w:tcW w:w="443" w:type="dxa"/>
            <w:tcBorders>
              <w:top w:val="single" w:sz="4" w:space="0" w:color="auto"/>
              <w:bottom w:val="single" w:sz="4" w:space="0" w:color="auto"/>
            </w:tcBorders>
          </w:tcPr>
          <w:p w14:paraId="706543BD" w14:textId="77777777" w:rsidR="005565C8" w:rsidRPr="00D810CB" w:rsidRDefault="005565C8" w:rsidP="00DC76B2">
            <w:pPr>
              <w:jc w:val="center"/>
              <w:rPr>
                <w:rFonts w:ascii="Times New Roman" w:hAnsi="Times New Roman" w:cs="Times New Roman"/>
              </w:rPr>
            </w:pPr>
            <w:r w:rsidRPr="00D810CB">
              <w:rPr>
                <w:rFonts w:ascii="Times New Roman" w:hAnsi="Times New Roman" w:cs="Times New Roman"/>
              </w:rPr>
              <w:t>0.000</w:t>
            </w:r>
          </w:p>
          <w:p w14:paraId="77E493D5" w14:textId="77777777" w:rsidR="005565C8" w:rsidRPr="00D810CB" w:rsidRDefault="005565C8" w:rsidP="00DC76B2">
            <w:pPr>
              <w:jc w:val="center"/>
              <w:rPr>
                <w:rFonts w:ascii="Times New Roman" w:hAnsi="Times New Roman" w:cs="Times New Roman"/>
              </w:rPr>
            </w:pPr>
            <w:r w:rsidRPr="00D810CB">
              <w:rPr>
                <w:rFonts w:ascii="Times New Roman" w:hAnsi="Times New Roman" w:cs="Times New Roman"/>
              </w:rPr>
              <w:t>0.000</w:t>
            </w:r>
          </w:p>
          <w:p w14:paraId="17083B0E" w14:textId="6AA15577" w:rsidR="005565C8" w:rsidRPr="00D810CB" w:rsidRDefault="005565C8" w:rsidP="00DC76B2">
            <w:pPr>
              <w:jc w:val="center"/>
              <w:rPr>
                <w:rFonts w:ascii="Times New Roman" w:hAnsi="Times New Roman" w:cs="Times New Roman"/>
              </w:rPr>
            </w:pPr>
            <w:r w:rsidRPr="00D810CB">
              <w:rPr>
                <w:rFonts w:ascii="Times New Roman" w:hAnsi="Times New Roman" w:cs="Times New Roman"/>
              </w:rPr>
              <w:t>0.0</w:t>
            </w:r>
            <w:r>
              <w:rPr>
                <w:rFonts w:ascii="Times New Roman" w:hAnsi="Times New Roman" w:cs="Times New Roman"/>
              </w:rPr>
              <w:t>0</w:t>
            </w:r>
            <w:r w:rsidRPr="00D810CB">
              <w:rPr>
                <w:rFonts w:ascii="Times New Roman" w:hAnsi="Times New Roman" w:cs="Times New Roman"/>
              </w:rPr>
              <w:t>1</w:t>
            </w:r>
          </w:p>
          <w:p w14:paraId="31CE587C" w14:textId="77777777" w:rsidR="005565C8" w:rsidRPr="00D810CB" w:rsidRDefault="005565C8" w:rsidP="00DC76B2">
            <w:pPr>
              <w:jc w:val="center"/>
              <w:rPr>
                <w:rFonts w:ascii="Times New Roman" w:hAnsi="Times New Roman" w:cs="Times New Roman"/>
              </w:rPr>
            </w:pPr>
            <w:r w:rsidRPr="00D810CB">
              <w:rPr>
                <w:rFonts w:ascii="Times New Roman" w:hAnsi="Times New Roman" w:cs="Times New Roman"/>
              </w:rPr>
              <w:t>0.010</w:t>
            </w:r>
          </w:p>
        </w:tc>
      </w:tr>
    </w:tbl>
    <w:p w14:paraId="64CEBED3" w14:textId="77777777" w:rsidR="00AB6B07" w:rsidRDefault="00AB6B07" w:rsidP="001832E9">
      <w:pPr>
        <w:jc w:val="left"/>
        <w:rPr>
          <w:rFonts w:ascii="Aptos" w:hAnsi="Aptos"/>
          <w:sz w:val="22"/>
          <w:szCs w:val="22"/>
        </w:rPr>
      </w:pPr>
    </w:p>
    <w:p w14:paraId="6FB908CA" w14:textId="221AFC56" w:rsidR="00532C68" w:rsidRPr="00CC4510" w:rsidRDefault="00532C68" w:rsidP="00CC4510">
      <w:pPr>
        <w:spacing w:line="360" w:lineRule="auto"/>
        <w:jc w:val="left"/>
        <w:rPr>
          <w:rFonts w:ascii="Times New Roman" w:hAnsi="Times New Roman" w:cs="Times New Roman"/>
          <w:sz w:val="24"/>
          <w:szCs w:val="24"/>
        </w:rPr>
      </w:pPr>
      <w:r w:rsidRPr="00CC4510">
        <w:rPr>
          <w:rFonts w:ascii="Times New Roman" w:hAnsi="Times New Roman" w:cs="Times New Roman"/>
          <w:sz w:val="24"/>
          <w:szCs w:val="24"/>
        </w:rPr>
        <w:t>The deviation from the estimated equilibrium (</w:t>
      </w:r>
      <m:oMath>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z</m:t>
            </m:r>
          </m:e>
          <m:sub>
            <m:r>
              <m:rPr>
                <m:sty m:val="p"/>
              </m:rPr>
              <w:rPr>
                <w:rFonts w:ascii="Cambria Math" w:hAnsi="Cambria Math" w:cs="Times New Roman"/>
                <w:kern w:val="2"/>
                <w:sz w:val="24"/>
                <w:szCs w:val="24"/>
                <w14:ligatures w14:val="standardContextual"/>
              </w:rPr>
              <m:t>t</m:t>
            </m:r>
          </m:sub>
        </m:sSub>
      </m:oMath>
      <w:r w:rsidRPr="00CC4510">
        <w:rPr>
          <w:rFonts w:ascii="Times New Roman" w:hAnsi="Times New Roman" w:cs="Times New Roman"/>
          <w:kern w:val="2"/>
          <w:sz w:val="24"/>
          <w:szCs w:val="24"/>
          <w14:ligatures w14:val="standardContextual"/>
        </w:rPr>
        <w:t>), lagged by one month, can then be used to estimate a short run model in difference over rolling samples.</w:t>
      </w:r>
    </w:p>
    <w:p w14:paraId="1B691C02" w14:textId="0B6C116B" w:rsidR="00940F29" w:rsidRPr="00CC4510" w:rsidRDefault="00532C68" w:rsidP="00CC4510">
      <w:pPr>
        <w:spacing w:line="360" w:lineRule="auto"/>
        <w:rPr>
          <w:rFonts w:ascii="Times New Roman" w:hAnsi="Times New Roman" w:cs="Times New Roman"/>
          <w:kern w:val="2"/>
          <w:sz w:val="24"/>
          <w:szCs w:val="24"/>
          <w14:ligatures w14:val="standardContextual"/>
        </w:rPr>
      </w:pPr>
      <m:oMath>
        <m:r>
          <m:rPr>
            <m:sty m:val="p"/>
          </m:rPr>
          <w:rPr>
            <w:rFonts w:ascii="Cambria Math" w:hAnsi="Cambria Math" w:cs="Times New Roman"/>
            <w:sz w:val="24"/>
            <w:szCs w:val="24"/>
          </w:rPr>
          <m:t>∆S</m:t>
        </m:r>
        <m:r>
          <m:rPr>
            <m:sty m:val="p"/>
          </m:rPr>
          <w:rPr>
            <w:rFonts w:ascii="Cambria Math" w:eastAsiaTheme="minorHAnsi" w:hAnsi="Cambria Math" w:cs="Times New Roman"/>
            <w:kern w:val="2"/>
            <w:sz w:val="24"/>
            <w:szCs w:val="24"/>
            <w14:ligatures w14:val="standardContextual"/>
          </w:rPr>
          <m:t>P50</m:t>
        </m:r>
        <m:sSub>
          <m:sSubPr>
            <m:ctrlPr>
              <w:rPr>
                <w:rFonts w:ascii="Cambria Math" w:eastAsiaTheme="minorHAnsi" w:hAnsi="Cambria Math" w:cs="Times New Roman"/>
                <w:kern w:val="2"/>
                <w:sz w:val="24"/>
                <w:szCs w:val="24"/>
                <w14:ligatures w14:val="standardContextual"/>
              </w:rPr>
            </m:ctrlPr>
          </m:sSubPr>
          <m:e>
            <m:r>
              <m:rPr>
                <m:sty m:val="p"/>
              </m:rPr>
              <w:rPr>
                <w:rFonts w:ascii="Cambria Math" w:eastAsiaTheme="minorHAnsi" w:hAnsi="Cambria Math" w:cs="Times New Roman"/>
                <w:kern w:val="2"/>
                <w:sz w:val="24"/>
                <w:szCs w:val="24"/>
                <w14:ligatures w14:val="standardContextual"/>
              </w:rPr>
              <m:t>0</m:t>
            </m:r>
          </m:e>
          <m:sub>
            <m:r>
              <m:rPr>
                <m:sty m:val="p"/>
              </m:rPr>
              <w:rPr>
                <w:rFonts w:ascii="Cambria Math" w:eastAsiaTheme="minorHAnsi" w:hAnsi="Cambria Math" w:cs="Times New Roman"/>
                <w:kern w:val="2"/>
                <w:sz w:val="24"/>
                <w:szCs w:val="24"/>
                <w14:ligatures w14:val="standardContextual"/>
              </w:rPr>
              <m:t>t</m:t>
            </m:r>
          </m:sub>
        </m:sSub>
        <m:r>
          <m:rPr>
            <m:sty m:val="p"/>
          </m:rPr>
          <w:rPr>
            <w:rFonts w:ascii="Cambria Math" w:hAnsi="Cambria Math" w:cs="Times New Roman"/>
            <w:sz w:val="24"/>
            <w:szCs w:val="24"/>
          </w:rPr>
          <m:t xml:space="preserve">= </m:t>
        </m:r>
        <m:r>
          <m:rPr>
            <m:sty m:val="p"/>
          </m:rPr>
          <w:rPr>
            <w:rFonts w:ascii="Cambria Math" w:eastAsiaTheme="minorHAnsi" w:hAnsi="Cambria Math" w:cs="Times New Roman"/>
            <w:kern w:val="2"/>
            <w:sz w:val="24"/>
            <w:szCs w:val="24"/>
            <w14:ligatures w14:val="standardContextual"/>
          </w:rPr>
          <m:t>ω</m:t>
        </m:r>
        <m:r>
          <m:rPr>
            <m:sty m:val="p"/>
          </m:rPr>
          <w:rPr>
            <w:rFonts w:ascii="Cambria Math" w:hAnsi="Cambria Math" w:cs="Times New Roman"/>
            <w:kern w:val="2"/>
            <w:sz w:val="24"/>
            <w:szCs w:val="24"/>
            <w14:ligatures w14:val="standardContextual"/>
          </w:rPr>
          <m:t xml:space="preserve">+ </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γ</m:t>
            </m:r>
          </m:e>
          <m:sub>
            <m:r>
              <m:rPr>
                <m:sty m:val="p"/>
              </m:rPr>
              <w:rPr>
                <w:rFonts w:ascii="Cambria Math" w:hAnsi="Cambria Math" w:cs="Times New Roman"/>
                <w:kern w:val="2"/>
                <w:sz w:val="24"/>
                <w:szCs w:val="24"/>
                <w14:ligatures w14:val="standardContextual"/>
              </w:rPr>
              <m:t>t</m:t>
            </m:r>
          </m:sub>
        </m:sSub>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z</m:t>
            </m:r>
          </m:e>
          <m:sub>
            <m:r>
              <m:rPr>
                <m:sty m:val="p"/>
              </m:rPr>
              <w:rPr>
                <w:rFonts w:ascii="Cambria Math" w:hAnsi="Cambria Math" w:cs="Times New Roman"/>
                <w:kern w:val="2"/>
                <w:sz w:val="24"/>
                <w:szCs w:val="24"/>
                <w14:ligatures w14:val="standardContextual"/>
              </w:rPr>
              <m:t>t-1</m:t>
            </m:r>
          </m:sub>
        </m:sSub>
        <m:r>
          <m:rPr>
            <m:sty m:val="p"/>
          </m:rPr>
          <w:rPr>
            <w:rFonts w:ascii="Cambria Math" w:hAnsi="Cambria Math" w:cs="Times New Roman"/>
            <w:kern w:val="2"/>
            <w:sz w:val="24"/>
            <w:szCs w:val="24"/>
            <w14:ligatures w14:val="standardContextual"/>
          </w:rPr>
          <m:t>+</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α</m:t>
            </m:r>
          </m:e>
          <m:sub>
            <m:r>
              <m:rPr>
                <m:sty m:val="p"/>
              </m:rPr>
              <w:rPr>
                <w:rFonts w:ascii="Cambria Math" w:hAnsi="Cambria Math" w:cs="Times New Roman"/>
                <w:kern w:val="2"/>
                <w:sz w:val="24"/>
                <w:szCs w:val="24"/>
                <w14:ligatures w14:val="standardContextual"/>
              </w:rPr>
              <m:t>1</m:t>
            </m:r>
          </m:sub>
        </m:sSub>
        <m:r>
          <m:rPr>
            <m:sty m:val="p"/>
          </m:rPr>
          <w:rPr>
            <w:rFonts w:ascii="Cambria Math" w:hAnsi="Cambria Math" w:cs="Times New Roman"/>
            <w:kern w:val="2"/>
            <w:sz w:val="24"/>
            <w:szCs w:val="24"/>
            <w14:ligatures w14:val="standardContextual"/>
          </w:rPr>
          <m:t>∆</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Rates10yr</m:t>
            </m:r>
          </m:e>
          <m:sub>
            <m:r>
              <m:rPr>
                <m:sty m:val="p"/>
              </m:rPr>
              <w:rPr>
                <w:rFonts w:ascii="Cambria Math" w:hAnsi="Cambria Math" w:cs="Times New Roman"/>
                <w:kern w:val="2"/>
                <w:sz w:val="24"/>
                <w:szCs w:val="24"/>
                <w14:ligatures w14:val="standardContextual"/>
              </w:rPr>
              <m:t>t-1</m:t>
            </m:r>
          </m:sub>
        </m:sSub>
        <m:r>
          <m:rPr>
            <m:sty m:val="p"/>
          </m:rPr>
          <w:rPr>
            <w:rFonts w:ascii="Cambria Math" w:hAnsi="Cambria Math" w:cs="Times New Roman"/>
            <w:kern w:val="2"/>
            <w:sz w:val="24"/>
            <w:szCs w:val="24"/>
            <w14:ligatures w14:val="standardContextual"/>
          </w:rPr>
          <m:t xml:space="preserve">+ </m:t>
        </m:r>
        <m:sSub>
          <m:sSubPr>
            <m:ctrlPr>
              <w:rPr>
                <w:rFonts w:ascii="Cambria Math" w:hAnsi="Cambria Math" w:cs="Times New Roman"/>
                <w:kern w:val="2"/>
                <w:sz w:val="24"/>
                <w:szCs w:val="24"/>
                <w14:ligatures w14:val="standardContextual"/>
              </w:rPr>
            </m:ctrlPr>
          </m:sSubPr>
          <m:e>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α</m:t>
                </m:r>
              </m:e>
              <m:sub>
                <m:r>
                  <m:rPr>
                    <m:sty m:val="p"/>
                  </m:rPr>
                  <w:rPr>
                    <w:rFonts w:ascii="Cambria Math" w:hAnsi="Cambria Math" w:cs="Times New Roman"/>
                    <w:kern w:val="2"/>
                    <w:sz w:val="24"/>
                    <w:szCs w:val="24"/>
                    <w14:ligatures w14:val="standardContextual"/>
                  </w:rPr>
                  <m:t>2</m:t>
                </m:r>
              </m:sub>
            </m:sSub>
            <m:r>
              <m:rPr>
                <m:sty m:val="p"/>
              </m:rPr>
              <w:rPr>
                <w:rFonts w:ascii="Cambria Math" w:hAnsi="Cambria Math" w:cs="Times New Roman"/>
                <w:kern w:val="2"/>
                <w:sz w:val="24"/>
                <w:szCs w:val="24"/>
                <w14:ligatures w14:val="standardContextual"/>
              </w:rPr>
              <m:t>LCpi</m:t>
            </m:r>
          </m:e>
          <m:sub>
            <m:r>
              <m:rPr>
                <m:sty m:val="p"/>
              </m:rPr>
              <w:rPr>
                <w:rFonts w:ascii="Cambria Math" w:hAnsi="Cambria Math" w:cs="Times New Roman"/>
                <w:kern w:val="2"/>
                <w:sz w:val="24"/>
                <w:szCs w:val="24"/>
                <w14:ligatures w14:val="standardContextual"/>
              </w:rPr>
              <m:t>t</m:t>
            </m:r>
          </m:sub>
        </m:sSub>
        <m:r>
          <m:rPr>
            <m:sty m:val="p"/>
          </m:rPr>
          <w:rPr>
            <w:rFonts w:ascii="Cambria Math" w:hAnsi="Cambria Math" w:cs="Times New Roman"/>
            <w:kern w:val="2"/>
            <w:sz w:val="24"/>
            <w:szCs w:val="24"/>
            <w14:ligatures w14:val="standardContextual"/>
          </w:rPr>
          <m:t xml:space="preserve">+ </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α</m:t>
            </m:r>
          </m:e>
          <m:sub>
            <m:r>
              <m:rPr>
                <m:sty m:val="p"/>
              </m:rPr>
              <w:rPr>
                <w:rFonts w:ascii="Cambria Math" w:hAnsi="Cambria Math" w:cs="Times New Roman"/>
                <w:kern w:val="2"/>
                <w:sz w:val="24"/>
                <w:szCs w:val="24"/>
                <w14:ligatures w14:val="standardContextual"/>
              </w:rPr>
              <m:t>4</m:t>
            </m:r>
          </m:sub>
        </m:sSub>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Usd</m:t>
            </m:r>
          </m:e>
          <m:sub>
            <m:r>
              <m:rPr>
                <m:sty m:val="p"/>
              </m:rPr>
              <w:rPr>
                <w:rFonts w:ascii="Cambria Math" w:hAnsi="Cambria Math" w:cs="Times New Roman"/>
                <w:kern w:val="2"/>
                <w:sz w:val="24"/>
                <w:szCs w:val="24"/>
                <w14:ligatures w14:val="standardContextual"/>
              </w:rPr>
              <m:t>t</m:t>
            </m:r>
          </m:sub>
        </m:sSub>
        <m:r>
          <m:rPr>
            <m:sty m:val="p"/>
          </m:rPr>
          <w:rPr>
            <w:rFonts w:ascii="Cambria Math" w:hAnsi="Cambria Math" w:cs="Times New Roman"/>
            <w:kern w:val="2"/>
            <w:sz w:val="24"/>
            <w:szCs w:val="24"/>
            <w14:ligatures w14:val="standardContextual"/>
          </w:rPr>
          <m:t xml:space="preserve">+ </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ϵ</m:t>
            </m:r>
          </m:e>
          <m:sub>
            <m:r>
              <m:rPr>
                <m:sty m:val="p"/>
              </m:rPr>
              <w:rPr>
                <w:rFonts w:ascii="Cambria Math" w:hAnsi="Cambria Math" w:cs="Times New Roman"/>
                <w:kern w:val="2"/>
                <w:sz w:val="24"/>
                <w:szCs w:val="24"/>
                <w14:ligatures w14:val="standardContextual"/>
              </w:rPr>
              <m:t>t</m:t>
            </m:r>
          </m:sub>
        </m:sSub>
      </m:oMath>
      <w:r w:rsidR="00940F29" w:rsidRPr="00CC4510">
        <w:rPr>
          <w:rFonts w:ascii="Times New Roman" w:hAnsi="Times New Roman" w:cs="Times New Roman"/>
          <w:kern w:val="2"/>
          <w:sz w:val="24"/>
          <w:szCs w:val="24"/>
          <w14:ligatures w14:val="standardContextual"/>
        </w:rPr>
        <w:t xml:space="preserve"> </w:t>
      </w:r>
    </w:p>
    <w:p w14:paraId="7D034021" w14:textId="5BF4D95F" w:rsidR="005565C8" w:rsidRPr="00CC4510" w:rsidRDefault="00532C68" w:rsidP="00CC4510">
      <w:pPr>
        <w:spacing w:line="360" w:lineRule="auto"/>
        <w:rPr>
          <w:rFonts w:ascii="Times New Roman" w:hAnsi="Times New Roman" w:cs="Times New Roman"/>
          <w:kern w:val="2"/>
          <w:sz w:val="24"/>
          <w:szCs w:val="24"/>
          <w14:ligatures w14:val="standardContextual"/>
        </w:rPr>
      </w:pPr>
      <m:oMath>
        <m:r>
          <m:rPr>
            <m:sty m:val="p"/>
          </m:rPr>
          <w:rPr>
            <w:rFonts w:ascii="Cambria Math" w:hAnsi="Cambria Math" w:cs="Times New Roman"/>
            <w:sz w:val="24"/>
            <w:szCs w:val="24"/>
          </w:rPr>
          <m:t>∆</m:t>
        </m:r>
        <m:r>
          <m:rPr>
            <m:sty m:val="p"/>
          </m:rPr>
          <w:rPr>
            <w:rFonts w:ascii="Cambria Math" w:eastAsiaTheme="minorHAnsi" w:hAnsi="Cambria Math" w:cs="Times New Roman"/>
            <w:kern w:val="2"/>
            <w:sz w:val="24"/>
            <w:szCs w:val="24"/>
            <w14:ligatures w14:val="standardContextual"/>
          </w:rPr>
          <m:t>SP50</m:t>
        </m:r>
        <m:sSub>
          <m:sSubPr>
            <m:ctrlPr>
              <w:rPr>
                <w:rFonts w:ascii="Cambria Math" w:eastAsiaTheme="minorHAnsi" w:hAnsi="Cambria Math" w:cs="Times New Roman"/>
                <w:kern w:val="2"/>
                <w:sz w:val="24"/>
                <w:szCs w:val="24"/>
                <w14:ligatures w14:val="standardContextual"/>
              </w:rPr>
            </m:ctrlPr>
          </m:sSubPr>
          <m:e>
            <m:r>
              <m:rPr>
                <m:sty m:val="p"/>
              </m:rPr>
              <w:rPr>
                <w:rFonts w:ascii="Cambria Math" w:eastAsiaTheme="minorHAnsi" w:hAnsi="Cambria Math" w:cs="Times New Roman"/>
                <w:kern w:val="2"/>
                <w:sz w:val="24"/>
                <w:szCs w:val="24"/>
                <w14:ligatures w14:val="standardContextual"/>
              </w:rPr>
              <m:t>0</m:t>
            </m:r>
          </m:e>
          <m:sub>
            <m:r>
              <m:rPr>
                <m:sty m:val="p"/>
              </m:rPr>
              <w:rPr>
                <w:rFonts w:ascii="Cambria Math" w:eastAsiaTheme="minorHAnsi" w:hAnsi="Cambria Math" w:cs="Times New Roman"/>
                <w:kern w:val="2"/>
                <w:sz w:val="24"/>
                <w:szCs w:val="24"/>
                <w14:ligatures w14:val="standardContextual"/>
              </w:rPr>
              <m:t>t</m:t>
            </m:r>
          </m:sub>
        </m:sSub>
        <m:r>
          <m:rPr>
            <m:sty m:val="p"/>
          </m:rPr>
          <w:rPr>
            <w:rFonts w:ascii="Cambria Math" w:hAnsi="Cambria Math" w:cs="Times New Roman"/>
            <w:sz w:val="24"/>
            <w:szCs w:val="24"/>
          </w:rPr>
          <m:t>=-0.382</m:t>
        </m:r>
        <m:d>
          <m:dPr>
            <m:ctrlPr>
              <w:rPr>
                <w:rFonts w:ascii="Cambria Math" w:hAnsi="Cambria Math" w:cs="Times New Roman"/>
                <w:sz w:val="24"/>
                <w:szCs w:val="24"/>
              </w:rPr>
            </m:ctrlPr>
          </m:dPr>
          <m:e>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γ</m:t>
                </m:r>
              </m:e>
              <m:sub>
                <m:r>
                  <m:rPr>
                    <m:sty m:val="p"/>
                  </m:rPr>
                  <w:rPr>
                    <w:rFonts w:ascii="Cambria Math" w:hAnsi="Cambria Math" w:cs="Times New Roman"/>
                    <w:kern w:val="2"/>
                    <w:sz w:val="24"/>
                    <w:szCs w:val="24"/>
                    <w14:ligatures w14:val="standardContextual"/>
                  </w:rPr>
                  <m:t>t</m:t>
                </m:r>
              </m:sub>
            </m:sSub>
            <m:ctrlPr>
              <w:rPr>
                <w:rFonts w:ascii="Cambria Math" w:hAnsi="Cambria Math" w:cs="Times New Roman"/>
                <w:kern w:val="2"/>
                <w:sz w:val="24"/>
                <w:szCs w:val="24"/>
                <w14:ligatures w14:val="standardContextual"/>
              </w:rPr>
            </m:ctrlPr>
          </m:e>
        </m:d>
        <m:r>
          <m:rPr>
            <m:sty m:val="p"/>
          </m:rPr>
          <w:rPr>
            <w:rFonts w:ascii="Cambria Math" w:hAnsi="Cambria Math" w:cs="Times New Roman"/>
            <w:sz w:val="24"/>
            <w:szCs w:val="24"/>
          </w:rPr>
          <m:t>-0.284</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∆SP500</m:t>
            </m:r>
          </m:e>
          <m:sub>
            <m:r>
              <m:rPr>
                <m:sty m:val="p"/>
              </m:rPr>
              <w:rPr>
                <w:rFonts w:ascii="Cambria Math" w:hAnsi="Cambria Math" w:cs="Times New Roman"/>
                <w:kern w:val="2"/>
                <w:sz w:val="24"/>
                <w:szCs w:val="24"/>
                <w14:ligatures w14:val="standardContextual"/>
              </w:rPr>
              <m:t>t-1</m:t>
            </m:r>
          </m:sub>
        </m:sSub>
        <m:r>
          <m:rPr>
            <m:sty m:val="p"/>
          </m:rPr>
          <w:rPr>
            <w:rFonts w:ascii="Cambria Math" w:hAnsi="Cambria Math" w:cs="Times New Roman"/>
            <w:kern w:val="2"/>
            <w:sz w:val="24"/>
            <w:szCs w:val="24"/>
            <w14:ligatures w14:val="standardContextual"/>
          </w:rPr>
          <m:t>-3.581</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∆Rates10yr</m:t>
            </m:r>
          </m:e>
          <m:sub>
            <m:r>
              <m:rPr>
                <m:sty m:val="p"/>
              </m:rPr>
              <w:rPr>
                <w:rFonts w:ascii="Cambria Math" w:hAnsi="Cambria Math" w:cs="Times New Roman"/>
                <w:kern w:val="2"/>
                <w:sz w:val="24"/>
                <w:szCs w:val="24"/>
                <w14:ligatures w14:val="standardContextual"/>
              </w:rPr>
              <m:t>t-1</m:t>
            </m:r>
          </m:sub>
        </m:sSub>
        <m:r>
          <m:rPr>
            <m:sty m:val="p"/>
          </m:rPr>
          <w:rPr>
            <w:rFonts w:ascii="Cambria Math" w:hAnsi="Cambria Math" w:cs="Times New Roman"/>
            <w:kern w:val="2"/>
            <w:sz w:val="24"/>
            <w:szCs w:val="24"/>
            <w14:ligatures w14:val="standardContextual"/>
          </w:rPr>
          <m:t>-2.222</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∆Cpi</m:t>
            </m:r>
          </m:e>
          <m:sub>
            <m:r>
              <m:rPr>
                <m:sty m:val="p"/>
              </m:rPr>
              <w:rPr>
                <w:rFonts w:ascii="Cambria Math" w:hAnsi="Cambria Math" w:cs="Times New Roman"/>
                <w:kern w:val="2"/>
                <w:sz w:val="24"/>
                <w:szCs w:val="24"/>
                <w14:ligatures w14:val="standardContextual"/>
              </w:rPr>
              <m:t>t-1</m:t>
            </m:r>
          </m:sub>
        </m:sSub>
        <m:r>
          <m:rPr>
            <m:sty m:val="p"/>
          </m:rPr>
          <w:rPr>
            <w:rFonts w:ascii="Cambria Math" w:hAnsi="Cambria Math" w:cs="Times New Roman"/>
            <w:kern w:val="2"/>
            <w:sz w:val="24"/>
            <w:szCs w:val="24"/>
            <w14:ligatures w14:val="standardContextual"/>
          </w:rPr>
          <m:t>-</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0.245∆Usd</m:t>
            </m:r>
          </m:e>
          <m:sub>
            <m:r>
              <m:rPr>
                <m:sty m:val="p"/>
              </m:rPr>
              <w:rPr>
                <w:rFonts w:ascii="Cambria Math" w:hAnsi="Cambria Math" w:cs="Times New Roman"/>
                <w:kern w:val="2"/>
                <w:sz w:val="24"/>
                <w:szCs w:val="24"/>
                <w14:ligatures w14:val="standardContextual"/>
              </w:rPr>
              <m:t>t-1</m:t>
            </m:r>
          </m:sub>
        </m:sSub>
        <m:r>
          <m:rPr>
            <m:sty m:val="p"/>
          </m:rPr>
          <w:rPr>
            <w:rFonts w:ascii="Cambria Math" w:hAnsi="Cambria Math" w:cs="Times New Roman"/>
            <w:kern w:val="2"/>
            <w:sz w:val="24"/>
            <w:szCs w:val="24"/>
            <w14:ligatures w14:val="standardContextual"/>
          </w:rPr>
          <m:t xml:space="preserve">+ </m:t>
        </m:r>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ϵ</m:t>
            </m:r>
          </m:e>
          <m:sub>
            <m:r>
              <m:rPr>
                <m:sty m:val="p"/>
              </m:rPr>
              <w:rPr>
                <w:rFonts w:ascii="Cambria Math" w:hAnsi="Cambria Math" w:cs="Times New Roman"/>
                <w:kern w:val="2"/>
                <w:sz w:val="24"/>
                <w:szCs w:val="24"/>
                <w14:ligatures w14:val="standardContextual"/>
              </w:rPr>
              <m:t>t</m:t>
            </m:r>
          </m:sub>
        </m:sSub>
      </m:oMath>
      <w:r w:rsidRPr="00CC4510">
        <w:rPr>
          <w:rFonts w:ascii="Times New Roman" w:hAnsi="Times New Roman" w:cs="Times New Roman"/>
          <w:kern w:val="2"/>
          <w:sz w:val="24"/>
          <w:szCs w:val="24"/>
          <w14:ligatures w14:val="standardContextual"/>
        </w:rPr>
        <w:t xml:space="preserve"> </w:t>
      </w:r>
    </w:p>
    <w:p w14:paraId="11B3A49E" w14:textId="486B128D" w:rsidR="00551C57" w:rsidRPr="00CC4510" w:rsidRDefault="00551C57" w:rsidP="00CC4510">
      <w:pPr>
        <w:spacing w:line="360" w:lineRule="auto"/>
        <w:rPr>
          <w:rFonts w:ascii="Times New Roman" w:hAnsi="Times New Roman" w:cs="Times New Roman"/>
          <w:kern w:val="2"/>
          <w:sz w:val="24"/>
          <w:szCs w:val="24"/>
          <w14:ligatures w14:val="standardContextual"/>
        </w:rPr>
      </w:pPr>
      <w:r w:rsidRPr="00CC4510">
        <w:rPr>
          <w:rFonts w:ascii="Times New Roman" w:hAnsi="Times New Roman" w:cs="Times New Roman"/>
          <w:kern w:val="2"/>
          <w:sz w:val="24"/>
          <w:szCs w:val="24"/>
          <w14:ligatures w14:val="standardContextual"/>
        </w:rPr>
        <w:lastRenderedPageBreak/>
        <w:t xml:space="preserve">   Here </w:t>
      </w:r>
      <m:oMath>
        <m:sSub>
          <m:sSubPr>
            <m:ctrlPr>
              <w:rPr>
                <w:rFonts w:ascii="Cambria Math" w:hAnsi="Cambria Math" w:cs="Times New Roman"/>
                <w:kern w:val="2"/>
                <w:sz w:val="24"/>
                <w:szCs w:val="24"/>
                <w14:ligatures w14:val="standardContextual"/>
              </w:rPr>
            </m:ctrlPr>
          </m:sSubPr>
          <m:e>
            <m:r>
              <m:rPr>
                <m:sty m:val="p"/>
              </m:rPr>
              <w:rPr>
                <w:rFonts w:ascii="Cambria Math" w:hAnsi="Cambria Math" w:cs="Times New Roman"/>
                <w:kern w:val="2"/>
                <w:sz w:val="24"/>
                <w:szCs w:val="24"/>
                <w14:ligatures w14:val="standardContextual"/>
              </w:rPr>
              <m:t>γ</m:t>
            </m:r>
          </m:e>
          <m:sub>
            <m:r>
              <m:rPr>
                <m:sty m:val="p"/>
              </m:rPr>
              <w:rPr>
                <w:rFonts w:ascii="Cambria Math" w:hAnsi="Cambria Math" w:cs="Times New Roman"/>
                <w:kern w:val="2"/>
                <w:sz w:val="24"/>
                <w:szCs w:val="24"/>
                <w14:ligatures w14:val="standardContextual"/>
              </w:rPr>
              <m:t>t</m:t>
            </m:r>
          </m:sub>
        </m:sSub>
      </m:oMath>
      <w:r w:rsidRPr="00CC4510">
        <w:rPr>
          <w:rFonts w:ascii="Times New Roman" w:hAnsi="Times New Roman" w:cs="Times New Roman"/>
          <w:kern w:val="2"/>
          <w:sz w:val="24"/>
          <w:szCs w:val="24"/>
          <w14:ligatures w14:val="standardContextual"/>
        </w:rPr>
        <w:t xml:space="preserve"> is the error correction term, which is the extend of the deviation form long-run equilibrium at time t-1. The adjustment term -0.3</w:t>
      </w:r>
      <w:r w:rsidR="00DB159F" w:rsidRPr="00CC4510">
        <w:rPr>
          <w:rFonts w:ascii="Times New Roman" w:hAnsi="Times New Roman" w:cs="Times New Roman"/>
          <w:kern w:val="2"/>
          <w:sz w:val="24"/>
          <w:szCs w:val="24"/>
          <w14:ligatures w14:val="standardContextual"/>
        </w:rPr>
        <w:t>82</w:t>
      </w:r>
      <w:r w:rsidRPr="00CC4510">
        <w:rPr>
          <w:rFonts w:ascii="Times New Roman" w:hAnsi="Times New Roman" w:cs="Times New Roman"/>
          <w:kern w:val="2"/>
          <w:sz w:val="24"/>
          <w:szCs w:val="24"/>
          <w14:ligatures w14:val="standardContextual"/>
        </w:rPr>
        <w:t xml:space="preserve"> indicates how much of this deviation will be corrected in the next period. 38.21% if the deviation from equilibrium is corrected each period.</w:t>
      </w:r>
    </w:p>
    <w:p w14:paraId="7F168C0C" w14:textId="77777777" w:rsidR="00551C57" w:rsidRDefault="00551C57" w:rsidP="00940F29">
      <w:pPr>
        <w:rPr>
          <w:rFonts w:ascii="Aptos" w:hAnsi="Aptos"/>
          <w:kern w:val="2"/>
          <w:sz w:val="22"/>
          <w:szCs w:val="22"/>
          <w14:ligatures w14:val="standardContextual"/>
        </w:rPr>
      </w:pPr>
    </w:p>
    <w:p w14:paraId="0F5F972F" w14:textId="65526FEE" w:rsidR="006B0406" w:rsidRPr="00CC4510" w:rsidRDefault="006B0406" w:rsidP="00CC4510">
      <w:pPr>
        <w:spacing w:line="360" w:lineRule="auto"/>
        <w:rPr>
          <w:rFonts w:ascii="Times New Roman" w:hAnsi="Times New Roman" w:cs="Times New Roman"/>
          <w:b/>
          <w:bCs/>
          <w:kern w:val="2"/>
          <w:sz w:val="24"/>
          <w:szCs w:val="24"/>
          <w14:ligatures w14:val="standardContextual"/>
        </w:rPr>
      </w:pPr>
      <w:r w:rsidRPr="00CC4510">
        <w:rPr>
          <w:rFonts w:ascii="Times New Roman" w:hAnsi="Times New Roman" w:cs="Times New Roman"/>
          <w:b/>
          <w:bCs/>
          <w:kern w:val="2"/>
          <w:sz w:val="24"/>
          <w:szCs w:val="24"/>
          <w14:ligatures w14:val="standardContextual"/>
        </w:rPr>
        <w:t>5. Impulse response function</w:t>
      </w:r>
    </w:p>
    <w:p w14:paraId="3855E90D" w14:textId="32C78D3E" w:rsidR="006B0406" w:rsidRPr="00CC4510" w:rsidRDefault="00A95871" w:rsidP="00CC4510">
      <w:pPr>
        <w:spacing w:line="360" w:lineRule="auto"/>
        <w:rPr>
          <w:rFonts w:ascii="Times New Roman" w:hAnsi="Times New Roman" w:cs="Times New Roman"/>
          <w:kern w:val="2"/>
          <w:sz w:val="24"/>
          <w:szCs w:val="24"/>
          <w14:ligatures w14:val="standardContextual"/>
        </w:rPr>
      </w:pPr>
      <w:r w:rsidRPr="00CC4510">
        <w:rPr>
          <w:rFonts w:ascii="Times New Roman" w:hAnsi="Times New Roman" w:cs="Times New Roman"/>
          <w:kern w:val="2"/>
          <w:sz w:val="24"/>
          <w:szCs w:val="24"/>
          <w14:ligatures w14:val="standardContextual"/>
        </w:rPr>
        <w:t xml:space="preserve">      The study uses impulse response function as an additional check of the cointegration test’s finding. </w:t>
      </w:r>
      <w:r w:rsidR="00443150" w:rsidRPr="00CC4510">
        <w:rPr>
          <w:rFonts w:ascii="Times New Roman" w:hAnsi="Times New Roman" w:cs="Times New Roman"/>
          <w:kern w:val="2"/>
          <w:sz w:val="24"/>
          <w:szCs w:val="24"/>
          <w14:ligatures w14:val="standardContextual"/>
        </w:rPr>
        <w:t xml:space="preserve">Followed by </w:t>
      </w:r>
      <w:proofErr w:type="spellStart"/>
      <w:r w:rsidR="00443150" w:rsidRPr="00CC4510">
        <w:rPr>
          <w:rFonts w:ascii="Times New Roman" w:hAnsi="Times New Roman" w:cs="Times New Roman"/>
          <w:kern w:val="2"/>
          <w:sz w:val="24"/>
          <w:szCs w:val="24"/>
          <w14:ligatures w14:val="standardContextual"/>
        </w:rPr>
        <w:t>Cholesktype</w:t>
      </w:r>
      <w:proofErr w:type="spellEnd"/>
      <w:r w:rsidR="00443150" w:rsidRPr="00CC4510">
        <w:rPr>
          <w:rFonts w:ascii="Times New Roman" w:hAnsi="Times New Roman" w:cs="Times New Roman"/>
          <w:kern w:val="2"/>
          <w:sz w:val="24"/>
          <w:szCs w:val="24"/>
          <w14:ligatures w14:val="standardContextual"/>
        </w:rPr>
        <w:t xml:space="preserve"> of contemporaneous identifying restrictions are employed to draw a meaningful interpretation. </w:t>
      </w:r>
      <w:r w:rsidR="00477E1F" w:rsidRPr="00CC4510">
        <w:rPr>
          <w:rFonts w:ascii="Times New Roman" w:hAnsi="Times New Roman" w:cs="Times New Roman"/>
          <w:kern w:val="2"/>
          <w:sz w:val="24"/>
          <w:szCs w:val="24"/>
          <w14:ligatures w14:val="standardContextual"/>
        </w:rPr>
        <w:t>Impulse response Function (IRFs) are used to study the effect of shocks or impulse in VECM system.</w:t>
      </w:r>
      <w:r w:rsidR="00091521" w:rsidRPr="00CC4510">
        <w:rPr>
          <w:rFonts w:ascii="Times New Roman" w:hAnsi="Times New Roman" w:cs="Times New Roman"/>
          <w:kern w:val="2"/>
          <w:sz w:val="24"/>
          <w:szCs w:val="24"/>
          <w14:ligatures w14:val="standardContextual"/>
        </w:rPr>
        <w:t xml:space="preserve"> It traces out one unit or one standard deviation shock to an endogenous variable and its effects on all endogenous variables in a VECM, keeping all other variables and shocks constant.</w:t>
      </w:r>
      <w:r w:rsidR="00443150" w:rsidRPr="00CC4510">
        <w:rPr>
          <w:rFonts w:ascii="Times New Roman" w:hAnsi="Times New Roman" w:cs="Times New Roman"/>
          <w:kern w:val="2"/>
          <w:sz w:val="24"/>
          <w:szCs w:val="24"/>
          <w14:ligatures w14:val="standardContextual"/>
        </w:rPr>
        <w:t xml:space="preserve"> They are useful in understanding the dynamic </w:t>
      </w:r>
      <w:proofErr w:type="spellStart"/>
      <w:r w:rsidR="00443150" w:rsidRPr="00CC4510">
        <w:rPr>
          <w:rFonts w:ascii="Times New Roman" w:hAnsi="Times New Roman" w:cs="Times New Roman"/>
          <w:kern w:val="2"/>
          <w:sz w:val="24"/>
          <w:szCs w:val="24"/>
          <w14:ligatures w14:val="standardContextual"/>
        </w:rPr>
        <w:t>behavior</w:t>
      </w:r>
      <w:proofErr w:type="spellEnd"/>
      <w:r w:rsidR="00443150" w:rsidRPr="00CC4510">
        <w:rPr>
          <w:rFonts w:ascii="Times New Roman" w:hAnsi="Times New Roman" w:cs="Times New Roman"/>
          <w:kern w:val="2"/>
          <w:sz w:val="24"/>
          <w:szCs w:val="24"/>
          <w14:ligatures w14:val="standardContextual"/>
        </w:rPr>
        <w:t xml:space="preserve"> of </w:t>
      </w:r>
      <w:r w:rsidR="00BD72FB" w:rsidRPr="00CC4510">
        <w:rPr>
          <w:rFonts w:ascii="Times New Roman" w:hAnsi="Times New Roman" w:cs="Times New Roman"/>
          <w:kern w:val="2"/>
          <w:sz w:val="24"/>
          <w:szCs w:val="24"/>
          <w14:ligatures w14:val="standardContextual"/>
        </w:rPr>
        <w:t>variables</w:t>
      </w:r>
      <w:r w:rsidR="00443150" w:rsidRPr="00CC4510">
        <w:rPr>
          <w:rFonts w:ascii="Times New Roman" w:hAnsi="Times New Roman" w:cs="Times New Roman"/>
          <w:kern w:val="2"/>
          <w:sz w:val="24"/>
          <w:szCs w:val="24"/>
          <w14:ligatures w14:val="standardContextual"/>
        </w:rPr>
        <w:t xml:space="preserve"> in a </w:t>
      </w:r>
      <w:proofErr w:type="gramStart"/>
      <w:r w:rsidR="00443150" w:rsidRPr="00CC4510">
        <w:rPr>
          <w:rFonts w:ascii="Times New Roman" w:hAnsi="Times New Roman" w:cs="Times New Roman"/>
          <w:kern w:val="2"/>
          <w:sz w:val="24"/>
          <w:szCs w:val="24"/>
          <w14:ligatures w14:val="standardContextual"/>
        </w:rPr>
        <w:t>system, and</w:t>
      </w:r>
      <w:proofErr w:type="gramEnd"/>
      <w:r w:rsidR="00443150" w:rsidRPr="00CC4510">
        <w:rPr>
          <w:rFonts w:ascii="Times New Roman" w:hAnsi="Times New Roman" w:cs="Times New Roman"/>
          <w:kern w:val="2"/>
          <w:sz w:val="24"/>
          <w:szCs w:val="24"/>
          <w14:ligatures w14:val="standardContextual"/>
        </w:rPr>
        <w:t xml:space="preserve"> predicting the effect of impulse and policy analysis.</w:t>
      </w:r>
    </w:p>
    <w:p w14:paraId="202C9F88" w14:textId="0624E8AB" w:rsidR="006B0406" w:rsidRPr="00CC4510" w:rsidRDefault="00071FD8" w:rsidP="00CC4510">
      <w:pPr>
        <w:spacing w:line="360" w:lineRule="auto"/>
        <w:rPr>
          <w:rFonts w:ascii="Times New Roman" w:hAnsi="Times New Roman" w:cs="Times New Roman"/>
          <w:kern w:val="2"/>
          <w:sz w:val="24"/>
          <w:szCs w:val="24"/>
          <w14:ligatures w14:val="standardContextual"/>
        </w:rPr>
      </w:pPr>
      <w:r w:rsidRPr="00CC4510">
        <w:rPr>
          <w:rFonts w:ascii="Times New Roman" w:hAnsi="Times New Roman" w:cs="Times New Roman"/>
          <w:kern w:val="2"/>
          <w:sz w:val="24"/>
          <w:szCs w:val="24"/>
          <w14:ligatures w14:val="standardContextual"/>
        </w:rPr>
        <w:t xml:space="preserve">   The IRF shows the dynamic impact of a shock to one variable on itself an</w:t>
      </w:r>
      <w:r w:rsidR="00CB1B75" w:rsidRPr="00CC4510">
        <w:rPr>
          <w:rFonts w:ascii="Times New Roman" w:hAnsi="Times New Roman" w:cs="Times New Roman"/>
          <w:kern w:val="2"/>
          <w:sz w:val="24"/>
          <w:szCs w:val="24"/>
          <w14:ligatures w14:val="standardContextual"/>
        </w:rPr>
        <w:t>d</w:t>
      </w:r>
      <w:r w:rsidRPr="00CC4510">
        <w:rPr>
          <w:rFonts w:ascii="Times New Roman" w:hAnsi="Times New Roman" w:cs="Times New Roman"/>
          <w:kern w:val="2"/>
          <w:sz w:val="24"/>
          <w:szCs w:val="24"/>
          <w14:ligatures w14:val="standardContextual"/>
        </w:rPr>
        <w:t xml:space="preserve"> th</w:t>
      </w:r>
      <w:r w:rsidR="00CB1B75" w:rsidRPr="00CC4510">
        <w:rPr>
          <w:rFonts w:ascii="Times New Roman" w:hAnsi="Times New Roman" w:cs="Times New Roman"/>
          <w:kern w:val="2"/>
          <w:sz w:val="24"/>
          <w:szCs w:val="24"/>
          <w14:ligatures w14:val="standardContextual"/>
        </w:rPr>
        <w:t>e other variables on over multiple periods, while VECM represent the impact of past value of each variable on the current value of the dependent variable in the next time.</w:t>
      </w:r>
      <w:r w:rsidR="00921E4F" w:rsidRPr="00CC4510">
        <w:rPr>
          <w:rFonts w:ascii="Times New Roman" w:hAnsi="Times New Roman" w:cs="Times New Roman"/>
          <w:kern w:val="2"/>
          <w:sz w:val="24"/>
          <w:szCs w:val="24"/>
          <w14:ligatures w14:val="standardContextual"/>
        </w:rPr>
        <w:t xml:space="preserve"> </w:t>
      </w:r>
      <w:r w:rsidR="00BD72FB" w:rsidRPr="00CC4510">
        <w:rPr>
          <w:rFonts w:ascii="Times New Roman" w:hAnsi="Times New Roman" w:cs="Times New Roman"/>
          <w:kern w:val="2"/>
          <w:sz w:val="24"/>
          <w:szCs w:val="24"/>
          <w14:ligatures w14:val="standardContextual"/>
        </w:rPr>
        <w:t>These coefficients</w:t>
      </w:r>
      <w:r w:rsidR="00921E4F" w:rsidRPr="00CC4510">
        <w:rPr>
          <w:rFonts w:ascii="Times New Roman" w:hAnsi="Times New Roman" w:cs="Times New Roman"/>
          <w:kern w:val="2"/>
          <w:sz w:val="24"/>
          <w:szCs w:val="24"/>
          <w14:ligatures w14:val="standardContextual"/>
        </w:rPr>
        <w:t xml:space="preserve"> show the immediate adjustment in one period due to past values, not cumulative impact over many </w:t>
      </w:r>
      <w:proofErr w:type="gramStart"/>
      <w:r w:rsidR="00921E4F" w:rsidRPr="00CC4510">
        <w:rPr>
          <w:rFonts w:ascii="Times New Roman" w:hAnsi="Times New Roman" w:cs="Times New Roman"/>
          <w:kern w:val="2"/>
          <w:sz w:val="24"/>
          <w:szCs w:val="24"/>
          <w14:ligatures w14:val="standardContextual"/>
        </w:rPr>
        <w:t>period</w:t>
      </w:r>
      <w:proofErr w:type="gramEnd"/>
      <w:r w:rsidR="00921E4F" w:rsidRPr="00CC4510">
        <w:rPr>
          <w:rFonts w:ascii="Times New Roman" w:hAnsi="Times New Roman" w:cs="Times New Roman"/>
          <w:kern w:val="2"/>
          <w:sz w:val="24"/>
          <w:szCs w:val="24"/>
          <w14:ligatures w14:val="standardContextual"/>
        </w:rPr>
        <w:t xml:space="preserve"> like the IRF.</w:t>
      </w:r>
    </w:p>
    <w:p w14:paraId="3B53E376" w14:textId="30F808F9" w:rsidR="00B6039B" w:rsidRPr="00CC4510" w:rsidRDefault="00B6039B" w:rsidP="00CC4510">
      <w:pPr>
        <w:spacing w:line="360" w:lineRule="auto"/>
        <w:rPr>
          <w:rFonts w:ascii="Times New Roman" w:hAnsi="Times New Roman" w:cs="Times New Roman"/>
          <w:kern w:val="2"/>
          <w:sz w:val="24"/>
          <w:szCs w:val="24"/>
          <w14:ligatures w14:val="standardContextual"/>
        </w:rPr>
      </w:pPr>
      <w:r w:rsidRPr="00CC4510">
        <w:rPr>
          <w:rFonts w:ascii="Times New Roman" w:hAnsi="Times New Roman" w:cs="Times New Roman"/>
          <w:kern w:val="2"/>
          <w:sz w:val="24"/>
          <w:szCs w:val="24"/>
          <w14:ligatures w14:val="standardContextual"/>
        </w:rPr>
        <w:t xml:space="preserve">   The IRF can show cumulative effect that evolves overtime and might reverse the initial direction of the short-term response seen in the VECM. The S&amp;P 500 might adjust negatively in the next month following an interest rate hike, but after several month, feedback from other variables might mitigate or reverse this effect, leading to the overall trend seen in the IRF.</w:t>
      </w:r>
    </w:p>
    <w:p w14:paraId="30CBC6F9" w14:textId="419F85D6" w:rsidR="00AA10D2" w:rsidRPr="00CC4510" w:rsidRDefault="00AA10D2" w:rsidP="00CC4510">
      <w:pPr>
        <w:spacing w:line="360" w:lineRule="auto"/>
        <w:rPr>
          <w:rFonts w:ascii="Times New Roman" w:hAnsi="Times New Roman" w:cs="Times New Roman"/>
          <w:kern w:val="2"/>
          <w:sz w:val="24"/>
          <w:szCs w:val="24"/>
          <w14:ligatures w14:val="standardContextual"/>
        </w:rPr>
      </w:pPr>
      <w:r w:rsidRPr="00CC4510">
        <w:rPr>
          <w:rFonts w:ascii="Times New Roman" w:hAnsi="Times New Roman" w:cs="Times New Roman"/>
          <w:kern w:val="2"/>
          <w:sz w:val="24"/>
          <w:szCs w:val="24"/>
          <w14:ligatures w14:val="standardContextual"/>
        </w:rPr>
        <w:t xml:space="preserve">   Over the period from January 2010 to October 2024</w:t>
      </w:r>
      <w:r w:rsidR="00341457" w:rsidRPr="00CC4510">
        <w:rPr>
          <w:rFonts w:ascii="Times New Roman" w:hAnsi="Times New Roman" w:cs="Times New Roman"/>
          <w:kern w:val="2"/>
          <w:sz w:val="24"/>
          <w:szCs w:val="24"/>
          <w14:ligatures w14:val="standardContextual"/>
        </w:rPr>
        <w:t xml:space="preserve"> we found results </w:t>
      </w:r>
      <w:r w:rsidR="004C58E7" w:rsidRPr="00CC4510">
        <w:rPr>
          <w:rFonts w:ascii="Times New Roman" w:hAnsi="Times New Roman" w:cs="Times New Roman"/>
          <w:kern w:val="2"/>
          <w:sz w:val="24"/>
          <w:szCs w:val="24"/>
          <w14:ligatures w14:val="standardContextual"/>
        </w:rPr>
        <w:t>of figure 1.</w:t>
      </w:r>
    </w:p>
    <w:p w14:paraId="3342BE16" w14:textId="77777777" w:rsidR="00AA10D2" w:rsidRDefault="00AA10D2" w:rsidP="00940F29">
      <w:pPr>
        <w:rPr>
          <w:rFonts w:ascii="Aptos" w:hAnsi="Aptos"/>
          <w:kern w:val="2"/>
          <w:sz w:val="22"/>
          <w:szCs w:val="22"/>
          <w14:ligatures w14:val="standardContextual"/>
        </w:rPr>
      </w:pPr>
    </w:p>
    <w:p w14:paraId="19DFA277" w14:textId="77777777" w:rsidR="00AA10D2" w:rsidRDefault="00AA10D2" w:rsidP="00940F29">
      <w:pPr>
        <w:rPr>
          <w:rFonts w:ascii="Aptos" w:hAnsi="Aptos"/>
          <w:kern w:val="2"/>
          <w:sz w:val="22"/>
          <w:szCs w:val="22"/>
          <w14:ligatures w14:val="standardContextual"/>
        </w:rPr>
      </w:pPr>
    </w:p>
    <w:p w14:paraId="4601728A" w14:textId="77777777" w:rsidR="00AA10D2" w:rsidRDefault="00AA10D2" w:rsidP="00940F29">
      <w:pPr>
        <w:rPr>
          <w:rFonts w:ascii="Aptos" w:hAnsi="Aptos"/>
          <w:kern w:val="2"/>
          <w:sz w:val="22"/>
          <w:szCs w:val="22"/>
          <w14:ligatures w14:val="standardContextual"/>
        </w:rPr>
      </w:pPr>
    </w:p>
    <w:p w14:paraId="3B7B64AD" w14:textId="31B5741A" w:rsidR="00EC1956" w:rsidRPr="00341457" w:rsidRDefault="00EC1956" w:rsidP="00940F29">
      <w:pPr>
        <w:rPr>
          <w:rFonts w:ascii="Times New Roman" w:hAnsi="Times New Roman" w:cs="Times New Roman"/>
          <w:kern w:val="2"/>
          <w:lang w:val="fr-FR"/>
          <w14:ligatures w14:val="standardContextual"/>
        </w:rPr>
      </w:pPr>
      <w:r w:rsidRPr="00341457">
        <w:rPr>
          <w:rFonts w:ascii="Times New Roman" w:hAnsi="Times New Roman" w:cs="Times New Roman"/>
          <w:kern w:val="2"/>
          <w:lang w:val="fr-FR"/>
          <w14:ligatures w14:val="standardContextual"/>
        </w:rPr>
        <w:t>Figure</w:t>
      </w:r>
      <w:r w:rsidR="00AA10D2" w:rsidRPr="00341457">
        <w:rPr>
          <w:rFonts w:ascii="Times New Roman" w:hAnsi="Times New Roman" w:cs="Times New Roman"/>
          <w:kern w:val="2"/>
          <w:lang w:val="fr-FR"/>
          <w14:ligatures w14:val="standardContextual"/>
        </w:rPr>
        <w:t xml:space="preserve"> 1</w:t>
      </w:r>
      <w:r w:rsidR="00341457" w:rsidRPr="00341457">
        <w:rPr>
          <w:rFonts w:ascii="Times New Roman" w:hAnsi="Times New Roman" w:cs="Times New Roman"/>
          <w:kern w:val="2"/>
          <w:lang w:val="fr-FR"/>
          <w14:ligatures w14:val="standardContextual"/>
        </w:rPr>
        <w:t>.</w:t>
      </w:r>
      <w:r w:rsidRPr="00341457">
        <w:rPr>
          <w:rFonts w:ascii="Times New Roman" w:hAnsi="Times New Roman" w:cs="Times New Roman"/>
          <w:kern w:val="2"/>
          <w:lang w:val="fr-FR"/>
          <w14:ligatures w14:val="standardContextual"/>
        </w:rPr>
        <w:tab/>
      </w:r>
      <w:r w:rsidRPr="00341457">
        <w:rPr>
          <w:rFonts w:ascii="Times New Roman" w:hAnsi="Times New Roman" w:cs="Times New Roman"/>
          <w:kern w:val="2"/>
          <w:lang w:val="fr-FR"/>
          <w14:ligatures w14:val="standardContextual"/>
        </w:rPr>
        <w:tab/>
      </w:r>
      <w:r w:rsidRPr="00341457">
        <w:rPr>
          <w:rFonts w:ascii="Times New Roman" w:hAnsi="Times New Roman" w:cs="Times New Roman"/>
          <w:kern w:val="2"/>
          <w:lang w:val="fr-FR"/>
          <w14:ligatures w14:val="standardContextual"/>
        </w:rPr>
        <w:tab/>
      </w:r>
      <w:r w:rsidRPr="00341457">
        <w:rPr>
          <w:rFonts w:ascii="Times New Roman" w:hAnsi="Times New Roman" w:cs="Times New Roman"/>
          <w:kern w:val="2"/>
          <w:lang w:val="fr-FR"/>
          <w14:ligatures w14:val="standardContextual"/>
        </w:rPr>
        <w:tab/>
      </w:r>
      <w:r w:rsidRPr="00341457">
        <w:rPr>
          <w:rFonts w:ascii="Times New Roman" w:hAnsi="Times New Roman" w:cs="Times New Roman"/>
          <w:kern w:val="2"/>
          <w:lang w:val="fr-FR"/>
          <w14:ligatures w14:val="standardContextual"/>
        </w:rPr>
        <w:tab/>
      </w:r>
      <w:r w:rsidRPr="00341457">
        <w:rPr>
          <w:rFonts w:ascii="Times New Roman" w:hAnsi="Times New Roman" w:cs="Times New Roman"/>
          <w:kern w:val="2"/>
          <w:lang w:val="fr-FR"/>
          <w14:ligatures w14:val="standardContextual"/>
        </w:rPr>
        <w:tab/>
      </w:r>
      <w:r w:rsidRPr="00341457">
        <w:rPr>
          <w:rFonts w:ascii="Times New Roman" w:hAnsi="Times New Roman" w:cs="Times New Roman"/>
          <w:kern w:val="2"/>
          <w:lang w:val="fr-FR"/>
          <w14:ligatures w14:val="standardContextual"/>
        </w:rPr>
        <w:tab/>
      </w:r>
      <w:r w:rsidRPr="00341457">
        <w:rPr>
          <w:rFonts w:ascii="Times New Roman" w:hAnsi="Times New Roman" w:cs="Times New Roman"/>
          <w:kern w:val="2"/>
          <w:lang w:val="fr-FR"/>
          <w14:ligatures w14:val="standardContextual"/>
        </w:rPr>
        <w:tab/>
      </w:r>
      <w:r w:rsidRPr="00341457">
        <w:rPr>
          <w:rFonts w:ascii="Times New Roman" w:hAnsi="Times New Roman" w:cs="Times New Roman"/>
          <w:kern w:val="2"/>
          <w:lang w:val="fr-FR"/>
          <w14:ligatures w14:val="standardContextual"/>
        </w:rPr>
        <w:tab/>
      </w:r>
      <w:r w:rsidRPr="00341457">
        <w:rPr>
          <w:rFonts w:ascii="Times New Roman" w:hAnsi="Times New Roman" w:cs="Times New Roman"/>
          <w:kern w:val="2"/>
          <w:lang w:val="fr-FR"/>
          <w14:ligatures w14:val="standardContextual"/>
        </w:rPr>
        <w:tab/>
        <w:t xml:space="preserve">           Impulse </w:t>
      </w:r>
      <w:proofErr w:type="spellStart"/>
      <w:r w:rsidRPr="00341457">
        <w:rPr>
          <w:rFonts w:ascii="Times New Roman" w:hAnsi="Times New Roman" w:cs="Times New Roman"/>
          <w:kern w:val="2"/>
          <w:lang w:val="fr-FR"/>
          <w14:ligatures w14:val="standardContextual"/>
        </w:rPr>
        <w:t>responses</w:t>
      </w:r>
      <w:proofErr w:type="spellEnd"/>
      <w:r w:rsidR="004C58E7">
        <w:rPr>
          <w:rFonts w:ascii="Times New Roman" w:hAnsi="Times New Roman" w:cs="Times New Roman"/>
          <w:kern w:val="2"/>
          <w:lang w:val="fr-FR"/>
          <w14:ligatures w14:val="standardContextual"/>
        </w:rPr>
        <w:t xml:space="preserve"> (10 </w:t>
      </w:r>
      <w:proofErr w:type="spellStart"/>
      <w:r w:rsidR="004C58E7">
        <w:rPr>
          <w:rFonts w:ascii="Times New Roman" w:hAnsi="Times New Roman" w:cs="Times New Roman"/>
          <w:kern w:val="2"/>
          <w:lang w:val="fr-FR"/>
          <w14:ligatures w14:val="standardContextual"/>
        </w:rPr>
        <w:t>periods</w:t>
      </w:r>
      <w:proofErr w:type="spellEnd"/>
      <w:r w:rsidR="004C58E7">
        <w:rPr>
          <w:rFonts w:ascii="Times New Roman" w:hAnsi="Times New Roman" w:cs="Times New Roman"/>
          <w:kern w:val="2"/>
          <w:lang w:val="fr-FR"/>
          <w14:ligatures w14:val="standardContextual"/>
        </w:rPr>
        <w:t>).</w:t>
      </w:r>
    </w:p>
    <w:p w14:paraId="4134DB14" w14:textId="3EB4E38D" w:rsidR="00B742ED" w:rsidRDefault="00341457" w:rsidP="00940F29">
      <w:pPr>
        <w:rPr>
          <w:rFonts w:ascii="Aptos" w:hAnsi="Aptos"/>
          <w:kern w:val="2"/>
          <w:sz w:val="22"/>
          <w:szCs w:val="22"/>
          <w14:ligatures w14:val="standardContextual"/>
        </w:rPr>
      </w:pPr>
      <w:r w:rsidRPr="00341457">
        <w:rPr>
          <w:rFonts w:ascii="Aptos" w:hAnsi="Aptos"/>
          <w:noProof/>
          <w:kern w:val="2"/>
          <w:sz w:val="22"/>
          <w:szCs w:val="22"/>
          <w14:ligatures w14:val="standardContextual"/>
        </w:rPr>
        <w:lastRenderedPageBreak/>
        <w:drawing>
          <wp:inline distT="0" distB="0" distL="0" distR="0" wp14:anchorId="3C8A6E9E" wp14:editId="5694F4BB">
            <wp:extent cx="6306820" cy="1500505"/>
            <wp:effectExtent l="0" t="0" r="5080" b="0"/>
            <wp:docPr id="1052807004"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07004" name="Picture 1" descr="A graph of a graph of a graph of a graph of a graph of a graph of a graph of a graph of a graph of a graph of a graph of a graph of a graph of&#10;&#10;Description automatically generated"/>
                    <pic:cNvPicPr/>
                  </pic:nvPicPr>
                  <pic:blipFill>
                    <a:blip r:embed="rId4"/>
                    <a:stretch>
                      <a:fillRect/>
                    </a:stretch>
                  </pic:blipFill>
                  <pic:spPr>
                    <a:xfrm>
                      <a:off x="0" y="0"/>
                      <a:ext cx="6379389" cy="1517770"/>
                    </a:xfrm>
                    <a:prstGeom prst="rect">
                      <a:avLst/>
                    </a:prstGeom>
                  </pic:spPr>
                </pic:pic>
              </a:graphicData>
            </a:graphic>
          </wp:inline>
        </w:drawing>
      </w:r>
    </w:p>
    <w:p w14:paraId="01140F39" w14:textId="3B29ABA6" w:rsidR="00455C66" w:rsidRPr="00CC4510" w:rsidRDefault="00455C66" w:rsidP="00CC4510">
      <w:pPr>
        <w:spacing w:line="360" w:lineRule="auto"/>
        <w:rPr>
          <w:rFonts w:ascii="Times New Roman" w:hAnsi="Times New Roman" w:cs="Times New Roman"/>
          <w:kern w:val="2"/>
          <w:sz w:val="24"/>
          <w:szCs w:val="24"/>
          <w14:ligatures w14:val="standardContextual"/>
        </w:rPr>
      </w:pPr>
      <w:r w:rsidRPr="00CC4510">
        <w:rPr>
          <w:rFonts w:ascii="Times New Roman" w:hAnsi="Times New Roman" w:cs="Times New Roman"/>
          <w:kern w:val="2"/>
          <w:sz w:val="24"/>
          <w:szCs w:val="24"/>
          <w14:ligatures w14:val="standardContextual"/>
        </w:rPr>
        <w:t xml:space="preserve">   </w:t>
      </w:r>
      <w:r w:rsidR="007F0E08" w:rsidRPr="00CC4510">
        <w:rPr>
          <w:rFonts w:ascii="Times New Roman" w:hAnsi="Times New Roman" w:cs="Times New Roman"/>
          <w:kern w:val="2"/>
          <w:sz w:val="24"/>
          <w:szCs w:val="24"/>
          <w14:ligatures w14:val="standardContextual"/>
        </w:rPr>
        <w:t>Regarding interest rate t</w:t>
      </w:r>
      <w:r w:rsidR="004C58E7" w:rsidRPr="00CC4510">
        <w:rPr>
          <w:rFonts w:ascii="Times New Roman" w:hAnsi="Times New Roman" w:cs="Times New Roman"/>
          <w:kern w:val="2"/>
          <w:sz w:val="24"/>
          <w:szCs w:val="24"/>
          <w14:ligatures w14:val="standardContextual"/>
        </w:rPr>
        <w:t xml:space="preserve">he initial impact is negative and significant meaning that a shock in has a negative effect on S&amp;P500. </w:t>
      </w:r>
      <w:r w:rsidR="007F0E08" w:rsidRPr="00CC4510">
        <w:rPr>
          <w:rFonts w:ascii="Times New Roman" w:hAnsi="Times New Roman" w:cs="Times New Roman"/>
          <w:kern w:val="2"/>
          <w:sz w:val="24"/>
          <w:szCs w:val="24"/>
          <w14:ligatures w14:val="standardContextual"/>
        </w:rPr>
        <w:t>Over the next few periods, the negative impact decrease and stabilizes but remains negative</w:t>
      </w:r>
      <w:r w:rsidRPr="00CC4510">
        <w:rPr>
          <w:rFonts w:ascii="Times New Roman" w:hAnsi="Times New Roman" w:cs="Times New Roman"/>
          <w:kern w:val="2"/>
          <w:sz w:val="24"/>
          <w:szCs w:val="24"/>
          <w14:ligatures w14:val="standardContextual"/>
        </w:rPr>
        <w:t>.</w:t>
      </w:r>
      <w:r w:rsidR="00C030C7" w:rsidRPr="00CC4510">
        <w:rPr>
          <w:rFonts w:ascii="Times New Roman" w:hAnsi="Times New Roman" w:cs="Times New Roman"/>
          <w:kern w:val="2"/>
          <w:sz w:val="24"/>
          <w:szCs w:val="24"/>
          <w14:ligatures w14:val="standardContextual"/>
        </w:rPr>
        <w:t xml:space="preserve"> A shock in inflation lead to an initial large positive response in the S&amp;P 500. After the initial spike, the positive effect declines but stays positive. The US Dollar shock initially has a significant negative impact on the S&amp;P 500, </w:t>
      </w:r>
      <w:r w:rsidR="008B0FD3" w:rsidRPr="00CC4510">
        <w:rPr>
          <w:rFonts w:ascii="Times New Roman" w:hAnsi="Times New Roman" w:cs="Times New Roman"/>
          <w:kern w:val="2"/>
          <w:sz w:val="24"/>
          <w:szCs w:val="24"/>
          <w14:ligatures w14:val="standardContextual"/>
        </w:rPr>
        <w:t xml:space="preserve">indicating that a </w:t>
      </w:r>
      <w:proofErr w:type="spellStart"/>
      <w:r w:rsidR="008B0FD3" w:rsidRPr="00CC4510">
        <w:rPr>
          <w:rFonts w:ascii="Times New Roman" w:hAnsi="Times New Roman" w:cs="Times New Roman"/>
          <w:kern w:val="2"/>
          <w:sz w:val="24"/>
          <w:szCs w:val="24"/>
          <w14:ligatures w14:val="standardContextual"/>
        </w:rPr>
        <w:t>stroger</w:t>
      </w:r>
      <w:proofErr w:type="spellEnd"/>
      <w:r w:rsidR="008B0FD3" w:rsidRPr="00CC4510">
        <w:rPr>
          <w:rFonts w:ascii="Times New Roman" w:hAnsi="Times New Roman" w:cs="Times New Roman"/>
          <w:kern w:val="2"/>
          <w:sz w:val="24"/>
          <w:szCs w:val="24"/>
          <w14:ligatures w14:val="standardContextual"/>
        </w:rPr>
        <w:t xml:space="preserve"> USD initially depresses stock prices. Over time, the impact of the USD shock remains negative, stabilizing around a slightly negative value. This indicating that after the initial drop, the S&amp;P 500 stay negatively affected by a stronger dollar for an extend period.</w:t>
      </w:r>
    </w:p>
    <w:p w14:paraId="7942B8E0" w14:textId="5BB50694" w:rsidR="006B0406" w:rsidRPr="00CC4510" w:rsidRDefault="007B5C46" w:rsidP="00CC4510">
      <w:pPr>
        <w:spacing w:line="360" w:lineRule="auto"/>
        <w:rPr>
          <w:rFonts w:ascii="Times New Roman" w:hAnsi="Times New Roman" w:cs="Times New Roman"/>
          <w:kern w:val="2"/>
          <w:sz w:val="24"/>
          <w:szCs w:val="24"/>
          <w14:ligatures w14:val="standardContextual"/>
        </w:rPr>
      </w:pPr>
      <w:r w:rsidRPr="00CC4510">
        <w:rPr>
          <w:rFonts w:ascii="Times New Roman" w:hAnsi="Times New Roman" w:cs="Times New Roman"/>
          <w:kern w:val="2"/>
          <w:sz w:val="24"/>
          <w:szCs w:val="24"/>
          <w14:ligatures w14:val="standardContextual"/>
        </w:rPr>
        <w:t xml:space="preserve"> In VAR, the effects of a shocks or impulse always converge to zero after some </w:t>
      </w:r>
      <w:proofErr w:type="gramStart"/>
      <w:r w:rsidRPr="00CC4510">
        <w:rPr>
          <w:rFonts w:ascii="Times New Roman" w:hAnsi="Times New Roman" w:cs="Times New Roman"/>
          <w:kern w:val="2"/>
          <w:sz w:val="24"/>
          <w:szCs w:val="24"/>
          <w14:ligatures w14:val="standardContextual"/>
        </w:rPr>
        <w:t>time period</w:t>
      </w:r>
      <w:proofErr w:type="gramEnd"/>
      <w:r w:rsidRPr="00CC4510">
        <w:rPr>
          <w:rFonts w:ascii="Times New Roman" w:hAnsi="Times New Roman" w:cs="Times New Roman"/>
          <w:kern w:val="2"/>
          <w:sz w:val="24"/>
          <w:szCs w:val="24"/>
          <w14:ligatures w14:val="standardContextual"/>
        </w:rPr>
        <w:t>. But this is not the case for VECM models. The IRFs or effects of the shocks may or may not converge to zero in a VECM m</w:t>
      </w:r>
      <w:r w:rsidR="00D95297" w:rsidRPr="00CC4510">
        <w:rPr>
          <w:rFonts w:ascii="Times New Roman" w:hAnsi="Times New Roman" w:cs="Times New Roman"/>
          <w:kern w:val="2"/>
          <w:sz w:val="24"/>
          <w:szCs w:val="24"/>
          <w14:ligatures w14:val="standardContextual"/>
        </w:rPr>
        <w:t>o</w:t>
      </w:r>
      <w:r w:rsidRPr="00CC4510">
        <w:rPr>
          <w:rFonts w:ascii="Times New Roman" w:hAnsi="Times New Roman" w:cs="Times New Roman"/>
          <w:kern w:val="2"/>
          <w:sz w:val="24"/>
          <w:szCs w:val="24"/>
          <w14:ligatures w14:val="standardContextual"/>
        </w:rPr>
        <w:t xml:space="preserve">del. </w:t>
      </w:r>
    </w:p>
    <w:p w14:paraId="4E429E08" w14:textId="5F2B2BE7" w:rsidR="001723D8" w:rsidRPr="00CC4510" w:rsidRDefault="001723D8" w:rsidP="00CC4510">
      <w:pPr>
        <w:spacing w:line="360" w:lineRule="auto"/>
        <w:rPr>
          <w:rFonts w:ascii="Times New Roman" w:hAnsi="Times New Roman" w:cs="Times New Roman"/>
          <w:kern w:val="2"/>
          <w:sz w:val="24"/>
          <w:szCs w:val="24"/>
          <w14:ligatures w14:val="standardContextual"/>
        </w:rPr>
      </w:pPr>
      <w:r w:rsidRPr="00CC4510">
        <w:rPr>
          <w:rFonts w:ascii="Times New Roman" w:hAnsi="Times New Roman" w:cs="Times New Roman"/>
          <w:kern w:val="2"/>
          <w:sz w:val="24"/>
          <w:szCs w:val="24"/>
          <w14:ligatures w14:val="standardContextual"/>
        </w:rPr>
        <w:t xml:space="preserve">6. </w:t>
      </w:r>
      <w:proofErr w:type="spellStart"/>
      <w:r w:rsidRPr="00CC4510">
        <w:rPr>
          <w:rFonts w:ascii="Times New Roman" w:hAnsi="Times New Roman" w:cs="Times New Roman"/>
          <w:kern w:val="2"/>
          <w:sz w:val="24"/>
          <w:szCs w:val="24"/>
          <w14:ligatures w14:val="standardContextual"/>
        </w:rPr>
        <w:t>Forcast</w:t>
      </w:r>
      <w:proofErr w:type="spellEnd"/>
      <w:r w:rsidRPr="00CC4510">
        <w:rPr>
          <w:rFonts w:ascii="Times New Roman" w:hAnsi="Times New Roman" w:cs="Times New Roman"/>
          <w:kern w:val="2"/>
          <w:sz w:val="24"/>
          <w:szCs w:val="24"/>
          <w14:ligatures w14:val="standardContextual"/>
        </w:rPr>
        <w:t xml:space="preserve"> </w:t>
      </w:r>
    </w:p>
    <w:p w14:paraId="63C611B8" w14:textId="77777777" w:rsidR="001723D8" w:rsidRDefault="001723D8" w:rsidP="00940F29">
      <w:pPr>
        <w:rPr>
          <w:rFonts w:ascii="Aptos" w:hAnsi="Aptos"/>
          <w:kern w:val="2"/>
          <w:sz w:val="22"/>
          <w:szCs w:val="22"/>
          <w14:ligatures w14:val="standardContextual"/>
        </w:rPr>
      </w:pPr>
    </w:p>
    <w:p w14:paraId="3A644F6F" w14:textId="77777777" w:rsidR="001723D8" w:rsidRDefault="001723D8" w:rsidP="00940F29">
      <w:pPr>
        <w:rPr>
          <w:rFonts w:ascii="Aptos" w:hAnsi="Aptos"/>
          <w:kern w:val="2"/>
          <w:sz w:val="22"/>
          <w:szCs w:val="22"/>
          <w14:ligatures w14:val="standardContextual"/>
        </w:rPr>
      </w:pPr>
    </w:p>
    <w:p w14:paraId="2D68AE61" w14:textId="77777777" w:rsidR="001723D8" w:rsidRDefault="001723D8" w:rsidP="00940F29">
      <w:pPr>
        <w:rPr>
          <w:rFonts w:ascii="Aptos" w:hAnsi="Aptos"/>
          <w:kern w:val="2"/>
          <w:sz w:val="22"/>
          <w:szCs w:val="22"/>
          <w14:ligatures w14:val="standardContextual"/>
        </w:rPr>
      </w:pPr>
    </w:p>
    <w:p w14:paraId="44A0B9DB" w14:textId="77777777" w:rsidR="001723D8" w:rsidRDefault="001723D8" w:rsidP="00940F29">
      <w:pPr>
        <w:rPr>
          <w:rFonts w:ascii="Aptos" w:hAnsi="Aptos"/>
          <w:kern w:val="2"/>
          <w:sz w:val="22"/>
          <w:szCs w:val="22"/>
          <w14:ligatures w14:val="standardContextual"/>
        </w:rPr>
      </w:pPr>
    </w:p>
    <w:p w14:paraId="512999C4" w14:textId="77777777" w:rsidR="001723D8" w:rsidRDefault="001723D8" w:rsidP="00940F29">
      <w:pPr>
        <w:rPr>
          <w:rFonts w:ascii="Aptos" w:hAnsi="Aptos"/>
          <w:kern w:val="2"/>
          <w:sz w:val="22"/>
          <w:szCs w:val="22"/>
          <w14:ligatures w14:val="standardContextual"/>
        </w:rPr>
      </w:pPr>
    </w:p>
    <w:p w14:paraId="53261CED" w14:textId="77777777" w:rsidR="001723D8" w:rsidRDefault="001723D8" w:rsidP="00940F29">
      <w:pPr>
        <w:rPr>
          <w:rFonts w:ascii="Aptos" w:hAnsi="Aptos"/>
          <w:kern w:val="2"/>
          <w:sz w:val="22"/>
          <w:szCs w:val="22"/>
          <w14:ligatures w14:val="standardContextual"/>
        </w:rPr>
      </w:pPr>
    </w:p>
    <w:p w14:paraId="7CF9E1E3" w14:textId="77777777" w:rsidR="001723D8" w:rsidRDefault="001723D8" w:rsidP="00940F29">
      <w:pPr>
        <w:rPr>
          <w:rFonts w:ascii="Aptos" w:hAnsi="Aptos"/>
          <w:kern w:val="2"/>
          <w:sz w:val="22"/>
          <w:szCs w:val="22"/>
          <w14:ligatures w14:val="standardContextual"/>
        </w:rPr>
      </w:pPr>
    </w:p>
    <w:p w14:paraId="6D13B20B" w14:textId="77777777" w:rsidR="001723D8" w:rsidRDefault="001723D8" w:rsidP="00940F29">
      <w:pPr>
        <w:rPr>
          <w:rFonts w:ascii="Aptos" w:hAnsi="Aptos"/>
          <w:kern w:val="2"/>
          <w:sz w:val="22"/>
          <w:szCs w:val="22"/>
          <w14:ligatures w14:val="standardContextual"/>
        </w:rPr>
      </w:pPr>
    </w:p>
    <w:p w14:paraId="1567CED5" w14:textId="77777777" w:rsidR="001723D8" w:rsidRDefault="001723D8" w:rsidP="00940F29">
      <w:pPr>
        <w:rPr>
          <w:rFonts w:ascii="Aptos" w:hAnsi="Aptos"/>
          <w:kern w:val="2"/>
          <w:sz w:val="22"/>
          <w:szCs w:val="22"/>
          <w14:ligatures w14:val="standardContextual"/>
        </w:rPr>
      </w:pPr>
    </w:p>
    <w:p w14:paraId="3D4868EA" w14:textId="77777777" w:rsidR="001723D8" w:rsidRDefault="001723D8" w:rsidP="00940F29">
      <w:pPr>
        <w:rPr>
          <w:rFonts w:ascii="Aptos" w:hAnsi="Aptos"/>
          <w:kern w:val="2"/>
          <w:sz w:val="22"/>
          <w:szCs w:val="22"/>
          <w14:ligatures w14:val="standardContextual"/>
        </w:rPr>
      </w:pPr>
    </w:p>
    <w:p w14:paraId="3F69893E" w14:textId="77777777" w:rsidR="001723D8" w:rsidRDefault="001723D8" w:rsidP="00940F29">
      <w:pPr>
        <w:rPr>
          <w:rFonts w:ascii="Aptos" w:hAnsi="Aptos"/>
          <w:kern w:val="2"/>
          <w:sz w:val="22"/>
          <w:szCs w:val="22"/>
          <w14:ligatures w14:val="standardContextual"/>
        </w:rPr>
      </w:pPr>
    </w:p>
    <w:p w14:paraId="79D7096D" w14:textId="77777777" w:rsidR="001723D8" w:rsidRDefault="001723D8" w:rsidP="00940F29">
      <w:pPr>
        <w:rPr>
          <w:rFonts w:ascii="Aptos" w:hAnsi="Aptos"/>
          <w:kern w:val="2"/>
          <w:sz w:val="22"/>
          <w:szCs w:val="22"/>
          <w14:ligatures w14:val="standardContextual"/>
        </w:rPr>
      </w:pPr>
    </w:p>
    <w:p w14:paraId="74144A30" w14:textId="38B836D1" w:rsidR="001723D8" w:rsidRPr="001723D8" w:rsidRDefault="001723D8" w:rsidP="00940F29">
      <w:pPr>
        <w:rPr>
          <w:rFonts w:ascii="Times New Roman" w:hAnsi="Times New Roman" w:cs="Times New Roman"/>
          <w:kern w:val="2"/>
          <w14:ligatures w14:val="standardContextual"/>
        </w:rPr>
      </w:pPr>
      <w:r w:rsidRPr="001723D8">
        <w:rPr>
          <w:rFonts w:ascii="Times New Roman" w:hAnsi="Times New Roman" w:cs="Times New Roman"/>
          <w:kern w:val="2"/>
          <w14:ligatures w14:val="standardContextual"/>
        </w:rPr>
        <w:t>Figure 2.</w:t>
      </w:r>
      <w:r>
        <w:rPr>
          <w:rFonts w:ascii="Times New Roman" w:hAnsi="Times New Roman" w:cs="Times New Roman"/>
          <w:kern w:val="2"/>
          <w14:ligatures w14:val="standardContextual"/>
        </w:rPr>
        <w:tab/>
      </w:r>
      <w:r>
        <w:rPr>
          <w:rFonts w:ascii="Times New Roman" w:hAnsi="Times New Roman" w:cs="Times New Roman"/>
          <w:kern w:val="2"/>
          <w14:ligatures w14:val="standardContextual"/>
        </w:rPr>
        <w:tab/>
      </w:r>
      <w:r>
        <w:rPr>
          <w:rFonts w:ascii="Times New Roman" w:hAnsi="Times New Roman" w:cs="Times New Roman"/>
          <w:kern w:val="2"/>
          <w14:ligatures w14:val="standardContextual"/>
        </w:rPr>
        <w:tab/>
      </w:r>
      <w:r>
        <w:rPr>
          <w:rFonts w:ascii="Times New Roman" w:hAnsi="Times New Roman" w:cs="Times New Roman"/>
          <w:kern w:val="2"/>
          <w14:ligatures w14:val="standardContextual"/>
        </w:rPr>
        <w:tab/>
      </w:r>
      <w:r>
        <w:rPr>
          <w:rFonts w:ascii="Times New Roman" w:hAnsi="Times New Roman" w:cs="Times New Roman"/>
          <w:kern w:val="2"/>
          <w14:ligatures w14:val="standardContextual"/>
        </w:rPr>
        <w:tab/>
      </w:r>
      <w:r>
        <w:rPr>
          <w:rFonts w:ascii="Times New Roman" w:hAnsi="Times New Roman" w:cs="Times New Roman"/>
          <w:kern w:val="2"/>
          <w14:ligatures w14:val="standardContextual"/>
        </w:rPr>
        <w:tab/>
      </w:r>
      <w:r>
        <w:rPr>
          <w:rFonts w:ascii="Times New Roman" w:hAnsi="Times New Roman" w:cs="Times New Roman"/>
          <w:kern w:val="2"/>
          <w14:ligatures w14:val="standardContextual"/>
        </w:rPr>
        <w:tab/>
      </w:r>
      <w:r>
        <w:rPr>
          <w:rFonts w:ascii="Times New Roman" w:hAnsi="Times New Roman" w:cs="Times New Roman"/>
          <w:kern w:val="2"/>
          <w14:ligatures w14:val="standardContextual"/>
        </w:rPr>
        <w:tab/>
      </w:r>
      <w:r>
        <w:rPr>
          <w:rFonts w:ascii="Times New Roman" w:hAnsi="Times New Roman" w:cs="Times New Roman"/>
          <w:kern w:val="2"/>
          <w14:ligatures w14:val="standardContextual"/>
        </w:rPr>
        <w:tab/>
      </w:r>
      <w:r>
        <w:rPr>
          <w:rFonts w:ascii="Times New Roman" w:hAnsi="Times New Roman" w:cs="Times New Roman"/>
          <w:kern w:val="2"/>
          <w14:ligatures w14:val="standardContextual"/>
        </w:rPr>
        <w:tab/>
        <w:t xml:space="preserve">         </w:t>
      </w:r>
    </w:p>
    <w:p w14:paraId="354B2FEA" w14:textId="0B566EB0" w:rsidR="001723D8" w:rsidRDefault="001723D8" w:rsidP="001723D8">
      <w:pPr>
        <w:jc w:val="right"/>
        <w:rPr>
          <w:rFonts w:ascii="Aptos" w:hAnsi="Aptos"/>
          <w:kern w:val="2"/>
          <w:sz w:val="22"/>
          <w:szCs w:val="22"/>
          <w14:ligatures w14:val="standardContextual"/>
        </w:rPr>
      </w:pPr>
      <w:r w:rsidRPr="001723D8">
        <w:rPr>
          <w:rFonts w:ascii="Aptos" w:hAnsi="Aptos"/>
          <w:noProof/>
          <w:kern w:val="2"/>
          <w:sz w:val="22"/>
          <w:szCs w:val="22"/>
          <w14:ligatures w14:val="standardContextual"/>
        </w:rPr>
        <w:drawing>
          <wp:inline distT="0" distB="0" distL="0" distR="0" wp14:anchorId="0DE1128F" wp14:editId="4A6366B9">
            <wp:extent cx="5731510" cy="4585335"/>
            <wp:effectExtent l="0" t="0" r="0" b="0"/>
            <wp:docPr id="44226767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7674" name="Picture 1" descr="A graph of different colored lines&#10;&#10;Description automatically generated"/>
                    <pic:cNvPicPr/>
                  </pic:nvPicPr>
                  <pic:blipFill>
                    <a:blip r:embed="rId5"/>
                    <a:stretch>
                      <a:fillRect/>
                    </a:stretch>
                  </pic:blipFill>
                  <pic:spPr>
                    <a:xfrm>
                      <a:off x="0" y="0"/>
                      <a:ext cx="5731510" cy="4585335"/>
                    </a:xfrm>
                    <a:prstGeom prst="rect">
                      <a:avLst/>
                    </a:prstGeom>
                  </pic:spPr>
                </pic:pic>
              </a:graphicData>
            </a:graphic>
          </wp:inline>
        </w:drawing>
      </w:r>
    </w:p>
    <w:p w14:paraId="4D00741F" w14:textId="0B0B9D1E" w:rsidR="00B742ED" w:rsidRDefault="00B742ED" w:rsidP="00940F29">
      <w:pPr>
        <w:rPr>
          <w:rFonts w:ascii="Aptos" w:hAnsi="Aptos"/>
          <w:kern w:val="2"/>
          <w:sz w:val="22"/>
          <w:szCs w:val="22"/>
          <w14:ligatures w14:val="standardContextual"/>
        </w:rPr>
      </w:pPr>
    </w:p>
    <w:p w14:paraId="0F00278A" w14:textId="77777777" w:rsidR="007333CB" w:rsidRDefault="007333CB" w:rsidP="00940F29">
      <w:pPr>
        <w:rPr>
          <w:rFonts w:ascii="Aptos" w:hAnsi="Aptos"/>
          <w:kern w:val="2"/>
          <w:sz w:val="22"/>
          <w:szCs w:val="22"/>
          <w14:ligatures w14:val="standardContextual"/>
        </w:rPr>
      </w:pPr>
    </w:p>
    <w:p w14:paraId="3FD87760" w14:textId="6529707D" w:rsidR="00A96AA8" w:rsidRDefault="001836B8" w:rsidP="00B17DB7">
      <w:pPr>
        <w:rPr>
          <w:rFonts w:ascii="Aptos" w:hAnsi="Aptos"/>
          <w:sz w:val="22"/>
          <w:szCs w:val="22"/>
        </w:rPr>
      </w:pPr>
      <w:r w:rsidRPr="00D810CB">
        <w:rPr>
          <w:rFonts w:ascii="Aptos" w:hAnsi="Aptos"/>
          <w:sz w:val="22"/>
          <w:szCs w:val="22"/>
        </w:rPr>
        <w:tab/>
      </w:r>
      <w:r w:rsidRPr="00D810CB">
        <w:rPr>
          <w:rFonts w:ascii="Aptos" w:hAnsi="Aptos"/>
          <w:sz w:val="22"/>
          <w:szCs w:val="22"/>
        </w:rPr>
        <w:tab/>
      </w:r>
      <w:r w:rsidRPr="00D810CB">
        <w:rPr>
          <w:rFonts w:ascii="Aptos" w:hAnsi="Aptos"/>
          <w:sz w:val="22"/>
          <w:szCs w:val="22"/>
        </w:rPr>
        <w:tab/>
      </w:r>
      <w:r w:rsidRPr="00D810CB">
        <w:rPr>
          <w:rFonts w:ascii="Aptos" w:hAnsi="Aptos"/>
          <w:sz w:val="22"/>
          <w:szCs w:val="22"/>
        </w:rPr>
        <w:tab/>
      </w:r>
      <w:r w:rsidRPr="00D810CB">
        <w:rPr>
          <w:rFonts w:ascii="Aptos" w:hAnsi="Aptos"/>
          <w:sz w:val="22"/>
          <w:szCs w:val="22"/>
        </w:rPr>
        <w:tab/>
        <w:t xml:space="preserve">       </w:t>
      </w:r>
    </w:p>
    <w:p w14:paraId="3AFBBFAD" w14:textId="77777777" w:rsidR="00A96AA8" w:rsidRDefault="00A96AA8" w:rsidP="00B17DB7">
      <w:pPr>
        <w:rPr>
          <w:rFonts w:ascii="Aptos" w:hAnsi="Aptos"/>
          <w:sz w:val="22"/>
          <w:szCs w:val="22"/>
        </w:rPr>
      </w:pPr>
    </w:p>
    <w:p w14:paraId="655021FD" w14:textId="77777777" w:rsidR="00A96AA8" w:rsidRDefault="00A96AA8" w:rsidP="00B17DB7">
      <w:pPr>
        <w:rPr>
          <w:rFonts w:ascii="Aptos" w:hAnsi="Aptos"/>
          <w:sz w:val="22"/>
          <w:szCs w:val="22"/>
        </w:rPr>
      </w:pPr>
    </w:p>
    <w:p w14:paraId="461E0E0E" w14:textId="66F52317" w:rsidR="001836B8" w:rsidRPr="00D810CB" w:rsidRDefault="001836B8" w:rsidP="00B17DB7">
      <w:pPr>
        <w:rPr>
          <w:rFonts w:ascii="Aptos" w:hAnsi="Aptos"/>
          <w:sz w:val="22"/>
          <w:szCs w:val="22"/>
        </w:rPr>
      </w:pPr>
      <w:r w:rsidRPr="00D810CB">
        <w:rPr>
          <w:rFonts w:ascii="Aptos" w:hAnsi="Aptos"/>
          <w:sz w:val="22"/>
          <w:szCs w:val="22"/>
        </w:rPr>
        <w:t xml:space="preserve">                 </w:t>
      </w:r>
    </w:p>
    <w:sectPr w:rsidR="001836B8" w:rsidRPr="00D810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DB7"/>
    <w:rsid w:val="00002CF3"/>
    <w:rsid w:val="000222A2"/>
    <w:rsid w:val="00037000"/>
    <w:rsid w:val="000408C2"/>
    <w:rsid w:val="000438B4"/>
    <w:rsid w:val="00065786"/>
    <w:rsid w:val="00071FD8"/>
    <w:rsid w:val="00085A00"/>
    <w:rsid w:val="00091521"/>
    <w:rsid w:val="0009454A"/>
    <w:rsid w:val="000A4E60"/>
    <w:rsid w:val="000E22BC"/>
    <w:rsid w:val="000F4CF4"/>
    <w:rsid w:val="001003DF"/>
    <w:rsid w:val="00101630"/>
    <w:rsid w:val="001059A2"/>
    <w:rsid w:val="00112F83"/>
    <w:rsid w:val="00125732"/>
    <w:rsid w:val="00157F27"/>
    <w:rsid w:val="00163953"/>
    <w:rsid w:val="001723D8"/>
    <w:rsid w:val="00174094"/>
    <w:rsid w:val="001747CF"/>
    <w:rsid w:val="001832E9"/>
    <w:rsid w:val="001836B8"/>
    <w:rsid w:val="00191901"/>
    <w:rsid w:val="001B24D6"/>
    <w:rsid w:val="001C457F"/>
    <w:rsid w:val="001D0996"/>
    <w:rsid w:val="001F0FDA"/>
    <w:rsid w:val="00205D97"/>
    <w:rsid w:val="00241B62"/>
    <w:rsid w:val="00255B5F"/>
    <w:rsid w:val="002614D0"/>
    <w:rsid w:val="0027108C"/>
    <w:rsid w:val="002761C6"/>
    <w:rsid w:val="002842BE"/>
    <w:rsid w:val="00287F28"/>
    <w:rsid w:val="002C16F9"/>
    <w:rsid w:val="002C4FEA"/>
    <w:rsid w:val="002D3A1A"/>
    <w:rsid w:val="002D3ABA"/>
    <w:rsid w:val="00341457"/>
    <w:rsid w:val="0037555F"/>
    <w:rsid w:val="00395692"/>
    <w:rsid w:val="003A391D"/>
    <w:rsid w:val="003C046D"/>
    <w:rsid w:val="003F3C9F"/>
    <w:rsid w:val="004010C0"/>
    <w:rsid w:val="00404C61"/>
    <w:rsid w:val="00420FD5"/>
    <w:rsid w:val="00421537"/>
    <w:rsid w:val="00431C67"/>
    <w:rsid w:val="004371B9"/>
    <w:rsid w:val="00442EAA"/>
    <w:rsid w:val="00443150"/>
    <w:rsid w:val="00444188"/>
    <w:rsid w:val="00453179"/>
    <w:rsid w:val="00455C66"/>
    <w:rsid w:val="004650C1"/>
    <w:rsid w:val="00471102"/>
    <w:rsid w:val="00476F05"/>
    <w:rsid w:val="00477E1F"/>
    <w:rsid w:val="004C58E7"/>
    <w:rsid w:val="004D782F"/>
    <w:rsid w:val="004F251B"/>
    <w:rsid w:val="00527963"/>
    <w:rsid w:val="00532C68"/>
    <w:rsid w:val="00551C57"/>
    <w:rsid w:val="005565C8"/>
    <w:rsid w:val="005B01C8"/>
    <w:rsid w:val="005D2AE8"/>
    <w:rsid w:val="005D47CD"/>
    <w:rsid w:val="005D77B5"/>
    <w:rsid w:val="005E0A99"/>
    <w:rsid w:val="005E7640"/>
    <w:rsid w:val="005F7F12"/>
    <w:rsid w:val="00604462"/>
    <w:rsid w:val="0061692A"/>
    <w:rsid w:val="00641F5E"/>
    <w:rsid w:val="00642AB9"/>
    <w:rsid w:val="00686850"/>
    <w:rsid w:val="00691AB0"/>
    <w:rsid w:val="006B0406"/>
    <w:rsid w:val="006B3AC1"/>
    <w:rsid w:val="006C54AE"/>
    <w:rsid w:val="006D2D55"/>
    <w:rsid w:val="006F356A"/>
    <w:rsid w:val="007057BD"/>
    <w:rsid w:val="007104F1"/>
    <w:rsid w:val="00722B62"/>
    <w:rsid w:val="007333CB"/>
    <w:rsid w:val="00745CF6"/>
    <w:rsid w:val="007504AB"/>
    <w:rsid w:val="00750C86"/>
    <w:rsid w:val="00761F83"/>
    <w:rsid w:val="00773F97"/>
    <w:rsid w:val="007A6013"/>
    <w:rsid w:val="007B5C46"/>
    <w:rsid w:val="007D7447"/>
    <w:rsid w:val="007F0E08"/>
    <w:rsid w:val="00812E24"/>
    <w:rsid w:val="0082396F"/>
    <w:rsid w:val="00825DFF"/>
    <w:rsid w:val="0083246B"/>
    <w:rsid w:val="0084671C"/>
    <w:rsid w:val="0084791D"/>
    <w:rsid w:val="00877499"/>
    <w:rsid w:val="008B0FD3"/>
    <w:rsid w:val="008D656C"/>
    <w:rsid w:val="008D70F7"/>
    <w:rsid w:val="008D75EC"/>
    <w:rsid w:val="008E3074"/>
    <w:rsid w:val="008E3C84"/>
    <w:rsid w:val="008F1FD7"/>
    <w:rsid w:val="008F214B"/>
    <w:rsid w:val="00921E4F"/>
    <w:rsid w:val="0092452E"/>
    <w:rsid w:val="00933ED6"/>
    <w:rsid w:val="00940F29"/>
    <w:rsid w:val="009625FE"/>
    <w:rsid w:val="009720DD"/>
    <w:rsid w:val="0098468A"/>
    <w:rsid w:val="00990048"/>
    <w:rsid w:val="009A6E22"/>
    <w:rsid w:val="009D3707"/>
    <w:rsid w:val="009E2837"/>
    <w:rsid w:val="00A10EA6"/>
    <w:rsid w:val="00A54C72"/>
    <w:rsid w:val="00A56321"/>
    <w:rsid w:val="00A626D8"/>
    <w:rsid w:val="00A65CE6"/>
    <w:rsid w:val="00A83DDD"/>
    <w:rsid w:val="00A90F95"/>
    <w:rsid w:val="00A95871"/>
    <w:rsid w:val="00A96AA8"/>
    <w:rsid w:val="00AA0CA4"/>
    <w:rsid w:val="00AA10D2"/>
    <w:rsid w:val="00AA3DC3"/>
    <w:rsid w:val="00AB6B07"/>
    <w:rsid w:val="00AB77E3"/>
    <w:rsid w:val="00AC27CD"/>
    <w:rsid w:val="00AD297A"/>
    <w:rsid w:val="00AD5754"/>
    <w:rsid w:val="00AE0EB2"/>
    <w:rsid w:val="00AF0688"/>
    <w:rsid w:val="00AF0D05"/>
    <w:rsid w:val="00B17DB7"/>
    <w:rsid w:val="00B206CB"/>
    <w:rsid w:val="00B30DD0"/>
    <w:rsid w:val="00B3464A"/>
    <w:rsid w:val="00B4018A"/>
    <w:rsid w:val="00B415D9"/>
    <w:rsid w:val="00B6039B"/>
    <w:rsid w:val="00B71158"/>
    <w:rsid w:val="00B742ED"/>
    <w:rsid w:val="00B802B6"/>
    <w:rsid w:val="00B81F27"/>
    <w:rsid w:val="00BB41BB"/>
    <w:rsid w:val="00BD15C1"/>
    <w:rsid w:val="00BD72FB"/>
    <w:rsid w:val="00BE2116"/>
    <w:rsid w:val="00BE50F6"/>
    <w:rsid w:val="00BF10FE"/>
    <w:rsid w:val="00BF29AD"/>
    <w:rsid w:val="00C030C7"/>
    <w:rsid w:val="00C25890"/>
    <w:rsid w:val="00C31021"/>
    <w:rsid w:val="00C60E46"/>
    <w:rsid w:val="00C90EAE"/>
    <w:rsid w:val="00C94608"/>
    <w:rsid w:val="00CA04EA"/>
    <w:rsid w:val="00CB1B75"/>
    <w:rsid w:val="00CC0359"/>
    <w:rsid w:val="00CC4510"/>
    <w:rsid w:val="00CF0470"/>
    <w:rsid w:val="00CF18E0"/>
    <w:rsid w:val="00D16947"/>
    <w:rsid w:val="00D21E72"/>
    <w:rsid w:val="00D24533"/>
    <w:rsid w:val="00D35892"/>
    <w:rsid w:val="00D44C19"/>
    <w:rsid w:val="00D51DC4"/>
    <w:rsid w:val="00D810CB"/>
    <w:rsid w:val="00D95297"/>
    <w:rsid w:val="00DA5C95"/>
    <w:rsid w:val="00DB159F"/>
    <w:rsid w:val="00DB55FB"/>
    <w:rsid w:val="00DD3EF9"/>
    <w:rsid w:val="00DF0A63"/>
    <w:rsid w:val="00DF4D2A"/>
    <w:rsid w:val="00E1779B"/>
    <w:rsid w:val="00E23B98"/>
    <w:rsid w:val="00E33C89"/>
    <w:rsid w:val="00E36357"/>
    <w:rsid w:val="00E579F6"/>
    <w:rsid w:val="00E94876"/>
    <w:rsid w:val="00EB369C"/>
    <w:rsid w:val="00EC1956"/>
    <w:rsid w:val="00EC3400"/>
    <w:rsid w:val="00ED3F9E"/>
    <w:rsid w:val="00EE2D39"/>
    <w:rsid w:val="00EF4111"/>
    <w:rsid w:val="00EF539F"/>
    <w:rsid w:val="00EF692C"/>
    <w:rsid w:val="00F11031"/>
    <w:rsid w:val="00F257D2"/>
    <w:rsid w:val="00F55A99"/>
    <w:rsid w:val="00FA4E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4DE62"/>
  <w15:chartTrackingRefBased/>
  <w15:docId w15:val="{05CEAE1D-1436-F14C-94DE-2536DF6A3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C84"/>
  </w:style>
  <w:style w:type="paragraph" w:styleId="Heading1">
    <w:name w:val="heading 1"/>
    <w:basedOn w:val="Normal"/>
    <w:next w:val="Normal"/>
    <w:link w:val="Heading1Char"/>
    <w:uiPriority w:val="9"/>
    <w:qFormat/>
    <w:rsid w:val="008E3C84"/>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8E3C84"/>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E3C84"/>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E3C84"/>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E3C84"/>
    <w:pPr>
      <w:spacing w:before="200" w:after="0"/>
      <w:jc w:val="left"/>
      <w:outlineLvl w:val="4"/>
    </w:pPr>
    <w:rPr>
      <w:smallCaps/>
      <w:color w:val="BF4E14" w:themeColor="accent2" w:themeShade="BF"/>
      <w:spacing w:val="10"/>
      <w:sz w:val="22"/>
      <w:szCs w:val="26"/>
    </w:rPr>
  </w:style>
  <w:style w:type="paragraph" w:styleId="Heading6">
    <w:name w:val="heading 6"/>
    <w:basedOn w:val="Normal"/>
    <w:next w:val="Normal"/>
    <w:link w:val="Heading6Char"/>
    <w:uiPriority w:val="9"/>
    <w:semiHidden/>
    <w:unhideWhenUsed/>
    <w:qFormat/>
    <w:rsid w:val="008E3C84"/>
    <w:pPr>
      <w:spacing w:after="0"/>
      <w:jc w:val="left"/>
      <w:outlineLvl w:val="5"/>
    </w:pPr>
    <w:rPr>
      <w:smallCaps/>
      <w:color w:val="E97132" w:themeColor="accent2"/>
      <w:spacing w:val="5"/>
      <w:sz w:val="22"/>
    </w:rPr>
  </w:style>
  <w:style w:type="paragraph" w:styleId="Heading7">
    <w:name w:val="heading 7"/>
    <w:basedOn w:val="Normal"/>
    <w:next w:val="Normal"/>
    <w:link w:val="Heading7Char"/>
    <w:uiPriority w:val="9"/>
    <w:semiHidden/>
    <w:unhideWhenUsed/>
    <w:qFormat/>
    <w:rsid w:val="008E3C84"/>
    <w:pPr>
      <w:spacing w:after="0"/>
      <w:jc w:val="left"/>
      <w:outlineLvl w:val="6"/>
    </w:pPr>
    <w:rPr>
      <w:b/>
      <w:smallCaps/>
      <w:color w:val="E97132" w:themeColor="accent2"/>
      <w:spacing w:val="10"/>
    </w:rPr>
  </w:style>
  <w:style w:type="paragraph" w:styleId="Heading8">
    <w:name w:val="heading 8"/>
    <w:basedOn w:val="Normal"/>
    <w:next w:val="Normal"/>
    <w:link w:val="Heading8Char"/>
    <w:uiPriority w:val="9"/>
    <w:semiHidden/>
    <w:unhideWhenUsed/>
    <w:qFormat/>
    <w:rsid w:val="008E3C84"/>
    <w:pPr>
      <w:spacing w:after="0"/>
      <w:jc w:val="left"/>
      <w:outlineLvl w:val="7"/>
    </w:pPr>
    <w:rPr>
      <w:b/>
      <w:i/>
      <w:smallCaps/>
      <w:color w:val="BF4E14" w:themeColor="accent2" w:themeShade="BF"/>
    </w:rPr>
  </w:style>
  <w:style w:type="paragraph" w:styleId="Heading9">
    <w:name w:val="heading 9"/>
    <w:basedOn w:val="Normal"/>
    <w:next w:val="Normal"/>
    <w:link w:val="Heading9Char"/>
    <w:uiPriority w:val="9"/>
    <w:semiHidden/>
    <w:unhideWhenUsed/>
    <w:qFormat/>
    <w:rsid w:val="008E3C84"/>
    <w:pPr>
      <w:spacing w:after="0"/>
      <w:jc w:val="left"/>
      <w:outlineLvl w:val="8"/>
    </w:pPr>
    <w:rPr>
      <w:b/>
      <w:i/>
      <w:smallCaps/>
      <w:color w:val="7F340D"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C84"/>
    <w:rPr>
      <w:smallCaps/>
      <w:spacing w:val="5"/>
      <w:sz w:val="32"/>
      <w:szCs w:val="32"/>
    </w:rPr>
  </w:style>
  <w:style w:type="character" w:customStyle="1" w:styleId="Heading2Char">
    <w:name w:val="Heading 2 Char"/>
    <w:basedOn w:val="DefaultParagraphFont"/>
    <w:link w:val="Heading2"/>
    <w:uiPriority w:val="9"/>
    <w:semiHidden/>
    <w:rsid w:val="008E3C84"/>
    <w:rPr>
      <w:smallCaps/>
      <w:spacing w:val="5"/>
      <w:sz w:val="28"/>
      <w:szCs w:val="28"/>
    </w:rPr>
  </w:style>
  <w:style w:type="character" w:customStyle="1" w:styleId="Heading3Char">
    <w:name w:val="Heading 3 Char"/>
    <w:basedOn w:val="DefaultParagraphFont"/>
    <w:link w:val="Heading3"/>
    <w:uiPriority w:val="9"/>
    <w:semiHidden/>
    <w:rsid w:val="008E3C84"/>
    <w:rPr>
      <w:smallCaps/>
      <w:spacing w:val="5"/>
      <w:sz w:val="24"/>
      <w:szCs w:val="24"/>
    </w:rPr>
  </w:style>
  <w:style w:type="character" w:customStyle="1" w:styleId="Heading4Char">
    <w:name w:val="Heading 4 Char"/>
    <w:basedOn w:val="DefaultParagraphFont"/>
    <w:link w:val="Heading4"/>
    <w:uiPriority w:val="9"/>
    <w:semiHidden/>
    <w:rsid w:val="008E3C84"/>
    <w:rPr>
      <w:smallCaps/>
      <w:spacing w:val="10"/>
      <w:sz w:val="22"/>
      <w:szCs w:val="22"/>
    </w:rPr>
  </w:style>
  <w:style w:type="character" w:customStyle="1" w:styleId="Heading5Char">
    <w:name w:val="Heading 5 Char"/>
    <w:basedOn w:val="DefaultParagraphFont"/>
    <w:link w:val="Heading5"/>
    <w:uiPriority w:val="9"/>
    <w:semiHidden/>
    <w:rsid w:val="008E3C84"/>
    <w:rPr>
      <w:smallCaps/>
      <w:color w:val="BF4E14" w:themeColor="accent2" w:themeShade="BF"/>
      <w:spacing w:val="10"/>
      <w:sz w:val="22"/>
      <w:szCs w:val="26"/>
    </w:rPr>
  </w:style>
  <w:style w:type="character" w:customStyle="1" w:styleId="Heading6Char">
    <w:name w:val="Heading 6 Char"/>
    <w:basedOn w:val="DefaultParagraphFont"/>
    <w:link w:val="Heading6"/>
    <w:uiPriority w:val="9"/>
    <w:semiHidden/>
    <w:rsid w:val="008E3C84"/>
    <w:rPr>
      <w:smallCaps/>
      <w:color w:val="E97132" w:themeColor="accent2"/>
      <w:spacing w:val="5"/>
      <w:sz w:val="22"/>
    </w:rPr>
  </w:style>
  <w:style w:type="character" w:customStyle="1" w:styleId="Heading7Char">
    <w:name w:val="Heading 7 Char"/>
    <w:basedOn w:val="DefaultParagraphFont"/>
    <w:link w:val="Heading7"/>
    <w:uiPriority w:val="9"/>
    <w:semiHidden/>
    <w:rsid w:val="008E3C84"/>
    <w:rPr>
      <w:b/>
      <w:smallCaps/>
      <w:color w:val="E97132" w:themeColor="accent2"/>
      <w:spacing w:val="10"/>
    </w:rPr>
  </w:style>
  <w:style w:type="character" w:customStyle="1" w:styleId="Heading8Char">
    <w:name w:val="Heading 8 Char"/>
    <w:basedOn w:val="DefaultParagraphFont"/>
    <w:link w:val="Heading8"/>
    <w:uiPriority w:val="9"/>
    <w:semiHidden/>
    <w:rsid w:val="008E3C84"/>
    <w:rPr>
      <w:b/>
      <w:i/>
      <w:smallCaps/>
      <w:color w:val="BF4E14" w:themeColor="accent2" w:themeShade="BF"/>
    </w:rPr>
  </w:style>
  <w:style w:type="character" w:customStyle="1" w:styleId="Heading9Char">
    <w:name w:val="Heading 9 Char"/>
    <w:basedOn w:val="DefaultParagraphFont"/>
    <w:link w:val="Heading9"/>
    <w:uiPriority w:val="9"/>
    <w:semiHidden/>
    <w:rsid w:val="008E3C84"/>
    <w:rPr>
      <w:b/>
      <w:i/>
      <w:smallCaps/>
      <w:color w:val="7F340D" w:themeColor="accent2" w:themeShade="7F"/>
    </w:rPr>
  </w:style>
  <w:style w:type="paragraph" w:styleId="Title">
    <w:name w:val="Title"/>
    <w:basedOn w:val="Normal"/>
    <w:next w:val="Normal"/>
    <w:link w:val="TitleChar"/>
    <w:uiPriority w:val="10"/>
    <w:qFormat/>
    <w:rsid w:val="008E3C84"/>
    <w:pPr>
      <w:pBdr>
        <w:top w:val="single" w:sz="12" w:space="1" w:color="E97132"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8E3C84"/>
    <w:rPr>
      <w:smallCaps/>
      <w:sz w:val="48"/>
      <w:szCs w:val="48"/>
    </w:rPr>
  </w:style>
  <w:style w:type="paragraph" w:styleId="Subtitle">
    <w:name w:val="Subtitle"/>
    <w:basedOn w:val="Normal"/>
    <w:next w:val="Normal"/>
    <w:link w:val="SubtitleChar"/>
    <w:uiPriority w:val="11"/>
    <w:qFormat/>
    <w:rsid w:val="008E3C84"/>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8E3C84"/>
    <w:rPr>
      <w:rFonts w:asciiTheme="majorHAnsi" w:eastAsiaTheme="majorEastAsia" w:hAnsiTheme="majorHAnsi" w:cstheme="majorBidi"/>
      <w:szCs w:val="22"/>
    </w:rPr>
  </w:style>
  <w:style w:type="paragraph" w:styleId="Quote">
    <w:name w:val="Quote"/>
    <w:basedOn w:val="Normal"/>
    <w:next w:val="Normal"/>
    <w:link w:val="QuoteChar"/>
    <w:uiPriority w:val="29"/>
    <w:qFormat/>
    <w:rsid w:val="008E3C84"/>
    <w:rPr>
      <w:i/>
    </w:rPr>
  </w:style>
  <w:style w:type="character" w:customStyle="1" w:styleId="QuoteChar">
    <w:name w:val="Quote Char"/>
    <w:basedOn w:val="DefaultParagraphFont"/>
    <w:link w:val="Quote"/>
    <w:uiPriority w:val="29"/>
    <w:rsid w:val="008E3C84"/>
    <w:rPr>
      <w:i/>
    </w:rPr>
  </w:style>
  <w:style w:type="paragraph" w:styleId="ListParagraph">
    <w:name w:val="List Paragraph"/>
    <w:basedOn w:val="Normal"/>
    <w:uiPriority w:val="34"/>
    <w:qFormat/>
    <w:rsid w:val="008E3C84"/>
    <w:pPr>
      <w:ind w:left="720"/>
      <w:contextualSpacing/>
    </w:pPr>
  </w:style>
  <w:style w:type="character" w:styleId="IntenseEmphasis">
    <w:name w:val="Intense Emphasis"/>
    <w:uiPriority w:val="21"/>
    <w:qFormat/>
    <w:rsid w:val="008E3C84"/>
    <w:rPr>
      <w:b/>
      <w:i/>
      <w:color w:val="E97132" w:themeColor="accent2"/>
      <w:spacing w:val="10"/>
    </w:rPr>
  </w:style>
  <w:style w:type="paragraph" w:styleId="IntenseQuote">
    <w:name w:val="Intense Quote"/>
    <w:basedOn w:val="Normal"/>
    <w:next w:val="Normal"/>
    <w:link w:val="IntenseQuoteChar"/>
    <w:uiPriority w:val="30"/>
    <w:qFormat/>
    <w:rsid w:val="008E3C84"/>
    <w:pPr>
      <w:pBdr>
        <w:top w:val="single" w:sz="8" w:space="10" w:color="BF4E14" w:themeColor="accent2" w:themeShade="BF"/>
        <w:left w:val="single" w:sz="8" w:space="10" w:color="BF4E14" w:themeColor="accent2" w:themeShade="BF"/>
        <w:bottom w:val="single" w:sz="8" w:space="10" w:color="BF4E14" w:themeColor="accent2" w:themeShade="BF"/>
        <w:right w:val="single" w:sz="8" w:space="10" w:color="BF4E14" w:themeColor="accent2" w:themeShade="BF"/>
      </w:pBdr>
      <w:shd w:val="clear" w:color="auto" w:fill="E9713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E3C84"/>
    <w:rPr>
      <w:b/>
      <w:i/>
      <w:color w:val="FFFFFF" w:themeColor="background1"/>
      <w:shd w:val="clear" w:color="auto" w:fill="E97132" w:themeFill="accent2"/>
    </w:rPr>
  </w:style>
  <w:style w:type="character" w:styleId="IntenseReference">
    <w:name w:val="Intense Reference"/>
    <w:uiPriority w:val="32"/>
    <w:qFormat/>
    <w:rsid w:val="008E3C84"/>
    <w:rPr>
      <w:b/>
      <w:bCs/>
      <w:smallCaps/>
      <w:spacing w:val="5"/>
      <w:sz w:val="22"/>
      <w:szCs w:val="22"/>
      <w:u w:val="single"/>
    </w:rPr>
  </w:style>
  <w:style w:type="character" w:styleId="PlaceholderText">
    <w:name w:val="Placeholder Text"/>
    <w:basedOn w:val="DefaultParagraphFont"/>
    <w:uiPriority w:val="99"/>
    <w:semiHidden/>
    <w:rsid w:val="002842BE"/>
    <w:rPr>
      <w:color w:val="666666"/>
    </w:rPr>
  </w:style>
  <w:style w:type="paragraph" w:styleId="NormalWeb">
    <w:name w:val="Normal (Web)"/>
    <w:basedOn w:val="Normal"/>
    <w:uiPriority w:val="99"/>
    <w:semiHidden/>
    <w:unhideWhenUsed/>
    <w:rsid w:val="005D2AE8"/>
    <w:pPr>
      <w:spacing w:before="100" w:beforeAutospacing="1" w:after="100" w:afterAutospacing="1"/>
    </w:pPr>
  </w:style>
  <w:style w:type="table" w:styleId="TableGrid">
    <w:name w:val="Table Grid"/>
    <w:basedOn w:val="TableNormal"/>
    <w:uiPriority w:val="39"/>
    <w:rsid w:val="00691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8E3C84"/>
    <w:rPr>
      <w:b/>
      <w:bCs/>
      <w:caps/>
      <w:sz w:val="16"/>
      <w:szCs w:val="18"/>
    </w:rPr>
  </w:style>
  <w:style w:type="character" w:styleId="Strong">
    <w:name w:val="Strong"/>
    <w:uiPriority w:val="22"/>
    <w:qFormat/>
    <w:rsid w:val="008E3C84"/>
    <w:rPr>
      <w:b/>
      <w:color w:val="E97132" w:themeColor="accent2"/>
    </w:rPr>
  </w:style>
  <w:style w:type="character" w:styleId="Emphasis">
    <w:name w:val="Emphasis"/>
    <w:uiPriority w:val="20"/>
    <w:qFormat/>
    <w:rsid w:val="008E3C84"/>
    <w:rPr>
      <w:b/>
      <w:i/>
      <w:spacing w:val="10"/>
    </w:rPr>
  </w:style>
  <w:style w:type="paragraph" w:styleId="NoSpacing">
    <w:name w:val="No Spacing"/>
    <w:basedOn w:val="Normal"/>
    <w:link w:val="NoSpacingChar"/>
    <w:uiPriority w:val="1"/>
    <w:qFormat/>
    <w:rsid w:val="008E3C84"/>
    <w:pPr>
      <w:spacing w:after="0" w:line="240" w:lineRule="auto"/>
    </w:pPr>
  </w:style>
  <w:style w:type="character" w:customStyle="1" w:styleId="NoSpacingChar">
    <w:name w:val="No Spacing Char"/>
    <w:basedOn w:val="DefaultParagraphFont"/>
    <w:link w:val="NoSpacing"/>
    <w:uiPriority w:val="1"/>
    <w:rsid w:val="008E3C84"/>
  </w:style>
  <w:style w:type="character" w:styleId="SubtleEmphasis">
    <w:name w:val="Subtle Emphasis"/>
    <w:uiPriority w:val="19"/>
    <w:qFormat/>
    <w:rsid w:val="008E3C84"/>
    <w:rPr>
      <w:i/>
    </w:rPr>
  </w:style>
  <w:style w:type="character" w:styleId="SubtleReference">
    <w:name w:val="Subtle Reference"/>
    <w:uiPriority w:val="31"/>
    <w:qFormat/>
    <w:rsid w:val="008E3C84"/>
    <w:rPr>
      <w:b/>
    </w:rPr>
  </w:style>
  <w:style w:type="character" w:styleId="BookTitle">
    <w:name w:val="Book Title"/>
    <w:uiPriority w:val="33"/>
    <w:qFormat/>
    <w:rsid w:val="008E3C84"/>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8E3C84"/>
    <w:pPr>
      <w:outlineLvl w:val="9"/>
    </w:pPr>
  </w:style>
  <w:style w:type="character" w:styleId="Hyperlink">
    <w:name w:val="Hyperlink"/>
    <w:basedOn w:val="DefaultParagraphFont"/>
    <w:uiPriority w:val="99"/>
    <w:unhideWhenUsed/>
    <w:rsid w:val="006B0406"/>
    <w:rPr>
      <w:color w:val="467886" w:themeColor="hyperlink"/>
      <w:u w:val="single"/>
    </w:rPr>
  </w:style>
  <w:style w:type="character" w:styleId="UnresolvedMention">
    <w:name w:val="Unresolved Mention"/>
    <w:basedOn w:val="DefaultParagraphFont"/>
    <w:uiPriority w:val="99"/>
    <w:semiHidden/>
    <w:unhideWhenUsed/>
    <w:rsid w:val="006B04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2389">
      <w:bodyDiv w:val="1"/>
      <w:marLeft w:val="0"/>
      <w:marRight w:val="0"/>
      <w:marTop w:val="0"/>
      <w:marBottom w:val="0"/>
      <w:divBdr>
        <w:top w:val="none" w:sz="0" w:space="0" w:color="auto"/>
        <w:left w:val="none" w:sz="0" w:space="0" w:color="auto"/>
        <w:bottom w:val="none" w:sz="0" w:space="0" w:color="auto"/>
        <w:right w:val="none" w:sz="0" w:space="0" w:color="auto"/>
      </w:divBdr>
      <w:divsChild>
        <w:div w:id="1882791314">
          <w:marLeft w:val="0"/>
          <w:marRight w:val="0"/>
          <w:marTop w:val="0"/>
          <w:marBottom w:val="0"/>
          <w:divBdr>
            <w:top w:val="none" w:sz="0" w:space="0" w:color="auto"/>
            <w:left w:val="none" w:sz="0" w:space="0" w:color="auto"/>
            <w:bottom w:val="none" w:sz="0" w:space="0" w:color="auto"/>
            <w:right w:val="none" w:sz="0" w:space="0" w:color="auto"/>
          </w:divBdr>
        </w:div>
      </w:divsChild>
    </w:div>
    <w:div w:id="50469604">
      <w:bodyDiv w:val="1"/>
      <w:marLeft w:val="0"/>
      <w:marRight w:val="0"/>
      <w:marTop w:val="0"/>
      <w:marBottom w:val="0"/>
      <w:divBdr>
        <w:top w:val="none" w:sz="0" w:space="0" w:color="auto"/>
        <w:left w:val="none" w:sz="0" w:space="0" w:color="auto"/>
        <w:bottom w:val="none" w:sz="0" w:space="0" w:color="auto"/>
        <w:right w:val="none" w:sz="0" w:space="0" w:color="auto"/>
      </w:divBdr>
    </w:div>
    <w:div w:id="55907423">
      <w:bodyDiv w:val="1"/>
      <w:marLeft w:val="0"/>
      <w:marRight w:val="0"/>
      <w:marTop w:val="0"/>
      <w:marBottom w:val="0"/>
      <w:divBdr>
        <w:top w:val="none" w:sz="0" w:space="0" w:color="auto"/>
        <w:left w:val="none" w:sz="0" w:space="0" w:color="auto"/>
        <w:bottom w:val="none" w:sz="0" w:space="0" w:color="auto"/>
        <w:right w:val="none" w:sz="0" w:space="0" w:color="auto"/>
      </w:divBdr>
      <w:divsChild>
        <w:div w:id="1157574279">
          <w:marLeft w:val="0"/>
          <w:marRight w:val="0"/>
          <w:marTop w:val="0"/>
          <w:marBottom w:val="0"/>
          <w:divBdr>
            <w:top w:val="none" w:sz="0" w:space="0" w:color="auto"/>
            <w:left w:val="none" w:sz="0" w:space="0" w:color="auto"/>
            <w:bottom w:val="none" w:sz="0" w:space="0" w:color="auto"/>
            <w:right w:val="none" w:sz="0" w:space="0" w:color="auto"/>
          </w:divBdr>
        </w:div>
      </w:divsChild>
    </w:div>
    <w:div w:id="81222986">
      <w:bodyDiv w:val="1"/>
      <w:marLeft w:val="0"/>
      <w:marRight w:val="0"/>
      <w:marTop w:val="0"/>
      <w:marBottom w:val="0"/>
      <w:divBdr>
        <w:top w:val="none" w:sz="0" w:space="0" w:color="auto"/>
        <w:left w:val="none" w:sz="0" w:space="0" w:color="auto"/>
        <w:bottom w:val="none" w:sz="0" w:space="0" w:color="auto"/>
        <w:right w:val="none" w:sz="0" w:space="0" w:color="auto"/>
      </w:divBdr>
    </w:div>
    <w:div w:id="82914951">
      <w:bodyDiv w:val="1"/>
      <w:marLeft w:val="0"/>
      <w:marRight w:val="0"/>
      <w:marTop w:val="0"/>
      <w:marBottom w:val="0"/>
      <w:divBdr>
        <w:top w:val="none" w:sz="0" w:space="0" w:color="auto"/>
        <w:left w:val="none" w:sz="0" w:space="0" w:color="auto"/>
        <w:bottom w:val="none" w:sz="0" w:space="0" w:color="auto"/>
        <w:right w:val="none" w:sz="0" w:space="0" w:color="auto"/>
      </w:divBdr>
      <w:divsChild>
        <w:div w:id="418798442">
          <w:marLeft w:val="0"/>
          <w:marRight w:val="0"/>
          <w:marTop w:val="0"/>
          <w:marBottom w:val="0"/>
          <w:divBdr>
            <w:top w:val="none" w:sz="0" w:space="0" w:color="auto"/>
            <w:left w:val="none" w:sz="0" w:space="0" w:color="auto"/>
            <w:bottom w:val="none" w:sz="0" w:space="0" w:color="auto"/>
            <w:right w:val="none" w:sz="0" w:space="0" w:color="auto"/>
          </w:divBdr>
        </w:div>
      </w:divsChild>
    </w:div>
    <w:div w:id="135417850">
      <w:bodyDiv w:val="1"/>
      <w:marLeft w:val="0"/>
      <w:marRight w:val="0"/>
      <w:marTop w:val="0"/>
      <w:marBottom w:val="0"/>
      <w:divBdr>
        <w:top w:val="none" w:sz="0" w:space="0" w:color="auto"/>
        <w:left w:val="none" w:sz="0" w:space="0" w:color="auto"/>
        <w:bottom w:val="none" w:sz="0" w:space="0" w:color="auto"/>
        <w:right w:val="none" w:sz="0" w:space="0" w:color="auto"/>
      </w:divBdr>
      <w:divsChild>
        <w:div w:id="139347069">
          <w:marLeft w:val="0"/>
          <w:marRight w:val="0"/>
          <w:marTop w:val="0"/>
          <w:marBottom w:val="0"/>
          <w:divBdr>
            <w:top w:val="none" w:sz="0" w:space="0" w:color="auto"/>
            <w:left w:val="none" w:sz="0" w:space="0" w:color="auto"/>
            <w:bottom w:val="none" w:sz="0" w:space="0" w:color="auto"/>
            <w:right w:val="none" w:sz="0" w:space="0" w:color="auto"/>
          </w:divBdr>
        </w:div>
      </w:divsChild>
    </w:div>
    <w:div w:id="146560762">
      <w:bodyDiv w:val="1"/>
      <w:marLeft w:val="0"/>
      <w:marRight w:val="0"/>
      <w:marTop w:val="0"/>
      <w:marBottom w:val="0"/>
      <w:divBdr>
        <w:top w:val="none" w:sz="0" w:space="0" w:color="auto"/>
        <w:left w:val="none" w:sz="0" w:space="0" w:color="auto"/>
        <w:bottom w:val="none" w:sz="0" w:space="0" w:color="auto"/>
        <w:right w:val="none" w:sz="0" w:space="0" w:color="auto"/>
      </w:divBdr>
    </w:div>
    <w:div w:id="290945101">
      <w:bodyDiv w:val="1"/>
      <w:marLeft w:val="0"/>
      <w:marRight w:val="0"/>
      <w:marTop w:val="0"/>
      <w:marBottom w:val="0"/>
      <w:divBdr>
        <w:top w:val="none" w:sz="0" w:space="0" w:color="auto"/>
        <w:left w:val="none" w:sz="0" w:space="0" w:color="auto"/>
        <w:bottom w:val="none" w:sz="0" w:space="0" w:color="auto"/>
        <w:right w:val="none" w:sz="0" w:space="0" w:color="auto"/>
      </w:divBdr>
    </w:div>
    <w:div w:id="313224496">
      <w:bodyDiv w:val="1"/>
      <w:marLeft w:val="0"/>
      <w:marRight w:val="0"/>
      <w:marTop w:val="0"/>
      <w:marBottom w:val="0"/>
      <w:divBdr>
        <w:top w:val="none" w:sz="0" w:space="0" w:color="auto"/>
        <w:left w:val="none" w:sz="0" w:space="0" w:color="auto"/>
        <w:bottom w:val="none" w:sz="0" w:space="0" w:color="auto"/>
        <w:right w:val="none" w:sz="0" w:space="0" w:color="auto"/>
      </w:divBdr>
      <w:divsChild>
        <w:div w:id="1965110543">
          <w:marLeft w:val="0"/>
          <w:marRight w:val="0"/>
          <w:marTop w:val="0"/>
          <w:marBottom w:val="0"/>
          <w:divBdr>
            <w:top w:val="none" w:sz="0" w:space="0" w:color="auto"/>
            <w:left w:val="none" w:sz="0" w:space="0" w:color="auto"/>
            <w:bottom w:val="none" w:sz="0" w:space="0" w:color="auto"/>
            <w:right w:val="none" w:sz="0" w:space="0" w:color="auto"/>
          </w:divBdr>
          <w:divsChild>
            <w:div w:id="1852865444">
              <w:marLeft w:val="0"/>
              <w:marRight w:val="0"/>
              <w:marTop w:val="0"/>
              <w:marBottom w:val="0"/>
              <w:divBdr>
                <w:top w:val="none" w:sz="0" w:space="0" w:color="auto"/>
                <w:left w:val="none" w:sz="0" w:space="0" w:color="auto"/>
                <w:bottom w:val="none" w:sz="0" w:space="0" w:color="auto"/>
                <w:right w:val="none" w:sz="0" w:space="0" w:color="auto"/>
              </w:divBdr>
              <w:divsChild>
                <w:div w:id="16908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7274">
      <w:bodyDiv w:val="1"/>
      <w:marLeft w:val="0"/>
      <w:marRight w:val="0"/>
      <w:marTop w:val="0"/>
      <w:marBottom w:val="0"/>
      <w:divBdr>
        <w:top w:val="none" w:sz="0" w:space="0" w:color="auto"/>
        <w:left w:val="none" w:sz="0" w:space="0" w:color="auto"/>
        <w:bottom w:val="none" w:sz="0" w:space="0" w:color="auto"/>
        <w:right w:val="none" w:sz="0" w:space="0" w:color="auto"/>
      </w:divBdr>
    </w:div>
    <w:div w:id="324015728">
      <w:bodyDiv w:val="1"/>
      <w:marLeft w:val="0"/>
      <w:marRight w:val="0"/>
      <w:marTop w:val="0"/>
      <w:marBottom w:val="0"/>
      <w:divBdr>
        <w:top w:val="none" w:sz="0" w:space="0" w:color="auto"/>
        <w:left w:val="none" w:sz="0" w:space="0" w:color="auto"/>
        <w:bottom w:val="none" w:sz="0" w:space="0" w:color="auto"/>
        <w:right w:val="none" w:sz="0" w:space="0" w:color="auto"/>
      </w:divBdr>
    </w:div>
    <w:div w:id="365447184">
      <w:bodyDiv w:val="1"/>
      <w:marLeft w:val="0"/>
      <w:marRight w:val="0"/>
      <w:marTop w:val="0"/>
      <w:marBottom w:val="0"/>
      <w:divBdr>
        <w:top w:val="none" w:sz="0" w:space="0" w:color="auto"/>
        <w:left w:val="none" w:sz="0" w:space="0" w:color="auto"/>
        <w:bottom w:val="none" w:sz="0" w:space="0" w:color="auto"/>
        <w:right w:val="none" w:sz="0" w:space="0" w:color="auto"/>
      </w:divBdr>
    </w:div>
    <w:div w:id="397704561">
      <w:bodyDiv w:val="1"/>
      <w:marLeft w:val="0"/>
      <w:marRight w:val="0"/>
      <w:marTop w:val="0"/>
      <w:marBottom w:val="0"/>
      <w:divBdr>
        <w:top w:val="none" w:sz="0" w:space="0" w:color="auto"/>
        <w:left w:val="none" w:sz="0" w:space="0" w:color="auto"/>
        <w:bottom w:val="none" w:sz="0" w:space="0" w:color="auto"/>
        <w:right w:val="none" w:sz="0" w:space="0" w:color="auto"/>
      </w:divBdr>
    </w:div>
    <w:div w:id="428165081">
      <w:bodyDiv w:val="1"/>
      <w:marLeft w:val="0"/>
      <w:marRight w:val="0"/>
      <w:marTop w:val="0"/>
      <w:marBottom w:val="0"/>
      <w:divBdr>
        <w:top w:val="none" w:sz="0" w:space="0" w:color="auto"/>
        <w:left w:val="none" w:sz="0" w:space="0" w:color="auto"/>
        <w:bottom w:val="none" w:sz="0" w:space="0" w:color="auto"/>
        <w:right w:val="none" w:sz="0" w:space="0" w:color="auto"/>
      </w:divBdr>
      <w:divsChild>
        <w:div w:id="304509173">
          <w:marLeft w:val="0"/>
          <w:marRight w:val="0"/>
          <w:marTop w:val="0"/>
          <w:marBottom w:val="0"/>
          <w:divBdr>
            <w:top w:val="none" w:sz="0" w:space="0" w:color="auto"/>
            <w:left w:val="none" w:sz="0" w:space="0" w:color="auto"/>
            <w:bottom w:val="none" w:sz="0" w:space="0" w:color="auto"/>
            <w:right w:val="none" w:sz="0" w:space="0" w:color="auto"/>
          </w:divBdr>
        </w:div>
      </w:divsChild>
    </w:div>
    <w:div w:id="472525733">
      <w:bodyDiv w:val="1"/>
      <w:marLeft w:val="0"/>
      <w:marRight w:val="0"/>
      <w:marTop w:val="0"/>
      <w:marBottom w:val="0"/>
      <w:divBdr>
        <w:top w:val="none" w:sz="0" w:space="0" w:color="auto"/>
        <w:left w:val="none" w:sz="0" w:space="0" w:color="auto"/>
        <w:bottom w:val="none" w:sz="0" w:space="0" w:color="auto"/>
        <w:right w:val="none" w:sz="0" w:space="0" w:color="auto"/>
      </w:divBdr>
      <w:divsChild>
        <w:div w:id="1248151965">
          <w:marLeft w:val="0"/>
          <w:marRight w:val="0"/>
          <w:marTop w:val="0"/>
          <w:marBottom w:val="0"/>
          <w:divBdr>
            <w:top w:val="none" w:sz="0" w:space="0" w:color="auto"/>
            <w:left w:val="none" w:sz="0" w:space="0" w:color="auto"/>
            <w:bottom w:val="none" w:sz="0" w:space="0" w:color="auto"/>
            <w:right w:val="none" w:sz="0" w:space="0" w:color="auto"/>
          </w:divBdr>
          <w:divsChild>
            <w:div w:id="1555265006">
              <w:marLeft w:val="0"/>
              <w:marRight w:val="0"/>
              <w:marTop w:val="0"/>
              <w:marBottom w:val="0"/>
              <w:divBdr>
                <w:top w:val="none" w:sz="0" w:space="0" w:color="auto"/>
                <w:left w:val="none" w:sz="0" w:space="0" w:color="auto"/>
                <w:bottom w:val="none" w:sz="0" w:space="0" w:color="auto"/>
                <w:right w:val="none" w:sz="0" w:space="0" w:color="auto"/>
              </w:divBdr>
              <w:divsChild>
                <w:div w:id="4425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755877">
      <w:bodyDiv w:val="1"/>
      <w:marLeft w:val="0"/>
      <w:marRight w:val="0"/>
      <w:marTop w:val="0"/>
      <w:marBottom w:val="0"/>
      <w:divBdr>
        <w:top w:val="none" w:sz="0" w:space="0" w:color="auto"/>
        <w:left w:val="none" w:sz="0" w:space="0" w:color="auto"/>
        <w:bottom w:val="none" w:sz="0" w:space="0" w:color="auto"/>
        <w:right w:val="none" w:sz="0" w:space="0" w:color="auto"/>
      </w:divBdr>
    </w:div>
    <w:div w:id="495847663">
      <w:bodyDiv w:val="1"/>
      <w:marLeft w:val="0"/>
      <w:marRight w:val="0"/>
      <w:marTop w:val="0"/>
      <w:marBottom w:val="0"/>
      <w:divBdr>
        <w:top w:val="none" w:sz="0" w:space="0" w:color="auto"/>
        <w:left w:val="none" w:sz="0" w:space="0" w:color="auto"/>
        <w:bottom w:val="none" w:sz="0" w:space="0" w:color="auto"/>
        <w:right w:val="none" w:sz="0" w:space="0" w:color="auto"/>
      </w:divBdr>
      <w:divsChild>
        <w:div w:id="1791708483">
          <w:marLeft w:val="0"/>
          <w:marRight w:val="0"/>
          <w:marTop w:val="0"/>
          <w:marBottom w:val="0"/>
          <w:divBdr>
            <w:top w:val="none" w:sz="0" w:space="0" w:color="auto"/>
            <w:left w:val="none" w:sz="0" w:space="0" w:color="auto"/>
            <w:bottom w:val="none" w:sz="0" w:space="0" w:color="auto"/>
            <w:right w:val="none" w:sz="0" w:space="0" w:color="auto"/>
          </w:divBdr>
          <w:divsChild>
            <w:div w:id="11731844">
              <w:marLeft w:val="0"/>
              <w:marRight w:val="0"/>
              <w:marTop w:val="0"/>
              <w:marBottom w:val="0"/>
              <w:divBdr>
                <w:top w:val="none" w:sz="0" w:space="0" w:color="auto"/>
                <w:left w:val="none" w:sz="0" w:space="0" w:color="auto"/>
                <w:bottom w:val="none" w:sz="0" w:space="0" w:color="auto"/>
                <w:right w:val="none" w:sz="0" w:space="0" w:color="auto"/>
              </w:divBdr>
              <w:divsChild>
                <w:div w:id="296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270977">
      <w:bodyDiv w:val="1"/>
      <w:marLeft w:val="0"/>
      <w:marRight w:val="0"/>
      <w:marTop w:val="0"/>
      <w:marBottom w:val="0"/>
      <w:divBdr>
        <w:top w:val="none" w:sz="0" w:space="0" w:color="auto"/>
        <w:left w:val="none" w:sz="0" w:space="0" w:color="auto"/>
        <w:bottom w:val="none" w:sz="0" w:space="0" w:color="auto"/>
        <w:right w:val="none" w:sz="0" w:space="0" w:color="auto"/>
      </w:divBdr>
    </w:div>
    <w:div w:id="506869021">
      <w:bodyDiv w:val="1"/>
      <w:marLeft w:val="0"/>
      <w:marRight w:val="0"/>
      <w:marTop w:val="0"/>
      <w:marBottom w:val="0"/>
      <w:divBdr>
        <w:top w:val="none" w:sz="0" w:space="0" w:color="auto"/>
        <w:left w:val="none" w:sz="0" w:space="0" w:color="auto"/>
        <w:bottom w:val="none" w:sz="0" w:space="0" w:color="auto"/>
        <w:right w:val="none" w:sz="0" w:space="0" w:color="auto"/>
      </w:divBdr>
    </w:div>
    <w:div w:id="537360009">
      <w:bodyDiv w:val="1"/>
      <w:marLeft w:val="0"/>
      <w:marRight w:val="0"/>
      <w:marTop w:val="0"/>
      <w:marBottom w:val="0"/>
      <w:divBdr>
        <w:top w:val="none" w:sz="0" w:space="0" w:color="auto"/>
        <w:left w:val="none" w:sz="0" w:space="0" w:color="auto"/>
        <w:bottom w:val="none" w:sz="0" w:space="0" w:color="auto"/>
        <w:right w:val="none" w:sz="0" w:space="0" w:color="auto"/>
      </w:divBdr>
    </w:div>
    <w:div w:id="549417355">
      <w:bodyDiv w:val="1"/>
      <w:marLeft w:val="0"/>
      <w:marRight w:val="0"/>
      <w:marTop w:val="0"/>
      <w:marBottom w:val="0"/>
      <w:divBdr>
        <w:top w:val="none" w:sz="0" w:space="0" w:color="auto"/>
        <w:left w:val="none" w:sz="0" w:space="0" w:color="auto"/>
        <w:bottom w:val="none" w:sz="0" w:space="0" w:color="auto"/>
        <w:right w:val="none" w:sz="0" w:space="0" w:color="auto"/>
      </w:divBdr>
    </w:div>
    <w:div w:id="647783766">
      <w:bodyDiv w:val="1"/>
      <w:marLeft w:val="0"/>
      <w:marRight w:val="0"/>
      <w:marTop w:val="0"/>
      <w:marBottom w:val="0"/>
      <w:divBdr>
        <w:top w:val="none" w:sz="0" w:space="0" w:color="auto"/>
        <w:left w:val="none" w:sz="0" w:space="0" w:color="auto"/>
        <w:bottom w:val="none" w:sz="0" w:space="0" w:color="auto"/>
        <w:right w:val="none" w:sz="0" w:space="0" w:color="auto"/>
      </w:divBdr>
      <w:divsChild>
        <w:div w:id="578952725">
          <w:marLeft w:val="0"/>
          <w:marRight w:val="0"/>
          <w:marTop w:val="0"/>
          <w:marBottom w:val="0"/>
          <w:divBdr>
            <w:top w:val="none" w:sz="0" w:space="0" w:color="auto"/>
            <w:left w:val="none" w:sz="0" w:space="0" w:color="auto"/>
            <w:bottom w:val="none" w:sz="0" w:space="0" w:color="auto"/>
            <w:right w:val="none" w:sz="0" w:space="0" w:color="auto"/>
          </w:divBdr>
          <w:divsChild>
            <w:div w:id="39789014">
              <w:marLeft w:val="0"/>
              <w:marRight w:val="0"/>
              <w:marTop w:val="0"/>
              <w:marBottom w:val="0"/>
              <w:divBdr>
                <w:top w:val="none" w:sz="0" w:space="0" w:color="auto"/>
                <w:left w:val="none" w:sz="0" w:space="0" w:color="auto"/>
                <w:bottom w:val="none" w:sz="0" w:space="0" w:color="auto"/>
                <w:right w:val="none" w:sz="0" w:space="0" w:color="auto"/>
              </w:divBdr>
              <w:divsChild>
                <w:div w:id="11083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371635">
      <w:bodyDiv w:val="1"/>
      <w:marLeft w:val="0"/>
      <w:marRight w:val="0"/>
      <w:marTop w:val="0"/>
      <w:marBottom w:val="0"/>
      <w:divBdr>
        <w:top w:val="none" w:sz="0" w:space="0" w:color="auto"/>
        <w:left w:val="none" w:sz="0" w:space="0" w:color="auto"/>
        <w:bottom w:val="none" w:sz="0" w:space="0" w:color="auto"/>
        <w:right w:val="none" w:sz="0" w:space="0" w:color="auto"/>
      </w:divBdr>
    </w:div>
    <w:div w:id="689256785">
      <w:bodyDiv w:val="1"/>
      <w:marLeft w:val="0"/>
      <w:marRight w:val="0"/>
      <w:marTop w:val="0"/>
      <w:marBottom w:val="0"/>
      <w:divBdr>
        <w:top w:val="none" w:sz="0" w:space="0" w:color="auto"/>
        <w:left w:val="none" w:sz="0" w:space="0" w:color="auto"/>
        <w:bottom w:val="none" w:sz="0" w:space="0" w:color="auto"/>
        <w:right w:val="none" w:sz="0" w:space="0" w:color="auto"/>
      </w:divBdr>
      <w:divsChild>
        <w:div w:id="750932091">
          <w:marLeft w:val="0"/>
          <w:marRight w:val="0"/>
          <w:marTop w:val="0"/>
          <w:marBottom w:val="0"/>
          <w:divBdr>
            <w:top w:val="none" w:sz="0" w:space="0" w:color="auto"/>
            <w:left w:val="none" w:sz="0" w:space="0" w:color="auto"/>
            <w:bottom w:val="none" w:sz="0" w:space="0" w:color="auto"/>
            <w:right w:val="none" w:sz="0" w:space="0" w:color="auto"/>
          </w:divBdr>
        </w:div>
      </w:divsChild>
    </w:div>
    <w:div w:id="766122006">
      <w:bodyDiv w:val="1"/>
      <w:marLeft w:val="0"/>
      <w:marRight w:val="0"/>
      <w:marTop w:val="0"/>
      <w:marBottom w:val="0"/>
      <w:divBdr>
        <w:top w:val="none" w:sz="0" w:space="0" w:color="auto"/>
        <w:left w:val="none" w:sz="0" w:space="0" w:color="auto"/>
        <w:bottom w:val="none" w:sz="0" w:space="0" w:color="auto"/>
        <w:right w:val="none" w:sz="0" w:space="0" w:color="auto"/>
      </w:divBdr>
    </w:div>
    <w:div w:id="766459781">
      <w:bodyDiv w:val="1"/>
      <w:marLeft w:val="0"/>
      <w:marRight w:val="0"/>
      <w:marTop w:val="0"/>
      <w:marBottom w:val="0"/>
      <w:divBdr>
        <w:top w:val="none" w:sz="0" w:space="0" w:color="auto"/>
        <w:left w:val="none" w:sz="0" w:space="0" w:color="auto"/>
        <w:bottom w:val="none" w:sz="0" w:space="0" w:color="auto"/>
        <w:right w:val="none" w:sz="0" w:space="0" w:color="auto"/>
      </w:divBdr>
    </w:div>
    <w:div w:id="795953999">
      <w:bodyDiv w:val="1"/>
      <w:marLeft w:val="0"/>
      <w:marRight w:val="0"/>
      <w:marTop w:val="0"/>
      <w:marBottom w:val="0"/>
      <w:divBdr>
        <w:top w:val="none" w:sz="0" w:space="0" w:color="auto"/>
        <w:left w:val="none" w:sz="0" w:space="0" w:color="auto"/>
        <w:bottom w:val="none" w:sz="0" w:space="0" w:color="auto"/>
        <w:right w:val="none" w:sz="0" w:space="0" w:color="auto"/>
      </w:divBdr>
      <w:divsChild>
        <w:div w:id="1192572239">
          <w:marLeft w:val="0"/>
          <w:marRight w:val="0"/>
          <w:marTop w:val="0"/>
          <w:marBottom w:val="0"/>
          <w:divBdr>
            <w:top w:val="none" w:sz="0" w:space="0" w:color="auto"/>
            <w:left w:val="none" w:sz="0" w:space="0" w:color="auto"/>
            <w:bottom w:val="none" w:sz="0" w:space="0" w:color="auto"/>
            <w:right w:val="none" w:sz="0" w:space="0" w:color="auto"/>
          </w:divBdr>
          <w:divsChild>
            <w:div w:id="1907102279">
              <w:marLeft w:val="0"/>
              <w:marRight w:val="0"/>
              <w:marTop w:val="0"/>
              <w:marBottom w:val="0"/>
              <w:divBdr>
                <w:top w:val="none" w:sz="0" w:space="0" w:color="auto"/>
                <w:left w:val="none" w:sz="0" w:space="0" w:color="auto"/>
                <w:bottom w:val="none" w:sz="0" w:space="0" w:color="auto"/>
                <w:right w:val="none" w:sz="0" w:space="0" w:color="auto"/>
              </w:divBdr>
              <w:divsChild>
                <w:div w:id="63564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045851">
      <w:bodyDiv w:val="1"/>
      <w:marLeft w:val="0"/>
      <w:marRight w:val="0"/>
      <w:marTop w:val="0"/>
      <w:marBottom w:val="0"/>
      <w:divBdr>
        <w:top w:val="none" w:sz="0" w:space="0" w:color="auto"/>
        <w:left w:val="none" w:sz="0" w:space="0" w:color="auto"/>
        <w:bottom w:val="none" w:sz="0" w:space="0" w:color="auto"/>
        <w:right w:val="none" w:sz="0" w:space="0" w:color="auto"/>
      </w:divBdr>
      <w:divsChild>
        <w:div w:id="981079800">
          <w:marLeft w:val="0"/>
          <w:marRight w:val="0"/>
          <w:marTop w:val="0"/>
          <w:marBottom w:val="0"/>
          <w:divBdr>
            <w:top w:val="none" w:sz="0" w:space="0" w:color="auto"/>
            <w:left w:val="none" w:sz="0" w:space="0" w:color="auto"/>
            <w:bottom w:val="none" w:sz="0" w:space="0" w:color="auto"/>
            <w:right w:val="none" w:sz="0" w:space="0" w:color="auto"/>
          </w:divBdr>
          <w:divsChild>
            <w:div w:id="1612126194">
              <w:marLeft w:val="0"/>
              <w:marRight w:val="0"/>
              <w:marTop w:val="0"/>
              <w:marBottom w:val="0"/>
              <w:divBdr>
                <w:top w:val="none" w:sz="0" w:space="0" w:color="auto"/>
                <w:left w:val="none" w:sz="0" w:space="0" w:color="auto"/>
                <w:bottom w:val="none" w:sz="0" w:space="0" w:color="auto"/>
                <w:right w:val="none" w:sz="0" w:space="0" w:color="auto"/>
              </w:divBdr>
              <w:divsChild>
                <w:div w:id="4776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152546">
      <w:bodyDiv w:val="1"/>
      <w:marLeft w:val="0"/>
      <w:marRight w:val="0"/>
      <w:marTop w:val="0"/>
      <w:marBottom w:val="0"/>
      <w:divBdr>
        <w:top w:val="none" w:sz="0" w:space="0" w:color="auto"/>
        <w:left w:val="none" w:sz="0" w:space="0" w:color="auto"/>
        <w:bottom w:val="none" w:sz="0" w:space="0" w:color="auto"/>
        <w:right w:val="none" w:sz="0" w:space="0" w:color="auto"/>
      </w:divBdr>
    </w:div>
    <w:div w:id="1020474073">
      <w:bodyDiv w:val="1"/>
      <w:marLeft w:val="0"/>
      <w:marRight w:val="0"/>
      <w:marTop w:val="0"/>
      <w:marBottom w:val="0"/>
      <w:divBdr>
        <w:top w:val="none" w:sz="0" w:space="0" w:color="auto"/>
        <w:left w:val="none" w:sz="0" w:space="0" w:color="auto"/>
        <w:bottom w:val="none" w:sz="0" w:space="0" w:color="auto"/>
        <w:right w:val="none" w:sz="0" w:space="0" w:color="auto"/>
      </w:divBdr>
    </w:div>
    <w:div w:id="1027682890">
      <w:bodyDiv w:val="1"/>
      <w:marLeft w:val="0"/>
      <w:marRight w:val="0"/>
      <w:marTop w:val="0"/>
      <w:marBottom w:val="0"/>
      <w:divBdr>
        <w:top w:val="none" w:sz="0" w:space="0" w:color="auto"/>
        <w:left w:val="none" w:sz="0" w:space="0" w:color="auto"/>
        <w:bottom w:val="none" w:sz="0" w:space="0" w:color="auto"/>
        <w:right w:val="none" w:sz="0" w:space="0" w:color="auto"/>
      </w:divBdr>
      <w:divsChild>
        <w:div w:id="1114904459">
          <w:marLeft w:val="0"/>
          <w:marRight w:val="0"/>
          <w:marTop w:val="0"/>
          <w:marBottom w:val="0"/>
          <w:divBdr>
            <w:top w:val="none" w:sz="0" w:space="0" w:color="auto"/>
            <w:left w:val="none" w:sz="0" w:space="0" w:color="auto"/>
            <w:bottom w:val="none" w:sz="0" w:space="0" w:color="auto"/>
            <w:right w:val="none" w:sz="0" w:space="0" w:color="auto"/>
          </w:divBdr>
        </w:div>
      </w:divsChild>
    </w:div>
    <w:div w:id="1099982500">
      <w:bodyDiv w:val="1"/>
      <w:marLeft w:val="0"/>
      <w:marRight w:val="0"/>
      <w:marTop w:val="0"/>
      <w:marBottom w:val="0"/>
      <w:divBdr>
        <w:top w:val="none" w:sz="0" w:space="0" w:color="auto"/>
        <w:left w:val="none" w:sz="0" w:space="0" w:color="auto"/>
        <w:bottom w:val="none" w:sz="0" w:space="0" w:color="auto"/>
        <w:right w:val="none" w:sz="0" w:space="0" w:color="auto"/>
      </w:divBdr>
    </w:div>
    <w:div w:id="1152647789">
      <w:bodyDiv w:val="1"/>
      <w:marLeft w:val="0"/>
      <w:marRight w:val="0"/>
      <w:marTop w:val="0"/>
      <w:marBottom w:val="0"/>
      <w:divBdr>
        <w:top w:val="none" w:sz="0" w:space="0" w:color="auto"/>
        <w:left w:val="none" w:sz="0" w:space="0" w:color="auto"/>
        <w:bottom w:val="none" w:sz="0" w:space="0" w:color="auto"/>
        <w:right w:val="none" w:sz="0" w:space="0" w:color="auto"/>
      </w:divBdr>
    </w:div>
    <w:div w:id="1164976959">
      <w:bodyDiv w:val="1"/>
      <w:marLeft w:val="0"/>
      <w:marRight w:val="0"/>
      <w:marTop w:val="0"/>
      <w:marBottom w:val="0"/>
      <w:divBdr>
        <w:top w:val="none" w:sz="0" w:space="0" w:color="auto"/>
        <w:left w:val="none" w:sz="0" w:space="0" w:color="auto"/>
        <w:bottom w:val="none" w:sz="0" w:space="0" w:color="auto"/>
        <w:right w:val="none" w:sz="0" w:space="0" w:color="auto"/>
      </w:divBdr>
    </w:div>
    <w:div w:id="1168593967">
      <w:bodyDiv w:val="1"/>
      <w:marLeft w:val="0"/>
      <w:marRight w:val="0"/>
      <w:marTop w:val="0"/>
      <w:marBottom w:val="0"/>
      <w:divBdr>
        <w:top w:val="none" w:sz="0" w:space="0" w:color="auto"/>
        <w:left w:val="none" w:sz="0" w:space="0" w:color="auto"/>
        <w:bottom w:val="none" w:sz="0" w:space="0" w:color="auto"/>
        <w:right w:val="none" w:sz="0" w:space="0" w:color="auto"/>
      </w:divBdr>
    </w:div>
    <w:div w:id="1264534906">
      <w:bodyDiv w:val="1"/>
      <w:marLeft w:val="0"/>
      <w:marRight w:val="0"/>
      <w:marTop w:val="0"/>
      <w:marBottom w:val="0"/>
      <w:divBdr>
        <w:top w:val="none" w:sz="0" w:space="0" w:color="auto"/>
        <w:left w:val="none" w:sz="0" w:space="0" w:color="auto"/>
        <w:bottom w:val="none" w:sz="0" w:space="0" w:color="auto"/>
        <w:right w:val="none" w:sz="0" w:space="0" w:color="auto"/>
      </w:divBdr>
    </w:div>
    <w:div w:id="1268807129">
      <w:bodyDiv w:val="1"/>
      <w:marLeft w:val="0"/>
      <w:marRight w:val="0"/>
      <w:marTop w:val="0"/>
      <w:marBottom w:val="0"/>
      <w:divBdr>
        <w:top w:val="none" w:sz="0" w:space="0" w:color="auto"/>
        <w:left w:val="none" w:sz="0" w:space="0" w:color="auto"/>
        <w:bottom w:val="none" w:sz="0" w:space="0" w:color="auto"/>
        <w:right w:val="none" w:sz="0" w:space="0" w:color="auto"/>
      </w:divBdr>
    </w:div>
    <w:div w:id="1412894089">
      <w:bodyDiv w:val="1"/>
      <w:marLeft w:val="0"/>
      <w:marRight w:val="0"/>
      <w:marTop w:val="0"/>
      <w:marBottom w:val="0"/>
      <w:divBdr>
        <w:top w:val="none" w:sz="0" w:space="0" w:color="auto"/>
        <w:left w:val="none" w:sz="0" w:space="0" w:color="auto"/>
        <w:bottom w:val="none" w:sz="0" w:space="0" w:color="auto"/>
        <w:right w:val="none" w:sz="0" w:space="0" w:color="auto"/>
      </w:divBdr>
    </w:div>
    <w:div w:id="1461338155">
      <w:bodyDiv w:val="1"/>
      <w:marLeft w:val="0"/>
      <w:marRight w:val="0"/>
      <w:marTop w:val="0"/>
      <w:marBottom w:val="0"/>
      <w:divBdr>
        <w:top w:val="none" w:sz="0" w:space="0" w:color="auto"/>
        <w:left w:val="none" w:sz="0" w:space="0" w:color="auto"/>
        <w:bottom w:val="none" w:sz="0" w:space="0" w:color="auto"/>
        <w:right w:val="none" w:sz="0" w:space="0" w:color="auto"/>
      </w:divBdr>
    </w:div>
    <w:div w:id="1527600988">
      <w:bodyDiv w:val="1"/>
      <w:marLeft w:val="0"/>
      <w:marRight w:val="0"/>
      <w:marTop w:val="0"/>
      <w:marBottom w:val="0"/>
      <w:divBdr>
        <w:top w:val="none" w:sz="0" w:space="0" w:color="auto"/>
        <w:left w:val="none" w:sz="0" w:space="0" w:color="auto"/>
        <w:bottom w:val="none" w:sz="0" w:space="0" w:color="auto"/>
        <w:right w:val="none" w:sz="0" w:space="0" w:color="auto"/>
      </w:divBdr>
    </w:div>
    <w:div w:id="1557280200">
      <w:bodyDiv w:val="1"/>
      <w:marLeft w:val="0"/>
      <w:marRight w:val="0"/>
      <w:marTop w:val="0"/>
      <w:marBottom w:val="0"/>
      <w:divBdr>
        <w:top w:val="none" w:sz="0" w:space="0" w:color="auto"/>
        <w:left w:val="none" w:sz="0" w:space="0" w:color="auto"/>
        <w:bottom w:val="none" w:sz="0" w:space="0" w:color="auto"/>
        <w:right w:val="none" w:sz="0" w:space="0" w:color="auto"/>
      </w:divBdr>
    </w:div>
    <w:div w:id="1579904495">
      <w:bodyDiv w:val="1"/>
      <w:marLeft w:val="0"/>
      <w:marRight w:val="0"/>
      <w:marTop w:val="0"/>
      <w:marBottom w:val="0"/>
      <w:divBdr>
        <w:top w:val="none" w:sz="0" w:space="0" w:color="auto"/>
        <w:left w:val="none" w:sz="0" w:space="0" w:color="auto"/>
        <w:bottom w:val="none" w:sz="0" w:space="0" w:color="auto"/>
        <w:right w:val="none" w:sz="0" w:space="0" w:color="auto"/>
      </w:divBdr>
      <w:divsChild>
        <w:div w:id="1325275577">
          <w:marLeft w:val="0"/>
          <w:marRight w:val="0"/>
          <w:marTop w:val="0"/>
          <w:marBottom w:val="0"/>
          <w:divBdr>
            <w:top w:val="none" w:sz="0" w:space="0" w:color="auto"/>
            <w:left w:val="none" w:sz="0" w:space="0" w:color="auto"/>
            <w:bottom w:val="none" w:sz="0" w:space="0" w:color="auto"/>
            <w:right w:val="none" w:sz="0" w:space="0" w:color="auto"/>
          </w:divBdr>
          <w:divsChild>
            <w:div w:id="152794409">
              <w:marLeft w:val="0"/>
              <w:marRight w:val="0"/>
              <w:marTop w:val="0"/>
              <w:marBottom w:val="0"/>
              <w:divBdr>
                <w:top w:val="none" w:sz="0" w:space="0" w:color="auto"/>
                <w:left w:val="none" w:sz="0" w:space="0" w:color="auto"/>
                <w:bottom w:val="none" w:sz="0" w:space="0" w:color="auto"/>
                <w:right w:val="none" w:sz="0" w:space="0" w:color="auto"/>
              </w:divBdr>
              <w:divsChild>
                <w:div w:id="12069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79750">
      <w:bodyDiv w:val="1"/>
      <w:marLeft w:val="0"/>
      <w:marRight w:val="0"/>
      <w:marTop w:val="0"/>
      <w:marBottom w:val="0"/>
      <w:divBdr>
        <w:top w:val="none" w:sz="0" w:space="0" w:color="auto"/>
        <w:left w:val="none" w:sz="0" w:space="0" w:color="auto"/>
        <w:bottom w:val="none" w:sz="0" w:space="0" w:color="auto"/>
        <w:right w:val="none" w:sz="0" w:space="0" w:color="auto"/>
      </w:divBdr>
    </w:div>
    <w:div w:id="1899510843">
      <w:bodyDiv w:val="1"/>
      <w:marLeft w:val="0"/>
      <w:marRight w:val="0"/>
      <w:marTop w:val="0"/>
      <w:marBottom w:val="0"/>
      <w:divBdr>
        <w:top w:val="none" w:sz="0" w:space="0" w:color="auto"/>
        <w:left w:val="none" w:sz="0" w:space="0" w:color="auto"/>
        <w:bottom w:val="none" w:sz="0" w:space="0" w:color="auto"/>
        <w:right w:val="none" w:sz="0" w:space="0" w:color="auto"/>
      </w:divBdr>
    </w:div>
    <w:div w:id="1936480230">
      <w:bodyDiv w:val="1"/>
      <w:marLeft w:val="0"/>
      <w:marRight w:val="0"/>
      <w:marTop w:val="0"/>
      <w:marBottom w:val="0"/>
      <w:divBdr>
        <w:top w:val="none" w:sz="0" w:space="0" w:color="auto"/>
        <w:left w:val="none" w:sz="0" w:space="0" w:color="auto"/>
        <w:bottom w:val="none" w:sz="0" w:space="0" w:color="auto"/>
        <w:right w:val="none" w:sz="0" w:space="0" w:color="auto"/>
      </w:divBdr>
    </w:div>
    <w:div w:id="1988778505">
      <w:bodyDiv w:val="1"/>
      <w:marLeft w:val="0"/>
      <w:marRight w:val="0"/>
      <w:marTop w:val="0"/>
      <w:marBottom w:val="0"/>
      <w:divBdr>
        <w:top w:val="none" w:sz="0" w:space="0" w:color="auto"/>
        <w:left w:val="none" w:sz="0" w:space="0" w:color="auto"/>
        <w:bottom w:val="none" w:sz="0" w:space="0" w:color="auto"/>
        <w:right w:val="none" w:sz="0" w:space="0" w:color="auto"/>
      </w:divBdr>
      <w:divsChild>
        <w:div w:id="316880429">
          <w:marLeft w:val="0"/>
          <w:marRight w:val="0"/>
          <w:marTop w:val="0"/>
          <w:marBottom w:val="0"/>
          <w:divBdr>
            <w:top w:val="none" w:sz="0" w:space="0" w:color="auto"/>
            <w:left w:val="none" w:sz="0" w:space="0" w:color="auto"/>
            <w:bottom w:val="none" w:sz="0" w:space="0" w:color="auto"/>
            <w:right w:val="none" w:sz="0" w:space="0" w:color="auto"/>
          </w:divBdr>
          <w:divsChild>
            <w:div w:id="949892157">
              <w:marLeft w:val="0"/>
              <w:marRight w:val="0"/>
              <w:marTop w:val="0"/>
              <w:marBottom w:val="0"/>
              <w:divBdr>
                <w:top w:val="none" w:sz="0" w:space="0" w:color="auto"/>
                <w:left w:val="none" w:sz="0" w:space="0" w:color="auto"/>
                <w:bottom w:val="none" w:sz="0" w:space="0" w:color="auto"/>
                <w:right w:val="none" w:sz="0" w:space="0" w:color="auto"/>
              </w:divBdr>
              <w:divsChild>
                <w:div w:id="173003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64728">
      <w:bodyDiv w:val="1"/>
      <w:marLeft w:val="0"/>
      <w:marRight w:val="0"/>
      <w:marTop w:val="0"/>
      <w:marBottom w:val="0"/>
      <w:divBdr>
        <w:top w:val="none" w:sz="0" w:space="0" w:color="auto"/>
        <w:left w:val="none" w:sz="0" w:space="0" w:color="auto"/>
        <w:bottom w:val="none" w:sz="0" w:space="0" w:color="auto"/>
        <w:right w:val="none" w:sz="0" w:space="0" w:color="auto"/>
      </w:divBdr>
      <w:divsChild>
        <w:div w:id="2137747877">
          <w:marLeft w:val="0"/>
          <w:marRight w:val="0"/>
          <w:marTop w:val="0"/>
          <w:marBottom w:val="0"/>
          <w:divBdr>
            <w:top w:val="none" w:sz="0" w:space="0" w:color="auto"/>
            <w:left w:val="none" w:sz="0" w:space="0" w:color="auto"/>
            <w:bottom w:val="none" w:sz="0" w:space="0" w:color="auto"/>
            <w:right w:val="none" w:sz="0" w:space="0" w:color="auto"/>
          </w:divBdr>
          <w:divsChild>
            <w:div w:id="1584946422">
              <w:marLeft w:val="0"/>
              <w:marRight w:val="0"/>
              <w:marTop w:val="0"/>
              <w:marBottom w:val="0"/>
              <w:divBdr>
                <w:top w:val="none" w:sz="0" w:space="0" w:color="auto"/>
                <w:left w:val="none" w:sz="0" w:space="0" w:color="auto"/>
                <w:bottom w:val="none" w:sz="0" w:space="0" w:color="auto"/>
                <w:right w:val="none" w:sz="0" w:space="0" w:color="auto"/>
              </w:divBdr>
              <w:divsChild>
                <w:div w:id="21497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75210">
      <w:bodyDiv w:val="1"/>
      <w:marLeft w:val="0"/>
      <w:marRight w:val="0"/>
      <w:marTop w:val="0"/>
      <w:marBottom w:val="0"/>
      <w:divBdr>
        <w:top w:val="none" w:sz="0" w:space="0" w:color="auto"/>
        <w:left w:val="none" w:sz="0" w:space="0" w:color="auto"/>
        <w:bottom w:val="none" w:sz="0" w:space="0" w:color="auto"/>
        <w:right w:val="none" w:sz="0" w:space="0" w:color="auto"/>
      </w:divBdr>
    </w:div>
    <w:div w:id="2139908163">
      <w:bodyDiv w:val="1"/>
      <w:marLeft w:val="0"/>
      <w:marRight w:val="0"/>
      <w:marTop w:val="0"/>
      <w:marBottom w:val="0"/>
      <w:divBdr>
        <w:top w:val="none" w:sz="0" w:space="0" w:color="auto"/>
        <w:left w:val="none" w:sz="0" w:space="0" w:color="auto"/>
        <w:bottom w:val="none" w:sz="0" w:space="0" w:color="auto"/>
        <w:right w:val="none" w:sz="0" w:space="0" w:color="auto"/>
      </w:divBdr>
    </w:div>
    <w:div w:id="214427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11</Pages>
  <Words>2778</Words>
  <Characters>15835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AUROUX</dc:creator>
  <cp:keywords/>
  <dc:description/>
  <cp:lastModifiedBy>Rémi AUROUX</cp:lastModifiedBy>
  <cp:revision>194</cp:revision>
  <dcterms:created xsi:type="dcterms:W3CDTF">2024-10-06T06:38:00Z</dcterms:created>
  <dcterms:modified xsi:type="dcterms:W3CDTF">2024-10-22T17:19:00Z</dcterms:modified>
</cp:coreProperties>
</file>