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0534" w14:textId="77777777" w:rsidR="009E7648" w:rsidRPr="000143E9" w:rsidRDefault="009E7648">
      <w:pPr>
        <w:rPr>
          <w:rFonts w:asciiTheme="majorHAnsi" w:hAnsiTheme="majorHAnsi"/>
        </w:rPr>
      </w:pPr>
    </w:p>
    <w:p w14:paraId="352A9354" w14:textId="77777777" w:rsidR="009E7648" w:rsidRPr="000143E9" w:rsidRDefault="009E7648" w:rsidP="009E7648">
      <w:pPr>
        <w:rPr>
          <w:rFonts w:asciiTheme="majorHAnsi" w:hAnsiTheme="majorHAnsi"/>
        </w:rPr>
      </w:pPr>
      <w:r>
        <w:rPr>
          <w:rFonts w:asciiTheme="majorHAnsi" w:hAnsiTheme="majorHAnsi"/>
          <w:noProof/>
        </w:rPr>
        <w:drawing>
          <wp:inline distT="0" distB="0" distL="0" distR="0" wp14:anchorId="5F328DB4" wp14:editId="5EB32812">
            <wp:extent cx="5943600" cy="1166495"/>
            <wp:effectExtent l="0" t="0" r="0" b="0"/>
            <wp:docPr id="856519106" name="Picture 1" descr="A black background with re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106" name="Picture 1" descr="A black background with red text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3D62C5AC" w14:textId="77777777" w:rsidR="009E7648" w:rsidRPr="000143E9" w:rsidRDefault="009E7648" w:rsidP="009E7648">
      <w:pPr>
        <w:rPr>
          <w:rFonts w:asciiTheme="majorHAnsi" w:hAnsiTheme="majorHAnsi"/>
        </w:rPr>
      </w:pPr>
    </w:p>
    <w:p w14:paraId="11462E41" w14:textId="3BCBE8AD" w:rsidR="009E7648" w:rsidRPr="000143E9" w:rsidRDefault="00D95229" w:rsidP="009E7648">
      <w:pPr>
        <w:spacing w:after="0" w:line="240" w:lineRule="auto"/>
        <w:contextualSpacing/>
        <w:jc w:val="center"/>
        <w:rPr>
          <w:rFonts w:asciiTheme="majorHAnsi" w:hAnsiTheme="majorHAnsi"/>
          <w:sz w:val="72"/>
          <w:szCs w:val="72"/>
        </w:rPr>
      </w:pPr>
      <w:r>
        <w:rPr>
          <w:rFonts w:asciiTheme="majorHAnsi" w:hAnsiTheme="majorHAnsi"/>
          <w:sz w:val="72"/>
          <w:szCs w:val="72"/>
        </w:rPr>
        <w:t xml:space="preserve">CSIT327-[SECTION]</w:t>
      </w:r>
    </w:p>
    <w:p w14:paraId="4C693420" w14:textId="77777777" w:rsidR="009E7648" w:rsidRPr="000143E9" w:rsidRDefault="009E7648" w:rsidP="009E7648">
      <w:pPr>
        <w:spacing w:after="0" w:line="240" w:lineRule="auto"/>
        <w:contextualSpacing/>
        <w:jc w:val="center"/>
        <w:rPr>
          <w:rFonts w:asciiTheme="majorHAnsi" w:hAnsiTheme="majorHAnsi"/>
          <w:sz w:val="72"/>
          <w:szCs w:val="72"/>
        </w:rPr>
      </w:pPr>
      <w:r>
        <w:rPr>
          <w:rFonts w:asciiTheme="majorHAnsi" w:hAnsiTheme="majorHAnsi"/>
          <w:sz w:val="72"/>
          <w:szCs w:val="72"/>
        </w:rPr>
        <w:t>Information Management 2</w:t>
      </w:r>
    </w:p>
    <w:p w14:paraId="7B019885" w14:textId="77777777" w:rsidR="009E7648" w:rsidRPr="000143E9" w:rsidRDefault="00000000" w:rsidP="009E7648">
      <w:pPr>
        <w:rPr>
          <w:rFonts w:asciiTheme="majorHAnsi" w:hAnsiTheme="majorHAnsi"/>
        </w:rPr>
      </w:pPr>
      <w:r>
        <w:rPr>
          <w:rFonts w:asciiTheme="majorHAnsi" w:hAnsiTheme="majorHAnsi"/>
        </w:rPr>
        <w:pict w14:anchorId="23939C87">
          <v:rect id="_x0000_i1025" style="width:0;height:1.5pt" o:hralign="center" o:hrstd="t" o:hr="t" fillcolor="#a0a0a0" stroked="f"/>
        </w:pict>
      </w:r>
    </w:p>
    <w:p w14:paraId="074531E9" w14:textId="77777777" w:rsidR="009E7648" w:rsidRPr="000143E9" w:rsidRDefault="009E7648" w:rsidP="009E7648">
      <w:pPr>
        <w:jc w:val="center"/>
        <w:rPr>
          <w:rFonts w:asciiTheme="majorHAnsi" w:hAnsiTheme="majorHAnsi"/>
          <w:b/>
          <w:bCs/>
          <w:sz w:val="56"/>
          <w:szCs w:val="56"/>
        </w:rPr>
      </w:pPr>
      <w:r>
        <w:rPr>
          <w:rFonts w:asciiTheme="majorHAnsi" w:hAnsiTheme="majorHAnsi"/>
          <w:b/>
          <w:bCs/>
          <w:sz w:val="56"/>
          <w:szCs w:val="56"/>
        </w:rPr>
        <w:t>Software Design Document (SDD)</w:t>
      </w:r>
    </w:p>
    <w:p w14:paraId="04987A69" w14:textId="77777777" w:rsidR="009E7648" w:rsidRPr="000143E9" w:rsidRDefault="00000000" w:rsidP="009E7648">
      <w:pPr>
        <w:rPr>
          <w:rFonts w:asciiTheme="majorHAnsi" w:hAnsiTheme="majorHAnsi"/>
        </w:rPr>
      </w:pPr>
      <w:r>
        <w:rPr>
          <w:rFonts w:asciiTheme="majorHAnsi" w:hAnsiTheme="majorHAnsi"/>
        </w:rPr>
        <w:pict w14:anchorId="70E8BABC">
          <v:rect id="_x0000_i1026" style="width:0;height:1.5pt" o:hralign="center" o:hrstd="t" o:hr="t" fillcolor="#a0a0a0" stroked="f"/>
        </w:pict>
      </w:r>
    </w:p>
    <w:p w14:paraId="689CBB8D" w14:textId="77777777" w:rsidR="009E7648" w:rsidRPr="000143E9" w:rsidRDefault="009E7648" w:rsidP="009E7648">
      <w:pPr>
        <w:rPr>
          <w:rFonts w:asciiTheme="majorHAnsi" w:hAnsiTheme="majorHAnsi"/>
          <w:sz w:val="32"/>
          <w:szCs w:val="32"/>
        </w:rPr>
      </w:pPr>
      <w:r>
        <w:rPr>
          <w:rFonts w:asciiTheme="majorHAnsi" w:hAnsiTheme="majorHAnsi"/>
          <w:sz w:val="32"/>
          <w:szCs w:val="32"/>
        </w:rPr>
        <w:t xml:space="preserve">Project Title: </w:t>
      </w:r>
      <w:r>
        <w:rPr>
          <w:rFonts w:asciiTheme="majorHAnsi" w:hAnsiTheme="majorHAnsi"/>
          <w:sz w:val="32"/>
          <w:szCs w:val="32"/>
        </w:rPr>
        <w:t xml:space="preserve">CashGuard: A Web-Based Personal Finance Management System for College Students and Campus Employees</w:t>
      </w:r>
    </w:p>
    <w:p w14:paraId="5FD3ECE8" w14:textId="77777777" w:rsidR="009E7648" w:rsidRPr="000143E9" w:rsidRDefault="009E7648" w:rsidP="009E7648">
      <w:pPr>
        <w:rPr>
          <w:rFonts w:asciiTheme="majorHAnsi" w:hAnsiTheme="majorHAnsi"/>
          <w:sz w:val="32"/>
          <w:szCs w:val="32"/>
        </w:rPr>
      </w:pPr>
      <w:r>
        <w:rPr>
          <w:rFonts w:asciiTheme="majorHAnsi" w:hAnsiTheme="majorHAnsi"/>
          <w:sz w:val="32"/>
          <w:szCs w:val="32"/>
        </w:rPr>
        <w:t xml:space="preserve">Prepared By: Java, Zorel Adrean R.</w:t>
      </w:r>
    </w:p>
    <w:p w14:paraId="2838B67F" w14:textId="77777777" w:rsidR="00D95229" w:rsidRDefault="00D95229" w:rsidP="009E7648">
      <w:pPr>
        <w:rPr>
          <w:rFonts w:asciiTheme="majorHAnsi" w:hAnsiTheme="majorHAnsi"/>
          <w:sz w:val="32"/>
          <w:szCs w:val="32"/>
        </w:rPr>
      </w:pPr>
    </w:p>
    <w:p w14:paraId="685C1C78" w14:textId="77777777" w:rsidR="00D95229" w:rsidRDefault="00D95229" w:rsidP="009E7648">
      <w:pPr>
        <w:rPr>
          <w:rFonts w:asciiTheme="majorHAnsi" w:hAnsiTheme="majorHAnsi"/>
          <w:sz w:val="32"/>
          <w:szCs w:val="32"/>
        </w:rPr>
      </w:pPr>
    </w:p>
    <w:p w14:paraId="6B1DED81" w14:textId="77777777" w:rsidR="00D95229" w:rsidRPr="000143E9" w:rsidRDefault="00D95229" w:rsidP="009E7648">
      <w:pPr>
        <w:rPr>
          <w:rFonts w:asciiTheme="majorHAnsi" w:hAnsiTheme="majorHAnsi"/>
          <w:sz w:val="32"/>
          <w:szCs w:val="32"/>
        </w:rPr>
      </w:pPr>
    </w:p>
    <w:p w14:paraId="5768DB48" w14:textId="77777777" w:rsidR="009E7648" w:rsidRPr="000143E9" w:rsidRDefault="009E7648" w:rsidP="009E7648">
      <w:pPr>
        <w:rPr>
          <w:rFonts w:asciiTheme="majorHAnsi" w:hAnsiTheme="majorHAnsi"/>
          <w:sz w:val="32"/>
          <w:szCs w:val="32"/>
        </w:rPr>
      </w:pPr>
      <w:r>
        <w:rPr>
          <w:rFonts w:asciiTheme="majorHAnsi" w:hAnsiTheme="majorHAnsi"/>
          <w:sz w:val="32"/>
          <w:szCs w:val="32"/>
        </w:rPr>
        <w:t xml:space="preserve">Version: 1.0</w:t>
      </w:r>
    </w:p>
    <w:p w14:paraId="40413CA3" w14:textId="30BD069B" w:rsidR="00D95229" w:rsidRDefault="009E7648">
      <w:pPr>
        <w:rPr>
          <w:rFonts w:asciiTheme="majorHAnsi" w:hAnsiTheme="majorHAnsi"/>
          <w:sz w:val="32"/>
          <w:szCs w:val="32"/>
        </w:rPr>
      </w:pPr>
      <w:r>
        <w:rPr>
          <w:rFonts w:asciiTheme="majorHAnsi" w:hAnsiTheme="majorHAnsi"/>
          <w:sz w:val="32"/>
          <w:szCs w:val="32"/>
        </w:rPr>
        <w:t xml:space="preserve">Date: October 9, 2026</w:t>
      </w:r>
      <w:r>
        <w:br/>
      </w:r>
      <w:r>
        <w:rPr>
          <w:rFonts w:asciiTheme="majorHAnsi" w:hAnsiTheme="majorHAnsi"/>
          <w:sz w:val="32"/>
          <w:szCs w:val="32"/>
        </w:rPr>
        <w:t xml:space="preserve">Status: Final</w:t>
      </w:r>
    </w:p>
    <w:p w14:paraId="462765B0" w14:textId="77777777" w:rsidR="009E7648" w:rsidRPr="00456AF1" w:rsidRDefault="009E7648" w:rsidP="009E7648">
      <w:pPr>
        <w:rPr>
          <w:rStyle w:val="Strong"/>
        </w:rPr>
      </w:pPr>
      <w:r>
        <w:rPr>
          <w:rStyle w:val="Strong"/>
        </w:rPr>
        <w:lastRenderedPageBreak/>
        <w:t>REVISION HISTORY TABLE</w:t>
      </w:r>
    </w:p>
    <w:tbl>
      <w:tblPr>
        <w:tblW w:w="9445" w:type="dxa"/>
        <w:tblLook w:val="04A0" w:firstRow="1" w:lastRow="0" w:firstColumn="1" w:lastColumn="0" w:noHBand="0" w:noVBand="1"/>
      </w:tblPr>
      <w:tblGrid>
        <w:gridCol w:w="1036"/>
        <w:gridCol w:w="1479"/>
        <w:gridCol w:w="2250"/>
        <w:gridCol w:w="2610"/>
        <w:gridCol w:w="2070"/>
      </w:tblGrid>
      <w:tr w:rsidR="009E7648" w:rsidRPr="000143E9" w14:paraId="2CCFA3A5" w14:textId="77777777" w:rsidTr="009E7648">
        <w:trPr>
          <w:trHeight w:val="288"/>
        </w:trPr>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74E501"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Pr>
                <w:rFonts w:asciiTheme="majorHAnsi" w:eastAsia="Times New Roman" w:hAnsiTheme="majorHAnsi" w:cs="Segoe UI"/>
                <w:b/>
                <w:bCs/>
                <w:color w:val="0F1115"/>
                <w:kern w:val="0"/>
                <w14:ligatures w14:val="none"/>
              </w:rPr>
              <w:t>Version</w:t>
            </w:r>
          </w:p>
        </w:tc>
        <w:tc>
          <w:tcPr>
            <w:tcW w:w="1479" w:type="dxa"/>
            <w:tcBorders>
              <w:top w:val="single" w:sz="4" w:space="0" w:color="auto"/>
              <w:left w:val="nil"/>
              <w:bottom w:val="single" w:sz="4" w:space="0" w:color="auto"/>
              <w:right w:val="single" w:sz="4" w:space="0" w:color="auto"/>
            </w:tcBorders>
            <w:shd w:val="clear" w:color="000000" w:fill="FFFFFF"/>
            <w:vAlign w:val="center"/>
            <w:hideMark/>
          </w:tcPr>
          <w:p w14:paraId="4F824FEC"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Pr>
                <w:rFonts w:asciiTheme="majorHAnsi" w:eastAsia="Times New Roman" w:hAnsiTheme="majorHAnsi" w:cs="Segoe UI"/>
                <w:b/>
                <w:bCs/>
                <w:color w:val="0F1115"/>
                <w:kern w:val="0"/>
                <w14:ligatures w14:val="none"/>
              </w:rPr>
              <w:t>Date</w:t>
            </w:r>
          </w:p>
        </w:tc>
        <w:tc>
          <w:tcPr>
            <w:tcW w:w="2250" w:type="dxa"/>
            <w:tcBorders>
              <w:top w:val="single" w:sz="4" w:space="0" w:color="auto"/>
              <w:left w:val="nil"/>
              <w:bottom w:val="single" w:sz="4" w:space="0" w:color="auto"/>
              <w:right w:val="single" w:sz="4" w:space="0" w:color="auto"/>
            </w:tcBorders>
            <w:shd w:val="clear" w:color="000000" w:fill="FFFFFF"/>
            <w:vAlign w:val="center"/>
            <w:hideMark/>
          </w:tcPr>
          <w:p w14:paraId="5540F49D"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Pr>
                <w:rFonts w:asciiTheme="majorHAnsi" w:eastAsia="Times New Roman" w:hAnsiTheme="majorHAnsi" w:cs="Segoe UI"/>
                <w:b/>
                <w:bCs/>
                <w:color w:val="0F1115"/>
                <w:kern w:val="0"/>
                <w14:ligatures w14:val="none"/>
              </w:rPr>
              <w:t>Author</w:t>
            </w:r>
          </w:p>
        </w:tc>
        <w:tc>
          <w:tcPr>
            <w:tcW w:w="2610" w:type="dxa"/>
            <w:tcBorders>
              <w:top w:val="single" w:sz="4" w:space="0" w:color="auto"/>
              <w:left w:val="nil"/>
              <w:bottom w:val="single" w:sz="4" w:space="0" w:color="auto"/>
              <w:right w:val="single" w:sz="4" w:space="0" w:color="auto"/>
            </w:tcBorders>
            <w:shd w:val="clear" w:color="000000" w:fill="FFFFFF"/>
            <w:vAlign w:val="center"/>
            <w:hideMark/>
          </w:tcPr>
          <w:p w14:paraId="37F509BF"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Pr>
                <w:rFonts w:asciiTheme="majorHAnsi" w:eastAsia="Times New Roman" w:hAnsiTheme="majorHAnsi" w:cs="Segoe UI"/>
                <w:b/>
                <w:bCs/>
                <w:color w:val="0F1115"/>
                <w:kern w:val="0"/>
                <w14:ligatures w14:val="none"/>
              </w:rPr>
              <w:t>Changes Made</w:t>
            </w:r>
          </w:p>
        </w:tc>
        <w:tc>
          <w:tcPr>
            <w:tcW w:w="2070" w:type="dxa"/>
            <w:tcBorders>
              <w:top w:val="single" w:sz="4" w:space="0" w:color="auto"/>
              <w:left w:val="nil"/>
              <w:bottom w:val="single" w:sz="4" w:space="0" w:color="auto"/>
              <w:right w:val="single" w:sz="4" w:space="0" w:color="auto"/>
            </w:tcBorders>
            <w:shd w:val="clear" w:color="000000" w:fill="FFFFFF"/>
            <w:vAlign w:val="center"/>
            <w:hideMark/>
          </w:tcPr>
          <w:p w14:paraId="4E83AEA4"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Pr>
                <w:rFonts w:asciiTheme="majorHAnsi" w:eastAsia="Times New Roman" w:hAnsiTheme="majorHAnsi" w:cs="Segoe UI"/>
                <w:b/>
                <w:bCs/>
                <w:color w:val="0F1115"/>
                <w:kern w:val="0"/>
                <w14:ligatures w14:val="none"/>
              </w:rPr>
              <w:t>Status</w:t>
            </w:r>
          </w:p>
        </w:tc>
      </w:tr>
      <w:tr w:rsidR="009E7648" w:rsidRPr="000143E9" w14:paraId="5CB62E3B"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34C5B1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0.1</w:t>
            </w:r>
          </w:p>
        </w:tc>
        <w:tc>
          <w:tcPr>
            <w:tcW w:w="1479" w:type="dxa"/>
            <w:tcBorders>
              <w:top w:val="nil"/>
              <w:left w:val="nil"/>
              <w:bottom w:val="single" w:sz="4" w:space="0" w:color="auto"/>
              <w:right w:val="single" w:sz="4" w:space="0" w:color="auto"/>
            </w:tcBorders>
            <w:shd w:val="clear" w:color="000000" w:fill="FFFFFF"/>
            <w:vAlign w:val="center"/>
            <w:hideMark/>
          </w:tcPr>
          <w:p w14:paraId="1F2A188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Oct 9, 2026</w:t>
            </w:r>
          </w:p>
        </w:tc>
        <w:tc>
          <w:tcPr>
            <w:tcW w:w="2250" w:type="dxa"/>
            <w:tcBorders>
              <w:top w:val="nil"/>
              <w:left w:val="nil"/>
              <w:bottom w:val="single" w:sz="4" w:space="0" w:color="auto"/>
              <w:right w:val="single" w:sz="4" w:space="0" w:color="auto"/>
            </w:tcBorders>
            <w:shd w:val="clear" w:color="000000" w:fill="FFFFFF"/>
            <w:vAlign w:val="center"/>
            <w:hideMark/>
          </w:tcPr>
          <w:p w14:paraId="2CFCF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Zorel Adrean R. Java</w:t>
            </w:r>
          </w:p>
        </w:tc>
        <w:tc>
          <w:tcPr>
            <w:tcW w:w="2610" w:type="dxa"/>
            <w:tcBorders>
              <w:top w:val="nil"/>
              <w:left w:val="nil"/>
              <w:bottom w:val="single" w:sz="4" w:space="0" w:color="auto"/>
              <w:right w:val="single" w:sz="4" w:space="0" w:color="auto"/>
            </w:tcBorders>
            <w:shd w:val="clear" w:color="000000" w:fill="FFFFFF"/>
            <w:vAlign w:val="center"/>
            <w:hideMark/>
          </w:tcPr>
          <w:p w14:paraId="7F5B4C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Initial draft: system description</w:t>
            </w:r>
          </w:p>
        </w:tc>
        <w:tc>
          <w:tcPr>
            <w:tcW w:w="2070" w:type="dxa"/>
            <w:tcBorders>
              <w:top w:val="nil"/>
              <w:left w:val="nil"/>
              <w:bottom w:val="single" w:sz="4" w:space="0" w:color="auto"/>
              <w:right w:val="single" w:sz="4" w:space="0" w:color="auto"/>
            </w:tcBorders>
            <w:shd w:val="clear" w:color="000000" w:fill="FFFFFF"/>
            <w:vAlign w:val="center"/>
            <w:hideMark/>
          </w:tcPr>
          <w:p w14:paraId="6C859BC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Draft</w:t>
            </w:r>
          </w:p>
        </w:tc>
      </w:tr>
      <w:tr w:rsidR="009E7648" w:rsidRPr="000143E9" w14:paraId="5CB62E3B"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34C5B1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0.2</w:t>
            </w:r>
          </w:p>
        </w:tc>
        <w:tc>
          <w:tcPr>
            <w:tcW w:w="1479" w:type="dxa"/>
            <w:tcBorders>
              <w:top w:val="nil"/>
              <w:left w:val="nil"/>
              <w:bottom w:val="single" w:sz="4" w:space="0" w:color="auto"/>
              <w:right w:val="single" w:sz="4" w:space="0" w:color="auto"/>
            </w:tcBorders>
            <w:shd w:val="clear" w:color="000000" w:fill="FFFFFF"/>
            <w:vAlign w:val="center"/>
            <w:hideMark/>
          </w:tcPr>
          <w:p w14:paraId="1F2A188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Oct 9, 2026</w:t>
            </w:r>
          </w:p>
        </w:tc>
        <w:tc>
          <w:tcPr>
            <w:tcW w:w="2250" w:type="dxa"/>
            <w:tcBorders>
              <w:top w:val="nil"/>
              <w:left w:val="nil"/>
              <w:bottom w:val="single" w:sz="4" w:space="0" w:color="auto"/>
              <w:right w:val="single" w:sz="4" w:space="0" w:color="auto"/>
            </w:tcBorders>
            <w:shd w:val="clear" w:color="000000" w:fill="FFFFFF"/>
            <w:vAlign w:val="center"/>
            <w:hideMark/>
          </w:tcPr>
          <w:p w14:paraId="2CFCF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Zorel Adrean R. Java</w:t>
            </w:r>
          </w:p>
        </w:tc>
        <w:tc>
          <w:tcPr>
            <w:tcW w:w="2610" w:type="dxa"/>
            <w:tcBorders>
              <w:top w:val="nil"/>
              <w:left w:val="nil"/>
              <w:bottom w:val="single" w:sz="4" w:space="0" w:color="auto"/>
              <w:right w:val="single" w:sz="4" w:space="0" w:color="auto"/>
            </w:tcBorders>
            <w:shd w:val="clear" w:color="000000" w:fill="FFFFFF"/>
            <w:vAlign w:val="center"/>
            <w:hideMark/>
          </w:tcPr>
          <w:p w14:paraId="7F5B4C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Added feature list</w:t>
            </w:r>
          </w:p>
        </w:tc>
        <w:tc>
          <w:tcPr>
            <w:tcW w:w="2070" w:type="dxa"/>
            <w:tcBorders>
              <w:top w:val="nil"/>
              <w:left w:val="nil"/>
              <w:bottom w:val="single" w:sz="4" w:space="0" w:color="auto"/>
              <w:right w:val="single" w:sz="4" w:space="0" w:color="auto"/>
            </w:tcBorders>
            <w:shd w:val="clear" w:color="000000" w:fill="FFFFFF"/>
            <w:vAlign w:val="center"/>
            <w:hideMark/>
          </w:tcPr>
          <w:p w14:paraId="6C859BC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Review</w:t>
            </w:r>
          </w:p>
        </w:tc>
      </w:tr>
      <w:tr w:rsidR="009E7648" w:rsidRPr="000143E9" w14:paraId="5CB62E3B"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34C5B1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0.3</w:t>
            </w:r>
          </w:p>
        </w:tc>
        <w:tc>
          <w:tcPr>
            <w:tcW w:w="1479" w:type="dxa"/>
            <w:tcBorders>
              <w:top w:val="nil"/>
              <w:left w:val="nil"/>
              <w:bottom w:val="single" w:sz="4" w:space="0" w:color="auto"/>
              <w:right w:val="single" w:sz="4" w:space="0" w:color="auto"/>
            </w:tcBorders>
            <w:shd w:val="clear" w:color="000000" w:fill="FFFFFF"/>
            <w:vAlign w:val="center"/>
            <w:hideMark/>
          </w:tcPr>
          <w:p w14:paraId="1F2A188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Oct 9, 2026</w:t>
            </w:r>
          </w:p>
        </w:tc>
        <w:tc>
          <w:tcPr>
            <w:tcW w:w="2250" w:type="dxa"/>
            <w:tcBorders>
              <w:top w:val="nil"/>
              <w:left w:val="nil"/>
              <w:bottom w:val="single" w:sz="4" w:space="0" w:color="auto"/>
              <w:right w:val="single" w:sz="4" w:space="0" w:color="auto"/>
            </w:tcBorders>
            <w:shd w:val="clear" w:color="000000" w:fill="FFFFFF"/>
            <w:vAlign w:val="center"/>
            <w:hideMark/>
          </w:tcPr>
          <w:p w14:paraId="2CFCF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Zorel Adrean R. Java</w:t>
            </w:r>
          </w:p>
        </w:tc>
        <w:tc>
          <w:tcPr>
            <w:tcW w:w="2610" w:type="dxa"/>
            <w:tcBorders>
              <w:top w:val="nil"/>
              <w:left w:val="nil"/>
              <w:bottom w:val="single" w:sz="4" w:space="0" w:color="auto"/>
              <w:right w:val="single" w:sz="4" w:space="0" w:color="auto"/>
            </w:tcBorders>
            <w:shd w:val="clear" w:color="000000" w:fill="FFFFFF"/>
            <w:vAlign w:val="center"/>
            <w:hideMark/>
          </w:tcPr>
          <w:p w14:paraId="7F5B4C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Added business rules</w:t>
            </w:r>
          </w:p>
        </w:tc>
        <w:tc>
          <w:tcPr>
            <w:tcW w:w="2070" w:type="dxa"/>
            <w:tcBorders>
              <w:top w:val="nil"/>
              <w:left w:val="nil"/>
              <w:bottom w:val="single" w:sz="4" w:space="0" w:color="auto"/>
              <w:right w:val="single" w:sz="4" w:space="0" w:color="auto"/>
            </w:tcBorders>
            <w:shd w:val="clear" w:color="000000" w:fill="FFFFFF"/>
            <w:vAlign w:val="center"/>
            <w:hideMark/>
          </w:tcPr>
          <w:p w14:paraId="6C859BC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Review</w:t>
            </w:r>
          </w:p>
        </w:tc>
      </w:tr>
      <w:tr w:rsidR="009E7648" w:rsidRPr="000143E9" w14:paraId="5CB62E3B"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34C5B1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0.4</w:t>
            </w:r>
          </w:p>
        </w:tc>
        <w:tc>
          <w:tcPr>
            <w:tcW w:w="1479" w:type="dxa"/>
            <w:tcBorders>
              <w:top w:val="nil"/>
              <w:left w:val="nil"/>
              <w:bottom w:val="single" w:sz="4" w:space="0" w:color="auto"/>
              <w:right w:val="single" w:sz="4" w:space="0" w:color="auto"/>
            </w:tcBorders>
            <w:shd w:val="clear" w:color="000000" w:fill="FFFFFF"/>
            <w:vAlign w:val="center"/>
            <w:hideMark/>
          </w:tcPr>
          <w:p w14:paraId="1F2A188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Oct 9, 2026</w:t>
            </w:r>
          </w:p>
        </w:tc>
        <w:tc>
          <w:tcPr>
            <w:tcW w:w="2250" w:type="dxa"/>
            <w:tcBorders>
              <w:top w:val="nil"/>
              <w:left w:val="nil"/>
              <w:bottom w:val="single" w:sz="4" w:space="0" w:color="auto"/>
              <w:right w:val="single" w:sz="4" w:space="0" w:color="auto"/>
            </w:tcBorders>
            <w:shd w:val="clear" w:color="000000" w:fill="FFFFFF"/>
            <w:vAlign w:val="center"/>
            <w:hideMark/>
          </w:tcPr>
          <w:p w14:paraId="2CFCF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Zorel Adrean R. Java</w:t>
            </w:r>
          </w:p>
        </w:tc>
        <w:tc>
          <w:tcPr>
            <w:tcW w:w="2610" w:type="dxa"/>
            <w:tcBorders>
              <w:top w:val="nil"/>
              <w:left w:val="nil"/>
              <w:bottom w:val="single" w:sz="4" w:space="0" w:color="auto"/>
              <w:right w:val="single" w:sz="4" w:space="0" w:color="auto"/>
            </w:tcBorders>
            <w:shd w:val="clear" w:color="000000" w:fill="FFFFFF"/>
            <w:vAlign w:val="center"/>
            <w:hideMark/>
          </w:tcPr>
          <w:p w14:paraId="7F5B4C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Added data model (ERD and data dictionary)</w:t>
            </w:r>
          </w:p>
        </w:tc>
        <w:tc>
          <w:tcPr>
            <w:tcW w:w="2070" w:type="dxa"/>
            <w:tcBorders>
              <w:top w:val="nil"/>
              <w:left w:val="nil"/>
              <w:bottom w:val="single" w:sz="4" w:space="0" w:color="auto"/>
              <w:right w:val="single" w:sz="4" w:space="0" w:color="auto"/>
            </w:tcBorders>
            <w:shd w:val="clear" w:color="000000" w:fill="FFFFFF"/>
            <w:vAlign w:val="center"/>
            <w:hideMark/>
          </w:tcPr>
          <w:p w14:paraId="6C859BC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Review</w:t>
            </w:r>
          </w:p>
        </w:tc>
      </w:tr>
      <w:tr w:rsidR="009E7648" w:rsidRPr="000143E9" w14:paraId="5CB62E3B"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34C5B1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1.0</w:t>
            </w:r>
          </w:p>
        </w:tc>
        <w:tc>
          <w:tcPr>
            <w:tcW w:w="1479" w:type="dxa"/>
            <w:tcBorders>
              <w:top w:val="nil"/>
              <w:left w:val="nil"/>
              <w:bottom w:val="single" w:sz="4" w:space="0" w:color="auto"/>
              <w:right w:val="single" w:sz="4" w:space="0" w:color="auto"/>
            </w:tcBorders>
            <w:shd w:val="clear" w:color="000000" w:fill="FFFFFF"/>
            <w:vAlign w:val="center"/>
            <w:hideMark/>
          </w:tcPr>
          <w:p w14:paraId="1F2A188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Oct 9, 2026</w:t>
            </w:r>
          </w:p>
        </w:tc>
        <w:tc>
          <w:tcPr>
            <w:tcW w:w="2250" w:type="dxa"/>
            <w:tcBorders>
              <w:top w:val="nil"/>
              <w:left w:val="nil"/>
              <w:bottom w:val="single" w:sz="4" w:space="0" w:color="auto"/>
              <w:right w:val="single" w:sz="4" w:space="0" w:color="auto"/>
            </w:tcBorders>
            <w:shd w:val="clear" w:color="000000" w:fill="FFFFFF"/>
            <w:vAlign w:val="center"/>
            <w:hideMark/>
          </w:tcPr>
          <w:p w14:paraId="2CFCF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Zorel Adrean R. Java</w:t>
            </w:r>
          </w:p>
        </w:tc>
        <w:tc>
          <w:tcPr>
            <w:tcW w:w="2610" w:type="dxa"/>
            <w:tcBorders>
              <w:top w:val="nil"/>
              <w:left w:val="nil"/>
              <w:bottom w:val="single" w:sz="4" w:space="0" w:color="auto"/>
              <w:right w:val="single" w:sz="4" w:space="0" w:color="auto"/>
            </w:tcBorders>
            <w:shd w:val="clear" w:color="000000" w:fill="FFFFFF"/>
            <w:vAlign w:val="center"/>
            <w:hideMark/>
          </w:tcPr>
          <w:p w14:paraId="7F5B4C2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Version submitted for approval</w:t>
            </w:r>
          </w:p>
        </w:tc>
        <w:tc>
          <w:tcPr>
            <w:tcW w:w="2070" w:type="dxa"/>
            <w:tcBorders>
              <w:top w:val="nil"/>
              <w:left w:val="nil"/>
              <w:bottom w:val="single" w:sz="4" w:space="0" w:color="auto"/>
              <w:right w:val="single" w:sz="4" w:space="0" w:color="auto"/>
            </w:tcBorders>
            <w:shd w:val="clear" w:color="000000" w:fill="FFFFFF"/>
            <w:vAlign w:val="center"/>
            <w:hideMark/>
          </w:tcPr>
          <w:p w14:paraId="6C859BC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 xml:space="preserve">Final</w:t>
            </w:r>
          </w:p>
        </w:tc>
      </w:tr>
    </w:tbl>
    <w:p w14:paraId="06D5EC62" w14:textId="77777777" w:rsidR="009E7648" w:rsidRPr="000143E9" w:rsidRDefault="009E7648" w:rsidP="009E7648">
      <w:pPr>
        <w:rPr>
          <w:rFonts w:asciiTheme="majorHAnsi" w:hAnsiTheme="majorHAnsi"/>
        </w:rPr>
      </w:pPr>
    </w:p>
    <w:p w14:paraId="57DA16FC" w14:textId="77777777" w:rsidR="009E7648" w:rsidRPr="000143E9" w:rsidRDefault="009E7648" w:rsidP="009E7648">
      <w:pPr>
        <w:rPr>
          <w:rFonts w:asciiTheme="majorHAnsi" w:hAnsiTheme="majorHAnsi"/>
        </w:rPr>
      </w:pPr>
    </w:p>
    <w:p w14:paraId="64B0A1E7" w14:textId="77777777" w:rsidR="009E7648" w:rsidRPr="000143E9" w:rsidRDefault="009E7648" w:rsidP="009E7648">
      <w:pPr>
        <w:rPr>
          <w:rFonts w:asciiTheme="majorHAnsi" w:hAnsiTheme="majorHAnsi"/>
        </w:rPr>
      </w:pPr>
    </w:p>
    <w:p w14:paraId="67400B62" w14:textId="77777777" w:rsidR="009E7648" w:rsidRPr="000143E9" w:rsidRDefault="009E7648" w:rsidP="009E7648">
      <w:pPr>
        <w:rPr>
          <w:rFonts w:asciiTheme="majorHAnsi" w:hAnsiTheme="majorHAnsi"/>
        </w:rPr>
      </w:pPr>
    </w:p>
    <w:p w14:paraId="1F01A118" w14:textId="77777777" w:rsidR="009E7648" w:rsidRPr="000143E9" w:rsidRDefault="009E7648" w:rsidP="009E7648">
      <w:pPr>
        <w:rPr>
          <w:rFonts w:asciiTheme="majorHAnsi" w:hAnsiTheme="majorHAnsi"/>
        </w:rPr>
      </w:pPr>
    </w:p>
    <w:p w14:paraId="1C8DDE2D" w14:textId="77777777" w:rsidR="009E7648" w:rsidRPr="000143E9" w:rsidRDefault="009E7648" w:rsidP="009E7648">
      <w:pPr>
        <w:rPr>
          <w:rFonts w:asciiTheme="majorHAnsi" w:hAnsiTheme="majorHAnsi"/>
        </w:rPr>
      </w:pPr>
    </w:p>
    <w:p w14:paraId="099130A1" w14:textId="77777777" w:rsidR="009E7648" w:rsidRPr="000143E9" w:rsidRDefault="009E7648" w:rsidP="009E7648">
      <w:pPr>
        <w:rPr>
          <w:rFonts w:asciiTheme="majorHAnsi" w:hAnsiTheme="majorHAnsi"/>
        </w:rPr>
      </w:pPr>
    </w:p>
    <w:p w14:paraId="22034085" w14:textId="77777777" w:rsidR="009E7648" w:rsidRPr="000143E9" w:rsidRDefault="009E7648" w:rsidP="009E7648">
      <w:pPr>
        <w:rPr>
          <w:rFonts w:asciiTheme="majorHAnsi" w:hAnsiTheme="majorHAnsi"/>
        </w:rPr>
      </w:pPr>
    </w:p>
    <w:p w14:paraId="71CEF259" w14:textId="77777777" w:rsidR="009E7648" w:rsidRPr="000143E9" w:rsidRDefault="009E7648" w:rsidP="009E7648">
      <w:pPr>
        <w:rPr>
          <w:rFonts w:asciiTheme="majorHAnsi" w:hAnsiTheme="majorHAnsi"/>
        </w:rPr>
      </w:pPr>
    </w:p>
    <w:p w14:paraId="2B343DD7" w14:textId="77777777" w:rsidR="009E7648" w:rsidRPr="000143E9" w:rsidRDefault="009E7648" w:rsidP="009E7648">
      <w:pPr>
        <w:rPr>
          <w:rFonts w:asciiTheme="majorHAnsi" w:hAnsiTheme="majorHAnsi"/>
        </w:rPr>
      </w:pPr>
    </w:p>
    <w:p w14:paraId="0E351E2D" w14:textId="77777777" w:rsidR="009E7648" w:rsidRPr="000143E9" w:rsidRDefault="009E7648" w:rsidP="009E7648">
      <w:pPr>
        <w:rPr>
          <w:rFonts w:asciiTheme="majorHAnsi" w:hAnsiTheme="majorHAnsi"/>
        </w:rPr>
      </w:pPr>
    </w:p>
    <w:p w14:paraId="00AA7EB6" w14:textId="27CBC956" w:rsidR="00D95229" w:rsidRDefault="00D95229">
      <w:pPr>
        <w:rPr>
          <w:rFonts w:asciiTheme="majorHAnsi" w:hAnsiTheme="majorHAnsi"/>
        </w:rPr>
      </w:pPr>
      <w:r>
        <w:rPr>
          <w:rFonts w:asciiTheme="majorHAnsi" w:hAnsiTheme="majorHAnsi"/>
        </w:rPr>
        <w:br w:type="page"/>
      </w:r>
    </w:p>
    <w:p w14:paraId="080A5442" w14:textId="77777777" w:rsidR="009E7648" w:rsidRPr="00456AF1" w:rsidRDefault="009E7648" w:rsidP="009E7648">
      <w:pPr>
        <w:rPr>
          <w:rStyle w:val="Strong"/>
        </w:rPr>
      </w:pPr>
      <w:r>
        <w:rPr>
          <w:rStyle w:val="Strong"/>
        </w:rPr>
        <w:lastRenderedPageBreak/>
        <w:t>TABLE OF CONTENTS</w:t>
      </w:r>
    </w:p>
    <w:sdt>
      <w:sdtPr>
        <w:rPr>
          <w:rFonts w:asciiTheme="minorHAnsi" w:eastAsiaTheme="minorHAnsi" w:hAnsiTheme="minorHAnsi" w:cstheme="minorBidi"/>
          <w:color w:val="auto"/>
          <w:kern w:val="2"/>
          <w:sz w:val="24"/>
          <w:szCs w:val="24"/>
          <w14:ligatures w14:val="standardContextual"/>
        </w:rPr>
        <w:id w:val="865803023"/>
        <w:docPartObj>
          <w:docPartGallery w:val="Table of Contents"/>
          <w:docPartUnique/>
        </w:docPartObj>
      </w:sdtPr>
      <w:sdtEndPr>
        <w:rPr>
          <w:b/>
          <w:bCs/>
          <w:noProof/>
        </w:rPr>
      </w:sdtEndPr>
      <w:sdtContent>
        <w:p w14:paraId="0F4F1649" w14:textId="77777777" w:rsidR="00456AF1" w:rsidRDefault="00456AF1">
          <w:pPr>
            <w:pStyle w:val="TOCHeading"/>
          </w:pPr>
          <w:r>
            <w:t>Contents</w:t>
          </w:r>
        </w:p>
        <w:p w14:paraId="6816ABBC" w14:textId="77777777" w:rsidR="00665BDA" w:rsidRDefault="00000000">
          <w:pPr>
            <w:pStyle w:val="TOC1"/>
            <w:tabs>
              <w:tab w:val="right" w:leader="dot" w:pos="9350"/>
            </w:tabs>
            <w:rPr>
              <w:noProof/>
            </w:rPr>
          </w:pPr>
          <w:r>
            <w:fldChar w:fldCharType="begin"/>
          </w:r>
          <w:r>
            <w:instrText xml:space="preserve"> TOC \o "1-3" \h \z \u </w:instrText>
          </w:r>
          <w:r>
            <w:fldChar w:fldCharType="separate"/>
          </w:r>
          <w:hyperlink w:anchor="_Toc9900101" w:history="1">
            <w:r>
              <w:rPr>
                <w:rStyle w:val="Hyperlink"/>
                <w:noProof/>
              </w:rPr>
              <w:t>1.0 DESCRIPTION OF THE PROPOSED SYSTEM</w:t>
            </w:r>
            <w:r>
              <w:rPr>
                <w:noProof/>
                <w:webHidden/>
              </w:rPr>
              <w:tab/>
            </w:r>
            <w:r>
              <w:rPr>
                <w:noProof/>
                <w:webHidden/>
              </w:rPr>
              <w:fldChar w:fldCharType="begin"/>
            </w:r>
            <w:r>
              <w:rPr>
                <w:noProof/>
                <w:webHidden/>
              </w:rPr>
              <w:instrText xml:space="preserve"> PAGEREF _Toc9900101 \h </w:instrText>
            </w:r>
            <w:r>
              <w:rPr>
                <w:noProof/>
                <w:webHidden/>
              </w:rPr>
            </w:r>
            <w:r>
              <w:rPr>
                <w:noProof/>
                <w:webHidden/>
              </w:rPr>
              <w:fldChar w:fldCharType="separate"/>
            </w:r>
            <w:r>
              <w:rPr>
                <w:noProof/>
                <w:webHidden/>
              </w:rPr>
              <w:t>4</w:t>
            </w:r>
            <w:r>
              <w:rPr>
                <w:noProof/>
                <w:webHidden/>
              </w:rPr>
              <w:fldChar w:fldCharType="end"/>
            </w:r>
          </w:hyperlink>
        </w:p>
        <w:p w14:paraId="48C7347F" w14:textId="77777777" w:rsidR="00665BDA" w:rsidRDefault="00000000">
          <w:pPr>
            <w:pStyle w:val="TOC1"/>
            <w:tabs>
              <w:tab w:val="right" w:leader="dot" w:pos="9350"/>
            </w:tabs>
            <w:rPr>
              <w:noProof/>
            </w:rPr>
          </w:pPr>
          <w:hyperlink w:anchor="_Toc9900102" w:history="1">
            <w:r>
              <w:rPr>
                <w:rStyle w:val="Hyperlink"/>
                <w:noProof/>
              </w:rPr>
              <w:t>2.0 FEATURE LIST</w:t>
            </w:r>
            <w:r>
              <w:rPr>
                <w:noProof/>
                <w:webHidden/>
              </w:rPr>
              <w:tab/>
            </w:r>
            <w:r>
              <w:rPr>
                <w:noProof/>
                <w:webHidden/>
              </w:rPr>
              <w:fldChar w:fldCharType="begin"/>
            </w:r>
            <w:r>
              <w:rPr>
                <w:noProof/>
                <w:webHidden/>
              </w:rPr>
              <w:instrText xml:space="preserve"> PAGEREF _Toc9900102 \h </w:instrText>
            </w:r>
            <w:r>
              <w:rPr>
                <w:noProof/>
                <w:webHidden/>
              </w:rPr>
            </w:r>
            <w:r>
              <w:rPr>
                <w:noProof/>
                <w:webHidden/>
              </w:rPr>
              <w:fldChar w:fldCharType="separate"/>
            </w:r>
            <w:r>
              <w:rPr>
                <w:noProof/>
                <w:webHidden/>
              </w:rPr>
              <w:t>6</w:t>
            </w:r>
            <w:r>
              <w:rPr>
                <w:noProof/>
                <w:webHidden/>
              </w:rPr>
              <w:fldChar w:fldCharType="end"/>
            </w:r>
          </w:hyperlink>
        </w:p>
        <w:p w14:paraId="1D35C6E1" w14:textId="77777777" w:rsidR="00665BDA" w:rsidRDefault="00000000">
          <w:pPr>
            <w:pStyle w:val="TOC1"/>
            <w:tabs>
              <w:tab w:val="right" w:leader="dot" w:pos="9350"/>
            </w:tabs>
            <w:rPr>
              <w:noProof/>
            </w:rPr>
          </w:pPr>
          <w:hyperlink w:anchor="_Toc9900103" w:history="1">
            <w:r>
              <w:rPr>
                <w:rStyle w:val="Hyperlink"/>
                <w:noProof/>
              </w:rPr>
              <w:t>3.0 BUSINESS RULES</w:t>
            </w:r>
            <w:r>
              <w:rPr>
                <w:noProof/>
                <w:webHidden/>
              </w:rPr>
              <w:tab/>
            </w:r>
            <w:r>
              <w:rPr>
                <w:noProof/>
                <w:webHidden/>
              </w:rPr>
              <w:fldChar w:fldCharType="begin"/>
            </w:r>
            <w:r>
              <w:rPr>
                <w:noProof/>
                <w:webHidden/>
              </w:rPr>
              <w:instrText xml:space="preserve"> PAGEREF _Toc9900103 \h </w:instrText>
            </w:r>
            <w:r>
              <w:rPr>
                <w:noProof/>
                <w:webHidden/>
              </w:rPr>
            </w:r>
            <w:r>
              <w:rPr>
                <w:noProof/>
                <w:webHidden/>
              </w:rPr>
              <w:fldChar w:fldCharType="separate"/>
            </w:r>
            <w:r>
              <w:rPr>
                <w:noProof/>
                <w:webHidden/>
              </w:rPr>
              <w:t>8</w:t>
            </w:r>
            <w:r>
              <w:rPr>
                <w:noProof/>
                <w:webHidden/>
              </w:rPr>
              <w:fldChar w:fldCharType="end"/>
            </w:r>
          </w:hyperlink>
        </w:p>
        <w:p w14:paraId="331B57F1" w14:textId="77777777" w:rsidR="00665BDA" w:rsidRDefault="00000000">
          <w:pPr>
            <w:pStyle w:val="TOC1"/>
            <w:tabs>
              <w:tab w:val="right" w:leader="dot" w:pos="9350"/>
            </w:tabs>
            <w:rPr>
              <w:noProof/>
            </w:rPr>
          </w:pPr>
          <w:hyperlink w:anchor="_Toc9900104" w:history="1">
            <w:r>
              <w:rPr>
                <w:rStyle w:val="Hyperlink"/>
                <w:noProof/>
              </w:rPr>
              <w:t>4.0 DATA MODELLING</w:t>
            </w:r>
            <w:r>
              <w:rPr>
                <w:noProof/>
                <w:webHidden/>
              </w:rPr>
              <w:tab/>
            </w:r>
            <w:r>
              <w:rPr>
                <w:noProof/>
                <w:webHidden/>
              </w:rPr>
              <w:fldChar w:fldCharType="begin"/>
            </w:r>
            <w:r>
              <w:rPr>
                <w:noProof/>
                <w:webHidden/>
              </w:rPr>
              <w:instrText xml:space="preserve"> PAGEREF _Toc9900104 \h </w:instrText>
            </w:r>
            <w:r>
              <w:rPr>
                <w:noProof/>
                <w:webHidden/>
              </w:rPr>
            </w:r>
            <w:r>
              <w:rPr>
                <w:noProof/>
                <w:webHidden/>
              </w:rPr>
              <w:fldChar w:fldCharType="separate"/>
            </w:r>
            <w:r>
              <w:rPr>
                <w:noProof/>
                <w:webHidden/>
              </w:rPr>
              <w:t>9</w:t>
            </w:r>
            <w:r>
              <w:rPr>
                <w:noProof/>
                <w:webHidden/>
              </w:rPr>
              <w:fldChar w:fldCharType="end"/>
            </w:r>
          </w:hyperlink>
        </w:p>
        <w:p w14:paraId="3B0986DA" w14:textId="77777777" w:rsidR="00665BDA" w:rsidRDefault="00000000">
          <w:pPr>
            <w:pStyle w:val="TOC1"/>
            <w:tabs>
              <w:tab w:val="right" w:leader="dot" w:pos="9350"/>
            </w:tabs>
            <w:rPr>
              <w:noProof/>
            </w:rPr>
          </w:pPr>
          <w:hyperlink w:anchor="_Toc9900105" w:history="1">
            <w:r>
              <w:rPr>
                <w:rStyle w:val="Hyperlink"/>
                <w:noProof/>
              </w:rPr>
              <w:t>SUBMISSION CHECKLIST</w:t>
            </w:r>
            <w:r>
              <w:rPr>
                <w:noProof/>
                <w:webHidden/>
              </w:rPr>
              <w:tab/>
            </w:r>
            <w:r>
              <w:rPr>
                <w:noProof/>
                <w:webHidden/>
              </w:rPr>
              <w:fldChar w:fldCharType="begin"/>
            </w:r>
            <w:r>
              <w:rPr>
                <w:noProof/>
                <w:webHidden/>
              </w:rPr>
              <w:instrText xml:space="preserve"> PAGEREF _Toc9900105 \h </w:instrText>
            </w:r>
            <w:r>
              <w:rPr>
                <w:noProof/>
                <w:webHidden/>
              </w:rPr>
            </w:r>
            <w:r>
              <w:rPr>
                <w:noProof/>
                <w:webHidden/>
              </w:rPr>
              <w:fldChar w:fldCharType="separate"/>
            </w:r>
            <w:r>
              <w:rPr>
                <w:noProof/>
                <w:webHidden/>
              </w:rPr>
              <w:t>13</w:t>
            </w:r>
            <w:r>
              <w:rPr>
                <w:noProof/>
                <w:webHidden/>
              </w:rPr>
              <w:fldChar w:fldCharType="end"/>
            </w:r>
          </w:hyperlink>
          <w:r>
            <w:fldChar w:fldCharType="end"/>
          </w:r>
        </w:p>
      </w:sdtContent>
    </w:sdt>
    <w:p w14:paraId="77872BEA" w14:textId="77777777" w:rsidR="009E7648" w:rsidRDefault="009E7648">
      <w:pPr>
        <w:rPr>
          <w:rFonts w:asciiTheme="majorHAnsi" w:hAnsiTheme="majorHAnsi"/>
        </w:rPr>
      </w:pPr>
    </w:p>
    <w:p w14:paraId="17AC9E3B" w14:textId="77777777" w:rsidR="00456AF1" w:rsidRDefault="00456AF1">
      <w:pPr>
        <w:rPr>
          <w:rFonts w:asciiTheme="majorHAnsi" w:hAnsiTheme="majorHAnsi"/>
        </w:rPr>
      </w:pPr>
    </w:p>
    <w:p w14:paraId="543EF867" w14:textId="77777777" w:rsidR="00456AF1" w:rsidRDefault="00456AF1">
      <w:pPr>
        <w:rPr>
          <w:rFonts w:asciiTheme="majorHAnsi" w:hAnsiTheme="majorHAnsi"/>
        </w:rPr>
      </w:pPr>
    </w:p>
    <w:p w14:paraId="0ECC5F63" w14:textId="77777777" w:rsidR="00456AF1" w:rsidRDefault="00456AF1">
      <w:pPr>
        <w:rPr>
          <w:rFonts w:asciiTheme="majorHAnsi" w:hAnsiTheme="majorHAnsi"/>
        </w:rPr>
      </w:pPr>
    </w:p>
    <w:p w14:paraId="517415E1" w14:textId="77777777" w:rsidR="00456AF1" w:rsidRDefault="00456AF1">
      <w:pPr>
        <w:rPr>
          <w:rFonts w:asciiTheme="majorHAnsi" w:hAnsiTheme="majorHAnsi"/>
        </w:rPr>
      </w:pPr>
    </w:p>
    <w:p w14:paraId="6D784C6D" w14:textId="77777777" w:rsidR="00456AF1" w:rsidRDefault="00456AF1">
      <w:pPr>
        <w:rPr>
          <w:rFonts w:asciiTheme="majorHAnsi" w:hAnsiTheme="majorHAnsi"/>
        </w:rPr>
      </w:pPr>
    </w:p>
    <w:p w14:paraId="3B18DCD2" w14:textId="77777777" w:rsidR="00456AF1" w:rsidRDefault="00456AF1">
      <w:pPr>
        <w:rPr>
          <w:rFonts w:asciiTheme="majorHAnsi" w:hAnsiTheme="majorHAnsi"/>
        </w:rPr>
      </w:pPr>
    </w:p>
    <w:p w14:paraId="43DC3B6E" w14:textId="77777777" w:rsidR="00456AF1" w:rsidRDefault="00456AF1">
      <w:pPr>
        <w:rPr>
          <w:rFonts w:asciiTheme="majorHAnsi" w:hAnsiTheme="majorHAnsi"/>
        </w:rPr>
      </w:pPr>
    </w:p>
    <w:p w14:paraId="72E0CE50" w14:textId="77777777" w:rsidR="00456AF1" w:rsidRDefault="00456AF1">
      <w:pPr>
        <w:rPr>
          <w:rFonts w:asciiTheme="majorHAnsi" w:hAnsiTheme="majorHAnsi"/>
        </w:rPr>
      </w:pPr>
    </w:p>
    <w:p w14:paraId="3557CDB9" w14:textId="77777777" w:rsidR="00456AF1" w:rsidRDefault="00456AF1">
      <w:pPr>
        <w:rPr>
          <w:rFonts w:asciiTheme="majorHAnsi" w:hAnsiTheme="majorHAnsi"/>
        </w:rPr>
      </w:pPr>
    </w:p>
    <w:p w14:paraId="047BF306" w14:textId="77777777" w:rsidR="00456AF1" w:rsidRDefault="00456AF1">
      <w:pPr>
        <w:rPr>
          <w:rFonts w:asciiTheme="majorHAnsi" w:hAnsiTheme="majorHAnsi"/>
        </w:rPr>
      </w:pPr>
    </w:p>
    <w:p w14:paraId="2226E53A" w14:textId="77777777" w:rsidR="00456AF1" w:rsidRDefault="00456AF1">
      <w:pPr>
        <w:rPr>
          <w:rFonts w:asciiTheme="majorHAnsi" w:hAnsiTheme="majorHAnsi"/>
        </w:rPr>
      </w:pPr>
    </w:p>
    <w:p w14:paraId="4934B6D0" w14:textId="77777777" w:rsidR="00456AF1" w:rsidRDefault="00456AF1">
      <w:pPr>
        <w:rPr>
          <w:rFonts w:asciiTheme="majorHAnsi" w:hAnsiTheme="majorHAnsi"/>
        </w:rPr>
      </w:pPr>
    </w:p>
    <w:p w14:paraId="0656341D" w14:textId="77777777" w:rsidR="00456AF1" w:rsidRDefault="00456AF1">
      <w:pPr>
        <w:rPr>
          <w:rFonts w:asciiTheme="majorHAnsi" w:hAnsiTheme="majorHAnsi"/>
        </w:rPr>
      </w:pPr>
    </w:p>
    <w:p w14:paraId="3419FB40" w14:textId="77777777" w:rsidR="00665BDA" w:rsidRDefault="00000000">
      <w:pPr>
        <w:pStyle w:val="Heading1"/>
        <w:pageBreakBefore/>
        <w:jc w:val="both"/>
      </w:pPr>
      <w:r>
        <w:t xml:space="preserve">1.0 DESCRIPTION OF THE PROPOSED SYSTEM</w:t>
      </w:r>
    </w:p>
    <w:p w14:paraId="22E341D5" w14:textId="77777777" w:rsidR="00665BDA" w:rsidRDefault="00000000">
      <w:pPr>
        <w:keepNext/>
        <w:jc w:val="both"/>
        <w:rPr>
          <w:rFonts w:asciiTheme="majorHAnsi" w:hAnsiTheme="majorHAnsi"/>
        </w:rPr>
      </w:pPr>
      <w:r>
        <w:rPr>
          <w:rFonts w:asciiTheme="majorHAnsi" w:hAnsiTheme="majorHAnsi"/>
          <w:b/>
          <w:bCs/>
        </w:rPr>
        <w:t xml:space="preserve">1.1 Project Overview</w:t>
      </w:r>
    </w:p>
    <w:p w14:paraId="03614214" w14:textId="77777777" w:rsidR="00665BDA" w:rsidRDefault="00000000">
      <w:pPr>
        <w:jc w:val="both"/>
        <w:rPr>
          <w:rFonts w:asciiTheme="majorHAnsi" w:hAnsiTheme="majorHAnsi"/>
        </w:rPr>
      </w:pPr>
      <w:r>
        <w:rPr>
          <w:rFonts w:asciiTheme="majorHAnsi" w:hAnsiTheme="majorHAnsi"/>
        </w:rPr>
        <w:t xml:space="preserve">CashGuard is a web-based personal finance management system for college students and campus employees. Users record their expenses and income, plan a monthly budget divided by spending category, and track savings goals through individual deposits and withdrawals. The system turns these records into reports such as budget versus actual spending per category, monthly income versus expenses, and savings goal progress. Administrators manage user accounts and the default expense categories, and view campus-wide spending summaries. CashGuard is built with Python and Django, and all data is stored in a PostgreSQL relational database.</w:t>
      </w:r>
    </w:p>
    <w:p w14:paraId="22E341D5" w14:textId="77777777" w:rsidR="00665BDA" w:rsidRDefault="00000000">
      <w:pPr>
        <w:keepNext/>
        <w:jc w:val="both"/>
        <w:rPr>
          <w:rFonts w:asciiTheme="majorHAnsi" w:hAnsiTheme="majorHAnsi"/>
        </w:rPr>
      </w:pPr>
      <w:r>
        <w:rPr>
          <w:rFonts w:asciiTheme="majorHAnsi" w:hAnsiTheme="majorHAnsi"/>
          <w:b/>
          <w:bCs/>
        </w:rPr>
        <w:t xml:space="preserve">1.2 Project Information</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Project Name:</w:t>
      </w:r>
      <w:r>
        <w:rPr>
          <w:rFonts w:asciiTheme="majorHAnsi" w:hAnsiTheme="majorHAnsi"/>
        </w:rPr>
        <w:t xml:space="preserve"> CashGuard</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Domain:</w:t>
      </w:r>
      <w:r>
        <w:rPr>
          <w:rFonts w:asciiTheme="majorHAnsi" w:hAnsiTheme="majorHAnsi"/>
        </w:rPr>
        <w:t xml:space="preserve"> Personal Finance / Education</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Technology:</w:t>
      </w:r>
      <w:r>
        <w:rPr>
          <w:rFonts w:asciiTheme="majorHAnsi" w:hAnsiTheme="majorHAnsi"/>
        </w:rPr>
        <w:t xml:space="preserve"> Python, Django (full-stack web), PostgreSQL</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Primary Users:</w:t>
      </w:r>
    </w:p>
    <w:p w14:paraId="2959C3DC" w14:textId="77777777" w:rsidR="00665BDA" w:rsidRDefault="00000000">
      <w:pPr>
        <w:numPr>
          <w:ilvl w:val="0"/>
          <w:numId w:val="33"/>
        </w:numPr>
        <w:jc w:val="both"/>
        <w:rPr>
          <w:rFonts w:asciiTheme="majorHAnsi" w:hAnsiTheme="majorHAnsi"/>
        </w:rPr>
      </w:pPr>
      <w:r>
        <w:rPr>
          <w:rFonts w:asciiTheme="majorHAnsi" w:hAnsiTheme="majorHAnsi"/>
        </w:rPr>
        <w:t xml:space="preserve">Students: record their allowance, expenses, monthly budgets, and savings goals, and view their own reports</w:t>
      </w:r>
    </w:p>
    <w:p w14:paraId="2959C3DC" w14:textId="77777777" w:rsidR="00665BDA" w:rsidRDefault="00000000">
      <w:pPr>
        <w:numPr>
          <w:ilvl w:val="0"/>
          <w:numId w:val="33"/>
        </w:numPr>
        <w:jc w:val="both"/>
        <w:rPr>
          <w:rFonts w:asciiTheme="majorHAnsi" w:hAnsiTheme="majorHAnsi"/>
        </w:rPr>
      </w:pPr>
      <w:r>
        <w:rPr>
          <w:rFonts w:asciiTheme="majorHAnsi" w:hAnsiTheme="majorHAnsi"/>
        </w:rPr>
        <w:t xml:space="preserve">Employees (campus staff and faculty): use the same personal finance features as students</w:t>
      </w:r>
    </w:p>
    <w:p w14:paraId="2959C3DC" w14:textId="77777777" w:rsidR="00665BDA" w:rsidRDefault="00000000">
      <w:pPr>
        <w:numPr>
          <w:ilvl w:val="0"/>
          <w:numId w:val="33"/>
        </w:numPr>
        <w:jc w:val="both"/>
        <w:rPr>
          <w:rFonts w:asciiTheme="majorHAnsi" w:hAnsiTheme="majorHAnsi"/>
        </w:rPr>
      </w:pPr>
      <w:r>
        <w:rPr>
          <w:rFonts w:asciiTheme="majorHAnsi" w:hAnsiTheme="majorHAnsi"/>
        </w:rPr>
        <w:t xml:space="preserve">Administrators: manage user accounts and default categories, monitor login activity, and view system-wide reports</w:t>
      </w:r>
    </w:p>
    <w:p w14:paraId="22E341D5" w14:textId="77777777" w:rsidR="00665BDA" w:rsidRDefault="00000000">
      <w:pPr>
        <w:keepNext/>
        <w:jc w:val="both"/>
        <w:rPr>
          <w:rFonts w:asciiTheme="majorHAnsi" w:hAnsiTheme="majorHAnsi"/>
        </w:rPr>
      </w:pPr>
      <w:r>
        <w:rPr>
          <w:rFonts w:asciiTheme="majorHAnsi" w:hAnsiTheme="majorHAnsi"/>
          <w:b/>
          <w:bCs/>
        </w:rPr>
        <w:t xml:space="preserve">1.3 Problem Statement</w:t>
      </w:r>
    </w:p>
    <w:p w14:paraId="03614214" w14:textId="77777777" w:rsidR="00665BDA" w:rsidRDefault="00000000">
      <w:pPr>
        <w:jc w:val="both"/>
        <w:rPr>
          <w:rFonts w:asciiTheme="majorHAnsi" w:hAnsiTheme="majorHAnsi"/>
        </w:rPr>
      </w:pPr>
      <w:r>
        <w:rPr>
          <w:rFonts w:asciiTheme="majorHAnsi" w:hAnsiTheme="majorHAnsi"/>
        </w:rPr>
        <w:t xml:space="preserve">Many college students and campus employees manage their money with a mix of memory, paper notes, spreadsheets, and their e-wallet transaction history. Students in particular live on a fixed weekly or monthly allowance and often run out of money before the next one arrives, without knowing where the money went. Spending is spread across cash, GCash or Maya, and cards, so there is no single place where all of it is recorded.</w:t>
      </w:r>
    </w:p>
    <w:p w14:paraId="03614214" w14:textId="77777777" w:rsidR="00665BDA" w:rsidRDefault="00000000">
      <w:pPr>
        <w:jc w:val="both"/>
        <w:rPr>
          <w:rFonts w:asciiTheme="majorHAnsi" w:hAnsiTheme="majorHAnsi"/>
        </w:rPr>
      </w:pPr>
      <w:r>
        <w:rPr>
          <w:rFonts w:asciiTheme="majorHAnsi" w:hAnsiTheme="majorHAnsi"/>
        </w:rPr>
        <w:t xml:space="preserve">Notebooks and spreadsheets do not check the data: amounts are mistyped, the same expense is written twice, a budget is set for a month but never compared with actual spending, and savings goals are tracked as a single number that is overwritten instead of a history of deposits. Producing a summary such as "how much did I spend on food this month compared with my budget" requires manual computation, so it is rarely done. The first version of CashGuard (PHP/MySQL) stored budgets and goals, but it did not tie expenses to a budget month, allowed duplicate budgets, and never updated the amount saved toward a goal.</w:t>
      </w:r>
    </w:p>
    <w:p w14:paraId="22E341D5" w14:textId="77777777" w:rsidR="00665BDA" w:rsidRDefault="00000000">
      <w:pPr>
        <w:keepNext/>
        <w:jc w:val="both"/>
        <w:rPr>
          <w:rFonts w:asciiTheme="majorHAnsi" w:hAnsiTheme="majorHAnsi"/>
        </w:rPr>
      </w:pPr>
      <w:r>
        <w:rPr>
          <w:rFonts w:asciiTheme="majorHAnsi" w:hAnsiTheme="majorHAnsi"/>
          <w:b/>
          <w:bCs/>
        </w:rPr>
        <w:t xml:space="preserve">1.4 Proposed Solution</w:t>
      </w:r>
    </w:p>
    <w:p w14:paraId="03614214" w14:textId="77777777" w:rsidR="00665BDA" w:rsidRDefault="00000000">
      <w:pPr>
        <w:jc w:val="both"/>
        <w:rPr>
          <w:rFonts w:asciiTheme="majorHAnsi" w:hAnsiTheme="majorHAnsi"/>
        </w:rPr>
      </w:pPr>
      <w:r>
        <w:rPr>
          <w:rFonts w:asciiTheme="majorHAnsi" w:hAnsiTheme="majorHAnsi"/>
        </w:rPr>
        <w:t xml:space="preserve">CashGuard keeps every expense, income entry, budget, and savings transaction of a user in one centralized PostgreSQL database. Every expense belongs to a category, every budget belongs to a month and is divided into category allocations, and every savings goal keeps a ledger of contributions. Database constraints reject invalid data (negative amounts, duplicate budgets for the same month, invalid dates), and the remaining budget and amount saved are computed from the stored records instead of being typed in, so they are always consistent. Users search and filter their records and view reports that join several tables, while administrators see aggregated campus-wide summaries.</w:t>
      </w:r>
    </w:p>
    <w:p w14:paraId="22E341D5" w14:textId="77777777" w:rsidR="00665BDA" w:rsidRDefault="00000000">
      <w:pPr>
        <w:keepNext/>
        <w:jc w:val="both"/>
        <w:rPr>
          <w:rFonts w:asciiTheme="majorHAnsi" w:hAnsiTheme="majorHAnsi"/>
        </w:rPr>
      </w:pPr>
      <w:r>
        <w:rPr>
          <w:rFonts w:asciiTheme="majorHAnsi" w:hAnsiTheme="majorHAnsi"/>
          <w:b/>
          <w:bCs/>
        </w:rPr>
        <w:t xml:space="preserve">1.5 Objectives</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Design a normalized PostgreSQL database of at least six related tables that stores users, student profiles, categories, expenses, incomes, budgets, budget allocations, savings goals, and goal contributions without redundancy</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Enforce business rules through database constraints (primary keys, foreign keys, UNIQUE, CHECK, NOT NULL) and Django validation</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Allow users to create, view, update, and delete their expenses, incomes, budgets, savings goals, and goal contributions</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Allow users to search and filter records by keyword, category, payment method, type, and date range</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Generate reports from multiple tables, including budget versus actual spending per category, monthly income versus expenses, and savings goal progress</w:t>
      </w:r>
    </w:p>
    <w:p w14:paraId="18B97E9B" w14:textId="77777777" w:rsidR="00665BDA" w:rsidRDefault="00000000">
      <w:pPr>
        <w:numPr>
          <w:ilvl w:val="0"/>
          <w:numId w:val="34"/>
        </w:numPr>
        <w:jc w:val="both"/>
        <w:rPr>
          <w:rFonts w:asciiTheme="majorHAnsi" w:hAnsiTheme="majorHAnsi"/>
        </w:rPr>
      </w:pPr>
      <w:r>
        <w:rPr>
          <w:rFonts w:asciiTheme="majorHAnsi" w:hAnsiTheme="majorHAnsi"/>
        </w:rPr>
        <w:t xml:space="preserve">Provide role-based access for students, employees, and administrators, including account management and login lockout after repeated failed attempts</w:t>
      </w:r>
    </w:p>
    <w:p w14:paraId="22E341D5" w14:textId="77777777" w:rsidR="00665BDA" w:rsidRDefault="00000000">
      <w:pPr>
        <w:keepNext/>
        <w:jc w:val="both"/>
        <w:rPr>
          <w:rFonts w:asciiTheme="majorHAnsi" w:hAnsiTheme="majorHAnsi"/>
        </w:rPr>
      </w:pPr>
      <w:r>
        <w:rPr>
          <w:rFonts w:asciiTheme="majorHAnsi" w:hAnsiTheme="majorHAnsi"/>
          <w:b/>
          <w:bCs/>
        </w:rPr>
        <w:t xml:space="preserve">1.6 Scope</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Included Features:</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User registration, login, logout, and password change with role-based access (Student, Employee, Admin)</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Student profile (program and year level)</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Expense management (CRUD) with search and filtering</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Income management (CRUD) with search and filtering</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Expense category management (system default categories and user-defined categories)</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Monthly budgets with per-category allocations</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Savings goals with a deposit and withdrawal history</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Personal dashboard and reports (budget vs. actual, income vs. expenses, goal progress)</w:t>
      </w:r>
    </w:p>
    <w:p w14:paraId="4DD60C90" w14:textId="77777777" w:rsidR="00665BDA" w:rsidRDefault="00000000">
      <w:pPr>
        <w:numPr>
          <w:ilvl w:val="0"/>
          <w:numId w:val="2"/>
        </w:numPr>
        <w:jc w:val="both"/>
        <w:rPr>
          <w:rFonts w:asciiTheme="majorHAnsi" w:hAnsiTheme="majorHAnsi"/>
        </w:rPr>
      </w:pPr>
      <w:r>
        <w:rPr>
          <w:rFonts w:asciiTheme="majorHAnsi" w:hAnsiTheme="majorHAnsi"/>
        </w:rPr>
        <w:t xml:space="preserve">Admin user management, default category management, login activity log, and system-wide reports</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Excluded Features:</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Automatic import from banks, GCash, Maya, or other e-wallets</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Online payments or money transfers between users</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Email, SMS, and push notifications</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Mobile app and offline mode</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AI-generated financial advice</w:t>
      </w:r>
    </w:p>
    <w:p w14:paraId="53C72BB4" w14:textId="77777777" w:rsidR="00665BDA" w:rsidRDefault="00000000">
      <w:pPr>
        <w:numPr>
          <w:ilvl w:val="0"/>
          <w:numId w:val="2"/>
        </w:numPr>
        <w:jc w:val="both"/>
        <w:rPr>
          <w:rFonts w:asciiTheme="majorHAnsi" w:hAnsiTheme="majorHAnsi"/>
        </w:rPr>
      </w:pPr>
      <w:r>
        <w:rPr>
          <w:rFonts w:asciiTheme="majorHAnsi" w:hAnsiTheme="majorHAnsi"/>
        </w:rPr>
        <w:t xml:space="preserve">Multi-currency support</w:t>
      </w:r>
    </w:p>
    <w:p w14:paraId="22E341D5" w14:textId="77777777" w:rsidR="00665BDA" w:rsidRDefault="00000000">
      <w:pPr>
        <w:keepNext/>
        <w:jc w:val="both"/>
        <w:rPr>
          <w:rFonts w:asciiTheme="majorHAnsi" w:hAnsiTheme="majorHAnsi"/>
        </w:rPr>
      </w:pPr>
      <w:r>
        <w:rPr>
          <w:rFonts w:asciiTheme="majorHAnsi" w:hAnsiTheme="majorHAnsi"/>
          <w:b/>
          <w:bCs/>
        </w:rPr>
        <w:t xml:space="preserve">1.7 Limitations</w:t>
      </w:r>
    </w:p>
    <w:p w14:paraId="0CF377BC" w14:textId="77777777" w:rsidR="00665BDA" w:rsidRDefault="00000000">
      <w:pPr>
        <w:numPr>
          <w:ilvl w:val="0"/>
          <w:numId w:val="2"/>
        </w:numPr>
        <w:jc w:val="both"/>
        <w:rPr>
          <w:rFonts w:asciiTheme="majorHAnsi" w:hAnsiTheme="majorHAnsi"/>
        </w:rPr>
      </w:pPr>
      <w:r>
        <w:rPr>
          <w:rFonts w:asciiTheme="majorHAnsi" w:hAnsiTheme="majorHAnsi"/>
        </w:rPr>
        <w:t xml:space="preserve">All amounts are in Philippine pesos (PHP); there is no currency conversion</w:t>
      </w:r>
    </w:p>
    <w:p w14:paraId="0CF377BC" w14:textId="77777777" w:rsidR="00665BDA" w:rsidRDefault="00000000">
      <w:pPr>
        <w:numPr>
          <w:ilvl w:val="0"/>
          <w:numId w:val="2"/>
        </w:numPr>
        <w:jc w:val="both"/>
        <w:rPr>
          <w:rFonts w:asciiTheme="majorHAnsi" w:hAnsiTheme="majorHAnsi"/>
        </w:rPr>
      </w:pPr>
      <w:r>
        <w:rPr>
          <w:rFonts w:asciiTheme="majorHAnsi" w:hAnsiTheme="majorHAnsi"/>
        </w:rPr>
        <w:t xml:space="preserve">All records are entered manually by the user; the system does not verify them against real accounts</w:t>
      </w:r>
    </w:p>
    <w:p w14:paraId="0CF377BC" w14:textId="77777777" w:rsidR="00665BDA" w:rsidRDefault="00000000">
      <w:pPr>
        <w:numPr>
          <w:ilvl w:val="0"/>
          <w:numId w:val="2"/>
        </w:numPr>
        <w:jc w:val="both"/>
        <w:rPr>
          <w:rFonts w:asciiTheme="majorHAnsi" w:hAnsiTheme="majorHAnsi"/>
        </w:rPr>
      </w:pPr>
      <w:r>
        <w:rPr>
          <w:rFonts w:asciiTheme="majorHAnsi" w:hAnsiTheme="majorHAnsi"/>
        </w:rPr>
        <w:t xml:space="preserve">One budget per user per calendar month; weekly or custom-period budgets are not supported</w:t>
      </w:r>
    </w:p>
    <w:p w14:paraId="0CF377BC" w14:textId="77777777" w:rsidR="00665BDA" w:rsidRDefault="00000000">
      <w:pPr>
        <w:numPr>
          <w:ilvl w:val="0"/>
          <w:numId w:val="2"/>
        </w:numPr>
        <w:jc w:val="both"/>
        <w:rPr>
          <w:rFonts w:asciiTheme="majorHAnsi" w:hAnsiTheme="majorHAnsi"/>
        </w:rPr>
      </w:pPr>
      <w:r>
        <w:rPr>
          <w:rFonts w:asciiTheme="majorHAnsi" w:hAnsiTheme="majorHAnsi"/>
        </w:rPr>
        <w:t xml:space="preserve">The system requires an internet connection and a web browser; English only</w:t>
      </w:r>
    </w:p>
    <w:p w14:paraId="0CF377BC" w14:textId="77777777" w:rsidR="00665BDA" w:rsidRDefault="00000000">
      <w:pPr>
        <w:numPr>
          <w:ilvl w:val="0"/>
          <w:numId w:val="2"/>
        </w:numPr>
        <w:jc w:val="both"/>
        <w:rPr>
          <w:rFonts w:asciiTheme="majorHAnsi" w:hAnsiTheme="majorHAnsi"/>
        </w:rPr>
      </w:pPr>
      <w:r>
        <w:rPr>
          <w:rFonts w:asciiTheme="majorHAnsi" w:hAnsiTheme="majorHAnsi"/>
        </w:rPr>
        <w:t xml:space="preserve">Administrators can view aggregated reports and records for monitoring but cannot edit a user's financial records</w:t>
      </w:r>
    </w:p>
    <w:p w14:paraId="3419FB40" w14:textId="77777777" w:rsidR="00665BDA" w:rsidRDefault="00000000">
      <w:pPr>
        <w:pStyle w:val="Heading1"/>
        <w:pageBreakBefore/>
        <w:jc w:val="both"/>
      </w:pPr>
      <w:r>
        <w:t xml:space="preserve">2.0 FEATURE LIST</w:t>
      </w:r>
    </w:p>
    <w:p w14:paraId="22E341D5" w14:textId="77777777" w:rsidR="00665BDA" w:rsidRDefault="00000000">
      <w:pPr>
        <w:keepNext/>
        <w:jc w:val="both"/>
        <w:rPr>
          <w:rFonts w:asciiTheme="majorHAnsi" w:hAnsiTheme="majorHAnsi"/>
        </w:rPr>
      </w:pPr>
      <w:r>
        <w:rPr>
          <w:rFonts w:asciiTheme="majorHAnsi" w:hAnsiTheme="majorHAnsi"/>
          <w:b/>
          <w:bCs/>
        </w:rPr>
        <w:t xml:space="preserve">2.1 Feature List (MoSCoW)</w:t>
      </w:r>
    </w:p>
    <w:p w14:paraId="5513A22B" w14:textId="77777777" w:rsidR="00665BDA" w:rsidRDefault="00000000">
      <w:pPr>
        <w:keepNext/>
        <w:spacing w:after="40"/>
        <w:jc w:val="both"/>
        <w:rPr>
          <w:rFonts w:asciiTheme="majorHAnsi" w:hAnsiTheme="majorHAnsi"/>
        </w:rPr>
      </w:pPr>
      <w:r>
        <w:rPr>
          <w:rFonts w:asciiTheme="majorHAnsi" w:hAnsiTheme="majorHAnsi"/>
          <w:b/>
          <w:bCs/>
        </w:rPr>
        <w:t xml:space="preserve">MUST HAVE</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User authentication and role-based access (register, login, logout)</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Expense management (add, view, edit, delete) with search and filters</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Category management (default and user-defined categories)</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Monthly budgets with category allocations</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Savings goals and goal contributions</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Personal reports (budget vs. actual, goal progress)</w:t>
      </w:r>
    </w:p>
    <w:p w14:paraId="6D411BDE" w14:textId="77777777" w:rsidR="00665BDA" w:rsidRDefault="00000000">
      <w:pPr>
        <w:numPr>
          <w:ilvl w:val="0"/>
          <w:numId w:val="35"/>
        </w:numPr>
        <w:jc w:val="both"/>
        <w:rPr>
          <w:rFonts w:asciiTheme="majorHAnsi" w:hAnsiTheme="majorHAnsi"/>
        </w:rPr>
      </w:pPr>
      <w:r>
        <w:rPr>
          <w:rFonts w:asciiTheme="majorHAnsi" w:hAnsiTheme="majorHAnsi"/>
        </w:rPr>
        <w:t xml:space="preserve">Admin user management</w:t>
      </w:r>
    </w:p>
    <w:p w14:paraId="5513A22B" w14:textId="77777777" w:rsidR="00665BDA" w:rsidRDefault="00000000">
      <w:pPr>
        <w:keepNext/>
        <w:spacing w:after="40"/>
        <w:jc w:val="both"/>
        <w:rPr>
          <w:rFonts w:asciiTheme="majorHAnsi" w:hAnsiTheme="majorHAnsi"/>
        </w:rPr>
      </w:pPr>
      <w:r>
        <w:rPr>
          <w:rFonts w:asciiTheme="majorHAnsi" w:hAnsiTheme="majorHAnsi"/>
          <w:b/>
          <w:bCs/>
        </w:rPr>
        <w:t xml:space="preserve">SHOULD HAVE</w:t>
      </w:r>
    </w:p>
    <w:p w14:paraId="4A1B7BF0" w14:textId="77777777" w:rsidR="00665BDA" w:rsidRDefault="00000000">
      <w:pPr>
        <w:numPr>
          <w:ilvl w:val="0"/>
          <w:numId w:val="36"/>
        </w:numPr>
        <w:jc w:val="both"/>
        <w:rPr>
          <w:rFonts w:asciiTheme="majorHAnsi" w:hAnsiTheme="majorHAnsi"/>
        </w:rPr>
      </w:pPr>
      <w:r>
        <w:rPr>
          <w:rFonts w:asciiTheme="majorHAnsi" w:hAnsiTheme="majorHAnsi"/>
        </w:rPr>
        <w:t xml:space="preserve">Income tracking and monthly income vs. expense summary</w:t>
      </w:r>
    </w:p>
    <w:p w14:paraId="4A1B7BF0" w14:textId="77777777" w:rsidR="00665BDA" w:rsidRDefault="00000000">
      <w:pPr>
        <w:numPr>
          <w:ilvl w:val="0"/>
          <w:numId w:val="36"/>
        </w:numPr>
        <w:jc w:val="both"/>
        <w:rPr>
          <w:rFonts w:asciiTheme="majorHAnsi" w:hAnsiTheme="majorHAnsi"/>
        </w:rPr>
      </w:pPr>
      <w:r>
        <w:rPr>
          <w:rFonts w:asciiTheme="majorHAnsi" w:hAnsiTheme="majorHAnsi"/>
        </w:rPr>
        <w:t xml:space="preserve">Admin system-wide reports (spending per month, per category, per account type and program)</w:t>
      </w:r>
    </w:p>
    <w:p w14:paraId="4A1B7BF0" w14:textId="77777777" w:rsidR="00665BDA" w:rsidRDefault="00000000">
      <w:pPr>
        <w:numPr>
          <w:ilvl w:val="0"/>
          <w:numId w:val="36"/>
        </w:numPr>
        <w:jc w:val="both"/>
        <w:rPr>
          <w:rFonts w:asciiTheme="majorHAnsi" w:hAnsiTheme="majorHAnsi"/>
        </w:rPr>
      </w:pPr>
      <w:r>
        <w:rPr>
          <w:rFonts w:asciiTheme="majorHAnsi" w:hAnsiTheme="majorHAnsi"/>
        </w:rPr>
        <w:t xml:space="preserve">Login attempt log with temporary account lockout</w:t>
      </w:r>
    </w:p>
    <w:p w14:paraId="4A1B7BF0" w14:textId="77777777" w:rsidR="00665BDA" w:rsidRDefault="00000000">
      <w:pPr>
        <w:numPr>
          <w:ilvl w:val="0"/>
          <w:numId w:val="36"/>
        </w:numPr>
        <w:jc w:val="both"/>
        <w:rPr>
          <w:rFonts w:asciiTheme="majorHAnsi" w:hAnsiTheme="majorHAnsi"/>
        </w:rPr>
      </w:pPr>
      <w:r>
        <w:rPr>
          <w:rFonts w:asciiTheme="majorHAnsi" w:hAnsiTheme="majorHAnsi"/>
        </w:rPr>
        <w:t xml:space="preserve">Profile update and password change</w:t>
      </w:r>
    </w:p>
    <w:p w14:paraId="5513A22B" w14:textId="77777777" w:rsidR="00665BDA" w:rsidRDefault="00000000">
      <w:pPr>
        <w:keepNext/>
        <w:spacing w:after="40"/>
        <w:jc w:val="both"/>
        <w:rPr>
          <w:rFonts w:asciiTheme="majorHAnsi" w:hAnsiTheme="majorHAnsi"/>
        </w:rPr>
      </w:pPr>
      <w:r>
        <w:rPr>
          <w:rFonts w:asciiTheme="majorHAnsi" w:hAnsiTheme="majorHAnsi"/>
          <w:b/>
          <w:bCs/>
        </w:rPr>
        <w:t xml:space="preserve">COULD HAVE</w:t>
      </w:r>
    </w:p>
    <w:p w14:paraId="7D17A20A" w14:textId="77777777" w:rsidR="00665BDA" w:rsidRDefault="00000000">
      <w:pPr>
        <w:numPr>
          <w:ilvl w:val="0"/>
          <w:numId w:val="37"/>
        </w:numPr>
        <w:jc w:val="both"/>
        <w:rPr>
          <w:rFonts w:asciiTheme="majorHAnsi" w:hAnsiTheme="majorHAnsi"/>
        </w:rPr>
      </w:pPr>
      <w:r>
        <w:rPr>
          <w:rFonts w:asciiTheme="majorHAnsi" w:hAnsiTheme="majorHAnsi"/>
        </w:rPr>
        <w:t xml:space="preserve">Export of reports to CSV</w:t>
      </w:r>
    </w:p>
    <w:p w14:paraId="7D17A20A" w14:textId="77777777" w:rsidR="00665BDA" w:rsidRDefault="00000000">
      <w:pPr>
        <w:numPr>
          <w:ilvl w:val="0"/>
          <w:numId w:val="37"/>
        </w:numPr>
        <w:jc w:val="both"/>
        <w:rPr>
          <w:rFonts w:asciiTheme="majorHAnsi" w:hAnsiTheme="majorHAnsi"/>
        </w:rPr>
      </w:pPr>
      <w:r>
        <w:rPr>
          <w:rFonts w:asciiTheme="majorHAnsi" w:hAnsiTheme="majorHAnsi"/>
        </w:rPr>
        <w:t xml:space="preserve">Charts on the dashboards (Chart.js)</w:t>
      </w:r>
    </w:p>
    <w:p w14:paraId="7D17A20A" w14:textId="77777777" w:rsidR="00665BDA" w:rsidRDefault="00000000">
      <w:pPr>
        <w:numPr>
          <w:ilvl w:val="0"/>
          <w:numId w:val="37"/>
        </w:numPr>
        <w:jc w:val="both"/>
        <w:rPr>
          <w:rFonts w:asciiTheme="majorHAnsi" w:hAnsiTheme="majorHAnsi"/>
        </w:rPr>
      </w:pPr>
      <w:r>
        <w:rPr>
          <w:rFonts w:asciiTheme="majorHAnsi" w:hAnsiTheme="majorHAnsi"/>
        </w:rPr>
        <w:t xml:space="preserve">Overspending warning when a category exceeds its allocation</w:t>
      </w:r>
    </w:p>
    <w:p w14:paraId="5513A22B" w14:textId="77777777" w:rsidR="00665BDA" w:rsidRDefault="00000000">
      <w:pPr>
        <w:keepNext/>
        <w:spacing w:after="40"/>
        <w:jc w:val="both"/>
        <w:rPr>
          <w:rFonts w:asciiTheme="majorHAnsi" w:hAnsiTheme="majorHAnsi"/>
        </w:rPr>
      </w:pPr>
      <w:r>
        <w:rPr>
          <w:rFonts w:asciiTheme="majorHAnsi" w:hAnsiTheme="majorHAnsi"/>
          <w:b/>
          <w:bCs/>
        </w:rPr>
        <w:t xml:space="preserve">WON'T HAVE</w:t>
      </w:r>
    </w:p>
    <w:p w14:paraId="5B0DAC59" w14:textId="77777777" w:rsidR="00665BDA" w:rsidRDefault="00000000">
      <w:pPr>
        <w:numPr>
          <w:ilvl w:val="0"/>
          <w:numId w:val="38"/>
        </w:numPr>
        <w:jc w:val="both"/>
        <w:rPr>
          <w:rFonts w:asciiTheme="majorHAnsi" w:hAnsiTheme="majorHAnsi"/>
        </w:rPr>
      </w:pPr>
      <w:r>
        <w:rPr>
          <w:rFonts w:asciiTheme="majorHAnsi" w:hAnsiTheme="majorHAnsi"/>
        </w:rPr>
        <w:t xml:space="preserve">Bank and e-wallet integration</w:t>
      </w:r>
    </w:p>
    <w:p w14:paraId="5B0DAC59" w14:textId="77777777" w:rsidR="00665BDA" w:rsidRDefault="00000000">
      <w:pPr>
        <w:numPr>
          <w:ilvl w:val="0"/>
          <w:numId w:val="38"/>
        </w:numPr>
        <w:jc w:val="both"/>
        <w:rPr>
          <w:rFonts w:asciiTheme="majorHAnsi" w:hAnsiTheme="majorHAnsi"/>
        </w:rPr>
      </w:pPr>
      <w:r>
        <w:rPr>
          <w:rFonts w:asciiTheme="majorHAnsi" w:hAnsiTheme="majorHAnsi"/>
        </w:rPr>
        <w:t xml:space="preserve">Email/SMS notifications</w:t>
      </w:r>
    </w:p>
    <w:p w14:paraId="5B0DAC59" w14:textId="77777777" w:rsidR="00665BDA" w:rsidRDefault="00000000">
      <w:pPr>
        <w:numPr>
          <w:ilvl w:val="0"/>
          <w:numId w:val="38"/>
        </w:numPr>
        <w:jc w:val="both"/>
        <w:rPr>
          <w:rFonts w:asciiTheme="majorHAnsi" w:hAnsiTheme="majorHAnsi"/>
        </w:rPr>
      </w:pPr>
      <w:r>
        <w:rPr>
          <w:rFonts w:asciiTheme="majorHAnsi" w:hAnsiTheme="majorHAnsi"/>
        </w:rPr>
        <w:t xml:space="preserve">Mobile app and offline mode</w:t>
      </w:r>
    </w:p>
    <w:p w14:paraId="22E341D5" w14:textId="77777777" w:rsidR="00665BDA" w:rsidRDefault="00000000">
      <w:pPr>
        <w:keepNext/>
        <w:jc w:val="both"/>
        <w:rPr>
          <w:rFonts w:asciiTheme="majorHAnsi" w:hAnsiTheme="majorHAnsi"/>
        </w:rPr>
      </w:pPr>
      <w:r>
        <w:rPr>
          <w:rFonts w:asciiTheme="majorHAnsi" w:hAnsiTheme="majorHAnsi"/>
          <w:b/>
          <w:bCs/>
        </w:rPr>
        <w:t xml:space="preserve">2.2 Feature Descriptions</w:t>
      </w:r>
    </w:p>
    <w:tbl>
      <w:tblPr>
        <w:tblW w:w="9360" w:type="dxa"/>
        <w:tblLayout w:type="fixed"/>
        <w:tblLook w:val="04A0" w:firstRow="1" w:lastRow="0" w:firstColumn="1" w:lastColumn="0" w:noHBand="0" w:noVBand="1"/>
      </w:tblPr>
      <w:tblGrid>
        <w:gridCol w:w="900"/>
        <w:gridCol w:w="1900"/>
        <w:gridCol w:w="3600"/>
        <w:gridCol w:w="1300"/>
        <w:gridCol w:w="1660"/>
      </w:tblGrid>
      <w:tr w:rsidR="00665BDA" w14:paraId="03C3B370"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A6F6508"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ID</w:t>
            </w:r>
          </w:p>
        </w:tc>
        <w:tc>
          <w:tcPr>
            <w:tcW w:w="19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5E83BB7F"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Feature</w:t>
            </w:r>
          </w:p>
        </w:tc>
        <w:tc>
          <w:tcPr>
            <w:tcW w:w="36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7EBCDDEF"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c>
          <w:tcPr>
            <w:tcW w:w="13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E9B221F"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User</w:t>
            </w:r>
          </w:p>
        </w:tc>
        <w:tc>
          <w:tcPr>
            <w:tcW w:w="166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1078C253"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Tables Used</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F-01</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 Registration and Authentication</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register with a unique username, name, gender, and account type (Student or Employee); students also enter program and year level. Users log in and log out; admins are routed to the admin dashboard.</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 Admin</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student_profiles, login_attempts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F-02</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Profile and Password Management</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view and update their name and student details and change their password after confirming the current one.</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student_profiles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F-03</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 Management</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add, view, edit, and delete expenses (description, category, amount, date, payment method). The list can be searched by description and filtered by category, payment method, and date range.</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 categories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F-04</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 Management</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Admins maintain the default categories (e.g., Food, Transportation, School Supplies). Users add, rename, and deactivate their own categories. Categories in use are deactivated, not deleted.</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 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F-05</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 Management</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add, view, edit, and delete income entries (allowance, salary, scholarship, etc.) and filter them by type and date range.</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F-06</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Monthly Budget Planning</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create one budget per month, divide it into category allocations, and edit or delete it. The remaining budget is computed from the expenses of that month.</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 budget_allocations, categories, expenses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F-07</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 Goals</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create, edit, cancel, and delete savings goals with a target amount and target date, and filter goals by status.</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F-08</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 Contributions</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record deposits and withdrawals for a goal. The amount saved is the sum of deposits minus withdrawals; a goal is marked Completed when it reaches its target.</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goal_contributions, savings_goals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F-09</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Personal Dashboard</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Shows the current month's budget, total spent, remaining budget, total income, and the progress of active goals.</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 budget_allocations, expenses, incomes, savings_goals, goal_contributions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F-10</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Personal Reports</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 vs. actual spending per category for a selected month; monthly income vs. expense summary for a year; savings goal progress report.</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Employee</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 budget_allocations, categories, expenses, incomes, savings_goals, goal_contributions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F-11</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 User Management</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Admins search users by name or username, filter by account type and program, view details, deactivate or reactivate accounts, and delete accounts.</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student_profiles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F-12</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 System-Wide Reports</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Total users per account type and gender, total spending per month and year, spending per category, average monthly budget, average spending per program, and goal completion rate.</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student_profiles, expenses, categories, budgets, savings_goals, goal_contributions</w:t>
            </w:r>
          </w:p>
        </w:tc>
      </w:tr>
      <w:tr w:rsidR="00665BDA" w14:paraId="134169A9"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5C77588"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F-13</w:t>
            </w:r>
          </w:p>
        </w:tc>
        <w:tc>
          <w:tcPr>
            <w:tcW w:w="1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FF48B77" w14:textId="77777777" w:rsidR="00665BDA" w:rsidRDefault="00000000">
            <w:pPr>
              <w:spacing w:after="0" w:line="240" w:lineRule="auto"/>
              <w:rPr>
                <w:rFonts w:asciiTheme="majorHAnsi" w:hAnsiTheme="majorHAnsi"/>
              </w:rPr>
            </w:pPr>
            <w:r>
              <w:rPr>
                <w:rFonts w:asciiTheme="majorHAnsi" w:hAnsiTheme="majorHAnsi"/>
                <w:sz w:val="20"/>
                <w:szCs w:val="20"/>
              </w:rPr>
              <w:t xml:space="preserve">Login Activity Monitor</w:t>
            </w:r>
          </w:p>
        </w:tc>
        <w:tc>
          <w:tcPr>
            <w:tcW w:w="36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39742BF" w14:textId="77777777" w:rsidR="00665BDA" w:rsidRDefault="00000000">
            <w:pPr>
              <w:spacing w:after="0" w:line="240" w:lineRule="auto"/>
              <w:rPr>
                <w:rFonts w:asciiTheme="majorHAnsi" w:hAnsiTheme="majorHAnsi"/>
              </w:rPr>
            </w:pPr>
            <w:r>
              <w:rPr>
                <w:rFonts w:asciiTheme="majorHAnsi" w:hAnsiTheme="majorHAnsi"/>
                <w:sz w:val="20"/>
                <w:szCs w:val="20"/>
              </w:rPr>
              <w:t xml:space="preserve">Every login attempt is logged. Accounts are locked temporarily after repeated failures; admins can view and filter the log.</w:t>
            </w:r>
          </w:p>
        </w:tc>
        <w:tc>
          <w:tcPr>
            <w:tcW w:w="13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CE89685" w14:textId="77777777" w:rsidR="00665BDA" w:rsidRDefault="00000000">
            <w:pPr>
              <w:spacing w:after="0" w:line="240" w:lineRule="auto"/>
              <w:rPr>
                <w:rFonts w:asciiTheme="majorHAnsi" w:hAnsiTheme="majorHAnsi"/>
              </w:rPr>
            </w:pPr>
            <w:r>
              <w:rPr>
                <w:rFonts w:asciiTheme="majorHAnsi" w:hAnsiTheme="majorHAnsi"/>
                <w:sz w:val="20"/>
                <w:szCs w:val="20"/>
              </w:rPr>
              <w:t xml:space="preserve">Admin</w:t>
            </w:r>
          </w:p>
        </w:tc>
        <w:tc>
          <w:tcPr>
            <w:tcW w:w="16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1E32CFB" w14:textId="77777777" w:rsidR="00665BDA" w:rsidRDefault="00000000">
            <w:pPr>
              <w:spacing w:after="0" w:line="240" w:lineRule="auto"/>
              <w:rPr>
                <w:rFonts w:asciiTheme="majorHAnsi" w:hAnsiTheme="majorHAnsi"/>
              </w:rPr>
            </w:pPr>
            <w:r>
              <w:rPr>
                <w:rFonts w:asciiTheme="majorHAnsi" w:hAnsiTheme="majorHAnsi"/>
                <w:sz w:val="20"/>
                <w:szCs w:val="20"/>
              </w:rPr>
              <w:t xml:space="preserve">login_attempts, users</w:t>
            </w:r>
          </w:p>
        </w:tc>
      </w:tr>
    </w:tbl>
    <w:p w14:paraId="7A594ECD" w14:textId="77777777" w:rsidR="00665BDA" w:rsidRDefault="00665BDA">
      <w:pPr>
        <w:spacing w:after="0"/>
        <w:jc w:val="both"/>
        <w:rPr>
          <w:rFonts w:asciiTheme="majorHAnsi" w:hAnsiTheme="majorHAnsi"/>
        </w:rPr>
      </w:pPr>
    </w:p>
    <w:p w14:paraId="3419FB40" w14:textId="77777777" w:rsidR="00665BDA" w:rsidRDefault="00000000">
      <w:pPr>
        <w:pStyle w:val="Heading1"/>
        <w:pageBreakBefore/>
        <w:jc w:val="both"/>
      </w:pPr>
      <w:r>
        <w:t xml:space="preserve">3.0 BUSINESS RULES</w:t>
      </w:r>
    </w:p>
    <w:p w14:paraId="22E341D5" w14:textId="77777777" w:rsidR="00665BDA" w:rsidRDefault="00000000">
      <w:pPr>
        <w:keepNext/>
        <w:jc w:val="both"/>
        <w:rPr>
          <w:rFonts w:asciiTheme="majorHAnsi" w:hAnsiTheme="majorHAnsi"/>
        </w:rPr>
      </w:pPr>
      <w:r>
        <w:rPr>
          <w:rFonts w:asciiTheme="majorHAnsi" w:hAnsiTheme="majorHAnsi"/>
          <w:b/>
          <w:bCs/>
        </w:rPr>
        <w:t xml:space="preserve">3.1 Business Rules</w:t>
      </w:r>
    </w:p>
    <w:tbl>
      <w:tblPr>
        <w:tblW w:w="9360" w:type="dxa"/>
        <w:tblLayout w:type="fixed"/>
        <w:tblLook w:val="04A0" w:firstRow="1" w:lastRow="0" w:firstColumn="1" w:lastColumn="0" w:noHBand="0" w:noVBand="1"/>
      </w:tblPr>
      <w:tblGrid>
        <w:gridCol w:w="900"/>
        <w:gridCol w:w="4000"/>
        <w:gridCol w:w="1500"/>
        <w:gridCol w:w="2960"/>
      </w:tblGrid>
      <w:tr w:rsidR="00665BDA" w14:paraId="2E8D7208"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1D49169B"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Rule ID</w:t>
            </w:r>
          </w:p>
        </w:tc>
        <w:tc>
          <w:tcPr>
            <w:tcW w:w="40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17F4FED2"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Business Rule</w:t>
            </w:r>
          </w:p>
        </w:tc>
        <w:tc>
          <w:tcPr>
            <w:tcW w:w="15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CE06ED8"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Related Entity</w:t>
            </w:r>
          </w:p>
        </w:tc>
        <w:tc>
          <w:tcPr>
            <w:tcW w:w="296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90922EB"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Enforcement</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BR-01</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Each user must have a unique username.</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(username), NOT NULL</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BR-02</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user's account type must be STUDENT, EMPLOYEE, or ADMIN.</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(account_type IN ('STUDENT','EMPLOYEE','ADMIN'))</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BR-03</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Public registration may create only STUDENT or EMPLOYEE accounts; ADMIN accounts are created only by an existing admin.</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(registration form choices, admin-only view)</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BR-04</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password must be at least 8 characters long and is stored only as a hash, never as plain text.</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(Django password validators and hashing); NOT NULL</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BR-05</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user's gender must be MALE, FEMALE, or OTHER.</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(gender IN ('MALE','FEMALE','OTHER'))</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BR-06</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Every STUDENT account has exactly one student profile; EMPLOYEE and ADMIN accounts have none.</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student_profiles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FK user_id with UNIQUE (user_id); application logic (created in the same transaction as the user)</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BR-07</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student's year level must be from 1 to 4, and the program must be one of the offered programs.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student_profiles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(year_level BETWEEN 1 AND 4); CHECK (program IN ('BSIT','BSCS','BSIS','BSEMC'))</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BR-08</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 names are unique per user, and default (system) category names are unique among themselves.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NULLS NOT DISTINCT (user_id, name)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BR-09</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category used by any expense or budget allocation cannot be deleted; it can only be deactivated.</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 expenses, budget_allocations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FK ON DELETE NO ACTION, DEFERRABLE INITIALLY DEFERRED (Django on_delete=PROTECT); is_active column</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BR-10</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may only use active default categories or their own active categories.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 expenses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(form queryset filter)</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BR-11</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Every expense must belong to exactly one user and one category.</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FK user_id NOT NULL; FK category_id NOT NULL</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BR-12</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An expense amount must be greater than zero.</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(amount &gt; 0)</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BR-13</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An expense or income date cannot be later than the current date.</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 incomes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(form validation)</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BR-14</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An expense's payment method must be CASH, GCASH, MAYA, CARD, BANK, or OTHER.</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(payment_method IN (...)); DEFAULT 'CASH'</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BR-15</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An income amount must be greater than zero, and its type must be ALLOWANCE, SALARY, SCHOLARSHIP, PART_TIME, GIFT, or OTHER.</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(amount &gt; 0); CHECK (income_type IN (...))</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BR-16</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may have at most one budget for the same month and year.</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(user_id, budget_month, budget_year)</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BR-17</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budget month must be from 1 to 12, the year from 2000 to 2100, and the total amount greater than zero.</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(budget_month BETWEEN 1 AND 12); CHECK (budget_year BETWEEN 2000 AND 2100); CHECK (total_amount &gt; 0)</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BR-18</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category may be allocated only once in a budget, and each allocation must be greater than zero.</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budget_allocations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(budget_id, category_id); CHECK (allocated_amount &gt; 0)</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BR-19</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The sum of a budget's category allocations cannot exceed the budget's total amount.</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budget_allocations, budgets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(validated in a transaction on save)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BR-20</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The amount spent and remaining budget are computed from the expenses dated within the budget's month and year; they are never stored.</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 expenses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(report query); no stored spent column</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BR-21</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savings goal's target amount must be greater than zero, and its target date must be after its start date.</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(target_amount &gt; 0); CHECK (target_date &gt; start_date)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BR-22</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cannot have two savings goals with the same name.</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(user_id, goal_name)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BR-23</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goal's status must be ACTIVE, COMPLETED, or CANCELLED.</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(status IN ('ACTIVE','COMPLETED','CANCELLED')); DEFAULT 'ACTIVE'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BR-24</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contribution amount must be greater than zero, and its type must be DEPOSIT or WITHDRAWAL.</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goal_contributions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CHECK (amount &gt; 0); CHECK (contribution_type IN ('DEPOSIT','WITHDRAWAL'))</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BR-25</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Contributions may be added only to ACTIVE goals.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goal_contributions, savings_goals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BR-26</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withdrawal cannot be greater than the goal's current amount saved (deposits minus withdrawals).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goal_contributions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(validated in a transaction)</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BR-27</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goal is set to COMPLETED when its amount saved reaches or exceeds its target amount.</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 goal_contributions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(after each contribution is saved)</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BR-28</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After 3 consecutive failed login attempts for a username, login for that username is blocked for 2 minutes.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login_attempts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using login_attempts records</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BR-29</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A deactivated user (is_active = FALSE) cannot log in.</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(authentication backend); NOT NULL DEFAULT TRUE</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BR-30</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Students and employees can view and change only their own records; admins can view all records but cannot edit another user's financial records.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all user-owned tables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Application logic (querysets filtered by user_id; role checks)</w:t>
            </w:r>
          </w:p>
        </w:tc>
      </w:tr>
      <w:tr w:rsidR="00665BDA" w14:paraId="2211A67C" w14:textId="77777777">
        <w:trPr>
          <w:cantSplit/>
        </w:trPr>
        <w:tc>
          <w:tcPr>
            <w:tcW w:w="9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35C5C86"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BR-31</w:t>
            </w:r>
          </w:p>
        </w:tc>
        <w:tc>
          <w:tcPr>
            <w:tcW w:w="40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09563C54" w14:textId="77777777" w:rsidR="00665BDA" w:rsidRDefault="00000000">
            <w:pPr>
              <w:spacing w:after="0" w:line="240" w:lineRule="auto"/>
              <w:rPr>
                <w:rFonts w:asciiTheme="majorHAnsi" w:hAnsiTheme="majorHAnsi"/>
              </w:rPr>
            </w:pPr>
            <w:r>
              <w:rPr>
                <w:rFonts w:asciiTheme="majorHAnsi" w:hAnsiTheme="majorHAnsi"/>
                <w:sz w:val="20"/>
                <w:szCs w:val="20"/>
              </w:rPr>
              <w:t xml:space="preserve">Deleting a user deletes the user's profile, categories, expenses, incomes, budgets, goals, and contributions; their login attempts are kept with no user link.</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55061B" w14:textId="77777777" w:rsidR="00665BDA" w:rsidRDefault="00000000">
            <w:pPr>
              <w:spacing w:after="0" w:line="240" w:lineRule="auto"/>
              <w:rPr>
                <w:rFonts w:asciiTheme="majorHAnsi" w:hAnsiTheme="majorHAnsi"/>
              </w:rPr>
            </w:pPr>
            <w:r>
              <w:rPr>
                <w:rFonts w:asciiTheme="majorHAnsi" w:hAnsiTheme="majorHAnsi"/>
                <w:sz w:val="20"/>
                <w:szCs w:val="20"/>
              </w:rPr>
              <w:t xml:space="preserve">all user-owned tables, login_attempts</w:t>
            </w:r>
          </w:p>
        </w:tc>
        <w:tc>
          <w:tcPr>
            <w:tcW w:w="29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74D81E5C" w14:textId="77777777" w:rsidR="00665BDA" w:rsidRDefault="00000000">
            <w:pPr>
              <w:spacing w:after="0" w:line="240" w:lineRule="auto"/>
              <w:rPr>
                <w:rFonts w:asciiTheme="majorHAnsi" w:hAnsiTheme="majorHAnsi"/>
              </w:rPr>
            </w:pPr>
            <w:r>
              <w:rPr>
                <w:rFonts w:asciiTheme="majorHAnsi" w:hAnsiTheme="majorHAnsi"/>
                <w:sz w:val="20"/>
                <w:szCs w:val="20"/>
              </w:rPr>
              <w:t xml:space="preserve">FK ON DELETE CASCADE; login_attempts.user_id ON DELETE SET NULL</w:t>
            </w:r>
          </w:p>
        </w:tc>
      </w:tr>
    </w:tbl>
    <w:p w14:paraId="7A594ECD" w14:textId="77777777" w:rsidR="00665BDA" w:rsidRDefault="00665BDA">
      <w:pPr>
        <w:spacing w:after="0"/>
        <w:jc w:val="both"/>
        <w:rPr>
          <w:rFonts w:asciiTheme="majorHAnsi" w:hAnsiTheme="majorHAnsi"/>
        </w:rPr>
      </w:pPr>
    </w:p>
    <w:p w14:paraId="3419FB40" w14:textId="77777777" w:rsidR="00665BDA" w:rsidRDefault="00000000">
      <w:pPr>
        <w:pStyle w:val="Heading1"/>
        <w:pageBreakBefore/>
        <w:jc w:val="both"/>
      </w:pPr>
      <w:r>
        <w:t xml:space="preserve">4.0 DATA MODELLING</w:t>
      </w:r>
    </w:p>
    <w:p w14:paraId="22E341D5" w14:textId="77777777" w:rsidR="00665BDA" w:rsidRDefault="00000000">
      <w:pPr>
        <w:keepNext/>
        <w:jc w:val="both"/>
        <w:rPr>
          <w:rFonts w:asciiTheme="majorHAnsi" w:hAnsiTheme="majorHAnsi"/>
        </w:rPr>
      </w:pPr>
      <w:r>
        <w:rPr>
          <w:rFonts w:asciiTheme="majorHAnsi" w:hAnsiTheme="majorHAnsi"/>
          <w:b/>
          <w:bCs/>
        </w:rPr>
        <w:t xml:space="preserve">4.1 Entity Relationship Diagram</w:t>
      </w:r>
    </w:p>
    <w:p w14:paraId="03614214" w14:textId="77777777" w:rsidR="00665BDA" w:rsidRDefault="00000000">
      <w:pPr>
        <w:jc w:val="both"/>
        <w:rPr>
          <w:rFonts w:asciiTheme="majorHAnsi" w:hAnsiTheme="majorHAnsi"/>
        </w:rPr>
      </w:pPr>
      <w:r>
        <w:rPr>
          <w:rFonts w:asciiTheme="majorHAnsi" w:hAnsiTheme="majorHAnsi"/>
        </w:rPr>
        <w:t xml:space="preserve">Crow's foot notation. PK = primary key, FK = foreign key, UK = unique. The diagram is shown on the next page in landscape for readability; the full constraints of every column are listed in the data dictionary (Section 4.4).</w:t>
      </w:r>
    </w:p>
    <w:p>
      <w:pPr>
        <w:sectPr w:rsidR="00665BDA" w:rsidSect="00D95229">
          <w:type w:val="nextPage"/>
          <w:footerReference w:type="default" r:id="rId10"/>
          <w:pgSz w:w="11906" w:h="16838" w:code="9"/>
          <w:pgMar w:top="1440" w:right="1440" w:bottom="1440" w:left="1440" w:header="720" w:footer="720" w:gutter="0"/>
          <w:cols w:space="720"/>
          <w:docGrid w:linePitch="326"/>
        </w:sectPr>
      </w:pPr>
    </w:p>
    <w:p w14:paraId="76C3C6B6" w14:textId="77777777" w:rsidR="00665BDA" w:rsidRDefault="00000000">
      <w:pPr>
        <w:keepNext/>
        <w:jc w:val="center"/>
      </w:pPr>
      <w:r>
        <w:rPr>
          <w:noProof/>
        </w:rPr>
        <w:drawing>
          <wp:inline distT="0" distB="0" distL="0" distR="0" wp14:anchorId="19FB34D3" wp14:editId="55263B4C">
            <wp:extent cx="8595360" cy="4199008"/>
            <wp:effectExtent l="0" t="0" r="0" b="0"/>
            <wp:docPr id="504427377"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a:picLocks noChangeAspect="1"/>
                    </pic:cNvPicPr>
                  </pic:nvPicPr>
                  <pic:blipFill>
                    <a:blip r:embed="rId9"/>
                    <a:stretch>
                      <a:fillRect/>
                    </a:stretch>
                  </pic:blipFill>
                  <pic:spPr>
                    <a:xfrm>
                      <a:off x="0" y="0"/>
                      <a:ext cx="8595360" cy="4199008"/>
                    </a:xfrm>
                    <a:prstGeom prst="rect">
                      <a:avLst/>
                    </a:prstGeom>
                  </pic:spPr>
                </pic:pic>
              </a:graphicData>
            </a:graphic>
          </wp:inline>
        </w:drawing>
      </w:r>
    </w:p>
    <w:p w14:paraId="4FAB1F0A" w14:textId="77777777" w:rsidR="00665BDA" w:rsidRDefault="00000000">
      <w:pPr>
        <w:jc w:val="center"/>
        <w:rPr>
          <w:rFonts w:asciiTheme="majorHAnsi" w:hAnsiTheme="majorHAnsi"/>
        </w:rPr>
      </w:pPr>
      <w:r>
        <w:rPr>
          <w:rFonts w:asciiTheme="majorHAnsi" w:hAnsiTheme="majorHAnsi"/>
          <w:i/>
          <w:iCs/>
          <w:sz w:val="20"/>
          <w:szCs w:val="20"/>
        </w:rPr>
        <w:t xml:space="preserve">Figure 1. CashGuard Entity Relationship Diagram</w:t>
      </w:r>
    </w:p>
    <w:p>
      <w:pPr>
        <w:sectPr w:rsidR="00665BDA" w:rsidSect="00D95229">
          <w:type w:val="nextPage"/>
          <w:footerReference w:type="default" r:id="rId10"/>
          <w:pgSz w:w="16838" w:h="11906" w:code="9" w:orient="landscape"/>
          <w:pgMar w:top="1080" w:right="1080" w:bottom="1080" w:left="1080" w:header="720" w:footer="720" w:gutter="0"/>
          <w:cols w:space="720"/>
          <w:docGrid w:linePitch="326"/>
        </w:sectPr>
      </w:pPr>
    </w:p>
    <w:p w14:paraId="22E341D5" w14:textId="77777777" w:rsidR="00665BDA" w:rsidRDefault="00000000">
      <w:pPr>
        <w:keepNext/>
        <w:jc w:val="both"/>
        <w:rPr>
          <w:rFonts w:asciiTheme="majorHAnsi" w:hAnsiTheme="majorHAnsi"/>
        </w:rPr>
      </w:pPr>
      <w:r>
        <w:rPr>
          <w:rFonts w:asciiTheme="majorHAnsi" w:hAnsiTheme="majorHAnsi"/>
          <w:b/>
          <w:bCs/>
        </w:rPr>
        <w:t xml:space="preserve">4.2 Entities</w:t>
      </w:r>
    </w:p>
    <w:tbl>
      <w:tblPr>
        <w:tblW w:w="9360" w:type="dxa"/>
        <w:tblLayout w:type="fixed"/>
        <w:tblLook w:val="04A0" w:firstRow="1" w:lastRow="0" w:firstColumn="1" w:lastColumn="0" w:noHBand="0" w:noVBand="1"/>
      </w:tblPr>
      <w:tblGrid>
        <w:gridCol w:w="2200"/>
        <w:gridCol w:w="7160"/>
      </w:tblGrid>
      <w:tr w:rsidR="00665BDA" w14:paraId="194A26CC" w14:textId="77777777">
        <w:trPr>
          <w:cantSplit/>
          <w:tblHeader/>
        </w:trPr>
        <w:tc>
          <w:tcPr>
            <w:tcW w:w="22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15F4922F"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Entity</w:t>
            </w:r>
          </w:p>
        </w:tc>
        <w:tc>
          <w:tcPr>
            <w:tcW w:w="716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298C1A8"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Registered students, employees, and administrators (Django custom user model)</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student_profiles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Program and year level of users whose account type is STUDENT</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login_attempts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Log of every successful and failed login attempt, used for lockout and monitoring</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 categories, either system defaults (no owner) or created by a user</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Money spent by a user, with category, amount, date, and payment method</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Money received by a user, such as allowance, salary, or scholarship</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user's spending limit for one calendar month</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budget_allocations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The part of a monthly budget assigned to a category</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A target amount a user wants to save by a target date</w:t>
            </w:r>
          </w:p>
        </w:tc>
      </w:tr>
      <w:tr w:rsidR="00665BDA" w14:paraId="46135EDD"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4CBF0EA4"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goal_contributions</w:t>
            </w:r>
          </w:p>
        </w:tc>
        <w:tc>
          <w:tcPr>
            <w:tcW w:w="7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8A17BB3" w14:textId="77777777" w:rsidR="00665BDA" w:rsidRDefault="00000000">
            <w:pPr>
              <w:spacing w:after="0" w:line="240" w:lineRule="auto"/>
              <w:rPr>
                <w:rFonts w:asciiTheme="majorHAnsi" w:hAnsiTheme="majorHAnsi"/>
              </w:rPr>
            </w:pPr>
            <w:r>
              <w:rPr>
                <w:rFonts w:asciiTheme="majorHAnsi" w:hAnsiTheme="majorHAnsi"/>
                <w:sz w:val="20"/>
                <w:szCs w:val="20"/>
              </w:rPr>
              <w:t xml:space="preserve">Deposits to and withdrawals from a savings goal</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4.3 Relationships</w:t>
      </w:r>
    </w:p>
    <w:tbl>
      <w:tblPr>
        <w:tblW w:w="9360" w:type="dxa"/>
        <w:tblLayout w:type="fixed"/>
        <w:tblLook w:val="04A0" w:firstRow="1" w:lastRow="0" w:firstColumn="1" w:lastColumn="0" w:noHBand="0" w:noVBand="1"/>
      </w:tblPr>
      <w:tblGrid>
        <w:gridCol w:w="2700"/>
        <w:gridCol w:w="1500"/>
        <w:gridCol w:w="5160"/>
      </w:tblGrid>
      <w:tr w:rsidR="00665BDA" w14:paraId="4B0FDEB6" w14:textId="77777777">
        <w:trPr>
          <w:cantSplit/>
          <w:tblHeader/>
        </w:trPr>
        <w:tc>
          <w:tcPr>
            <w:tcW w:w="27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4670EB3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Relationship</w:t>
            </w:r>
          </w:p>
        </w:tc>
        <w:tc>
          <w:tcPr>
            <w:tcW w:w="150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74FD5175"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Cardinality</w:t>
            </w:r>
          </w:p>
        </w:tc>
        <w:tc>
          <w:tcPr>
            <w:tcW w:w="516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2AEE97"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student_profiles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0..1</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student user has exactly one profile; employees and admins have none. Each profile belongs to one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login_attempts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0..1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have many login attempts; an attempt with an unknown username has no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categories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0..1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create many categories; a default category has no owner.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expenses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record many expenses; each expense belongs to one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incomes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record many incomes; each income belongs to one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budgets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have many monthly budgets (one per month); each budget belongs to one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users – savings_goals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user can have many savings goals; each goal belongs to one user.</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 – expenses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category classifies many expenses; each expense has one category.</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budgets – budget_allocations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budget is divided into many allocations; each allocation belongs to one budget.</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categories – budget_allocations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category can be allocated in many budgets; each allocation is for one category.</w:t>
            </w:r>
          </w:p>
        </w:tc>
      </w:tr>
      <w:tr w:rsidR="00665BDA" w14:paraId="3AA58576" w14:textId="77777777">
        <w:trPr>
          <w:cantSplit/>
        </w:trPr>
        <w:tc>
          <w:tcPr>
            <w:tcW w:w="27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ADFCD60" w14:textId="77777777" w:rsidR="00665BDA" w:rsidRDefault="00000000">
            <w:pPr>
              <w:spacing w:after="0" w:line="240" w:lineRule="auto"/>
              <w:rPr>
                <w:rFonts w:asciiTheme="majorHAnsi" w:hAnsiTheme="majorHAnsi"/>
              </w:rPr>
            </w:pPr>
            <w:r>
              <w:rPr>
                <w:rFonts w:asciiTheme="majorHAnsi" w:hAnsiTheme="majorHAnsi"/>
                <w:sz w:val="20"/>
                <w:szCs w:val="20"/>
              </w:rPr>
              <w:t xml:space="preserve">savings_goals – goal_contributions</w:t>
            </w:r>
          </w:p>
        </w:tc>
        <w:tc>
          <w:tcPr>
            <w:tcW w:w="150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36D6ACE0" w14:textId="77777777" w:rsidR="00665BDA" w:rsidRDefault="00000000">
            <w:pPr>
              <w:spacing w:after="0" w:line="240" w:lineRule="auto"/>
              <w:jc w:val="center"/>
              <w:rPr>
                <w:rFonts w:asciiTheme="majorHAnsi" w:hAnsiTheme="majorHAnsi"/>
              </w:rPr>
            </w:pPr>
            <w:r>
              <w:rPr>
                <w:rFonts w:asciiTheme="majorHAnsi" w:hAnsiTheme="majorHAnsi"/>
                <w:sz w:val="20"/>
                <w:szCs w:val="20"/>
              </w:rPr>
              <w:t xml:space="preserve">1 : M</w:t>
            </w:r>
          </w:p>
        </w:tc>
        <w:tc>
          <w:tcPr>
            <w:tcW w:w="516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4B2CE69" w14:textId="77777777" w:rsidR="00665BDA" w:rsidRDefault="00000000">
            <w:pPr>
              <w:spacing w:after="0" w:line="240" w:lineRule="auto"/>
              <w:rPr>
                <w:rFonts w:asciiTheme="majorHAnsi" w:hAnsiTheme="majorHAnsi"/>
              </w:rPr>
            </w:pPr>
            <w:r>
              <w:rPr>
                <w:rFonts w:asciiTheme="majorHAnsi" w:hAnsiTheme="majorHAnsi"/>
                <w:sz w:val="20"/>
                <w:szCs w:val="20"/>
              </w:rPr>
              <w:t xml:space="preserve">A goal can have many contributions; each contribution belongs to one goal.</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4.4 Data Dictionary</w:t>
      </w:r>
    </w:p>
    <w:p w14:paraId="03614214" w14:textId="77777777" w:rsidR="00665BDA" w:rsidRDefault="00000000">
      <w:pPr>
        <w:jc w:val="both"/>
        <w:rPr>
          <w:rFonts w:asciiTheme="majorHAnsi" w:hAnsiTheme="majorHAnsi"/>
        </w:rPr>
      </w:pPr>
      <w:r>
        <w:rPr>
          <w:rFonts w:asciiTheme="majorHAnsi" w:hAnsiTheme="majorHAnsi"/>
        </w:rPr>
        <w:t xml:space="preserve">Note on Django tables: users is implemented as a custom user model (AUTH_USER_MODEL) and replaces Django's auth_user table. Django's built-in framework tables (auth_group, auth_permission, django_session, django_content_type, django_migrations, django_admin_log) are not part of this data model. The 10 tables above are the system's own tables.</w:t>
      </w:r>
    </w:p>
    <w:p w14:paraId="22E341D5" w14:textId="77777777" w:rsidR="00665BDA" w:rsidRDefault="00000000">
      <w:pPr>
        <w:keepNext/>
        <w:jc w:val="both"/>
        <w:rPr>
          <w:rFonts w:asciiTheme="majorHAnsi" w:hAnsiTheme="majorHAnsi"/>
        </w:rPr>
      </w:pPr>
      <w:r>
        <w:rPr>
          <w:rFonts w:asciiTheme="majorHAnsi" w:hAnsiTheme="majorHAnsi"/>
          <w:b/>
          <w:bCs/>
        </w:rPr>
        <w:t xml:space="preserve">Table: users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user</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username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VARCHAR(50)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UNIQUE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Login name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password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VARCHAR(128)</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Hashed password (Django PBKDF2)</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first_name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VARCHAR(50)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First name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last_name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VARCHAR(50)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Last name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gender</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(gender IN ('MALE','FEMALE','OTHER'))</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Gender of the user</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account_type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'STUDENT', CHECK (account_type IN ('STUDENT','EMPLOYEE','ADMIN'))</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Role / access level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is_active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BOOLEAN</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TRUE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FALSE if the account is deactivated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last_login</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of the last successful login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account was created</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Table: student_profiles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profile_id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profile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UNIQUE,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Student who owns the profile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program</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(program IN ('BSIT','BSCS','BSIS','BSEMC'))</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Degree program</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year_level</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SMALLINT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(year_level BETWEEN 1 AND 4)</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Current year level</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Table: login_attempts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attempt_id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attempt</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 FK → users(user_id) ON DELETE SET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Matching user, if the username exists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username_entered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VARCHAR(50)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Username typed on the login form</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was_successful</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BOOLEAN</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TRUE if the login succeeded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ip_address</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INET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IP address of the client</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attempted_at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of the attempt</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Table: categories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category</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Owner; NULL for a default (system) category</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name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VARCHAR(50)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 name (e.g., Food)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description</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VARCHAR(255)</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Short 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is_active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BOOLEAN</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TRUE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FALSE if the category is hidden from new entries</w:t>
            </w:r>
          </w:p>
        </w:tc>
      </w:tr>
    </w:tbl>
    <w:p w14:paraId="413BA67D" w14:textId="77777777" w:rsidR="00665BDA" w:rsidRDefault="00000000">
      <w:pPr>
        <w:jc w:val="both"/>
        <w:rPr>
          <w:rFonts w:asciiTheme="majorHAnsi" w:hAnsiTheme="majorHAnsi"/>
        </w:rPr>
      </w:pPr>
      <w:r>
        <w:rPr>
          <w:rFonts w:asciiTheme="majorHAnsi" w:hAnsiTheme="majorHAnsi"/>
          <w:sz w:val="20"/>
          <w:szCs w:val="20"/>
          <w:b/>
          <w:bCs/>
        </w:rPr>
        <w:t xml:space="preserve">Table constraint: </w:t>
      </w:r>
      <w:r>
        <w:rPr>
          <w:rFonts w:asciiTheme="majorHAnsi" w:hAnsiTheme="majorHAnsi"/>
          <w:sz w:val="20"/>
          <w:szCs w:val="20"/>
        </w:rPr>
        <w:t xml:space="preserve">UNIQUE NULLS NOT DISTINCT (user_id, name)</w:t>
      </w:r>
    </w:p>
    <w:p w14:paraId="22E341D5" w14:textId="77777777" w:rsidR="00665BDA" w:rsidRDefault="00000000">
      <w:pPr>
        <w:keepNext/>
        <w:jc w:val="both"/>
        <w:rPr>
          <w:rFonts w:asciiTheme="majorHAnsi" w:hAnsiTheme="majorHAnsi"/>
        </w:rPr>
      </w:pPr>
      <w:r>
        <w:rPr>
          <w:rFonts w:asciiTheme="majorHAnsi" w:hAnsiTheme="majorHAnsi"/>
          <w:b/>
          <w:bCs/>
        </w:rPr>
        <w:t xml:space="preserve">Table: expenses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expense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 who spent the money</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categories(category_id) ON DELETE NO ACTION DEFERRABLE INITIALLY DEFERRED</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 of the expense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description</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VARCHAR(255)</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What the money was spent 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 spent in pesos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expense_date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the expense happened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payment_method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'CASH', CHECK (payment_method IN ('CASH','GCASH','MAYA','CARD','BANK','OTHER'))</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How it was paid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notes</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TEXT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Optional remarks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record was created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updated_at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record was last edited</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Table: incomes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income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 who received the money</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source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Where the money came from (e.g., Parents)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income_type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(income_type IN ('ALLOWANCE','SALARY','SCHOLARSHIP','PART_TIME','GIFT','OTHER'))</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Type of income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 received in pesos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income_date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the money was received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notes</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TEXT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Optional remarks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record was created</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Table: budgets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budget</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Owner of the budget</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budget_month</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SMALLINT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(budget_month BETWEEN 1 AND 12)</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Month the budget covers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budget_year</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SMALLINT</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(budget_year BETWEEN 2000 AND 2100)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Year the budget covers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total_amount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(total_amount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Spending limit for the month</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budget was created</w:t>
            </w:r>
          </w:p>
        </w:tc>
      </w:tr>
    </w:tbl>
    <w:p w14:paraId="413BA67D" w14:textId="77777777" w:rsidR="00665BDA" w:rsidRDefault="00000000">
      <w:pPr>
        <w:jc w:val="both"/>
        <w:rPr>
          <w:rFonts w:asciiTheme="majorHAnsi" w:hAnsiTheme="majorHAnsi"/>
        </w:rPr>
      </w:pPr>
      <w:r>
        <w:rPr>
          <w:rFonts w:asciiTheme="majorHAnsi" w:hAnsiTheme="majorHAnsi"/>
          <w:sz w:val="20"/>
          <w:szCs w:val="20"/>
          <w:b/>
          <w:bCs/>
        </w:rPr>
        <w:t xml:space="preserve">Table constraint: </w:t>
      </w:r>
      <w:r>
        <w:rPr>
          <w:rFonts w:asciiTheme="majorHAnsi" w:hAnsiTheme="majorHAnsi"/>
          <w:sz w:val="20"/>
          <w:szCs w:val="20"/>
        </w:rPr>
        <w:t xml:space="preserve">UNIQUE (user_id, budget_month, budget_year)</w:t>
      </w:r>
    </w:p>
    <w:p w14:paraId="22E341D5" w14:textId="77777777" w:rsidR="00665BDA" w:rsidRDefault="00000000">
      <w:pPr>
        <w:keepNext/>
        <w:jc w:val="both"/>
        <w:rPr>
          <w:rFonts w:asciiTheme="majorHAnsi" w:hAnsiTheme="majorHAnsi"/>
        </w:rPr>
      </w:pPr>
      <w:r>
        <w:rPr>
          <w:rFonts w:asciiTheme="majorHAnsi" w:hAnsiTheme="majorHAnsi"/>
          <w:b/>
          <w:bCs/>
        </w:rPr>
        <w:t xml:space="preserve">Table: budget_allocations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allocation_id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allocation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budgets(budget_id)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Budget being divided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categories(category_id) ON DELETE NO ACTION DEFERRABLE INITIALLY DEFERRED</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Category receiving the allocation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allocated_amount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(allocated_amount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Limit for this category in the month</w:t>
            </w:r>
          </w:p>
        </w:tc>
      </w:tr>
    </w:tbl>
    <w:p w14:paraId="413BA67D" w14:textId="77777777" w:rsidR="00665BDA" w:rsidRDefault="00000000">
      <w:pPr>
        <w:jc w:val="both"/>
        <w:rPr>
          <w:rFonts w:asciiTheme="majorHAnsi" w:hAnsiTheme="majorHAnsi"/>
        </w:rPr>
      </w:pPr>
      <w:r>
        <w:rPr>
          <w:rFonts w:asciiTheme="majorHAnsi" w:hAnsiTheme="majorHAnsi"/>
          <w:sz w:val="20"/>
          <w:szCs w:val="20"/>
          <w:b/>
          <w:bCs/>
        </w:rPr>
        <w:t xml:space="preserve">Table constraint: </w:t>
      </w:r>
      <w:r>
        <w:rPr>
          <w:rFonts w:asciiTheme="majorHAnsi" w:hAnsiTheme="majorHAnsi"/>
          <w:sz w:val="20"/>
          <w:szCs w:val="20"/>
        </w:rPr>
        <w:t xml:space="preserve">UNIQUE (budget_id, category_id)</w:t>
      </w:r>
    </w:p>
    <w:p w14:paraId="22E341D5" w14:textId="77777777" w:rsidR="00665BDA" w:rsidRDefault="00000000">
      <w:pPr>
        <w:keepNext/>
        <w:jc w:val="both"/>
        <w:rPr>
          <w:rFonts w:asciiTheme="majorHAnsi" w:hAnsiTheme="majorHAnsi"/>
        </w:rPr>
      </w:pPr>
      <w:r>
        <w:rPr>
          <w:rFonts w:asciiTheme="majorHAnsi" w:hAnsiTheme="majorHAnsi"/>
          <w:b/>
          <w:bCs/>
        </w:rPr>
        <w:t xml:space="preserve">Table: savings_goals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goal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user_id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users(user_id)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Owner of the goal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goal_name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Name of the goal (e.g., New Laptop)</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target_amount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(target_amount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 the user wants to save</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start_date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CURRENT_DATE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saving started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target_date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the goal should be reached</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status</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'ACTIVE', CHECK (status IN ('ACTIVE','COMPLETED','CANCELLED'))</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Current status of the goal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goal was created</w:t>
            </w:r>
          </w:p>
        </w:tc>
      </w:tr>
    </w:tbl>
    <w:p w14:paraId="413BA67D" w14:textId="77777777" w:rsidR="00665BDA" w:rsidRDefault="00000000">
      <w:pPr>
        <w:jc w:val="both"/>
        <w:rPr>
          <w:rFonts w:asciiTheme="majorHAnsi" w:hAnsiTheme="majorHAnsi"/>
        </w:rPr>
      </w:pPr>
      <w:r>
        <w:rPr>
          <w:rFonts w:asciiTheme="majorHAnsi" w:hAnsiTheme="majorHAnsi"/>
          <w:sz w:val="20"/>
          <w:szCs w:val="20"/>
          <w:b/>
          <w:bCs/>
        </w:rPr>
        <w:t xml:space="preserve">Table constraints: </w:t>
      </w:r>
      <w:r>
        <w:rPr>
          <w:rFonts w:asciiTheme="majorHAnsi" w:hAnsiTheme="majorHAnsi"/>
          <w:sz w:val="20"/>
          <w:szCs w:val="20"/>
        </w:rPr>
        <w:t xml:space="preserve">UNIQUE (user_id, goal_name); CHECK (target_date &gt; start_date)</w:t>
      </w:r>
    </w:p>
    <w:p w14:paraId="22E341D5" w14:textId="77777777" w:rsidR="00665BDA" w:rsidRDefault="00000000">
      <w:pPr>
        <w:keepNext/>
        <w:jc w:val="both"/>
        <w:rPr>
          <w:rFonts w:asciiTheme="majorHAnsi" w:hAnsiTheme="majorHAnsi"/>
        </w:rPr>
      </w:pPr>
      <w:r>
        <w:rPr>
          <w:rFonts w:asciiTheme="majorHAnsi" w:hAnsiTheme="majorHAnsi"/>
          <w:b/>
          <w:bCs/>
        </w:rPr>
        <w:t xml:space="preserve">Table: goal_contributions</w:t>
      </w:r>
    </w:p>
    <w:tbl>
      <w:tblPr>
        <w:tblW w:w="9360" w:type="dxa"/>
        <w:tblLayout w:type="fixed"/>
        <w:tblLook w:val="04A0" w:firstRow="1" w:lastRow="0" w:firstColumn="1" w:lastColumn="0" w:noHBand="0" w:noVBand="1"/>
      </w:tblPr>
      <w:tblGrid>
        <w:gridCol w:w="2150"/>
        <w:gridCol w:w="1850"/>
        <w:gridCol w:w="2950"/>
        <w:gridCol w:w="2410"/>
      </w:tblGrid>
      <w:tr w:rsidR="00665BDA" w14:paraId="700F3B37" w14:textId="77777777">
        <w:trPr>
          <w:cantSplit/>
          <w:tblHeader/>
        </w:trPr>
        <w:tc>
          <w:tcPr>
            <w:tcW w:w="21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030D704C"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Column Name</w:t>
            </w:r>
          </w:p>
        </w:tc>
        <w:tc>
          <w:tcPr>
            <w:tcW w:w="18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3599D459"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Data Type</w:t>
            </w:r>
          </w:p>
        </w:tc>
        <w:tc>
          <w:tcPr>
            <w:tcW w:w="295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697431C6"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Constraints</w:t>
            </w:r>
          </w:p>
        </w:tc>
        <w:tc>
          <w:tcPr>
            <w:tcW w:w="2410" w:type="dxa"/>
            <w:tcBorders>
              <w:top w:val="single" w:sz="4" w:space="0" w:color="auto"/>
              <w:left w:val="single" w:sz="4" w:space="0" w:color="auto"/>
              <w:bottom w:val="single" w:sz="4" w:space="0" w:color="auto"/>
              <w:right w:val="single" w:sz="4" w:space="0" w:color="auto"/>
            </w:tcBorders>
            <w:shd w:val="clear" w:color="000000" w:fill="D9E2F3"/>
            <w:tcMar>
              <w:top w:w="40" w:type="dxa"/>
              <w:bottom w:w="40" w:type="dxa"/>
            </w:tcMar>
            <w:vAlign w:val="center"/>
          </w:tcPr>
          <w:p w14:paraId="29A668CD" w14:textId="77777777" w:rsidR="00665BDA" w:rsidRDefault="00000000">
            <w:pPr>
              <w:spacing w:after="0" w:line="240" w:lineRule="auto"/>
              <w:jc w:val="center"/>
              <w:rPr>
                <w:rFonts w:asciiTheme="majorHAnsi" w:hAnsiTheme="majorHAnsi"/>
              </w:rPr>
            </w:pPr>
            <w:r>
              <w:rPr>
                <w:rFonts w:asciiTheme="majorHAnsi" w:hAnsiTheme="majorHAnsi"/>
                <w:b/>
                <w:bCs/>
                <w:sz w:val="20"/>
                <w:szCs w:val="20"/>
              </w:rPr>
              <w:t>Description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contribution_id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SERIAL</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PK</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Unique identifier of the contribution</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goal_id</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INTEGER</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FK → savings_goals(goal_id) ON DELETE CASCADE</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Goal the money is added to or taken from</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contribution_type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VARCHAR(10)</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'DEPOSIT', CHECK (contribution_type IN ('DEPOSIT','WITHDRAWAL'))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Deposit or withdrawal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NUMERIC(12,2)</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CHECK (amount &gt; 0)</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Amount in pesos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contribution_date</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of the deposit or withdrawal</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notes</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VARCHAR(255)</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NULL</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Optional remarks</w:t>
            </w:r>
          </w:p>
        </w:tc>
      </w:tr>
      <w:tr w:rsidR="00665BDA" w14:paraId="39CB2B19" w14:textId="77777777">
        <w:trPr>
          <w:cantSplit/>
        </w:trPr>
        <w:tc>
          <w:tcPr>
            <w:tcW w:w="21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135F9668" w14:textId="77777777" w:rsidR="00665BDA" w:rsidRDefault="00000000">
            <w:pPr>
              <w:spacing w:after="0" w:line="240" w:lineRule="auto"/>
              <w:rPr>
                <w:rFonts w:asciiTheme="majorHAnsi" w:hAnsiTheme="majorHAnsi"/>
              </w:rPr>
            </w:pPr>
            <w:r>
              <w:rPr>
                <w:rFonts w:asciiTheme="majorHAnsi" w:hAnsiTheme="majorHAnsi"/>
                <w:sz w:val="20"/>
                <w:szCs w:val="20"/>
              </w:rPr>
              <w:t xml:space="preserve">created_at</w:t>
            </w:r>
          </w:p>
        </w:tc>
        <w:tc>
          <w:tcPr>
            <w:tcW w:w="18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519DD23" w14:textId="77777777" w:rsidR="00665BDA" w:rsidRDefault="00000000">
            <w:pPr>
              <w:spacing w:after="0" w:line="240" w:lineRule="auto"/>
              <w:rPr>
                <w:rFonts w:asciiTheme="majorHAnsi" w:hAnsiTheme="majorHAnsi"/>
              </w:rPr>
            </w:pPr>
            <w:r>
              <w:rPr>
                <w:rFonts w:asciiTheme="majorHAnsi" w:hAnsiTheme="majorHAnsi"/>
                <w:sz w:val="20"/>
                <w:szCs w:val="20"/>
              </w:rPr>
              <w:t xml:space="preserve">TIMESTAMP</w:t>
            </w:r>
          </w:p>
        </w:tc>
        <w:tc>
          <w:tcPr>
            <w:tcW w:w="295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5C455AE2" w14:textId="77777777" w:rsidR="00665BDA" w:rsidRDefault="00000000">
            <w:pPr>
              <w:spacing w:after="0" w:line="240" w:lineRule="auto"/>
              <w:rPr>
                <w:rFonts w:asciiTheme="majorHAnsi" w:hAnsiTheme="majorHAnsi"/>
              </w:rPr>
            </w:pPr>
            <w:r>
              <w:rPr>
                <w:rFonts w:asciiTheme="majorHAnsi" w:hAnsiTheme="majorHAnsi"/>
                <w:sz w:val="20"/>
                <w:szCs w:val="20"/>
              </w:rPr>
              <w:t xml:space="preserve">NOT NULL, DEFAULT CURRENT_TIMESTAMP</w:t>
            </w:r>
          </w:p>
        </w:tc>
        <w:tc>
          <w:tcPr>
            <w:tcW w:w="2410" w:type="dxa"/>
            <w:tcBorders>
              <w:top w:val="single" w:sz="4" w:space="0" w:color="auto"/>
              <w:left w:val="single" w:sz="4" w:space="0" w:color="auto"/>
              <w:bottom w:val="single" w:sz="4" w:space="0" w:color="auto"/>
              <w:right w:val="single" w:sz="4" w:space="0" w:color="auto"/>
            </w:tcBorders>
            <w:shd w:val="clear" w:color="000000" w:fill="FFFFFF"/>
            <w:tcMar>
              <w:top w:w="40" w:type="dxa"/>
              <w:bottom w:w="40" w:type="dxa"/>
            </w:tcMar>
            <w:vAlign w:val="center"/>
          </w:tcPr>
          <w:p w14:paraId="6BBC81C4" w14:textId="77777777" w:rsidR="00665BDA" w:rsidRDefault="00000000">
            <w:pPr>
              <w:spacing w:after="0" w:line="240" w:lineRule="auto"/>
              <w:rPr>
                <w:rFonts w:asciiTheme="majorHAnsi" w:hAnsiTheme="majorHAnsi"/>
              </w:rPr>
            </w:pPr>
            <w:r>
              <w:rPr>
                <w:rFonts w:asciiTheme="majorHAnsi" w:hAnsiTheme="majorHAnsi"/>
                <w:sz w:val="20"/>
                <w:szCs w:val="20"/>
              </w:rPr>
              <w:t xml:space="preserve">Date and time the record was created</w:t>
            </w:r>
          </w:p>
        </w:tc>
      </w:tr>
    </w:tbl>
    <w:p w14:paraId="7A594ECD" w14:textId="77777777" w:rsidR="00665BDA" w:rsidRDefault="00665BDA">
      <w:pPr>
        <w:spacing w:after="0"/>
        <w:jc w:val="both"/>
        <w:rPr>
          <w:rFonts w:asciiTheme="majorHAnsi" w:hAnsiTheme="majorHAnsi"/>
        </w:rPr>
      </w:pPr>
    </w:p>
    <w:p w14:paraId="22E341D5" w14:textId="77777777" w:rsidR="00665BDA" w:rsidRDefault="00000000">
      <w:pPr>
        <w:keepNext/>
        <w:jc w:val="both"/>
        <w:rPr>
          <w:rFonts w:asciiTheme="majorHAnsi" w:hAnsiTheme="majorHAnsi"/>
        </w:rPr>
      </w:pPr>
      <w:r>
        <w:rPr>
          <w:rFonts w:asciiTheme="majorHAnsi" w:hAnsiTheme="majorHAnsi"/>
          <w:b/>
          <w:bCs/>
        </w:rPr>
        <w:t xml:space="preserve">4.5 Sample Report Queries</w:t>
      </w:r>
    </w:p>
    <w:p w14:paraId="03614214" w14:textId="77777777" w:rsidR="00665BDA" w:rsidRDefault="00000000">
      <w:pPr>
        <w:jc w:val="both"/>
        <w:rPr>
          <w:rFonts w:asciiTheme="majorHAnsi" w:hAnsiTheme="majorHAnsi"/>
        </w:rPr>
      </w:pPr>
      <w:r>
        <w:rPr>
          <w:rFonts w:asciiTheme="majorHAnsi" w:hAnsiTheme="majorHAnsi"/>
        </w:rPr>
        <w:t xml:space="preserve">The reports in F-10 and F-12 are computed from several tables. The main queries (PostgreSQL, run through the Django ORM or raw SQL) are:</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Budget vs. actual per category (F-10) </w:t>
      </w:r>
      <w:r>
        <w:rPr>
          <w:rFonts w:asciiTheme="majorHAnsi" w:hAnsiTheme="majorHAnsi"/>
        </w:rPr>
        <w:t xml:space="preserve">— uses budgets + budget_allocations + categories + expenses</w:t>
      </w:r>
    </w:p>
    <w:p w14:paraId="03614214" w14:textId="77777777" w:rsidR="00665BDA" w:rsidRDefault="00000000">
      <w:pPr>
        <w:jc w:val="left"/>
        <w:rPr>
          <w:rFonts w:asciiTheme="majorHAnsi" w:hAnsiTheme="majorHAnsi"/>
        </w:rPr>
      </w:pPr>
      <w:r>
        <w:rPr>
          <w:rFonts w:ascii="Consolas" w:hAnsi="Consolas" w:cs="Consolas"/>
          <w:rFonts w:asciiTheme="majorHAnsi" w:hAnsiTheme="majorHAnsi"/>
          <w:sz w:val="17"/>
        </w:rPr>
        <w:t xml:space="preserve">SELECT c.name, ba.allocated_amount, COALESCE(SUM(e.amount),0) AS spent,</w:t>
      </w:r>
      <w:r>
        <w:rPr>
          <w:rFonts w:ascii="Consolas" w:hAnsi="Consolas" w:cs="Consolas"/>
          <w:sz w:val="17"/>
        </w:rPr>
        <w:br/>
      </w:r>
      <w:r>
        <w:rPr>
          <w:rFonts w:ascii="Consolas" w:hAnsi="Consolas" w:cs="Consolas"/>
          <w:rFonts w:asciiTheme="majorHAnsi" w:hAnsiTheme="majorHAnsi"/>
          <w:sz w:val="17"/>
        </w:rPr>
        <w:t xml:space="preserve">       ba.allocated_amount - COALESCE(SUM(e.amount),0) AS remaining</w:t>
      </w:r>
      <w:r>
        <w:rPr>
          <w:rFonts w:ascii="Consolas" w:hAnsi="Consolas" w:cs="Consolas"/>
          <w:sz w:val="17"/>
        </w:rPr>
        <w:br/>
      </w:r>
      <w:r>
        <w:rPr>
          <w:rFonts w:ascii="Consolas" w:hAnsi="Consolas" w:cs="Consolas"/>
          <w:rFonts w:asciiTheme="majorHAnsi" w:hAnsiTheme="majorHAnsi"/>
          <w:sz w:val="17"/>
        </w:rPr>
        <w:t xml:space="preserve">FROM budgets b</w:t>
      </w:r>
      <w:r>
        <w:rPr>
          <w:rFonts w:ascii="Consolas" w:hAnsi="Consolas" w:cs="Consolas"/>
          <w:sz w:val="17"/>
        </w:rPr>
        <w:br/>
      </w:r>
      <w:r>
        <w:rPr>
          <w:rFonts w:ascii="Consolas" w:hAnsi="Consolas" w:cs="Consolas"/>
          <w:rFonts w:asciiTheme="majorHAnsi" w:hAnsiTheme="majorHAnsi"/>
          <w:sz w:val="17"/>
        </w:rPr>
        <w:t xml:space="preserve">JOIN budget_allocations ba ON ba.budget_id = b.budget_id</w:t>
      </w:r>
      <w:r>
        <w:rPr>
          <w:rFonts w:ascii="Consolas" w:hAnsi="Consolas" w:cs="Consolas"/>
          <w:sz w:val="17"/>
        </w:rPr>
        <w:br/>
      </w:r>
      <w:r>
        <w:rPr>
          <w:rFonts w:ascii="Consolas" w:hAnsi="Consolas" w:cs="Consolas"/>
          <w:rFonts w:asciiTheme="majorHAnsi" w:hAnsiTheme="majorHAnsi"/>
          <w:sz w:val="17"/>
        </w:rPr>
        <w:t xml:space="preserve">JOIN categories c ON c.category_id = ba.category_id</w:t>
      </w:r>
      <w:r>
        <w:rPr>
          <w:rFonts w:ascii="Consolas" w:hAnsi="Consolas" w:cs="Consolas"/>
          <w:sz w:val="17"/>
        </w:rPr>
        <w:br/>
      </w:r>
      <w:r>
        <w:rPr>
          <w:rFonts w:ascii="Consolas" w:hAnsi="Consolas" w:cs="Consolas"/>
          <w:rFonts w:asciiTheme="majorHAnsi" w:hAnsiTheme="majorHAnsi"/>
          <w:sz w:val="17"/>
        </w:rPr>
        <w:t xml:space="preserve">LEFT JOIN expenses e ON e.category_id = c.category_id AND e.user_id = b.user_id</w:t>
      </w:r>
      <w:r>
        <w:rPr>
          <w:rFonts w:ascii="Consolas" w:hAnsi="Consolas" w:cs="Consolas"/>
          <w:sz w:val="17"/>
        </w:rPr>
        <w:br/>
      </w:r>
      <w:r>
        <w:rPr>
          <w:rFonts w:ascii="Consolas" w:hAnsi="Consolas" w:cs="Consolas"/>
          <w:rFonts w:asciiTheme="majorHAnsi" w:hAnsiTheme="majorHAnsi"/>
          <w:sz w:val="17"/>
        </w:rPr>
        <w:t xml:space="preserve">     AND EXTRACT(MONTH FROM e.expense_date) = b.budget_month</w:t>
      </w:r>
      <w:r>
        <w:rPr>
          <w:rFonts w:ascii="Consolas" w:hAnsi="Consolas" w:cs="Consolas"/>
          <w:sz w:val="17"/>
        </w:rPr>
        <w:br/>
      </w:r>
      <w:r>
        <w:rPr>
          <w:rFonts w:ascii="Consolas" w:hAnsi="Consolas" w:cs="Consolas"/>
          <w:rFonts w:asciiTheme="majorHAnsi" w:hAnsiTheme="majorHAnsi"/>
          <w:sz w:val="17"/>
        </w:rPr>
        <w:t xml:space="preserve">     AND EXTRACT(YEAR FROM e.expense_date) = b.budget_year</w:t>
      </w:r>
      <w:r>
        <w:rPr>
          <w:rFonts w:ascii="Consolas" w:hAnsi="Consolas" w:cs="Consolas"/>
          <w:sz w:val="17"/>
        </w:rPr>
        <w:br/>
      </w:r>
      <w:r>
        <w:rPr>
          <w:rFonts w:ascii="Consolas" w:hAnsi="Consolas" w:cs="Consolas"/>
          <w:rFonts w:asciiTheme="majorHAnsi" w:hAnsiTheme="majorHAnsi"/>
          <w:sz w:val="17"/>
        </w:rPr>
        <w:t xml:space="preserve">WHERE b.user_id = %s AND b.budget_month = %s AND b.budget_year = %s</w:t>
      </w:r>
      <w:r>
        <w:rPr>
          <w:rFonts w:ascii="Consolas" w:hAnsi="Consolas" w:cs="Consolas"/>
          <w:sz w:val="17"/>
        </w:rPr>
        <w:br/>
      </w:r>
      <w:r>
        <w:rPr>
          <w:rFonts w:ascii="Consolas" w:hAnsi="Consolas" w:cs="Consolas"/>
          <w:rFonts w:asciiTheme="majorHAnsi" w:hAnsiTheme="majorHAnsi"/>
          <w:sz w:val="17"/>
        </w:rPr>
        <w:t xml:space="preserve">GROUP BY c.name, ba.allocated_amount ORDER BY spent DESC;</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Savings goal progress (F-10) </w:t>
      </w:r>
      <w:r>
        <w:rPr>
          <w:rFonts w:asciiTheme="majorHAnsi" w:hAnsiTheme="majorHAnsi"/>
        </w:rPr>
        <w:t xml:space="preserve">— uses savings_goals + goal_contributions</w:t>
      </w:r>
    </w:p>
    <w:p w14:paraId="03614214" w14:textId="77777777" w:rsidR="00665BDA" w:rsidRDefault="00000000">
      <w:pPr>
        <w:jc w:val="left"/>
        <w:rPr>
          <w:rFonts w:asciiTheme="majorHAnsi" w:hAnsiTheme="majorHAnsi"/>
        </w:rPr>
      </w:pPr>
      <w:r>
        <w:rPr>
          <w:rFonts w:ascii="Consolas" w:hAnsi="Consolas" w:cs="Consolas"/>
          <w:rFonts w:asciiTheme="majorHAnsi" w:hAnsiTheme="majorHAnsi"/>
          <w:sz w:val="17"/>
        </w:rPr>
        <w:t xml:space="preserve">SELECT g.goal_name, g.target_amount, g.target_date, g.status,</w:t>
      </w:r>
      <w:r>
        <w:rPr>
          <w:rFonts w:ascii="Consolas" w:hAnsi="Consolas" w:cs="Consolas"/>
          <w:sz w:val="17"/>
        </w:rPr>
        <w:br/>
      </w:r>
      <w:r>
        <w:rPr>
          <w:rFonts w:ascii="Consolas" w:hAnsi="Consolas" w:cs="Consolas"/>
          <w:rFonts w:asciiTheme="majorHAnsi" w:hAnsiTheme="majorHAnsi"/>
          <w:sz w:val="17"/>
        </w:rPr>
        <w:t xml:space="preserve">       COALESCE(SUM(CASE WHEN gc.contribution_type = 'DEPOSIT' THEN gc.amount</w:t>
      </w:r>
      <w:r>
        <w:rPr>
          <w:rFonts w:ascii="Consolas" w:hAnsi="Consolas" w:cs="Consolas"/>
          <w:sz w:val="17"/>
        </w:rPr>
        <w:br/>
      </w:r>
      <w:r>
        <w:rPr>
          <w:rFonts w:ascii="Consolas" w:hAnsi="Consolas" w:cs="Consolas"/>
          <w:rFonts w:asciiTheme="majorHAnsi" w:hAnsiTheme="majorHAnsi"/>
          <w:sz w:val="17"/>
        </w:rPr>
        <w:t xml:space="preserve">                         ELSE -gc.amount END), 0) AS amount_saved</w:t>
      </w:r>
      <w:r>
        <w:rPr>
          <w:rFonts w:ascii="Consolas" w:hAnsi="Consolas" w:cs="Consolas"/>
          <w:sz w:val="17"/>
        </w:rPr>
        <w:br/>
      </w:r>
      <w:r>
        <w:rPr>
          <w:rFonts w:ascii="Consolas" w:hAnsi="Consolas" w:cs="Consolas"/>
          <w:rFonts w:asciiTheme="majorHAnsi" w:hAnsiTheme="majorHAnsi"/>
          <w:sz w:val="17"/>
        </w:rPr>
        <w:t xml:space="preserve">FROM savings_goals g</w:t>
      </w:r>
      <w:r>
        <w:rPr>
          <w:rFonts w:ascii="Consolas" w:hAnsi="Consolas" w:cs="Consolas"/>
          <w:sz w:val="17"/>
        </w:rPr>
        <w:br/>
      </w:r>
      <w:r>
        <w:rPr>
          <w:rFonts w:ascii="Consolas" w:hAnsi="Consolas" w:cs="Consolas"/>
          <w:rFonts w:asciiTheme="majorHAnsi" w:hAnsiTheme="majorHAnsi"/>
          <w:sz w:val="17"/>
        </w:rPr>
        <w:t xml:space="preserve">LEFT JOIN goal_contributions gc ON gc.goal_id = g.goal_id</w:t>
      </w:r>
      <w:r>
        <w:rPr>
          <w:rFonts w:ascii="Consolas" w:hAnsi="Consolas" w:cs="Consolas"/>
          <w:sz w:val="17"/>
        </w:rPr>
        <w:br/>
      </w:r>
      <w:r>
        <w:rPr>
          <w:rFonts w:ascii="Consolas" w:hAnsi="Consolas" w:cs="Consolas"/>
          <w:rFonts w:asciiTheme="majorHAnsi" w:hAnsiTheme="majorHAnsi"/>
          <w:sz w:val="17"/>
        </w:rPr>
        <w:t xml:space="preserve">WHERE g.user_id = %s</w:t>
      </w:r>
      <w:r>
        <w:rPr>
          <w:rFonts w:ascii="Consolas" w:hAnsi="Consolas" w:cs="Consolas"/>
          <w:sz w:val="17"/>
        </w:rPr>
        <w:br/>
      </w:r>
      <w:r>
        <w:rPr>
          <w:rFonts w:ascii="Consolas" w:hAnsi="Consolas" w:cs="Consolas"/>
          <w:rFonts w:asciiTheme="majorHAnsi" w:hAnsiTheme="majorHAnsi"/>
          <w:sz w:val="17"/>
        </w:rPr>
        <w:t xml:space="preserve">GROUP BY g.goal_id ORDER BY g.target_date;</w:t>
      </w:r>
    </w:p>
    <w:p w14:paraId="76968FBF" w14:textId="77777777" w:rsidR="00665BDA" w:rsidRDefault="00000000">
      <w:pPr>
        <w:keepNext/>
        <w:spacing w:after="40"/>
        <w:jc w:val="both"/>
        <w:rPr>
          <w:rFonts w:asciiTheme="majorHAnsi" w:hAnsiTheme="majorHAnsi"/>
        </w:rPr>
      </w:pPr>
      <w:r>
        <w:rPr>
          <w:rFonts w:asciiTheme="majorHAnsi" w:hAnsiTheme="majorHAnsi"/>
          <w:b/>
          <w:bCs/>
        </w:rPr>
        <w:t xml:space="preserve">Spending per month and account type (F-12) </w:t>
      </w:r>
      <w:r>
        <w:rPr>
          <w:rFonts w:asciiTheme="majorHAnsi" w:hAnsiTheme="majorHAnsi"/>
        </w:rPr>
        <w:t xml:space="preserve">— uses expenses + users + categories</w:t>
      </w:r>
    </w:p>
    <w:p w14:paraId="03614214" w14:textId="77777777" w:rsidR="00665BDA" w:rsidRDefault="00000000">
      <w:pPr>
        <w:jc w:val="left"/>
        <w:rPr>
          <w:rFonts w:asciiTheme="majorHAnsi" w:hAnsiTheme="majorHAnsi"/>
        </w:rPr>
      </w:pPr>
      <w:r>
        <w:rPr>
          <w:rFonts w:ascii="Consolas" w:hAnsi="Consolas" w:cs="Consolas"/>
          <w:rFonts w:asciiTheme="majorHAnsi" w:hAnsiTheme="majorHAnsi"/>
          <w:sz w:val="17"/>
        </w:rPr>
        <w:t xml:space="preserve">SELECT DATE_TRUNC('month', e.expense_date) AS month, u.account_type,</w:t>
      </w:r>
      <w:r>
        <w:rPr>
          <w:rFonts w:ascii="Consolas" w:hAnsi="Consolas" w:cs="Consolas"/>
          <w:sz w:val="17"/>
        </w:rPr>
        <w:br/>
      </w:r>
      <w:r>
        <w:rPr>
          <w:rFonts w:ascii="Consolas" w:hAnsi="Consolas" w:cs="Consolas"/>
          <w:rFonts w:asciiTheme="majorHAnsi" w:hAnsiTheme="majorHAnsi"/>
          <w:sz w:val="17"/>
        </w:rPr>
        <w:t xml:space="preserve">       c.name AS category, SUM(e.amount) AS total_spent, COUNT(*) AS entries</w:t>
      </w:r>
      <w:r>
        <w:rPr>
          <w:rFonts w:ascii="Consolas" w:hAnsi="Consolas" w:cs="Consolas"/>
          <w:sz w:val="17"/>
        </w:rPr>
        <w:br/>
      </w:r>
      <w:r>
        <w:rPr>
          <w:rFonts w:ascii="Consolas" w:hAnsi="Consolas" w:cs="Consolas"/>
          <w:rFonts w:asciiTheme="majorHAnsi" w:hAnsiTheme="majorHAnsi"/>
          <w:sz w:val="17"/>
        </w:rPr>
        <w:t xml:space="preserve">FROM expenses e</w:t>
      </w:r>
      <w:r>
        <w:rPr>
          <w:rFonts w:ascii="Consolas" w:hAnsi="Consolas" w:cs="Consolas"/>
          <w:sz w:val="17"/>
        </w:rPr>
        <w:br/>
      </w:r>
      <w:r>
        <w:rPr>
          <w:rFonts w:ascii="Consolas" w:hAnsi="Consolas" w:cs="Consolas"/>
          <w:rFonts w:asciiTheme="majorHAnsi" w:hAnsiTheme="majorHAnsi"/>
          <w:sz w:val="17"/>
        </w:rPr>
        <w:t xml:space="preserve">JOIN users u ON u.user_id = e.user_id</w:t>
      </w:r>
      <w:r>
        <w:rPr>
          <w:rFonts w:ascii="Consolas" w:hAnsi="Consolas" w:cs="Consolas"/>
          <w:sz w:val="17"/>
        </w:rPr>
        <w:br/>
      </w:r>
      <w:r>
        <w:rPr>
          <w:rFonts w:ascii="Consolas" w:hAnsi="Consolas" w:cs="Consolas"/>
          <w:rFonts w:asciiTheme="majorHAnsi" w:hAnsiTheme="majorHAnsi"/>
          <w:sz w:val="17"/>
        </w:rPr>
        <w:t xml:space="preserve">JOIN categories c ON c.category_id = e.category_id</w:t>
      </w:r>
      <w:r>
        <w:rPr>
          <w:rFonts w:ascii="Consolas" w:hAnsi="Consolas" w:cs="Consolas"/>
          <w:sz w:val="17"/>
        </w:rPr>
        <w:br/>
      </w:r>
      <w:r>
        <w:rPr>
          <w:rFonts w:ascii="Consolas" w:hAnsi="Consolas" w:cs="Consolas"/>
          <w:rFonts w:asciiTheme="majorHAnsi" w:hAnsiTheme="majorHAnsi"/>
          <w:sz w:val="17"/>
        </w:rPr>
        <w:t xml:space="preserve">GROUP BY 1, 2, 3 ORDER BY 1, 2, total_spent DESC;</w:t>
      </w:r>
    </w:p>
    <w:sectPr w:rsidR="00665BDA" w:rsidSect="00D95229">
      <w:footerReference w:type="default" r:id="rId10"/>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4D1B5" w14:textId="77777777" w:rsidR="00FA32E5" w:rsidRDefault="00FA32E5" w:rsidP="00B25C3E">
      <w:pPr>
        <w:spacing w:after="0" w:line="240" w:lineRule="auto"/>
      </w:pPr>
      <w:r>
        <w:separator/>
      </w:r>
    </w:p>
  </w:endnote>
  <w:endnote w:type="continuationSeparator" w:id="0">
    <w:p w14:paraId="2A0D93C1" w14:textId="77777777" w:rsidR="00FA32E5" w:rsidRDefault="00FA32E5" w:rsidP="00B2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40117"/>
      <w:docPartObj>
        <w:docPartGallery w:val="Page Numbers (Bottom of Page)"/>
        <w:docPartUnique/>
      </w:docPartObj>
    </w:sdtPr>
    <w:sdtEndPr>
      <w:rPr>
        <w:noProof/>
      </w:rPr>
    </w:sdtEndPr>
    <w:sdtContent>
      <w:p w14:paraId="60B86F33" w14:textId="77777777" w:rsidR="00B25C3E" w:rsidRDefault="00B25C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EE2C1" w14:textId="77777777" w:rsidR="00B25C3E" w:rsidRDefault="00B25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B5DB0" w14:textId="77777777" w:rsidR="00FA32E5" w:rsidRDefault="00FA32E5" w:rsidP="00B25C3E">
      <w:pPr>
        <w:spacing w:after="0" w:line="240" w:lineRule="auto"/>
      </w:pPr>
      <w:r>
        <w:separator/>
      </w:r>
    </w:p>
  </w:footnote>
  <w:footnote w:type="continuationSeparator" w:id="0">
    <w:p w14:paraId="3F6B539E" w14:textId="77777777" w:rsidR="00FA32E5" w:rsidRDefault="00FA32E5" w:rsidP="00B25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1C6"/>
    <w:multiLevelType w:val="multilevel"/>
    <w:tmpl w:val="8D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7CF2"/>
    <w:multiLevelType w:val="multilevel"/>
    <w:tmpl w:val="5B6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186"/>
    <w:multiLevelType w:val="multilevel"/>
    <w:tmpl w:val="819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8EF"/>
    <w:multiLevelType w:val="multilevel"/>
    <w:tmpl w:val="169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5DF7"/>
    <w:multiLevelType w:val="multilevel"/>
    <w:tmpl w:val="0F6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801A7"/>
    <w:multiLevelType w:val="multilevel"/>
    <w:tmpl w:val="3A6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0214"/>
    <w:multiLevelType w:val="multilevel"/>
    <w:tmpl w:val="C27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C25A6"/>
    <w:multiLevelType w:val="multilevel"/>
    <w:tmpl w:val="254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D1C0C"/>
    <w:multiLevelType w:val="multilevel"/>
    <w:tmpl w:val="501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36A3F"/>
    <w:multiLevelType w:val="multilevel"/>
    <w:tmpl w:val="70E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147A"/>
    <w:multiLevelType w:val="hybridMultilevel"/>
    <w:tmpl w:val="8AF2FEC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3707C88"/>
    <w:multiLevelType w:val="multilevel"/>
    <w:tmpl w:val="83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0E7AB9"/>
    <w:multiLevelType w:val="multilevel"/>
    <w:tmpl w:val="C1D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161C6"/>
    <w:multiLevelType w:val="multilevel"/>
    <w:tmpl w:val="5A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F14F4"/>
    <w:multiLevelType w:val="multilevel"/>
    <w:tmpl w:val="043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96325"/>
    <w:multiLevelType w:val="multilevel"/>
    <w:tmpl w:val="808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4052B"/>
    <w:multiLevelType w:val="multilevel"/>
    <w:tmpl w:val="DA22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B2140"/>
    <w:multiLevelType w:val="multilevel"/>
    <w:tmpl w:val="8B5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86B08"/>
    <w:multiLevelType w:val="multilevel"/>
    <w:tmpl w:val="DB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0251CE"/>
    <w:multiLevelType w:val="multilevel"/>
    <w:tmpl w:val="1AC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B6860"/>
    <w:multiLevelType w:val="multilevel"/>
    <w:tmpl w:val="E3C0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0D3BE2"/>
    <w:multiLevelType w:val="multilevel"/>
    <w:tmpl w:val="2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D1C06"/>
    <w:multiLevelType w:val="multilevel"/>
    <w:tmpl w:val="85A4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0B52DF"/>
    <w:multiLevelType w:val="multilevel"/>
    <w:tmpl w:val="E6C6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576780"/>
    <w:multiLevelType w:val="multilevel"/>
    <w:tmpl w:val="EE9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74D50"/>
    <w:multiLevelType w:val="multilevel"/>
    <w:tmpl w:val="873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E46D1"/>
    <w:multiLevelType w:val="multilevel"/>
    <w:tmpl w:val="053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305DD"/>
    <w:multiLevelType w:val="multilevel"/>
    <w:tmpl w:val="426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764EB"/>
    <w:multiLevelType w:val="multilevel"/>
    <w:tmpl w:val="CC1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834127">
    <w:abstractNumId w:val="28"/>
  </w:num>
  <w:num w:numId="2" w16cid:durableId="1948192567">
    <w:abstractNumId w:val="2"/>
  </w:num>
  <w:num w:numId="3" w16cid:durableId="1364281024">
    <w:abstractNumId w:val="19"/>
  </w:num>
  <w:num w:numId="4" w16cid:durableId="1301111779">
    <w:abstractNumId w:val="25"/>
  </w:num>
  <w:num w:numId="5" w16cid:durableId="2106460554">
    <w:abstractNumId w:val="13"/>
  </w:num>
  <w:num w:numId="6" w16cid:durableId="842277015">
    <w:abstractNumId w:val="11"/>
  </w:num>
  <w:num w:numId="7" w16cid:durableId="221871955">
    <w:abstractNumId w:val="22"/>
  </w:num>
  <w:num w:numId="8" w16cid:durableId="1173446385">
    <w:abstractNumId w:val="20"/>
  </w:num>
  <w:num w:numId="9" w16cid:durableId="477696445">
    <w:abstractNumId w:val="31"/>
  </w:num>
  <w:num w:numId="10" w16cid:durableId="1065883033">
    <w:abstractNumId w:val="8"/>
  </w:num>
  <w:num w:numId="11" w16cid:durableId="10499212">
    <w:abstractNumId w:val="15"/>
  </w:num>
  <w:num w:numId="12" w16cid:durableId="1785541899">
    <w:abstractNumId w:val="1"/>
  </w:num>
  <w:num w:numId="13" w16cid:durableId="685207522">
    <w:abstractNumId w:val="7"/>
  </w:num>
  <w:num w:numId="14" w16cid:durableId="1400832213">
    <w:abstractNumId w:val="0"/>
  </w:num>
  <w:num w:numId="15" w16cid:durableId="239875178">
    <w:abstractNumId w:val="5"/>
  </w:num>
  <w:num w:numId="16" w16cid:durableId="1275865154">
    <w:abstractNumId w:val="27"/>
  </w:num>
  <w:num w:numId="17" w16cid:durableId="383408992">
    <w:abstractNumId w:val="12"/>
  </w:num>
  <w:num w:numId="18" w16cid:durableId="2027361140">
    <w:abstractNumId w:val="14"/>
  </w:num>
  <w:num w:numId="19" w16cid:durableId="1970091832">
    <w:abstractNumId w:val="26"/>
  </w:num>
  <w:num w:numId="20" w16cid:durableId="188224062">
    <w:abstractNumId w:val="6"/>
  </w:num>
  <w:num w:numId="21" w16cid:durableId="831800736">
    <w:abstractNumId w:val="3"/>
  </w:num>
  <w:num w:numId="22" w16cid:durableId="696198281">
    <w:abstractNumId w:val="16"/>
  </w:num>
  <w:num w:numId="23" w16cid:durableId="1791167252">
    <w:abstractNumId w:val="21"/>
  </w:num>
  <w:num w:numId="24" w16cid:durableId="616721270">
    <w:abstractNumId w:val="9"/>
  </w:num>
  <w:num w:numId="25" w16cid:durableId="52126529">
    <w:abstractNumId w:val="24"/>
  </w:num>
  <w:num w:numId="26" w16cid:durableId="1841776931">
    <w:abstractNumId w:val="29"/>
  </w:num>
  <w:num w:numId="27" w16cid:durableId="617957383">
    <w:abstractNumId w:val="4"/>
  </w:num>
  <w:num w:numId="28" w16cid:durableId="69347879">
    <w:abstractNumId w:val="30"/>
  </w:num>
  <w:num w:numId="29" w16cid:durableId="1163664240">
    <w:abstractNumId w:val="18"/>
  </w:num>
  <w:num w:numId="30" w16cid:durableId="114688072">
    <w:abstractNumId w:val="17"/>
  </w:num>
  <w:num w:numId="31" w16cid:durableId="2089616220">
    <w:abstractNumId w:val="23"/>
  </w:num>
  <w:num w:numId="32" w16cid:durableId="1185901382">
    <w:abstractNumId w:val="10"/>
  </w:num>
  <w:num w:numId="33" w16cid:durableId="174654144">
    <w:abstractNumId w:val="28"/>
    <w:lvlOverride w:ilvl="0">
      <w:startOverride w:val="1"/>
    </w:lvlOverride>
  </w:num>
  <w:num w:numId="34" w16cid:durableId="1782455868">
    <w:abstractNumId w:val="28"/>
    <w:lvlOverride w:ilvl="0">
      <w:startOverride w:val="1"/>
    </w:lvlOverride>
  </w:num>
  <w:num w:numId="35" w16cid:durableId="1109930786">
    <w:abstractNumId w:val="28"/>
    <w:lvlOverride w:ilvl="0">
      <w:startOverride w:val="1"/>
    </w:lvlOverride>
  </w:num>
  <w:num w:numId="36" w16cid:durableId="599413363">
    <w:abstractNumId w:val="28"/>
    <w:lvlOverride w:ilvl="0">
      <w:startOverride w:val="1"/>
    </w:lvlOverride>
  </w:num>
  <w:num w:numId="37" w16cid:durableId="3678280">
    <w:abstractNumId w:val="28"/>
    <w:lvlOverride w:ilvl="0">
      <w:startOverride w:val="1"/>
    </w:lvlOverride>
  </w:num>
  <w:num w:numId="38" w16cid:durableId="1144783736">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A"/>
    <w:rsid w:val="000143E9"/>
    <w:rsid w:val="00142294"/>
    <w:rsid w:val="00173F17"/>
    <w:rsid w:val="001D06E3"/>
    <w:rsid w:val="0022045C"/>
    <w:rsid w:val="00286E56"/>
    <w:rsid w:val="00373461"/>
    <w:rsid w:val="00414848"/>
    <w:rsid w:val="00456AF1"/>
    <w:rsid w:val="004F6340"/>
    <w:rsid w:val="005C3893"/>
    <w:rsid w:val="005F7D6A"/>
    <w:rsid w:val="00665BDA"/>
    <w:rsid w:val="006D4D8A"/>
    <w:rsid w:val="00795940"/>
    <w:rsid w:val="007A1525"/>
    <w:rsid w:val="008B2653"/>
    <w:rsid w:val="008C19EB"/>
    <w:rsid w:val="00905192"/>
    <w:rsid w:val="009E7648"/>
    <w:rsid w:val="00AB0E8A"/>
    <w:rsid w:val="00AD4598"/>
    <w:rsid w:val="00B25C3E"/>
    <w:rsid w:val="00B95E23"/>
    <w:rsid w:val="00CB6CD8"/>
    <w:rsid w:val="00D502BD"/>
    <w:rsid w:val="00D95229"/>
    <w:rsid w:val="00DC6908"/>
    <w:rsid w:val="00E331AD"/>
    <w:rsid w:val="00E5045D"/>
    <w:rsid w:val="00F33B79"/>
    <w:rsid w:val="00FA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DE21"/>
  <w15:chartTrackingRefBased/>
  <w15:docId w15:val="{0D666F6A-6F04-4333-94F9-10AF42A8DF5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648"/>
  </w:style>
  <w:style w:type="paragraph" w:styleId="Heading1">
    <w:name w:val="heading 1"/>
    <w:basedOn w:val="Normal"/>
    <w:next w:val="Normal"/>
    <w:link w:val="Heading1Char"/>
    <w:uiPriority w:val="9"/>
    <w:qFormat/>
    <w:rsid w:val="005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paragraph" w:styleId="Title">
    <w:name w:val="Title"/>
    <w:basedOn w:val="Normal"/>
    <w:next w:val="Normal"/>
    <w:link w:val="TitleChar"/>
    <w:uiPriority w:val="10"/>
    <w:qFormat/>
    <w:rsid w:val="005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F7FAC4-6A49-4687-941A-24CFB0E20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13</Pages>
  <Words>1800</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CashGuard Software Design Document</dc:title>
  <dc:subject/>
  <dc:creator>Zorel Adrean R. Java</dc:creator>
  <cp:keywords/>
  <dc:description/>
  <cp:lastModifiedBy>Frederick L. Revilleza Jr.</cp:lastModifiedBy>
  <cp:revision>16</cp:revision>
  <dcterms:created xsi:type="dcterms:W3CDTF">2026-01-28T13:18:00Z</dcterms:created>
  <dcterms:modified xsi:type="dcterms:W3CDTF">2026-10-07T05:41:00Z</dcterms:modified>
</cp:coreProperties>
</file>