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spacing w:after="0"/>
        <w:jc w:val="center"/>
        <w:rPr>
          <w:rFonts w:hAnsi="Arial" w:ascii="Arial" w:eastAsia="Arial" w:cs="Arial"/>
          <w:b/>
          <w:sz w:val="24"/>
          <w:szCs w:val="24"/>
        </w:rPr>
      </w:pPr>
      <w:r>
        <w:rPr>
          <w:rFonts w:hAnsi="Arial" w:ascii="Arial" w:eastAsia="Arial" w:cs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Project Design Phase-II</w:t>
      </w:r>
    </w:p>
    <w:p>
      <w:pPr>
        <w:spacing w:after="0"/>
        <w:jc w:val="center"/>
        <w:rPr>
          <w:rFonts w:hAnsi="Arial" w:ascii="Arial" w:eastAsia="Arial" w:cs="Arial"/>
          <w:b/>
          <w:sz w:val="24"/>
          <w:szCs w:val="24"/>
        </w:rPr>
      </w:pPr>
      <w:r>
        <w:rPr>
          <w:rFonts w:hAnsi="Arial" w:ascii="Arial" w:eastAsia="Arial" w:cs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Technology Stack (Architecture &amp; Stack)</w:t>
      </w:r>
    </w:p>
    <w:p>
      <w:pPr>
        <w:spacing w:after="0"/>
        <w:jc w:val="center"/>
        <w:rPr>
          <w:rFonts w:hAnsi="Arial" w:ascii="Arial" w:eastAsia="Arial" w:cs="Arial"/>
          <w:b/>
        </w:rPr>
      </w:pPr>
    </w:p>
    <w:tbl>
      <w:tblPr>
        <w:tblStyle w:val="Table1"/>
        <w:tblW w:w="9351" w:type="dxa"/>
        <w:jc w:val="center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tblLook w:val="0400"/>
        <w:tblLayout w:type="fixed"/>
      </w:tblPr>
      <w:tblGrid>
        <w:gridCol w:w="4508"/>
        <w:gridCol w:w="4843"/>
        <w:tblGridChange w:id="0" w:author="SmartOffice">
          <w:tblGrid>
            <w:gridCol w:w="4508"/>
            <w:gridCol w:w="4843"/>
          </w:tblGrid>
        </w:tblGridChange>
      </w:tblGrid>
      <w:tr>
        <w:trPr/>
        <w:tc>
          <w:p>
            <w:pPr>
              <w:rPr>
                <w:rFonts w:hAnsi="Arial" w:ascii="Arial" w:eastAsia="Arial" w:cs="Arial"/>
              </w:rPr>
            </w:pP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Date</w:t>
            </w:r>
          </w:p>
        </w:tc>
        <w:tc>
          <w:p>
            <w:pPr>
              <w:rPr>
                <w:rFonts w:hAnsi="Arial" w:ascii="Arial" w:eastAsia="Arial" w:cs="Arial"/>
              </w:rPr>
            </w:pP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31 January 2025</w:t>
            </w:r>
          </w:p>
        </w:tc>
      </w:tr>
      <w:tr>
        <w:trPr/>
        <w:tc>
          <w:p>
            <w:pPr>
              <w:rPr>
                <w:rFonts w:hAnsi="Arial" w:ascii="Arial" w:eastAsia="Arial" w:cs="Arial"/>
              </w:rPr>
            </w:pP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Team ID</w:t>
            </w:r>
          </w:p>
        </w:tc>
        <w:tc>
          <w:p>
            <w:pPr>
              <w:rPr>
                <w:rFonts w:hAnsi="Arial" w:ascii="Arial" w:eastAsia="Arial" w:cs="Arial"/>
              </w:rPr>
            </w:pPr>
            <w:r>
              <w:rPr>
                <w:rFonts w:ascii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SWTID1741144732</w:t>
            </w:r>
          </w:p>
        </w:tc>
      </w:tr>
      <w:tr>
        <w:trPr/>
        <w:tc>
          <w:p>
            <w:pPr>
              <w:rPr>
                <w:rFonts w:hAnsi="Arial" w:ascii="Arial" w:eastAsia="Arial" w:cs="Arial"/>
              </w:rPr>
            </w:pP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Project Name</w:t>
            </w:r>
          </w:p>
        </w:tc>
        <w:tc>
          <w:p>
            <w:pPr>
              <w:spacing w:line="259" w:lineRule="auto"/>
              <w:jc w:val="left"/>
              <w:rPr>
                <w:rFonts w:hAnsi="Arial" w:ascii="Arial" w:eastAsia="Arial" w:cs="Arial"/>
                <w:sz w:val="16"/>
                <w:szCs w:val="16"/>
              </w:rPr>
            </w:pP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GR Tunes</w:t>
            </w:r>
          </w:p>
        </w:tc>
      </w:tr>
      <w:tr>
        <w:trPr/>
        <w:tc>
          <w:p>
            <w:pPr>
              <w:rPr>
                <w:rFonts w:hAnsi="Arial" w:ascii="Arial" w:eastAsia="Arial" w:cs="Arial"/>
              </w:rPr>
            </w:pP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Maximum Marks</w:t>
            </w:r>
          </w:p>
        </w:tc>
        <w:tc>
          <w:p>
            <w:pPr>
              <w:rPr>
                <w:rFonts w:hAnsi="Arial" w:ascii="Arial" w:eastAsia="Arial" w:cs="Arial"/>
              </w:rPr>
            </w:pP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4 Marks</w:t>
            </w:r>
          </w:p>
        </w:tc>
      </w:tr>
    </w:tbl>
    <w:p>
      <w:pPr>
        <w:rPr>
          <w:rFonts w:hAnsi="Arial" w:ascii="Arial" w:eastAsia="Arial" w:cs="Arial"/>
          <w:b/>
        </w:rPr>
      </w:pPr>
    </w:p>
    <w:p>
      <w:pPr>
        <w:rPr>
          <w:rFonts w:hAnsi="Arial" w:ascii="Arial" w:eastAsia="Arial" w:cs="Arial"/>
          <w:b/>
        </w:rPr>
      </w:pPr>
    </w:p>
    <w:p>
      <w:pPr>
        <w:rPr>
          <w:rFonts w:hAnsi="Arial" w:ascii="Arial" w:eastAsia="Arial" w:cs="Arial"/>
          <w:b/>
        </w:rPr>
      </w:pPr>
      <w:r>
        <w:rPr>
          <w:rFonts w:hAnsi="Arial" w:ascii="Arial" w:eastAsia="Arial" w:cs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Technical Architecture:</w:t>
      </w:r>
    </w:p>
    <w:p>
      <w:pPr>
        <w:rPr>
          <w:rFonts w:hAnsi="Arial" w:ascii="Arial" w:eastAsia="Arial" w:cs="Arial"/>
        </w:rPr>
      </w:pPr>
      <w:r>
        <w:rPr>
          <w:rFonts w:hAnsi="Arial" w:ascii="Arial" w:eastAsia="Arial" w:cs="Arial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The Deliverable shall include the architectural diagram as below and the information as per the table1 &amp; table 2</w:t>
      </w:r>
    </w:p>
    <w:p>
      <w:pPr>
        <w:rPr>
          <w:rFonts w:hAnsi="Arial" w:ascii="Arial" w:eastAsia="Arial" w:cs="Arial"/>
        </w:rPr>
      </w:pPr>
      <w:r>
        <w:rPr>
          <w:rFonts w:hAnsi="Arial" w:ascii="Arial" w:eastAsia="Arial" w:cs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Example: </w:t>
      </w:r>
      <w:r>
        <w:rPr>
          <w:rFonts w:hAnsi="Arial" w:ascii="Arial" w:eastAsia="Arial" w:cs="Arial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Rhythmic Tunes</w:t>
      </w:r>
    </w:p>
    <w:p>
      <w:pPr>
        <w:rPr>
          <w:rFonts w:hAnsi="Arial" w:ascii="Arial" w:eastAsia="Arial" w:cs="Arial"/>
          <w:b/>
        </w:rPr>
      </w:pPr>
    </w:p>
    <w:p>
      <w:pPr>
        <w:rPr>
          <w:rFonts w:hAnsi="Arial" w:ascii="Arial" w:eastAsia="Arial" w:cs="Arial"/>
          <w:b/>
        </w:rPr>
      </w:pPr>
      <w:r>
        <w:rPr>
          <w:rFonts w:hAnsi="Arial" w:ascii="Arial" w:eastAsia="Arial" w:cs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Reference: </w:t>
      </w:r>
      <w:hyperlink r:id="rId7">
        <w:r>
          <w:rPr>
            <w:color w:val="1155CC"/>
            <w:rFonts w:hAnsi="Arial" w:ascii="Arial" w:eastAsia="Arial" w:cs="Arial"/>
            <w:b/>
            <w:i w:val="0"/>
            <w:rtl w:val="0"/>
            <w:strike w:val="0"/>
            <w:dstrike w:val="0"/>
            <w:emboss w:val="0"/>
            <w:imprint w:val="0"/>
            <w:outline w:val="0"/>
            <w:shadow w:val="0"/>
            <w:sz w:val="22"/>
            <w:szCs w:val="22"/>
            <w:u w:val="single"/>
          </w:rPr>
          <w:t xml:space="preserve">https://open.spotify.com/</w:t>
        </w:r>
      </w:hyperlink>
    </w:p>
    <w:p>
      <w:pPr>
        <w:rPr>
          <w:rFonts w:hAnsi="Arial" w:ascii="Arial" w:eastAsia="Arial" w:cs="Arial"/>
          <w:b/>
        </w:rPr>
      </w:pPr>
    </w:p>
    <w:p>
      <w:pPr>
        <w:tabs>
          <w:tab w:val="left" w:leader="none" w:pos="2320"/>
        </w:tabs>
        <w:rPr>
          <w:rFonts w:hAnsi="Arial" w:ascii="Arial" w:eastAsia="Arial" w:cs="Arial"/>
          <w:b/>
        </w:rPr>
      </w:pPr>
      <w:r>
        <w:rPr>
          <w:rFonts w:hAnsi="Arial" w:ascii="Arial" w:eastAsia="Arial" w:cs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ab/>
        <w:tab/>
        <w:br/>
      </w:r>
    </w:p>
    <w:p>
      <w:pPr>
        <w:tabs>
          <w:tab w:val="left" w:leader="none" w:pos="2320"/>
        </w:tabs>
        <w:rPr>
          <w:rFonts w:hAnsi="Arial" w:ascii="Arial" w:eastAsia="Arial" w:cs="Arial"/>
          <w:b/>
        </w:rPr>
      </w:pPr>
      <w:r>
        <w:rPr>
          <w:rFonts w:hAnsi="Arial" w:ascii="Arial" w:eastAsia="Arial" w:cs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Table-1 : Components &amp; Technologies:</w:t>
      </w:r>
    </w:p>
    <w:tbl>
      <w:tblPr>
        <w:tblStyle w:val="Table2"/>
        <w:tblW w:w="14193" w:type="dxa"/>
        <w:jc w:val="left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tblLook w:val="0400"/>
        <w:tblLayout w:type="fixed"/>
      </w:tblPr>
      <w:tblGrid>
        <w:gridCol w:w="834"/>
        <w:gridCol w:w="4006"/>
        <w:gridCol w:w="5218"/>
        <w:gridCol w:w="4135"/>
        <w:tblGridChange w:id="0" w:author="SmartOffice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trHeight w:val="398"/>
        </w:trPr>
        <w:tc>
          <w:p>
            <w:pPr>
              <w:tabs>
                <w:tab w:val="left" w:leader="none" w:pos="2320"/>
              </w:tabs>
              <w:rPr>
                <w:rFonts w:hAnsi="Arial" w:ascii="Arial" w:eastAsia="Arial" w:cs="Arial"/>
                <w:b/>
              </w:rPr>
            </w:pPr>
            <w:r>
              <w:rPr>
                <w:rFonts w:hAnsi="Arial" w:ascii="Arial" w:eastAsia="Arial" w:cs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S.No</w:t>
            </w:r>
          </w:p>
        </w:tc>
        <w:tc>
          <w:p>
            <w:pPr>
              <w:tabs>
                <w:tab w:val="left" w:leader="none" w:pos="2320"/>
              </w:tabs>
              <w:rPr>
                <w:rFonts w:hAnsi="Arial" w:ascii="Arial" w:eastAsia="Arial" w:cs="Arial"/>
                <w:b/>
              </w:rPr>
            </w:pPr>
            <w:r>
              <w:rPr>
                <w:rFonts w:hAnsi="Arial" w:ascii="Arial" w:eastAsia="Arial" w:cs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Component</w:t>
            </w:r>
          </w:p>
        </w:tc>
        <w:tc>
          <w:p>
            <w:pPr>
              <w:tabs>
                <w:tab w:val="left" w:leader="none" w:pos="2320"/>
              </w:tabs>
              <w:rPr>
                <w:rFonts w:hAnsi="Arial" w:ascii="Arial" w:eastAsia="Arial" w:cs="Arial"/>
                <w:b/>
              </w:rPr>
            </w:pPr>
            <w:r>
              <w:rPr>
                <w:rFonts w:hAnsi="Arial" w:ascii="Arial" w:eastAsia="Arial" w:cs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Description</w:t>
            </w:r>
          </w:p>
        </w:tc>
        <w:tc>
          <w:p>
            <w:pPr>
              <w:tabs>
                <w:tab w:val="left" w:leader="none" w:pos="2320"/>
              </w:tabs>
              <w:rPr>
                <w:rFonts w:hAnsi="Arial" w:ascii="Arial" w:eastAsia="Arial" w:cs="Arial"/>
                <w:b/>
              </w:rPr>
            </w:pPr>
            <w:r>
              <w:rPr>
                <w:rFonts w:hAnsi="Arial" w:ascii="Arial" w:eastAsia="Arial" w:cs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Technology</w:t>
            </w:r>
          </w:p>
        </w:tc>
      </w:tr>
      <w:tr>
        <w:trPr>
          <w:trHeight w:val="489"/>
        </w:trPr>
        <w:tc>
          <w:p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hAnsi="Arial" w:ascii="Arial" w:eastAsia="Arial" w:cs="Arial"/>
              </w:rPr>
            </w:pPr>
          </w:p>
        </w:tc>
        <w:tc>
          <w:p>
            <w:pPr>
              <w:tabs>
                <w:tab w:val="left" w:leader="none" w:pos="2320"/>
              </w:tabs>
              <w:rPr>
                <w:rFonts w:hAnsi="Arial" w:ascii="Arial" w:eastAsia="Arial" w:cs="Arial"/>
              </w:rPr>
            </w:pP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User Interface</w:t>
            </w:r>
          </w:p>
        </w:tc>
        <w:tc>
          <w:p>
            <w:pPr>
              <w:tabs>
                <w:tab w:val="left" w:leader="none" w:pos="2320"/>
              </w:tabs>
              <w:rPr>
                <w:rFonts w:hAnsi="Arial" w:ascii="Arial" w:eastAsia="Arial" w:cs="Arial"/>
              </w:rPr>
            </w:pP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Web-based interface for music streaming</w:t>
            </w:r>
          </w:p>
        </w:tc>
        <w:tc>
          <w:p>
            <w:pPr>
              <w:tabs>
                <w:tab w:val="left" w:leader="none" w:pos="2320"/>
              </w:tabs>
              <w:rPr>
                <w:rFonts w:hAnsi="Arial" w:ascii="Arial" w:eastAsia="Arial" w:cs="Arial"/>
              </w:rPr>
            </w:pP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HTML, CSS, JavaScript  / React Js etc.</w:t>
            </w:r>
          </w:p>
        </w:tc>
      </w:tr>
      <w:tr>
        <w:trPr>
          <w:trHeight w:val="470"/>
        </w:trPr>
        <w:tc>
          <w:p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hAnsi="Arial" w:ascii="Arial" w:eastAsia="Arial" w:cs="Arial"/>
              </w:rPr>
            </w:pPr>
          </w:p>
        </w:tc>
        <w:tc>
          <w:p>
            <w:pPr>
              <w:tabs>
                <w:tab w:val="left" w:leader="none" w:pos="2320"/>
              </w:tabs>
              <w:rPr>
                <w:rFonts w:hAnsi="Arial" w:ascii="Arial" w:eastAsia="Arial" w:cs="Arial"/>
              </w:rPr>
            </w:pP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Application Logic-1</w:t>
            </w:r>
          </w:p>
        </w:tc>
        <w:tc>
          <w:p>
            <w:pPr>
              <w:tabs>
                <w:tab w:val="left" w:leader="none" w:pos="2320"/>
              </w:tabs>
              <w:rPr>
                <w:rFonts w:hAnsi="Arial" w:ascii="Arial" w:eastAsia="Arial" w:cs="Arial"/>
              </w:rPr>
            </w:pP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Music streaming and metadata management</w:t>
            </w:r>
          </w:p>
        </w:tc>
        <w:tc>
          <w:p>
            <w:pPr>
              <w:tabs>
                <w:tab w:val="left" w:leader="none" w:pos="2320"/>
              </w:tabs>
              <w:rPr>
                <w:rFonts w:hAnsi="Arial" w:ascii="Arial" w:eastAsia="Arial" w:cs="Arial"/>
              </w:rPr>
            </w:pP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React js, Node js</w:t>
            </w:r>
          </w:p>
        </w:tc>
      </w:tr>
      <w:tr>
        <w:trPr>
          <w:trHeight w:val="470"/>
        </w:trPr>
        <w:tc>
          <w:p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hAnsi="Arial" w:ascii="Arial" w:eastAsia="Arial" w:cs="Arial"/>
              </w:rPr>
            </w:pPr>
          </w:p>
        </w:tc>
        <w:tc>
          <w:p>
            <w:pPr>
              <w:tabs>
                <w:tab w:val="left" w:leader="none" w:pos="2320"/>
              </w:tabs>
              <w:rPr>
                <w:rFonts w:hAnsi="Arial" w:ascii="Arial" w:eastAsia="Arial" w:cs="Arial"/>
              </w:rPr>
            </w:pP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Application Logic-2</w:t>
            </w:r>
          </w:p>
        </w:tc>
        <w:tc>
          <w:p>
            <w:pPr>
              <w:tabs>
                <w:tab w:val="left" w:leader="none" w:pos="2320"/>
              </w:tabs>
              <w:rPr>
                <w:rFonts w:hAnsi="Arial" w:ascii="Arial" w:eastAsia="Arial" w:cs="Arial"/>
              </w:rPr>
            </w:pP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Playlist and user preference management</w:t>
            </w:r>
          </w:p>
        </w:tc>
        <w:tc>
          <w:p>
            <w:pPr>
              <w:tabs>
                <w:tab w:val="left" w:leader="none" w:pos="2320"/>
              </w:tabs>
              <w:rPr>
                <w:rFonts w:hAnsi="Arial" w:ascii="Arial" w:eastAsia="Arial" w:cs="Arial"/>
              </w:rPr>
            </w:pP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React js, Node js</w:t>
            </w:r>
          </w:p>
        </w:tc>
      </w:tr>
      <w:tr>
        <w:trPr>
          <w:trHeight w:val="489"/>
        </w:trPr>
        <w:tc>
          <w:p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hAnsi="Arial" w:ascii="Arial" w:eastAsia="Arial" w:cs="Arial"/>
              </w:rPr>
            </w:pPr>
          </w:p>
        </w:tc>
        <w:tc>
          <w:p>
            <w:pPr>
              <w:tabs>
                <w:tab w:val="left" w:leader="none" w:pos="2320"/>
              </w:tabs>
              <w:rPr>
                <w:rFonts w:hAnsi="Arial" w:ascii="Arial" w:eastAsia="Arial" w:cs="Arial"/>
              </w:rPr>
            </w:pP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Database</w:t>
            </w:r>
          </w:p>
        </w:tc>
        <w:tc>
          <w:p>
            <w:pPr>
              <w:tabs>
                <w:tab w:val="left" w:leader="none" w:pos="2320"/>
              </w:tabs>
              <w:rPr>
                <w:rFonts w:hAnsi="Arial" w:ascii="Arial" w:eastAsia="Arial" w:cs="Arial"/>
              </w:rPr>
            </w:pP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Stores Songs, playlists, and metadata</w:t>
            </w:r>
          </w:p>
        </w:tc>
        <w:tc>
          <w:p>
            <w:pPr>
              <w:tabs>
                <w:tab w:val="left" w:leader="none" w:pos="2320"/>
              </w:tabs>
              <w:rPr>
                <w:rFonts w:hAnsi="Arial" w:ascii="Arial" w:eastAsia="Arial" w:cs="Arial"/>
              </w:rPr>
            </w:pP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JSON Web Server</w:t>
            </w:r>
          </w:p>
          <w:p>
            <w:pPr>
              <w:tabs>
                <w:tab w:val="left" w:leader="none" w:pos="2320"/>
              </w:tabs>
              <w:rPr>
                <w:rFonts w:hAnsi="Arial" w:ascii="Arial" w:eastAsia="Arial" w:cs="Arial"/>
              </w:rPr>
            </w:pPr>
          </w:p>
        </w:tc>
      </w:tr>
    </w:tbl>
    <w:p>
      <w:pPr>
        <w:tabs>
          <w:tab w:val="left" w:leader="none" w:pos="2320"/>
        </w:tabs>
        <w:rPr>
          <w:rFonts w:hAnsi="Arial" w:ascii="Arial" w:eastAsia="Arial" w:cs="Arial"/>
          <w:b/>
        </w:rPr>
      </w:pPr>
    </w:p>
    <w:p>
      <w:pPr>
        <w:tabs>
          <w:tab w:val="left" w:leader="none" w:pos="2320"/>
        </w:tabs>
        <w:rPr>
          <w:rFonts w:hAnsi="Arial" w:ascii="Arial" w:eastAsia="Arial" w:cs="Arial"/>
          <w:b/>
        </w:rPr>
      </w:pPr>
      <w:r>
        <w:rPr>
          <w:rFonts w:hAnsi="Arial" w:ascii="Arial" w:eastAsia="Arial" w:cs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Table-2: Application Characteristics:</w:t>
      </w:r>
    </w:p>
    <w:tbl>
      <w:tblPr>
        <w:tblStyle w:val="Table3"/>
        <w:tblW w:w="14062" w:type="dxa"/>
        <w:jc w:val="left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tblLook w:val="0400"/>
        <w:tblLayout w:type="fixed"/>
      </w:tblPr>
      <w:tblGrid>
        <w:gridCol w:w="826"/>
        <w:gridCol w:w="3969"/>
        <w:gridCol w:w="5170"/>
        <w:gridCol w:w="4097"/>
        <w:tblGridChange w:id="0" w:author="SmartOffice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trHeight w:val="539"/>
        </w:trPr>
        <w:tc>
          <w:p>
            <w:pPr>
              <w:tabs>
                <w:tab w:val="left" w:leader="none" w:pos="2320"/>
              </w:tabs>
              <w:rPr>
                <w:rFonts w:hAnsi="Arial" w:ascii="Arial" w:eastAsia="Arial" w:cs="Arial"/>
                <w:b/>
              </w:rPr>
            </w:pPr>
            <w:r>
              <w:rPr>
                <w:rFonts w:hAnsi="Arial" w:ascii="Arial" w:eastAsia="Arial" w:cs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S.No</w:t>
            </w:r>
          </w:p>
        </w:tc>
        <w:tc>
          <w:p>
            <w:pPr>
              <w:tabs>
                <w:tab w:val="left" w:leader="none" w:pos="2320"/>
              </w:tabs>
              <w:rPr>
                <w:rFonts w:hAnsi="Arial" w:ascii="Arial" w:eastAsia="Arial" w:cs="Arial"/>
                <w:b/>
              </w:rPr>
            </w:pPr>
            <w:r>
              <w:rPr>
                <w:rFonts w:hAnsi="Arial" w:ascii="Arial" w:eastAsia="Arial" w:cs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Characteristics</w:t>
            </w:r>
          </w:p>
        </w:tc>
        <w:tc>
          <w:p>
            <w:pPr>
              <w:tabs>
                <w:tab w:val="left" w:leader="none" w:pos="2320"/>
              </w:tabs>
              <w:rPr>
                <w:rFonts w:hAnsi="Arial" w:ascii="Arial" w:eastAsia="Arial" w:cs="Arial"/>
                <w:b/>
              </w:rPr>
            </w:pPr>
            <w:r>
              <w:rPr>
                <w:rFonts w:hAnsi="Arial" w:ascii="Arial" w:eastAsia="Arial" w:cs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Description</w:t>
            </w:r>
          </w:p>
        </w:tc>
        <w:tc>
          <w:p>
            <w:pPr>
              <w:tabs>
                <w:tab w:val="left" w:leader="none" w:pos="2320"/>
              </w:tabs>
              <w:rPr>
                <w:rFonts w:hAnsi="Arial" w:ascii="Arial" w:eastAsia="Arial" w:cs="Arial"/>
                <w:b/>
              </w:rPr>
            </w:pPr>
            <w:r>
              <w:rPr>
                <w:rFonts w:hAnsi="Arial" w:ascii="Arial" w:eastAsia="Arial" w:cs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Technology </w:t>
            </w:r>
          </w:p>
        </w:tc>
      </w:tr>
      <w:tr>
        <w:trPr>
          <w:trHeight w:val="229"/>
        </w:trPr>
        <w:tc>
          <w:p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before="0" w:after="160" w:line="259" w:lineRule="auto"/>
              <w:ind w:left="644" w:right="0" w:hanging="36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</w:p>
        </w:tc>
        <w:tc>
          <w:p>
            <w:pPr>
              <w:tabs>
                <w:tab w:val="left" w:leader="none" w:pos="2320"/>
              </w:tabs>
              <w:rPr>
                <w:rFonts w:hAnsi="Arial" w:ascii="Arial" w:eastAsia="Arial" w:cs="Arial"/>
              </w:rPr>
            </w:pP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Open-Source Frameworks</w:t>
            </w:r>
          </w:p>
        </w:tc>
        <w:tc>
          <w:p>
            <w:pPr>
              <w:tabs>
                <w:tab w:val="left" w:leader="none" w:pos="2320"/>
              </w:tabs>
              <w:rPr>
                <w:rFonts w:hAnsi="Arial" w:ascii="Arial" w:eastAsia="Arial" w:cs="Arial"/>
              </w:rPr>
            </w:pP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Frontend frameworks</w:t>
            </w:r>
          </w:p>
        </w:tc>
        <w:tc>
          <w:p>
            <w:pPr>
              <w:tabs>
                <w:tab w:val="left" w:leader="none" w:pos="2320"/>
              </w:tabs>
              <w:rPr>
                <w:rFonts w:hAnsi="Arial" w:ascii="Arial" w:eastAsia="Arial" w:cs="Arial"/>
              </w:rPr>
            </w:pP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React.js, Node.js, BootStrap, Tailwind CSS</w:t>
            </w:r>
          </w:p>
        </w:tc>
      </w:tr>
      <w:tr>
        <w:trPr>
          <w:trHeight w:val="229"/>
        </w:trPr>
        <w:tc>
          <w:p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before="0" w:after="160" w:line="259" w:lineRule="auto"/>
              <w:ind w:left="644" w:right="0" w:hanging="36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</w:p>
        </w:tc>
        <w:tc>
          <w:p>
            <w:pPr>
              <w:tabs>
                <w:tab w:val="left" w:leader="none" w:pos="2320"/>
              </w:tabs>
              <w:rPr>
                <w:rFonts w:hAnsi="Arial" w:ascii="Arial" w:eastAsia="Arial" w:cs="Arial"/>
              </w:rPr>
            </w:pP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Scalable Architecture</w:t>
            </w:r>
          </w:p>
        </w:tc>
        <w:tc>
          <w:p>
            <w:pPr>
              <w:tabs>
                <w:tab w:val="left" w:leader="none" w:pos="2320"/>
              </w:tabs>
              <w:rPr>
                <w:rFonts w:hAnsi="Arial" w:ascii="Arial" w:eastAsia="Arial" w:cs="Arial"/>
              </w:rPr>
            </w:pP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3-tier architecture with RESTful APIs</w:t>
            </w:r>
          </w:p>
        </w:tc>
        <w:tc>
          <w:p>
            <w:pPr>
              <w:tabs>
                <w:tab w:val="left" w:leader="none" w:pos="2320"/>
              </w:tabs>
              <w:rPr>
                <w:rFonts w:hAnsi="Arial" w:ascii="Arial" w:eastAsia="Arial" w:cs="Arial"/>
              </w:rPr>
            </w:pP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Microservices</w:t>
            </w:r>
          </w:p>
        </w:tc>
      </w:tr>
    </w:tbl>
    <w:p>
      <w:pPr>
        <w:rPr>
          <w:rFonts w:hAnsi="Arial" w:ascii="Arial" w:eastAsia="Arial" w:cs="Arial"/>
          <w:b/>
        </w:rPr>
      </w:pPr>
    </w:p>
    <w:p>
      <w:pPr>
        <w:rPr>
          <w:rFonts w:hAnsi="Arial" w:ascii="Arial" w:eastAsia="Arial" w:cs="Arial"/>
          <w:b/>
        </w:rPr>
      </w:pPr>
      <w:r>
        <w:rPr>
          <w:rFonts w:hAnsi="Arial" w:ascii="Arial" w:eastAsia="Arial" w:cs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References:</w:t>
      </w:r>
    </w:p>
    <w:p>
      <w:pPr>
        <w:rPr>
          <w:rFonts w:hAnsi="Arial" w:ascii="Arial" w:eastAsia="Arial" w:cs="Arial"/>
          <w:b/>
        </w:rPr>
      </w:pPr>
      <w:hyperlink r:id="rId8">
        <w:r>
          <w:rPr>
            <w:color w:val="1155CC"/>
            <w:rFonts w:hAnsi="Arial" w:ascii="Arial" w:eastAsia="Arial" w:cs="Arial"/>
            <w:b/>
            <w:i w:val="0"/>
            <w:rtl w:val="0"/>
            <w:strike w:val="0"/>
            <w:dstrike w:val="0"/>
            <w:emboss w:val="0"/>
            <w:imprint w:val="0"/>
            <w:outline w:val="0"/>
            <w:shadow w:val="0"/>
            <w:sz w:val="22"/>
            <w:szCs w:val="22"/>
            <w:u w:val="single"/>
          </w:rPr>
          <w:t xml:space="preserve">React.js Documentation</w:t>
        </w:r>
      </w:hyperlink>
    </w:p>
    <w:p>
      <w:pPr>
        <w:rPr>
          <w:rFonts w:hAnsi="Arial" w:ascii="Arial" w:eastAsia="Arial" w:cs="Arial"/>
          <w:b/>
        </w:rPr>
      </w:pPr>
      <w:hyperlink r:id="rId9">
        <w:r>
          <w:rPr>
            <w:color w:val="1155CC"/>
            <w:rFonts w:hAnsi="Arial" w:ascii="Arial" w:eastAsia="Arial" w:cs="Arial"/>
            <w:b/>
            <w:i w:val="0"/>
            <w:rtl w:val="0"/>
            <w:strike w:val="0"/>
            <w:dstrike w:val="0"/>
            <w:emboss w:val="0"/>
            <w:imprint w:val="0"/>
            <w:outline w:val="0"/>
            <w:shadow w:val="0"/>
            <w:sz w:val="22"/>
            <w:szCs w:val="22"/>
            <w:u w:val="single"/>
          </w:rPr>
          <w:t xml:space="preserve">Node js Best Practice</w:t>
        </w:r>
      </w:hyperlink>
    </w:p>
    <w:p>
      <w:pPr>
        <w:rPr>
          <w:rFonts w:hAnsi="Arial" w:ascii="Arial" w:eastAsia="Arial" w:cs="Arial"/>
          <w:b/>
        </w:rPr>
      </w:pPr>
      <w:hyperlink r:id="rId10">
        <w:r>
          <w:rPr>
            <w:color w:val="1155CC"/>
            <w:rFonts w:hAnsi="Arial" w:ascii="Arial" w:eastAsia="Arial" w:cs="Arial"/>
            <w:b/>
            <w:i w:val="0"/>
            <w:rtl w:val="0"/>
            <w:strike w:val="0"/>
            <w:dstrike w:val="0"/>
            <w:emboss w:val="0"/>
            <w:imprint w:val="0"/>
            <w:outline w:val="0"/>
            <w:shadow w:val="0"/>
            <w:sz w:val="22"/>
            <w:szCs w:val="22"/>
            <w:u w:val="single"/>
          </w:rPr>
          <w:t xml:space="preserve">JSON Web Server Referance</w:t>
        </w:r>
      </w:hyperlink>
    </w:p>
    <w:p>
      <w:pPr>
        <w:rPr>
          <w:rFonts w:hAnsi="Arial" w:ascii="Arial" w:eastAsia="Arial" w:cs="Arial"/>
          <w:b/>
        </w:rPr>
      </w:pPr>
      <w:hyperlink r:id="rId11">
        <w:r>
          <w:rPr>
            <w:color w:val="0563C1"/>
            <w:rFonts w:hAnsi="Arial" w:ascii="Arial" w:eastAsia="Arial" w:cs="Arial"/>
            <w:b/>
            <w:i w:val="0"/>
            <w:rtl w:val="0"/>
            <w:strike w:val="0"/>
            <w:dstrike w:val="0"/>
            <w:emboss w:val="0"/>
            <w:imprint w:val="0"/>
            <w:outline w:val="0"/>
            <w:shadow w:val="0"/>
            <w:sz w:val="22"/>
            <w:szCs w:val="22"/>
            <w:u w:val="single"/>
          </w:rPr>
          <w:t xml:space="preserve">https://medium.com/the-internal-startup/how-to-draw-useful-technical-architecture-diagrams-2d20c9fda90d</w:t>
        </w:r>
      </w:hyperlink>
    </w:p>
    <w:p>
      <w:pPr>
        <w:rPr>
          <w:rFonts w:hAnsi="Arial" w:ascii="Arial" w:eastAsia="Arial" w:cs="Arial"/>
          <w:b/>
        </w:rPr>
      </w:pPr>
    </w:p>
    <w:p>
      <w:pPr>
        <w:rPr>
          <w:rFonts w:hAnsi="Arial" w:ascii="Arial" w:eastAsia="Arial" w:cs="Arial"/>
          <w:b/>
        </w:rPr>
      </w:pPr>
    </w:p>
    <w:p>
      <w:pPr>
        <w:rPr>
          <w:rFonts w:hAnsi="Arial" w:ascii="Arial" w:eastAsia="Arial" w:cs="Arial"/>
          <w:b/>
        </w:rPr>
      </w:pPr>
    </w:p>
    <w:sectPr>
      <w:pgSz w:w="16838" w:h="11906"/>
      <w:pgMar w:top="1440" w:right="851" w:bottom="1134" w:lef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1">
    <w:multiLevelType w:val="singleLevel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rackRevisions w:val="false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hyperlink" Target="https://www.npmjs.com/package/json-server" TargetMode="External"/><Relationship Id="rId11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pen.spotify.com/" TargetMode="External"/><Relationship Id="rId8" Type="http://schemas.openxmlformats.org/officeDocument/2006/relationships/hyperlink" Target="https://react.dev/" TargetMode="External"/><Relationship Id="rId9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