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F6096"/>
          <w:sz w:val="56"/>
          <w:szCs w:val="56"/>
        </w:rPr>
        <w:t xml:space="preserve">Azure Data Engineering</w:t>
      </w:r>
    </w:p>
    <w:p>
      <w:pPr>
        <w:jc w:val="center"/>
      </w:pPr>
      <w:r>
        <w:rPr>
          <w:rFonts w:ascii="Arial" w:cs="Arial" w:eastAsia="Arial" w:hAnsi="Arial"/>
          <w:b/>
          <w:bCs/>
          <w:color w:val="2E75B6"/>
          <w:sz w:val="56"/>
          <w:szCs w:val="56"/>
        </w:rPr>
        <w:t xml:space="preserve">&amp; Python</w:t>
      </w:r>
    </w:p>
    <w:p>
      <w:pPr>
        <w:spacing w:before="200"/>
      </w:pPr>
    </w:p>
    <w:p>
      <w:pPr>
        <w:jc w:val="center"/>
      </w:pPr>
      <w:r>
        <w:rPr>
          <w:rFonts w:ascii="Arial" w:cs="Arial" w:eastAsia="Arial" w:hAnsi="Arial"/>
          <w:color w:val="666666"/>
          <w:sz w:val="32"/>
          <w:szCs w:val="32"/>
        </w:rPr>
        <w:t xml:space="preserve">Complete Interview Preparation Guide</w:t>
      </w:r>
    </w:p>
    <w:p>
      <w:pPr>
        <w:spacing w:before="200"/>
      </w:pPr>
    </w:p>
    <w:p>
      <w:pPr>
        <w:jc w:val="center"/>
      </w:pPr>
      <w:r>
        <w:rPr>
          <w:rFonts w:ascii="Arial" w:cs="Arial" w:eastAsia="Arial" w:hAnsi="Arial"/>
          <w:i/>
          <w:iCs/>
          <w:color w:val="444444"/>
          <w:sz w:val="24"/>
          <w:szCs w:val="24"/>
        </w:rPr>
        <w:t xml:space="preserve">Covers: ADF | Synapse | Databricks | PySpark | Snowflake | Python</w:t>
      </w:r>
    </w:p>
    <w:p>
      <w:pPr>
        <w:spacing w:before="1000"/>
      </w:pPr>
    </w:p>
    <w:p>
      <w:r>
        <w:br w:type="page"/>
      </w:r>
    </w:p>
    <w:p>
      <w:pPr>
        <w:pStyle w:val="Heading1"/>
        <w:spacing w:before="360" w:after="200"/>
      </w:pPr>
      <w:r>
        <w:rPr>
          <w:rFonts w:ascii="Arial" w:cs="Arial" w:eastAsia="Arial" w:hAnsi="Arial"/>
          <w:b/>
          <w:bCs/>
          <w:sz w:val="32"/>
          <w:szCs w:val="32"/>
        </w:rPr>
        <w:t xml:space="preserve">Table of Contents</w:t>
      </w:r>
    </w:p>
    <w:p>
      <w:pPr>
        <w:spacing w:before="80" w:after="80"/>
      </w:pPr>
      <w:r>
        <w:rPr>
          <w:rFonts w:ascii="Arial" w:cs="Arial" w:eastAsia="Arial" w:hAnsi="Arial"/>
          <w:b/>
          <w:bCs/>
          <w:sz w:val="22"/>
          <w:szCs w:val="22"/>
        </w:rPr>
        <w:t xml:space="preserve">1. Azure Data Factory (ADF)  </w:t>
      </w:r>
      <w:r>
        <w:rPr>
          <w:rFonts w:ascii="Arial" w:cs="Arial" w:eastAsia="Arial" w:hAnsi="Arial"/>
          <w:color w:val="666666"/>
          <w:sz w:val="22"/>
          <w:szCs w:val="22"/>
        </w:rPr>
        <w:t xml:space="preserve">Complete guide + 25 interview Q&amp;As</w:t>
      </w:r>
    </w:p>
    <w:p>
      <w:pPr>
        <w:spacing w:before="80" w:after="80"/>
      </w:pPr>
      <w:r>
        <w:rPr>
          <w:rFonts w:ascii="Arial" w:cs="Arial" w:eastAsia="Arial" w:hAnsi="Arial"/>
          <w:b/>
          <w:bCs/>
          <w:sz w:val="22"/>
          <w:szCs w:val="22"/>
        </w:rPr>
        <w:t xml:space="preserve">2. Azure Synapse Analytics  </w:t>
      </w:r>
      <w:r>
        <w:rPr>
          <w:rFonts w:ascii="Arial" w:cs="Arial" w:eastAsia="Arial" w:hAnsi="Arial"/>
          <w:color w:val="666666"/>
          <w:sz w:val="22"/>
          <w:szCs w:val="22"/>
        </w:rPr>
        <w:t xml:space="preserve">Complete guide + 20 interview Q&amp;As</w:t>
      </w:r>
    </w:p>
    <w:p>
      <w:pPr>
        <w:spacing w:before="80" w:after="80"/>
      </w:pPr>
      <w:r>
        <w:rPr>
          <w:rFonts w:ascii="Arial" w:cs="Arial" w:eastAsia="Arial" w:hAnsi="Arial"/>
          <w:b/>
          <w:bCs/>
          <w:sz w:val="22"/>
          <w:szCs w:val="22"/>
        </w:rPr>
        <w:t xml:space="preserve">3. Azure Databricks  </w:t>
      </w:r>
      <w:r>
        <w:rPr>
          <w:rFonts w:ascii="Arial" w:cs="Arial" w:eastAsia="Arial" w:hAnsi="Arial"/>
          <w:color w:val="666666"/>
          <w:sz w:val="22"/>
          <w:szCs w:val="22"/>
        </w:rPr>
        <w:t xml:space="preserve">Complete guide + 20 interview Q&amp;As</w:t>
      </w:r>
    </w:p>
    <w:p>
      <w:pPr>
        <w:spacing w:before="80" w:after="80"/>
      </w:pPr>
      <w:r>
        <w:rPr>
          <w:rFonts w:ascii="Arial" w:cs="Arial" w:eastAsia="Arial" w:hAnsi="Arial"/>
          <w:b/>
          <w:bCs/>
          <w:sz w:val="22"/>
          <w:szCs w:val="22"/>
        </w:rPr>
        <w:t xml:space="preserve">4. PySpark  </w:t>
      </w:r>
      <w:r>
        <w:rPr>
          <w:rFonts w:ascii="Arial" w:cs="Arial" w:eastAsia="Arial" w:hAnsi="Arial"/>
          <w:color w:val="666666"/>
          <w:sz w:val="22"/>
          <w:szCs w:val="22"/>
        </w:rPr>
        <w:t xml:space="preserve">Complete guide + 25 interview Q&amp;As</w:t>
      </w:r>
    </w:p>
    <w:p>
      <w:pPr>
        <w:spacing w:before="80" w:after="80"/>
      </w:pPr>
      <w:r>
        <w:rPr>
          <w:rFonts w:ascii="Arial" w:cs="Arial" w:eastAsia="Arial" w:hAnsi="Arial"/>
          <w:b/>
          <w:bCs/>
          <w:sz w:val="22"/>
          <w:szCs w:val="22"/>
        </w:rPr>
        <w:t xml:space="preserve">5. Snowflake  </w:t>
      </w:r>
      <w:r>
        <w:rPr>
          <w:rFonts w:ascii="Arial" w:cs="Arial" w:eastAsia="Arial" w:hAnsi="Arial"/>
          <w:color w:val="666666"/>
          <w:sz w:val="22"/>
          <w:szCs w:val="22"/>
        </w:rPr>
        <w:t xml:space="preserve">Complete guide + 20 interview Q&amp;As</w:t>
      </w:r>
    </w:p>
    <w:p>
      <w:pPr>
        <w:spacing w:before="80" w:after="80"/>
      </w:pPr>
      <w:r>
        <w:rPr>
          <w:rFonts w:ascii="Arial" w:cs="Arial" w:eastAsia="Arial" w:hAnsi="Arial"/>
          <w:b/>
          <w:bCs/>
          <w:sz w:val="22"/>
          <w:szCs w:val="22"/>
        </w:rPr>
        <w:t xml:space="preserve">6. Python for Data Engineering  </w:t>
      </w:r>
      <w:r>
        <w:rPr>
          <w:rFonts w:ascii="Arial" w:cs="Arial" w:eastAsia="Arial" w:hAnsi="Arial"/>
          <w:color w:val="666666"/>
          <w:sz w:val="22"/>
          <w:szCs w:val="22"/>
        </w:rPr>
        <w:t xml:space="preserve">Complete guide + 25 interview Q&amp;As</w:t>
      </w:r>
    </w:p>
    <w:p>
      <w:pPr>
        <w:spacing w:before="80" w:after="80"/>
      </w:pPr>
      <w:r>
        <w:rPr>
          <w:rFonts w:ascii="Arial" w:cs="Arial" w:eastAsia="Arial" w:hAnsi="Arial"/>
          <w:b/>
          <w:bCs/>
          <w:sz w:val="22"/>
          <w:szCs w:val="22"/>
        </w:rPr>
        <w:t xml:space="preserve">7. Quick Reference Cheat Sheets  </w:t>
      </w:r>
      <w:r>
        <w:rPr>
          <w:rFonts w:ascii="Arial" w:cs="Arial" w:eastAsia="Arial" w:hAnsi="Arial"/>
          <w:color w:val="666666"/>
          <w:sz w:val="22"/>
          <w:szCs w:val="22"/>
        </w:rPr>
        <w:t xml:space="preserve">Syntax &amp; commands reference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096" w:sz="1"/>
              <w:left w:val="single" w:color="1F6096" w:sz="1"/>
              <w:bottom w:val="single" w:color="1F6096" w:sz="1"/>
              <w:right w:val="single" w:color="1F6096" w:sz="1"/>
            </w:tcBorders>
            <w:shd w:fill="1F6096"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SECTION 1: AZURE DATA FACTORY (ADF)</w:t>
            </w:r>
          </w:p>
        </w:tc>
      </w:tr>
    </w:tbl>
    <w:p>
      <w:pPr>
        <w:spacing w:before="200"/>
      </w:pPr>
    </w:p>
    <w:p>
      <w:pPr>
        <w:pStyle w:val="Heading1"/>
        <w:spacing w:before="360" w:after="200"/>
      </w:pPr>
      <w:r>
        <w:rPr>
          <w:rFonts w:ascii="Arial" w:cs="Arial" w:eastAsia="Arial" w:hAnsi="Arial"/>
          <w:b/>
          <w:bCs/>
          <w:sz w:val="32"/>
          <w:szCs w:val="32"/>
        </w:rPr>
        <w:t xml:space="preserve">1. Azure Data Factory (ADF)</w:t>
      </w:r>
    </w:p>
    <w:p>
      <w:pPr>
        <w:pStyle w:val="Heading2"/>
        <w:spacing w:before="280" w:after="140"/>
      </w:pPr>
      <w:r>
        <w:rPr>
          <w:rFonts w:ascii="Arial" w:cs="Arial" w:eastAsia="Arial" w:hAnsi="Arial"/>
          <w:b/>
          <w:bCs/>
          <w:color w:val="1F6096"/>
          <w:sz w:val="28"/>
          <w:szCs w:val="28"/>
        </w:rPr>
        <w:t xml:space="preserve">Overview</w:t>
      </w:r>
    </w:p>
    <w:p>
      <w:pPr>
        <w:spacing w:before="80" w:after="80"/>
      </w:pPr>
      <w:r>
        <w:rPr>
          <w:rFonts w:ascii="Arial" w:cs="Arial" w:eastAsia="Arial" w:hAnsi="Arial"/>
          <w:sz w:val="22"/>
          <w:szCs w:val="22"/>
        </w:rPr>
        <w:t xml:space="preserve">Azure Data Factory (ADF) is a fully managed, serverless data integration service in Microsoft Azure. It enables you to create, schedule, and manage data pipelines that move and transform data from various sources to destinations — supporting both on-premises and cloud data stores.</w:t>
      </w:r>
    </w:p>
    <w:p>
      <w:pPr>
        <w:spacing w:before="100"/>
      </w:pPr>
    </w:p>
    <w:p>
      <w:pPr>
        <w:pStyle w:val="Heading2"/>
        <w:spacing w:before="280" w:after="140"/>
      </w:pPr>
      <w:r>
        <w:rPr>
          <w:rFonts w:ascii="Arial" w:cs="Arial" w:eastAsia="Arial" w:hAnsi="Arial"/>
          <w:b/>
          <w:bCs/>
          <w:color w:val="1F6096"/>
          <w:sz w:val="28"/>
          <w:szCs w:val="28"/>
        </w:rPr>
        <w:t xml:space="preserve">Core Components</w:t>
      </w:r>
    </w:p>
    <w:p>
      <w:pPr>
        <w:pStyle w:val="Heading3"/>
        <w:spacing w:before="200" w:after="100"/>
      </w:pPr>
      <w:r>
        <w:rPr>
          <w:rFonts w:ascii="Arial" w:cs="Arial" w:eastAsia="Arial" w:hAnsi="Arial"/>
          <w:b/>
          <w:bCs/>
          <w:color w:val="2E75B6"/>
          <w:sz w:val="24"/>
          <w:szCs w:val="24"/>
        </w:rPr>
        <w:t xml:space="preserve">1.1 Pipelines</w:t>
      </w:r>
    </w:p>
    <w:p>
      <w:pPr>
        <w:spacing w:before="80" w:after="80"/>
      </w:pPr>
      <w:r>
        <w:rPr>
          <w:rFonts w:ascii="Arial" w:cs="Arial" w:eastAsia="Arial" w:hAnsi="Arial"/>
          <w:sz w:val="22"/>
          <w:szCs w:val="22"/>
        </w:rPr>
        <w:t xml:space="preserve">A pipeline is a logical grouping of activities that together perform a task. Pipelines allow you to manage the activities as a set instead of each one individually. You can deploy and schedule the pipeline instead of each activity independently.</w:t>
      </w:r>
    </w:p>
    <w:p>
      <w:pPr>
        <w:pStyle w:val="ListParagraph"/>
        <w:numPr>
          <w:ilvl w:val="0"/>
          <w:numId w:val="2"/>
        </w:numPr>
        <w:spacing w:before="40" w:after="40"/>
      </w:pPr>
      <w:r>
        <w:rPr>
          <w:rFonts w:ascii="Arial" w:cs="Arial" w:eastAsia="Arial" w:hAnsi="Arial"/>
          <w:sz w:val="22"/>
          <w:szCs w:val="22"/>
        </w:rPr>
        <w:t xml:space="preserve">A pipeline can contain one or more activities</w:t>
      </w:r>
    </w:p>
    <w:p>
      <w:pPr>
        <w:pStyle w:val="ListParagraph"/>
        <w:numPr>
          <w:ilvl w:val="0"/>
          <w:numId w:val="2"/>
        </w:numPr>
        <w:spacing w:before="40" w:after="40"/>
      </w:pPr>
      <w:r>
        <w:rPr>
          <w:rFonts w:ascii="Arial" w:cs="Arial" w:eastAsia="Arial" w:hAnsi="Arial"/>
          <w:sz w:val="22"/>
          <w:szCs w:val="22"/>
        </w:rPr>
        <w:t xml:space="preserve">Activities define actions to perform on data — Copy, Transform, Control Flow</w:t>
      </w:r>
    </w:p>
    <w:p>
      <w:pPr>
        <w:pStyle w:val="ListParagraph"/>
        <w:numPr>
          <w:ilvl w:val="0"/>
          <w:numId w:val="2"/>
        </w:numPr>
        <w:spacing w:before="40" w:after="40"/>
      </w:pPr>
      <w:r>
        <w:rPr>
          <w:rFonts w:ascii="Arial" w:cs="Arial" w:eastAsia="Arial" w:hAnsi="Arial"/>
          <w:sz w:val="22"/>
          <w:szCs w:val="22"/>
        </w:rPr>
        <w:t xml:space="preserve">Pipelines can be triggered manually, on a schedule, or by events</w:t>
      </w:r>
    </w:p>
    <w:p>
      <w:pPr>
        <w:pStyle w:val="ListParagraph"/>
        <w:numPr>
          <w:ilvl w:val="0"/>
          <w:numId w:val="2"/>
        </w:numPr>
        <w:spacing w:before="40" w:after="40"/>
      </w:pPr>
      <w:r>
        <w:rPr>
          <w:rFonts w:ascii="Arial" w:cs="Arial" w:eastAsia="Arial" w:hAnsi="Arial"/>
          <w:sz w:val="22"/>
          <w:szCs w:val="22"/>
        </w:rPr>
        <w:t xml:space="preserve">Parameters can be passed at runtime for dynamic behavior</w:t>
      </w:r>
    </w:p>
    <w:p>
      <w:pPr>
        <w:pStyle w:val="Heading3"/>
        <w:spacing w:before="200" w:after="100"/>
      </w:pPr>
      <w:r>
        <w:rPr>
          <w:rFonts w:ascii="Arial" w:cs="Arial" w:eastAsia="Arial" w:hAnsi="Arial"/>
          <w:b/>
          <w:bCs/>
          <w:color w:val="2E75B6"/>
          <w:sz w:val="24"/>
          <w:szCs w:val="24"/>
        </w:rPr>
        <w:t xml:space="preserve">1.2 Activities</w:t>
      </w:r>
    </w:p>
    <w:p>
      <w:pPr>
        <w:spacing w:before="80" w:after="80"/>
      </w:pPr>
      <w:r>
        <w:rPr>
          <w:rFonts w:ascii="Arial" w:cs="Arial" w:eastAsia="Arial" w:hAnsi="Arial"/>
          <w:sz w:val="22"/>
          <w:szCs w:val="22"/>
        </w:rPr>
        <w:t xml:space="preserve">Activities represent a processing step in a pipeline. ADF supports three categories of activities:</w:t>
      </w:r>
    </w:p>
    <w:p>
      <w:pPr>
        <w:pStyle w:val="ListParagraph"/>
        <w:numPr>
          <w:ilvl w:val="0"/>
          <w:numId w:val="2"/>
        </w:numPr>
        <w:spacing w:before="40" w:after="40"/>
      </w:pPr>
      <w:r>
        <w:rPr>
          <w:rFonts w:ascii="Arial" w:cs="Arial" w:eastAsia="Arial" w:hAnsi="Arial"/>
          <w:sz w:val="22"/>
          <w:szCs w:val="22"/>
        </w:rPr>
        <w:t xml:space="preserve">Data Movement Activities: Copy Activity — moves data between source and sink</w:t>
      </w:r>
    </w:p>
    <w:p>
      <w:pPr>
        <w:pStyle w:val="ListParagraph"/>
        <w:numPr>
          <w:ilvl w:val="0"/>
          <w:numId w:val="2"/>
        </w:numPr>
        <w:spacing w:before="40" w:after="40"/>
      </w:pPr>
      <w:r>
        <w:rPr>
          <w:rFonts w:ascii="Arial" w:cs="Arial" w:eastAsia="Arial" w:hAnsi="Arial"/>
          <w:sz w:val="22"/>
          <w:szCs w:val="22"/>
        </w:rPr>
        <w:t xml:space="preserve">Data Transformation Activities: Spark, HDInsight Hive, Azure Function, Databricks Notebook</w:t>
      </w:r>
    </w:p>
    <w:p>
      <w:pPr>
        <w:pStyle w:val="ListParagraph"/>
        <w:numPr>
          <w:ilvl w:val="0"/>
          <w:numId w:val="2"/>
        </w:numPr>
        <w:spacing w:before="40" w:after="40"/>
      </w:pPr>
      <w:r>
        <w:rPr>
          <w:rFonts w:ascii="Arial" w:cs="Arial" w:eastAsia="Arial" w:hAnsi="Arial"/>
          <w:sz w:val="22"/>
          <w:szCs w:val="22"/>
        </w:rPr>
        <w:t xml:space="preserve">Control Activities: If Condition, For Each, Until, Execute Pipeline, Wait, Lookup, Get Metadata</w:t>
      </w:r>
    </w:p>
    <w:p>
      <w:pPr>
        <w:pStyle w:val="Heading3"/>
        <w:spacing w:before="200" w:after="100"/>
      </w:pPr>
      <w:r>
        <w:rPr>
          <w:rFonts w:ascii="Arial" w:cs="Arial" w:eastAsia="Arial" w:hAnsi="Arial"/>
          <w:b/>
          <w:bCs/>
          <w:color w:val="2E75B6"/>
          <w:sz w:val="24"/>
          <w:szCs w:val="24"/>
        </w:rPr>
        <w:t xml:space="preserve">1.3 Datasets</w:t>
      </w:r>
    </w:p>
    <w:p>
      <w:pPr>
        <w:spacing w:before="80" w:after="80"/>
      </w:pPr>
      <w:r>
        <w:rPr>
          <w:rFonts w:ascii="Arial" w:cs="Arial" w:eastAsia="Arial" w:hAnsi="Arial"/>
          <w:sz w:val="22"/>
          <w:szCs w:val="22"/>
        </w:rPr>
        <w:t xml:space="preserve">Datasets are named views of data that simply point to or reference the data you want to use in your activities as inputs and outputs. They identify data within different data stores such as tables, files, folders, and documents.</w:t>
      </w:r>
    </w:p>
    <w:p>
      <w:pPr>
        <w:pStyle w:val="Heading3"/>
        <w:spacing w:before="200" w:after="100"/>
      </w:pPr>
      <w:r>
        <w:rPr>
          <w:rFonts w:ascii="Arial" w:cs="Arial" w:eastAsia="Arial" w:hAnsi="Arial"/>
          <w:b/>
          <w:bCs/>
          <w:color w:val="2E75B6"/>
          <w:sz w:val="24"/>
          <w:szCs w:val="24"/>
        </w:rPr>
        <w:t xml:space="preserve">1.4 Linked Services</w:t>
      </w:r>
    </w:p>
    <w:p>
      <w:pPr>
        <w:spacing w:before="80" w:after="80"/>
      </w:pPr>
      <w:r>
        <w:rPr>
          <w:rFonts w:ascii="Arial" w:cs="Arial" w:eastAsia="Arial" w:hAnsi="Arial"/>
          <w:sz w:val="22"/>
          <w:szCs w:val="22"/>
        </w:rPr>
        <w:t xml:space="preserve">Linked services are like connection strings that define the connection information needed for ADF to connect to external resources. They define both the data store location and the credentials needed.</w:t>
      </w:r>
    </w:p>
    <w:p>
      <w:pPr>
        <w:pStyle w:val="Heading3"/>
        <w:spacing w:before="200" w:after="100"/>
      </w:pPr>
      <w:r>
        <w:rPr>
          <w:rFonts w:ascii="Arial" w:cs="Arial" w:eastAsia="Arial" w:hAnsi="Arial"/>
          <w:b/>
          <w:bCs/>
          <w:color w:val="2E75B6"/>
          <w:sz w:val="24"/>
          <w:szCs w:val="24"/>
        </w:rPr>
        <w:t xml:space="preserve">1.5 Integration Runtime (IR)</w:t>
      </w:r>
    </w:p>
    <w:p>
      <w:pPr>
        <w:spacing w:before="80" w:after="80"/>
      </w:pPr>
      <w:r>
        <w:rPr>
          <w:rFonts w:ascii="Arial" w:cs="Arial" w:eastAsia="Arial" w:hAnsi="Arial"/>
          <w:sz w:val="22"/>
          <w:szCs w:val="22"/>
        </w:rPr>
        <w:t xml:space="preserve">The Integration Runtime (IR) is the compute infrastructure used by ADF. It provides compute capabilities across different network environments:</w:t>
      </w:r>
    </w:p>
    <w:p>
      <w:pPr>
        <w:pStyle w:val="ListParagraph"/>
        <w:numPr>
          <w:ilvl w:val="0"/>
          <w:numId w:val="2"/>
        </w:numPr>
        <w:spacing w:before="40" w:after="40"/>
      </w:pPr>
      <w:r>
        <w:rPr>
          <w:rFonts w:ascii="Arial" w:cs="Arial" w:eastAsia="Arial" w:hAnsi="Arial"/>
          <w:sz w:val="22"/>
          <w:szCs w:val="22"/>
        </w:rPr>
        <w:t xml:space="preserve">Azure IR: Cloud-based, used for cloud-to-cloud data movement</w:t>
      </w:r>
    </w:p>
    <w:p>
      <w:pPr>
        <w:pStyle w:val="ListParagraph"/>
        <w:numPr>
          <w:ilvl w:val="0"/>
          <w:numId w:val="2"/>
        </w:numPr>
        <w:spacing w:before="40" w:after="40"/>
      </w:pPr>
      <w:r>
        <w:rPr>
          <w:rFonts w:ascii="Arial" w:cs="Arial" w:eastAsia="Arial" w:hAnsi="Arial"/>
          <w:sz w:val="22"/>
          <w:szCs w:val="22"/>
        </w:rPr>
        <w:t xml:space="preserve">Self-Hosted IR: Installed on on-premises machines or VMs; bridges on-prem to cloud</w:t>
      </w:r>
    </w:p>
    <w:p>
      <w:pPr>
        <w:pStyle w:val="ListParagraph"/>
        <w:numPr>
          <w:ilvl w:val="0"/>
          <w:numId w:val="2"/>
        </w:numPr>
        <w:spacing w:before="40" w:after="40"/>
      </w:pPr>
      <w:r>
        <w:rPr>
          <w:rFonts w:ascii="Arial" w:cs="Arial" w:eastAsia="Arial" w:hAnsi="Arial"/>
          <w:sz w:val="22"/>
          <w:szCs w:val="22"/>
        </w:rPr>
        <w:t xml:space="preserve">Azure-SSIS IR: Lifts and shifts SSIS packages to the cloud</w:t>
      </w:r>
    </w:p>
    <w:p>
      <w:pPr>
        <w:pStyle w:val="Heading3"/>
        <w:spacing w:before="200" w:after="100"/>
      </w:pPr>
      <w:r>
        <w:rPr>
          <w:rFonts w:ascii="Arial" w:cs="Arial" w:eastAsia="Arial" w:hAnsi="Arial"/>
          <w:b/>
          <w:bCs/>
          <w:color w:val="2E75B6"/>
          <w:sz w:val="24"/>
          <w:szCs w:val="24"/>
        </w:rPr>
        <w:t xml:space="preserve">1.6 Triggers</w:t>
      </w:r>
    </w:p>
    <w:p>
      <w:pPr>
        <w:pStyle w:val="ListParagraph"/>
        <w:numPr>
          <w:ilvl w:val="0"/>
          <w:numId w:val="2"/>
        </w:numPr>
        <w:spacing w:before="40" w:after="40"/>
      </w:pPr>
      <w:r>
        <w:rPr>
          <w:rFonts w:ascii="Arial" w:cs="Arial" w:eastAsia="Arial" w:hAnsi="Arial"/>
          <w:sz w:val="22"/>
          <w:szCs w:val="22"/>
        </w:rPr>
        <w:t xml:space="preserve">Schedule Trigger: Fires at wall-clock schedule (e.g., daily, weekly)</w:t>
      </w:r>
    </w:p>
    <w:p>
      <w:pPr>
        <w:pStyle w:val="ListParagraph"/>
        <w:numPr>
          <w:ilvl w:val="0"/>
          <w:numId w:val="2"/>
        </w:numPr>
        <w:spacing w:before="40" w:after="40"/>
      </w:pPr>
      <w:r>
        <w:rPr>
          <w:rFonts w:ascii="Arial" w:cs="Arial" w:eastAsia="Arial" w:hAnsi="Arial"/>
          <w:sz w:val="22"/>
          <w:szCs w:val="22"/>
        </w:rPr>
        <w:t xml:space="preserve">Tumbling Window Trigger: Fires at periodic intervals with state and retry</w:t>
      </w:r>
    </w:p>
    <w:p>
      <w:pPr>
        <w:pStyle w:val="ListParagraph"/>
        <w:numPr>
          <w:ilvl w:val="0"/>
          <w:numId w:val="2"/>
        </w:numPr>
        <w:spacing w:before="40" w:after="40"/>
      </w:pPr>
      <w:r>
        <w:rPr>
          <w:rFonts w:ascii="Arial" w:cs="Arial" w:eastAsia="Arial" w:hAnsi="Arial"/>
          <w:sz w:val="22"/>
          <w:szCs w:val="22"/>
        </w:rPr>
        <w:t xml:space="preserve">Event-based Trigger: Fires when a blob is created or deleted in Azure Blob Storage</w:t>
      </w:r>
    </w:p>
    <w:p>
      <w:pPr>
        <w:pStyle w:val="ListParagraph"/>
        <w:numPr>
          <w:ilvl w:val="0"/>
          <w:numId w:val="2"/>
        </w:numPr>
        <w:spacing w:before="40" w:after="40"/>
      </w:pPr>
      <w:r>
        <w:rPr>
          <w:rFonts w:ascii="Arial" w:cs="Arial" w:eastAsia="Arial" w:hAnsi="Arial"/>
          <w:sz w:val="22"/>
          <w:szCs w:val="22"/>
        </w:rPr>
        <w:t xml:space="preserve">Manual Trigger: Triggered via API, portal, or SDK on demand</w:t>
      </w:r>
    </w:p>
    <w:p>
      <w:pPr>
        <w:pStyle w:val="Heading3"/>
        <w:spacing w:before="200" w:after="100"/>
      </w:pPr>
      <w:r>
        <w:rPr>
          <w:rFonts w:ascii="Arial" w:cs="Arial" w:eastAsia="Arial" w:hAnsi="Arial"/>
          <w:b/>
          <w:bCs/>
          <w:color w:val="2E75B6"/>
          <w:sz w:val="24"/>
          <w:szCs w:val="24"/>
        </w:rPr>
        <w:t xml:space="preserve">1.7 Data Flows</w:t>
      </w:r>
    </w:p>
    <w:p>
      <w:pPr>
        <w:spacing w:before="80" w:after="80"/>
      </w:pPr>
      <w:r>
        <w:rPr>
          <w:rFonts w:ascii="Arial" w:cs="Arial" w:eastAsia="Arial" w:hAnsi="Arial"/>
          <w:sz w:val="22"/>
          <w:szCs w:val="22"/>
        </w:rPr>
        <w:t xml:space="preserve">Mapping Data Flows provide a visually designed transformation experience without writing code. They compile to Spark code and run on auto-scaled Spark clusters. Key transformations include: Source, Sink, Join, Aggregate, Filter, Select, Derived Column, Pivot, Unpivot, Lookup, Union, Window, Rank.</w:t>
      </w:r>
    </w:p>
    <w:p>
      <w:pPr>
        <w:pStyle w:val="Heading2"/>
        <w:spacing w:before="280" w:after="140"/>
      </w:pPr>
      <w:r>
        <w:rPr>
          <w:rFonts w:ascii="Arial" w:cs="Arial" w:eastAsia="Arial" w:hAnsi="Arial"/>
          <w:b/>
          <w:bCs/>
          <w:color w:val="1F6096"/>
          <w:sz w:val="28"/>
          <w:szCs w:val="28"/>
        </w:rPr>
        <w:t xml:space="preserve">Key Concepts</w:t>
      </w:r>
    </w:p>
    <w:p>
      <w:pPr>
        <w:pStyle w:val="Heading3"/>
        <w:spacing w:before="200" w:after="100"/>
      </w:pPr>
      <w:r>
        <w:rPr>
          <w:rFonts w:ascii="Arial" w:cs="Arial" w:eastAsia="Arial" w:hAnsi="Arial"/>
          <w:b/>
          <w:bCs/>
          <w:color w:val="2E75B6"/>
          <w:sz w:val="24"/>
          <w:szCs w:val="24"/>
        </w:rPr>
        <w:t xml:space="preserve">Copy Activity Deep Dive</w:t>
      </w:r>
    </w:p>
    <w:p>
      <w:pPr>
        <w:pStyle w:val="ListParagraph"/>
        <w:numPr>
          <w:ilvl w:val="0"/>
          <w:numId w:val="2"/>
        </w:numPr>
        <w:spacing w:before="40" w:after="40"/>
      </w:pPr>
      <w:r>
        <w:rPr>
          <w:rFonts w:ascii="Arial" w:cs="Arial" w:eastAsia="Arial" w:hAnsi="Arial"/>
          <w:sz w:val="22"/>
          <w:szCs w:val="22"/>
        </w:rPr>
        <w:t xml:space="preserve">Supports 90+ source and sink connectors</w:t>
      </w:r>
    </w:p>
    <w:p>
      <w:pPr>
        <w:pStyle w:val="ListParagraph"/>
        <w:numPr>
          <w:ilvl w:val="0"/>
          <w:numId w:val="2"/>
        </w:numPr>
        <w:spacing w:before="40" w:after="40"/>
      </w:pPr>
      <w:r>
        <w:rPr>
          <w:rFonts w:ascii="Arial" w:cs="Arial" w:eastAsia="Arial" w:hAnsi="Arial"/>
          <w:sz w:val="22"/>
          <w:szCs w:val="22"/>
        </w:rPr>
        <w:t xml:space="preserve">Parallel copy: configure parallelism for faster data movement</w:t>
      </w:r>
    </w:p>
    <w:p>
      <w:pPr>
        <w:pStyle w:val="ListParagraph"/>
        <w:numPr>
          <w:ilvl w:val="0"/>
          <w:numId w:val="2"/>
        </w:numPr>
        <w:spacing w:before="40" w:after="40"/>
      </w:pPr>
      <w:r>
        <w:rPr>
          <w:rFonts w:ascii="Arial" w:cs="Arial" w:eastAsia="Arial" w:hAnsi="Arial"/>
          <w:sz w:val="22"/>
          <w:szCs w:val="22"/>
        </w:rPr>
        <w:t xml:space="preserve">Staged copy: uses Azure Blob as intermediary for better performance</w:t>
      </w:r>
    </w:p>
    <w:p>
      <w:pPr>
        <w:pStyle w:val="ListParagraph"/>
        <w:numPr>
          <w:ilvl w:val="0"/>
          <w:numId w:val="2"/>
        </w:numPr>
        <w:spacing w:before="40" w:after="40"/>
      </w:pPr>
      <w:r>
        <w:rPr>
          <w:rFonts w:ascii="Arial" w:cs="Arial" w:eastAsia="Arial" w:hAnsi="Arial"/>
          <w:sz w:val="22"/>
          <w:szCs w:val="22"/>
        </w:rPr>
        <w:t xml:space="preserve">Data consistency verification: optional checksum validation</w:t>
      </w:r>
    </w:p>
    <w:p>
      <w:pPr>
        <w:pStyle w:val="ListParagraph"/>
        <w:numPr>
          <w:ilvl w:val="0"/>
          <w:numId w:val="2"/>
        </w:numPr>
        <w:spacing w:before="40" w:after="40"/>
      </w:pPr>
      <w:r>
        <w:rPr>
          <w:rFonts w:ascii="Arial" w:cs="Arial" w:eastAsia="Arial" w:hAnsi="Arial"/>
          <w:sz w:val="22"/>
          <w:szCs w:val="22"/>
        </w:rPr>
        <w:t xml:space="preserve">Fault tolerance: skip incompatible rows, log skipped rows</w:t>
      </w:r>
    </w:p>
    <w:p>
      <w:pPr>
        <w:pStyle w:val="Heading3"/>
        <w:spacing w:before="200" w:after="100"/>
      </w:pPr>
      <w:r>
        <w:rPr>
          <w:rFonts w:ascii="Arial" w:cs="Arial" w:eastAsia="Arial" w:hAnsi="Arial"/>
          <w:b/>
          <w:bCs/>
          <w:color w:val="2E75B6"/>
          <w:sz w:val="24"/>
          <w:szCs w:val="24"/>
        </w:rPr>
        <w:t xml:space="preserve">Pipeline Execution &amp; Monitoring</w:t>
      </w:r>
    </w:p>
    <w:p>
      <w:pPr>
        <w:spacing w:before="80" w:after="80"/>
      </w:pPr>
      <w:r>
        <w:rPr>
          <w:rFonts w:ascii="Arial" w:cs="Arial" w:eastAsia="Arial" w:hAnsi="Arial"/>
          <w:sz w:val="22"/>
          <w:szCs w:val="22"/>
        </w:rPr>
        <w:t xml:space="preserve">Monitor pipeline runs through ADF Monitor tab, Azure Monitor, Log Analytics. Key metrics include: pipeline run status, activity duration, rows read/written, data movement throughput (MB/s).</w:t>
      </w:r>
    </w:p>
    <w:p>
      <w:pPr>
        <w:pStyle w:val="Heading3"/>
        <w:spacing w:before="200" w:after="100"/>
      </w:pPr>
      <w:r>
        <w:rPr>
          <w:rFonts w:ascii="Arial" w:cs="Arial" w:eastAsia="Arial" w:hAnsi="Arial"/>
          <w:b/>
          <w:bCs/>
          <w:color w:val="2E75B6"/>
          <w:sz w:val="24"/>
          <w:szCs w:val="24"/>
        </w:rPr>
        <w:t xml:space="preserve">Security in ADF</w:t>
      </w:r>
    </w:p>
    <w:p>
      <w:pPr>
        <w:pStyle w:val="ListParagraph"/>
        <w:numPr>
          <w:ilvl w:val="0"/>
          <w:numId w:val="2"/>
        </w:numPr>
        <w:spacing w:before="40" w:after="40"/>
      </w:pPr>
      <w:r>
        <w:rPr>
          <w:rFonts w:ascii="Arial" w:cs="Arial" w:eastAsia="Arial" w:hAnsi="Arial"/>
          <w:sz w:val="22"/>
          <w:szCs w:val="22"/>
        </w:rPr>
        <w:t xml:space="preserve">Managed Identity for secure access to Azure resources</w:t>
      </w:r>
    </w:p>
    <w:p>
      <w:pPr>
        <w:pStyle w:val="ListParagraph"/>
        <w:numPr>
          <w:ilvl w:val="0"/>
          <w:numId w:val="2"/>
        </w:numPr>
        <w:spacing w:before="40" w:after="40"/>
      </w:pPr>
      <w:r>
        <w:rPr>
          <w:rFonts w:ascii="Arial" w:cs="Arial" w:eastAsia="Arial" w:hAnsi="Arial"/>
          <w:sz w:val="22"/>
          <w:szCs w:val="22"/>
        </w:rPr>
        <w:t xml:space="preserve">Key Vault integration for secrets management</w:t>
      </w:r>
    </w:p>
    <w:p>
      <w:pPr>
        <w:pStyle w:val="ListParagraph"/>
        <w:numPr>
          <w:ilvl w:val="0"/>
          <w:numId w:val="2"/>
        </w:numPr>
        <w:spacing w:before="40" w:after="40"/>
      </w:pPr>
      <w:r>
        <w:rPr>
          <w:rFonts w:ascii="Arial" w:cs="Arial" w:eastAsia="Arial" w:hAnsi="Arial"/>
          <w:sz w:val="22"/>
          <w:szCs w:val="22"/>
        </w:rPr>
        <w:t xml:space="preserve">Private endpoints for network isolation</w:t>
      </w:r>
    </w:p>
    <w:p>
      <w:pPr>
        <w:pStyle w:val="ListParagraph"/>
        <w:numPr>
          <w:ilvl w:val="0"/>
          <w:numId w:val="2"/>
        </w:numPr>
        <w:spacing w:before="40" w:after="40"/>
      </w:pPr>
      <w:r>
        <w:rPr>
          <w:rFonts w:ascii="Arial" w:cs="Arial" w:eastAsia="Arial" w:hAnsi="Arial"/>
          <w:sz w:val="22"/>
          <w:szCs w:val="22"/>
        </w:rPr>
        <w:t xml:space="preserve">Customer-managed keys for encryption at rest</w:t>
      </w:r>
    </w:p>
    <w:p>
      <w:pPr>
        <w:spacing w:before="200"/>
      </w:pPr>
    </w:p>
    <w:p>
      <w:pPr>
        <w:pStyle w:val="Heading2"/>
        <w:spacing w:before="280" w:after="140"/>
      </w:pPr>
      <w:r>
        <w:rPr>
          <w:rFonts w:ascii="Arial" w:cs="Arial" w:eastAsia="Arial" w:hAnsi="Arial"/>
          <w:b/>
          <w:bCs/>
          <w:color w:val="1F6096"/>
          <w:sz w:val="28"/>
          <w:szCs w:val="28"/>
        </w:rPr>
        <w:t xml:space="preserve">ADF Interview Questions &amp; Answers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6096" w:sz="1"/>
              <w:left w:val="single" w:color="1F6096" w:sz="1"/>
              <w:bottom w:val="single" w:color="1F6096" w:sz="1"/>
              <w:right w:val="single" w:color="1F609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6240"/>
            <w:tcBorders>
              <w:top w:val="single" w:color="1F6096" w:sz="1"/>
              <w:left w:val="single" w:color="1F6096" w:sz="1"/>
              <w:bottom w:val="single" w:color="1F6096" w:sz="1"/>
              <w:right w:val="single" w:color="1F609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Answer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Azure Data Factory?</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ADF is a cloud-based ETL/ELT and data integration service that lets you create, schedule, and manage data workflows at scale. It supports 90+ connectors and both code-free and code-based transformations.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are the components of ADF?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components are: Pipelines (logical grouping of activities), Activities (transformation steps), Datasets (references to data), Linked Services (connection strings), Integration Runtimes (compute), and Triggers (scheduling).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Difference between Copy Activity and Data Flow?</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Copy Activity moves data as-is with minimal transformation (CSV to Parquet, SQL to Blob). Data Flows allow complex in-place transformations (joins, aggregations, pivots) using a visual interface backed by Spark compute.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Integration Runtime?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 is the compute infrastructure used by ADF to provide data integration capabilities. Azure IR handles cloud data movement. Self-Hosted IR connects on-premises data sources. SSIS IR runs SSIS packages.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are the types of triggers in ADF?</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Schedule Trigger (cron-based), Tumbling Window Trigger (fixed windows with state), Event-based Trigger (blob create/delete), and Manual trigger via REST API or portal.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do you pass parameters in ADF?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Parameters are defined at pipeline level. They can be passed from triggers, parent pipelines via Execute Pipeline activity, or from external tools via the REST API. Used with @pipeline().parameters.paramName syntax.</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a Tumbling Window trigger vs Schedule trigger?</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Schedule trigger fires at wall-clock times without any dependency tracking. Tumbling Window fires at fixed intervals with built-in windowing, state management, retry, and dependency chaining between windows.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do you handle incremental loads in ADF?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watermark patterns: store last loaded timestamp/ID in a control table, use Lookup activity to read it, filter source data in Copy Activity, then update the watermark after successful load.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the difference between ForEach and Until in ADF?</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ForEach iterates over a known collection of items and runs activities for each item. Until loops until a condition becomes true — used for polling patterns or retry logic.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does error handling work in ADF?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activity dependency conditions: On Success, On Failure, On Completion, On Skipped. Attach failure-handling activities on the 'On Failure' path. Use Try-Catch pattern with Set Variable for error messages.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are Managed Virtual Networks in ADF?</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Managed VNet creates an isolated network for Azure IR, allowing private, secure connections to data stores using managed private endpoints without requiring a self-hosted IR.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PolyBase in ADF copy to Synapse?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PolyBase is a high-performance loading mechanism used by Copy Activity to bulk-load data into Azure Synapse (SQL DW). It stages data in Blob or ADLS and uses PolyBase COPY command — much faster than row-by-row insert.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How do you debug a pipeline in ADF?</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 Debug mode which runs the pipeline interactively in the editor. Check Activity Runs output for each step. Use Monitoring tab for full run history. Set breakpoints to pause at specific activities.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a Linked Service?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 Services define the connection information to external data stores or compute resources. Like a connection string — they specify the data store type, URL/server, credentials, and other connection properties.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Explain Global Parameters in ADF.</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Global Parameters are constants across all pipelines in an ADF instance. Defined once and referenced using @pipeline().globalParameters.paramName. Useful for environment-specific values like storage account names.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ARM template in ADF?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ADF resources can be exported as ARM (Azure Resource Manager) templates — JSON files describing the infrastructure. Used for CI/CD: export from dev, deploy to QA/prod environments via Azure DevOps pipelines.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How do you implement CI/CD with ADF?</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Connect ADF to Azure DevOps Git. Develop in feature branches, merge to collaboration branch. Use ADF publish to generate ARM templates in adf_publish branch. Deploy ARM templates to other environments using Azure Pipelines.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the Copy Activity's parallelism setting?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'Degree of Copy Parallelism' (parallelCopies) controls how many threads copy data in parallel. Can be set based on DIU (Data Integration Units) for Azure IR or number of cores for Self-Hosted IR.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are Data Integration Units (DIU)?</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DIU is a measure of compute power (CPU, memory, network bandwidth) used in a cloud-to-cloud Copy Activity on Azure IR. Default is Auto (4). Range is 2–256 DIU. Higher DIU = faster copy but higher cost.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do you connect to on-premises databases in ADF?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and configure a Self-Hosted Integration Runtime (SHIR) on a machine with access to the on-premises database. Create a Linked Service pointing to the SHIR. The SHIR acts as a secure bridge to the cloud.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the Lookup activity used for?</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Lookup retrieves a dataset from a data store — typically a single row or small result set. Used to fetch watermark values, configuration data, or check row counts before processing.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the difference between dataset schema drift and fixed schema?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schema datasets enforce a predefined schema. Schema drift allows datasets to handle dynamically changing columns without failing — important for semi-structured sources like JSON where fields may change.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How do you monitor ADF pipelines in production?</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 ADF Monitor for pipeline/activity run history. Set up Azure Monitor alerts for pipeline failures. Send diagnostic logs to Log Analytics for custom KQL queries. Use custom dashboards in Azure Dashboard or Power BI.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the use of 'Get Metadata' activity?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Metadata retrieves metadata about data — file size, last modified time, column list, item count, row count, structure. Used to validate data before processing or make dynamic decisions based on file properties.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Explain ADF pricing model.</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ADF charges for: Pipeline orchestration runs (per activity run), Data movement (per DIU-hour for copy activity), Data flow (per vCore-hour for Spark cluster), SSIS IR (per vCore-hour). Self-Hosted IR has no direct charge.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096" w:sz="1"/>
              <w:left w:val="single" w:color="1F6096" w:sz="1"/>
              <w:bottom w:val="single" w:color="1F6096" w:sz="1"/>
              <w:right w:val="single" w:color="1F6096" w:sz="1"/>
            </w:tcBorders>
            <w:shd w:fill="1F6096"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SECTION 2: AZURE SYNAPSE ANALYTICS</w:t>
            </w:r>
          </w:p>
        </w:tc>
      </w:tr>
    </w:tbl>
    <w:p>
      <w:pPr>
        <w:spacing w:before="200"/>
      </w:pPr>
    </w:p>
    <w:p>
      <w:pPr>
        <w:pStyle w:val="Heading1"/>
        <w:spacing w:before="360" w:after="200"/>
      </w:pPr>
      <w:r>
        <w:rPr>
          <w:rFonts w:ascii="Arial" w:cs="Arial" w:eastAsia="Arial" w:hAnsi="Arial"/>
          <w:b/>
          <w:bCs/>
          <w:sz w:val="32"/>
          <w:szCs w:val="32"/>
        </w:rPr>
        <w:t xml:space="preserve">2. Azure Synapse Analytics</w:t>
      </w:r>
    </w:p>
    <w:p>
      <w:pPr>
        <w:pStyle w:val="Heading2"/>
        <w:spacing w:before="280" w:after="140"/>
      </w:pPr>
      <w:r>
        <w:rPr>
          <w:rFonts w:ascii="Arial" w:cs="Arial" w:eastAsia="Arial" w:hAnsi="Arial"/>
          <w:b/>
          <w:bCs/>
          <w:color w:val="1F6096"/>
          <w:sz w:val="28"/>
          <w:szCs w:val="28"/>
        </w:rPr>
        <w:t xml:space="preserve">Overview</w:t>
      </w:r>
    </w:p>
    <w:p>
      <w:pPr>
        <w:spacing w:before="80" w:after="80"/>
      </w:pPr>
      <w:r>
        <w:rPr>
          <w:rFonts w:ascii="Arial" w:cs="Arial" w:eastAsia="Arial" w:hAnsi="Arial"/>
          <w:sz w:val="22"/>
          <w:szCs w:val="22"/>
        </w:rPr>
        <w:t xml:space="preserve">Azure Synapse Analytics is an enterprise analytics service that accelerates time to insight across data warehouses and big data systems. It brings together SQL technologies used in enterprise data warehousing, Apache Spark for big data, Data Explorer for log analytics, Pipelines for data integration, and deep integration with Power BI and Azure ML.</w:t>
      </w:r>
    </w:p>
    <w:p>
      <w:pPr>
        <w:pStyle w:val="Heading2"/>
        <w:spacing w:before="280" w:after="140"/>
      </w:pPr>
      <w:r>
        <w:rPr>
          <w:rFonts w:ascii="Arial" w:cs="Arial" w:eastAsia="Arial" w:hAnsi="Arial"/>
          <w:b/>
          <w:bCs/>
          <w:color w:val="1F6096"/>
          <w:sz w:val="28"/>
          <w:szCs w:val="28"/>
        </w:rPr>
        <w:t xml:space="preserve">Core Components</w:t>
      </w:r>
    </w:p>
    <w:p>
      <w:pPr>
        <w:pStyle w:val="Heading3"/>
        <w:spacing w:before="200" w:after="100"/>
      </w:pPr>
      <w:r>
        <w:rPr>
          <w:rFonts w:ascii="Arial" w:cs="Arial" w:eastAsia="Arial" w:hAnsi="Arial"/>
          <w:b/>
          <w:bCs/>
          <w:color w:val="2E75B6"/>
          <w:sz w:val="24"/>
          <w:szCs w:val="24"/>
        </w:rPr>
        <w:t xml:space="preserve">2.1 Dedicated SQL Pool (formerly SQL DW)</w:t>
      </w:r>
    </w:p>
    <w:p>
      <w:pPr>
        <w:spacing w:before="80" w:after="80"/>
      </w:pPr>
      <w:r>
        <w:rPr>
          <w:rFonts w:ascii="Arial" w:cs="Arial" w:eastAsia="Arial" w:hAnsi="Arial"/>
          <w:sz w:val="22"/>
          <w:szCs w:val="22"/>
        </w:rPr>
        <w:t xml:space="preserve">A Dedicated SQL Pool is a massively parallel processing (MPP) data warehouse that uses a node-based architecture.</w:t>
      </w:r>
    </w:p>
    <w:p>
      <w:pPr>
        <w:pStyle w:val="ListParagraph"/>
        <w:numPr>
          <w:ilvl w:val="0"/>
          <w:numId w:val="2"/>
        </w:numPr>
        <w:spacing w:before="40" w:after="40"/>
      </w:pPr>
      <w:r>
        <w:rPr>
          <w:rFonts w:ascii="Arial" w:cs="Arial" w:eastAsia="Arial" w:hAnsi="Arial"/>
          <w:sz w:val="22"/>
          <w:szCs w:val="22"/>
        </w:rPr>
        <w:t xml:space="preserve">Control Node: Receives queries, creates parallel execution plan, distributes to Compute Nodes</w:t>
      </w:r>
    </w:p>
    <w:p>
      <w:pPr>
        <w:pStyle w:val="ListParagraph"/>
        <w:numPr>
          <w:ilvl w:val="0"/>
          <w:numId w:val="2"/>
        </w:numPr>
        <w:spacing w:before="40" w:after="40"/>
      </w:pPr>
      <w:r>
        <w:rPr>
          <w:rFonts w:ascii="Arial" w:cs="Arial" w:eastAsia="Arial" w:hAnsi="Arial"/>
          <w:sz w:val="22"/>
          <w:szCs w:val="22"/>
        </w:rPr>
        <w:t xml:space="preserve">Compute Nodes: Execute parallel operations, access data in Azure Storage</w:t>
      </w:r>
    </w:p>
    <w:p>
      <w:pPr>
        <w:pStyle w:val="ListParagraph"/>
        <w:numPr>
          <w:ilvl w:val="0"/>
          <w:numId w:val="2"/>
        </w:numPr>
        <w:spacing w:before="40" w:after="40"/>
      </w:pPr>
      <w:r>
        <w:rPr>
          <w:rFonts w:ascii="Arial" w:cs="Arial" w:eastAsia="Arial" w:hAnsi="Arial"/>
          <w:sz w:val="22"/>
          <w:szCs w:val="22"/>
        </w:rPr>
        <w:t xml:space="preserve">Data Movement Service (DMS): Moves data between compute nodes as needed for joins</w:t>
      </w:r>
    </w:p>
    <w:p>
      <w:pPr>
        <w:pStyle w:val="ListParagraph"/>
        <w:numPr>
          <w:ilvl w:val="0"/>
          <w:numId w:val="2"/>
        </w:numPr>
        <w:spacing w:before="40" w:after="40"/>
      </w:pPr>
      <w:r>
        <w:rPr>
          <w:rFonts w:ascii="Arial" w:cs="Arial" w:eastAsia="Arial" w:hAnsi="Arial"/>
          <w:sz w:val="22"/>
          <w:szCs w:val="22"/>
        </w:rPr>
        <w:t xml:space="preserve">Distribution: Hash, Round Robin, or Replicated</w:t>
      </w:r>
    </w:p>
    <w:p>
      <w:pPr>
        <w:pStyle w:val="ListParagraph"/>
        <w:numPr>
          <w:ilvl w:val="0"/>
          <w:numId w:val="2"/>
        </w:numPr>
        <w:spacing w:before="40" w:after="40"/>
      </w:pPr>
      <w:r>
        <w:rPr>
          <w:rFonts w:ascii="Arial" w:cs="Arial" w:eastAsia="Arial" w:hAnsi="Arial"/>
          <w:sz w:val="22"/>
          <w:szCs w:val="22"/>
        </w:rPr>
        <w:t xml:space="preserve">Scale: 100 to 30,000 DWUs (Data Warehouse Units)</w:t>
      </w:r>
    </w:p>
    <w:p>
      <w:pPr>
        <w:pStyle w:val="Heading3"/>
        <w:spacing w:before="200" w:after="100"/>
      </w:pPr>
      <w:r>
        <w:rPr>
          <w:rFonts w:ascii="Arial" w:cs="Arial" w:eastAsia="Arial" w:hAnsi="Arial"/>
          <w:b/>
          <w:bCs/>
          <w:color w:val="2E75B6"/>
          <w:sz w:val="24"/>
          <w:szCs w:val="24"/>
        </w:rPr>
        <w:t xml:space="preserve">2.2 Distribution Strategies</w:t>
      </w:r>
    </w:p>
    <w:p>
      <w:pPr>
        <w:spacing w:before="80" w:after="80"/>
      </w:pPr>
      <w:r>
        <w:rPr>
          <w:rFonts w:ascii="Arial" w:cs="Arial" w:eastAsia="Arial" w:hAnsi="Arial"/>
          <w:sz w:val="22"/>
          <w:szCs w:val="22"/>
        </w:rPr>
        <w:t xml:space="preserve">Choosing the right distribution strategy is critical for performance in Dedicated SQL Pool:</w:t>
      </w:r>
    </w:p>
    <w:p>
      <w:pPr>
        <w:pStyle w:val="ListParagraph"/>
        <w:numPr>
          <w:ilvl w:val="0"/>
          <w:numId w:val="2"/>
        </w:numPr>
        <w:spacing w:before="40" w:after="40"/>
      </w:pPr>
      <w:r>
        <w:rPr>
          <w:rFonts w:ascii="Arial" w:cs="Arial" w:eastAsia="Arial" w:hAnsi="Arial"/>
          <w:sz w:val="22"/>
          <w:szCs w:val="22"/>
        </w:rPr>
        <w:t xml:space="preserve">Hash Distribution: Rows are distributed based on a hash of a distribution column. Best for large fact tables. Choose a column with high cardinality, even distribution, and used in JOIN/GROUP BY.</w:t>
      </w:r>
    </w:p>
    <w:p>
      <w:pPr>
        <w:pStyle w:val="ListParagraph"/>
        <w:numPr>
          <w:ilvl w:val="0"/>
          <w:numId w:val="2"/>
        </w:numPr>
        <w:spacing w:before="40" w:after="40"/>
      </w:pPr>
      <w:r>
        <w:rPr>
          <w:rFonts w:ascii="Arial" w:cs="Arial" w:eastAsia="Arial" w:hAnsi="Arial"/>
          <w:sz w:val="22"/>
          <w:szCs w:val="22"/>
        </w:rPr>
        <w:t xml:space="preserve">Round Robin Distribution: Rows are distributed evenly in a round-robin fashion. Default distribution. Best for staging tables and when no obvious hash column exists. Can cause data movement.</w:t>
      </w:r>
    </w:p>
    <w:p>
      <w:pPr>
        <w:pStyle w:val="ListParagraph"/>
        <w:numPr>
          <w:ilvl w:val="0"/>
          <w:numId w:val="2"/>
        </w:numPr>
        <w:spacing w:before="40" w:after="40"/>
      </w:pPr>
      <w:r>
        <w:rPr>
          <w:rFonts w:ascii="Arial" w:cs="Arial" w:eastAsia="Arial" w:hAnsi="Arial"/>
          <w:sz w:val="22"/>
          <w:szCs w:val="22"/>
        </w:rPr>
        <w:t xml:space="preserve">Replicated Tables: Full copy of the table on every Compute Node. Best for small dimension tables (&lt;2 GB). Eliminates data movement for joins. Rebuild triggered on data modifications.</w:t>
      </w:r>
    </w:p>
    <w:p>
      <w:pPr>
        <w:pStyle w:val="Heading3"/>
        <w:spacing w:before="200" w:after="100"/>
      </w:pPr>
      <w:r>
        <w:rPr>
          <w:rFonts w:ascii="Arial" w:cs="Arial" w:eastAsia="Arial" w:hAnsi="Arial"/>
          <w:b/>
          <w:bCs/>
          <w:color w:val="2E75B6"/>
          <w:sz w:val="24"/>
          <w:szCs w:val="24"/>
        </w:rPr>
        <w:t xml:space="preserve">2.3 Table Types</w:t>
      </w:r>
    </w:p>
    <w:p>
      <w:pPr>
        <w:pStyle w:val="ListParagraph"/>
        <w:numPr>
          <w:ilvl w:val="0"/>
          <w:numId w:val="2"/>
        </w:numPr>
        <w:spacing w:before="40" w:after="40"/>
      </w:pPr>
      <w:r>
        <w:rPr>
          <w:rFonts w:ascii="Arial" w:cs="Arial" w:eastAsia="Arial" w:hAnsi="Arial"/>
          <w:sz w:val="22"/>
          <w:szCs w:val="22"/>
        </w:rPr>
        <w:t xml:space="preserve">Regular Tables: Permanent, fully logged, transactional</w:t>
      </w:r>
    </w:p>
    <w:p>
      <w:pPr>
        <w:pStyle w:val="ListParagraph"/>
        <w:numPr>
          <w:ilvl w:val="0"/>
          <w:numId w:val="2"/>
        </w:numPr>
        <w:spacing w:before="40" w:after="40"/>
      </w:pPr>
      <w:r>
        <w:rPr>
          <w:rFonts w:ascii="Arial" w:cs="Arial" w:eastAsia="Arial" w:hAnsi="Arial"/>
          <w:sz w:val="22"/>
          <w:szCs w:val="22"/>
        </w:rPr>
        <w:t xml:space="preserve">External Tables: Query data in Data Lake without loading it (PolyBase)</w:t>
      </w:r>
    </w:p>
    <w:p>
      <w:pPr>
        <w:pStyle w:val="ListParagraph"/>
        <w:numPr>
          <w:ilvl w:val="0"/>
          <w:numId w:val="2"/>
        </w:numPr>
        <w:spacing w:before="40" w:after="40"/>
      </w:pPr>
      <w:r>
        <w:rPr>
          <w:rFonts w:ascii="Arial" w:cs="Arial" w:eastAsia="Arial" w:hAnsi="Arial"/>
          <w:sz w:val="22"/>
          <w:szCs w:val="22"/>
        </w:rPr>
        <w:t xml:space="preserve">Temporary Tables: Session-scoped, prefixed with #</w:t>
      </w:r>
    </w:p>
    <w:p>
      <w:pPr>
        <w:pStyle w:val="ListParagraph"/>
        <w:numPr>
          <w:ilvl w:val="0"/>
          <w:numId w:val="2"/>
        </w:numPr>
        <w:spacing w:before="40" w:after="40"/>
      </w:pPr>
      <w:r>
        <w:rPr>
          <w:rFonts w:ascii="Arial" w:cs="Arial" w:eastAsia="Arial" w:hAnsi="Arial"/>
          <w:sz w:val="22"/>
          <w:szCs w:val="22"/>
        </w:rPr>
        <w:t xml:space="preserve">View: Virtual table based on SELECT query</w:t>
      </w:r>
    </w:p>
    <w:p>
      <w:pPr>
        <w:pStyle w:val="Heading3"/>
        <w:spacing w:before="200" w:after="100"/>
      </w:pPr>
      <w:r>
        <w:rPr>
          <w:rFonts w:ascii="Arial" w:cs="Arial" w:eastAsia="Arial" w:hAnsi="Arial"/>
          <w:b/>
          <w:bCs/>
          <w:color w:val="2E75B6"/>
          <w:sz w:val="24"/>
          <w:szCs w:val="24"/>
        </w:rPr>
        <w:t xml:space="preserve">2.4 Serverless SQL Pool</w:t>
      </w:r>
    </w:p>
    <w:p>
      <w:pPr>
        <w:spacing w:before="80" w:after="80"/>
      </w:pPr>
      <w:r>
        <w:rPr>
          <w:rFonts w:ascii="Arial" w:cs="Arial" w:eastAsia="Arial" w:hAnsi="Arial"/>
          <w:sz w:val="22"/>
          <w:szCs w:val="22"/>
        </w:rPr>
        <w:t xml:space="preserve">Serverless SQL Pool allows you to query data directly in Azure Data Lake Storage using T-SQL without provisioning or managing infrastructure. Pay per query (TB of data processed). Supports OPENROWSET, CSV, Parquet, Delta, JSON formats.</w:t>
      </w:r>
    </w:p>
    <w:p>
      <w:pPr>
        <w:pStyle w:val="ListParagraph"/>
        <w:numPr>
          <w:ilvl w:val="0"/>
          <w:numId w:val="2"/>
        </w:numPr>
        <w:spacing w:before="40" w:after="40"/>
      </w:pPr>
      <w:r>
        <w:rPr>
          <w:rFonts w:ascii="Arial" w:cs="Arial" w:eastAsia="Arial" w:hAnsi="Arial"/>
          <w:sz w:val="22"/>
          <w:szCs w:val="22"/>
        </w:rPr>
        <w:t xml:space="preserve">Use for data exploration and ad-hoc analysis</w:t>
      </w:r>
    </w:p>
    <w:p>
      <w:pPr>
        <w:pStyle w:val="ListParagraph"/>
        <w:numPr>
          <w:ilvl w:val="0"/>
          <w:numId w:val="2"/>
        </w:numPr>
        <w:spacing w:before="40" w:after="40"/>
      </w:pPr>
      <w:r>
        <w:rPr>
          <w:rFonts w:ascii="Arial" w:cs="Arial" w:eastAsia="Arial" w:hAnsi="Arial"/>
          <w:sz w:val="22"/>
          <w:szCs w:val="22"/>
        </w:rPr>
        <w:t xml:space="preserve">No infrastructure to manage — fully serverless</w:t>
      </w:r>
    </w:p>
    <w:p>
      <w:pPr>
        <w:pStyle w:val="ListParagraph"/>
        <w:numPr>
          <w:ilvl w:val="0"/>
          <w:numId w:val="2"/>
        </w:numPr>
        <w:spacing w:before="40" w:after="40"/>
      </w:pPr>
      <w:r>
        <w:rPr>
          <w:rFonts w:ascii="Arial" w:cs="Arial" w:eastAsia="Arial" w:hAnsi="Arial"/>
          <w:sz w:val="22"/>
          <w:szCs w:val="22"/>
        </w:rPr>
        <w:t xml:space="preserve">Create external tables and views over Data Lake</w:t>
      </w:r>
    </w:p>
    <w:p>
      <w:pPr>
        <w:pStyle w:val="ListParagraph"/>
        <w:numPr>
          <w:ilvl w:val="0"/>
          <w:numId w:val="2"/>
        </w:numPr>
        <w:spacing w:before="40" w:after="40"/>
      </w:pPr>
      <w:r>
        <w:rPr>
          <w:rFonts w:ascii="Arial" w:cs="Arial" w:eastAsia="Arial" w:hAnsi="Arial"/>
          <w:sz w:val="22"/>
          <w:szCs w:val="22"/>
        </w:rPr>
        <w:t xml:space="preserve">Integrate with Power BI for direct lake queries</w:t>
      </w:r>
    </w:p>
    <w:p>
      <w:pPr>
        <w:pStyle w:val="Heading3"/>
        <w:spacing w:before="200" w:after="100"/>
      </w:pPr>
      <w:r>
        <w:rPr>
          <w:rFonts w:ascii="Arial" w:cs="Arial" w:eastAsia="Arial" w:hAnsi="Arial"/>
          <w:b/>
          <w:bCs/>
          <w:color w:val="2E75B6"/>
          <w:sz w:val="24"/>
          <w:szCs w:val="24"/>
        </w:rPr>
        <w:t xml:space="preserve">2.5 Apache Spark Pool</w:t>
      </w:r>
    </w:p>
    <w:p>
      <w:pPr>
        <w:spacing w:before="80" w:after="80"/>
      </w:pPr>
      <w:r>
        <w:rPr>
          <w:rFonts w:ascii="Arial" w:cs="Arial" w:eastAsia="Arial" w:hAnsi="Arial"/>
          <w:sz w:val="22"/>
          <w:szCs w:val="22"/>
        </w:rPr>
        <w:t xml:space="preserve">Synapse Spark provides Apache Spark in the Synapse workspace. Supports Scala, Python (PySpark), .NET Spark, and SQL. Auto-pause and auto-scale capabilities reduce costs.</w:t>
      </w:r>
    </w:p>
    <w:p>
      <w:pPr>
        <w:pStyle w:val="ListParagraph"/>
        <w:numPr>
          <w:ilvl w:val="0"/>
          <w:numId w:val="2"/>
        </w:numPr>
        <w:spacing w:before="40" w:after="40"/>
      </w:pPr>
      <w:r>
        <w:rPr>
          <w:rFonts w:ascii="Arial" w:cs="Arial" w:eastAsia="Arial" w:hAnsi="Arial"/>
          <w:sz w:val="22"/>
          <w:szCs w:val="22"/>
        </w:rPr>
        <w:t xml:space="preserve">Spark Notebooks for interactive development</w:t>
      </w:r>
    </w:p>
    <w:p>
      <w:pPr>
        <w:pStyle w:val="ListParagraph"/>
        <w:numPr>
          <w:ilvl w:val="0"/>
          <w:numId w:val="2"/>
        </w:numPr>
        <w:spacing w:before="40" w:after="40"/>
      </w:pPr>
      <w:r>
        <w:rPr>
          <w:rFonts w:ascii="Arial" w:cs="Arial" w:eastAsia="Arial" w:hAnsi="Arial"/>
          <w:sz w:val="22"/>
          <w:szCs w:val="22"/>
        </w:rPr>
        <w:t xml:space="preserve">Spark Job Definition for batch jobs</w:t>
      </w:r>
    </w:p>
    <w:p>
      <w:pPr>
        <w:pStyle w:val="ListParagraph"/>
        <w:numPr>
          <w:ilvl w:val="0"/>
          <w:numId w:val="2"/>
        </w:numPr>
        <w:spacing w:before="40" w:after="40"/>
      </w:pPr>
      <w:r>
        <w:rPr>
          <w:rFonts w:ascii="Arial" w:cs="Arial" w:eastAsia="Arial" w:hAnsi="Arial"/>
          <w:sz w:val="22"/>
          <w:szCs w:val="22"/>
        </w:rPr>
        <w:t xml:space="preserve">Integration with Synapse Link for real-time analytics</w:t>
      </w:r>
    </w:p>
    <w:p>
      <w:pPr>
        <w:pStyle w:val="ListParagraph"/>
        <w:numPr>
          <w:ilvl w:val="0"/>
          <w:numId w:val="2"/>
        </w:numPr>
        <w:spacing w:before="40" w:after="40"/>
      </w:pPr>
      <w:r>
        <w:rPr>
          <w:rFonts w:ascii="Arial" w:cs="Arial" w:eastAsia="Arial" w:hAnsi="Arial"/>
          <w:sz w:val="22"/>
          <w:szCs w:val="22"/>
        </w:rPr>
        <w:t xml:space="preserve">Delta Lake support for ACID transactions on the Data Lake</w:t>
      </w:r>
    </w:p>
    <w:p>
      <w:pPr>
        <w:pStyle w:val="Heading3"/>
        <w:spacing w:before="200" w:after="100"/>
      </w:pPr>
      <w:r>
        <w:rPr>
          <w:rFonts w:ascii="Arial" w:cs="Arial" w:eastAsia="Arial" w:hAnsi="Arial"/>
          <w:b/>
          <w:bCs/>
          <w:color w:val="2E75B6"/>
          <w:sz w:val="24"/>
          <w:szCs w:val="24"/>
        </w:rPr>
        <w:t xml:space="preserve">2.6 Synapse Link</w:t>
      </w:r>
    </w:p>
    <w:p>
      <w:pPr>
        <w:spacing w:before="80" w:after="80"/>
      </w:pPr>
      <w:r>
        <w:rPr>
          <w:rFonts w:ascii="Arial" w:cs="Arial" w:eastAsia="Arial" w:hAnsi="Arial"/>
          <w:sz w:val="22"/>
          <w:szCs w:val="22"/>
        </w:rPr>
        <w:t xml:space="preserve">Synapse Link creates a seamless connection between operational data stores (Azure Cosmos DB, Azure SQL DB, Dataverse) and Synapse Analytics — enabling near-real-time analytics without ETL pipelines.</w:t>
      </w:r>
    </w:p>
    <w:p>
      <w:pPr>
        <w:pStyle w:val="Heading3"/>
        <w:spacing w:before="200" w:after="100"/>
      </w:pPr>
      <w:r>
        <w:rPr>
          <w:rFonts w:ascii="Arial" w:cs="Arial" w:eastAsia="Arial" w:hAnsi="Arial"/>
          <w:b/>
          <w:bCs/>
          <w:color w:val="2E75B6"/>
          <w:sz w:val="24"/>
          <w:szCs w:val="24"/>
        </w:rPr>
        <w:t xml:space="preserve">2.7 Synapse Pipelines</w:t>
      </w:r>
    </w:p>
    <w:p>
      <w:pPr>
        <w:spacing w:before="80" w:after="80"/>
      </w:pPr>
      <w:r>
        <w:rPr>
          <w:rFonts w:ascii="Arial" w:cs="Arial" w:eastAsia="Arial" w:hAnsi="Arial"/>
          <w:sz w:val="22"/>
          <w:szCs w:val="22"/>
        </w:rPr>
        <w:t xml:space="preserve">Synapse Pipelines are built on the same engine as ADF and provide orchestration within the Synapse workspace. Support same activities, triggers, and integration runtimes as ADF.</w:t>
      </w:r>
    </w:p>
    <w:p>
      <w:pPr>
        <w:pStyle w:val="Heading2"/>
        <w:spacing w:before="280" w:after="140"/>
      </w:pPr>
      <w:r>
        <w:rPr>
          <w:rFonts w:ascii="Arial" w:cs="Arial" w:eastAsia="Arial" w:hAnsi="Arial"/>
          <w:b/>
          <w:bCs/>
          <w:color w:val="1F6096"/>
          <w:sz w:val="28"/>
          <w:szCs w:val="28"/>
        </w:rPr>
        <w:t xml:space="preserve">Performance Optimization</w:t>
      </w:r>
    </w:p>
    <w:p>
      <w:pPr>
        <w:pStyle w:val="Heading3"/>
        <w:spacing w:before="200" w:after="100"/>
      </w:pPr>
      <w:r>
        <w:rPr>
          <w:rFonts w:ascii="Arial" w:cs="Arial" w:eastAsia="Arial" w:hAnsi="Arial"/>
          <w:b/>
          <w:bCs/>
          <w:color w:val="2E75B6"/>
          <w:sz w:val="24"/>
          <w:szCs w:val="24"/>
        </w:rPr>
        <w:t xml:space="preserve">Statistics</w:t>
      </w:r>
    </w:p>
    <w:p>
      <w:pPr>
        <w:spacing w:before="80" w:after="80"/>
      </w:pPr>
      <w:r>
        <w:rPr>
          <w:rFonts w:ascii="Arial" w:cs="Arial" w:eastAsia="Arial" w:hAnsi="Arial"/>
          <w:sz w:val="22"/>
          <w:szCs w:val="22"/>
        </w:rPr>
        <w:t xml:space="preserve">Statistics are metadata objects that contain information about the distribution of values in a column. The query optimizer uses statistics to build optimal query plans. Keep statistics up-to-date for best performance.</w:t>
      </w:r>
    </w:p>
    <w:p>
      <w:pPr>
        <w:pStyle w:val="Heading3"/>
        <w:spacing w:before="200" w:after="100"/>
      </w:pPr>
      <w:r>
        <w:rPr>
          <w:rFonts w:ascii="Arial" w:cs="Arial" w:eastAsia="Arial" w:hAnsi="Arial"/>
          <w:b/>
          <w:bCs/>
          <w:color w:val="2E75B6"/>
          <w:sz w:val="24"/>
          <w:szCs w:val="24"/>
        </w:rPr>
        <w:t xml:space="preserve">Partitioning</w:t>
      </w:r>
    </w:p>
    <w:p>
      <w:pPr>
        <w:spacing w:before="80" w:after="80"/>
      </w:pPr>
      <w:r>
        <w:rPr>
          <w:rFonts w:ascii="Arial" w:cs="Arial" w:eastAsia="Arial" w:hAnsi="Arial"/>
          <w:sz w:val="22"/>
          <w:szCs w:val="22"/>
        </w:rPr>
        <w:t xml:space="preserve">Table partitioning divides large tables into smaller, more manageable parts based on column values. Partition elimination skips scanning irrelevant partitions, improving query performance. Date columns are common partition keys.</w:t>
      </w:r>
    </w:p>
    <w:p>
      <w:pPr>
        <w:pStyle w:val="Heading3"/>
        <w:spacing w:before="200" w:after="100"/>
      </w:pPr>
      <w:r>
        <w:rPr>
          <w:rFonts w:ascii="Arial" w:cs="Arial" w:eastAsia="Arial" w:hAnsi="Arial"/>
          <w:b/>
          <w:bCs/>
          <w:color w:val="2E75B6"/>
          <w:sz w:val="24"/>
          <w:szCs w:val="24"/>
        </w:rPr>
        <w:t xml:space="preserve">Indexes</w:t>
      </w:r>
    </w:p>
    <w:p>
      <w:pPr>
        <w:pStyle w:val="ListParagraph"/>
        <w:numPr>
          <w:ilvl w:val="0"/>
          <w:numId w:val="2"/>
        </w:numPr>
        <w:spacing w:before="40" w:after="40"/>
      </w:pPr>
      <w:r>
        <w:rPr>
          <w:rFonts w:ascii="Arial" w:cs="Arial" w:eastAsia="Arial" w:hAnsi="Arial"/>
          <w:sz w:val="22"/>
          <w:szCs w:val="22"/>
        </w:rPr>
        <w:t xml:space="preserve">Clustered Columnstore Index (CCI): Default and best for analytical workloads. 10x compression. Best for tables &gt;60M rows.</w:t>
      </w:r>
    </w:p>
    <w:p>
      <w:pPr>
        <w:pStyle w:val="ListParagraph"/>
        <w:numPr>
          <w:ilvl w:val="0"/>
          <w:numId w:val="2"/>
        </w:numPr>
        <w:spacing w:before="40" w:after="40"/>
      </w:pPr>
      <w:r>
        <w:rPr>
          <w:rFonts w:ascii="Arial" w:cs="Arial" w:eastAsia="Arial" w:hAnsi="Arial"/>
          <w:sz w:val="22"/>
          <w:szCs w:val="22"/>
        </w:rPr>
        <w:t xml:space="preserve">Clustered Index: B-tree index. Good for singleton lookups. Avoid for large analytical tables.</w:t>
      </w:r>
    </w:p>
    <w:p>
      <w:pPr>
        <w:pStyle w:val="ListParagraph"/>
        <w:numPr>
          <w:ilvl w:val="0"/>
          <w:numId w:val="2"/>
        </w:numPr>
        <w:spacing w:before="40" w:after="40"/>
      </w:pPr>
      <w:r>
        <w:rPr>
          <w:rFonts w:ascii="Arial" w:cs="Arial" w:eastAsia="Arial" w:hAnsi="Arial"/>
          <w:sz w:val="22"/>
          <w:szCs w:val="22"/>
        </w:rPr>
        <w:t xml:space="preserve">Heap: No index. Good for staging tables with fast bulk loads.</w:t>
      </w:r>
    </w:p>
    <w:p>
      <w:pPr>
        <w:pStyle w:val="Heading3"/>
        <w:spacing w:before="200" w:after="100"/>
      </w:pPr>
      <w:r>
        <w:rPr>
          <w:rFonts w:ascii="Arial" w:cs="Arial" w:eastAsia="Arial" w:hAnsi="Arial"/>
          <w:b/>
          <w:bCs/>
          <w:color w:val="2E75B6"/>
          <w:sz w:val="24"/>
          <w:szCs w:val="24"/>
        </w:rPr>
        <w:t xml:space="preserve">Workload Management</w:t>
      </w:r>
    </w:p>
    <w:p>
      <w:pPr>
        <w:spacing w:before="80" w:after="80"/>
      </w:pPr>
      <w:r>
        <w:rPr>
          <w:rFonts w:ascii="Arial" w:cs="Arial" w:eastAsia="Arial" w:hAnsi="Arial"/>
          <w:sz w:val="22"/>
          <w:szCs w:val="22"/>
        </w:rPr>
        <w:t xml:space="preserve">Workload Management allows you to classify, prioritize, and cap resources for different workload groups. Workload Groups define resource minimums and maximums. Workload Classifiers assign requests to groups based on user, label, or time.</w:t>
      </w:r>
    </w:p>
    <w:p>
      <w:pPr>
        <w:spacing w:before="200"/>
      </w:pPr>
    </w:p>
    <w:p>
      <w:pPr>
        <w:pStyle w:val="Heading2"/>
        <w:spacing w:before="280" w:after="140"/>
      </w:pPr>
      <w:r>
        <w:rPr>
          <w:rFonts w:ascii="Arial" w:cs="Arial" w:eastAsia="Arial" w:hAnsi="Arial"/>
          <w:b/>
          <w:bCs/>
          <w:color w:val="1F6096"/>
          <w:sz w:val="28"/>
          <w:szCs w:val="28"/>
        </w:rPr>
        <w:t xml:space="preserve">Synapse Analytics Interview Questions &amp; Answers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6096" w:sz="1"/>
              <w:left w:val="single" w:color="1F6096" w:sz="1"/>
              <w:bottom w:val="single" w:color="1F6096" w:sz="1"/>
              <w:right w:val="single" w:color="1F609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6240"/>
            <w:tcBorders>
              <w:top w:val="single" w:color="1F6096" w:sz="1"/>
              <w:left w:val="single" w:color="1F6096" w:sz="1"/>
              <w:bottom w:val="single" w:color="1F6096" w:sz="1"/>
              <w:right w:val="single" w:color="1F609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Answer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Azure Synapse Analytics?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 enterprise analytics platform combining SQL data warehousing (Dedicated &amp; Serverless SQL Pools), Apache Spark, Synapse Pipelines, and deep integration with Azure Data Lake, Power BI, and Azure ML in a single workspace.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Difference between Dedicated and Serverless SQL Pool?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Dedicated SQL Pool is provisioned compute (DWUs) for a traditional MPP data warehouse — pay for capacity always-on. Serverless SQL Pool requires no provisioning and charges per TB queried — ideal for ad-hoc exploration of data lake files.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MPP architecture?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Massively Parallel Processing (MPP) splits queries across multiple nodes that work in parallel. A Control Node creates execution plans and distributes to Compute Nodes. Results are aggregated back. Enables massive scalability for analytical queries.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Explain table distribution options in Synapse.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 Distribution: rows assigned to nodes via hash of a column (best for large tables, joins). Round Robin: rows distributed evenly (best for staging). Replicated: full table copy on every node (best for small dimension tables).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How do you choose a hash distribution column?</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Choose a column with high cardinality (many unique values), no NULLs, not a date column, and that appears frequently in JOINs and GROUP BY clauses with other large tables. Helps eliminate data movement (shuffling).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Data Movement Service (DMS)?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DMS moves data between Compute Nodes during query execution when data needed for a JOIN or aggregation lives on different nodes. Data movement is expensive — good distribution design minimizes it.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are Columnstore Indexes?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Columnstore indexes store data column-by-column rather than row-by-row. Provides 10x compression via column-level compression algorithms. Batch mode execution processes thousands of rows at a time — ideal for analytical aggregations on large tables.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When would you use a Replicated table?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dimension tables (&lt;2 GB compressed) that are frequently joined with large fact tables. Avoids data movement on joins since the full table is on every Compute Node. Avoid for tables with frequent updates.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PolyBase in Synapse?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PolyBase is a technology that allows SQL queries over data in external sources (ADLS, Blob, Hadoop) using T-SQL. Create an EXTERNAL DATA SOURCE, EXTERNAL FILE FORMAT, then EXTERNAL TABLE — then query as if it's a regular 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does partitioning improve performance?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Partition elimination allows the query engine to skip entire partitions that don't satisfy the WHERE clause. Most effective on date/time columns. Only switch partitions (SWITCH) for efficient partition management — avoid row-by-row deletes.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are Workload Groups in Synapse?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Workload Groups define resource pools with minimum/maximum percentages of total DWU resources, concurrency limits, and importance. They prevent one heavy query from consuming all resources and ensure SLAs for critical workloads.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CTAS in Synapse?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TABLE AS SELECT (CTAS) creates a new table from a SELECT statement. It is fully parallelized and is the most performant way to transform or copy data within Synapse. Preferred over INSERT INTO...SELECT.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Explain Synapse Link.</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Synapse Link creates a near-real-time analytical replica of operational data (Cosmos DB, SQL DB) in Synapse Analytics automatically. No ETL needed — changes flow directly. Enables HTAP (Hybrid Transactional and Analytical Processing).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Delta Lake in Synapse Spark?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Delta Lake is an open-source storage layer that adds ACID transactions, schema enforcement, time travel (query old snapshots), upserts (MERGE), and audit history to data lake files. Supported natively in Synapse Spark.</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How do you load data into Synapse efficiently?</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COPY command (fastest, simpler than PolyBase), PolyBase CTAS from external table, ADF Copy Activity with PolyBase staging. Avoid single-row INSERT for bulk loads. Load into staging heap table first, then INSERT-SELECT into production.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the difference between OLAP and OLTP?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OLTP optimizes transactional write-heavy workloads (many small inserts/updates/deletes, row-based storage, normalized schema). OLAP optimizes analytical read-heavy workloads (complex aggregations on large datasets, columnar storage, star/snowflake schema).</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are External Tables in Synapse?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External Tables define the structure of data stored outside Synapse (e.g., in ADLS) using an external data source, file format, and table definition. Data stays in ADLS — Synapse queries it via PolyBase or COPY without loading.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Synapse Studio?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Synapse Studio is the unified web-based interface for Azure Synapse. It provides: Develop (Notebooks, SQL scripts, Data Flows), Integrate (Pipelines), Data (Linked data stores), Monitor (pipeline/job runs), and Manage (pools, access control).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How does Synapse integrate with Power BI?</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Synapse Studio embeds Power BI directly. Create linked service to Power BI workspace. Publish Power BI reports within Synapse Studio. Serverless SQL pool with Direct Query enables live analytics on Data Lake without data movement.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are materialized views in Synapse?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Materialized Views in Dedicated SQL Pool pre-compute and store query results, automatically maintained as base data changes. Transparent to queries — optimizer automatically redirects eligible queries to the materialized view for performance.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096" w:sz="1"/>
              <w:left w:val="single" w:color="1F6096" w:sz="1"/>
              <w:bottom w:val="single" w:color="1F6096" w:sz="1"/>
              <w:right w:val="single" w:color="1F6096" w:sz="1"/>
            </w:tcBorders>
            <w:shd w:fill="1F6096"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SECTION 3: AZURE DATABRICKS</w:t>
            </w:r>
          </w:p>
        </w:tc>
      </w:tr>
    </w:tbl>
    <w:p>
      <w:pPr>
        <w:spacing w:before="200"/>
      </w:pPr>
    </w:p>
    <w:p>
      <w:pPr>
        <w:pStyle w:val="Heading1"/>
        <w:spacing w:before="360" w:after="200"/>
      </w:pPr>
      <w:r>
        <w:rPr>
          <w:rFonts w:ascii="Arial" w:cs="Arial" w:eastAsia="Arial" w:hAnsi="Arial"/>
          <w:b/>
          <w:bCs/>
          <w:sz w:val="32"/>
          <w:szCs w:val="32"/>
        </w:rPr>
        <w:t xml:space="preserve">3. Azure Databricks</w:t>
      </w:r>
    </w:p>
    <w:p>
      <w:pPr>
        <w:pStyle w:val="Heading2"/>
        <w:spacing w:before="280" w:after="140"/>
      </w:pPr>
      <w:r>
        <w:rPr>
          <w:rFonts w:ascii="Arial" w:cs="Arial" w:eastAsia="Arial" w:hAnsi="Arial"/>
          <w:b/>
          <w:bCs/>
          <w:color w:val="1F6096"/>
          <w:sz w:val="28"/>
          <w:szCs w:val="28"/>
        </w:rPr>
        <w:t xml:space="preserve">Overview</w:t>
      </w:r>
    </w:p>
    <w:p>
      <w:pPr>
        <w:spacing w:before="80" w:after="80"/>
      </w:pPr>
      <w:r>
        <w:rPr>
          <w:rFonts w:ascii="Arial" w:cs="Arial" w:eastAsia="Arial" w:hAnsi="Arial"/>
          <w:sz w:val="22"/>
          <w:szCs w:val="22"/>
        </w:rPr>
        <w:t xml:space="preserve">Azure Databricks is an Apache Spark-based analytics platform optimized for the Azure cloud. It provides a collaborative, Jupyter-style notebook interface with enterprise security. Databricks accelerates big data analytics, machine learning, and stream processing workflows.</w:t>
      </w:r>
    </w:p>
    <w:p>
      <w:pPr>
        <w:pStyle w:val="Heading2"/>
        <w:spacing w:before="280" w:after="140"/>
      </w:pPr>
      <w:r>
        <w:rPr>
          <w:rFonts w:ascii="Arial" w:cs="Arial" w:eastAsia="Arial" w:hAnsi="Arial"/>
          <w:b/>
          <w:bCs/>
          <w:color w:val="1F6096"/>
          <w:sz w:val="28"/>
          <w:szCs w:val="28"/>
        </w:rPr>
        <w:t xml:space="preserve">Core Architecture</w:t>
      </w:r>
    </w:p>
    <w:p>
      <w:pPr>
        <w:pStyle w:val="Heading3"/>
        <w:spacing w:before="200" w:after="100"/>
      </w:pPr>
      <w:r>
        <w:rPr>
          <w:rFonts w:ascii="Arial" w:cs="Arial" w:eastAsia="Arial" w:hAnsi="Arial"/>
          <w:b/>
          <w:bCs/>
          <w:color w:val="2E75B6"/>
          <w:sz w:val="24"/>
          <w:szCs w:val="24"/>
        </w:rPr>
        <w:t xml:space="preserve">3.1 Workspace</w:t>
      </w:r>
    </w:p>
    <w:p>
      <w:pPr>
        <w:spacing w:before="80" w:after="80"/>
      </w:pPr>
      <w:r>
        <w:rPr>
          <w:rFonts w:ascii="Arial" w:cs="Arial" w:eastAsia="Arial" w:hAnsi="Arial"/>
          <w:sz w:val="22"/>
          <w:szCs w:val="22"/>
        </w:rPr>
        <w:t xml:space="preserve">A Databricks Workspace is the environment for data engineering, data science, and analytics in Databricks. It contains Notebooks, Libraries, Experiments, Jobs, and Clusters. Workspaces are isolated per-region and integrate with Azure AD for identity.</w:t>
      </w:r>
    </w:p>
    <w:p>
      <w:pPr>
        <w:pStyle w:val="Heading3"/>
        <w:spacing w:before="200" w:after="100"/>
      </w:pPr>
      <w:r>
        <w:rPr>
          <w:rFonts w:ascii="Arial" w:cs="Arial" w:eastAsia="Arial" w:hAnsi="Arial"/>
          <w:b/>
          <w:bCs/>
          <w:color w:val="2E75B6"/>
          <w:sz w:val="24"/>
          <w:szCs w:val="24"/>
        </w:rPr>
        <w:t xml:space="preserve">3.2 Clusters</w:t>
      </w:r>
    </w:p>
    <w:p>
      <w:pPr>
        <w:spacing w:before="80" w:after="80"/>
      </w:pPr>
      <w:r>
        <w:rPr>
          <w:rFonts w:ascii="Arial" w:cs="Arial" w:eastAsia="Arial" w:hAnsi="Arial"/>
          <w:sz w:val="22"/>
          <w:szCs w:val="22"/>
        </w:rPr>
        <w:t xml:space="preserve">Clusters are sets of computation resources. Two main types:</w:t>
      </w:r>
    </w:p>
    <w:p>
      <w:pPr>
        <w:pStyle w:val="ListParagraph"/>
        <w:numPr>
          <w:ilvl w:val="0"/>
          <w:numId w:val="2"/>
        </w:numPr>
        <w:spacing w:before="40" w:after="40"/>
      </w:pPr>
      <w:r>
        <w:rPr>
          <w:rFonts w:ascii="Arial" w:cs="Arial" w:eastAsia="Arial" w:hAnsi="Arial"/>
          <w:sz w:val="22"/>
          <w:szCs w:val="22"/>
        </w:rPr>
        <w:t xml:space="preserve">All-Purpose Clusters: Created manually; meant for interactive collaborative analysis in Notebooks. Shared by multiple users. More expensive.</w:t>
      </w:r>
    </w:p>
    <w:p>
      <w:pPr>
        <w:pStyle w:val="ListParagraph"/>
        <w:numPr>
          <w:ilvl w:val="0"/>
          <w:numId w:val="2"/>
        </w:numPr>
        <w:spacing w:before="40" w:after="40"/>
      </w:pPr>
      <w:r>
        <w:rPr>
          <w:rFonts w:ascii="Arial" w:cs="Arial" w:eastAsia="Arial" w:hAnsi="Arial"/>
          <w:sz w:val="22"/>
          <w:szCs w:val="22"/>
        </w:rPr>
        <w:t xml:space="preserve">Job Clusters: Created automatically when a job starts, terminated when done. Used for production automated jobs. Cost-efficient.</w:t>
      </w:r>
    </w:p>
    <w:p>
      <w:pPr>
        <w:pStyle w:val="ListParagraph"/>
        <w:numPr>
          <w:ilvl w:val="0"/>
          <w:numId w:val="2"/>
        </w:numPr>
        <w:spacing w:before="40" w:after="40"/>
      </w:pPr>
      <w:r>
        <w:rPr>
          <w:rFonts w:ascii="Arial" w:cs="Arial" w:eastAsia="Arial" w:hAnsi="Arial"/>
          <w:sz w:val="22"/>
          <w:szCs w:val="22"/>
        </w:rPr>
        <w:t xml:space="preserve">Cluster Modes: Standard (single user), High Concurrency (multiple users, SQL/Python/R), Single Node (no worker)</w:t>
      </w:r>
    </w:p>
    <w:p>
      <w:pPr>
        <w:pStyle w:val="ListParagraph"/>
        <w:numPr>
          <w:ilvl w:val="0"/>
          <w:numId w:val="2"/>
        </w:numPr>
        <w:spacing w:before="40" w:after="40"/>
      </w:pPr>
      <w:r>
        <w:rPr>
          <w:rFonts w:ascii="Arial" w:cs="Arial" w:eastAsia="Arial" w:hAnsi="Arial"/>
          <w:sz w:val="22"/>
          <w:szCs w:val="22"/>
        </w:rPr>
        <w:t xml:space="preserve">Auto-scaling: Automatically adds/removes workers based on workload</w:t>
      </w:r>
    </w:p>
    <w:p>
      <w:pPr>
        <w:pStyle w:val="ListParagraph"/>
        <w:numPr>
          <w:ilvl w:val="0"/>
          <w:numId w:val="2"/>
        </w:numPr>
        <w:spacing w:before="40" w:after="40"/>
      </w:pPr>
      <w:r>
        <w:rPr>
          <w:rFonts w:ascii="Arial" w:cs="Arial" w:eastAsia="Arial" w:hAnsi="Arial"/>
          <w:sz w:val="22"/>
          <w:szCs w:val="22"/>
        </w:rPr>
        <w:t xml:space="preserve">Auto-termination: Cluster terminates after N minutes of inactivity</w:t>
      </w:r>
    </w:p>
    <w:p>
      <w:pPr>
        <w:pStyle w:val="Heading3"/>
        <w:spacing w:before="200" w:after="100"/>
      </w:pPr>
      <w:r>
        <w:rPr>
          <w:rFonts w:ascii="Arial" w:cs="Arial" w:eastAsia="Arial" w:hAnsi="Arial"/>
          <w:b/>
          <w:bCs/>
          <w:color w:val="2E75B6"/>
          <w:sz w:val="24"/>
          <w:szCs w:val="24"/>
        </w:rPr>
        <w:t xml:space="preserve">3.3 Databricks Runtime</w:t>
      </w:r>
    </w:p>
    <w:p>
      <w:pPr>
        <w:spacing w:before="80" w:after="80"/>
      </w:pPr>
      <w:r>
        <w:rPr>
          <w:rFonts w:ascii="Arial" w:cs="Arial" w:eastAsia="Arial" w:hAnsi="Arial"/>
          <w:sz w:val="22"/>
          <w:szCs w:val="22"/>
        </w:rPr>
        <w:t xml:space="preserve">Databricks Runtime is the set of core components (Spark, Python/Scala/R, libraries) that run on clusters. Standard Runtime for general use. ML Runtime includes ML libraries (TensorFlow, PyTorch, scikit-learn). Photon Runtime uses vectorized query engine for 2-3x faster SQL/ETL.</w:t>
      </w:r>
    </w:p>
    <w:p>
      <w:pPr>
        <w:pStyle w:val="Heading3"/>
        <w:spacing w:before="200" w:after="100"/>
      </w:pPr>
      <w:r>
        <w:rPr>
          <w:rFonts w:ascii="Arial" w:cs="Arial" w:eastAsia="Arial" w:hAnsi="Arial"/>
          <w:b/>
          <w:bCs/>
          <w:color w:val="2E75B6"/>
          <w:sz w:val="24"/>
          <w:szCs w:val="24"/>
        </w:rPr>
        <w:t xml:space="preserve">3.4 Delta Lake</w:t>
      </w:r>
    </w:p>
    <w:p>
      <w:pPr>
        <w:spacing w:before="80" w:after="80"/>
      </w:pPr>
      <w:r>
        <w:rPr>
          <w:rFonts w:ascii="Arial" w:cs="Arial" w:eastAsia="Arial" w:hAnsi="Arial"/>
          <w:sz w:val="22"/>
          <w:szCs w:val="22"/>
        </w:rPr>
        <w:t xml:space="preserve">Delta Lake is the default storage format in Databricks. Built on Parquet with a transaction log. Key features:</w:t>
      </w:r>
    </w:p>
    <w:p>
      <w:pPr>
        <w:pStyle w:val="ListParagraph"/>
        <w:numPr>
          <w:ilvl w:val="0"/>
          <w:numId w:val="2"/>
        </w:numPr>
        <w:spacing w:before="40" w:after="40"/>
      </w:pPr>
      <w:r>
        <w:rPr>
          <w:rFonts w:ascii="Arial" w:cs="Arial" w:eastAsia="Arial" w:hAnsi="Arial"/>
          <w:sz w:val="22"/>
          <w:szCs w:val="22"/>
        </w:rPr>
        <w:t xml:space="preserve">ACID Transactions: Ensures data integrity with serializable isolation</w:t>
      </w:r>
    </w:p>
    <w:p>
      <w:pPr>
        <w:pStyle w:val="ListParagraph"/>
        <w:numPr>
          <w:ilvl w:val="0"/>
          <w:numId w:val="2"/>
        </w:numPr>
        <w:spacing w:before="40" w:after="40"/>
      </w:pPr>
      <w:r>
        <w:rPr>
          <w:rFonts w:ascii="Arial" w:cs="Arial" w:eastAsia="Arial" w:hAnsi="Arial"/>
          <w:sz w:val="22"/>
          <w:szCs w:val="22"/>
        </w:rPr>
        <w:t xml:space="preserve">Schema Enforcement: Prevents bad data from entering tables</w:t>
      </w:r>
    </w:p>
    <w:p>
      <w:pPr>
        <w:pStyle w:val="ListParagraph"/>
        <w:numPr>
          <w:ilvl w:val="0"/>
          <w:numId w:val="2"/>
        </w:numPr>
        <w:spacing w:before="40" w:after="40"/>
      </w:pPr>
      <w:r>
        <w:rPr>
          <w:rFonts w:ascii="Arial" w:cs="Arial" w:eastAsia="Arial" w:hAnsi="Arial"/>
          <w:sz w:val="22"/>
          <w:szCs w:val="22"/>
        </w:rPr>
        <w:t xml:space="preserve">Schema Evolution: Allows adding columns without rewriting data</w:t>
      </w:r>
    </w:p>
    <w:p>
      <w:pPr>
        <w:pStyle w:val="ListParagraph"/>
        <w:numPr>
          <w:ilvl w:val="0"/>
          <w:numId w:val="2"/>
        </w:numPr>
        <w:spacing w:before="40" w:after="40"/>
      </w:pPr>
      <w:r>
        <w:rPr>
          <w:rFonts w:ascii="Arial" w:cs="Arial" w:eastAsia="Arial" w:hAnsi="Arial"/>
          <w:sz w:val="22"/>
          <w:szCs w:val="22"/>
        </w:rPr>
        <w:t xml:space="preserve">Time Travel: Query historical snapshots with VERSION AS OF or TIMESTAMP AS OF</w:t>
      </w:r>
    </w:p>
    <w:p>
      <w:pPr>
        <w:pStyle w:val="ListParagraph"/>
        <w:numPr>
          <w:ilvl w:val="0"/>
          <w:numId w:val="2"/>
        </w:numPr>
        <w:spacing w:before="40" w:after="40"/>
      </w:pPr>
      <w:r>
        <w:rPr>
          <w:rFonts w:ascii="Arial" w:cs="Arial" w:eastAsia="Arial" w:hAnsi="Arial"/>
          <w:sz w:val="22"/>
          <w:szCs w:val="22"/>
        </w:rPr>
        <w:t xml:space="preserve">Upserts/Merges: MERGE INTO for SCD Type 1, SCD Type 2</w:t>
      </w:r>
    </w:p>
    <w:p>
      <w:pPr>
        <w:pStyle w:val="ListParagraph"/>
        <w:numPr>
          <w:ilvl w:val="0"/>
          <w:numId w:val="2"/>
        </w:numPr>
        <w:spacing w:before="40" w:after="40"/>
      </w:pPr>
      <w:r>
        <w:rPr>
          <w:rFonts w:ascii="Arial" w:cs="Arial" w:eastAsia="Arial" w:hAnsi="Arial"/>
          <w:sz w:val="22"/>
          <w:szCs w:val="22"/>
        </w:rPr>
        <w:t xml:space="preserve">Audit Log: Transaction log tracks all changes to the table</w:t>
      </w:r>
    </w:p>
    <w:p>
      <w:pPr>
        <w:pStyle w:val="ListParagraph"/>
        <w:numPr>
          <w:ilvl w:val="0"/>
          <w:numId w:val="2"/>
        </w:numPr>
        <w:spacing w:before="40" w:after="40"/>
      </w:pPr>
      <w:r>
        <w:rPr>
          <w:rFonts w:ascii="Arial" w:cs="Arial" w:eastAsia="Arial" w:hAnsi="Arial"/>
          <w:sz w:val="22"/>
          <w:szCs w:val="22"/>
        </w:rPr>
        <w:t xml:space="preserve">Data Skipping: Z-Ordering co-locates related data for faster filtering</w:t>
      </w:r>
    </w:p>
    <w:p>
      <w:pPr>
        <w:pStyle w:val="ListParagraph"/>
        <w:numPr>
          <w:ilvl w:val="0"/>
          <w:numId w:val="2"/>
        </w:numPr>
        <w:spacing w:before="40" w:after="40"/>
      </w:pPr>
      <w:r>
        <w:rPr>
          <w:rFonts w:ascii="Arial" w:cs="Arial" w:eastAsia="Arial" w:hAnsi="Arial"/>
          <w:sz w:val="22"/>
          <w:szCs w:val="22"/>
        </w:rPr>
        <w:t xml:space="preserve">OPTIMIZE: Compacts small files into larger ones for better read performance</w:t>
      </w:r>
    </w:p>
    <w:p>
      <w:pPr>
        <w:pStyle w:val="ListParagraph"/>
        <w:numPr>
          <w:ilvl w:val="0"/>
          <w:numId w:val="2"/>
        </w:numPr>
        <w:spacing w:before="40" w:after="40"/>
      </w:pPr>
      <w:r>
        <w:rPr>
          <w:rFonts w:ascii="Arial" w:cs="Arial" w:eastAsia="Arial" w:hAnsi="Arial"/>
          <w:sz w:val="22"/>
          <w:szCs w:val="22"/>
        </w:rPr>
        <w:t xml:space="preserve">VACUUM: Removes old data files no longer referenced by the Delta log</w:t>
      </w:r>
    </w:p>
    <w:p>
      <w:pPr>
        <w:pStyle w:val="Heading3"/>
        <w:spacing w:before="200" w:after="100"/>
      </w:pPr>
      <w:r>
        <w:rPr>
          <w:rFonts w:ascii="Arial" w:cs="Arial" w:eastAsia="Arial" w:hAnsi="Arial"/>
          <w:b/>
          <w:bCs/>
          <w:color w:val="2E75B6"/>
          <w:sz w:val="24"/>
          <w:szCs w:val="24"/>
        </w:rPr>
        <w:t xml:space="preserve">3.5 Unity Catalog</w:t>
      </w:r>
    </w:p>
    <w:p>
      <w:pPr>
        <w:spacing w:before="80" w:after="80"/>
      </w:pPr>
      <w:r>
        <w:rPr>
          <w:rFonts w:ascii="Arial" w:cs="Arial" w:eastAsia="Arial" w:hAnsi="Arial"/>
          <w:sz w:val="22"/>
          <w:szCs w:val="22"/>
        </w:rPr>
        <w:t xml:space="preserve">Unity Catalog is the unified governance solution for all data and AI assets in Databricks. Three-level namespace: Catalog &gt; Schema (Database) &gt; Table/View. Provides centralized access control, auditing, lineage tracking, and data discovery across all workspaces.</w:t>
      </w:r>
    </w:p>
    <w:p>
      <w:pPr>
        <w:pStyle w:val="Heading3"/>
        <w:spacing w:before="200" w:after="100"/>
      </w:pPr>
      <w:r>
        <w:rPr>
          <w:rFonts w:ascii="Arial" w:cs="Arial" w:eastAsia="Arial" w:hAnsi="Arial"/>
          <w:b/>
          <w:bCs/>
          <w:color w:val="2E75B6"/>
          <w:sz w:val="24"/>
          <w:szCs w:val="24"/>
        </w:rPr>
        <w:t xml:space="preserve">3.6 Databricks Workflows (Jobs)</w:t>
      </w:r>
    </w:p>
    <w:p>
      <w:pPr>
        <w:spacing w:before="80" w:after="80"/>
      </w:pPr>
      <w:r>
        <w:rPr>
          <w:rFonts w:ascii="Arial" w:cs="Arial" w:eastAsia="Arial" w:hAnsi="Arial"/>
          <w:sz w:val="22"/>
          <w:szCs w:val="22"/>
        </w:rPr>
        <w:t xml:space="preserve">Jobs allow you to schedule and orchestrate notebooks, scripts, JARs, and Python files. Support complex DAGs (multi-task jobs) with dependencies between tasks. Tasks can run in different clusters or share a job cluster.</w:t>
      </w:r>
    </w:p>
    <w:p>
      <w:pPr>
        <w:pStyle w:val="Heading3"/>
        <w:spacing w:before="200" w:after="100"/>
      </w:pPr>
      <w:r>
        <w:rPr>
          <w:rFonts w:ascii="Arial" w:cs="Arial" w:eastAsia="Arial" w:hAnsi="Arial"/>
          <w:b/>
          <w:bCs/>
          <w:color w:val="2E75B6"/>
          <w:sz w:val="24"/>
          <w:szCs w:val="24"/>
        </w:rPr>
        <w:t xml:space="preserve">3.7 Databricks SQL</w:t>
      </w:r>
    </w:p>
    <w:p>
      <w:pPr>
        <w:spacing w:before="80" w:after="80"/>
      </w:pPr>
      <w:r>
        <w:rPr>
          <w:rFonts w:ascii="Arial" w:cs="Arial" w:eastAsia="Arial" w:hAnsi="Arial"/>
          <w:sz w:val="22"/>
          <w:szCs w:val="22"/>
        </w:rPr>
        <w:t xml:space="preserve">Databricks SQL provides a warehouse interface for business analysts to run SQL queries on Delta Lake. SQL Warehouses are dedicated compute for SQL workloads. Integrates with BI tools via JDBC/ODBC connector or Partner Connect.</w:t>
      </w:r>
    </w:p>
    <w:p>
      <w:pPr>
        <w:pStyle w:val="Heading2"/>
        <w:spacing w:before="280" w:after="140"/>
      </w:pPr>
      <w:r>
        <w:rPr>
          <w:rFonts w:ascii="Arial" w:cs="Arial" w:eastAsia="Arial" w:hAnsi="Arial"/>
          <w:b/>
          <w:bCs/>
          <w:color w:val="1F6096"/>
          <w:sz w:val="28"/>
          <w:szCs w:val="28"/>
        </w:rPr>
        <w:t xml:space="preserve">Databricks Interview Questions &amp; Answers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6096" w:sz="1"/>
              <w:left w:val="single" w:color="1F6096" w:sz="1"/>
              <w:bottom w:val="single" w:color="1F6096" w:sz="1"/>
              <w:right w:val="single" w:color="1F609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6240"/>
            <w:tcBorders>
              <w:top w:val="single" w:color="1F6096" w:sz="1"/>
              <w:left w:val="single" w:color="1F6096" w:sz="1"/>
              <w:bottom w:val="single" w:color="1F6096" w:sz="1"/>
              <w:right w:val="single" w:color="1F609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Answer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Azure Databricks?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fast, easy, and collaborative Apache Spark-based analytics platform optimized for Azure. It provides collaborative notebooks, enterprise security via Azure AD, Delta Lake storage, and tight integration with Azure services.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Delta Lake?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open-source storage layer on top of Parquet that adds ACID transactions, schema enforcement, schema evolution, time travel, upserts/merges, and audit logging to data lake storage. Default table format in Databricks.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Difference between All-Purpose and Job clusters?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All-Purpose clusters are persistent, shared, manually created — used for interactive notebook development. Job clusters are ephemeral, created when a job starts and terminated when done — cost-efficient for production pipelines.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Time Travel in Delta Lake?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Ability to query historical versions of a Delta table. Use VERSION AS OF (e.g., SELECT * FROM table VERSION AS OF 5) or TIMESTAMP AS OF. History retained until VACUUM removes old files (default 7 days retention).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OPTIMIZE in Delta Lake?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OPTIMIZE compacts many small Parquet files into fewer larger files, improving read query performance. Combined with ZORDER BY to co-locate related data (e.g., by date or customer_id) for data skipping.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VACUUM in Delta Lake?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VACUUM removes old data files that are no longer referenced by the Delta transaction log. Default retention is 7 days. Running VACUUM removes files older than the retention period — disables time travel to those versions.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MERGE INTO in Delta Lake?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MERGE INTO performs upserts — update existing rows matching a condition, insert new rows that don't exist, and optionally delete rows. Used for CDC (Change Data Capture), SCD Type 1, and SCD Type 2 patterns.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the Databricks Runtime?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set of core components running on a cluster: Spark, Python/Scala/R, pre-installed ML libraries, and Delta Lake. ML Runtime includes TensorFlow/PyTorch. Photon Runtime uses a vectorized query engine for faster SQL/ETL.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Unity Catalog?</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Databricks' unified governance layer for all data assets with a three-level namespace (Catalog.Schema.Table). Provides centralized fine-grained access control, data lineage tracking, audit logs, and data discovery across workspaces.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the difference between Managed and External tables in Databricks?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tables: Databricks controls both metadata and data files — dropping the table deletes the data. External tables: Only metadata is managed — dropping the table does not delete underlying files. External tables use LOCATION keyword.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Explain Databricks Autoloader.</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Autoloader (cloudFiles source) efficiently ingests new files from cloud storage as they arrive, tracking which files have been processed using checkpoint state. Supports schema inference and schema evolution. Ideal for incremental file ingestion pipelines.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the Medallion Architecture?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data design pattern in Databricks: Bronze (raw ingested data), Silver (cleaned, filtered, joined data), Gold (aggregated, business-level data). Each layer progressively refines data quality using Delta Lake tables.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How does Spark Structured Streaming work in Databricks?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Structured Streaming treats a live data stream as an unbounded table. New data appended as rows. Supports triggers (micro-batch, continuous), watermarking for late data, checkpointing for fault tolerance, and multiple output modes.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a Broadcast Join in Spark?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broadcast join sends a copy of a smaller DataFrame to all worker nodes, avoiding an expensive shuffle of the large DataFrame. Use spark.sql.autoBroadcastJoinThreshold or broadcast() hint. Best when one side is &lt;10MB typically.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the Photon Engine?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Photon is Databricks' next-gen query engine written in C++ that fully vectorizes execution. Processes data in column batches. Provides 2-3x faster performance for SQL, ETL, and streaming workloads compared to standard Spark runtime.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Explain Databricks Workflows/Jobs.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Jobs orchestrate multi-task workflows as DAGs. Each task can run a notebook, Python script, JAR, SQL query, or dbt project on its own or shared cluster. Tasks have dependencies and failure/retry policies.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MLflow in Databricks?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MLflow is an open-source ML lifecycle platform integrated into Databricks. Tracking: logs metrics, parameters, artifacts for each experiment run. Registry: version control for ML models. Serving: deploy models as REST endpoints.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do you handle schema evolution in Delta Lake?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mergeSchema = true in write options for automatic schema merging (adding columns). Use MERGE INTO with schema evolution for more complex changes. ALTER TABLE ADD COLUMNS for manual schema changes. Delta validates all writes against current schema.</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Z-Order in Delta Lake?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Z-Ordering co-locates related data in the same set of files using a space-filling curve. Run OPTIMIZE table ZORDER BY (col1, col2) to reorganize files. Enables data skipping — reader skips files whose Z-order range doesn't match the filter.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does Databricks integrate with Azure services?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integrations: ADLS Gen2 (primary storage via ABFS driver), Azure Key Vault (secrets), ADF (trigger jobs via Linked Service), Synapse (Delta Lake sharing), Event Hubs (streaming), Azure AD (SSO/RBAC), Azure DevOps (CI/CD).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096" w:sz="1"/>
              <w:left w:val="single" w:color="1F6096" w:sz="1"/>
              <w:bottom w:val="single" w:color="1F6096" w:sz="1"/>
              <w:right w:val="single" w:color="1F6096" w:sz="1"/>
            </w:tcBorders>
            <w:shd w:fill="1F6096"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SECTION 4: PYSPARK</w:t>
            </w:r>
          </w:p>
        </w:tc>
      </w:tr>
    </w:tbl>
    <w:p>
      <w:pPr>
        <w:spacing w:before="200"/>
      </w:pPr>
    </w:p>
    <w:p>
      <w:pPr>
        <w:pStyle w:val="Heading1"/>
        <w:spacing w:before="360" w:after="200"/>
      </w:pPr>
      <w:r>
        <w:rPr>
          <w:rFonts w:ascii="Arial" w:cs="Arial" w:eastAsia="Arial" w:hAnsi="Arial"/>
          <w:b/>
          <w:bCs/>
          <w:sz w:val="32"/>
          <w:szCs w:val="32"/>
        </w:rPr>
        <w:t xml:space="preserve">4. PySpark</w:t>
      </w:r>
    </w:p>
    <w:p>
      <w:pPr>
        <w:pStyle w:val="Heading2"/>
        <w:spacing w:before="280" w:after="140"/>
      </w:pPr>
      <w:r>
        <w:rPr>
          <w:rFonts w:ascii="Arial" w:cs="Arial" w:eastAsia="Arial" w:hAnsi="Arial"/>
          <w:b/>
          <w:bCs/>
          <w:color w:val="1F6096"/>
          <w:sz w:val="28"/>
          <w:szCs w:val="28"/>
        </w:rPr>
        <w:t xml:space="preserve">Overview</w:t>
      </w:r>
    </w:p>
    <w:p>
      <w:pPr>
        <w:spacing w:before="80" w:after="80"/>
      </w:pPr>
      <w:r>
        <w:rPr>
          <w:rFonts w:ascii="Arial" w:cs="Arial" w:eastAsia="Arial" w:hAnsi="Arial"/>
          <w:sz w:val="22"/>
          <w:szCs w:val="22"/>
        </w:rPr>
        <w:t xml:space="preserve">PySpark is the Python API for Apache Spark — a unified analytics engine for large-scale data processing. Spark provides in-memory distributed computing, making it 100x faster than Hadoop MapReduce for certain workloads. PySpark combines Python's ease of use with Spark's distributed computing power.</w:t>
      </w:r>
    </w:p>
    <w:p>
      <w:pPr>
        <w:pStyle w:val="Heading2"/>
        <w:spacing w:before="280" w:after="140"/>
      </w:pPr>
      <w:r>
        <w:rPr>
          <w:rFonts w:ascii="Arial" w:cs="Arial" w:eastAsia="Arial" w:hAnsi="Arial"/>
          <w:b/>
          <w:bCs/>
          <w:color w:val="1F6096"/>
          <w:sz w:val="28"/>
          <w:szCs w:val="28"/>
        </w:rPr>
        <w:t xml:space="preserve">Core Concepts</w:t>
      </w:r>
    </w:p>
    <w:p>
      <w:pPr>
        <w:pStyle w:val="Heading3"/>
        <w:spacing w:before="200" w:after="100"/>
      </w:pPr>
      <w:r>
        <w:rPr>
          <w:rFonts w:ascii="Arial" w:cs="Arial" w:eastAsia="Arial" w:hAnsi="Arial"/>
          <w:b/>
          <w:bCs/>
          <w:color w:val="2E75B6"/>
          <w:sz w:val="24"/>
          <w:szCs w:val="24"/>
        </w:rPr>
        <w:t xml:space="preserve">4.1 SparkContext and SparkSession</w:t>
      </w:r>
    </w:p>
    <w:p>
      <w:pPr>
        <w:spacing w:before="80" w:after="80"/>
      </w:pPr>
      <w:r>
        <w:rPr>
          <w:rFonts w:ascii="Arial" w:cs="Arial" w:eastAsia="Arial" w:hAnsi="Arial"/>
          <w:sz w:val="22"/>
          <w:szCs w:val="22"/>
        </w:rPr>
        <w:t xml:space="preserve">SparkContext is the entry point for Spark functionality (older API). SparkSession is the unified entry point (Spark 2.0+) that combines SparkContext, SQLContext, and HiveContext. Use spark = SparkSession.builder.appName('app').getOrCreate().</w:t>
      </w:r>
    </w:p>
    <w:p>
      <w:pPr>
        <w:pStyle w:val="Heading3"/>
        <w:spacing w:before="200" w:after="100"/>
      </w:pPr>
      <w:r>
        <w:rPr>
          <w:rFonts w:ascii="Arial" w:cs="Arial" w:eastAsia="Arial" w:hAnsi="Arial"/>
          <w:b/>
          <w:bCs/>
          <w:color w:val="2E75B6"/>
          <w:sz w:val="24"/>
          <w:szCs w:val="24"/>
        </w:rPr>
        <w:t xml:space="preserve">4.2 RDD (Resilient Distributed Dataset)</w:t>
      </w:r>
    </w:p>
    <w:p>
      <w:pPr>
        <w:spacing w:before="80" w:after="80"/>
      </w:pPr>
      <w:r>
        <w:rPr>
          <w:rFonts w:ascii="Arial" w:cs="Arial" w:eastAsia="Arial" w:hAnsi="Arial"/>
          <w:sz w:val="22"/>
          <w:szCs w:val="22"/>
        </w:rPr>
        <w:t xml:space="preserve">RDD is the fundamental data structure in Spark — an immutable, distributed collection of objects. Key characteristics:</w:t>
      </w:r>
    </w:p>
    <w:p>
      <w:pPr>
        <w:pStyle w:val="ListParagraph"/>
        <w:numPr>
          <w:ilvl w:val="0"/>
          <w:numId w:val="2"/>
        </w:numPr>
        <w:spacing w:before="40" w:after="40"/>
      </w:pPr>
      <w:r>
        <w:rPr>
          <w:rFonts w:ascii="Arial" w:cs="Arial" w:eastAsia="Arial" w:hAnsi="Arial"/>
          <w:sz w:val="22"/>
          <w:szCs w:val="22"/>
        </w:rPr>
        <w:t xml:space="preserve">Resilient: Automatically recovers from failures via lineage</w:t>
      </w:r>
    </w:p>
    <w:p>
      <w:pPr>
        <w:pStyle w:val="ListParagraph"/>
        <w:numPr>
          <w:ilvl w:val="0"/>
          <w:numId w:val="2"/>
        </w:numPr>
        <w:spacing w:before="40" w:after="40"/>
      </w:pPr>
      <w:r>
        <w:rPr>
          <w:rFonts w:ascii="Arial" w:cs="Arial" w:eastAsia="Arial" w:hAnsi="Arial"/>
          <w:sz w:val="22"/>
          <w:szCs w:val="22"/>
        </w:rPr>
        <w:t xml:space="preserve">Distributed: Data partitioned across multiple nodes</w:t>
      </w:r>
    </w:p>
    <w:p>
      <w:pPr>
        <w:pStyle w:val="ListParagraph"/>
        <w:numPr>
          <w:ilvl w:val="0"/>
          <w:numId w:val="2"/>
        </w:numPr>
        <w:spacing w:before="40" w:after="40"/>
      </w:pPr>
      <w:r>
        <w:rPr>
          <w:rFonts w:ascii="Arial" w:cs="Arial" w:eastAsia="Arial" w:hAnsi="Arial"/>
          <w:sz w:val="22"/>
          <w:szCs w:val="22"/>
        </w:rPr>
        <w:t xml:space="preserve">Dataset: Collection of partitioned data</w:t>
      </w:r>
    </w:p>
    <w:p>
      <w:pPr>
        <w:pStyle w:val="ListParagraph"/>
        <w:numPr>
          <w:ilvl w:val="0"/>
          <w:numId w:val="2"/>
        </w:numPr>
        <w:spacing w:before="40" w:after="40"/>
      </w:pPr>
      <w:r>
        <w:rPr>
          <w:rFonts w:ascii="Arial" w:cs="Arial" w:eastAsia="Arial" w:hAnsi="Arial"/>
          <w:sz w:val="22"/>
          <w:szCs w:val="22"/>
        </w:rPr>
        <w:t xml:space="preserve">Lazy Evaluation: Transformations are not executed until an action is called</w:t>
      </w:r>
    </w:p>
    <w:p>
      <w:pPr>
        <w:pStyle w:val="ListParagraph"/>
        <w:numPr>
          <w:ilvl w:val="0"/>
          <w:numId w:val="2"/>
        </w:numPr>
        <w:spacing w:before="40" w:after="40"/>
      </w:pPr>
      <w:r>
        <w:rPr>
          <w:rFonts w:ascii="Arial" w:cs="Arial" w:eastAsia="Arial" w:hAnsi="Arial"/>
          <w:sz w:val="22"/>
          <w:szCs w:val="22"/>
        </w:rPr>
        <w:t xml:space="preserve">Transformations: map, filter, flatMap, groupByKey, reduceByKey (return new RDD)</w:t>
      </w:r>
    </w:p>
    <w:p>
      <w:pPr>
        <w:pStyle w:val="ListParagraph"/>
        <w:numPr>
          <w:ilvl w:val="0"/>
          <w:numId w:val="2"/>
        </w:numPr>
        <w:spacing w:before="40" w:after="40"/>
      </w:pPr>
      <w:r>
        <w:rPr>
          <w:rFonts w:ascii="Arial" w:cs="Arial" w:eastAsia="Arial" w:hAnsi="Arial"/>
          <w:sz w:val="22"/>
          <w:szCs w:val="22"/>
        </w:rPr>
        <w:t xml:space="preserve">Actions: count, collect, first, take, reduce, saveAsTextFile (trigger execution)</w:t>
      </w:r>
    </w:p>
    <w:p>
      <w:pPr>
        <w:pStyle w:val="Heading3"/>
        <w:spacing w:before="200" w:after="100"/>
      </w:pPr>
      <w:r>
        <w:rPr>
          <w:rFonts w:ascii="Arial" w:cs="Arial" w:eastAsia="Arial" w:hAnsi="Arial"/>
          <w:b/>
          <w:bCs/>
          <w:color w:val="2E75B6"/>
          <w:sz w:val="24"/>
          <w:szCs w:val="24"/>
        </w:rPr>
        <w:t xml:space="preserve">4.3 DataFrame and Dataset</w:t>
      </w:r>
    </w:p>
    <w:p>
      <w:pPr>
        <w:spacing w:before="80" w:after="80"/>
      </w:pPr>
      <w:r>
        <w:rPr>
          <w:rFonts w:ascii="Arial" w:cs="Arial" w:eastAsia="Arial" w:hAnsi="Arial"/>
          <w:sz w:val="22"/>
          <w:szCs w:val="22"/>
        </w:rPr>
        <w:t xml:space="preserve">DataFrame is a distributed collection of data organized in named columns — similar to a relational table. Built on top of RDD with schema. Dataset is a strongly-typed version of DataFrame (available in Java/Scala; in Python, DataFrame = Dataset[Row]).</w:t>
      </w:r>
    </w:p>
    <w:p>
      <w:pPr>
        <w:pStyle w:val="Heading3"/>
        <w:spacing w:before="200" w:after="100"/>
      </w:pPr>
      <w:r>
        <w:rPr>
          <w:rFonts w:ascii="Arial" w:cs="Arial" w:eastAsia="Arial" w:hAnsi="Arial"/>
          <w:b/>
          <w:bCs/>
          <w:color w:val="2E75B6"/>
          <w:sz w:val="24"/>
          <w:szCs w:val="24"/>
        </w:rPr>
        <w:t xml:space="preserve">4.4 Transformations vs Actions</w:t>
      </w:r>
    </w:p>
    <w:p>
      <w:pPr>
        <w:spacing w:before="80" w:after="80"/>
      </w:pPr>
      <w:r>
        <w:rPr>
          <w:rFonts w:ascii="Arial" w:cs="Arial" w:eastAsia="Arial" w:hAnsi="Arial"/>
          <w:sz w:val="22"/>
          <w:szCs w:val="22"/>
        </w:rPr>
        <w:t xml:space="preserve">Transformations create a new DataFrame/RDD without executing computation (lazy). Actions trigger actual computation and return results to driver or write to storage.</w:t>
      </w:r>
    </w:p>
    <w:p>
      <w:pPr>
        <w:pStyle w:val="ListParagraph"/>
        <w:numPr>
          <w:ilvl w:val="0"/>
          <w:numId w:val="2"/>
        </w:numPr>
        <w:spacing w:before="40" w:after="40"/>
      </w:pPr>
      <w:r>
        <w:rPr>
          <w:rFonts w:ascii="Arial" w:cs="Arial" w:eastAsia="Arial" w:hAnsi="Arial"/>
          <w:sz w:val="22"/>
          <w:szCs w:val="22"/>
        </w:rPr>
        <w:t xml:space="preserve">Narrow Transformations: No data movement needed (map, filter, union) — processed within same partition</w:t>
      </w:r>
    </w:p>
    <w:p>
      <w:pPr>
        <w:pStyle w:val="ListParagraph"/>
        <w:numPr>
          <w:ilvl w:val="0"/>
          <w:numId w:val="2"/>
        </w:numPr>
        <w:spacing w:before="40" w:after="40"/>
      </w:pPr>
      <w:r>
        <w:rPr>
          <w:rFonts w:ascii="Arial" w:cs="Arial" w:eastAsia="Arial" w:hAnsi="Arial"/>
          <w:sz w:val="22"/>
          <w:szCs w:val="22"/>
        </w:rPr>
        <w:t xml:space="preserve">Wide Transformations: Require data shuffle across partitions (groupBy, join, sort, distinct) — expensive</w:t>
      </w:r>
    </w:p>
    <w:p>
      <w:pPr>
        <w:pStyle w:val="Heading3"/>
        <w:spacing w:before="200" w:after="100"/>
      </w:pPr>
      <w:r>
        <w:rPr>
          <w:rFonts w:ascii="Arial" w:cs="Arial" w:eastAsia="Arial" w:hAnsi="Arial"/>
          <w:b/>
          <w:bCs/>
          <w:color w:val="2E75B6"/>
          <w:sz w:val="24"/>
          <w:szCs w:val="24"/>
        </w:rPr>
        <w:t xml:space="preserve">4.5 Partitioning</w:t>
      </w:r>
    </w:p>
    <w:p>
      <w:pPr>
        <w:spacing w:before="80" w:after="80"/>
      </w:pPr>
      <w:r>
        <w:rPr>
          <w:rFonts w:ascii="Arial" w:cs="Arial" w:eastAsia="Arial" w:hAnsi="Arial"/>
          <w:sz w:val="22"/>
          <w:szCs w:val="22"/>
        </w:rPr>
        <w:t xml:space="preserve">Partitions are logical divisions of data in an RDD/DataFrame. Key concepts:</w:t>
      </w:r>
    </w:p>
    <w:p>
      <w:pPr>
        <w:pStyle w:val="ListParagraph"/>
        <w:numPr>
          <w:ilvl w:val="0"/>
          <w:numId w:val="2"/>
        </w:numPr>
        <w:spacing w:before="40" w:after="40"/>
      </w:pPr>
      <w:r>
        <w:rPr>
          <w:rFonts w:ascii="Arial" w:cs="Arial" w:eastAsia="Arial" w:hAnsi="Arial"/>
          <w:sz w:val="22"/>
          <w:szCs w:val="22"/>
        </w:rPr>
        <w:t xml:space="preserve">Default partitions: 200 (spark.sql.shuffle.partitions) for shuffle operations</w:t>
      </w:r>
    </w:p>
    <w:p>
      <w:pPr>
        <w:pStyle w:val="ListParagraph"/>
        <w:numPr>
          <w:ilvl w:val="0"/>
          <w:numId w:val="2"/>
        </w:numPr>
        <w:spacing w:before="40" w:after="40"/>
      </w:pPr>
      <w:r>
        <w:rPr>
          <w:rFonts w:ascii="Arial" w:cs="Arial" w:eastAsia="Arial" w:hAnsi="Arial"/>
          <w:sz w:val="22"/>
          <w:szCs w:val="22"/>
        </w:rPr>
        <w:t xml:space="preserve">repartition(n): Shuffles all data — creates evenly distributed partitions. Expensive but balanced.</w:t>
      </w:r>
    </w:p>
    <w:p>
      <w:pPr>
        <w:pStyle w:val="ListParagraph"/>
        <w:numPr>
          <w:ilvl w:val="0"/>
          <w:numId w:val="2"/>
        </w:numPr>
        <w:spacing w:before="40" w:after="40"/>
      </w:pPr>
      <w:r>
        <w:rPr>
          <w:rFonts w:ascii="Arial" w:cs="Arial" w:eastAsia="Arial" w:hAnsi="Arial"/>
          <w:sz w:val="22"/>
          <w:szCs w:val="22"/>
        </w:rPr>
        <w:t xml:space="preserve">coalesce(n): Reduces partitions without full shuffle — avoids data movement. Can create uneven partitions.</w:t>
      </w:r>
    </w:p>
    <w:p>
      <w:pPr>
        <w:pStyle w:val="ListParagraph"/>
        <w:numPr>
          <w:ilvl w:val="0"/>
          <w:numId w:val="2"/>
        </w:numPr>
        <w:spacing w:before="40" w:after="40"/>
      </w:pPr>
      <w:r>
        <w:rPr>
          <w:rFonts w:ascii="Arial" w:cs="Arial" w:eastAsia="Arial" w:hAnsi="Arial"/>
          <w:sz w:val="22"/>
          <w:szCs w:val="22"/>
        </w:rPr>
        <w:t xml:space="preserve">partitionBy(col): Writes data partitioned by column values to storage</w:t>
      </w:r>
    </w:p>
    <w:p>
      <w:pPr>
        <w:pStyle w:val="Heading3"/>
        <w:spacing w:before="200" w:after="100"/>
      </w:pPr>
      <w:r>
        <w:rPr>
          <w:rFonts w:ascii="Arial" w:cs="Arial" w:eastAsia="Arial" w:hAnsi="Arial"/>
          <w:b/>
          <w:bCs/>
          <w:color w:val="2E75B6"/>
          <w:sz w:val="24"/>
          <w:szCs w:val="24"/>
        </w:rPr>
        <w:t xml:space="preserve">4.6 Spark SQL</w:t>
      </w:r>
    </w:p>
    <w:p>
      <w:pPr>
        <w:spacing w:before="80" w:after="80"/>
      </w:pPr>
      <w:r>
        <w:rPr>
          <w:rFonts w:ascii="Arial" w:cs="Arial" w:eastAsia="Arial" w:hAnsi="Arial"/>
          <w:sz w:val="22"/>
          <w:szCs w:val="22"/>
        </w:rPr>
        <w:t xml:space="preserve">Spark SQL allows SQL queries on DataFrames using spark.sql('SELECT...'). Register DataFrames as temporary views using df.createOrReplaceTempView('tablename'). Full SQL syntax including joins, aggregations, window functions, subqueries.</w:t>
      </w:r>
    </w:p>
    <w:p>
      <w:pPr>
        <w:pStyle w:val="Heading3"/>
        <w:spacing w:before="200" w:after="100"/>
      </w:pPr>
      <w:r>
        <w:rPr>
          <w:rFonts w:ascii="Arial" w:cs="Arial" w:eastAsia="Arial" w:hAnsi="Arial"/>
          <w:b/>
          <w:bCs/>
          <w:color w:val="2E75B6"/>
          <w:sz w:val="24"/>
          <w:szCs w:val="24"/>
        </w:rPr>
        <w:t xml:space="preserve">4.7 Window Functions</w:t>
      </w:r>
    </w:p>
    <w:p>
      <w:pPr>
        <w:spacing w:before="80" w:after="80"/>
      </w:pPr>
      <w:r>
        <w:rPr>
          <w:rFonts w:ascii="Arial" w:cs="Arial" w:eastAsia="Arial" w:hAnsi="Arial"/>
          <w:sz w:val="22"/>
          <w:szCs w:val="22"/>
        </w:rPr>
        <w:t xml:space="preserve">Window functions perform calculations across rows related to the current row. Use Window.partitionBy() and orderBy() to define the window frame.</w:t>
      </w:r>
    </w:p>
    <w:p>
      <w:pPr>
        <w:shd w:fill="F5F5F5" w:val="clear"/>
        <w:spacing w:before="40" w:after="40"/>
        <w:ind w:left="720"/>
      </w:pPr>
      <w:r>
        <w:rPr>
          <w:rFonts w:ascii="Courier New" w:cs="Courier New" w:eastAsia="Courier New" w:hAnsi="Courier New"/>
          <w:color w:val="333333"/>
          <w:sz w:val="18"/>
          <w:szCs w:val="18"/>
        </w:rPr>
        <w:t xml:space="preserve">from pyspark.sql.window import Window</w:t>
      </w:r>
    </w:p>
    <w:p>
      <w:pPr>
        <w:shd w:fill="F5F5F5" w:val="clear"/>
        <w:spacing w:before="40" w:after="40"/>
        <w:ind w:left="720"/>
      </w:pPr>
      <w:r>
        <w:rPr>
          <w:rFonts w:ascii="Courier New" w:cs="Courier New" w:eastAsia="Courier New" w:hAnsi="Courier New"/>
          <w:color w:val="333333"/>
          <w:sz w:val="18"/>
          <w:szCs w:val="18"/>
        </w:rPr>
        <w:t xml:space="preserve">from pyspark.sql import functions as F</w:t>
      </w:r>
    </w:p>
    <w:p>
      <w:pPr>
        <w:shd w:fill="F5F5F5" w:val="clear"/>
        <w:spacing w:before="40" w:after="40"/>
        <w:ind w:left="720"/>
      </w:pPr>
      <w:r>
        <w:rPr>
          <w:rFonts w:ascii="Courier New" w:cs="Courier New" w:eastAsia="Courier New" w:hAnsi="Courier New"/>
          <w:color w:val="333333"/>
          <w:sz w:val="18"/>
          <w:szCs w:val="18"/>
        </w:rPr>
        <w:t xml:space="preserve">w = Window.partitionBy('dept').orderBy('salary')</w:t>
      </w:r>
    </w:p>
    <w:p>
      <w:pPr>
        <w:shd w:fill="F5F5F5" w:val="clear"/>
        <w:spacing w:before="40" w:after="40"/>
        <w:ind w:left="720"/>
      </w:pPr>
      <w:r>
        <w:rPr>
          <w:rFonts w:ascii="Courier New" w:cs="Courier New" w:eastAsia="Courier New" w:hAnsi="Courier New"/>
          <w:color w:val="333333"/>
          <w:sz w:val="18"/>
          <w:szCs w:val="18"/>
        </w:rPr>
        <w:t xml:space="preserve">df.withColumn('rank', F.rank().over(w))</w:t>
      </w:r>
    </w:p>
    <w:p>
      <w:pPr>
        <w:shd w:fill="F5F5F5" w:val="clear"/>
        <w:spacing w:before="40" w:after="40"/>
        <w:ind w:left="720"/>
      </w:pPr>
      <w:r>
        <w:rPr>
          <w:rFonts w:ascii="Courier New" w:cs="Courier New" w:eastAsia="Courier New" w:hAnsi="Courier New"/>
          <w:color w:val="333333"/>
          <w:sz w:val="18"/>
          <w:szCs w:val="18"/>
        </w:rPr>
        <w:t xml:space="preserve">df.withColumn('running_total', F.sum('amount').over(w))</w:t>
      </w:r>
    </w:p>
    <w:p>
      <w:pPr>
        <w:pStyle w:val="Heading3"/>
        <w:spacing w:before="200" w:after="100"/>
      </w:pPr>
      <w:r>
        <w:rPr>
          <w:rFonts w:ascii="Arial" w:cs="Arial" w:eastAsia="Arial" w:hAnsi="Arial"/>
          <w:b/>
          <w:bCs/>
          <w:color w:val="2E75B6"/>
          <w:sz w:val="24"/>
          <w:szCs w:val="24"/>
        </w:rPr>
        <w:t xml:space="preserve">4.8 UDFs (User-Defined Functions)</w:t>
      </w:r>
    </w:p>
    <w:p>
      <w:pPr>
        <w:spacing w:before="80" w:after="80"/>
      </w:pPr>
      <w:r>
        <w:rPr>
          <w:rFonts w:ascii="Arial" w:cs="Arial" w:eastAsia="Arial" w:hAnsi="Arial"/>
          <w:sz w:val="22"/>
          <w:szCs w:val="22"/>
        </w:rPr>
        <w:t xml:space="preserve">UDFs extend Spark with custom Python functions. However, regular UDFs serialize/deserialize data between JVM and Python — performance overhead. Prefer Pandas UDFs (Vectorized UDFs) using Apache Arrow for batch processing.</w:t>
      </w:r>
    </w:p>
    <w:p>
      <w:pPr>
        <w:shd w:fill="F5F5F5" w:val="clear"/>
        <w:spacing w:before="40" w:after="40"/>
        <w:ind w:left="720"/>
      </w:pPr>
      <w:r>
        <w:rPr>
          <w:rFonts w:ascii="Courier New" w:cs="Courier New" w:eastAsia="Courier New" w:hAnsi="Courier New"/>
          <w:color w:val="333333"/>
          <w:sz w:val="18"/>
          <w:szCs w:val="18"/>
        </w:rPr>
        <w:t xml:space="preserve">from pyspark.sql.functions import udf, pandas_udf</w:t>
      </w:r>
    </w:p>
    <w:p>
      <w:pPr>
        <w:shd w:fill="F5F5F5" w:val="clear"/>
        <w:spacing w:before="40" w:after="40"/>
        <w:ind w:left="720"/>
      </w:pPr>
      <w:r>
        <w:rPr>
          <w:rFonts w:ascii="Courier New" w:cs="Courier New" w:eastAsia="Courier New" w:hAnsi="Courier New"/>
          <w:color w:val="333333"/>
          <w:sz w:val="18"/>
          <w:szCs w:val="18"/>
        </w:rPr>
        <w:t xml:space="preserve">from pyspark.sql.types import StringType</w:t>
      </w:r>
    </w:p>
    <w:p>
      <w:pPr>
        <w:shd w:fill="F5F5F5" w:val="clear"/>
        <w:spacing w:before="40" w:after="40"/>
        <w:ind w:left="720"/>
      </w:pPr>
      <w:r>
        <w:rPr>
          <w:rFonts w:ascii="Courier New" w:cs="Courier New" w:eastAsia="Courier New" w:hAnsi="Courier New"/>
          <w:color w:val="333333"/>
          <w:sz w:val="18"/>
          <w:szCs w:val="18"/>
        </w:rPr>
        <w:t xml:space="preserve"># Regular UDF</w:t>
      </w:r>
    </w:p>
    <w:p>
      <w:pPr>
        <w:shd w:fill="F5F5F5" w:val="clear"/>
        <w:spacing w:before="40" w:after="40"/>
        <w:ind w:left="720"/>
      </w:pPr>
      <w:r>
        <w:rPr>
          <w:rFonts w:ascii="Courier New" w:cs="Courier New" w:eastAsia="Courier New" w:hAnsi="Courier New"/>
          <w:color w:val="333333"/>
          <w:sz w:val="18"/>
          <w:szCs w:val="18"/>
        </w:rPr>
        <w:t xml:space="preserve">@udf(returnType=StringType())</w:t>
      </w:r>
    </w:p>
    <w:p>
      <w:pPr>
        <w:shd w:fill="F5F5F5" w:val="clear"/>
        <w:spacing w:before="40" w:after="40"/>
        <w:ind w:left="720"/>
      </w:pPr>
      <w:r>
        <w:rPr>
          <w:rFonts w:ascii="Courier New" w:cs="Courier New" w:eastAsia="Courier New" w:hAnsi="Courier New"/>
          <w:color w:val="333333"/>
          <w:sz w:val="18"/>
          <w:szCs w:val="18"/>
        </w:rPr>
        <w:t xml:space="preserve">def upper_case(s): return s.upper() if s else None</w:t>
      </w:r>
    </w:p>
    <w:p>
      <w:pPr>
        <w:shd w:fill="F5F5F5" w:val="clear"/>
        <w:spacing w:before="40" w:after="40"/>
        <w:ind w:left="720"/>
      </w:pPr>
      <w:r>
        <w:rPr>
          <w:rFonts w:ascii="Courier New" w:cs="Courier New" w:eastAsia="Courier New" w:hAnsi="Courier New"/>
          <w:color w:val="333333"/>
          <w:sz w:val="18"/>
          <w:szCs w:val="18"/>
        </w:rPr>
        <w:t xml:space="preserve"># Pandas UDF (faster)</w:t>
      </w:r>
    </w:p>
    <w:p>
      <w:pPr>
        <w:shd w:fill="F5F5F5" w:val="clear"/>
        <w:spacing w:before="40" w:after="40"/>
        <w:ind w:left="720"/>
      </w:pPr>
      <w:r>
        <w:rPr>
          <w:rFonts w:ascii="Courier New" w:cs="Courier New" w:eastAsia="Courier New" w:hAnsi="Courier New"/>
          <w:color w:val="333333"/>
          <w:sz w:val="18"/>
          <w:szCs w:val="18"/>
        </w:rPr>
        <w:t xml:space="preserve">@pandas_udf(StringType())</w:t>
      </w:r>
    </w:p>
    <w:p>
      <w:pPr>
        <w:shd w:fill="F5F5F5" w:val="clear"/>
        <w:spacing w:before="40" w:after="40"/>
        <w:ind w:left="720"/>
      </w:pPr>
      <w:r>
        <w:rPr>
          <w:rFonts w:ascii="Courier New" w:cs="Courier New" w:eastAsia="Courier New" w:hAnsi="Courier New"/>
          <w:color w:val="333333"/>
          <w:sz w:val="18"/>
          <w:szCs w:val="18"/>
        </w:rPr>
        <w:t xml:space="preserve">def upper_case_pd(s: pd.Series) -&gt; pd.Series: return s.str.upper()</w:t>
      </w:r>
    </w:p>
    <w:p>
      <w:pPr>
        <w:pStyle w:val="Heading3"/>
        <w:spacing w:before="200" w:after="100"/>
      </w:pPr>
      <w:r>
        <w:rPr>
          <w:rFonts w:ascii="Arial" w:cs="Arial" w:eastAsia="Arial" w:hAnsi="Arial"/>
          <w:b/>
          <w:bCs/>
          <w:color w:val="2E75B6"/>
          <w:sz w:val="24"/>
          <w:szCs w:val="24"/>
        </w:rPr>
        <w:t xml:space="preserve">4.9 Common PySpark Operations</w:t>
      </w:r>
    </w:p>
    <w:p>
      <w:pPr>
        <w:shd w:fill="F5F5F5" w:val="clear"/>
        <w:spacing w:before="40" w:after="40"/>
        <w:ind w:left="720"/>
      </w:pPr>
      <w:r>
        <w:rPr>
          <w:rFonts w:ascii="Courier New" w:cs="Courier New" w:eastAsia="Courier New" w:hAnsi="Courier New"/>
          <w:color w:val="333333"/>
          <w:sz w:val="18"/>
          <w:szCs w:val="18"/>
        </w:rPr>
        <w:t xml:space="preserve"># Reading data</w:t>
      </w:r>
    </w:p>
    <w:p>
      <w:pPr>
        <w:shd w:fill="F5F5F5" w:val="clear"/>
        <w:spacing w:before="40" w:after="40"/>
        <w:ind w:left="720"/>
      </w:pPr>
      <w:r>
        <w:rPr>
          <w:rFonts w:ascii="Courier New" w:cs="Courier New" w:eastAsia="Courier New" w:hAnsi="Courier New"/>
          <w:color w:val="333333"/>
          <w:sz w:val="18"/>
          <w:szCs w:val="18"/>
        </w:rPr>
        <w:t xml:space="preserve">df = spark.read.parquet('/path/to/data')</w:t>
      </w:r>
    </w:p>
    <w:p>
      <w:pPr>
        <w:shd w:fill="F5F5F5" w:val="clear"/>
        <w:spacing w:before="40" w:after="40"/>
        <w:ind w:left="720"/>
      </w:pPr>
      <w:r>
        <w:rPr>
          <w:rFonts w:ascii="Courier New" w:cs="Courier New" w:eastAsia="Courier New" w:hAnsi="Courier New"/>
          <w:color w:val="333333"/>
          <w:sz w:val="18"/>
          <w:szCs w:val="18"/>
        </w:rPr>
        <w:t xml:space="preserve">df = spark.read.format('delta').load('/delta/table')</w:t>
      </w:r>
    </w:p>
    <w:p>
      <w:pPr>
        <w:shd w:fill="F5F5F5" w:val="clear"/>
        <w:spacing w:before="40" w:after="40"/>
        <w:ind w:left="720"/>
      </w:pPr>
      <w:r>
        <w:rPr>
          <w:rFonts w:ascii="Courier New" w:cs="Courier New" w:eastAsia="Courier New" w:hAnsi="Courier New"/>
          <w:color w:val="333333"/>
          <w:sz w:val="18"/>
          <w:szCs w:val="18"/>
        </w:rPr>
        <w:t xml:space="preserve">df = spark.read.csv('/path', header=True, inferSchema=True)</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Basic operations</w:t>
      </w:r>
    </w:p>
    <w:p>
      <w:pPr>
        <w:shd w:fill="F5F5F5" w:val="clear"/>
        <w:spacing w:before="40" w:after="40"/>
        <w:ind w:left="720"/>
      </w:pPr>
      <w:r>
        <w:rPr>
          <w:rFonts w:ascii="Courier New" w:cs="Courier New" w:eastAsia="Courier New" w:hAnsi="Courier New"/>
          <w:color w:val="333333"/>
          <w:sz w:val="18"/>
          <w:szCs w:val="18"/>
        </w:rPr>
        <w:t xml:space="preserve">df.select('col1','col2').filter(F.col('age') &gt; 18)</w:t>
      </w:r>
    </w:p>
    <w:p>
      <w:pPr>
        <w:shd w:fill="F5F5F5" w:val="clear"/>
        <w:spacing w:before="40" w:after="40"/>
        <w:ind w:left="720"/>
      </w:pPr>
      <w:r>
        <w:rPr>
          <w:rFonts w:ascii="Courier New" w:cs="Courier New" w:eastAsia="Courier New" w:hAnsi="Courier New"/>
          <w:color w:val="333333"/>
          <w:sz w:val="18"/>
          <w:szCs w:val="18"/>
        </w:rPr>
        <w:t xml:space="preserve">df.groupBy('dept').agg(F.avg('salary').alias('avg_sal'))</w:t>
      </w:r>
    </w:p>
    <w:p>
      <w:pPr>
        <w:shd w:fill="F5F5F5" w:val="clear"/>
        <w:spacing w:before="40" w:after="40"/>
        <w:ind w:left="720"/>
      </w:pPr>
      <w:r>
        <w:rPr>
          <w:rFonts w:ascii="Courier New" w:cs="Courier New" w:eastAsia="Courier New" w:hAnsi="Courier New"/>
          <w:color w:val="333333"/>
          <w:sz w:val="18"/>
          <w:szCs w:val="18"/>
        </w:rPr>
        <w:t xml:space="preserve">df.join(df2, df.id == df2.id, 'inner')</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Writing data</w:t>
      </w:r>
    </w:p>
    <w:p>
      <w:pPr>
        <w:shd w:fill="F5F5F5" w:val="clear"/>
        <w:spacing w:before="40" w:after="40"/>
        <w:ind w:left="720"/>
      </w:pPr>
      <w:r>
        <w:rPr>
          <w:rFonts w:ascii="Courier New" w:cs="Courier New" w:eastAsia="Courier New" w:hAnsi="Courier New"/>
          <w:color w:val="333333"/>
          <w:sz w:val="18"/>
          <w:szCs w:val="18"/>
        </w:rPr>
        <w:t xml:space="preserve">df.write.mode('overwrite').parquet('/output/path')</w:t>
      </w:r>
    </w:p>
    <w:p>
      <w:pPr>
        <w:shd w:fill="F5F5F5" w:val="clear"/>
        <w:spacing w:before="40" w:after="40"/>
        <w:ind w:left="720"/>
      </w:pPr>
      <w:r>
        <w:rPr>
          <w:rFonts w:ascii="Courier New" w:cs="Courier New" w:eastAsia="Courier New" w:hAnsi="Courier New"/>
          <w:color w:val="333333"/>
          <w:sz w:val="18"/>
          <w:szCs w:val="18"/>
        </w:rPr>
        <w:t xml:space="preserve">df.write.format('delta').partitionBy('year').save('/delta/output')</w:t>
      </w:r>
    </w:p>
    <w:p>
      <w:pPr>
        <w:pStyle w:val="Heading3"/>
        <w:spacing w:before="200" w:after="100"/>
      </w:pPr>
      <w:r>
        <w:rPr>
          <w:rFonts w:ascii="Arial" w:cs="Arial" w:eastAsia="Arial" w:hAnsi="Arial"/>
          <w:b/>
          <w:bCs/>
          <w:color w:val="2E75B6"/>
          <w:sz w:val="24"/>
          <w:szCs w:val="24"/>
        </w:rPr>
        <w:t xml:space="preserve">4.10 Caching and Persistence</w:t>
      </w:r>
    </w:p>
    <w:p>
      <w:pPr>
        <w:pStyle w:val="ListParagraph"/>
        <w:numPr>
          <w:ilvl w:val="0"/>
          <w:numId w:val="2"/>
        </w:numPr>
        <w:spacing w:before="40" w:after="40"/>
      </w:pPr>
      <w:r>
        <w:rPr>
          <w:rFonts w:ascii="Arial" w:cs="Arial" w:eastAsia="Arial" w:hAnsi="Arial"/>
          <w:sz w:val="22"/>
          <w:szCs w:val="22"/>
        </w:rPr>
        <w:t xml:space="preserve">df.cache() / df.persist() stores the DataFrame in memory for reuse</w:t>
      </w:r>
    </w:p>
    <w:p>
      <w:pPr>
        <w:pStyle w:val="ListParagraph"/>
        <w:numPr>
          <w:ilvl w:val="0"/>
          <w:numId w:val="2"/>
        </w:numPr>
        <w:spacing w:before="40" w:after="40"/>
      </w:pPr>
      <w:r>
        <w:rPr>
          <w:rFonts w:ascii="Arial" w:cs="Arial" w:eastAsia="Arial" w:hAnsi="Arial"/>
          <w:sz w:val="22"/>
          <w:szCs w:val="22"/>
        </w:rPr>
        <w:t xml:space="preserve">Storage levels: MEMORY_ONLY, MEMORY_AND_DISK, DISK_ONLY, MEMORY_AND_DISK_SER</w:t>
      </w:r>
    </w:p>
    <w:p>
      <w:pPr>
        <w:pStyle w:val="ListParagraph"/>
        <w:numPr>
          <w:ilvl w:val="0"/>
          <w:numId w:val="2"/>
        </w:numPr>
        <w:spacing w:before="40" w:after="40"/>
      </w:pPr>
      <w:r>
        <w:rPr>
          <w:rFonts w:ascii="Arial" w:cs="Arial" w:eastAsia="Arial" w:hAnsi="Arial"/>
          <w:sz w:val="22"/>
          <w:szCs w:val="22"/>
        </w:rPr>
        <w:t xml:space="preserve">Unpersist: df.unpersist() frees the cache when no longer needed</w:t>
      </w:r>
    </w:p>
    <w:p>
      <w:pPr>
        <w:pStyle w:val="ListParagraph"/>
        <w:numPr>
          <w:ilvl w:val="0"/>
          <w:numId w:val="2"/>
        </w:numPr>
        <w:spacing w:before="40" w:after="40"/>
      </w:pPr>
      <w:r>
        <w:rPr>
          <w:rFonts w:ascii="Arial" w:cs="Arial" w:eastAsia="Arial" w:hAnsi="Arial"/>
          <w:sz w:val="22"/>
          <w:szCs w:val="22"/>
        </w:rPr>
        <w:t xml:space="preserve">Use caching for DataFrames accessed multiple times in the same application</w:t>
      </w:r>
    </w:p>
    <w:p>
      <w:pPr>
        <w:pStyle w:val="Heading3"/>
        <w:spacing w:before="200" w:after="100"/>
      </w:pPr>
      <w:r>
        <w:rPr>
          <w:rFonts w:ascii="Arial" w:cs="Arial" w:eastAsia="Arial" w:hAnsi="Arial"/>
          <w:b/>
          <w:bCs/>
          <w:color w:val="2E75B6"/>
          <w:sz w:val="24"/>
          <w:szCs w:val="24"/>
        </w:rPr>
        <w:t xml:space="preserve">4.11 Performance Tuning</w:t>
      </w:r>
    </w:p>
    <w:p>
      <w:pPr>
        <w:pStyle w:val="ListParagraph"/>
        <w:numPr>
          <w:ilvl w:val="0"/>
          <w:numId w:val="2"/>
        </w:numPr>
        <w:spacing w:before="40" w:after="40"/>
      </w:pPr>
      <w:r>
        <w:rPr>
          <w:rFonts w:ascii="Arial" w:cs="Arial" w:eastAsia="Arial" w:hAnsi="Arial"/>
          <w:sz w:val="22"/>
          <w:szCs w:val="22"/>
        </w:rPr>
        <w:t xml:space="preserve">Use broadcast joins for small DataFrames</w:t>
      </w:r>
    </w:p>
    <w:p>
      <w:pPr>
        <w:pStyle w:val="ListParagraph"/>
        <w:numPr>
          <w:ilvl w:val="0"/>
          <w:numId w:val="2"/>
        </w:numPr>
        <w:spacing w:before="40" w:after="40"/>
      </w:pPr>
      <w:r>
        <w:rPr>
          <w:rFonts w:ascii="Arial" w:cs="Arial" w:eastAsia="Arial" w:hAnsi="Arial"/>
          <w:sz w:val="22"/>
          <w:szCs w:val="22"/>
        </w:rPr>
        <w:t xml:space="preserve">Avoid using collect() on large DataFrames — returns all data to driver</w:t>
      </w:r>
    </w:p>
    <w:p>
      <w:pPr>
        <w:pStyle w:val="ListParagraph"/>
        <w:numPr>
          <w:ilvl w:val="0"/>
          <w:numId w:val="2"/>
        </w:numPr>
        <w:spacing w:before="40" w:after="40"/>
      </w:pPr>
      <w:r>
        <w:rPr>
          <w:rFonts w:ascii="Arial" w:cs="Arial" w:eastAsia="Arial" w:hAnsi="Arial"/>
          <w:sz w:val="22"/>
          <w:szCs w:val="22"/>
        </w:rPr>
        <w:t xml:space="preserve">Use select() early to reduce columns before wide transformations</w:t>
      </w:r>
    </w:p>
    <w:p>
      <w:pPr>
        <w:pStyle w:val="ListParagraph"/>
        <w:numPr>
          <w:ilvl w:val="0"/>
          <w:numId w:val="2"/>
        </w:numPr>
        <w:spacing w:before="40" w:after="40"/>
      </w:pPr>
      <w:r>
        <w:rPr>
          <w:rFonts w:ascii="Arial" w:cs="Arial" w:eastAsia="Arial" w:hAnsi="Arial"/>
          <w:sz w:val="22"/>
          <w:szCs w:val="22"/>
        </w:rPr>
        <w:t xml:space="preserve">Filter early to reduce data volume</w:t>
      </w:r>
    </w:p>
    <w:p>
      <w:pPr>
        <w:pStyle w:val="ListParagraph"/>
        <w:numPr>
          <w:ilvl w:val="0"/>
          <w:numId w:val="2"/>
        </w:numPr>
        <w:spacing w:before="40" w:after="40"/>
      </w:pPr>
      <w:r>
        <w:rPr>
          <w:rFonts w:ascii="Arial" w:cs="Arial" w:eastAsia="Arial" w:hAnsi="Arial"/>
          <w:sz w:val="22"/>
          <w:szCs w:val="22"/>
        </w:rPr>
        <w:t xml:space="preserve">Tune spark.sql.shuffle.partitions (default 200; tune based on data size)</w:t>
      </w:r>
    </w:p>
    <w:p>
      <w:pPr>
        <w:pStyle w:val="ListParagraph"/>
        <w:numPr>
          <w:ilvl w:val="0"/>
          <w:numId w:val="2"/>
        </w:numPr>
        <w:spacing w:before="40" w:after="40"/>
      </w:pPr>
      <w:r>
        <w:rPr>
          <w:rFonts w:ascii="Arial" w:cs="Arial" w:eastAsia="Arial" w:hAnsi="Arial"/>
          <w:sz w:val="22"/>
          <w:szCs w:val="22"/>
        </w:rPr>
        <w:t xml:space="preserve">Use Parquet or Delta format — columnar, splittable, efficient</w:t>
      </w:r>
    </w:p>
    <w:p>
      <w:pPr>
        <w:pStyle w:val="ListParagraph"/>
        <w:numPr>
          <w:ilvl w:val="0"/>
          <w:numId w:val="2"/>
        </w:numPr>
        <w:spacing w:before="40" w:after="40"/>
      </w:pPr>
      <w:r>
        <w:rPr>
          <w:rFonts w:ascii="Arial" w:cs="Arial" w:eastAsia="Arial" w:hAnsi="Arial"/>
          <w:sz w:val="22"/>
          <w:szCs w:val="22"/>
        </w:rPr>
        <w:t xml:space="preserve">Use Catalyst Optimizer — avoid Python UDFs where possible</w:t>
      </w:r>
    </w:p>
    <w:p>
      <w:pPr>
        <w:pStyle w:val="ListParagraph"/>
        <w:numPr>
          <w:ilvl w:val="0"/>
          <w:numId w:val="2"/>
        </w:numPr>
        <w:spacing w:before="40" w:after="40"/>
      </w:pPr>
      <w:r>
        <w:rPr>
          <w:rFonts w:ascii="Arial" w:cs="Arial" w:eastAsia="Arial" w:hAnsi="Arial"/>
          <w:sz w:val="22"/>
          <w:szCs w:val="22"/>
        </w:rPr>
        <w:t xml:space="preserve">Monitor via Spark UI: DAG, stages, tasks, shuffle read/write sizes</w:t>
      </w:r>
    </w:p>
    <w:p>
      <w:pPr>
        <w:pStyle w:val="Heading2"/>
        <w:spacing w:before="280" w:after="140"/>
      </w:pPr>
      <w:r>
        <w:rPr>
          <w:rFonts w:ascii="Arial" w:cs="Arial" w:eastAsia="Arial" w:hAnsi="Arial"/>
          <w:b/>
          <w:bCs/>
          <w:color w:val="1F6096"/>
          <w:sz w:val="28"/>
          <w:szCs w:val="28"/>
        </w:rPr>
        <w:t xml:space="preserve">PySpark Interview Questions &amp; Answers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6096" w:sz="1"/>
              <w:left w:val="single" w:color="1F6096" w:sz="1"/>
              <w:bottom w:val="single" w:color="1F6096" w:sz="1"/>
              <w:right w:val="single" w:color="1F609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6240"/>
            <w:tcBorders>
              <w:top w:val="single" w:color="1F6096" w:sz="1"/>
              <w:left w:val="single" w:color="1F6096" w:sz="1"/>
              <w:bottom w:val="single" w:color="1F6096" w:sz="1"/>
              <w:right w:val="single" w:color="1F609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Answer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the difference between RDD, DataFrame, and Dataset?</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RDD: low-level distributed collection, no schema, functional API. DataFrame: distributed table with named columns and schema, optimized by Catalyst, SQL-friendly. Dataset: type-safe DataFrame (only in Scala/Java). In Python, use DataFrame.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Explain lazy evaluation in Spark.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Transformations (map, filter, select, join) are not executed when called — they build a logical execution plan (DAG). Only when an action (count, collect, write) is called does Spark compile, optimize, and execute the entire plan. Enables pipeline optimization.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a DAG in Spark?</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Directed Acyclic Graph (DAG) represents the sequence of transformations on data. Nodes are RDDs/DataFrames, edges are transformations. The DAG Scheduler splits the DAG into stages at shuffle boundaries, then into tasks distributed to workers.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Difference between repartition and coalesce?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repartition(n) does a full shuffle to create exactly n evenly distributed partitions. Use when increasing partitions or balancing skew. coalesce(n) reduces partitions by combining existing ones without a full shuffle — faster but can create skewed partitions.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a shuffle in Spark?</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shuffle is the redistribution of data across partitions/nodes — required by wide transformations like groupBy, join (non-broadcast), sort, distinct. Shuffles are expensive: write data to disk, transfer over network, read data. Minimize shuffles for performance.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Broadcast Join?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broadcast join sends a copy of the smaller DataFrame to every worker node, so each partition of the large DataFrame can join locally without shuffling. Triggered automatically when small DF &lt; autoBroadcastJoinThreshold or manually with broadcast() hint.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the Catalyst Optimizer?</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Catalyst is Spark SQL's query optimizer. It transforms logical plans through: Analysis (resolve references), Logical Optimization (predicate pushdown, constant folding), Physical Planning (selecting join algorithms, partition pruning), Code Generation (whole-stage codegen).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Explain Spark's execution 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creates SparkContext, submits application. Cluster Manager allocates Executors on Worker Nodes. Driver builds DAG, splits into Stages at shuffle boundaries, splits stages into Tasks, distributes tasks to Executors. Executors execute tasks and report results to Driver.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are Accumulators in Spark?</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Accumulators are shared variables that workers can only add to, while the driver can read. Used for counting events, summing values across partitions. Built-in LongAccumulator, DoubleAccumulator. Custom accumulators via AccumulatorV2.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are Broadcast Variables?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Broadcast Variables efficiently distribute a large read-only value to all worker nodes. Created with spark.sparkContext.broadcast(value). Data is sent once per executor (not per task). Avoids sending data repeatedly with each task for lookups/reference data.</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How does caching work in Spark?</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df.cache() or df.persist(StorageLevel) stores the DataFrame in memory/disk after first computation. Subsequent actions reuse cached data, avoiding recomputation. MEMORY_ONLY stores deserialized in JVM heap. MEMORY_AND_DISK spills to disk if memory is full.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Spark Streaming vs Structured Streaming?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Spark Streaming (legacy DStream API) processes data in micro-batches using RDDs. Structured Streaming (current) uses DataFrames/SQL, provides exactly-once semantics, event-time processing, watermarking, and integrates with batch code. Always use Structured Streaming.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a UDF and when should you avoid it?</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User-Defined Functions extend Spark with custom Python logic. Regular UDFs serialize data from JVM to Python process per row/batch — slow due to serialization overhead. Avoid when built-in Spark functions exist. Use Pandas UDF (vectorized with Arrow) when custom logic is truly needed.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Data Skew and how do you handle 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Skew occurs when some partitions have vastly more data than others — causes slow straggler tasks. Solutions: salting (add random prefix to skewed key, join, then aggregate), AQE (Adaptive Query Execution) automatic skew handling, broadcast join for smaller side.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are Spark SQL window functions?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Window functions compute across a set of rows related to the current row without collapsing. Partitioned and ordered using Window spec. Functions: rank(), dense_rank(), row_number(), lag(), lead(), first(), last(), sum/avg over window frame.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Adaptive Query Execution (AQE)?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AQE (Spark 3.0+) re-optimizes query plans at runtime using actual statistics collected during execution. Features: dynamic coalescing of shuffle partitions, converting sort-merge joins to broadcast joins, optimizing skew joins automatically.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Explain the difference between wide and narrow transformations.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Narrow: each input partition maps to at most one output partition — no shuffle needed (map, filter, union). Wide: input partitions may contribute to multiple output partitions — requires shuffle (groupBy, join, sort, distinct). Wide transformations define Stage boundaries.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do you read and write Parquet in PySpark?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spark.read.parquet('/path') or spark.read.format('parquet').load('/path'). Write: df.write.mode('overwrite').parquet('/output') or df.write.format('parquet').partitionBy('col').save('/output'). Parquet is columnar, splittable, and supports predicate pushdown.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predicate pushdown?</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Predicate pushdown moves filter operations as close to the data source as possible — filtering at the storage layer before reading data into memory. Reduces I/O significantly. Supported by Parquet, ORC, Delta Lake. Catalyst Optimizer applies this automatically.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checkpointing in Structured Streaming?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Checkpointing saves streaming query state (progress, offsets, aggregation state) to a reliable storage location (HDFS, ADLS). Enables fault tolerance — if the job fails, it restarts from the last checkpoint rather than reprocessing everything.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the difference between persist() and cache()?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cache() = persist(StorageLevel.MEMORY_AND_DISK) — uses memory with disk fallback. persist() lets you specify the StorageLevel explicitly: MEMORY_ONLY, MEMORY_ONLY_SER, DISK_ONLY, MEMORY_AND_DISK, MEMORY_AND_DISK_SER.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cogroup in Spark?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cogroup(other, on) groups both DataFrames by the key and returns an iterator of (key, iter1, iter2). In RDDs: cogroup returns RDD of (key, (Iterable1, Iterable2)). Useful for complex join-like operations not expressible as standard joins.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How do you handle null values in PySpark?</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F.isNull() / F.isNotNull() to filter. df.fillna(value) to replace nulls. df.dropna(subset=['col']) to drop rows. F.coalesce(col1, col2) for first non-null. F.when(F.col('x').isNull(), default).otherwise(F.col('x')) for conditional replacement.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Dynamic Partition Pruning?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DPP (Spark 3.0+) pushes dimension table filters into the fact table scan at runtime. When a fact table is joined to a filtered dimension table, Spark injects the dimension filter into the fact table's file scan — reads only relevant partitions.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Explain Spark's memory management.</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Spark memory is divided into: Execution Memory (for shuffles, joins, sorts, aggregations) and Storage Memory (for caching). Both share a unified memory pool (spark.memory.fraction, default 0.6 of JVM heap). Execution can evict storage if needed.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096" w:sz="1"/>
              <w:left w:val="single" w:color="1F6096" w:sz="1"/>
              <w:bottom w:val="single" w:color="1F6096" w:sz="1"/>
              <w:right w:val="single" w:color="1F6096" w:sz="1"/>
            </w:tcBorders>
            <w:shd w:fill="1F6096"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SECTION 5: SNOWFLAKE</w:t>
            </w:r>
          </w:p>
        </w:tc>
      </w:tr>
    </w:tbl>
    <w:p>
      <w:pPr>
        <w:spacing w:before="200"/>
      </w:pPr>
    </w:p>
    <w:p>
      <w:pPr>
        <w:pStyle w:val="Heading1"/>
        <w:spacing w:before="360" w:after="200"/>
      </w:pPr>
      <w:r>
        <w:rPr>
          <w:rFonts w:ascii="Arial" w:cs="Arial" w:eastAsia="Arial" w:hAnsi="Arial"/>
          <w:b/>
          <w:bCs/>
          <w:sz w:val="32"/>
          <w:szCs w:val="32"/>
        </w:rPr>
        <w:t xml:space="preserve">5. Snowflake</w:t>
      </w:r>
    </w:p>
    <w:p>
      <w:pPr>
        <w:pStyle w:val="Heading2"/>
        <w:spacing w:before="280" w:after="140"/>
      </w:pPr>
      <w:r>
        <w:rPr>
          <w:rFonts w:ascii="Arial" w:cs="Arial" w:eastAsia="Arial" w:hAnsi="Arial"/>
          <w:b/>
          <w:bCs/>
          <w:color w:val="1F6096"/>
          <w:sz w:val="28"/>
          <w:szCs w:val="28"/>
        </w:rPr>
        <w:t xml:space="preserve">Overview</w:t>
      </w:r>
    </w:p>
    <w:p>
      <w:pPr>
        <w:spacing w:before="80" w:after="80"/>
      </w:pPr>
      <w:r>
        <w:rPr>
          <w:rFonts w:ascii="Arial" w:cs="Arial" w:eastAsia="Arial" w:hAnsi="Arial"/>
          <w:sz w:val="22"/>
          <w:szCs w:val="22"/>
        </w:rPr>
        <w:t xml:space="preserve">Snowflake is a cloud-native data warehouse platform built from the ground up for the cloud. It runs on AWS, Azure, and GCP. Snowflake's unique multi-cluster shared data architecture separates storage and compute, enabling virtually unlimited scalability with pay-per-use pricing.</w:t>
      </w:r>
    </w:p>
    <w:p>
      <w:pPr>
        <w:pStyle w:val="Heading2"/>
        <w:spacing w:before="280" w:after="140"/>
      </w:pPr>
      <w:r>
        <w:rPr>
          <w:rFonts w:ascii="Arial" w:cs="Arial" w:eastAsia="Arial" w:hAnsi="Arial"/>
          <w:b/>
          <w:bCs/>
          <w:color w:val="1F6096"/>
          <w:sz w:val="28"/>
          <w:szCs w:val="28"/>
        </w:rPr>
        <w:t xml:space="preserve">Core Architecture</w:t>
      </w:r>
    </w:p>
    <w:p>
      <w:pPr>
        <w:pStyle w:val="Heading3"/>
        <w:spacing w:before="200" w:after="100"/>
      </w:pPr>
      <w:r>
        <w:rPr>
          <w:rFonts w:ascii="Arial" w:cs="Arial" w:eastAsia="Arial" w:hAnsi="Arial"/>
          <w:b/>
          <w:bCs/>
          <w:color w:val="2E75B6"/>
          <w:sz w:val="24"/>
          <w:szCs w:val="24"/>
        </w:rPr>
        <w:t xml:space="preserve">5.1 Three-Layer Architecture</w:t>
      </w:r>
    </w:p>
    <w:p>
      <w:pPr>
        <w:spacing w:before="80" w:after="80"/>
      </w:pPr>
      <w:r>
        <w:rPr>
          <w:rFonts w:ascii="Arial" w:cs="Arial" w:eastAsia="Arial" w:hAnsi="Arial"/>
          <w:sz w:val="22"/>
          <w:szCs w:val="22"/>
        </w:rPr>
        <w:t xml:space="preserve">Snowflake's architecture has three distinct layers:</w:t>
      </w:r>
    </w:p>
    <w:p>
      <w:pPr>
        <w:pStyle w:val="ListParagraph"/>
        <w:numPr>
          <w:ilvl w:val="0"/>
          <w:numId w:val="2"/>
        </w:numPr>
        <w:spacing w:before="40" w:after="40"/>
      </w:pPr>
      <w:r>
        <w:rPr>
          <w:rFonts w:ascii="Arial" w:cs="Arial" w:eastAsia="Arial" w:hAnsi="Arial"/>
          <w:sz w:val="22"/>
          <w:szCs w:val="22"/>
        </w:rPr>
        <w:t xml:space="preserve">Cloud Services Layer: Global services — authentication, query optimization, metadata management, security, infrastructure management. Always running, billed at a fraction of credits.</w:t>
      </w:r>
    </w:p>
    <w:p>
      <w:pPr>
        <w:pStyle w:val="ListParagraph"/>
        <w:numPr>
          <w:ilvl w:val="0"/>
          <w:numId w:val="2"/>
        </w:numPr>
        <w:spacing w:before="40" w:after="40"/>
      </w:pPr>
      <w:r>
        <w:rPr>
          <w:rFonts w:ascii="Arial" w:cs="Arial" w:eastAsia="Arial" w:hAnsi="Arial"/>
          <w:sz w:val="22"/>
          <w:szCs w:val="22"/>
        </w:rPr>
        <w:t xml:space="preserve">Query Processing Layer (Virtual Warehouses): Compute clusters (EC2/VMs) that execute queries. Scale independently, isolated from storage. Multiple warehouses can access the same data simultaneously.</w:t>
      </w:r>
    </w:p>
    <w:p>
      <w:pPr>
        <w:pStyle w:val="ListParagraph"/>
        <w:numPr>
          <w:ilvl w:val="0"/>
          <w:numId w:val="2"/>
        </w:numPr>
        <w:spacing w:before="40" w:after="40"/>
      </w:pPr>
      <w:r>
        <w:rPr>
          <w:rFonts w:ascii="Arial" w:cs="Arial" w:eastAsia="Arial" w:hAnsi="Arial"/>
          <w:sz w:val="22"/>
          <w:szCs w:val="22"/>
        </w:rPr>
        <w:t xml:space="preserve">Database Storage Layer: Persistent, centralized storage in cloud blob store (S3/Azure Blob/GCS). Data stored in Snowflake's columnar, compressed, encrypted format.</w:t>
      </w:r>
    </w:p>
    <w:p>
      <w:pPr>
        <w:pStyle w:val="Heading3"/>
        <w:spacing w:before="200" w:after="100"/>
      </w:pPr>
      <w:r>
        <w:rPr>
          <w:rFonts w:ascii="Arial" w:cs="Arial" w:eastAsia="Arial" w:hAnsi="Arial"/>
          <w:b/>
          <w:bCs/>
          <w:color w:val="2E75B6"/>
          <w:sz w:val="24"/>
          <w:szCs w:val="24"/>
        </w:rPr>
        <w:t xml:space="preserve">5.2 Virtual Warehouses</w:t>
      </w:r>
    </w:p>
    <w:p>
      <w:pPr>
        <w:spacing w:before="80" w:after="80"/>
      </w:pPr>
      <w:r>
        <w:rPr>
          <w:rFonts w:ascii="Arial" w:cs="Arial" w:eastAsia="Arial" w:hAnsi="Arial"/>
          <w:sz w:val="22"/>
          <w:szCs w:val="22"/>
        </w:rPr>
        <w:t xml:space="preserve">Virtual Warehouses are the compute clusters in Snowflake. Key properties:</w:t>
      </w:r>
    </w:p>
    <w:p>
      <w:pPr>
        <w:pStyle w:val="ListParagraph"/>
        <w:numPr>
          <w:ilvl w:val="0"/>
          <w:numId w:val="2"/>
        </w:numPr>
        <w:spacing w:before="40" w:after="40"/>
      </w:pPr>
      <w:r>
        <w:rPr>
          <w:rFonts w:ascii="Arial" w:cs="Arial" w:eastAsia="Arial" w:hAnsi="Arial"/>
          <w:sz w:val="22"/>
          <w:szCs w:val="22"/>
        </w:rPr>
        <w:t xml:space="preserve">Size: XS to 6XL (doubles credits-per-hour with each step)</w:t>
      </w:r>
    </w:p>
    <w:p>
      <w:pPr>
        <w:pStyle w:val="ListParagraph"/>
        <w:numPr>
          <w:ilvl w:val="0"/>
          <w:numId w:val="2"/>
        </w:numPr>
        <w:spacing w:before="40" w:after="40"/>
      </w:pPr>
      <w:r>
        <w:rPr>
          <w:rFonts w:ascii="Arial" w:cs="Arial" w:eastAsia="Arial" w:hAnsi="Arial"/>
          <w:sz w:val="22"/>
          <w:szCs w:val="22"/>
        </w:rPr>
        <w:t xml:space="preserve">Auto-suspend: Suspends after N seconds of inactivity (default 10 min) — no charge when suspended</w:t>
      </w:r>
    </w:p>
    <w:p>
      <w:pPr>
        <w:pStyle w:val="ListParagraph"/>
        <w:numPr>
          <w:ilvl w:val="0"/>
          <w:numId w:val="2"/>
        </w:numPr>
        <w:spacing w:before="40" w:after="40"/>
      </w:pPr>
      <w:r>
        <w:rPr>
          <w:rFonts w:ascii="Arial" w:cs="Arial" w:eastAsia="Arial" w:hAnsi="Arial"/>
          <w:sz w:val="22"/>
          <w:szCs w:val="22"/>
        </w:rPr>
        <w:t xml:space="preserve">Auto-resume: Starts automatically when a query is submitted</w:t>
      </w:r>
    </w:p>
    <w:p>
      <w:pPr>
        <w:pStyle w:val="ListParagraph"/>
        <w:numPr>
          <w:ilvl w:val="0"/>
          <w:numId w:val="2"/>
        </w:numPr>
        <w:spacing w:before="40" w:after="40"/>
      </w:pPr>
      <w:r>
        <w:rPr>
          <w:rFonts w:ascii="Arial" w:cs="Arial" w:eastAsia="Arial" w:hAnsi="Arial"/>
          <w:sz w:val="22"/>
          <w:szCs w:val="22"/>
        </w:rPr>
        <w:t xml:space="preserve">Multi-cluster: Add clusters during peak load (Enterprise edition), reducing queue wait time</w:t>
      </w:r>
    </w:p>
    <w:p>
      <w:pPr>
        <w:pStyle w:val="ListParagraph"/>
        <w:numPr>
          <w:ilvl w:val="0"/>
          <w:numId w:val="2"/>
        </w:numPr>
        <w:spacing w:before="40" w:after="40"/>
      </w:pPr>
      <w:r>
        <w:rPr>
          <w:rFonts w:ascii="Arial" w:cs="Arial" w:eastAsia="Arial" w:hAnsi="Arial"/>
          <w:sz w:val="22"/>
          <w:szCs w:val="22"/>
        </w:rPr>
        <w:t xml:space="preserve">Scaling policy: Standard (maximize performance) or Economy (minimize credits)</w:t>
      </w:r>
    </w:p>
    <w:p>
      <w:pPr>
        <w:pStyle w:val="Heading3"/>
        <w:spacing w:before="200" w:after="100"/>
      </w:pPr>
      <w:r>
        <w:rPr>
          <w:rFonts w:ascii="Arial" w:cs="Arial" w:eastAsia="Arial" w:hAnsi="Arial"/>
          <w:b/>
          <w:bCs/>
          <w:color w:val="2E75B6"/>
          <w:sz w:val="24"/>
          <w:szCs w:val="24"/>
        </w:rPr>
        <w:t xml:space="preserve">5.3 Tables</w:t>
      </w:r>
    </w:p>
    <w:p>
      <w:pPr>
        <w:pStyle w:val="ListParagraph"/>
        <w:numPr>
          <w:ilvl w:val="0"/>
          <w:numId w:val="2"/>
        </w:numPr>
        <w:spacing w:before="40" w:after="40"/>
      </w:pPr>
      <w:r>
        <w:rPr>
          <w:rFonts w:ascii="Arial" w:cs="Arial" w:eastAsia="Arial" w:hAnsi="Arial"/>
          <w:sz w:val="22"/>
          <w:szCs w:val="22"/>
        </w:rPr>
        <w:t xml:space="preserve">Permanent Table: Default. Stored in Snowflake storage, have Time Travel (0-90 days) and Fail-safe (7 days).</w:t>
      </w:r>
    </w:p>
    <w:p>
      <w:pPr>
        <w:pStyle w:val="ListParagraph"/>
        <w:numPr>
          <w:ilvl w:val="0"/>
          <w:numId w:val="2"/>
        </w:numPr>
        <w:spacing w:before="40" w:after="40"/>
      </w:pPr>
      <w:r>
        <w:rPr>
          <w:rFonts w:ascii="Arial" w:cs="Arial" w:eastAsia="Arial" w:hAnsi="Arial"/>
          <w:sz w:val="22"/>
          <w:szCs w:val="22"/>
        </w:rPr>
        <w:t xml:space="preserve">Temporary Table: Session-scoped. Dropped at end of session. No Time Travel beyond 1 day.</w:t>
      </w:r>
    </w:p>
    <w:p>
      <w:pPr>
        <w:pStyle w:val="ListParagraph"/>
        <w:numPr>
          <w:ilvl w:val="0"/>
          <w:numId w:val="2"/>
        </w:numPr>
        <w:spacing w:before="40" w:after="40"/>
      </w:pPr>
      <w:r>
        <w:rPr>
          <w:rFonts w:ascii="Arial" w:cs="Arial" w:eastAsia="Arial" w:hAnsi="Arial"/>
          <w:sz w:val="22"/>
          <w:szCs w:val="22"/>
        </w:rPr>
        <w:t xml:space="preserve">Transient Table: Like permanent but no Fail-safe. Cheaper for staging data.</w:t>
      </w:r>
    </w:p>
    <w:p>
      <w:pPr>
        <w:pStyle w:val="ListParagraph"/>
        <w:numPr>
          <w:ilvl w:val="0"/>
          <w:numId w:val="2"/>
        </w:numPr>
        <w:spacing w:before="40" w:after="40"/>
      </w:pPr>
      <w:r>
        <w:rPr>
          <w:rFonts w:ascii="Arial" w:cs="Arial" w:eastAsia="Arial" w:hAnsi="Arial"/>
          <w:sz w:val="22"/>
          <w:szCs w:val="22"/>
        </w:rPr>
        <w:t xml:space="preserve">External Table: Metadata over external stage (S3/Azure Blob). Data stays outside Snowflake.</w:t>
      </w:r>
    </w:p>
    <w:p>
      <w:pPr>
        <w:pStyle w:val="ListParagraph"/>
        <w:numPr>
          <w:ilvl w:val="0"/>
          <w:numId w:val="2"/>
        </w:numPr>
        <w:spacing w:before="40" w:after="40"/>
      </w:pPr>
      <w:r>
        <w:rPr>
          <w:rFonts w:ascii="Arial" w:cs="Arial" w:eastAsia="Arial" w:hAnsi="Arial"/>
          <w:sz w:val="22"/>
          <w:szCs w:val="22"/>
        </w:rPr>
        <w:t xml:space="preserve">Dynamic Table: Refreshes automatically based on upstream table changes. Declarative incremental processing.</w:t>
      </w:r>
    </w:p>
    <w:p>
      <w:pPr>
        <w:pStyle w:val="Heading3"/>
        <w:spacing w:before="200" w:after="100"/>
      </w:pPr>
      <w:r>
        <w:rPr>
          <w:rFonts w:ascii="Arial" w:cs="Arial" w:eastAsia="Arial" w:hAnsi="Arial"/>
          <w:b/>
          <w:bCs/>
          <w:color w:val="2E75B6"/>
          <w:sz w:val="24"/>
          <w:szCs w:val="24"/>
        </w:rPr>
        <w:t xml:space="preserve">5.4 Micro-Partitions</w:t>
      </w:r>
    </w:p>
    <w:p>
      <w:pPr>
        <w:spacing w:before="80" w:after="80"/>
      </w:pPr>
      <w:r>
        <w:rPr>
          <w:rFonts w:ascii="Arial" w:cs="Arial" w:eastAsia="Arial" w:hAnsi="Arial"/>
          <w:sz w:val="22"/>
          <w:szCs w:val="22"/>
        </w:rPr>
        <w:t xml:space="preserve">Snowflake automatically divides all table data into micro-partitions — small, contiguous units of storage (50–500 MB uncompressed). Each micro-partition stores:</w:t>
      </w:r>
    </w:p>
    <w:p>
      <w:pPr>
        <w:pStyle w:val="ListParagraph"/>
        <w:numPr>
          <w:ilvl w:val="0"/>
          <w:numId w:val="2"/>
        </w:numPr>
        <w:spacing w:before="40" w:after="40"/>
      </w:pPr>
      <w:r>
        <w:rPr>
          <w:rFonts w:ascii="Arial" w:cs="Arial" w:eastAsia="Arial" w:hAnsi="Arial"/>
          <w:sz w:val="22"/>
          <w:szCs w:val="22"/>
        </w:rPr>
        <w:t xml:space="preserve">Data in columnar format within the partition</w:t>
      </w:r>
    </w:p>
    <w:p>
      <w:pPr>
        <w:pStyle w:val="ListParagraph"/>
        <w:numPr>
          <w:ilvl w:val="0"/>
          <w:numId w:val="2"/>
        </w:numPr>
        <w:spacing w:before="40" w:after="40"/>
      </w:pPr>
      <w:r>
        <w:rPr>
          <w:rFonts w:ascii="Arial" w:cs="Arial" w:eastAsia="Arial" w:hAnsi="Arial"/>
          <w:sz w:val="22"/>
          <w:szCs w:val="22"/>
        </w:rPr>
        <w:t xml:space="preserve">Metadata: min/max values, distinct values, null counts for every column</w:t>
      </w:r>
    </w:p>
    <w:p>
      <w:pPr>
        <w:pStyle w:val="ListParagraph"/>
        <w:numPr>
          <w:ilvl w:val="0"/>
          <w:numId w:val="2"/>
        </w:numPr>
        <w:spacing w:before="40" w:after="40"/>
      </w:pPr>
      <w:r>
        <w:rPr>
          <w:rFonts w:ascii="Arial" w:cs="Arial" w:eastAsia="Arial" w:hAnsi="Arial"/>
          <w:sz w:val="22"/>
          <w:szCs w:val="22"/>
        </w:rPr>
        <w:t xml:space="preserve">Micro-partition pruning: Query filters evaluated against metadata to skip irrelevant partitions</w:t>
      </w:r>
    </w:p>
    <w:p>
      <w:pPr>
        <w:pStyle w:val="ListParagraph"/>
        <w:numPr>
          <w:ilvl w:val="0"/>
          <w:numId w:val="2"/>
        </w:numPr>
        <w:spacing w:before="40" w:after="40"/>
      </w:pPr>
      <w:r>
        <w:rPr>
          <w:rFonts w:ascii="Arial" w:cs="Arial" w:eastAsia="Arial" w:hAnsi="Arial"/>
          <w:sz w:val="22"/>
          <w:szCs w:val="22"/>
        </w:rPr>
        <w:t xml:space="preserve">Clustering information stored in the metadata catalog</w:t>
      </w:r>
    </w:p>
    <w:p>
      <w:pPr>
        <w:pStyle w:val="Heading3"/>
        <w:spacing w:before="200" w:after="100"/>
      </w:pPr>
      <w:r>
        <w:rPr>
          <w:rFonts w:ascii="Arial" w:cs="Arial" w:eastAsia="Arial" w:hAnsi="Arial"/>
          <w:b/>
          <w:bCs/>
          <w:color w:val="2E75B6"/>
          <w:sz w:val="24"/>
          <w:szCs w:val="24"/>
        </w:rPr>
        <w:t xml:space="preserve">5.5 Clustering Keys</w:t>
      </w:r>
    </w:p>
    <w:p>
      <w:pPr>
        <w:spacing w:before="80" w:after="80"/>
      </w:pPr>
      <w:r>
        <w:rPr>
          <w:rFonts w:ascii="Arial" w:cs="Arial" w:eastAsia="Arial" w:hAnsi="Arial"/>
          <w:sz w:val="22"/>
          <w:szCs w:val="22"/>
        </w:rPr>
        <w:t xml:space="preserve">Automatic micro-partition clustering occurs during DML. Manual clustering defines cluster keys for large tables (&gt;1 TB) where queries frequently filter on specific columns. Reclustering reorganizes micro-partitions to improve pruning effectiveness. Has an ongoing compute cost.</w:t>
      </w:r>
    </w:p>
    <w:p>
      <w:pPr>
        <w:pStyle w:val="Heading3"/>
        <w:spacing w:before="200" w:after="100"/>
      </w:pPr>
      <w:r>
        <w:rPr>
          <w:rFonts w:ascii="Arial" w:cs="Arial" w:eastAsia="Arial" w:hAnsi="Arial"/>
          <w:b/>
          <w:bCs/>
          <w:color w:val="2E75B6"/>
          <w:sz w:val="24"/>
          <w:szCs w:val="24"/>
        </w:rPr>
        <w:t xml:space="preserve">5.6 Data Sharing</w:t>
      </w:r>
    </w:p>
    <w:p>
      <w:pPr>
        <w:spacing w:before="80" w:after="80"/>
      </w:pPr>
      <w:r>
        <w:rPr>
          <w:rFonts w:ascii="Arial" w:cs="Arial" w:eastAsia="Arial" w:hAnsi="Arial"/>
          <w:sz w:val="22"/>
          <w:szCs w:val="22"/>
        </w:rPr>
        <w:t xml:space="preserve">Snowflake Data Sharing allows secure, real-time data sharing between Snowflake accounts without copying data. Provider creates a share and grants access to consumer accounts. Consumer queries live data from provider's storage. No data duplication, no egress costs.</w:t>
      </w:r>
    </w:p>
    <w:p>
      <w:pPr>
        <w:pStyle w:val="Heading3"/>
        <w:spacing w:before="200" w:after="100"/>
      </w:pPr>
      <w:r>
        <w:rPr>
          <w:rFonts w:ascii="Arial" w:cs="Arial" w:eastAsia="Arial" w:hAnsi="Arial"/>
          <w:b/>
          <w:bCs/>
          <w:color w:val="2E75B6"/>
          <w:sz w:val="24"/>
          <w:szCs w:val="24"/>
        </w:rPr>
        <w:t xml:space="preserve">5.7 Streams and Tasks</w:t>
      </w:r>
    </w:p>
    <w:p>
      <w:pPr>
        <w:pStyle w:val="ListParagraph"/>
        <w:numPr>
          <w:ilvl w:val="0"/>
          <w:numId w:val="2"/>
        </w:numPr>
        <w:spacing w:before="40" w:after="40"/>
      </w:pPr>
      <w:r>
        <w:rPr>
          <w:rFonts w:ascii="Arial" w:cs="Arial" w:eastAsia="Arial" w:hAnsi="Arial"/>
          <w:sz w:val="22"/>
          <w:szCs w:val="22"/>
        </w:rPr>
        <w:t xml:space="preserve">Streams: Track DML changes (INSERT, UPDATE, DELETE) on a table using CDC. Stream contains changed rows with METADATA$ACTION, METADATA$ISUPDATE, METADATA$ROW_ID columns.</w:t>
      </w:r>
    </w:p>
    <w:p>
      <w:pPr>
        <w:pStyle w:val="ListParagraph"/>
        <w:numPr>
          <w:ilvl w:val="0"/>
          <w:numId w:val="2"/>
        </w:numPr>
        <w:spacing w:before="40" w:after="40"/>
      </w:pPr>
      <w:r>
        <w:rPr>
          <w:rFonts w:ascii="Arial" w:cs="Arial" w:eastAsia="Arial" w:hAnsi="Arial"/>
          <w:sz w:val="22"/>
          <w:szCs w:val="22"/>
        </w:rPr>
        <w:t xml:space="preserve">Tasks: Scheduled SQL statements or stored procedure calls. Can be chained into task trees (DAGs). Combine Streams + Tasks for automated incremental pipelines.</w:t>
      </w:r>
    </w:p>
    <w:p>
      <w:pPr>
        <w:pStyle w:val="Heading3"/>
        <w:spacing w:before="200" w:after="100"/>
      </w:pPr>
      <w:r>
        <w:rPr>
          <w:rFonts w:ascii="Arial" w:cs="Arial" w:eastAsia="Arial" w:hAnsi="Arial"/>
          <w:b/>
          <w:bCs/>
          <w:color w:val="2E75B6"/>
          <w:sz w:val="24"/>
          <w:szCs w:val="24"/>
        </w:rPr>
        <w:t xml:space="preserve">5.8 Snowpipe</w:t>
      </w:r>
    </w:p>
    <w:p>
      <w:pPr>
        <w:spacing w:before="80" w:after="80"/>
      </w:pPr>
      <w:r>
        <w:rPr>
          <w:rFonts w:ascii="Arial" w:cs="Arial" w:eastAsia="Arial" w:hAnsi="Arial"/>
          <w:sz w:val="22"/>
          <w:szCs w:val="22"/>
        </w:rPr>
        <w:t xml:space="preserve">Snowpipe is Snowflake's continuous data ingestion service. Loads data from files in external stages (S3, Azure Blob, GCS) automatically as they arrive using event notifications. Near-real-time file ingestion. Charges per-second compute for loading (not warehouse credits).</w:t>
      </w:r>
    </w:p>
    <w:p>
      <w:pPr>
        <w:pStyle w:val="Heading3"/>
        <w:spacing w:before="200" w:after="100"/>
      </w:pPr>
      <w:r>
        <w:rPr>
          <w:rFonts w:ascii="Arial" w:cs="Arial" w:eastAsia="Arial" w:hAnsi="Arial"/>
          <w:b/>
          <w:bCs/>
          <w:color w:val="2E75B6"/>
          <w:sz w:val="24"/>
          <w:szCs w:val="24"/>
        </w:rPr>
        <w:t xml:space="preserve">5.9 Time Travel</w:t>
      </w:r>
    </w:p>
    <w:p>
      <w:pPr>
        <w:spacing w:before="80" w:after="80"/>
      </w:pPr>
      <w:r>
        <w:rPr>
          <w:rFonts w:ascii="Arial" w:cs="Arial" w:eastAsia="Arial" w:hAnsi="Arial"/>
          <w:sz w:val="22"/>
          <w:szCs w:val="22"/>
        </w:rPr>
        <w:t xml:space="preserve">Time Travel allows accessing historical data at a specific point within the retention period (up to 90 days for Enterprise). Use AT or BEFORE keyword with TIMESTAMP, OFFSET (seconds), or STATEMENT (query ID). Also used for UNDROP TABLE/SCHEMA/DATABASE.</w:t>
      </w:r>
    </w:p>
    <w:p>
      <w:pPr>
        <w:pStyle w:val="Heading3"/>
        <w:spacing w:before="200" w:after="100"/>
      </w:pPr>
      <w:r>
        <w:rPr>
          <w:rFonts w:ascii="Arial" w:cs="Arial" w:eastAsia="Arial" w:hAnsi="Arial"/>
          <w:b/>
          <w:bCs/>
          <w:color w:val="2E75B6"/>
          <w:sz w:val="24"/>
          <w:szCs w:val="24"/>
        </w:rPr>
        <w:t xml:space="preserve">5.10 Snowflake Stages</w:t>
      </w:r>
    </w:p>
    <w:p>
      <w:pPr>
        <w:pStyle w:val="ListParagraph"/>
        <w:numPr>
          <w:ilvl w:val="0"/>
          <w:numId w:val="2"/>
        </w:numPr>
        <w:spacing w:before="40" w:after="40"/>
      </w:pPr>
      <w:r>
        <w:rPr>
          <w:rFonts w:ascii="Arial" w:cs="Arial" w:eastAsia="Arial" w:hAnsi="Arial"/>
          <w:sz w:val="22"/>
          <w:szCs w:val="22"/>
        </w:rPr>
        <w:t xml:space="preserve">Internal Stage: User Stage (@~), Table Stage (@%tablename), Named Internal Stage — data inside Snowflake</w:t>
      </w:r>
    </w:p>
    <w:p>
      <w:pPr>
        <w:pStyle w:val="ListParagraph"/>
        <w:numPr>
          <w:ilvl w:val="0"/>
          <w:numId w:val="2"/>
        </w:numPr>
        <w:spacing w:before="40" w:after="40"/>
      </w:pPr>
      <w:r>
        <w:rPr>
          <w:rFonts w:ascii="Arial" w:cs="Arial" w:eastAsia="Arial" w:hAnsi="Arial"/>
          <w:sz w:val="22"/>
          <w:szCs w:val="22"/>
        </w:rPr>
        <w:t xml:space="preserve">External Stage: Named stage pointing to external cloud storage (S3, Azure Blob, GCS)</w:t>
      </w:r>
    </w:p>
    <w:p>
      <w:pPr>
        <w:pStyle w:val="ListParagraph"/>
        <w:numPr>
          <w:ilvl w:val="0"/>
          <w:numId w:val="2"/>
        </w:numPr>
        <w:spacing w:before="40" w:after="40"/>
      </w:pPr>
      <w:r>
        <w:rPr>
          <w:rFonts w:ascii="Arial" w:cs="Arial" w:eastAsia="Arial" w:hAnsi="Arial"/>
          <w:sz w:val="22"/>
          <w:szCs w:val="22"/>
        </w:rPr>
        <w:t xml:space="preserve">COPY INTO: Load data from stage to table or unload table to stage</w:t>
      </w:r>
    </w:p>
    <w:p>
      <w:pPr>
        <w:pStyle w:val="ListParagraph"/>
        <w:numPr>
          <w:ilvl w:val="0"/>
          <w:numId w:val="2"/>
        </w:numPr>
        <w:spacing w:before="40" w:after="40"/>
      </w:pPr>
      <w:r>
        <w:rPr>
          <w:rFonts w:ascii="Arial" w:cs="Arial" w:eastAsia="Arial" w:hAnsi="Arial"/>
          <w:sz w:val="22"/>
          <w:szCs w:val="22"/>
        </w:rPr>
        <w:t xml:space="preserve">GET/PUT: Transfer files between local filesystem and internal stages</w:t>
      </w:r>
    </w:p>
    <w:p>
      <w:pPr>
        <w:pStyle w:val="Heading2"/>
        <w:spacing w:before="280" w:after="140"/>
      </w:pPr>
      <w:r>
        <w:rPr>
          <w:rFonts w:ascii="Arial" w:cs="Arial" w:eastAsia="Arial" w:hAnsi="Arial"/>
          <w:b/>
          <w:bCs/>
          <w:color w:val="1F6096"/>
          <w:sz w:val="28"/>
          <w:szCs w:val="28"/>
        </w:rPr>
        <w:t xml:space="preserve">Snowflake Interview Questions &amp; Answers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6096" w:sz="1"/>
              <w:left w:val="single" w:color="1F6096" w:sz="1"/>
              <w:bottom w:val="single" w:color="1F6096" w:sz="1"/>
              <w:right w:val="single" w:color="1F609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6240"/>
            <w:tcBorders>
              <w:top w:val="single" w:color="1F6096" w:sz="1"/>
              <w:left w:val="single" w:color="1F6096" w:sz="1"/>
              <w:bottom w:val="single" w:color="1F6096" w:sz="1"/>
              <w:right w:val="single" w:color="1F609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Answer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makes Snowflake's architecture unique?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Snowflake separates storage, compute, and cloud services into three independent layers. Multiple virtual warehouses can access the same data simultaneously. Storage is pay-per-TB-stored, compute is pay-per-second. Scale compute without affecting storage or other users.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are micro-partitions?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Automatically created contiguous storage units (50-500 MB uncompressed). Data stored in columnar format. Each micro-partition has metadata with min/max, distinct values, null counts per column. Query optimizer uses metadata for micro-partition pruning without indexes.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Difference between Permanent, Transient, and Temporary tables?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Permanent: Full Time Travel + 7-day Fail-safe. Transient: Time Travel up to 1 day, no Fail-safe (cheaper for staging/intermediate data). Temporary: Session-scoped, 1 day Time Travel, no Fail-safe, dropped at session 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Time Travel in Snowflake?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Ability to query data as it existed at a past point in time using AT(TIMESTAMP=&gt;, OFFSET=&gt;, STATEMENT=&gt;). Standard edition: 1 day. Enterprise: up to 90 days. Also enables UNDROP for accidentally dropped tables, schemas, databases.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a Virtual Warehouse?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 MPP compute cluster (group of EC2/VM nodes) that executes queries. Sized XS to 6XL. Billed per second while running. Auto-suspend/resume avoids idle charges. Multiple warehouses can query the same data simultaneously without contention.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Snowpipe?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 serverless file ingestion service. Monitors external stages and loads new files automatically via event notifications (SQS/Azure Event Grid). Near-real-time ingestion (minutes). Charged per-file compute (separate from warehouse credits).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Explain Snowflake Streams.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Streams track CDC changes (INSERT, UPDATE, DELETE) on a source table. Contain changed rows with action metadata. Consumed by DML operations. After consumption, consumed offset advances. Multiple streams can track same table independently.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are Snowflake Tasks?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Scheduled SQL or stored procedure execution on cron-like schedule or event-driven (AFTER parent_task). Tasks can be chained into DAGs. Combine with Streams for automated incremental processing — check stream has rows before running.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Zero-Copy Cloning?</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Instant copy of a table, schema, or database without duplicating data (metadata operation only). Clone shares underlying micro-partitions with source. Additional storage charged only for changes after cloning. Ideal for dev/test environments.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Data Sharing in Snowflake?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 creates a SHARE object, grants access to database objects, adds consumer accounts to the share. Consumer creates a database FROM SHARE. Consumer queries live data directly from provider storage — no data copy, no egress costs, always current.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the difference between COPY INTO and Snowpipe?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COPY INTO is explicitly triggered (manual or via Task), loads in bulk from stage to table, uses warehouse compute. Snowpipe is continuous, event-driven, serverless ingestion — loads files as they arrive automatically, charged per-file compute.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Explain clustering in Snowflake.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Snowflake auto-clusters data as it's loaded. For large tables with poor clustering, define a CLUSTER BY key. Automatic Clustering continuously maintains clustering. Improves micro-partition pruning for filtered queries. Costs ongoing credit consumption for reclustering.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a Stage in Snowflake?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named location that holds data files for loading/unloading. User Stage (@~): per-user. Table Stage (@%table): per-table. Named Internal Stage: explicitly created, shared. Named External Stage: points to S3/Azure/GCS bucket with credentials.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Fail-safe in Snowflake?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7-day period after Time Travel expiration during which Snowflake can recover dropped/corrupted data — only accessible by Snowflake Support, not customers. Cannot be queried directly. Provides disaster recovery beyond Time Travel. Only for Permanent tables.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Query Result Cache?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Snowflake caches query results for 24 hours. Identical subsequent queries return cached results instantly without using warehouse compute (0 credits). Cache invalidated if underlying data changes. RESULT_SCAN('query_id') can reference cached results.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Explain Snowflake's Resource Monitors.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Monitors track credit usage at account or warehouse level. Set credit quotas and thresholds. Actions: Notify (email alert), Notify &amp; Suspend, Notify &amp; Suspend Immediately. Prevent runaway queries or unexpected costs.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are Dynamic Data Masking policies?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Column-level security policies that mask sensitive data at query time based on role. Defined with CREATE MASKING POLICY, applied with ALTER TABLE...ALTER COLUMN. Unmasked data returned to authorized roles. Partial masking for PII (show last 4 digits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Materialized Views in Snowflake?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Pre-computed result set stored as a table, auto-refreshed when base data changes (background maintenance service, charges credits). Fast for complex aggregations on large base tables. Query optimizer uses MV automatically when query matches MV definition.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the Snowpark?</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Snowpark is Snowflake's API for building data pipelines and ML workflows in Java, Scala, and Python — runs code natively inside Snowflake compute. Python Snowpark enables DataFrame API similar to pandas/PySpark with computations in Snowflake.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does Snowflake handle concurrency?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Multi-cluster warehouses automatically add/remove clusters based on queue depth (Enterprise+). Each cluster is an independent MPP compute unit. All clusters share the same storage layer. Concurrency scaling adds temporary clusters for burst queries (first hour/day free).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096" w:sz="1"/>
              <w:left w:val="single" w:color="1F6096" w:sz="1"/>
              <w:bottom w:val="single" w:color="1F6096" w:sz="1"/>
              <w:right w:val="single" w:color="1F6096" w:sz="1"/>
            </w:tcBorders>
            <w:shd w:fill="1F6096"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SECTION 6: PYTHON FOR DATA ENGINEERING</w:t>
            </w:r>
          </w:p>
        </w:tc>
      </w:tr>
    </w:tbl>
    <w:p>
      <w:pPr>
        <w:spacing w:before="200"/>
      </w:pPr>
    </w:p>
    <w:p>
      <w:pPr>
        <w:pStyle w:val="Heading1"/>
        <w:spacing w:before="360" w:after="200"/>
      </w:pPr>
      <w:r>
        <w:rPr>
          <w:rFonts w:ascii="Arial" w:cs="Arial" w:eastAsia="Arial" w:hAnsi="Arial"/>
          <w:b/>
          <w:bCs/>
          <w:sz w:val="32"/>
          <w:szCs w:val="32"/>
        </w:rPr>
        <w:t xml:space="preserve">6. Python for Data Engineering</w:t>
      </w:r>
    </w:p>
    <w:p>
      <w:pPr>
        <w:pStyle w:val="Heading2"/>
        <w:spacing w:before="280" w:after="140"/>
      </w:pPr>
      <w:r>
        <w:rPr>
          <w:rFonts w:ascii="Arial" w:cs="Arial" w:eastAsia="Arial" w:hAnsi="Arial"/>
          <w:b/>
          <w:bCs/>
          <w:color w:val="1F6096"/>
          <w:sz w:val="28"/>
          <w:szCs w:val="28"/>
        </w:rPr>
        <w:t xml:space="preserve">Core Python Concepts</w:t>
      </w:r>
    </w:p>
    <w:p>
      <w:pPr>
        <w:pStyle w:val="Heading3"/>
        <w:spacing w:before="200" w:after="100"/>
      </w:pPr>
      <w:r>
        <w:rPr>
          <w:rFonts w:ascii="Arial" w:cs="Arial" w:eastAsia="Arial" w:hAnsi="Arial"/>
          <w:b/>
          <w:bCs/>
          <w:color w:val="2E75B6"/>
          <w:sz w:val="24"/>
          <w:szCs w:val="24"/>
        </w:rPr>
        <w:t xml:space="preserve">6.1 Data Structures</w:t>
      </w:r>
    </w:p>
    <w:p>
      <w:pPr>
        <w:pStyle w:val="ListParagraph"/>
        <w:numPr>
          <w:ilvl w:val="0"/>
          <w:numId w:val="2"/>
        </w:numPr>
        <w:spacing w:before="40" w:after="40"/>
      </w:pPr>
      <w:r>
        <w:rPr>
          <w:rFonts w:ascii="Arial" w:cs="Arial" w:eastAsia="Arial" w:hAnsi="Arial"/>
          <w:sz w:val="22"/>
          <w:szCs w:val="22"/>
        </w:rPr>
        <w:t xml:space="preserve">List: Mutable ordered sequence. O(n) search, O(1) append</w:t>
      </w:r>
    </w:p>
    <w:p>
      <w:pPr>
        <w:pStyle w:val="ListParagraph"/>
        <w:numPr>
          <w:ilvl w:val="0"/>
          <w:numId w:val="2"/>
        </w:numPr>
        <w:spacing w:before="40" w:after="40"/>
      </w:pPr>
      <w:r>
        <w:rPr>
          <w:rFonts w:ascii="Arial" w:cs="Arial" w:eastAsia="Arial" w:hAnsi="Arial"/>
          <w:sz w:val="22"/>
          <w:szCs w:val="22"/>
        </w:rPr>
        <w:t xml:space="preserve">Tuple: Immutable ordered sequence. Hashable, can be dict key</w:t>
      </w:r>
    </w:p>
    <w:p>
      <w:pPr>
        <w:pStyle w:val="ListParagraph"/>
        <w:numPr>
          <w:ilvl w:val="0"/>
          <w:numId w:val="2"/>
        </w:numPr>
        <w:spacing w:before="40" w:after="40"/>
      </w:pPr>
      <w:r>
        <w:rPr>
          <w:rFonts w:ascii="Arial" w:cs="Arial" w:eastAsia="Arial" w:hAnsi="Arial"/>
          <w:sz w:val="22"/>
          <w:szCs w:val="22"/>
        </w:rPr>
        <w:t xml:space="preserve">Dictionary: Key-value store. O(1) average lookup. Keys must be hashable</w:t>
      </w:r>
    </w:p>
    <w:p>
      <w:pPr>
        <w:pStyle w:val="ListParagraph"/>
        <w:numPr>
          <w:ilvl w:val="0"/>
          <w:numId w:val="2"/>
        </w:numPr>
        <w:spacing w:before="40" w:after="40"/>
      </w:pPr>
      <w:r>
        <w:rPr>
          <w:rFonts w:ascii="Arial" w:cs="Arial" w:eastAsia="Arial" w:hAnsi="Arial"/>
          <w:sz w:val="22"/>
          <w:szCs w:val="22"/>
        </w:rPr>
        <w:t xml:space="preserve">Set: Unordered unique elements. O(1) membership check. Useful for deduplication</w:t>
      </w:r>
    </w:p>
    <w:p>
      <w:pPr>
        <w:pStyle w:val="ListParagraph"/>
        <w:numPr>
          <w:ilvl w:val="0"/>
          <w:numId w:val="2"/>
        </w:numPr>
        <w:spacing w:before="40" w:after="40"/>
      </w:pPr>
      <w:r>
        <w:rPr>
          <w:rFonts w:ascii="Arial" w:cs="Arial" w:eastAsia="Arial" w:hAnsi="Arial"/>
          <w:sz w:val="22"/>
          <w:szCs w:val="22"/>
        </w:rPr>
        <w:t xml:space="preserve">Deque: Double-ended queue from collections. O(1) append/pop from both ends</w:t>
      </w:r>
    </w:p>
    <w:p>
      <w:pPr>
        <w:pStyle w:val="ListParagraph"/>
        <w:numPr>
          <w:ilvl w:val="0"/>
          <w:numId w:val="2"/>
        </w:numPr>
        <w:spacing w:before="40" w:after="40"/>
      </w:pPr>
      <w:r>
        <w:rPr>
          <w:rFonts w:ascii="Arial" w:cs="Arial" w:eastAsia="Arial" w:hAnsi="Arial"/>
          <w:sz w:val="22"/>
          <w:szCs w:val="22"/>
        </w:rPr>
        <w:t xml:space="preserve">DefaultDict: Dict with default value factory for missing keys</w:t>
      </w:r>
    </w:p>
    <w:p>
      <w:pPr>
        <w:pStyle w:val="ListParagraph"/>
        <w:numPr>
          <w:ilvl w:val="0"/>
          <w:numId w:val="2"/>
        </w:numPr>
        <w:spacing w:before="40" w:after="40"/>
      </w:pPr>
      <w:r>
        <w:rPr>
          <w:rFonts w:ascii="Arial" w:cs="Arial" w:eastAsia="Arial" w:hAnsi="Arial"/>
          <w:sz w:val="22"/>
          <w:szCs w:val="22"/>
        </w:rPr>
        <w:t xml:space="preserve">Counter: Dict subclass for counting hashable objects</w:t>
      </w:r>
    </w:p>
    <w:p>
      <w:pPr>
        <w:pStyle w:val="Heading3"/>
        <w:spacing w:before="200" w:after="100"/>
      </w:pPr>
      <w:r>
        <w:rPr>
          <w:rFonts w:ascii="Arial" w:cs="Arial" w:eastAsia="Arial" w:hAnsi="Arial"/>
          <w:b/>
          <w:bCs/>
          <w:color w:val="2E75B6"/>
          <w:sz w:val="24"/>
          <w:szCs w:val="24"/>
        </w:rPr>
        <w:t xml:space="preserve">6.2 List Comprehensions and Generators</w:t>
      </w:r>
    </w:p>
    <w:p>
      <w:pPr>
        <w:shd w:fill="F5F5F5" w:val="clear"/>
        <w:spacing w:before="40" w:after="40"/>
        <w:ind w:left="720"/>
      </w:pPr>
      <w:r>
        <w:rPr>
          <w:rFonts w:ascii="Courier New" w:cs="Courier New" w:eastAsia="Courier New" w:hAnsi="Courier New"/>
          <w:color w:val="333333"/>
          <w:sz w:val="18"/>
          <w:szCs w:val="18"/>
        </w:rPr>
        <w:t xml:space="preserve"># List comprehension</w:t>
      </w:r>
    </w:p>
    <w:p>
      <w:pPr>
        <w:shd w:fill="F5F5F5" w:val="clear"/>
        <w:spacing w:before="40" w:after="40"/>
        <w:ind w:left="720"/>
      </w:pPr>
      <w:r>
        <w:rPr>
          <w:rFonts w:ascii="Courier New" w:cs="Courier New" w:eastAsia="Courier New" w:hAnsi="Courier New"/>
          <w:color w:val="333333"/>
          <w:sz w:val="18"/>
          <w:szCs w:val="18"/>
        </w:rPr>
        <w:t xml:space="preserve">squares = [x**2 for x in range(10) if x % 2 == 0]</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Dict comprehension</w:t>
      </w:r>
    </w:p>
    <w:p>
      <w:pPr>
        <w:shd w:fill="F5F5F5" w:val="clear"/>
        <w:spacing w:before="40" w:after="40"/>
        <w:ind w:left="720"/>
      </w:pPr>
      <w:r>
        <w:rPr>
          <w:rFonts w:ascii="Courier New" w:cs="Courier New" w:eastAsia="Courier New" w:hAnsi="Courier New"/>
          <w:color w:val="333333"/>
          <w:sz w:val="18"/>
          <w:szCs w:val="18"/>
        </w:rPr>
        <w:t xml:space="preserve">mapping = {k: v for k, v in zip(keys, values)}</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Generator (memory efficient, lazy evaluation)</w:t>
      </w:r>
    </w:p>
    <w:p>
      <w:pPr>
        <w:shd w:fill="F5F5F5" w:val="clear"/>
        <w:spacing w:before="40" w:after="40"/>
        <w:ind w:left="720"/>
      </w:pPr>
      <w:r>
        <w:rPr>
          <w:rFonts w:ascii="Courier New" w:cs="Courier New" w:eastAsia="Courier New" w:hAnsi="Courier New"/>
          <w:color w:val="333333"/>
          <w:sz w:val="18"/>
          <w:szCs w:val="18"/>
        </w:rPr>
        <w:t xml:space="preserve">gen = (x**2 for x in range(10**9))  # doesn't create 10^9 items</w:t>
      </w:r>
    </w:p>
    <w:p>
      <w:pPr>
        <w:shd w:fill="F5F5F5" w:val="clear"/>
        <w:spacing w:before="40" w:after="40"/>
        <w:ind w:left="720"/>
      </w:pPr>
      <w:r>
        <w:rPr>
          <w:rFonts w:ascii="Courier New" w:cs="Courier New" w:eastAsia="Courier New" w:hAnsi="Courier New"/>
          <w:color w:val="333333"/>
          <w:sz w:val="18"/>
          <w:szCs w:val="18"/>
        </w:rPr>
        <w:t xml:space="preserve">next(gen)  # yields one at a time</w:t>
      </w:r>
    </w:p>
    <w:p>
      <w:pPr>
        <w:pStyle w:val="Heading3"/>
        <w:spacing w:before="200" w:after="100"/>
      </w:pPr>
      <w:r>
        <w:rPr>
          <w:rFonts w:ascii="Arial" w:cs="Arial" w:eastAsia="Arial" w:hAnsi="Arial"/>
          <w:b/>
          <w:bCs/>
          <w:color w:val="2E75B6"/>
          <w:sz w:val="24"/>
          <w:szCs w:val="24"/>
        </w:rPr>
        <w:t xml:space="preserve">6.3 Decorators</w:t>
      </w:r>
    </w:p>
    <w:p>
      <w:pPr>
        <w:shd w:fill="F5F5F5" w:val="clear"/>
        <w:spacing w:before="40" w:after="40"/>
        <w:ind w:left="720"/>
      </w:pPr>
      <w:r>
        <w:rPr>
          <w:rFonts w:ascii="Courier New" w:cs="Courier New" w:eastAsia="Courier New" w:hAnsi="Courier New"/>
          <w:color w:val="333333"/>
          <w:sz w:val="18"/>
          <w:szCs w:val="18"/>
        </w:rPr>
        <w:t xml:space="preserve">def timer(func):</w:t>
      </w:r>
    </w:p>
    <w:p>
      <w:pPr>
        <w:shd w:fill="F5F5F5" w:val="clear"/>
        <w:spacing w:before="40" w:after="40"/>
        <w:ind w:left="720"/>
      </w:pPr>
      <w:r>
        <w:rPr>
          <w:rFonts w:ascii="Courier New" w:cs="Courier New" w:eastAsia="Courier New" w:hAnsi="Courier New"/>
          <w:color w:val="333333"/>
          <w:sz w:val="18"/>
          <w:szCs w:val="18"/>
        </w:rPr>
        <w:t xml:space="preserve">    import time</w:t>
      </w:r>
    </w:p>
    <w:p>
      <w:pPr>
        <w:shd w:fill="F5F5F5" w:val="clear"/>
        <w:spacing w:before="40" w:after="40"/>
        <w:ind w:left="720"/>
      </w:pPr>
      <w:r>
        <w:rPr>
          <w:rFonts w:ascii="Courier New" w:cs="Courier New" w:eastAsia="Courier New" w:hAnsi="Courier New"/>
          <w:color w:val="333333"/>
          <w:sz w:val="18"/>
          <w:szCs w:val="18"/>
        </w:rPr>
        <w:t xml:space="preserve">    def wrapper(*args, **kwargs):</w:t>
      </w:r>
    </w:p>
    <w:p>
      <w:pPr>
        <w:shd w:fill="F5F5F5" w:val="clear"/>
        <w:spacing w:before="40" w:after="40"/>
        <w:ind w:left="720"/>
      </w:pPr>
      <w:r>
        <w:rPr>
          <w:rFonts w:ascii="Courier New" w:cs="Courier New" w:eastAsia="Courier New" w:hAnsi="Courier New"/>
          <w:color w:val="333333"/>
          <w:sz w:val="18"/>
          <w:szCs w:val="18"/>
        </w:rPr>
        <w:t xml:space="preserve">        start = time.time()</w:t>
      </w:r>
    </w:p>
    <w:p>
      <w:pPr>
        <w:shd w:fill="F5F5F5" w:val="clear"/>
        <w:spacing w:before="40" w:after="40"/>
        <w:ind w:left="720"/>
      </w:pPr>
      <w:r>
        <w:rPr>
          <w:rFonts w:ascii="Courier New" w:cs="Courier New" w:eastAsia="Courier New" w:hAnsi="Courier New"/>
          <w:color w:val="333333"/>
          <w:sz w:val="18"/>
          <w:szCs w:val="18"/>
        </w:rPr>
        <w:t xml:space="preserve">        result = func(*args, **kwargs)</w:t>
      </w:r>
    </w:p>
    <w:p>
      <w:pPr>
        <w:shd w:fill="F5F5F5" w:val="clear"/>
        <w:spacing w:before="40" w:after="40"/>
        <w:ind w:left="720"/>
      </w:pPr>
      <w:r>
        <w:rPr>
          <w:rFonts w:ascii="Courier New" w:cs="Courier New" w:eastAsia="Courier New" w:hAnsi="Courier New"/>
          <w:color w:val="333333"/>
          <w:sz w:val="18"/>
          <w:szCs w:val="18"/>
        </w:rPr>
        <w:t xml:space="preserve">        print(f'Elapsed: {time.time()-start:.2f}s')</w:t>
      </w:r>
    </w:p>
    <w:p>
      <w:pPr>
        <w:shd w:fill="F5F5F5" w:val="clear"/>
        <w:spacing w:before="40" w:after="40"/>
        <w:ind w:left="720"/>
      </w:pPr>
      <w:r>
        <w:rPr>
          <w:rFonts w:ascii="Courier New" w:cs="Courier New" w:eastAsia="Courier New" w:hAnsi="Courier New"/>
          <w:color w:val="333333"/>
          <w:sz w:val="18"/>
          <w:szCs w:val="18"/>
        </w:rPr>
        <w:t xml:space="preserve">        return result</w:t>
      </w:r>
    </w:p>
    <w:p>
      <w:pPr>
        <w:shd w:fill="F5F5F5" w:val="clear"/>
        <w:spacing w:before="40" w:after="40"/>
        <w:ind w:left="720"/>
      </w:pPr>
      <w:r>
        <w:rPr>
          <w:rFonts w:ascii="Courier New" w:cs="Courier New" w:eastAsia="Courier New" w:hAnsi="Courier New"/>
          <w:color w:val="333333"/>
          <w:sz w:val="18"/>
          <w:szCs w:val="18"/>
        </w:rPr>
        <w:t xml:space="preserve">    return wrapper</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@timer</w:t>
      </w:r>
    </w:p>
    <w:p>
      <w:pPr>
        <w:shd w:fill="F5F5F5" w:val="clear"/>
        <w:spacing w:before="40" w:after="40"/>
        <w:ind w:left="720"/>
      </w:pPr>
      <w:r>
        <w:rPr>
          <w:rFonts w:ascii="Courier New" w:cs="Courier New" w:eastAsia="Courier New" w:hAnsi="Courier New"/>
          <w:color w:val="333333"/>
          <w:sz w:val="18"/>
          <w:szCs w:val="18"/>
        </w:rPr>
        <w:t xml:space="preserve">def my_function(): pass</w:t>
      </w:r>
    </w:p>
    <w:p>
      <w:pPr>
        <w:pStyle w:val="Heading3"/>
        <w:spacing w:before="200" w:after="100"/>
      </w:pPr>
      <w:r>
        <w:rPr>
          <w:rFonts w:ascii="Arial" w:cs="Arial" w:eastAsia="Arial" w:hAnsi="Arial"/>
          <w:b/>
          <w:bCs/>
          <w:color w:val="2E75B6"/>
          <w:sz w:val="24"/>
          <w:szCs w:val="24"/>
        </w:rPr>
        <w:t xml:space="preserve">6.4 Context Managers</w:t>
      </w:r>
    </w:p>
    <w:p>
      <w:pPr>
        <w:shd w:fill="F5F5F5" w:val="clear"/>
        <w:spacing w:before="40" w:after="40"/>
        <w:ind w:left="720"/>
      </w:pPr>
      <w:r>
        <w:rPr>
          <w:rFonts w:ascii="Courier New" w:cs="Courier New" w:eastAsia="Courier New" w:hAnsi="Courier New"/>
          <w:color w:val="333333"/>
          <w:sz w:val="18"/>
          <w:szCs w:val="18"/>
        </w:rPr>
        <w:t xml:space="preserve">from contextlib import contextmanager</w:t>
      </w:r>
    </w:p>
    <w:p>
      <w:pPr>
        <w:shd w:fill="F5F5F5" w:val="clear"/>
        <w:spacing w:before="40" w:after="40"/>
        <w:ind w:left="720"/>
      </w:pPr>
      <w:r>
        <w:rPr>
          <w:rFonts w:ascii="Courier New" w:cs="Courier New" w:eastAsia="Courier New" w:hAnsi="Courier New"/>
          <w:color w:val="333333"/>
          <w:sz w:val="18"/>
          <w:szCs w:val="18"/>
        </w:rPr>
        <w:t xml:space="preserve">@contextmanager</w:t>
      </w:r>
    </w:p>
    <w:p>
      <w:pPr>
        <w:shd w:fill="F5F5F5" w:val="clear"/>
        <w:spacing w:before="40" w:after="40"/>
        <w:ind w:left="720"/>
      </w:pPr>
      <w:r>
        <w:rPr>
          <w:rFonts w:ascii="Courier New" w:cs="Courier New" w:eastAsia="Courier New" w:hAnsi="Courier New"/>
          <w:color w:val="333333"/>
          <w:sz w:val="18"/>
          <w:szCs w:val="18"/>
        </w:rPr>
        <w:t xml:space="preserve">def db_connection(conn_str):</w:t>
      </w:r>
    </w:p>
    <w:p>
      <w:pPr>
        <w:shd w:fill="F5F5F5" w:val="clear"/>
        <w:spacing w:before="40" w:after="40"/>
        <w:ind w:left="720"/>
      </w:pPr>
      <w:r>
        <w:rPr>
          <w:rFonts w:ascii="Courier New" w:cs="Courier New" w:eastAsia="Courier New" w:hAnsi="Courier New"/>
          <w:color w:val="333333"/>
          <w:sz w:val="18"/>
          <w:szCs w:val="18"/>
        </w:rPr>
        <w:t xml:space="preserve">    conn = connect(conn_str)</w:t>
      </w:r>
    </w:p>
    <w:p>
      <w:pPr>
        <w:shd w:fill="F5F5F5" w:val="clear"/>
        <w:spacing w:before="40" w:after="40"/>
        <w:ind w:left="720"/>
      </w:pPr>
      <w:r>
        <w:rPr>
          <w:rFonts w:ascii="Courier New" w:cs="Courier New" w:eastAsia="Courier New" w:hAnsi="Courier New"/>
          <w:color w:val="333333"/>
          <w:sz w:val="18"/>
          <w:szCs w:val="18"/>
        </w:rPr>
        <w:t xml:space="preserve">    try: yield conn</w:t>
      </w:r>
    </w:p>
    <w:p>
      <w:pPr>
        <w:shd w:fill="F5F5F5" w:val="clear"/>
        <w:spacing w:before="40" w:after="40"/>
        <w:ind w:left="720"/>
      </w:pPr>
      <w:r>
        <w:rPr>
          <w:rFonts w:ascii="Courier New" w:cs="Courier New" w:eastAsia="Courier New" w:hAnsi="Courier New"/>
          <w:color w:val="333333"/>
          <w:sz w:val="18"/>
          <w:szCs w:val="18"/>
        </w:rPr>
        <w:t xml:space="preserve">    finally: conn.close()</w:t>
      </w:r>
    </w:p>
    <w:p>
      <w:pPr>
        <w:pStyle w:val="Heading3"/>
        <w:spacing w:before="200" w:after="100"/>
      </w:pPr>
      <w:r>
        <w:rPr>
          <w:rFonts w:ascii="Arial" w:cs="Arial" w:eastAsia="Arial" w:hAnsi="Arial"/>
          <w:b/>
          <w:bCs/>
          <w:color w:val="2E75B6"/>
          <w:sz w:val="24"/>
          <w:szCs w:val="24"/>
        </w:rPr>
        <w:t xml:space="preserve">6.5 Pandas for Data Engineering</w:t>
      </w:r>
    </w:p>
    <w:p>
      <w:pPr>
        <w:spacing w:before="80" w:after="80"/>
      </w:pPr>
      <w:r>
        <w:rPr>
          <w:rFonts w:ascii="Arial" w:cs="Arial" w:eastAsia="Arial" w:hAnsi="Arial"/>
          <w:sz w:val="22"/>
          <w:szCs w:val="22"/>
        </w:rPr>
        <w:t xml:space="preserve">Pandas is the primary library for tabular data manipulation. Key operations for data engineering:</w:t>
      </w:r>
    </w:p>
    <w:p>
      <w:pPr>
        <w:shd w:fill="F5F5F5" w:val="clear"/>
        <w:spacing w:before="40" w:after="40"/>
        <w:ind w:left="720"/>
      </w:pPr>
      <w:r>
        <w:rPr>
          <w:rFonts w:ascii="Courier New" w:cs="Courier New" w:eastAsia="Courier New" w:hAnsi="Courier New"/>
          <w:color w:val="333333"/>
          <w:sz w:val="18"/>
          <w:szCs w:val="18"/>
        </w:rPr>
        <w:t xml:space="preserve">import pandas as pd</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Reading data</w:t>
      </w:r>
    </w:p>
    <w:p>
      <w:pPr>
        <w:shd w:fill="F5F5F5" w:val="clear"/>
        <w:spacing w:before="40" w:after="40"/>
        <w:ind w:left="720"/>
      </w:pPr>
      <w:r>
        <w:rPr>
          <w:rFonts w:ascii="Courier New" w:cs="Courier New" w:eastAsia="Courier New" w:hAnsi="Courier New"/>
          <w:color w:val="333333"/>
          <w:sz w:val="18"/>
          <w:szCs w:val="18"/>
        </w:rPr>
        <w:t xml:space="preserve">df = pd.read_csv('file.csv', dtype={'id': str}, parse_dates=['date'])</w:t>
      </w:r>
    </w:p>
    <w:p>
      <w:pPr>
        <w:shd w:fill="F5F5F5" w:val="clear"/>
        <w:spacing w:before="40" w:after="40"/>
        <w:ind w:left="720"/>
      </w:pPr>
      <w:r>
        <w:rPr>
          <w:rFonts w:ascii="Courier New" w:cs="Courier New" w:eastAsia="Courier New" w:hAnsi="Courier New"/>
          <w:color w:val="333333"/>
          <w:sz w:val="18"/>
          <w:szCs w:val="18"/>
        </w:rPr>
        <w:t xml:space="preserve">df = pd.read_parquet('file.parquet', columns=['id','name'])</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Transformations</w:t>
      </w:r>
    </w:p>
    <w:p>
      <w:pPr>
        <w:shd w:fill="F5F5F5" w:val="clear"/>
        <w:spacing w:before="40" w:after="40"/>
        <w:ind w:left="720"/>
      </w:pPr>
      <w:r>
        <w:rPr>
          <w:rFonts w:ascii="Courier New" w:cs="Courier New" w:eastAsia="Courier New" w:hAnsi="Courier New"/>
          <w:color w:val="333333"/>
          <w:sz w:val="18"/>
          <w:szCs w:val="18"/>
        </w:rPr>
        <w:t xml:space="preserve">df['new_col'] = df['a'] + df['b']</w:t>
      </w:r>
    </w:p>
    <w:p>
      <w:pPr>
        <w:shd w:fill="F5F5F5" w:val="clear"/>
        <w:spacing w:before="40" w:after="40"/>
        <w:ind w:left="720"/>
      </w:pPr>
      <w:r>
        <w:rPr>
          <w:rFonts w:ascii="Courier New" w:cs="Courier New" w:eastAsia="Courier New" w:hAnsi="Courier New"/>
          <w:color w:val="333333"/>
          <w:sz w:val="18"/>
          <w:szCs w:val="18"/>
        </w:rPr>
        <w:t xml:space="preserve">df = df.rename(columns={'old':'new'})</w:t>
      </w:r>
    </w:p>
    <w:p>
      <w:pPr>
        <w:shd w:fill="F5F5F5" w:val="clear"/>
        <w:spacing w:before="40" w:after="40"/>
        <w:ind w:left="720"/>
      </w:pPr>
      <w:r>
        <w:rPr>
          <w:rFonts w:ascii="Courier New" w:cs="Courier New" w:eastAsia="Courier New" w:hAnsi="Courier New"/>
          <w:color w:val="333333"/>
          <w:sz w:val="18"/>
          <w:szCs w:val="18"/>
        </w:rPr>
        <w:t xml:space="preserve">df = df.dropna(subset=['key_col'])</w:t>
      </w:r>
    </w:p>
    <w:p>
      <w:pPr>
        <w:shd w:fill="F5F5F5" w:val="clear"/>
        <w:spacing w:before="40" w:after="40"/>
        <w:ind w:left="720"/>
      </w:pPr>
      <w:r>
        <w:rPr>
          <w:rFonts w:ascii="Courier New" w:cs="Courier New" w:eastAsia="Courier New" w:hAnsi="Courier New"/>
          <w:color w:val="333333"/>
          <w:sz w:val="18"/>
          <w:szCs w:val="18"/>
        </w:rPr>
        <w:t xml:space="preserve">df = df.fillna({'numeric_col': 0, 'str_col': 'unknown'})</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Aggregations</w:t>
      </w:r>
    </w:p>
    <w:p>
      <w:pPr>
        <w:shd w:fill="F5F5F5" w:val="clear"/>
        <w:spacing w:before="40" w:after="40"/>
        <w:ind w:left="720"/>
      </w:pPr>
      <w:r>
        <w:rPr>
          <w:rFonts w:ascii="Courier New" w:cs="Courier New" w:eastAsia="Courier New" w:hAnsi="Courier New"/>
          <w:color w:val="333333"/>
          <w:sz w:val="18"/>
          <w:szCs w:val="18"/>
        </w:rPr>
        <w:t xml:space="preserve">result = df.groupby('dept').agg({'salary': ['mean','max'], 'id': 'count'})</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Merges</w:t>
      </w:r>
    </w:p>
    <w:p>
      <w:pPr>
        <w:shd w:fill="F5F5F5" w:val="clear"/>
        <w:spacing w:before="40" w:after="40"/>
        <w:ind w:left="720"/>
      </w:pPr>
      <w:r>
        <w:rPr>
          <w:rFonts w:ascii="Courier New" w:cs="Courier New" w:eastAsia="Courier New" w:hAnsi="Courier New"/>
          <w:color w:val="333333"/>
          <w:sz w:val="18"/>
          <w:szCs w:val="18"/>
        </w:rPr>
        <w:t xml:space="preserve">merged = pd.merge(df1, df2, on='id', how='left')</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Pivoting</w:t>
      </w:r>
    </w:p>
    <w:p>
      <w:pPr>
        <w:shd w:fill="F5F5F5" w:val="clear"/>
        <w:spacing w:before="40" w:after="40"/>
        <w:ind w:left="720"/>
      </w:pPr>
      <w:r>
        <w:rPr>
          <w:rFonts w:ascii="Courier New" w:cs="Courier New" w:eastAsia="Courier New" w:hAnsi="Courier New"/>
          <w:color w:val="333333"/>
          <w:sz w:val="18"/>
          <w:szCs w:val="18"/>
        </w:rPr>
        <w:t xml:space="preserve">pivot = df.pivot_table(values='amount', index='date', columns='category', aggfunc='sum')</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Date operations</w:t>
      </w:r>
    </w:p>
    <w:p>
      <w:pPr>
        <w:shd w:fill="F5F5F5" w:val="clear"/>
        <w:spacing w:before="40" w:after="40"/>
        <w:ind w:left="720"/>
      </w:pPr>
      <w:r>
        <w:rPr>
          <w:rFonts w:ascii="Courier New" w:cs="Courier New" w:eastAsia="Courier New" w:hAnsi="Courier New"/>
          <w:color w:val="333333"/>
          <w:sz w:val="18"/>
          <w:szCs w:val="18"/>
        </w:rPr>
        <w:t xml:space="preserve">df['month'] = pd.to_datetime(df['date']).dt.month</w:t>
      </w:r>
    </w:p>
    <w:p>
      <w:pPr>
        <w:shd w:fill="F5F5F5" w:val="clear"/>
        <w:spacing w:before="40" w:after="40"/>
        <w:ind w:left="720"/>
      </w:pPr>
      <w:r>
        <w:rPr>
          <w:rFonts w:ascii="Courier New" w:cs="Courier New" w:eastAsia="Courier New" w:hAnsi="Courier New"/>
          <w:color w:val="333333"/>
          <w:sz w:val="18"/>
          <w:szCs w:val="18"/>
        </w:rPr>
        <w:t xml:space="preserve">df['week'] = pd.to_datetime(df['date']).dt.isocalendar().week</w:t>
      </w:r>
    </w:p>
    <w:p>
      <w:pPr>
        <w:pStyle w:val="Heading3"/>
        <w:spacing w:before="200" w:after="100"/>
      </w:pPr>
      <w:r>
        <w:rPr>
          <w:rFonts w:ascii="Arial" w:cs="Arial" w:eastAsia="Arial" w:hAnsi="Arial"/>
          <w:b/>
          <w:bCs/>
          <w:color w:val="2E75B6"/>
          <w:sz w:val="24"/>
          <w:szCs w:val="24"/>
        </w:rPr>
        <w:t xml:space="preserve">6.6 File I/O and Formats</w:t>
      </w:r>
    </w:p>
    <w:p>
      <w:pPr>
        <w:shd w:fill="F5F5F5" w:val="clear"/>
        <w:spacing w:before="40" w:after="40"/>
        <w:ind w:left="720"/>
      </w:pPr>
      <w:r>
        <w:rPr>
          <w:rFonts w:ascii="Courier New" w:cs="Courier New" w:eastAsia="Courier New" w:hAnsi="Courier New"/>
          <w:color w:val="333333"/>
          <w:sz w:val="18"/>
          <w:szCs w:val="18"/>
        </w:rPr>
        <w:t xml:space="preserve">import json, csv, io</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JSON</w:t>
      </w:r>
    </w:p>
    <w:p>
      <w:pPr>
        <w:shd w:fill="F5F5F5" w:val="clear"/>
        <w:spacing w:before="40" w:after="40"/>
        <w:ind w:left="720"/>
      </w:pPr>
      <w:r>
        <w:rPr>
          <w:rFonts w:ascii="Courier New" w:cs="Courier New" w:eastAsia="Courier New" w:hAnsi="Courier New"/>
          <w:color w:val="333333"/>
          <w:sz w:val="18"/>
          <w:szCs w:val="18"/>
        </w:rPr>
        <w:t xml:space="preserve">with open('data.json') as f: data = json.load(f)</w:t>
      </w:r>
    </w:p>
    <w:p>
      <w:pPr>
        <w:shd w:fill="F5F5F5" w:val="clear"/>
        <w:spacing w:before="40" w:after="40"/>
        <w:ind w:left="720"/>
      </w:pPr>
      <w:r>
        <w:rPr>
          <w:rFonts w:ascii="Courier New" w:cs="Courier New" w:eastAsia="Courier New" w:hAnsi="Courier New"/>
          <w:color w:val="333333"/>
          <w:sz w:val="18"/>
          <w:szCs w:val="18"/>
        </w:rPr>
        <w:t xml:space="preserve">with open('out.json','w') as f: json.dump(data, f, default=str)</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CSV</w:t>
      </w:r>
    </w:p>
    <w:p>
      <w:pPr>
        <w:shd w:fill="F5F5F5" w:val="clear"/>
        <w:spacing w:before="40" w:after="40"/>
        <w:ind w:left="720"/>
      </w:pPr>
      <w:r>
        <w:rPr>
          <w:rFonts w:ascii="Courier New" w:cs="Courier New" w:eastAsia="Courier New" w:hAnsi="Courier New"/>
          <w:color w:val="333333"/>
          <w:sz w:val="18"/>
          <w:szCs w:val="18"/>
        </w:rPr>
        <w:t xml:space="preserve">with open('data.csv') as f:</w:t>
      </w:r>
    </w:p>
    <w:p>
      <w:pPr>
        <w:shd w:fill="F5F5F5" w:val="clear"/>
        <w:spacing w:before="40" w:after="40"/>
        <w:ind w:left="720"/>
      </w:pPr>
      <w:r>
        <w:rPr>
          <w:rFonts w:ascii="Courier New" w:cs="Courier New" w:eastAsia="Courier New" w:hAnsi="Courier New"/>
          <w:color w:val="333333"/>
          <w:sz w:val="18"/>
          <w:szCs w:val="18"/>
        </w:rPr>
        <w:t xml:space="preserve">    reader = csv.DictReader(f)</w:t>
      </w:r>
    </w:p>
    <w:p>
      <w:pPr>
        <w:shd w:fill="F5F5F5" w:val="clear"/>
        <w:spacing w:before="40" w:after="40"/>
        <w:ind w:left="720"/>
      </w:pPr>
      <w:r>
        <w:rPr>
          <w:rFonts w:ascii="Courier New" w:cs="Courier New" w:eastAsia="Courier New" w:hAnsi="Courier New"/>
          <w:color w:val="333333"/>
          <w:sz w:val="18"/>
          <w:szCs w:val="18"/>
        </w:rPr>
        <w:t xml:space="preserve">    rows = [row for row in reader]</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Parquet with pyarrow</w:t>
      </w:r>
    </w:p>
    <w:p>
      <w:pPr>
        <w:shd w:fill="F5F5F5" w:val="clear"/>
        <w:spacing w:before="40" w:after="40"/>
        <w:ind w:left="720"/>
      </w:pPr>
      <w:r>
        <w:rPr>
          <w:rFonts w:ascii="Courier New" w:cs="Courier New" w:eastAsia="Courier New" w:hAnsi="Courier New"/>
          <w:color w:val="333333"/>
          <w:sz w:val="18"/>
          <w:szCs w:val="18"/>
        </w:rPr>
        <w:t xml:space="preserve">import pyarrow.parquet as pq</w:t>
      </w:r>
    </w:p>
    <w:p>
      <w:pPr>
        <w:shd w:fill="F5F5F5" w:val="clear"/>
        <w:spacing w:before="40" w:after="40"/>
        <w:ind w:left="720"/>
      </w:pPr>
      <w:r>
        <w:rPr>
          <w:rFonts w:ascii="Courier New" w:cs="Courier New" w:eastAsia="Courier New" w:hAnsi="Courier New"/>
          <w:color w:val="333333"/>
          <w:sz w:val="18"/>
          <w:szCs w:val="18"/>
        </w:rPr>
        <w:t xml:space="preserve">table = pq.read_table('file.parquet', columns=['id','name'])</w:t>
      </w:r>
    </w:p>
    <w:p>
      <w:pPr>
        <w:shd w:fill="F5F5F5" w:val="clear"/>
        <w:spacing w:before="40" w:after="40"/>
        <w:ind w:left="720"/>
      </w:pPr>
      <w:r>
        <w:rPr>
          <w:rFonts w:ascii="Courier New" w:cs="Courier New" w:eastAsia="Courier New" w:hAnsi="Courier New"/>
          <w:color w:val="333333"/>
          <w:sz w:val="18"/>
          <w:szCs w:val="18"/>
        </w:rPr>
        <w:t xml:space="preserve">pq.write_table(table, 'out.parquet', compression='snappy')</w:t>
      </w:r>
    </w:p>
    <w:p>
      <w:pPr>
        <w:pStyle w:val="Heading3"/>
        <w:spacing w:before="200" w:after="100"/>
      </w:pPr>
      <w:r>
        <w:rPr>
          <w:rFonts w:ascii="Arial" w:cs="Arial" w:eastAsia="Arial" w:hAnsi="Arial"/>
          <w:b/>
          <w:bCs/>
          <w:color w:val="2E75B6"/>
          <w:sz w:val="24"/>
          <w:szCs w:val="24"/>
        </w:rPr>
        <w:t xml:space="preserve">6.7 Azure SDK (azure-storage-blob)</w:t>
      </w:r>
    </w:p>
    <w:p>
      <w:pPr>
        <w:shd w:fill="F5F5F5" w:val="clear"/>
        <w:spacing w:before="40" w:after="40"/>
        <w:ind w:left="720"/>
      </w:pPr>
      <w:r>
        <w:rPr>
          <w:rFonts w:ascii="Courier New" w:cs="Courier New" w:eastAsia="Courier New" w:hAnsi="Courier New"/>
          <w:color w:val="333333"/>
          <w:sz w:val="18"/>
          <w:szCs w:val="18"/>
        </w:rPr>
        <w:t xml:space="preserve">from azure.storage.blob import BlobServiceClient</w:t>
      </w:r>
    </w:p>
    <w:p>
      <w:pPr>
        <w:shd w:fill="F5F5F5" w:val="clear"/>
        <w:spacing w:before="40" w:after="40"/>
        <w:ind w:left="720"/>
      </w:pPr>
      <w:r>
        <w:rPr>
          <w:rFonts w:ascii="Courier New" w:cs="Courier New" w:eastAsia="Courier New" w:hAnsi="Courier New"/>
          <w:color w:val="333333"/>
          <w:sz w:val="18"/>
          <w:szCs w:val="18"/>
        </w:rPr>
        <w:t xml:space="preserve">from azure.identity import DefaultAzureCredential</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Using Managed Identity (preferred)</w:t>
      </w:r>
    </w:p>
    <w:p>
      <w:pPr>
        <w:shd w:fill="F5F5F5" w:val="clear"/>
        <w:spacing w:before="40" w:after="40"/>
        <w:ind w:left="720"/>
      </w:pPr>
      <w:r>
        <w:rPr>
          <w:rFonts w:ascii="Courier New" w:cs="Courier New" w:eastAsia="Courier New" w:hAnsi="Courier New"/>
          <w:color w:val="333333"/>
          <w:sz w:val="18"/>
          <w:szCs w:val="18"/>
        </w:rPr>
        <w:t xml:space="preserve">client = BlobServiceClient(</w:t>
      </w:r>
    </w:p>
    <w:p>
      <w:pPr>
        <w:shd w:fill="F5F5F5" w:val="clear"/>
        <w:spacing w:before="40" w:after="40"/>
        <w:ind w:left="720"/>
      </w:pPr>
      <w:r>
        <w:rPr>
          <w:rFonts w:ascii="Courier New" w:cs="Courier New" w:eastAsia="Courier New" w:hAnsi="Courier New"/>
          <w:color w:val="333333"/>
          <w:sz w:val="18"/>
          <w:szCs w:val="18"/>
        </w:rPr>
        <w:t xml:space="preserve">    account_url='https://account.blob.core.windows.net',</w:t>
      </w:r>
    </w:p>
    <w:p>
      <w:pPr>
        <w:shd w:fill="F5F5F5" w:val="clear"/>
        <w:spacing w:before="40" w:after="40"/>
        <w:ind w:left="720"/>
      </w:pPr>
      <w:r>
        <w:rPr>
          <w:rFonts w:ascii="Courier New" w:cs="Courier New" w:eastAsia="Courier New" w:hAnsi="Courier New"/>
          <w:color w:val="333333"/>
          <w:sz w:val="18"/>
          <w:szCs w:val="18"/>
        </w:rPr>
        <w:t xml:space="preserve">    credential=DefaultAzureCredential()</w:t>
      </w:r>
    </w:p>
    <w:p>
      <w:pPr>
        <w:shd w:fill="F5F5F5" w:val="clear"/>
        <w:spacing w:before="40" w:after="40"/>
        <w:ind w:left="720"/>
      </w:pPr>
      <w:r>
        <w:rPr>
          <w:rFonts w:ascii="Courier New" w:cs="Courier New" w:eastAsia="Courier New" w:hAnsi="Courier New"/>
          <w:color w:val="333333"/>
          <w:sz w:val="18"/>
          <w:szCs w:val="18"/>
        </w:rPr>
        <w:t xml:space="preserve">)</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Upload</w:t>
      </w:r>
    </w:p>
    <w:p>
      <w:pPr>
        <w:shd w:fill="F5F5F5" w:val="clear"/>
        <w:spacing w:before="40" w:after="40"/>
        <w:ind w:left="720"/>
      </w:pPr>
      <w:r>
        <w:rPr>
          <w:rFonts w:ascii="Courier New" w:cs="Courier New" w:eastAsia="Courier New" w:hAnsi="Courier New"/>
          <w:color w:val="333333"/>
          <w:sz w:val="18"/>
          <w:szCs w:val="18"/>
        </w:rPr>
        <w:t xml:space="preserve">blob = client.get_blob_client('container', 'file.csv')</w:t>
      </w:r>
    </w:p>
    <w:p>
      <w:pPr>
        <w:shd w:fill="F5F5F5" w:val="clear"/>
        <w:spacing w:before="40" w:after="40"/>
        <w:ind w:left="720"/>
      </w:pPr>
      <w:r>
        <w:rPr>
          <w:rFonts w:ascii="Courier New" w:cs="Courier New" w:eastAsia="Courier New" w:hAnsi="Courier New"/>
          <w:color w:val="333333"/>
          <w:sz w:val="18"/>
          <w:szCs w:val="18"/>
        </w:rPr>
        <w:t xml:space="preserve">with open('local.csv', 'rb') as f: blob.upload_blob(f, overwrite=True)</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Download</w:t>
      </w:r>
    </w:p>
    <w:p>
      <w:pPr>
        <w:shd w:fill="F5F5F5" w:val="clear"/>
        <w:spacing w:before="40" w:after="40"/>
        <w:ind w:left="720"/>
      </w:pPr>
      <w:r>
        <w:rPr>
          <w:rFonts w:ascii="Courier New" w:cs="Courier New" w:eastAsia="Courier New" w:hAnsi="Courier New"/>
          <w:color w:val="333333"/>
          <w:sz w:val="18"/>
          <w:szCs w:val="18"/>
        </w:rPr>
        <w:t xml:space="preserve">data = blob.download_blob().readall()</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List blobs</w:t>
      </w:r>
    </w:p>
    <w:p>
      <w:pPr>
        <w:shd w:fill="F5F5F5" w:val="clear"/>
        <w:spacing w:before="40" w:after="40"/>
        <w:ind w:left="720"/>
      </w:pPr>
      <w:r>
        <w:rPr>
          <w:rFonts w:ascii="Courier New" w:cs="Courier New" w:eastAsia="Courier New" w:hAnsi="Courier New"/>
          <w:color w:val="333333"/>
          <w:sz w:val="18"/>
          <w:szCs w:val="18"/>
        </w:rPr>
        <w:t xml:space="preserve">container = client.get_container_client('mycontainer')</w:t>
      </w:r>
    </w:p>
    <w:p>
      <w:pPr>
        <w:shd w:fill="F5F5F5" w:val="clear"/>
        <w:spacing w:before="40" w:after="40"/>
        <w:ind w:left="720"/>
      </w:pPr>
      <w:r>
        <w:rPr>
          <w:rFonts w:ascii="Courier New" w:cs="Courier New" w:eastAsia="Courier New" w:hAnsi="Courier New"/>
          <w:color w:val="333333"/>
          <w:sz w:val="18"/>
          <w:szCs w:val="18"/>
        </w:rPr>
        <w:t xml:space="preserve">blobs = [b.name for b in container.list_blobs(name_starts_with='2024/')]</w:t>
      </w:r>
    </w:p>
    <w:p>
      <w:pPr>
        <w:pStyle w:val="Heading3"/>
        <w:spacing w:before="200" w:after="100"/>
      </w:pPr>
      <w:r>
        <w:rPr>
          <w:rFonts w:ascii="Arial" w:cs="Arial" w:eastAsia="Arial" w:hAnsi="Arial"/>
          <w:b/>
          <w:bCs/>
          <w:color w:val="2E75B6"/>
          <w:sz w:val="24"/>
          <w:szCs w:val="24"/>
        </w:rPr>
        <w:t xml:space="preserve">6.8 Snowflake Connector</w:t>
      </w:r>
    </w:p>
    <w:p>
      <w:pPr>
        <w:shd w:fill="F5F5F5" w:val="clear"/>
        <w:spacing w:before="40" w:after="40"/>
        <w:ind w:left="720"/>
      </w:pPr>
      <w:r>
        <w:rPr>
          <w:rFonts w:ascii="Courier New" w:cs="Courier New" w:eastAsia="Courier New" w:hAnsi="Courier New"/>
          <w:color w:val="333333"/>
          <w:sz w:val="18"/>
          <w:szCs w:val="18"/>
        </w:rPr>
        <w:t xml:space="preserve">import snowflake.connector</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conn = snowflake.connector.connect(</w:t>
      </w:r>
    </w:p>
    <w:p>
      <w:pPr>
        <w:shd w:fill="F5F5F5" w:val="clear"/>
        <w:spacing w:before="40" w:after="40"/>
        <w:ind w:left="720"/>
      </w:pPr>
      <w:r>
        <w:rPr>
          <w:rFonts w:ascii="Courier New" w:cs="Courier New" w:eastAsia="Courier New" w:hAnsi="Courier New"/>
          <w:color w:val="333333"/>
          <w:sz w:val="18"/>
          <w:szCs w:val="18"/>
        </w:rPr>
        <w:t xml:space="preserve">    account='myaccount.snowflakecomputing.com',</w:t>
      </w:r>
    </w:p>
    <w:p>
      <w:pPr>
        <w:shd w:fill="F5F5F5" w:val="clear"/>
        <w:spacing w:before="40" w:after="40"/>
        <w:ind w:left="720"/>
      </w:pPr>
      <w:r>
        <w:rPr>
          <w:rFonts w:ascii="Courier New" w:cs="Courier New" w:eastAsia="Courier New" w:hAnsi="Courier New"/>
          <w:color w:val="333333"/>
          <w:sz w:val="18"/>
          <w:szCs w:val="18"/>
        </w:rPr>
        <w:t xml:space="preserve">    user='user', password='pass',</w:t>
      </w:r>
    </w:p>
    <w:p>
      <w:pPr>
        <w:shd w:fill="F5F5F5" w:val="clear"/>
        <w:spacing w:before="40" w:after="40"/>
        <w:ind w:left="720"/>
      </w:pPr>
      <w:r>
        <w:rPr>
          <w:rFonts w:ascii="Courier New" w:cs="Courier New" w:eastAsia="Courier New" w:hAnsi="Courier New"/>
          <w:color w:val="333333"/>
          <w:sz w:val="18"/>
          <w:szCs w:val="18"/>
        </w:rPr>
        <w:t xml:space="preserve">    warehouse='WH', database='DB', schema='SCHEMA'</w:t>
      </w:r>
    </w:p>
    <w:p>
      <w:pPr>
        <w:shd w:fill="F5F5F5" w:val="clear"/>
        <w:spacing w:before="40" w:after="40"/>
        <w:ind w:left="720"/>
      </w:pPr>
      <w:r>
        <w:rPr>
          <w:rFonts w:ascii="Courier New" w:cs="Courier New" w:eastAsia="Courier New" w:hAnsi="Courier New"/>
          <w:color w:val="333333"/>
          <w:sz w:val="18"/>
          <w:szCs w:val="18"/>
        </w:rPr>
        <w:t xml:space="preserve">)</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cur = conn.cursor()</w:t>
      </w:r>
    </w:p>
    <w:p>
      <w:pPr>
        <w:shd w:fill="F5F5F5" w:val="clear"/>
        <w:spacing w:before="40" w:after="40"/>
        <w:ind w:left="720"/>
      </w:pPr>
      <w:r>
        <w:rPr>
          <w:rFonts w:ascii="Courier New" w:cs="Courier New" w:eastAsia="Courier New" w:hAnsi="Courier New"/>
          <w:color w:val="333333"/>
          <w:sz w:val="18"/>
          <w:szCs w:val="18"/>
        </w:rPr>
        <w:t xml:space="preserve">cur.execute('SELECT * FROM table WHERE date &gt; %s', ('2024-01-01',))</w:t>
      </w:r>
    </w:p>
    <w:p>
      <w:pPr>
        <w:shd w:fill="F5F5F5" w:val="clear"/>
        <w:spacing w:before="40" w:after="40"/>
        <w:ind w:left="720"/>
      </w:pPr>
      <w:r>
        <w:rPr>
          <w:rFonts w:ascii="Courier New" w:cs="Courier New" w:eastAsia="Courier New" w:hAnsi="Courier New"/>
          <w:color w:val="333333"/>
          <w:sz w:val="18"/>
          <w:szCs w:val="18"/>
        </w:rPr>
        <w:t xml:space="preserve">df = cur.fetch_pandas_all()</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Bulk insert</w:t>
      </w:r>
    </w:p>
    <w:p>
      <w:pPr>
        <w:shd w:fill="F5F5F5" w:val="clear"/>
        <w:spacing w:before="40" w:after="40"/>
        <w:ind w:left="720"/>
      </w:pPr>
      <w:r>
        <w:rPr>
          <w:rFonts w:ascii="Courier New" w:cs="Courier New" w:eastAsia="Courier New" w:hAnsi="Courier New"/>
          <w:color w:val="333333"/>
          <w:sz w:val="18"/>
          <w:szCs w:val="18"/>
        </w:rPr>
        <w:t xml:space="preserve">from snowflake.connector.pandas_tools import write_pandas</w:t>
      </w:r>
    </w:p>
    <w:p>
      <w:pPr>
        <w:shd w:fill="F5F5F5" w:val="clear"/>
        <w:spacing w:before="40" w:after="40"/>
        <w:ind w:left="720"/>
      </w:pPr>
      <w:r>
        <w:rPr>
          <w:rFonts w:ascii="Courier New" w:cs="Courier New" w:eastAsia="Courier New" w:hAnsi="Courier New"/>
          <w:color w:val="333333"/>
          <w:sz w:val="18"/>
          <w:szCs w:val="18"/>
        </w:rPr>
        <w:t xml:space="preserve">write_pandas(conn, df, 'TARGET_TABLE', auto_create_table=True)</w:t>
      </w:r>
    </w:p>
    <w:p>
      <w:pPr>
        <w:pStyle w:val="Heading3"/>
        <w:spacing w:before="200" w:after="100"/>
      </w:pPr>
      <w:r>
        <w:rPr>
          <w:rFonts w:ascii="Arial" w:cs="Arial" w:eastAsia="Arial" w:hAnsi="Arial"/>
          <w:b/>
          <w:bCs/>
          <w:color w:val="2E75B6"/>
          <w:sz w:val="24"/>
          <w:szCs w:val="24"/>
        </w:rPr>
        <w:t xml:space="preserve">6.9 Error Handling and Logging</w:t>
      </w:r>
    </w:p>
    <w:p>
      <w:pPr>
        <w:shd w:fill="F5F5F5" w:val="clear"/>
        <w:spacing w:before="40" w:after="40"/>
        <w:ind w:left="720"/>
      </w:pPr>
      <w:r>
        <w:rPr>
          <w:rFonts w:ascii="Courier New" w:cs="Courier New" w:eastAsia="Courier New" w:hAnsi="Courier New"/>
          <w:color w:val="333333"/>
          <w:sz w:val="18"/>
          <w:szCs w:val="18"/>
        </w:rPr>
        <w:t xml:space="preserve">import logging</w:t>
      </w:r>
    </w:p>
    <w:p>
      <w:pPr>
        <w:shd w:fill="F5F5F5" w:val="clear"/>
        <w:spacing w:before="40" w:after="40"/>
        <w:ind w:left="720"/>
      </w:pPr>
      <w:r>
        <w:rPr>
          <w:rFonts w:ascii="Courier New" w:cs="Courier New" w:eastAsia="Courier New" w:hAnsi="Courier New"/>
          <w:color w:val="333333"/>
          <w:sz w:val="18"/>
          <w:szCs w:val="18"/>
        </w:rPr>
        <w:t xml:space="preserve">logging.basicConfig(level=logging.INFO,</w:t>
      </w:r>
    </w:p>
    <w:p>
      <w:pPr>
        <w:shd w:fill="F5F5F5" w:val="clear"/>
        <w:spacing w:before="40" w:after="40"/>
        <w:ind w:left="720"/>
      </w:pPr>
      <w:r>
        <w:rPr>
          <w:rFonts w:ascii="Courier New" w:cs="Courier New" w:eastAsia="Courier New" w:hAnsi="Courier New"/>
          <w:color w:val="333333"/>
          <w:sz w:val="18"/>
          <w:szCs w:val="18"/>
        </w:rPr>
        <w:t xml:space="preserve">    format='%(asctime)s %(levelname)s %(name)s %(message)s')</w:t>
      </w:r>
    </w:p>
    <w:p>
      <w:pPr>
        <w:shd w:fill="F5F5F5" w:val="clear"/>
        <w:spacing w:before="40" w:after="40"/>
        <w:ind w:left="720"/>
      </w:pPr>
      <w:r>
        <w:rPr>
          <w:rFonts w:ascii="Courier New" w:cs="Courier New" w:eastAsia="Courier New" w:hAnsi="Courier New"/>
          <w:color w:val="333333"/>
          <w:sz w:val="18"/>
          <w:szCs w:val="18"/>
        </w:rPr>
        <w:t xml:space="preserve">logger = logging.getLogger(__name__)</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try:</w:t>
      </w:r>
    </w:p>
    <w:p>
      <w:pPr>
        <w:shd w:fill="F5F5F5" w:val="clear"/>
        <w:spacing w:before="40" w:after="40"/>
        <w:ind w:left="720"/>
      </w:pPr>
      <w:r>
        <w:rPr>
          <w:rFonts w:ascii="Courier New" w:cs="Courier New" w:eastAsia="Courier New" w:hAnsi="Courier New"/>
          <w:color w:val="333333"/>
          <w:sz w:val="18"/>
          <w:szCs w:val="18"/>
        </w:rPr>
        <w:t xml:space="preserve">    result = process_data(df)</w:t>
      </w:r>
    </w:p>
    <w:p>
      <w:pPr>
        <w:shd w:fill="F5F5F5" w:val="clear"/>
        <w:spacing w:before="40" w:after="40"/>
        <w:ind w:left="720"/>
      </w:pPr>
      <w:r>
        <w:rPr>
          <w:rFonts w:ascii="Courier New" w:cs="Courier New" w:eastAsia="Courier New" w:hAnsi="Courier New"/>
          <w:color w:val="333333"/>
          <w:sz w:val="18"/>
          <w:szCs w:val="18"/>
        </w:rPr>
        <w:t xml:space="preserve">    logger.info(f'Processed {len(result)} rows')</w:t>
      </w:r>
    </w:p>
    <w:p>
      <w:pPr>
        <w:shd w:fill="F5F5F5" w:val="clear"/>
        <w:spacing w:before="40" w:after="40"/>
        <w:ind w:left="720"/>
      </w:pPr>
      <w:r>
        <w:rPr>
          <w:rFonts w:ascii="Courier New" w:cs="Courier New" w:eastAsia="Courier New" w:hAnsi="Courier New"/>
          <w:color w:val="333333"/>
          <w:sz w:val="18"/>
          <w:szCs w:val="18"/>
        </w:rPr>
        <w:t xml:space="preserve">except ValueError as e:</w:t>
      </w:r>
    </w:p>
    <w:p>
      <w:pPr>
        <w:shd w:fill="F5F5F5" w:val="clear"/>
        <w:spacing w:before="40" w:after="40"/>
        <w:ind w:left="720"/>
      </w:pPr>
      <w:r>
        <w:rPr>
          <w:rFonts w:ascii="Courier New" w:cs="Courier New" w:eastAsia="Courier New" w:hAnsi="Courier New"/>
          <w:color w:val="333333"/>
          <w:sz w:val="18"/>
          <w:szCs w:val="18"/>
        </w:rPr>
        <w:t xml:space="preserve">    logger.error(f'Validation error: {e}')</w:t>
      </w:r>
    </w:p>
    <w:p>
      <w:pPr>
        <w:shd w:fill="F5F5F5" w:val="clear"/>
        <w:spacing w:before="40" w:after="40"/>
        <w:ind w:left="720"/>
      </w:pPr>
      <w:r>
        <w:rPr>
          <w:rFonts w:ascii="Courier New" w:cs="Courier New" w:eastAsia="Courier New" w:hAnsi="Courier New"/>
          <w:color w:val="333333"/>
          <w:sz w:val="18"/>
          <w:szCs w:val="18"/>
        </w:rPr>
        <w:t xml:space="preserve">    raise</w:t>
      </w:r>
    </w:p>
    <w:p>
      <w:pPr>
        <w:shd w:fill="F5F5F5" w:val="clear"/>
        <w:spacing w:before="40" w:after="40"/>
        <w:ind w:left="720"/>
      </w:pPr>
      <w:r>
        <w:rPr>
          <w:rFonts w:ascii="Courier New" w:cs="Courier New" w:eastAsia="Courier New" w:hAnsi="Courier New"/>
          <w:color w:val="333333"/>
          <w:sz w:val="18"/>
          <w:szCs w:val="18"/>
        </w:rPr>
        <w:t xml:space="preserve">except Exception as e:</w:t>
      </w:r>
    </w:p>
    <w:p>
      <w:pPr>
        <w:shd w:fill="F5F5F5" w:val="clear"/>
        <w:spacing w:before="40" w:after="40"/>
        <w:ind w:left="720"/>
      </w:pPr>
      <w:r>
        <w:rPr>
          <w:rFonts w:ascii="Courier New" w:cs="Courier New" w:eastAsia="Courier New" w:hAnsi="Courier New"/>
          <w:color w:val="333333"/>
          <w:sz w:val="18"/>
          <w:szCs w:val="18"/>
        </w:rPr>
        <w:t xml:space="preserve">    logger.critical(f'Unexpected error: {e}', exc_info=True)</w:t>
      </w:r>
    </w:p>
    <w:p>
      <w:pPr>
        <w:shd w:fill="F5F5F5" w:val="clear"/>
        <w:spacing w:before="40" w:after="40"/>
        <w:ind w:left="720"/>
      </w:pPr>
      <w:r>
        <w:rPr>
          <w:rFonts w:ascii="Courier New" w:cs="Courier New" w:eastAsia="Courier New" w:hAnsi="Courier New"/>
          <w:color w:val="333333"/>
          <w:sz w:val="18"/>
          <w:szCs w:val="18"/>
        </w:rPr>
        <w:t xml:space="preserve">    raise</w:t>
      </w:r>
    </w:p>
    <w:p>
      <w:pPr>
        <w:shd w:fill="F5F5F5" w:val="clear"/>
        <w:spacing w:before="40" w:after="40"/>
        <w:ind w:left="720"/>
      </w:pPr>
      <w:r>
        <w:rPr>
          <w:rFonts w:ascii="Courier New" w:cs="Courier New" w:eastAsia="Courier New" w:hAnsi="Courier New"/>
          <w:color w:val="333333"/>
          <w:sz w:val="18"/>
          <w:szCs w:val="18"/>
        </w:rPr>
        <w:t xml:space="preserve">finally:</w:t>
      </w:r>
    </w:p>
    <w:p>
      <w:pPr>
        <w:shd w:fill="F5F5F5" w:val="clear"/>
        <w:spacing w:before="40" w:after="40"/>
        <w:ind w:left="720"/>
      </w:pPr>
      <w:r>
        <w:rPr>
          <w:rFonts w:ascii="Courier New" w:cs="Courier New" w:eastAsia="Courier New" w:hAnsi="Courier New"/>
          <w:color w:val="333333"/>
          <w:sz w:val="18"/>
          <w:szCs w:val="18"/>
        </w:rPr>
        <w:t xml:space="preserve">    conn.close()</w:t>
      </w:r>
    </w:p>
    <w:p>
      <w:pPr>
        <w:pStyle w:val="Heading2"/>
        <w:spacing w:before="280" w:after="140"/>
      </w:pPr>
      <w:r>
        <w:rPr>
          <w:rFonts w:ascii="Arial" w:cs="Arial" w:eastAsia="Arial" w:hAnsi="Arial"/>
          <w:b/>
          <w:bCs/>
          <w:color w:val="1F6096"/>
          <w:sz w:val="28"/>
          <w:szCs w:val="28"/>
        </w:rPr>
        <w:t xml:space="preserve">Python Interview Questions &amp; Answers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6096" w:sz="1"/>
              <w:left w:val="single" w:color="1F6096" w:sz="1"/>
              <w:bottom w:val="single" w:color="1F6096" w:sz="1"/>
              <w:right w:val="single" w:color="1F609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6240"/>
            <w:tcBorders>
              <w:top w:val="single" w:color="1F6096" w:sz="1"/>
              <w:left w:val="single" w:color="1F6096" w:sz="1"/>
              <w:bottom w:val="single" w:color="1F6096" w:sz="1"/>
              <w:right w:val="single" w:color="1F609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Answer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the difference between a list and a tuple?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List is mutable (elements can be changed), tuple is immutable. Tuples are faster, use less memory, can be used as dict keys (hashable). Use tuples for fixed collections (coordinates, RGB), lists for dynamic collections.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Explain list comprehension vs generator expression.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comprehension [x for x in ...] creates the entire list in memory immediately. Generator expression (x for x in ...) is lazy — yields one item at a time. Use generators for large datasets to save memory. Generators can only be iterated once.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a decorator in Python?</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decorator is a function that wraps another function to extend its behavior without modifying its source code. Uses @syntax. Common uses: logging, timing, authentication, caching (functools.lru_cache), retry logic.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the difference between *args and **kwargs?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*args collects positional arguments into a tuple. **kwargs collects keyword arguments into a dictionary. Used for creating flexible functions that accept variable numbers of arguments. Both can be combined: def f(*args, **kwargs).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Explain Python's GIL.</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Global Interpreter Lock (GIL) is a mutex in CPython that prevents multiple threads from executing Python bytecode simultaneously. Limits CPU-parallelism in multi-threading. Workarounds: multiprocessing module (separate processes, no GIL), or use C-extension libraries like numpy that release the GIL.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the difference between deep copy and shallow copy?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Shallow copy (copy.copy) creates new object but references same nested objects. Deep copy (copy.deepcopy) recursively copies all nested objects. For nested mutable objects, shallow copy changes in nested items affect the original; deep copy doesn't.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Explain yield and generators.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yield makes a function a generator. Generator functions return an iterator that produces values lazily one at a time. Memory efficient for large sequences. Generator maintains state between yields. Use for streaming large file processing or infinite sequences.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a context manager?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managers define setup and teardown logic using __enter__ and __exit__ methods (or @contextmanager decorator). Used with 'with' statement. Guarantees resource cleanup even on exceptions. Examples: file I/O, database connections, locks.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the difference between __str__ and __repr__?</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__str__ returns human-readable string for end users. __repr__ returns unambiguous string for developers — should ideally be eval()-able to reproduce the object. If __str__ is not defined, Python falls back to __repr__.</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are Python's built-in sorting methods?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list.sort() sorts in place, returns None. sorted() returns new sorted list, works on any iterable. Both accept key=func and reverse=True. Use key=lambda x: x[1] for custom sorting. Timsort algorithm: O(n log n), stable sort.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How does pandas handle missing data?</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NaN for float, None for object, pd.NaT for datetime. Detect: df.isna() / df.isnull(). Drop: df.dropna(). Fill: df.fillna(value) or df.fillna(method='ffill'/'bfill'). Replace: df.replace(old, new). Operations propagate NaN by default.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groupby in pandas?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groupby splits a DataFrame into groups based on column(s), applies a function to each group, and combines results. df.groupby('col').agg({'a':'sum','b':'mean'}). Supports transform (same index), filter (boolean per group), apply (custom function).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Explain merge vs join in pandas?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pd.merge(df1, df2, on='key', how='inner/left/right/outer') is the general merge. df1.join(df2) joins on index by default. merge is more flexible for column-based joins; join is convenient for index-based joins. Both produce same results.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the difference between loc and iloc?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df.loc[row_label, col_label] — label-based indexing. df.iloc[row_int, col_int] — integer position-based indexing. loc includes both endpoints; iloc excludes end like regular Python slicing. Use loc for named index/columns, iloc for positional.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How do you handle large files in Python without loading into memory?</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 generators to read line-by-line. pandas read_csv with chunksize parameter for chunked processing. pyarrow for columnar reads. Use generators and itertools. For CSV: csv.reader streams rows. Process in chunks and write results incrementally.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multiprocessing vs threading in Python?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Threading: Multiple threads in same process, share memory, limited by GIL for CPU tasks. Multiprocessing: Multiple processes, separate memory spaces, true parallelism on multiple CPUs, no GIL. Use threading for I/O-bound tasks, multiprocessing for CPU-bound tasks.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are lambda functions?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Lambda creates anonymous functions inline: lambda x, y: x + y. Limited to single expression. Used as function arguments to sorted(), map(), filter(). For complex logic, prefer named functions. Equivalent to def but without return statement.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Explain Python type hints.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hints (PEP 484) annotate variable and function types: def process(df: pd.DataFrame, threshold: float = 0.5) -&gt; dict. Checked by tools like mypy/pyright, not enforced at runtime. Improves code readability and IDE support. Use typing module for complex types.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functools.lru_cache?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lru_cache is a decorator that caches function results for given inputs (memoization). Stores up to maxsize most recently used results. Functions must have hashable arguments. Eliminates redundant computations for expensive pure functions.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would you implement a retry mechanism in Python?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a while loop with counter, exponential backoff with time.sleep(2**attempt), catch specific exceptions. Or use the tenacity library: @retry(stop=stop_after_attempt(3), wait=wait_exponential()). Implement for network calls, API requests, database connections.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are Python data classes?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@dataclass (Python 3.7+) auto-generates __init__, __repr__, __eq__ from field annotations. fields() introspects the fields. Add frozen=True for immutability. field() for defaults. Reduces boilerplate for data-holding classes. Upgrade from namedtuple.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Explain Python's asyncio.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asyncio provides asynchronous I/O via coroutines (async def), event loop, and await. Enables concurrent I/O without threads — one thread handles many connections. Use for web scraping, API calls, database queries. Not for CPU-bound tasks.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Pydantic?</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Pydantic provides data validation using Python type hints. Define models as classes inheriting BaseModel. Validates and coerces data at instantiation. Raises ValidationError for invalid data. Used for API request/response models, configuration management, data pipelines.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do you profile Python code?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cProfile: built-in profiler, shows per-function time and call counts. line_profiler: line-by-line profiling with @profile. memory_profiler: memory usage per line. timeit: benchmark small code snippets. py-spy: sampling profiler with no overhead for production.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What is the walrus operator (:=)?</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walrus operator (Python 3.8+) assigns a value to a variable as part of an expression: while (line := file.readline()): process(line). Useful in while loops, list comprehensions with conditions to avoid computing twice: [y := f(x), y**2] if y &gt; 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096" w:sz="1"/>
              <w:left w:val="single" w:color="1F6096" w:sz="1"/>
              <w:bottom w:val="single" w:color="1F6096" w:sz="1"/>
              <w:right w:val="single" w:color="1F6096" w:sz="1"/>
            </w:tcBorders>
            <w:shd w:fill="1F6096"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SECTION 7: QUICK REFERENCE CHEAT SHEETS</w:t>
            </w:r>
          </w:p>
        </w:tc>
      </w:tr>
    </w:tbl>
    <w:p>
      <w:pPr>
        <w:spacing w:before="200"/>
      </w:pPr>
    </w:p>
    <w:p>
      <w:pPr>
        <w:pStyle w:val="Heading1"/>
        <w:spacing w:before="360" w:after="200"/>
      </w:pPr>
      <w:r>
        <w:rPr>
          <w:rFonts w:ascii="Arial" w:cs="Arial" w:eastAsia="Arial" w:hAnsi="Arial"/>
          <w:b/>
          <w:bCs/>
          <w:sz w:val="32"/>
          <w:szCs w:val="32"/>
        </w:rPr>
        <w:t xml:space="preserve">7. Quick Reference Cheat Sheets</w:t>
      </w:r>
    </w:p>
    <w:p>
      <w:pPr>
        <w:pStyle w:val="Heading2"/>
        <w:spacing w:before="280" w:after="140"/>
      </w:pPr>
      <w:r>
        <w:rPr>
          <w:rFonts w:ascii="Arial" w:cs="Arial" w:eastAsia="Arial" w:hAnsi="Arial"/>
          <w:b/>
          <w:bCs/>
          <w:color w:val="1F6096"/>
          <w:sz w:val="28"/>
          <w:szCs w:val="28"/>
        </w:rPr>
        <w:t xml:space="preserve">7.1 PySpark Common Operations</w:t>
      </w:r>
    </w:p>
    <w:p>
      <w:pPr>
        <w:shd w:fill="F5F5F5" w:val="clear"/>
        <w:spacing w:before="40" w:after="40"/>
        <w:ind w:left="720"/>
      </w:pPr>
      <w:r>
        <w:rPr>
          <w:rFonts w:ascii="Courier New" w:cs="Courier New" w:eastAsia="Courier New" w:hAnsi="Courier New"/>
          <w:color w:val="333333"/>
          <w:sz w:val="18"/>
          <w:szCs w:val="18"/>
        </w:rPr>
        <w:t xml:space="preserve"># SparkSession</w:t>
      </w:r>
    </w:p>
    <w:p>
      <w:pPr>
        <w:shd w:fill="F5F5F5" w:val="clear"/>
        <w:spacing w:before="40" w:after="40"/>
        <w:ind w:left="720"/>
      </w:pPr>
      <w:r>
        <w:rPr>
          <w:rFonts w:ascii="Courier New" w:cs="Courier New" w:eastAsia="Courier New" w:hAnsi="Courier New"/>
          <w:color w:val="333333"/>
          <w:sz w:val="18"/>
          <w:szCs w:val="18"/>
        </w:rPr>
        <w:t xml:space="preserve">spark = SparkSession.builder.appName('App').config('spark.sql.shuffle.partitions','200').getOrCreate()</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Read/Write</w:t>
      </w:r>
    </w:p>
    <w:p>
      <w:pPr>
        <w:shd w:fill="F5F5F5" w:val="clear"/>
        <w:spacing w:before="40" w:after="40"/>
        <w:ind w:left="720"/>
      </w:pPr>
      <w:r>
        <w:rPr>
          <w:rFonts w:ascii="Courier New" w:cs="Courier New" w:eastAsia="Courier New" w:hAnsi="Courier New"/>
          <w:color w:val="333333"/>
          <w:sz w:val="18"/>
          <w:szCs w:val="18"/>
        </w:rPr>
        <w:t xml:space="preserve">df = spark.read.format('delta').load(path)</w:t>
      </w:r>
    </w:p>
    <w:p>
      <w:pPr>
        <w:shd w:fill="F5F5F5" w:val="clear"/>
        <w:spacing w:before="40" w:after="40"/>
        <w:ind w:left="720"/>
      </w:pPr>
      <w:r>
        <w:rPr>
          <w:rFonts w:ascii="Courier New" w:cs="Courier New" w:eastAsia="Courier New" w:hAnsi="Courier New"/>
          <w:color w:val="333333"/>
          <w:sz w:val="18"/>
          <w:szCs w:val="18"/>
        </w:rPr>
        <w:t xml:space="preserve">df.write.format('delta').mode('append').partitionBy('date').save(path)</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Common transformations</w:t>
      </w:r>
    </w:p>
    <w:p>
      <w:pPr>
        <w:shd w:fill="F5F5F5" w:val="clear"/>
        <w:spacing w:before="40" w:after="40"/>
        <w:ind w:left="720"/>
      </w:pPr>
      <w:r>
        <w:rPr>
          <w:rFonts w:ascii="Courier New" w:cs="Courier New" w:eastAsia="Courier New" w:hAnsi="Courier New"/>
          <w:color w:val="333333"/>
          <w:sz w:val="18"/>
          <w:szCs w:val="18"/>
        </w:rPr>
        <w:t xml:space="preserve">df.filter(F.col('age').between(18, 65))</w:t>
      </w:r>
    </w:p>
    <w:p>
      <w:pPr>
        <w:shd w:fill="F5F5F5" w:val="clear"/>
        <w:spacing w:before="40" w:after="40"/>
        <w:ind w:left="720"/>
      </w:pPr>
      <w:r>
        <w:rPr>
          <w:rFonts w:ascii="Courier New" w:cs="Courier New" w:eastAsia="Courier New" w:hAnsi="Courier New"/>
          <w:color w:val="333333"/>
          <w:sz w:val="18"/>
          <w:szCs w:val="18"/>
        </w:rPr>
        <w:t xml:space="preserve">df.withColumn('full_name', F.concat(F.col('first'), F.lit(' '), F.col('last')))</w:t>
      </w:r>
    </w:p>
    <w:p>
      <w:pPr>
        <w:shd w:fill="F5F5F5" w:val="clear"/>
        <w:spacing w:before="40" w:after="40"/>
        <w:ind w:left="720"/>
      </w:pPr>
      <w:r>
        <w:rPr>
          <w:rFonts w:ascii="Courier New" w:cs="Courier New" w:eastAsia="Courier New" w:hAnsi="Courier New"/>
          <w:color w:val="333333"/>
          <w:sz w:val="18"/>
          <w:szCs w:val="18"/>
        </w:rPr>
        <w:t xml:space="preserve">df.withColumn('date', F.to_date(F.col('ts'), 'yyyy-MM-dd'))</w:t>
      </w:r>
    </w:p>
    <w:p>
      <w:pPr>
        <w:shd w:fill="F5F5F5" w:val="clear"/>
        <w:spacing w:before="40" w:after="40"/>
        <w:ind w:left="720"/>
      </w:pPr>
      <w:r>
        <w:rPr>
          <w:rFonts w:ascii="Courier New" w:cs="Courier New" w:eastAsia="Courier New" w:hAnsi="Courier New"/>
          <w:color w:val="333333"/>
          <w:sz w:val="18"/>
          <w:szCs w:val="18"/>
        </w:rPr>
        <w:t xml:space="preserve">df.withColumn('year', F.year(F.col('date')))</w:t>
      </w:r>
    </w:p>
    <w:p>
      <w:pPr>
        <w:shd w:fill="F5F5F5" w:val="clear"/>
        <w:spacing w:before="40" w:after="40"/>
        <w:ind w:left="720"/>
      </w:pPr>
      <w:r>
        <w:rPr>
          <w:rFonts w:ascii="Courier New" w:cs="Courier New" w:eastAsia="Courier New" w:hAnsi="Courier New"/>
          <w:color w:val="333333"/>
          <w:sz w:val="18"/>
          <w:szCs w:val="18"/>
        </w:rPr>
        <w:t xml:space="preserve">df.groupBy('region').agg(F.sum('revenue').alias('total_rev'), F.countDistinct('cust_id').alias('customers'))</w:t>
      </w:r>
    </w:p>
    <w:p>
      <w:pPr>
        <w:shd w:fill="F5F5F5" w:val="clear"/>
        <w:spacing w:before="40" w:after="40"/>
        <w:ind w:left="720"/>
      </w:pPr>
      <w:r>
        <w:rPr>
          <w:rFonts w:ascii="Courier New" w:cs="Courier New" w:eastAsia="Courier New" w:hAnsi="Courier New"/>
          <w:color w:val="333333"/>
          <w:sz w:val="18"/>
          <w:szCs w:val="18"/>
        </w:rPr>
        <w:t xml:space="preserve">df.orderBy(F.desc('total_rev'))</w:t>
      </w:r>
    </w:p>
    <w:p>
      <w:pPr>
        <w:shd w:fill="F5F5F5" w:val="clear"/>
        <w:spacing w:before="40" w:after="40"/>
        <w:ind w:left="720"/>
      </w:pPr>
      <w:r>
        <w:rPr>
          <w:rFonts w:ascii="Courier New" w:cs="Courier New" w:eastAsia="Courier New" w:hAnsi="Courier New"/>
          <w:color w:val="333333"/>
          <w:sz w:val="18"/>
          <w:szCs w:val="18"/>
        </w:rPr>
        <w:t xml:space="preserve">df1.join(df2, ['customer_id'], 'left')</w:t>
      </w:r>
    </w:p>
    <w:p>
      <w:pPr>
        <w:shd w:fill="F5F5F5" w:val="clear"/>
        <w:spacing w:before="40" w:after="40"/>
        <w:ind w:left="720"/>
      </w:pPr>
      <w:r>
        <w:rPr>
          <w:rFonts w:ascii="Courier New" w:cs="Courier New" w:eastAsia="Courier New" w:hAnsi="Courier New"/>
          <w:color w:val="333333"/>
          <w:sz w:val="18"/>
          <w:szCs w:val="18"/>
        </w:rPr>
        <w:t xml:space="preserve">df.dropDuplicates(['id', 'date'])</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Window functions</w:t>
      </w:r>
    </w:p>
    <w:p>
      <w:pPr>
        <w:shd w:fill="F5F5F5" w:val="clear"/>
        <w:spacing w:before="40" w:after="40"/>
        <w:ind w:left="720"/>
      </w:pPr>
      <w:r>
        <w:rPr>
          <w:rFonts w:ascii="Courier New" w:cs="Courier New" w:eastAsia="Courier New" w:hAnsi="Courier New"/>
          <w:color w:val="333333"/>
          <w:sz w:val="18"/>
          <w:szCs w:val="18"/>
        </w:rPr>
        <w:t xml:space="preserve">w = Window.partitionBy('dept').orderBy(F.desc('salary'))</w:t>
      </w:r>
    </w:p>
    <w:p>
      <w:pPr>
        <w:shd w:fill="F5F5F5" w:val="clear"/>
        <w:spacing w:before="40" w:after="40"/>
        <w:ind w:left="720"/>
      </w:pPr>
      <w:r>
        <w:rPr>
          <w:rFonts w:ascii="Courier New" w:cs="Courier New" w:eastAsia="Courier New" w:hAnsi="Courier New"/>
          <w:color w:val="333333"/>
          <w:sz w:val="18"/>
          <w:szCs w:val="18"/>
        </w:rPr>
        <w:t xml:space="preserve">df.withColumn('rank', F.dense_rank().over(w))</w:t>
      </w:r>
    </w:p>
    <w:p>
      <w:pPr>
        <w:shd w:fill="F5F5F5" w:val="clear"/>
        <w:spacing w:before="40" w:after="40"/>
        <w:ind w:left="720"/>
      </w:pPr>
      <w:r>
        <w:rPr>
          <w:rFonts w:ascii="Courier New" w:cs="Courier New" w:eastAsia="Courier New" w:hAnsi="Courier New"/>
          <w:color w:val="333333"/>
          <w:sz w:val="18"/>
          <w:szCs w:val="18"/>
        </w:rPr>
        <w:t xml:space="preserve">df.withColumn('prev_val', F.lag('value', 1).over(w))</w:t>
      </w:r>
    </w:p>
    <w:p>
      <w:pPr>
        <w:shd w:fill="F5F5F5" w:val="clear"/>
        <w:spacing w:before="40" w:after="40"/>
        <w:ind w:left="720"/>
      </w:pPr>
      <w:r>
        <w:rPr>
          <w:rFonts w:ascii="Courier New" w:cs="Courier New" w:eastAsia="Courier New" w:hAnsi="Courier New"/>
          <w:color w:val="333333"/>
          <w:sz w:val="18"/>
          <w:szCs w:val="18"/>
        </w:rPr>
        <w:t xml:space="preserve">df.withColumn('running_sum', F.sum('amount').over(w.rowsBetween(Window.unboundedPreceding, Window.currentRow)))</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Delta Lake operations</w:t>
      </w:r>
    </w:p>
    <w:p>
      <w:pPr>
        <w:shd w:fill="F5F5F5" w:val="clear"/>
        <w:spacing w:before="40" w:after="40"/>
        <w:ind w:left="720"/>
      </w:pPr>
      <w:r>
        <w:rPr>
          <w:rFonts w:ascii="Courier New" w:cs="Courier New" w:eastAsia="Courier New" w:hAnsi="Courier New"/>
          <w:color w:val="333333"/>
          <w:sz w:val="18"/>
          <w:szCs w:val="18"/>
        </w:rPr>
        <w:t xml:space="preserve">from delta.tables import DeltaTable</w:t>
      </w:r>
    </w:p>
    <w:p>
      <w:pPr>
        <w:shd w:fill="F5F5F5" w:val="clear"/>
        <w:spacing w:before="40" w:after="40"/>
        <w:ind w:left="720"/>
      </w:pPr>
      <w:r>
        <w:rPr>
          <w:rFonts w:ascii="Courier New" w:cs="Courier New" w:eastAsia="Courier New" w:hAnsi="Courier New"/>
          <w:color w:val="333333"/>
          <w:sz w:val="18"/>
          <w:szCs w:val="18"/>
        </w:rPr>
        <w:t xml:space="preserve">dt = DeltaTable.forPath(spark, '/delta/path')</w:t>
      </w:r>
    </w:p>
    <w:p>
      <w:pPr>
        <w:shd w:fill="F5F5F5" w:val="clear"/>
        <w:spacing w:before="40" w:after="40"/>
        <w:ind w:left="720"/>
      </w:pPr>
      <w:r>
        <w:rPr>
          <w:rFonts w:ascii="Courier New" w:cs="Courier New" w:eastAsia="Courier New" w:hAnsi="Courier New"/>
          <w:color w:val="333333"/>
          <w:sz w:val="18"/>
          <w:szCs w:val="18"/>
        </w:rPr>
        <w:t xml:space="preserve">dt.history().show()</w:t>
      </w:r>
    </w:p>
    <w:p>
      <w:pPr>
        <w:shd w:fill="F5F5F5" w:val="clear"/>
        <w:spacing w:before="40" w:after="40"/>
        <w:ind w:left="720"/>
      </w:pPr>
      <w:r>
        <w:rPr>
          <w:rFonts w:ascii="Courier New" w:cs="Courier New" w:eastAsia="Courier New" w:hAnsi="Courier New"/>
          <w:color w:val="333333"/>
          <w:sz w:val="18"/>
          <w:szCs w:val="18"/>
        </w:rPr>
        <w:t xml:space="preserve">dt.alias('tgt').merge(updates.alias('src'), 'tgt.id = src.id').whenMatchedUpdateAll().whenNotMatchedInsertAll().execute()</w:t>
      </w:r>
    </w:p>
    <w:p>
      <w:pPr>
        <w:shd w:fill="F5F5F5" w:val="clear"/>
        <w:spacing w:before="40" w:after="40"/>
        <w:ind w:left="720"/>
      </w:pPr>
      <w:r>
        <w:rPr>
          <w:rFonts w:ascii="Courier New" w:cs="Courier New" w:eastAsia="Courier New" w:hAnsi="Courier New"/>
          <w:color w:val="333333"/>
          <w:sz w:val="18"/>
          <w:szCs w:val="18"/>
        </w:rPr>
        <w:t xml:space="preserve">spark.sql('OPTIMIZE delta.`/path` ZORDER BY (col1)')</w:t>
      </w:r>
    </w:p>
    <w:p>
      <w:pPr>
        <w:shd w:fill="F5F5F5" w:val="clear"/>
        <w:spacing w:before="40" w:after="40"/>
        <w:ind w:left="720"/>
      </w:pPr>
      <w:r>
        <w:rPr>
          <w:rFonts w:ascii="Courier New" w:cs="Courier New" w:eastAsia="Courier New" w:hAnsi="Courier New"/>
          <w:color w:val="333333"/>
          <w:sz w:val="18"/>
          <w:szCs w:val="18"/>
        </w:rPr>
        <w:t xml:space="preserve">spark.sql('VACUUM delta.`/path` RETAIN 168 HOURS')</w:t>
      </w:r>
    </w:p>
    <w:p>
      <w:pPr>
        <w:pStyle w:val="Heading2"/>
        <w:spacing w:before="280" w:after="140"/>
      </w:pPr>
      <w:r>
        <w:rPr>
          <w:rFonts w:ascii="Arial" w:cs="Arial" w:eastAsia="Arial" w:hAnsi="Arial"/>
          <w:b/>
          <w:bCs/>
          <w:color w:val="1F6096"/>
          <w:sz w:val="28"/>
          <w:szCs w:val="28"/>
        </w:rPr>
        <w:t xml:space="preserve">7.2 Snowflake Common SQL</w:t>
      </w:r>
    </w:p>
    <w:p>
      <w:pPr>
        <w:shd w:fill="F5F5F5" w:val="clear"/>
        <w:spacing w:before="40" w:after="40"/>
        <w:ind w:left="720"/>
      </w:pPr>
      <w:r>
        <w:rPr>
          <w:rFonts w:ascii="Courier New" w:cs="Courier New" w:eastAsia="Courier New" w:hAnsi="Courier New"/>
          <w:color w:val="333333"/>
          <w:sz w:val="18"/>
          <w:szCs w:val="18"/>
        </w:rPr>
        <w:t xml:space="preserve">-- Loading data</w:t>
      </w:r>
    </w:p>
    <w:p>
      <w:pPr>
        <w:shd w:fill="F5F5F5" w:val="clear"/>
        <w:spacing w:before="40" w:after="40"/>
        <w:ind w:left="720"/>
      </w:pPr>
      <w:r>
        <w:rPr>
          <w:rFonts w:ascii="Courier New" w:cs="Courier New" w:eastAsia="Courier New" w:hAnsi="Courier New"/>
          <w:color w:val="333333"/>
          <w:sz w:val="18"/>
          <w:szCs w:val="18"/>
        </w:rPr>
        <w:t xml:space="preserve">COPY INTO my_table FROM @my_stage/path/ FILE_FORMAT=(TYPE='PARQUET') PURGE=TRUE;</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Create stream and task</w:t>
      </w:r>
    </w:p>
    <w:p>
      <w:pPr>
        <w:shd w:fill="F5F5F5" w:val="clear"/>
        <w:spacing w:before="40" w:after="40"/>
        <w:ind w:left="720"/>
      </w:pPr>
      <w:r>
        <w:rPr>
          <w:rFonts w:ascii="Courier New" w:cs="Courier New" w:eastAsia="Courier New" w:hAnsi="Courier New"/>
          <w:color w:val="333333"/>
          <w:sz w:val="18"/>
          <w:szCs w:val="18"/>
        </w:rPr>
        <w:t xml:space="preserve">CREATE STREAM my_stream ON TABLE source_table;</w:t>
      </w:r>
    </w:p>
    <w:p>
      <w:pPr>
        <w:shd w:fill="F5F5F5" w:val="clear"/>
        <w:spacing w:before="40" w:after="40"/>
        <w:ind w:left="720"/>
      </w:pPr>
      <w:r>
        <w:rPr>
          <w:rFonts w:ascii="Courier New" w:cs="Courier New" w:eastAsia="Courier New" w:hAnsi="Courier New"/>
          <w:color w:val="333333"/>
          <w:sz w:val="18"/>
          <w:szCs w:val="18"/>
        </w:rPr>
        <w:t xml:space="preserve">CREATE TASK my_task WAREHOUSE=WH SCHEDULE='5 MINUTE'</w:t>
      </w:r>
    </w:p>
    <w:p>
      <w:pPr>
        <w:shd w:fill="F5F5F5" w:val="clear"/>
        <w:spacing w:before="40" w:after="40"/>
        <w:ind w:left="720"/>
      </w:pPr>
      <w:r>
        <w:rPr>
          <w:rFonts w:ascii="Courier New" w:cs="Courier New" w:eastAsia="Courier New" w:hAnsi="Courier New"/>
          <w:color w:val="333333"/>
          <w:sz w:val="18"/>
          <w:szCs w:val="18"/>
        </w:rPr>
        <w:t xml:space="preserve">  WHEN SYSTEM$STREAM_HAS_DATA('MY_STREAM')</w:t>
      </w:r>
    </w:p>
    <w:p>
      <w:pPr>
        <w:shd w:fill="F5F5F5" w:val="clear"/>
        <w:spacing w:before="40" w:after="40"/>
        <w:ind w:left="720"/>
      </w:pPr>
      <w:r>
        <w:rPr>
          <w:rFonts w:ascii="Courier New" w:cs="Courier New" w:eastAsia="Courier New" w:hAnsi="Courier New"/>
          <w:color w:val="333333"/>
          <w:sz w:val="18"/>
          <w:szCs w:val="18"/>
        </w:rPr>
        <w:t xml:space="preserve">  AS INSERT INTO target SELECT * FROM my_stream WHERE METADATA$ACTION='INSERT';</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Time Travel</w:t>
      </w:r>
    </w:p>
    <w:p>
      <w:pPr>
        <w:shd w:fill="F5F5F5" w:val="clear"/>
        <w:spacing w:before="40" w:after="40"/>
        <w:ind w:left="720"/>
      </w:pPr>
      <w:r>
        <w:rPr>
          <w:rFonts w:ascii="Courier New" w:cs="Courier New" w:eastAsia="Courier New" w:hAnsi="Courier New"/>
          <w:color w:val="333333"/>
          <w:sz w:val="18"/>
          <w:szCs w:val="18"/>
        </w:rPr>
        <w:t xml:space="preserve">SELECT * FROM orders AT(TIMESTAMP =&gt; '2024-01-01 00:00:00'::timestamp);</w:t>
      </w:r>
    </w:p>
    <w:p>
      <w:pPr>
        <w:shd w:fill="F5F5F5" w:val="clear"/>
        <w:spacing w:before="40" w:after="40"/>
        <w:ind w:left="720"/>
      </w:pPr>
      <w:r>
        <w:rPr>
          <w:rFonts w:ascii="Courier New" w:cs="Courier New" w:eastAsia="Courier New" w:hAnsi="Courier New"/>
          <w:color w:val="333333"/>
          <w:sz w:val="18"/>
          <w:szCs w:val="18"/>
        </w:rPr>
        <w:t xml:space="preserve">SELECT * FROM orders AT(OFFSET =&gt; -3600);  -- 1 hour ago</w:t>
      </w:r>
    </w:p>
    <w:p>
      <w:pPr>
        <w:shd w:fill="F5F5F5" w:val="clear"/>
        <w:spacing w:before="40" w:after="40"/>
        <w:ind w:left="720"/>
      </w:pPr>
      <w:r>
        <w:rPr>
          <w:rFonts w:ascii="Courier New" w:cs="Courier New" w:eastAsia="Courier New" w:hAnsi="Courier New"/>
          <w:color w:val="333333"/>
          <w:sz w:val="18"/>
          <w:szCs w:val="18"/>
        </w:rPr>
        <w:t xml:space="preserve">CREATE TABLE orders_restored CLONE orders AT(TIMESTAMP =&gt; '2024-01-01'::timestamp);</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Zero-Copy Clone</w:t>
      </w:r>
    </w:p>
    <w:p>
      <w:pPr>
        <w:shd w:fill="F5F5F5" w:val="clear"/>
        <w:spacing w:before="40" w:after="40"/>
        <w:ind w:left="720"/>
      </w:pPr>
      <w:r>
        <w:rPr>
          <w:rFonts w:ascii="Courier New" w:cs="Courier New" w:eastAsia="Courier New" w:hAnsi="Courier New"/>
          <w:color w:val="333333"/>
          <w:sz w:val="18"/>
          <w:szCs w:val="18"/>
        </w:rPr>
        <w:t xml:space="preserve">CREATE TABLE dev_orders CLONE prod_orders;</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Window functions</w:t>
      </w:r>
    </w:p>
    <w:p>
      <w:pPr>
        <w:shd w:fill="F5F5F5" w:val="clear"/>
        <w:spacing w:before="40" w:after="40"/>
        <w:ind w:left="720"/>
      </w:pPr>
      <w:r>
        <w:rPr>
          <w:rFonts w:ascii="Courier New" w:cs="Courier New" w:eastAsia="Courier New" w:hAnsi="Courier New"/>
          <w:color w:val="333333"/>
          <w:sz w:val="18"/>
          <w:szCs w:val="18"/>
        </w:rPr>
        <w:t xml:space="preserve">SELECT customer_id, order_date, amount,</w:t>
      </w:r>
    </w:p>
    <w:p>
      <w:pPr>
        <w:shd w:fill="F5F5F5" w:val="clear"/>
        <w:spacing w:before="40" w:after="40"/>
        <w:ind w:left="720"/>
      </w:pPr>
      <w:r>
        <w:rPr>
          <w:rFonts w:ascii="Courier New" w:cs="Courier New" w:eastAsia="Courier New" w:hAnsi="Courier New"/>
          <w:color w:val="333333"/>
          <w:sz w:val="18"/>
          <w:szCs w:val="18"/>
        </w:rPr>
        <w:t xml:space="preserve">  SUM(amount) OVER (PARTITION BY customer_id ORDER BY order_date) AS running_total,</w:t>
      </w:r>
    </w:p>
    <w:p>
      <w:pPr>
        <w:shd w:fill="F5F5F5" w:val="clear"/>
        <w:spacing w:before="40" w:after="40"/>
        <w:ind w:left="720"/>
      </w:pPr>
      <w:r>
        <w:rPr>
          <w:rFonts w:ascii="Courier New" w:cs="Courier New" w:eastAsia="Courier New" w:hAnsi="Courier New"/>
          <w:color w:val="333333"/>
          <w:sz w:val="18"/>
          <w:szCs w:val="18"/>
        </w:rPr>
        <w:t xml:space="preserve">  LAG(amount, 1) OVER (PARTITION BY customer_id ORDER BY order_date) AS prev_amount</w:t>
      </w:r>
    </w:p>
    <w:p>
      <w:pPr>
        <w:shd w:fill="F5F5F5" w:val="clear"/>
        <w:spacing w:before="40" w:after="40"/>
        <w:ind w:left="720"/>
      </w:pPr>
      <w:r>
        <w:rPr>
          <w:rFonts w:ascii="Courier New" w:cs="Courier New" w:eastAsia="Courier New" w:hAnsi="Courier New"/>
          <w:color w:val="333333"/>
          <w:sz w:val="18"/>
          <w:szCs w:val="18"/>
        </w:rPr>
        <w:t xml:space="preserve">FROM orders;</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Semi-structured data</w:t>
      </w:r>
    </w:p>
    <w:p>
      <w:pPr>
        <w:shd w:fill="F5F5F5" w:val="clear"/>
        <w:spacing w:before="40" w:after="40"/>
        <w:ind w:left="720"/>
      </w:pPr>
      <w:r>
        <w:rPr>
          <w:rFonts w:ascii="Courier New" w:cs="Courier New" w:eastAsia="Courier New" w:hAnsi="Courier New"/>
          <w:color w:val="333333"/>
          <w:sz w:val="18"/>
          <w:szCs w:val="18"/>
        </w:rPr>
        <w:t xml:space="preserve">SELECT src:customer:name::string AS name, src:items[0]:price::float AS price</w:t>
      </w:r>
    </w:p>
    <w:p>
      <w:pPr>
        <w:shd w:fill="F5F5F5" w:val="clear"/>
        <w:spacing w:before="40" w:after="40"/>
        <w:ind w:left="720"/>
      </w:pPr>
      <w:r>
        <w:rPr>
          <w:rFonts w:ascii="Courier New" w:cs="Courier New" w:eastAsia="Courier New" w:hAnsi="Courier New"/>
          <w:color w:val="333333"/>
          <w:sz w:val="18"/>
          <w:szCs w:val="18"/>
        </w:rPr>
        <w:t xml:space="preserve">FROM json_table, LATERAL FLATTEN(input =&gt; src:items) AS item;</w:t>
      </w:r>
    </w:p>
    <w:p>
      <w:pPr>
        <w:pStyle w:val="Heading2"/>
        <w:spacing w:before="280" w:after="140"/>
      </w:pPr>
      <w:r>
        <w:rPr>
          <w:rFonts w:ascii="Arial" w:cs="Arial" w:eastAsia="Arial" w:hAnsi="Arial"/>
          <w:b/>
          <w:bCs/>
          <w:color w:val="1F6096"/>
          <w:sz w:val="28"/>
          <w:szCs w:val="28"/>
        </w:rPr>
        <w:t xml:space="preserve">7.3 ADF Expression Language</w:t>
      </w:r>
    </w:p>
    <w:p>
      <w:pPr>
        <w:shd w:fill="F5F5F5" w:val="clear"/>
        <w:spacing w:before="40" w:after="40"/>
        <w:ind w:left="720"/>
      </w:pPr>
      <w:r>
        <w:rPr>
          <w:rFonts w:ascii="Courier New" w:cs="Courier New" w:eastAsia="Courier New" w:hAnsi="Courier New"/>
          <w:color w:val="333333"/>
          <w:sz w:val="18"/>
          <w:szCs w:val="18"/>
        </w:rPr>
        <w:t xml:space="preserve">// Pipeline parameters and variables</w:t>
      </w:r>
    </w:p>
    <w:p>
      <w:pPr>
        <w:shd w:fill="F5F5F5" w:val="clear"/>
        <w:spacing w:before="40" w:after="40"/>
        <w:ind w:left="720"/>
      </w:pPr>
      <w:r>
        <w:rPr>
          <w:rFonts w:ascii="Courier New" w:cs="Courier New" w:eastAsia="Courier New" w:hAnsi="Courier New"/>
          <w:color w:val="333333"/>
          <w:sz w:val="18"/>
          <w:szCs w:val="18"/>
        </w:rPr>
        <w:t xml:space="preserve">@pipeline().parameters.paramName</w:t>
      </w:r>
    </w:p>
    <w:p>
      <w:pPr>
        <w:shd w:fill="F5F5F5" w:val="clear"/>
        <w:spacing w:before="40" w:after="40"/>
        <w:ind w:left="720"/>
      </w:pPr>
      <w:r>
        <w:rPr>
          <w:rFonts w:ascii="Courier New" w:cs="Courier New" w:eastAsia="Courier New" w:hAnsi="Courier New"/>
          <w:color w:val="333333"/>
          <w:sz w:val="18"/>
          <w:szCs w:val="18"/>
        </w:rPr>
        <w:t xml:space="preserve">@variables('varName')</w:t>
      </w:r>
    </w:p>
    <w:p>
      <w:pPr>
        <w:shd w:fill="F5F5F5" w:val="clear"/>
        <w:spacing w:before="40" w:after="40"/>
        <w:ind w:left="720"/>
      </w:pPr>
      <w:r>
        <w:rPr>
          <w:rFonts w:ascii="Courier New" w:cs="Courier New" w:eastAsia="Courier New" w:hAnsi="Courier New"/>
          <w:color w:val="333333"/>
          <w:sz w:val="18"/>
          <w:szCs w:val="18"/>
        </w:rPr>
        <w:t xml:space="preserve">@pipeline().RunId</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Utility functions</w:t>
      </w:r>
    </w:p>
    <w:p>
      <w:pPr>
        <w:shd w:fill="F5F5F5" w:val="clear"/>
        <w:spacing w:before="40" w:after="40"/>
        <w:ind w:left="720"/>
      </w:pPr>
      <w:r>
        <w:rPr>
          <w:rFonts w:ascii="Courier New" w:cs="Courier New" w:eastAsia="Courier New" w:hAnsi="Courier New"/>
          <w:color w:val="333333"/>
          <w:sz w:val="18"/>
          <w:szCs w:val="18"/>
        </w:rPr>
        <w:t xml:space="preserve">@utcNow('yyyy-MM-dd')</w:t>
      </w:r>
    </w:p>
    <w:p>
      <w:pPr>
        <w:shd w:fill="F5F5F5" w:val="clear"/>
        <w:spacing w:before="40" w:after="40"/>
        <w:ind w:left="720"/>
      </w:pPr>
      <w:r>
        <w:rPr>
          <w:rFonts w:ascii="Courier New" w:cs="Courier New" w:eastAsia="Courier New" w:hAnsi="Courier New"/>
          <w:color w:val="333333"/>
          <w:sz w:val="18"/>
          <w:szCs w:val="18"/>
        </w:rPr>
        <w:t xml:space="preserve">@formatDateTime(pipeline().TriggerTime, 'yyyyMMdd')</w:t>
      </w:r>
    </w:p>
    <w:p>
      <w:pPr>
        <w:shd w:fill="F5F5F5" w:val="clear"/>
        <w:spacing w:before="40" w:after="40"/>
        <w:ind w:left="720"/>
      </w:pPr>
      <w:r>
        <w:rPr>
          <w:rFonts w:ascii="Courier New" w:cs="Courier New" w:eastAsia="Courier New" w:hAnsi="Courier New"/>
          <w:color w:val="333333"/>
          <w:sz w:val="18"/>
          <w:szCs w:val="18"/>
        </w:rPr>
        <w:t xml:space="preserve">@concat('prefix_', pipeline().parameters.env, '_suffix')</w:t>
      </w:r>
    </w:p>
    <w:p>
      <w:pPr>
        <w:shd w:fill="F5F5F5" w:val="clear"/>
        <w:spacing w:before="40" w:after="40"/>
        <w:ind w:left="720"/>
      </w:pPr>
      <w:r>
        <w:rPr>
          <w:rFonts w:ascii="Courier New" w:cs="Courier New" w:eastAsia="Courier New" w:hAnsi="Courier New"/>
          <w:color w:val="333333"/>
          <w:sz w:val="18"/>
          <w:szCs w:val="18"/>
        </w:rPr>
        <w:t xml:space="preserve">@if(equals(variables('status'),'active'), 'run', 'skip')</w:t>
      </w:r>
    </w:p>
    <w:p>
      <w:pPr>
        <w:shd w:fill="F5F5F5" w:val="clear"/>
        <w:spacing w:before="40" w:after="40"/>
        <w:ind w:left="720"/>
      </w:pPr>
      <w:r>
        <w:rPr>
          <w:rFonts w:ascii="Courier New" w:cs="Courier New" w:eastAsia="Courier New" w:hAnsi="Courier New"/>
          <w:color w:val="333333"/>
          <w:sz w:val="18"/>
          <w:szCs w:val="18"/>
        </w:rPr>
        <w:t xml:space="preserve">@length(activity('Lookup').output.value)</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Activity output</w:t>
      </w:r>
    </w:p>
    <w:p>
      <w:pPr>
        <w:shd w:fill="F5F5F5" w:val="clear"/>
        <w:spacing w:before="40" w:after="40"/>
        <w:ind w:left="720"/>
      </w:pPr>
      <w:r>
        <w:rPr>
          <w:rFonts w:ascii="Courier New" w:cs="Courier New" w:eastAsia="Courier New" w:hAnsi="Courier New"/>
          <w:color w:val="333333"/>
          <w:sz w:val="18"/>
          <w:szCs w:val="18"/>
        </w:rPr>
        <w:t xml:space="preserve">@activity('CopyActivity').output.rowsCopied</w:t>
      </w:r>
    </w:p>
    <w:p>
      <w:pPr>
        <w:shd w:fill="F5F5F5" w:val="clear"/>
        <w:spacing w:before="40" w:after="40"/>
        <w:ind w:left="720"/>
      </w:pPr>
      <w:r>
        <w:rPr>
          <w:rFonts w:ascii="Courier New" w:cs="Courier New" w:eastAsia="Courier New" w:hAnsi="Courier New"/>
          <w:color w:val="333333"/>
          <w:sz w:val="18"/>
          <w:szCs w:val="18"/>
        </w:rPr>
        <w:t xml:space="preserve">@activity('LookupActivity').output.firstRow.watermark</w:t>
      </w:r>
    </w:p>
    <w:p>
      <w:pPr>
        <w:pStyle w:val="Heading2"/>
        <w:spacing w:before="280" w:after="140"/>
      </w:pPr>
      <w:r>
        <w:rPr>
          <w:rFonts w:ascii="Arial" w:cs="Arial" w:eastAsia="Arial" w:hAnsi="Arial"/>
          <w:b/>
          <w:bCs/>
          <w:color w:val="1F6096"/>
          <w:sz w:val="28"/>
          <w:szCs w:val="28"/>
        </w:rPr>
        <w:t xml:space="preserve">7.4 Azure Synapse SQL Patterns</w:t>
      </w:r>
    </w:p>
    <w:p>
      <w:pPr>
        <w:shd w:fill="F5F5F5" w:val="clear"/>
        <w:spacing w:before="40" w:after="40"/>
        <w:ind w:left="720"/>
      </w:pPr>
      <w:r>
        <w:rPr>
          <w:rFonts w:ascii="Courier New" w:cs="Courier New" w:eastAsia="Courier New" w:hAnsi="Courier New"/>
          <w:color w:val="333333"/>
          <w:sz w:val="18"/>
          <w:szCs w:val="18"/>
        </w:rPr>
        <w:t xml:space="preserve">-- CTAS (fastest way to transform in Synapse)</w:t>
      </w:r>
    </w:p>
    <w:p>
      <w:pPr>
        <w:shd w:fill="F5F5F5" w:val="clear"/>
        <w:spacing w:before="40" w:after="40"/>
        <w:ind w:left="720"/>
      </w:pPr>
      <w:r>
        <w:rPr>
          <w:rFonts w:ascii="Courier New" w:cs="Courier New" w:eastAsia="Courier New" w:hAnsi="Courier New"/>
          <w:color w:val="333333"/>
          <w:sz w:val="18"/>
          <w:szCs w:val="18"/>
        </w:rPr>
        <w:t xml:space="preserve">CREATE TABLE [dbo].[fact_sales_new]</w:t>
      </w:r>
    </w:p>
    <w:p>
      <w:pPr>
        <w:shd w:fill="F5F5F5" w:val="clear"/>
        <w:spacing w:before="40" w:after="40"/>
        <w:ind w:left="720"/>
      </w:pPr>
      <w:r>
        <w:rPr>
          <w:rFonts w:ascii="Courier New" w:cs="Courier New" w:eastAsia="Courier New" w:hAnsi="Courier New"/>
          <w:color w:val="333333"/>
          <w:sz w:val="18"/>
          <w:szCs w:val="18"/>
        </w:rPr>
        <w:t xml:space="preserve">WITH (DISTRIBUTION = HASH(customer_id), CLUSTERED COLUMNSTORE INDEX)</w:t>
      </w:r>
    </w:p>
    <w:p>
      <w:pPr>
        <w:shd w:fill="F5F5F5" w:val="clear"/>
        <w:spacing w:before="40" w:after="40"/>
        <w:ind w:left="720"/>
      </w:pPr>
      <w:r>
        <w:rPr>
          <w:rFonts w:ascii="Courier New" w:cs="Courier New" w:eastAsia="Courier New" w:hAnsi="Courier New"/>
          <w:color w:val="333333"/>
          <w:sz w:val="18"/>
          <w:szCs w:val="18"/>
        </w:rPr>
        <w:t xml:space="preserve">AS SELECT * FROM [staging].[fact_sales] WHERE is_valid = 1;</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Rename using partition switch</w:t>
      </w:r>
    </w:p>
    <w:p>
      <w:pPr>
        <w:shd w:fill="F5F5F5" w:val="clear"/>
        <w:spacing w:before="40" w:after="40"/>
        <w:ind w:left="720"/>
      </w:pPr>
      <w:r>
        <w:rPr>
          <w:rFonts w:ascii="Courier New" w:cs="Courier New" w:eastAsia="Courier New" w:hAnsi="Courier New"/>
          <w:color w:val="333333"/>
          <w:sz w:val="18"/>
          <w:szCs w:val="18"/>
        </w:rPr>
        <w:t xml:space="preserve">RENAME OBJECT [dbo].[fact_sales] TO [fact_sales_old];</w:t>
      </w:r>
    </w:p>
    <w:p>
      <w:pPr>
        <w:shd w:fill="F5F5F5" w:val="clear"/>
        <w:spacing w:before="40" w:after="40"/>
        <w:ind w:left="720"/>
      </w:pPr>
      <w:r>
        <w:rPr>
          <w:rFonts w:ascii="Courier New" w:cs="Courier New" w:eastAsia="Courier New" w:hAnsi="Courier New"/>
          <w:color w:val="333333"/>
          <w:sz w:val="18"/>
          <w:szCs w:val="18"/>
        </w:rPr>
        <w:t xml:space="preserve">RENAME OBJECT [dbo].[fact_sales_new] TO [fact_sales];</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External table (Serverless SQL Pool)</w:t>
      </w:r>
    </w:p>
    <w:p>
      <w:pPr>
        <w:shd w:fill="F5F5F5" w:val="clear"/>
        <w:spacing w:before="40" w:after="40"/>
        <w:ind w:left="720"/>
      </w:pPr>
      <w:r>
        <w:rPr>
          <w:rFonts w:ascii="Courier New" w:cs="Courier New" w:eastAsia="Courier New" w:hAnsi="Courier New"/>
          <w:color w:val="333333"/>
          <w:sz w:val="18"/>
          <w:szCs w:val="18"/>
        </w:rPr>
        <w:t xml:space="preserve">CREATE EXTERNAL DATA SOURCE adls_source WITH (LOCATION='abfss://container@account.dfs.core.windows.net');</w:t>
      </w:r>
    </w:p>
    <w:p>
      <w:pPr>
        <w:shd w:fill="F5F5F5" w:val="clear"/>
        <w:spacing w:before="40" w:after="40"/>
        <w:ind w:left="720"/>
      </w:pPr>
      <w:r>
        <w:rPr>
          <w:rFonts w:ascii="Courier New" w:cs="Courier New" w:eastAsia="Courier New" w:hAnsi="Courier New"/>
          <w:color w:val="333333"/>
          <w:sz w:val="18"/>
          <w:szCs w:val="18"/>
        </w:rPr>
        <w:t xml:space="preserve">CREATE EXTERNAL FILE FORMAT parquet_format WITH (FORMAT_TYPE = PARQUET);</w:t>
      </w:r>
    </w:p>
    <w:p>
      <w:pPr>
        <w:shd w:fill="F5F5F5" w:val="clear"/>
        <w:spacing w:before="40" w:after="40"/>
        <w:ind w:left="720"/>
      </w:pPr>
      <w:r>
        <w:rPr>
          <w:rFonts w:ascii="Courier New" w:cs="Courier New" w:eastAsia="Courier New" w:hAnsi="Courier New"/>
          <w:color w:val="333333"/>
          <w:sz w:val="18"/>
          <w:szCs w:val="18"/>
        </w:rPr>
        <w:t xml:space="preserve">CREATE EXTERNAL TABLE ext_sales (id INT, amount FLOAT, date DATE)</w:t>
      </w:r>
    </w:p>
    <w:p>
      <w:pPr>
        <w:shd w:fill="F5F5F5" w:val="clear"/>
        <w:spacing w:before="40" w:after="40"/>
        <w:ind w:left="720"/>
      </w:pPr>
      <w:r>
        <w:rPr>
          <w:rFonts w:ascii="Courier New" w:cs="Courier New" w:eastAsia="Courier New" w:hAnsi="Courier New"/>
          <w:color w:val="333333"/>
          <w:sz w:val="18"/>
          <w:szCs w:val="18"/>
        </w:rPr>
        <w:t xml:space="preserve">WITH (DATA_SOURCE=adls_source, LOCATION='sales/2024/', FILE_FORMAT=parquet_format);</w:t>
      </w:r>
    </w:p>
    <w:p>
      <w:pPr>
        <w:spacing w:before="200"/>
      </w:pPr>
    </w:p>
    <w:p>
      <w:pPr>
        <w:spacing w:before="400"/>
        <w:jc w:val="center"/>
      </w:pPr>
      <w:r>
        <w:rPr>
          <w:rFonts w:ascii="Arial" w:cs="Arial" w:eastAsia="Arial" w:hAnsi="Arial"/>
          <w:i/>
          <w:iCs/>
          <w:color w:val="888888"/>
          <w:sz w:val="22"/>
          <w:szCs w:val="22"/>
        </w:rPr>
        <w:t xml:space="preserve">— End of Document —</w:t>
      </w:r>
    </w:p>
    <w:p>
      <w:pPr>
        <w:spacing w:before="200"/>
        <w:jc w:val="center"/>
      </w:pPr>
      <w:r>
        <w:rPr>
          <w:rFonts w:ascii="Arial" w:cs="Arial" w:eastAsia="Arial" w:hAnsi="Arial"/>
          <w:b/>
          <w:bCs/>
          <w:color w:val="1F6096"/>
          <w:sz w:val="24"/>
          <w:szCs w:val="24"/>
        </w:rPr>
        <w:t xml:space="preserve">Best of luck with your interviews!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2D3D"/>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F609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2026-02-12T05:42:53.959Z</dcterms:created>
  <dcterms:modified xsi:type="dcterms:W3CDTF">2026-02-12T05:42:53.959Z</dcterms:modified>
</cp:coreProperties>
</file>

<file path=docProps/custom.xml><?xml version="1.0" encoding="utf-8"?>
<Properties xmlns="http://schemas.openxmlformats.org/officeDocument/2006/custom-properties" xmlns:vt="http://schemas.openxmlformats.org/officeDocument/2006/docPropsVTypes"/>
</file>