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HealthcarePlatform — Schema vs Code Delta Analysis</w:t>
      </w:r>
    </w:p>
    <w:p>
      <w:r>
        <w:t>**Document type:** Evidence-based audit (codebase + SQL scripts)</w:t>
      </w:r>
    </w:p>
    <w:p>
      <w:r>
        <w:t>**Modules:** HMSService, LISService, LMSService, PharmacyService</w:t>
      </w:r>
    </w:p>
    <w:p>
      <w:r>
        <w:t>**Schemas:** 02_HMS.sql, 03_LIS.sql, 04_LMS.sql, 05_Pharmacy.sql</w:t>
      </w:r>
    </w:p>
    <w:p>
      <w:pPr>
        <w:pStyle w:val="Heading1"/>
      </w:pPr>
      <w:r>
        <w:t>MODULE: HMSService</w:t>
      </w:r>
    </w:p>
    <w:p>
      <w:r>
        <w:t>**Schemas considered:** 02_HMS.sql</w:t>
      </w:r>
    </w:p>
    <w:p>
      <w:pPr>
        <w:pStyle w:val="Heading2"/>
      </w:pPr>
      <w:r>
        <w:t>Implemented Functionalities (from code only)</w:t>
      </w:r>
    </w:p>
    <w:p>
      <w:r>
        <w:t>**API (HMSService.API)**</w:t>
      </w:r>
    </w:p>
    <w:p>
      <w:pPr>
        <w:pStyle w:val="ListBullet"/>
      </w:pPr>
      <w:r>
        <w:t>**AppointmentsController** (`api/v{version}/appointments`): GET by id, GET paged (filters: patientId, doctorId, scheduledFrom, scheduledTo), POST create, PUT update, DELETE soft-delete.</w:t>
      </w:r>
    </w:p>
    <w:p>
      <w:pPr>
        <w:pStyle w:val="ListBullet"/>
      </w:pPr>
      <w:r>
        <w:t>**VisitsController** (`api/v{version}/visits`): GET by id, GET paged (patientId, doctorId, visitFrom, visitTo), POST create, PUT update, DELETE soft-delete.</w:t>
      </w:r>
    </w:p>
    <w:p>
      <w:pPr>
        <w:pStyle w:val="ListBullet"/>
      </w:pPr>
      <w:r>
        <w:t>Controllers use `[Authorize]` (JWT as configured).</w:t>
      </w:r>
    </w:p>
    <w:p>
      <w:pPr>
        <w:pStyle w:val="ListBullet"/>
      </w:pPr>
      <w:r>
        <w:t>**Health:** `/health` with DbContext health check (infrastructure, not domain logic).</w:t>
      </w:r>
    </w:p>
    <w:p>
      <w:r>
        <w:t>**Application**</w:t>
      </w:r>
    </w:p>
    <w:p>
      <w:pPr>
        <w:pStyle w:val="ListBullet"/>
      </w:pPr>
      <w:r>
        <w:t>**IAppointmentService / AppointmentService:** get by id, paged list, create, update, soft-delete; facility validation where applicable; integrates **INotificationHelper** after appointment create (HTTP to CommunicationService — not 02_HMS tables).</w:t>
      </w:r>
    </w:p>
    <w:p>
      <w:pPr>
        <w:pStyle w:val="ListBullet"/>
      </w:pPr>
      <w:r>
        <w:t>**IVisitService / VisitService:** get by id, paged list, create, update, soft-delete.</w:t>
      </w:r>
    </w:p>
    <w:p>
      <w:pPr>
        <w:pStyle w:val="ListBullet"/>
      </w:pPr>
      <w:r>
        <w:t>**INotificationHelper / NotificationHelper:** outbound notification via **INotificationApiClient**.</w:t>
      </w:r>
    </w:p>
    <w:p>
      <w:pPr>
        <w:pStyle w:val="ListBullet"/>
      </w:pPr>
      <w:r>
        <w:t>DTOs, FluentValidation, AutoMapper, AuditHelper.</w:t>
      </w:r>
    </w:p>
    <w:p>
      <w:r>
        <w:t>**Domain**</w:t>
      </w:r>
    </w:p>
    <w:p>
      <w:pPr>
        <w:pStyle w:val="ListBullet"/>
      </w:pPr>
      <w:r>
        <w:t>Entities: **HmsAppointment**, **HmsVisit**, **HmsVisitType**.</w:t>
      </w:r>
    </w:p>
    <w:p>
      <w:pPr>
        <w:pStyle w:val="ListBullet"/>
      </w:pPr>
      <w:r>
        <w:t>Repositories: **IAppointmentRepository**, **IVisitRepository**, generic **IRepository&amp;lt;T&amp;gt;**.</w:t>
      </w:r>
    </w:p>
    <w:p>
      <w:r>
        <w:t>**Infrastructure**</w:t>
      </w:r>
    </w:p>
    <w:p>
      <w:pPr>
        <w:pStyle w:val="ListBullet"/>
      </w:pPr>
      <w:r>
        <w:t>**HmsDbContext:** DbSets for **HmsVisitType**, **HmsAppointment**, **HmsVisit** only; global tenant filter.</w:t>
      </w:r>
    </w:p>
    <w:p>
      <w:pPr>
        <w:pStyle w:val="ListBullet"/>
      </w:pPr>
      <w:r>
        <w:t>EF maps to: **HMS_VisitType**, **HMS_Appointment**, **HMS_Visit**.</w:t>
      </w:r>
    </w:p>
    <w:p>
      <w:pPr>
        <w:pStyle w:val="ListBullet"/>
      </w:pPr>
      <w:r>
        <w:t>**AppointmentRepository**, **VisitRepository:** EF/LINQ only.</w:t>
      </w:r>
    </w:p>
    <w:p>
      <w:r>
        <w:t>**02_HMS.sql — major table groups**</w:t>
      </w:r>
    </w:p>
    <w:p>
      <w:pPr>
        <w:pStyle w:val="ListBullet"/>
      </w:pPr>
      <w:r>
        <w:t>Scheduling: HMS_VisitType, HMS_Appointment, HMS_AppointmentStatusHistory, HMS_AppointmentQueue, HMS_Visit</w:t>
      </w:r>
    </w:p>
    <w:p>
      <w:pPr>
        <w:pStyle w:val="ListBullet"/>
      </w:pPr>
      <w:r>
        <w:t>Clinical: HMS_Vitals, HMS_ClinicalNotes, HMS_Diagnosis, HMS_Procedure</w:t>
      </w:r>
    </w:p>
    <w:p>
      <w:pPr>
        <w:pStyle w:val="ListBullet"/>
      </w:pPr>
      <w:r>
        <w:t>Rx: HMS_Prescription, HMS_PrescriptionItems, HMS_PrescriptionNotes</w:t>
      </w:r>
    </w:p>
    <w:p>
      <w:pPr>
        <w:pStyle w:val="ListBullet"/>
      </w:pPr>
      <w:r>
        <w:t>Billing: HMS_PaymentModes, HMS_BillingHeader, HMS_BillingItems, HMS_PaymentTransactions</w:t>
      </w:r>
    </w:p>
    <w:p>
      <w:pPr>
        <w:pStyle w:val="Heading2"/>
      </w:pPr>
      <w:r>
        <w:t>Schema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Tables</w:t>
            </w:r>
          </w:p>
        </w:tc>
      </w:tr>
      <w:tr>
        <w:tc>
          <w:tcPr>
            <w:tcW w:type="dxa" w:w="4320"/>
          </w:tcPr>
          <w:p>
            <w:r>
              <w:t>**Tables fully used (CRUD in this service)**</w:t>
            </w:r>
          </w:p>
        </w:tc>
        <w:tc>
          <w:tcPr>
            <w:tcW w:type="dxa" w:w="4320"/>
          </w:tcPr>
          <w:p>
            <w:r>
              <w:t>HMS_Appointment, HMS_Visit</w:t>
            </w:r>
          </w:p>
        </w:tc>
      </w:tr>
      <w:tr>
        <w:tc>
          <w:tcPr>
            <w:tcW w:type="dxa" w:w="4320"/>
          </w:tcPr>
          <w:p>
            <w:r>
              <w:t>**Tables partially used**</w:t>
            </w:r>
          </w:p>
        </w:tc>
        <w:tc>
          <w:tcPr>
            <w:tcW w:type="dxa" w:w="4320"/>
          </w:tcPr>
          <w:p>
            <w:r>
              <w:t>HMS_VisitType — mapped; FK from appointment/visit only; no API to manage catalog (rows must exist externally).</w:t>
            </w:r>
          </w:p>
        </w:tc>
      </w:tr>
      <w:tr>
        <w:tc>
          <w:tcPr>
            <w:tcW w:type="dxa" w:w="4320"/>
          </w:tcPr>
          <w:p>
            <w:r>
              <w:t>**Tables not used**</w:t>
            </w:r>
          </w:p>
        </w:tc>
        <w:tc>
          <w:tcPr>
            <w:tcW w:type="dxa" w:w="4320"/>
          </w:tcPr>
          <w:p>
            <w:r>
              <w:t>HMS_AppointmentStatusHistory, HMS_AppointmentQueue, HMS_Vitals, HMS_ClinicalNotes, HMS_Diagnosis, HMS_Procedure, HMS_Prescription, HMS_PrescriptionItems, HMS_PrescriptionNotes, HMS_PaymentModes, HMS_BillingHeader, HMS_BillingItems, HMS_PaymentTransactions</w:t>
            </w:r>
          </w:p>
        </w:tc>
      </w:tr>
    </w:tbl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Status history, appointment queue, vitals, clinical notes, diagnosis, procedures, HMS prescriptions, prescription notes, payment modes, billing headers/items, payment transactions — no entities, repositories, or endpoints.</w:t>
      </w:r>
    </w:p>
    <w:p>
      <w:pPr>
        <w:pStyle w:val="ListBullet"/>
      </w:pPr>
      <w:r>
        <w:t>**Partial implementations:** HMS_VisitType — reference data only; no catalog CRUD API.</w:t>
      </w:r>
    </w:p>
    <w:p>
      <w:pPr>
        <w:pStyle w:val="ListBullet"/>
      </w:pPr>
      <w:r>
        <w:t>**Misalignment:** For HMS_Appointment and HMS_Visit, entities align with 02_HMS columns for those tables.</w:t>
      </w:r>
    </w:p>
    <w:p>
      <w:pPr>
        <w:pStyle w:val="ListBullet"/>
      </w:pPr>
      <w:r>
        <w:t>**Out of schema:** NotificationHelper → CommunicationService (not 02_HMS persistence).</w:t>
      </w:r>
    </w:p>
    <w:p>
      <w:pPr>
        <w:pStyle w:val="Heading1"/>
      </w:pPr>
      <w:r>
        <w:t>MODULE: LISService</w:t>
      </w:r>
    </w:p>
    <w:p>
      <w:r>
        <w:t>**Schemas considered:** 03_LIS.sql</w:t>
      </w:r>
    </w:p>
    <w:p>
      <w:pPr>
        <w:pStyle w:val="Heading2"/>
      </w:pPr>
      <w:r>
        <w:t>Implemented Functionalities (from code only)</w:t>
      </w:r>
    </w:p>
    <w:p>
      <w:r>
        <w:t>**API**</w:t>
      </w:r>
    </w:p>
    <w:p>
      <w:pPr>
        <w:pStyle w:val="ListBullet"/>
      </w:pPr>
      <w:r>
        <w:t>**InfoController** only: GET `api/v{version}/info` — static LIS module metadata.</w:t>
      </w:r>
    </w:p>
    <w:p>
      <w:r>
        <w:t>**Application**</w:t>
      </w:r>
    </w:p>
    <w:p>
      <w:pPr>
        <w:pStyle w:val="ListBullet"/>
      </w:pPr>
      <w:r>
        <w:t>**InfoService:** returns fixed Service/Version/Module strings.</w:t>
      </w:r>
    </w:p>
    <w:p>
      <w:pPr>
        <w:pStyle w:val="ListBullet"/>
      </w:pPr>
      <w:r>
        <w:t>**LisNotificationHelper** (if present): **INotificationApiClient** only — not LIS database.</w:t>
      </w:r>
    </w:p>
    <w:p>
      <w:r>
        <w:t>**Domain**</w:t>
      </w:r>
    </w:p>
    <w:p>
      <w:pPr>
        <w:pStyle w:val="ListBullet"/>
      </w:pPr>
      <w:r>
        <w:t>No domain entity source files (excluding build artifacts).</w:t>
      </w:r>
    </w:p>
    <w:p>
      <w:r>
        <w:t>**Infrastructure**</w:t>
      </w:r>
    </w:p>
    <w:p>
      <w:pPr>
        <w:pStyle w:val="ListBullet"/>
      </w:pPr>
      <w:r>
        <w:t>**LisDbContext:** no DbSet&amp;lt;&amp;gt;; placeholder for future entities.</w:t>
      </w:r>
    </w:p>
    <w:p>
      <w:pPr>
        <w:pStyle w:val="ListBullet"/>
      </w:pPr>
      <w:r>
        <w:t>DI: LisDbContext + HttpClient for notification client — no LIS table persistence.</w:t>
      </w:r>
    </w:p>
    <w:p>
      <w:r>
        <w:t>**03_LIS.sql — major tables**</w:t>
      </w:r>
    </w:p>
    <w:p>
      <w:r>
        <w:t>LIS_TestCategory, LIS_SampleType, LIS_TestMaster, LIS_TestParameters, LIS_TestReferenceRanges, LIS_LabOrder, LIS_LabOrderItems, LIS_OrderStatusHistory, LIS_SampleCollection, LIS_SampleTracking, LIS_LabResults, LIS_ResultApproval, LIS_ResultHistory, LIS_ReportHeader, LIS_ReportDetails.</w:t>
      </w:r>
    </w:p>
    <w:p>
      <w:pPr>
        <w:pStyle w:val="Heading2"/>
      </w:pPr>
      <w:r>
        <w:t>Schema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Tables</w:t>
            </w:r>
          </w:p>
        </w:tc>
      </w:tr>
      <w:tr>
        <w:tc>
          <w:tcPr>
            <w:tcW w:type="dxa" w:w="4320"/>
          </w:tcPr>
          <w:p>
            <w:r>
              <w:t>**Tables fully used**</w:t>
            </w:r>
          </w:p>
        </w:tc>
        <w:tc>
          <w:tcPr>
            <w:tcW w:type="dxa" w:w="4320"/>
          </w:tcPr>
          <w:p>
            <w:r>
              <w:t>None (no EF entities; no queries against LIS tables).</w:t>
            </w:r>
          </w:p>
        </w:tc>
      </w:tr>
      <w:tr>
        <w:tc>
          <w:tcPr>
            <w:tcW w:type="dxa" w:w="4320"/>
          </w:tcPr>
          <w:p>
            <w:r>
              <w:t>**Tables partially used**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**Tables not used**</w:t>
            </w:r>
          </w:p>
        </w:tc>
        <w:tc>
          <w:tcPr>
            <w:tcW w:type="dxa" w:w="4320"/>
          </w:tcPr>
          <w:p>
            <w:r>
              <w:t>All tables in 03_LIS.sql</w:t>
            </w:r>
          </w:p>
        </w:tc>
      </w:tr>
    </w:tbl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Entire LIS domain per 03_LIS.sql.</w:t>
      </w:r>
    </w:p>
    <w:p>
      <w:pPr>
        <w:pStyle w:val="ListBullet"/>
      </w:pPr>
      <w:r>
        <w:t>**Partial implementations:** None (metadata endpoint only).</w:t>
      </w:r>
    </w:p>
    <w:p>
      <w:pPr>
        <w:pStyle w:val="ListBullet"/>
      </w:pPr>
      <w:r>
        <w:t>**Misalignment:** LisDbContext registered but empty model vs 03_LIS.sql.</w:t>
      </w:r>
    </w:p>
    <w:p>
      <w:pPr>
        <w:pStyle w:val="Heading1"/>
      </w:pPr>
      <w:r>
        <w:t>MODULE: LMSService</w:t>
      </w:r>
    </w:p>
    <w:p>
      <w:r>
        <w:t>**Schemas considered:** 04_LMS.sql</w:t>
      </w:r>
    </w:p>
    <w:p>
      <w:pPr>
        <w:pStyle w:val="Heading2"/>
      </w:pPr>
      <w:r>
        <w:t>Implemented Functionalities (from code only)</w:t>
      </w:r>
    </w:p>
    <w:p>
      <w:r>
        <w:t>**API**</w:t>
      </w:r>
    </w:p>
    <w:p>
      <w:pPr>
        <w:pStyle w:val="ListBullet"/>
      </w:pPr>
      <w:r>
        <w:t>**InfoController:** GET `api/v{version}/info` — static LMS metadata.</w:t>
      </w:r>
    </w:p>
    <w:p>
      <w:r>
        <w:t>**Application**</w:t>
      </w:r>
    </w:p>
    <w:p>
      <w:pPr>
        <w:pStyle w:val="ListBullet"/>
      </w:pPr>
      <w:r>
        <w:t>**InfoService:** fixed LMSService / LMS / 1.0.</w:t>
      </w:r>
    </w:p>
    <w:p>
      <w:pPr>
        <w:pStyle w:val="ListBullet"/>
      </w:pPr>
      <w:r>
        <w:t>**LmsNotificationHelper** (if present): INotificationApiClient only — not LMS DB.</w:t>
      </w:r>
    </w:p>
    <w:p>
      <w:r>
        <w:t>**Domain**</w:t>
      </w:r>
    </w:p>
    <w:p>
      <w:pPr>
        <w:pStyle w:val="ListBullet"/>
      </w:pPr>
      <w:r>
        <w:t>No domain entity source files.</w:t>
      </w:r>
    </w:p>
    <w:p>
      <w:r>
        <w:t>**Infrastructure**</w:t>
      </w:r>
    </w:p>
    <w:p>
      <w:pPr>
        <w:pStyle w:val="ListBullet"/>
      </w:pPr>
      <w:r>
        <w:t>**LmsDbContext:** no DbSet&amp;lt;&amp;gt;; placeholder.</w:t>
      </w:r>
    </w:p>
    <w:p>
      <w:pPr>
        <w:pStyle w:val="ListBullet"/>
      </w:pPr>
      <w:r>
        <w:t>DI: LmsDbContext + optional notification HTTP — no LMS table access.</w:t>
      </w:r>
    </w:p>
    <w:p>
      <w:r>
        <w:t>**04_LMS.sql — major tables**</w:t>
      </w:r>
    </w:p>
    <w:p>
      <w:r>
        <w:t>ProcessingStages, WorkQueue, TechnicianAssignment, Equipment, EquipmentMaintenance, EquipmentCalibration, QCRecords, QCResults, LabInventory, LabInventoryTransactions.</w:t>
      </w:r>
    </w:p>
    <w:p>
      <w:pPr>
        <w:pStyle w:val="Heading2"/>
      </w:pPr>
      <w:r>
        <w:t>Schema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Tables</w:t>
            </w:r>
          </w:p>
        </w:tc>
      </w:tr>
      <w:tr>
        <w:tc>
          <w:tcPr>
            <w:tcW w:type="dxa" w:w="4320"/>
          </w:tcPr>
          <w:p>
            <w:r>
              <w:t>**Tables fully used**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**Tables partially used**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**Tables not used**</w:t>
            </w:r>
          </w:p>
        </w:tc>
        <w:tc>
          <w:tcPr>
            <w:tcW w:type="dxa" w:w="4320"/>
          </w:tcPr>
          <w:p>
            <w:r>
              <w:t>All tables in 04_LMS.sql</w:t>
            </w:r>
          </w:p>
        </w:tc>
      </w:tr>
    </w:tbl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Queue, technicians, equipment, QC, inventory — none implemented.</w:t>
      </w:r>
    </w:p>
    <w:p>
      <w:pPr>
        <w:pStyle w:val="ListBullet"/>
      </w:pPr>
      <w:r>
        <w:t>**Partial implementations:** None.</w:t>
      </w:r>
    </w:p>
    <w:p>
      <w:pPr>
        <w:pStyle w:val="ListBullet"/>
      </w:pPr>
      <w:r>
        <w:t>**Misalignment:** LmsDbContext empty vs 04_LMS.sql.</w:t>
      </w:r>
    </w:p>
    <w:p>
      <w:pPr>
        <w:pStyle w:val="Heading1"/>
      </w:pPr>
      <w:r>
        <w:t>MODULE: PharmacyService</w:t>
      </w:r>
    </w:p>
    <w:p>
      <w:r>
        <w:t>**Schemas considered:** 05_Pharmacy.sql</w:t>
      </w:r>
    </w:p>
    <w:p>
      <w:pPr>
        <w:pStyle w:val="Heading2"/>
      </w:pPr>
      <w:r>
        <w:t>Implemented Functionalities (from code only)</w:t>
      </w:r>
    </w:p>
    <w:p>
      <w:r>
        <w:t>**API**</w:t>
      </w:r>
    </w:p>
    <w:p>
      <w:pPr>
        <w:pStyle w:val="ListBullet"/>
      </w:pPr>
      <w:r>
        <w:t>**InfoController:** GET `api/v{version}/info` — static Pharmacy metadata.</w:t>
      </w:r>
    </w:p>
    <w:p>
      <w:r>
        <w:t>**Application**</w:t>
      </w:r>
    </w:p>
    <w:p>
      <w:pPr>
        <w:pStyle w:val="ListBullet"/>
      </w:pPr>
      <w:r>
        <w:t>**InfoService:** fixed PharmacyService / Pharmacy / 1.0.</w:t>
      </w:r>
    </w:p>
    <w:p>
      <w:pPr>
        <w:pStyle w:val="ListBullet"/>
      </w:pPr>
      <w:r>
        <w:t>**PharmacyNotificationHelper** (if present): INotificationApiClient only — not Pharmacy DB.</w:t>
      </w:r>
    </w:p>
    <w:p>
      <w:r>
        <w:t>**Domain**</w:t>
      </w:r>
    </w:p>
    <w:p>
      <w:pPr>
        <w:pStyle w:val="ListBullet"/>
      </w:pPr>
      <w:r>
        <w:t>No domain entity source files.</w:t>
      </w:r>
    </w:p>
    <w:p>
      <w:r>
        <w:t>**Infrastructure**</w:t>
      </w:r>
    </w:p>
    <w:p>
      <w:pPr>
        <w:pStyle w:val="ListBullet"/>
      </w:pPr>
      <w:r>
        <w:t>**PharmacyDbContext:** no DbSet&amp;lt;&amp;gt;; placeholder.</w:t>
      </w:r>
    </w:p>
    <w:p>
      <w:pPr>
        <w:pStyle w:val="ListBullet"/>
      </w:pPr>
      <w:r>
        <w:t>DI: PharmacyDbContext + notification HTTP — no pharmacy schema entities.</w:t>
      </w:r>
    </w:p>
    <w:p>
      <w:r>
        <w:t>**05_Pharmacy.sql — major tables**</w:t>
      </w:r>
    </w:p>
    <w:p>
      <w:r>
        <w:t>MedicineCategory, Manufacturer, Composition, Medicine, MedicineComposition, MedicineBatch, BatchStock, StockLedger, PurchaseOrder, PurchaseOrderItems, GoodsReceipt, GoodsReceiptItems, PharmacySales, PharmacySalesItems, PrescriptionMapping, StockAdjustment, StockAdjustmentItems, StockTransfer, StockTransferItems, ExpiryTracking.</w:t>
      </w:r>
    </w:p>
    <w:p>
      <w:pPr>
        <w:pStyle w:val="Heading2"/>
      </w:pPr>
      <w:r>
        <w:t>Schema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Tables</w:t>
            </w:r>
          </w:p>
        </w:tc>
      </w:tr>
      <w:tr>
        <w:tc>
          <w:tcPr>
            <w:tcW w:type="dxa" w:w="4320"/>
          </w:tcPr>
          <w:p>
            <w:r>
              <w:t>**Tables fully used**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**Tables partially used**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**Tables not used**</w:t>
            </w:r>
          </w:p>
        </w:tc>
        <w:tc>
          <w:tcPr>
            <w:tcW w:type="dxa" w:w="4320"/>
          </w:tcPr>
          <w:p>
            <w:r>
              <w:t>All tables in 05_Pharmacy.sql</w:t>
            </w:r>
          </w:p>
        </w:tc>
      </w:tr>
    </w:tbl>
    <w:p>
      <w:pPr>
        <w:pStyle w:val="Heading2"/>
      </w:pPr>
      <w:r>
        <w:t>Gap / Delta</w:t>
      </w:r>
    </w:p>
    <w:p>
      <w:pPr>
        <w:pStyle w:val="ListBullet"/>
      </w:pPr>
      <w:r>
        <w:t>**Missing implementation areas:** Catalog, stock, procurement, sales, transfers, expiry — none in code.</w:t>
      </w:r>
    </w:p>
    <w:p>
      <w:pPr>
        <w:pStyle w:val="ListBullet"/>
      </w:pPr>
      <w:r>
        <w:t>**Partial implementations:** None.</w:t>
      </w:r>
    </w:p>
    <w:p>
      <w:pPr>
        <w:pStyle w:val="ListBullet"/>
      </w:pPr>
      <w:r>
        <w:t>**Misalignment:** PharmacyDbContext empty vs 05_Pharmacy.sql.</w:t>
      </w:r>
    </w:p>
    <w:p>
      <w:pPr>
        <w:pStyle w:val="Heading1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Primary API</w:t>
            </w:r>
          </w:p>
        </w:tc>
        <w:tc>
          <w:tcPr>
            <w:tcW w:type="dxa" w:w="2880"/>
          </w:tcPr>
          <w:p>
            <w:r>
              <w:t>DB-backed vs schema script</w:t>
            </w:r>
          </w:p>
        </w:tc>
      </w:tr>
      <w:tr>
        <w:tc>
          <w:tcPr>
            <w:tcW w:type="dxa" w:w="2880"/>
          </w:tcPr>
          <w:p>
            <w:r>
              <w:t>HMSService</w:t>
            </w:r>
          </w:p>
        </w:tc>
        <w:tc>
          <w:tcPr>
            <w:tcW w:type="dxa" w:w="2880"/>
          </w:tcPr>
          <w:p>
            <w:r>
              <w:t>Appointments + Visits CRUD + health + notification hook</w:t>
            </w:r>
          </w:p>
        </w:tc>
        <w:tc>
          <w:tcPr>
            <w:tcW w:type="dxa" w:w="2880"/>
          </w:tcPr>
          <w:p>
            <w:r>
              <w:t>2 tables full CRUD; 1 table FK-only; remainder of 02_HMS unused</w:t>
            </w:r>
          </w:p>
        </w:tc>
      </w:tr>
      <w:tr>
        <w:tc>
          <w:tcPr>
            <w:tcW w:type="dxa" w:w="2880"/>
          </w:tcPr>
          <w:p>
            <w:r>
              <w:t>LISService</w:t>
            </w:r>
          </w:p>
        </w:tc>
        <w:tc>
          <w:tcPr>
            <w:tcW w:type="dxa" w:w="2880"/>
          </w:tcPr>
          <w:p>
            <w:r>
              <w:t>Info only</w:t>
            </w:r>
          </w:p>
        </w:tc>
        <w:tc>
          <w:tcPr>
            <w:tcW w:type="dxa" w:w="2880"/>
          </w:tcPr>
          <w:p>
            <w:r>
              <w:t>0 LIS tables</w:t>
            </w:r>
          </w:p>
        </w:tc>
      </w:tr>
      <w:tr>
        <w:tc>
          <w:tcPr>
            <w:tcW w:type="dxa" w:w="2880"/>
          </w:tcPr>
          <w:p>
            <w:r>
              <w:t>LMSService</w:t>
            </w:r>
          </w:p>
        </w:tc>
        <w:tc>
          <w:tcPr>
            <w:tcW w:type="dxa" w:w="2880"/>
          </w:tcPr>
          <w:p>
            <w:r>
              <w:t>Info only</w:t>
            </w:r>
          </w:p>
        </w:tc>
        <w:tc>
          <w:tcPr>
            <w:tcW w:type="dxa" w:w="2880"/>
          </w:tcPr>
          <w:p>
            <w:r>
              <w:t>0 LMS tables</w:t>
            </w:r>
          </w:p>
        </w:tc>
      </w:tr>
      <w:tr>
        <w:tc>
          <w:tcPr>
            <w:tcW w:type="dxa" w:w="2880"/>
          </w:tcPr>
          <w:p>
            <w:r>
              <w:t>PharmacyService</w:t>
            </w:r>
          </w:p>
        </w:tc>
        <w:tc>
          <w:tcPr>
            <w:tcW w:type="dxa" w:w="2880"/>
          </w:tcPr>
          <w:p>
            <w:r>
              <w:t>Info only</w:t>
            </w:r>
          </w:p>
        </w:tc>
        <w:tc>
          <w:tcPr>
            <w:tcW w:type="dxa" w:w="2880"/>
          </w:tcPr>
          <w:p>
            <w:r>
              <w:t>0 Pharmacy tables</w:t>
            </w:r>
          </w:p>
        </w:tc>
      </w:tr>
    </w:tbl>
    <w:p>
      <w:r>
        <w:t>*Generated from repository analysis. Features not present in code are not assumed.*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