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64"/>
        <w:rPr>
          <w:rFonts w:ascii="Times New Roman"/>
        </w:rPr>
      </w:pPr>
    </w:p>
    <w:p>
      <w:pPr>
        <w:spacing w:line="240" w:lineRule="auto"/>
        <w:ind w:left="109" w:right="0" w:firstLine="0"/>
        <w:rPr>
          <w:rFonts w:ascii="Times New Roman"/>
          <w:sz w:val="20"/>
        </w:rPr>
      </w:pPr>
      <w:bookmarkStart w:name="Página 2" w:id="1"/>
      <w:bookmarkEnd w:id="1"/>
      <w:r>
        <w:rPr/>
      </w:r>
      <w:r>
        <w:rPr>
          <w:rFonts w:ascii="Times New Roman"/>
          <w:sz w:val="20"/>
        </w:rPr>
        <w:drawing>
          <wp:inline distT="0" distB="0" distL="0" distR="0">
            <wp:extent cx="10436796" cy="7404544"/>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0436796" cy="7404544"/>
                    </a:xfrm>
                    <a:prstGeom prst="rect">
                      <a:avLst/>
                    </a:prstGeom>
                  </pic:spPr>
                </pic:pic>
              </a:graphicData>
            </a:graphic>
          </wp:inline>
        </w:drawing>
      </w:r>
      <w:r>
        <w:rPr>
          <w:rFonts w:ascii="Times New Roman"/>
          <w:sz w:val="20"/>
        </w:rPr>
      </w:r>
    </w:p>
    <w:p>
      <w:pPr>
        <w:spacing w:after="0" w:line="240" w:lineRule="auto"/>
        <w:rPr>
          <w:rFonts w:ascii="Times New Roman"/>
          <w:sz w:val="20"/>
        </w:rPr>
        <w:sectPr>
          <w:footerReference w:type="default" r:id="rId5"/>
          <w:type w:val="continuous"/>
          <w:pgSz w:w="23820" w:h="16840" w:orient="landscape"/>
          <w:pgMar w:header="0" w:footer="0" w:top="1920" w:bottom="280" w:left="3401" w:right="3401"/>
          <w:pgNumType w:start="1"/>
        </w:sectPr>
      </w:pPr>
    </w:p>
    <w:p>
      <w:pPr>
        <w:spacing w:line="240" w:lineRule="auto"/>
        <w:ind w:left="831" w:right="0" w:firstLine="0"/>
        <w:rPr>
          <w:rFonts w:ascii="Times New Roman"/>
          <w:sz w:val="20"/>
        </w:rPr>
      </w:pPr>
      <w:r>
        <w:rPr>
          <w:rFonts w:ascii="Times New Roman"/>
          <w:sz w:val="20"/>
        </w:rPr>
        <w:drawing>
          <wp:inline distT="0" distB="0" distL="0" distR="0">
            <wp:extent cx="438076" cy="565784"/>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38076" cy="565784"/>
                    </a:xfrm>
                    <a:prstGeom prst="rect">
                      <a:avLst/>
                    </a:prstGeom>
                  </pic:spPr>
                </pic:pic>
              </a:graphicData>
            </a:graphic>
          </wp:inline>
        </w:drawing>
      </w:r>
      <w:r>
        <w:rPr>
          <w:rFonts w:ascii="Times New Roman"/>
          <w:sz w:val="20"/>
        </w:rPr>
      </w:r>
    </w:p>
    <w:p>
      <w:pPr>
        <w:spacing w:line="158" w:lineRule="exact" w:before="0"/>
        <w:ind w:left="0" w:right="7905"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5" w:right="7905"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p>
      <w:pPr>
        <w:spacing w:after="0" w:line="145" w:lineRule="exact"/>
        <w:jc w:val="center"/>
        <w:rPr>
          <w:rFonts w:ascii="Times New Roman"/>
          <w:b/>
          <w:i/>
          <w:sz w:val="14"/>
        </w:rPr>
        <w:sectPr>
          <w:footerReference w:type="even" r:id="rId7"/>
          <w:pgSz w:w="11910" w:h="16840"/>
          <w:pgMar w:header="0" w:footer="911" w:top="700" w:bottom="1100" w:left="992" w:right="850"/>
        </w:sectPr>
      </w:pPr>
    </w:p>
    <w:p>
      <w:pPr>
        <w:spacing w:before="81"/>
        <w:ind w:left="268" w:right="0" w:firstLine="0"/>
        <w:jc w:val="left"/>
        <w:rPr>
          <w:rFonts w:ascii="Verdana"/>
          <w:b/>
          <w:sz w:val="62"/>
        </w:rPr>
      </w:pPr>
      <w:bookmarkStart w:name="Página 1" w:id="2"/>
      <w:bookmarkEnd w:id="2"/>
      <w:r>
        <w:rPr/>
      </w:r>
      <w:r>
        <w:rPr>
          <w:rFonts w:ascii="Verdana"/>
          <w:b/>
          <w:color w:val="6C6E70"/>
          <w:spacing w:val="-24"/>
          <w:sz w:val="62"/>
        </w:rPr>
        <w:t>CALENDARIO</w:t>
      </w:r>
      <w:r>
        <w:rPr>
          <w:rFonts w:ascii="Verdana"/>
          <w:b/>
          <w:color w:val="6C6E70"/>
          <w:spacing w:val="-29"/>
          <w:sz w:val="62"/>
        </w:rPr>
        <w:t> </w:t>
      </w:r>
      <w:r>
        <w:rPr>
          <w:rFonts w:ascii="Verdana"/>
          <w:b/>
          <w:color w:val="6C6E70"/>
          <w:spacing w:val="-24"/>
          <w:sz w:val="62"/>
        </w:rPr>
        <w:t>ESCOLAR</w:t>
      </w:r>
      <w:r>
        <w:rPr>
          <w:rFonts w:ascii="Verdana"/>
          <w:b/>
          <w:color w:val="6C6E70"/>
          <w:spacing w:val="-29"/>
          <w:sz w:val="62"/>
        </w:rPr>
        <w:t> </w:t>
      </w:r>
      <w:r>
        <w:rPr>
          <w:rFonts w:ascii="Verdana"/>
          <w:b/>
          <w:color w:val="6C6E70"/>
          <w:spacing w:val="-24"/>
          <w:sz w:val="62"/>
        </w:rPr>
        <w:t>2026</w:t>
      </w:r>
    </w:p>
    <w:p>
      <w:pPr>
        <w:pStyle w:val="BodyText"/>
        <w:rPr>
          <w:rFonts w:ascii="Verdana"/>
          <w:b/>
        </w:rPr>
      </w:pPr>
    </w:p>
    <w:p>
      <w:pPr>
        <w:pStyle w:val="BodyText"/>
        <w:spacing w:before="219"/>
        <w:rPr>
          <w:rFonts w:ascii="Verdana"/>
          <w:b/>
        </w:rPr>
      </w:pPr>
      <w:r>
        <w:rPr>
          <w:rFonts w:ascii="Verdana"/>
          <w:b/>
        </w:rPr>
        <w:drawing>
          <wp:anchor distT="0" distB="0" distL="0" distR="0" allowOverlap="1" layoutInCell="1" locked="0" behindDoc="1" simplePos="0" relativeHeight="487587840">
            <wp:simplePos x="0" y="0"/>
            <wp:positionH relativeFrom="page">
              <wp:posOffset>2286565</wp:posOffset>
            </wp:positionH>
            <wp:positionV relativeFrom="paragraph">
              <wp:posOffset>308668</wp:posOffset>
            </wp:positionV>
            <wp:extent cx="3016100" cy="27689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016100" cy="276891"/>
                    </a:xfrm>
                    <a:prstGeom prst="rect">
                      <a:avLst/>
                    </a:prstGeom>
                  </pic:spPr>
                </pic:pic>
              </a:graphicData>
            </a:graphic>
          </wp:anchor>
        </w:drawing>
      </w:r>
    </w:p>
    <w:p>
      <w:pPr>
        <w:pStyle w:val="BodyText"/>
        <w:rPr>
          <w:rFonts w:ascii="Verdana"/>
          <w:b/>
        </w:rPr>
      </w:pPr>
    </w:p>
    <w:p>
      <w:pPr>
        <w:pStyle w:val="BodyText"/>
        <w:rPr>
          <w:rFonts w:ascii="Verdana"/>
          <w:b/>
        </w:rPr>
      </w:pPr>
      <w:r>
        <w:rPr>
          <w:rFonts w:ascii="Verdana"/>
          <w:b/>
        </w:rPr>
        <w:drawing>
          <wp:anchor distT="0" distB="0" distL="0" distR="0" allowOverlap="1" layoutInCell="1" locked="0" behindDoc="1" simplePos="0" relativeHeight="487588352">
            <wp:simplePos x="0" y="0"/>
            <wp:positionH relativeFrom="page">
              <wp:posOffset>2346293</wp:posOffset>
            </wp:positionH>
            <wp:positionV relativeFrom="paragraph">
              <wp:posOffset>169914</wp:posOffset>
            </wp:positionV>
            <wp:extent cx="1547491" cy="16802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1547491" cy="168021"/>
                    </a:xfrm>
                    <a:prstGeom prst="rect">
                      <a:avLst/>
                    </a:prstGeom>
                  </pic:spPr>
                </pic:pic>
              </a:graphicData>
            </a:graphic>
          </wp:anchor>
        </w:drawing>
      </w:r>
      <w:r>
        <w:rPr>
          <w:rFonts w:ascii="Verdana"/>
          <w:b/>
        </w:rPr>
        <w:drawing>
          <wp:anchor distT="0" distB="0" distL="0" distR="0" allowOverlap="1" layoutInCell="1" locked="0" behindDoc="1" simplePos="0" relativeHeight="487588864">
            <wp:simplePos x="0" y="0"/>
            <wp:positionH relativeFrom="page">
              <wp:posOffset>3970134</wp:posOffset>
            </wp:positionH>
            <wp:positionV relativeFrom="paragraph">
              <wp:posOffset>171344</wp:posOffset>
            </wp:positionV>
            <wp:extent cx="160076" cy="16802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160076" cy="168021"/>
                    </a:xfrm>
                    <a:prstGeom prst="rect">
                      <a:avLst/>
                    </a:prstGeom>
                  </pic:spPr>
                </pic:pic>
              </a:graphicData>
            </a:graphic>
          </wp:anchor>
        </w:drawing>
      </w:r>
      <w:r>
        <w:rPr>
          <w:rFonts w:ascii="Verdana"/>
          <w:b/>
        </w:rPr>
        <w:drawing>
          <wp:anchor distT="0" distB="0" distL="0" distR="0" allowOverlap="1" layoutInCell="1" locked="0" behindDoc="1" simplePos="0" relativeHeight="487589376">
            <wp:simplePos x="0" y="0"/>
            <wp:positionH relativeFrom="page">
              <wp:posOffset>4202466</wp:posOffset>
            </wp:positionH>
            <wp:positionV relativeFrom="paragraph">
              <wp:posOffset>172160</wp:posOffset>
            </wp:positionV>
            <wp:extent cx="933954" cy="16668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933954" cy="166687"/>
                    </a:xfrm>
                    <a:prstGeom prst="rect">
                      <a:avLst/>
                    </a:prstGeom>
                  </pic:spPr>
                </pic:pic>
              </a:graphicData>
            </a:graphic>
          </wp:anchor>
        </w:drawing>
      </w:r>
    </w:p>
    <w:p>
      <w:pPr>
        <w:spacing w:before="99"/>
        <w:ind w:left="3410" w:right="0" w:firstLine="0"/>
        <w:jc w:val="left"/>
        <w:rPr>
          <w:rFonts w:ascii="Verdana" w:hAnsi="Verdana"/>
          <w:b/>
          <w:sz w:val="32"/>
        </w:rPr>
      </w:pPr>
      <w:r>
        <w:rPr>
          <w:rFonts w:ascii="Verdana" w:hAnsi="Verdana"/>
          <w:b/>
          <w:color w:val="231F20"/>
          <w:spacing w:val="-6"/>
          <w:sz w:val="32"/>
        </w:rPr>
        <w:t>Juan</w:t>
      </w:r>
      <w:r>
        <w:rPr>
          <w:rFonts w:ascii="Verdana" w:hAnsi="Verdana"/>
          <w:b/>
          <w:color w:val="231F20"/>
          <w:spacing w:val="-21"/>
          <w:sz w:val="32"/>
        </w:rPr>
        <w:t> </w:t>
      </w:r>
      <w:r>
        <w:rPr>
          <w:rFonts w:ascii="Verdana" w:hAnsi="Verdana"/>
          <w:b/>
          <w:color w:val="231F20"/>
          <w:spacing w:val="-6"/>
          <w:sz w:val="32"/>
        </w:rPr>
        <w:t>Pablo</w:t>
      </w:r>
      <w:r>
        <w:rPr>
          <w:rFonts w:ascii="Verdana" w:hAnsi="Verdana"/>
          <w:b/>
          <w:color w:val="231F20"/>
          <w:spacing w:val="-20"/>
          <w:sz w:val="32"/>
        </w:rPr>
        <w:t> </w:t>
      </w:r>
      <w:r>
        <w:rPr>
          <w:rFonts w:ascii="Verdana" w:hAnsi="Verdana"/>
          <w:b/>
          <w:color w:val="231F20"/>
          <w:spacing w:val="-6"/>
          <w:sz w:val="32"/>
        </w:rPr>
        <w:t>Valdés</w:t>
      </w:r>
    </w:p>
    <w:p>
      <w:pPr>
        <w:pStyle w:val="BodyText"/>
        <w:rPr>
          <w:rFonts w:ascii="Verdana"/>
          <w:b/>
        </w:rPr>
      </w:pPr>
    </w:p>
    <w:p>
      <w:pPr>
        <w:pStyle w:val="BodyText"/>
        <w:spacing w:before="61"/>
        <w:rPr>
          <w:rFonts w:ascii="Verdana"/>
          <w:b/>
        </w:rPr>
      </w:pPr>
      <w:r>
        <w:rPr>
          <w:rFonts w:ascii="Verdana"/>
          <w:b/>
        </w:rPr>
        <w:drawing>
          <wp:anchor distT="0" distB="0" distL="0" distR="0" allowOverlap="1" layoutInCell="1" locked="0" behindDoc="1" simplePos="0" relativeHeight="487589888">
            <wp:simplePos x="0" y="0"/>
            <wp:positionH relativeFrom="page">
              <wp:posOffset>2711084</wp:posOffset>
            </wp:positionH>
            <wp:positionV relativeFrom="paragraph">
              <wp:posOffset>210502</wp:posOffset>
            </wp:positionV>
            <wp:extent cx="827142" cy="1666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827142" cy="166687"/>
                    </a:xfrm>
                    <a:prstGeom prst="rect">
                      <a:avLst/>
                    </a:prstGeom>
                  </pic:spPr>
                </pic:pic>
              </a:graphicData>
            </a:graphic>
          </wp:anchor>
        </w:drawing>
      </w:r>
      <w:r>
        <w:rPr>
          <w:rFonts w:ascii="Verdana"/>
          <w:b/>
        </w:rPr>
        <w:drawing>
          <wp:anchor distT="0" distB="0" distL="0" distR="0" allowOverlap="1" layoutInCell="1" locked="0" behindDoc="1" simplePos="0" relativeHeight="487590400">
            <wp:simplePos x="0" y="0"/>
            <wp:positionH relativeFrom="page">
              <wp:posOffset>3603573</wp:posOffset>
            </wp:positionH>
            <wp:positionV relativeFrom="paragraph">
              <wp:posOffset>208868</wp:posOffset>
            </wp:positionV>
            <wp:extent cx="248385" cy="17002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248385" cy="170021"/>
                    </a:xfrm>
                    <a:prstGeom prst="rect">
                      <a:avLst/>
                    </a:prstGeom>
                  </pic:spPr>
                </pic:pic>
              </a:graphicData>
            </a:graphic>
          </wp:anchor>
        </w:drawing>
      </w:r>
      <w:r>
        <w:rPr>
          <w:rFonts w:ascii="Verdana"/>
          <w:b/>
        </w:rPr>
        <w:drawing>
          <wp:anchor distT="0" distB="0" distL="0" distR="0" allowOverlap="1" layoutInCell="1" locked="0" behindDoc="1" simplePos="0" relativeHeight="487590912">
            <wp:simplePos x="0" y="0"/>
            <wp:positionH relativeFrom="page">
              <wp:posOffset>3917696</wp:posOffset>
            </wp:positionH>
            <wp:positionV relativeFrom="paragraph">
              <wp:posOffset>208868</wp:posOffset>
            </wp:positionV>
            <wp:extent cx="1038615" cy="17002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1038615" cy="170021"/>
                    </a:xfrm>
                    <a:prstGeom prst="rect">
                      <a:avLst/>
                    </a:prstGeom>
                  </pic:spPr>
                </pic:pic>
              </a:graphicData>
            </a:graphic>
          </wp:anchor>
        </w:drawing>
      </w:r>
    </w:p>
    <w:p>
      <w:pPr>
        <w:spacing w:before="120"/>
        <w:ind w:left="3410" w:right="0" w:firstLine="0"/>
        <w:jc w:val="left"/>
        <w:rPr>
          <w:rFonts w:ascii="Verdana" w:hAnsi="Verdana"/>
          <w:b/>
          <w:sz w:val="32"/>
        </w:rPr>
      </w:pPr>
      <w:r>
        <w:rPr>
          <w:rFonts w:ascii="Verdana" w:hAnsi="Verdana"/>
          <w:b/>
          <w:color w:val="231F20"/>
          <w:w w:val="90"/>
          <w:sz w:val="32"/>
        </w:rPr>
        <w:t>CPN/Prof.</w:t>
      </w:r>
      <w:r>
        <w:rPr>
          <w:rFonts w:ascii="Verdana" w:hAnsi="Verdana"/>
          <w:b/>
          <w:color w:val="231F20"/>
          <w:spacing w:val="9"/>
          <w:sz w:val="32"/>
        </w:rPr>
        <w:t> </w:t>
      </w:r>
      <w:r>
        <w:rPr>
          <w:rFonts w:ascii="Verdana" w:hAnsi="Verdana"/>
          <w:b/>
          <w:color w:val="231F20"/>
          <w:w w:val="90"/>
          <w:sz w:val="32"/>
        </w:rPr>
        <w:t>Ana</w:t>
      </w:r>
      <w:r>
        <w:rPr>
          <w:rFonts w:ascii="Verdana" w:hAnsi="Verdana"/>
          <w:b/>
          <w:color w:val="231F20"/>
          <w:spacing w:val="10"/>
          <w:sz w:val="32"/>
        </w:rPr>
        <w:t> </w:t>
      </w:r>
      <w:r>
        <w:rPr>
          <w:rFonts w:ascii="Verdana" w:hAnsi="Verdana"/>
          <w:b/>
          <w:color w:val="231F20"/>
          <w:spacing w:val="-4"/>
          <w:w w:val="90"/>
          <w:sz w:val="32"/>
        </w:rPr>
        <w:t>Miño</w:t>
      </w:r>
    </w:p>
    <w:p>
      <w:pPr>
        <w:pStyle w:val="BodyText"/>
        <w:spacing w:before="242"/>
        <w:rPr>
          <w:rFonts w:ascii="Verdana"/>
          <w:b/>
        </w:rPr>
      </w:pPr>
      <w:r>
        <w:rPr>
          <w:rFonts w:ascii="Verdana"/>
          <w:b/>
        </w:rPr>
        <w:drawing>
          <wp:anchor distT="0" distB="0" distL="0" distR="0" allowOverlap="1" layoutInCell="1" locked="0" behindDoc="1" simplePos="0" relativeHeight="487591424">
            <wp:simplePos x="0" y="0"/>
            <wp:positionH relativeFrom="page">
              <wp:posOffset>2022058</wp:posOffset>
            </wp:positionH>
            <wp:positionV relativeFrom="paragraph">
              <wp:posOffset>323428</wp:posOffset>
            </wp:positionV>
            <wp:extent cx="2536549" cy="16802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2536549" cy="168021"/>
                    </a:xfrm>
                    <a:prstGeom prst="rect">
                      <a:avLst/>
                    </a:prstGeom>
                  </pic:spPr>
                </pic:pic>
              </a:graphicData>
            </a:graphic>
          </wp:anchor>
        </w:drawing>
      </w:r>
      <w:r>
        <w:rPr>
          <w:rFonts w:ascii="Verdana"/>
          <w:b/>
        </w:rPr>
        <w:drawing>
          <wp:anchor distT="0" distB="0" distL="0" distR="0" allowOverlap="1" layoutInCell="1" locked="0" behindDoc="1" simplePos="0" relativeHeight="487591936">
            <wp:simplePos x="0" y="0"/>
            <wp:positionH relativeFrom="page">
              <wp:posOffset>4651366</wp:posOffset>
            </wp:positionH>
            <wp:positionV relativeFrom="paragraph">
              <wp:posOffset>324040</wp:posOffset>
            </wp:positionV>
            <wp:extent cx="989149" cy="1700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989149" cy="170021"/>
                    </a:xfrm>
                    <a:prstGeom prst="rect">
                      <a:avLst/>
                    </a:prstGeom>
                  </pic:spPr>
                </pic:pic>
              </a:graphicData>
            </a:graphic>
          </wp:anchor>
        </w:drawing>
      </w:r>
    </w:p>
    <w:p>
      <w:pPr>
        <w:spacing w:before="145"/>
        <w:ind w:left="226" w:right="141" w:firstLine="0"/>
        <w:jc w:val="center"/>
        <w:rPr>
          <w:rFonts w:ascii="Verdana" w:hAnsi="Verdana"/>
          <w:b/>
          <w:sz w:val="32"/>
        </w:rPr>
      </w:pPr>
      <w:r>
        <w:rPr>
          <w:rFonts w:ascii="Verdana" w:hAnsi="Verdana"/>
          <w:b/>
          <w:color w:val="231F20"/>
          <w:spacing w:val="-12"/>
          <w:sz w:val="32"/>
        </w:rPr>
        <w:t>Dr.</w:t>
      </w:r>
      <w:r>
        <w:rPr>
          <w:rFonts w:ascii="Verdana" w:hAnsi="Verdana"/>
          <w:b/>
          <w:color w:val="231F20"/>
          <w:spacing w:val="-14"/>
          <w:sz w:val="32"/>
        </w:rPr>
        <w:t> </w:t>
      </w:r>
      <w:r>
        <w:rPr>
          <w:rFonts w:ascii="Verdana" w:hAnsi="Verdana"/>
          <w:b/>
          <w:color w:val="231F20"/>
          <w:spacing w:val="-12"/>
          <w:sz w:val="32"/>
        </w:rPr>
        <w:t>Julio</w:t>
      </w:r>
      <w:r>
        <w:rPr>
          <w:rFonts w:ascii="Verdana" w:hAnsi="Verdana"/>
          <w:b/>
          <w:color w:val="231F20"/>
          <w:spacing w:val="-13"/>
          <w:sz w:val="32"/>
        </w:rPr>
        <w:t> </w:t>
      </w:r>
      <w:r>
        <w:rPr>
          <w:rFonts w:ascii="Verdana" w:hAnsi="Verdana"/>
          <w:b/>
          <w:color w:val="231F20"/>
          <w:spacing w:val="-12"/>
          <w:sz w:val="32"/>
        </w:rPr>
        <w:t>César</w:t>
      </w:r>
      <w:r>
        <w:rPr>
          <w:rFonts w:ascii="Verdana" w:hAnsi="Verdana"/>
          <w:b/>
          <w:color w:val="231F20"/>
          <w:spacing w:val="-13"/>
          <w:sz w:val="32"/>
        </w:rPr>
        <w:t> </w:t>
      </w:r>
      <w:r>
        <w:rPr>
          <w:rFonts w:ascii="Verdana" w:hAnsi="Verdana"/>
          <w:b/>
          <w:color w:val="231F20"/>
          <w:spacing w:val="-12"/>
          <w:sz w:val="32"/>
        </w:rPr>
        <w:t>de</w:t>
      </w:r>
      <w:r>
        <w:rPr>
          <w:rFonts w:ascii="Verdana" w:hAnsi="Verdana"/>
          <w:b/>
          <w:color w:val="231F20"/>
          <w:spacing w:val="-13"/>
          <w:sz w:val="32"/>
        </w:rPr>
        <w:t> </w:t>
      </w:r>
      <w:r>
        <w:rPr>
          <w:rFonts w:ascii="Verdana" w:hAnsi="Verdana"/>
          <w:b/>
          <w:color w:val="231F20"/>
          <w:spacing w:val="-12"/>
          <w:sz w:val="32"/>
        </w:rPr>
        <w:t>la</w:t>
      </w:r>
      <w:r>
        <w:rPr>
          <w:rFonts w:ascii="Verdana" w:hAnsi="Verdana"/>
          <w:b/>
          <w:color w:val="231F20"/>
          <w:spacing w:val="-14"/>
          <w:sz w:val="32"/>
        </w:rPr>
        <w:t> </w:t>
      </w:r>
      <w:r>
        <w:rPr>
          <w:rFonts w:ascii="Verdana" w:hAnsi="Verdana"/>
          <w:b/>
          <w:color w:val="231F20"/>
          <w:spacing w:val="-12"/>
          <w:sz w:val="32"/>
        </w:rPr>
        <w:t>Cruz</w:t>
      </w:r>
      <w:r>
        <w:rPr>
          <w:rFonts w:ascii="Verdana" w:hAnsi="Verdana"/>
          <w:b/>
          <w:color w:val="231F20"/>
          <w:spacing w:val="-13"/>
          <w:sz w:val="32"/>
        </w:rPr>
        <w:t> </w:t>
      </w:r>
      <w:r>
        <w:rPr>
          <w:rFonts w:ascii="Verdana" w:hAnsi="Verdana"/>
          <w:b/>
          <w:color w:val="231F20"/>
          <w:spacing w:val="-12"/>
          <w:sz w:val="32"/>
        </w:rPr>
        <w:t>Navias</w:t>
      </w:r>
    </w:p>
    <w:p>
      <w:pPr>
        <w:pStyle w:val="BodyText"/>
        <w:rPr>
          <w:rFonts w:ascii="Verdana"/>
          <w:b/>
        </w:rPr>
      </w:pPr>
    </w:p>
    <w:p>
      <w:pPr>
        <w:pStyle w:val="BodyText"/>
        <w:spacing w:before="11"/>
        <w:rPr>
          <w:rFonts w:ascii="Verdana"/>
          <w:b/>
        </w:rPr>
      </w:pPr>
      <w:r>
        <w:rPr>
          <w:rFonts w:ascii="Verdana"/>
          <w:b/>
        </w:rPr>
        <w:drawing>
          <wp:anchor distT="0" distB="0" distL="0" distR="0" allowOverlap="1" layoutInCell="1" locked="0" behindDoc="1" simplePos="0" relativeHeight="487592448">
            <wp:simplePos x="0" y="0"/>
            <wp:positionH relativeFrom="page">
              <wp:posOffset>1763726</wp:posOffset>
            </wp:positionH>
            <wp:positionV relativeFrom="paragraph">
              <wp:posOffset>176902</wp:posOffset>
            </wp:positionV>
            <wp:extent cx="1724666" cy="17002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1724666" cy="170021"/>
                    </a:xfrm>
                    <a:prstGeom prst="rect">
                      <a:avLst/>
                    </a:prstGeom>
                  </pic:spPr>
                </pic:pic>
              </a:graphicData>
            </a:graphic>
          </wp:anchor>
        </w:drawing>
      </w:r>
      <w:r>
        <w:rPr>
          <w:rFonts w:ascii="Verdana"/>
          <w:b/>
        </w:rPr>
        <w:drawing>
          <wp:anchor distT="0" distB="0" distL="0" distR="0" allowOverlap="1" layoutInCell="1" locked="0" behindDoc="1" simplePos="0" relativeHeight="487592960">
            <wp:simplePos x="0" y="0"/>
            <wp:positionH relativeFrom="page">
              <wp:posOffset>3539660</wp:posOffset>
            </wp:positionH>
            <wp:positionV relativeFrom="paragraph">
              <wp:posOffset>179149</wp:posOffset>
            </wp:positionV>
            <wp:extent cx="776937" cy="16668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776937" cy="166687"/>
                    </a:xfrm>
                    <a:prstGeom prst="rect">
                      <a:avLst/>
                    </a:prstGeom>
                  </pic:spPr>
                </pic:pic>
              </a:graphicData>
            </a:graphic>
          </wp:anchor>
        </w:drawing>
      </w:r>
      <w:r>
        <w:rPr>
          <w:rFonts w:ascii="Verdana"/>
          <w:b/>
        </w:rPr>
        <w:drawing>
          <wp:anchor distT="0" distB="0" distL="0" distR="0" allowOverlap="1" layoutInCell="1" locked="0" behindDoc="1" simplePos="0" relativeHeight="487593472">
            <wp:simplePos x="0" y="0"/>
            <wp:positionH relativeFrom="page">
              <wp:posOffset>4379562</wp:posOffset>
            </wp:positionH>
            <wp:positionV relativeFrom="paragraph">
              <wp:posOffset>177517</wp:posOffset>
            </wp:positionV>
            <wp:extent cx="1526114" cy="17002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1526114" cy="170021"/>
                    </a:xfrm>
                    <a:prstGeom prst="rect">
                      <a:avLst/>
                    </a:prstGeom>
                  </pic:spPr>
                </pic:pic>
              </a:graphicData>
            </a:graphic>
          </wp:anchor>
        </w:drawing>
      </w:r>
    </w:p>
    <w:p>
      <w:pPr>
        <w:spacing w:before="118"/>
        <w:ind w:left="2579" w:right="0" w:firstLine="0"/>
        <w:jc w:val="left"/>
        <w:rPr>
          <w:rFonts w:ascii="Verdana" w:hAnsi="Verdana"/>
          <w:b/>
          <w:sz w:val="32"/>
        </w:rPr>
      </w:pPr>
      <w:r>
        <w:rPr>
          <w:rFonts w:ascii="Verdana" w:hAnsi="Verdana"/>
          <w:b/>
          <w:color w:val="231F20"/>
          <w:spacing w:val="-12"/>
          <w:sz w:val="32"/>
        </w:rPr>
        <w:t>C.P.N.</w:t>
      </w:r>
      <w:r>
        <w:rPr>
          <w:rFonts w:ascii="Verdana" w:hAnsi="Verdana"/>
          <w:b/>
          <w:color w:val="231F20"/>
          <w:spacing w:val="-8"/>
          <w:sz w:val="32"/>
        </w:rPr>
        <w:t> </w:t>
      </w:r>
      <w:r>
        <w:rPr>
          <w:rFonts w:ascii="Verdana" w:hAnsi="Verdana"/>
          <w:b/>
          <w:color w:val="231F20"/>
          <w:spacing w:val="-12"/>
          <w:sz w:val="32"/>
        </w:rPr>
        <w:t>Fernando</w:t>
      </w:r>
      <w:r>
        <w:rPr>
          <w:rFonts w:ascii="Verdana" w:hAnsi="Verdana"/>
          <w:b/>
          <w:color w:val="231F20"/>
          <w:spacing w:val="-8"/>
          <w:sz w:val="32"/>
        </w:rPr>
        <w:t> </w:t>
      </w:r>
      <w:r>
        <w:rPr>
          <w:rFonts w:ascii="Verdana" w:hAnsi="Verdana"/>
          <w:b/>
          <w:color w:val="231F20"/>
          <w:spacing w:val="-12"/>
          <w:sz w:val="32"/>
        </w:rPr>
        <w:t>José</w:t>
      </w:r>
      <w:r>
        <w:rPr>
          <w:rFonts w:ascii="Verdana" w:hAnsi="Verdana"/>
          <w:b/>
          <w:color w:val="231F20"/>
          <w:spacing w:val="-8"/>
          <w:sz w:val="32"/>
        </w:rPr>
        <w:t> </w:t>
      </w:r>
      <w:r>
        <w:rPr>
          <w:rFonts w:ascii="Verdana" w:hAnsi="Verdana"/>
          <w:b/>
          <w:color w:val="231F20"/>
          <w:spacing w:val="-12"/>
          <w:sz w:val="32"/>
        </w:rPr>
        <w:t>Piaggio</w:t>
      </w:r>
    </w:p>
    <w:p>
      <w:pPr>
        <w:pStyle w:val="BodyText"/>
        <w:rPr>
          <w:rFonts w:ascii="Verdana"/>
          <w:b/>
        </w:rPr>
      </w:pPr>
    </w:p>
    <w:p>
      <w:pPr>
        <w:pStyle w:val="BodyText"/>
        <w:spacing w:before="36"/>
        <w:rPr>
          <w:rFonts w:ascii="Verdana"/>
          <w:b/>
        </w:rPr>
      </w:pPr>
      <w:r>
        <w:rPr>
          <w:rFonts w:ascii="Verdana"/>
          <w:b/>
        </w:rPr>
        <w:drawing>
          <wp:anchor distT="0" distB="0" distL="0" distR="0" allowOverlap="1" layoutInCell="1" locked="0" behindDoc="1" simplePos="0" relativeHeight="487593984">
            <wp:simplePos x="0" y="0"/>
            <wp:positionH relativeFrom="page">
              <wp:posOffset>1785373</wp:posOffset>
            </wp:positionH>
            <wp:positionV relativeFrom="paragraph">
              <wp:posOffset>194642</wp:posOffset>
            </wp:positionV>
            <wp:extent cx="1724665" cy="17002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1724665" cy="170021"/>
                    </a:xfrm>
                    <a:prstGeom prst="rect">
                      <a:avLst/>
                    </a:prstGeom>
                  </pic:spPr>
                </pic:pic>
              </a:graphicData>
            </a:graphic>
          </wp:anchor>
        </w:drawing>
      </w:r>
      <w:r>
        <w:rPr>
          <w:rFonts w:ascii="Verdana"/>
          <w:b/>
        </w:rPr>
        <w:drawing>
          <wp:anchor distT="0" distB="0" distL="0" distR="0" allowOverlap="1" layoutInCell="1" locked="0" behindDoc="1" simplePos="0" relativeHeight="487594496">
            <wp:simplePos x="0" y="0"/>
            <wp:positionH relativeFrom="page">
              <wp:posOffset>3571171</wp:posOffset>
            </wp:positionH>
            <wp:positionV relativeFrom="paragraph">
              <wp:posOffset>193007</wp:posOffset>
            </wp:positionV>
            <wp:extent cx="1523221" cy="1714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1523221" cy="171450"/>
                    </a:xfrm>
                    <a:prstGeom prst="rect">
                      <a:avLst/>
                    </a:prstGeom>
                  </pic:spPr>
                </pic:pic>
              </a:graphicData>
            </a:graphic>
          </wp:anchor>
        </w:drawing>
      </w:r>
      <w:r>
        <w:rPr>
          <w:rFonts w:ascii="Verdana"/>
          <w:b/>
        </w:rPr>
        <w:drawing>
          <wp:anchor distT="0" distB="0" distL="0" distR="0" allowOverlap="1" layoutInCell="1" locked="0" behindDoc="1" simplePos="0" relativeHeight="487595008">
            <wp:simplePos x="0" y="0"/>
            <wp:positionH relativeFrom="page">
              <wp:posOffset>5164729</wp:posOffset>
            </wp:positionH>
            <wp:positionV relativeFrom="paragraph">
              <wp:posOffset>196074</wp:posOffset>
            </wp:positionV>
            <wp:extent cx="710580" cy="16668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710580" cy="166687"/>
                    </a:xfrm>
                    <a:prstGeom prst="rect">
                      <a:avLst/>
                    </a:prstGeom>
                  </pic:spPr>
                </pic:pic>
              </a:graphicData>
            </a:graphic>
          </wp:anchor>
        </w:drawing>
      </w:r>
    </w:p>
    <w:p>
      <w:pPr>
        <w:spacing w:before="109"/>
        <w:ind w:left="2777" w:right="0" w:firstLine="0"/>
        <w:jc w:val="left"/>
        <w:rPr>
          <w:rFonts w:ascii="Verdana"/>
          <w:b/>
          <w:sz w:val="32"/>
        </w:rPr>
      </w:pPr>
      <w:r>
        <w:rPr>
          <w:rFonts w:ascii="Verdana"/>
          <w:b/>
          <w:color w:val="231F20"/>
          <w:w w:val="90"/>
          <w:sz w:val="32"/>
        </w:rPr>
        <w:t>Ing.</w:t>
      </w:r>
      <w:r>
        <w:rPr>
          <w:rFonts w:ascii="Verdana"/>
          <w:b/>
          <w:color w:val="231F20"/>
          <w:spacing w:val="24"/>
          <w:sz w:val="32"/>
        </w:rPr>
        <w:t> </w:t>
      </w:r>
      <w:r>
        <w:rPr>
          <w:rFonts w:ascii="Verdana"/>
          <w:b/>
          <w:color w:val="231F20"/>
          <w:w w:val="90"/>
          <w:sz w:val="32"/>
        </w:rPr>
        <w:t>Emilio</w:t>
      </w:r>
      <w:r>
        <w:rPr>
          <w:rFonts w:ascii="Verdana"/>
          <w:b/>
          <w:color w:val="231F20"/>
          <w:spacing w:val="24"/>
          <w:sz w:val="32"/>
        </w:rPr>
        <w:t> </w:t>
      </w:r>
      <w:r>
        <w:rPr>
          <w:rFonts w:ascii="Verdana"/>
          <w:b/>
          <w:color w:val="231F20"/>
          <w:w w:val="90"/>
          <w:sz w:val="32"/>
        </w:rPr>
        <w:t>Marcelo</w:t>
      </w:r>
      <w:r>
        <w:rPr>
          <w:rFonts w:ascii="Verdana"/>
          <w:b/>
          <w:color w:val="231F20"/>
          <w:spacing w:val="24"/>
          <w:sz w:val="32"/>
        </w:rPr>
        <w:t> </w:t>
      </w:r>
      <w:r>
        <w:rPr>
          <w:rFonts w:ascii="Verdana"/>
          <w:b/>
          <w:color w:val="231F20"/>
          <w:spacing w:val="-2"/>
          <w:w w:val="90"/>
          <w:sz w:val="32"/>
        </w:rPr>
        <w:t>Breard</w:t>
      </w:r>
    </w:p>
    <w:p>
      <w:pPr>
        <w:pStyle w:val="BodyText"/>
        <w:rPr>
          <w:rFonts w:ascii="Verdana"/>
          <w:b/>
        </w:rPr>
      </w:pPr>
    </w:p>
    <w:p>
      <w:pPr>
        <w:pStyle w:val="BodyText"/>
        <w:spacing w:before="49"/>
        <w:rPr>
          <w:rFonts w:ascii="Verdana"/>
          <w:b/>
        </w:rPr>
      </w:pPr>
      <w:r>
        <w:rPr>
          <w:rFonts w:ascii="Verdana"/>
          <w:b/>
        </w:rPr>
        <w:drawing>
          <wp:anchor distT="0" distB="0" distL="0" distR="0" allowOverlap="1" layoutInCell="1" locked="0" behindDoc="1" simplePos="0" relativeHeight="487595520">
            <wp:simplePos x="0" y="0"/>
            <wp:positionH relativeFrom="page">
              <wp:posOffset>1623614</wp:posOffset>
            </wp:positionH>
            <wp:positionV relativeFrom="paragraph">
              <wp:posOffset>200856</wp:posOffset>
            </wp:positionV>
            <wp:extent cx="1382702" cy="16802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1382702" cy="168021"/>
                    </a:xfrm>
                    <a:prstGeom prst="rect">
                      <a:avLst/>
                    </a:prstGeom>
                  </pic:spPr>
                </pic:pic>
              </a:graphicData>
            </a:graphic>
          </wp:anchor>
        </w:drawing>
      </w:r>
      <w:r>
        <w:rPr>
          <w:rFonts w:ascii="Verdana"/>
          <w:b/>
        </w:rPr>
        <w:drawing>
          <wp:anchor distT="0" distB="0" distL="0" distR="0" allowOverlap="1" layoutInCell="1" locked="0" behindDoc="1" simplePos="0" relativeHeight="487596032">
            <wp:simplePos x="0" y="0"/>
            <wp:positionH relativeFrom="page">
              <wp:posOffset>3081010</wp:posOffset>
            </wp:positionH>
            <wp:positionV relativeFrom="paragraph">
              <wp:posOffset>201472</wp:posOffset>
            </wp:positionV>
            <wp:extent cx="244028" cy="16802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44028" cy="168021"/>
                    </a:xfrm>
                    <a:prstGeom prst="rect">
                      <a:avLst/>
                    </a:prstGeom>
                  </pic:spPr>
                </pic:pic>
              </a:graphicData>
            </a:graphic>
          </wp:anchor>
        </w:drawing>
      </w:r>
      <w:r>
        <w:rPr>
          <w:rFonts w:ascii="Verdana"/>
          <w:b/>
        </w:rPr>
        <w:drawing>
          <wp:anchor distT="0" distB="0" distL="0" distR="0" allowOverlap="1" layoutInCell="1" locked="0" behindDoc="1" simplePos="0" relativeHeight="487596544">
            <wp:simplePos x="0" y="0"/>
            <wp:positionH relativeFrom="page">
              <wp:posOffset>3386462</wp:posOffset>
            </wp:positionH>
            <wp:positionV relativeFrom="paragraph">
              <wp:posOffset>201472</wp:posOffset>
            </wp:positionV>
            <wp:extent cx="1158990" cy="16802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1158990" cy="168021"/>
                    </a:xfrm>
                    <a:prstGeom prst="rect">
                      <a:avLst/>
                    </a:prstGeom>
                  </pic:spPr>
                </pic:pic>
              </a:graphicData>
            </a:graphic>
          </wp:anchor>
        </w:drawing>
      </w:r>
      <w:r>
        <w:rPr>
          <w:rFonts w:ascii="Verdana"/>
          <w:b/>
        </w:rPr>
        <w:drawing>
          <wp:anchor distT="0" distB="0" distL="0" distR="0" allowOverlap="1" layoutInCell="1" locked="0" behindDoc="1" simplePos="0" relativeHeight="487597056">
            <wp:simplePos x="0" y="0"/>
            <wp:positionH relativeFrom="page">
              <wp:posOffset>4604533</wp:posOffset>
            </wp:positionH>
            <wp:positionV relativeFrom="paragraph">
              <wp:posOffset>201472</wp:posOffset>
            </wp:positionV>
            <wp:extent cx="1429496" cy="16802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1429496" cy="168021"/>
                    </a:xfrm>
                    <a:prstGeom prst="rect">
                      <a:avLst/>
                    </a:prstGeom>
                  </pic:spPr>
                </pic:pic>
              </a:graphicData>
            </a:graphic>
          </wp:anchor>
        </w:drawing>
      </w:r>
    </w:p>
    <w:p>
      <w:pPr>
        <w:spacing w:before="179"/>
        <w:ind w:left="2793" w:right="0" w:firstLine="0"/>
        <w:jc w:val="left"/>
        <w:rPr>
          <w:rFonts w:ascii="Verdana" w:hAnsi="Verdana"/>
          <w:b/>
          <w:sz w:val="32"/>
        </w:rPr>
      </w:pPr>
      <w:r>
        <w:rPr>
          <w:rFonts w:ascii="Verdana" w:hAnsi="Verdana"/>
          <w:b/>
          <w:color w:val="231F20"/>
          <w:spacing w:val="-12"/>
          <w:sz w:val="32"/>
        </w:rPr>
        <w:t>Lic.</w:t>
      </w:r>
      <w:r>
        <w:rPr>
          <w:rFonts w:ascii="Verdana" w:hAnsi="Verdana"/>
          <w:b/>
          <w:color w:val="231F20"/>
          <w:spacing w:val="-10"/>
          <w:sz w:val="32"/>
        </w:rPr>
        <w:t> </w:t>
      </w:r>
      <w:r>
        <w:rPr>
          <w:rFonts w:ascii="Verdana" w:hAnsi="Verdana"/>
          <w:b/>
          <w:color w:val="231F20"/>
          <w:spacing w:val="-12"/>
          <w:sz w:val="32"/>
        </w:rPr>
        <w:t>María</w:t>
      </w:r>
      <w:r>
        <w:rPr>
          <w:rFonts w:ascii="Verdana" w:hAnsi="Verdana"/>
          <w:b/>
          <w:color w:val="231F20"/>
          <w:spacing w:val="-10"/>
          <w:sz w:val="32"/>
        </w:rPr>
        <w:t> </w:t>
      </w:r>
      <w:r>
        <w:rPr>
          <w:rFonts w:ascii="Verdana" w:hAnsi="Verdana"/>
          <w:b/>
          <w:color w:val="231F20"/>
          <w:spacing w:val="-12"/>
          <w:sz w:val="32"/>
        </w:rPr>
        <w:t>Paula</w:t>
      </w:r>
      <w:r>
        <w:rPr>
          <w:rFonts w:ascii="Verdana" w:hAnsi="Verdana"/>
          <w:b/>
          <w:color w:val="231F20"/>
          <w:spacing w:val="-10"/>
          <w:sz w:val="32"/>
        </w:rPr>
        <w:t> </w:t>
      </w:r>
      <w:r>
        <w:rPr>
          <w:rFonts w:ascii="Verdana" w:hAnsi="Verdana"/>
          <w:b/>
          <w:color w:val="231F20"/>
          <w:spacing w:val="-12"/>
          <w:sz w:val="32"/>
        </w:rPr>
        <w:t>Buotempo</w:t>
      </w:r>
    </w:p>
    <w:p>
      <w:pPr>
        <w:pStyle w:val="BodyText"/>
        <w:spacing w:before="213"/>
        <w:rPr>
          <w:rFonts w:ascii="Verdana"/>
          <w:b/>
        </w:rPr>
      </w:pPr>
      <w:r>
        <w:rPr>
          <w:rFonts w:ascii="Verdana"/>
          <w:b/>
        </w:rPr>
        <w:drawing>
          <wp:anchor distT="0" distB="0" distL="0" distR="0" allowOverlap="1" layoutInCell="1" locked="0" behindDoc="1" simplePos="0" relativeHeight="487597568">
            <wp:simplePos x="0" y="0"/>
            <wp:positionH relativeFrom="page">
              <wp:posOffset>2921180</wp:posOffset>
            </wp:positionH>
            <wp:positionV relativeFrom="paragraph">
              <wp:posOffset>305960</wp:posOffset>
            </wp:positionV>
            <wp:extent cx="1019609" cy="16668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1019609" cy="166687"/>
                    </a:xfrm>
                    <a:prstGeom prst="rect">
                      <a:avLst/>
                    </a:prstGeom>
                  </pic:spPr>
                </pic:pic>
              </a:graphicData>
            </a:graphic>
          </wp:anchor>
        </w:drawing>
      </w:r>
      <w:r>
        <w:rPr>
          <w:rFonts w:ascii="Verdana"/>
          <w:b/>
        </w:rPr>
        <w:drawing>
          <wp:anchor distT="0" distB="0" distL="0" distR="0" allowOverlap="1" layoutInCell="1" locked="0" behindDoc="1" simplePos="0" relativeHeight="487598080">
            <wp:simplePos x="0" y="0"/>
            <wp:positionH relativeFrom="page">
              <wp:posOffset>4007044</wp:posOffset>
            </wp:positionH>
            <wp:positionV relativeFrom="paragraph">
              <wp:posOffset>305146</wp:posOffset>
            </wp:positionV>
            <wp:extent cx="783492" cy="16668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783492" cy="166687"/>
                    </a:xfrm>
                    <a:prstGeom prst="rect">
                      <a:avLst/>
                    </a:prstGeom>
                  </pic:spPr>
                </pic:pic>
              </a:graphicData>
            </a:graphic>
          </wp:anchor>
        </w:drawing>
      </w:r>
    </w:p>
    <w:p>
      <w:pPr>
        <w:spacing w:before="151"/>
        <w:ind w:left="184" w:right="141" w:firstLine="0"/>
        <w:jc w:val="center"/>
        <w:rPr>
          <w:rFonts w:ascii="Verdana"/>
          <w:b/>
          <w:sz w:val="32"/>
        </w:rPr>
      </w:pPr>
      <w:r>
        <w:rPr>
          <w:rFonts w:ascii="Verdana"/>
          <w:b/>
          <w:color w:val="231F20"/>
          <w:spacing w:val="-14"/>
          <w:sz w:val="32"/>
        </w:rPr>
        <w:t>Dra. Pabla</w:t>
      </w:r>
      <w:r>
        <w:rPr>
          <w:rFonts w:ascii="Verdana"/>
          <w:b/>
          <w:color w:val="231F20"/>
          <w:spacing w:val="-13"/>
          <w:sz w:val="32"/>
        </w:rPr>
        <w:t> </w:t>
      </w:r>
      <w:r>
        <w:rPr>
          <w:rFonts w:ascii="Verdana"/>
          <w:b/>
          <w:color w:val="231F20"/>
          <w:spacing w:val="-14"/>
          <w:sz w:val="32"/>
        </w:rPr>
        <w:t>Muzzachiodi</w:t>
      </w:r>
    </w:p>
    <w:p>
      <w:pPr>
        <w:pStyle w:val="BodyText"/>
        <w:rPr>
          <w:rFonts w:ascii="Verdana"/>
          <w:b/>
        </w:rPr>
      </w:pPr>
    </w:p>
    <w:p>
      <w:pPr>
        <w:pStyle w:val="BodyText"/>
        <w:spacing w:before="76"/>
        <w:rPr>
          <w:rFonts w:ascii="Verdana"/>
          <w:b/>
        </w:rPr>
      </w:pPr>
      <w:r>
        <w:rPr>
          <w:rFonts w:ascii="Verdana"/>
          <w:b/>
        </w:rPr>
        <w:drawing>
          <wp:anchor distT="0" distB="0" distL="0" distR="0" allowOverlap="1" layoutInCell="1" locked="0" behindDoc="1" simplePos="0" relativeHeight="487598592">
            <wp:simplePos x="0" y="0"/>
            <wp:positionH relativeFrom="page">
              <wp:posOffset>3048974</wp:posOffset>
            </wp:positionH>
            <wp:positionV relativeFrom="paragraph">
              <wp:posOffset>217847</wp:posOffset>
            </wp:positionV>
            <wp:extent cx="1801083" cy="140360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1801083" cy="1403604"/>
                    </a:xfrm>
                    <a:prstGeom prst="rect">
                      <a:avLst/>
                    </a:prstGeom>
                  </pic:spPr>
                </pic:pic>
              </a:graphicData>
            </a:graphic>
          </wp:anchor>
        </w:drawing>
      </w:r>
    </w:p>
    <w:p>
      <w:pPr>
        <w:pStyle w:val="BodyText"/>
        <w:spacing w:after="0"/>
        <w:rPr>
          <w:rFonts w:ascii="Verdana"/>
          <w:b/>
        </w:rPr>
        <w:sectPr>
          <w:footerReference w:type="default" r:id="rId9"/>
          <w:pgSz w:w="11910" w:h="16840"/>
          <w:pgMar w:header="0" w:footer="0" w:top="1260" w:bottom="280" w:left="992" w:right="846"/>
        </w:sectPr>
      </w:pPr>
    </w:p>
    <w:p>
      <w:pPr>
        <w:spacing w:before="87"/>
        <w:ind w:left="672" w:right="0" w:firstLine="0"/>
        <w:jc w:val="left"/>
        <w:rPr>
          <w:rFonts w:ascii="Verdana"/>
          <w:b/>
          <w:sz w:val="56"/>
        </w:rPr>
      </w:pPr>
      <w:bookmarkStart w:name="Página 2" w:id="3"/>
      <w:bookmarkEnd w:id="3"/>
      <w:r>
        <w:rPr/>
      </w:r>
      <w:r>
        <w:rPr>
          <w:rFonts w:ascii="Verdana"/>
          <w:b/>
          <w:color w:val="6C6E70"/>
          <w:spacing w:val="-18"/>
          <w:sz w:val="56"/>
        </w:rPr>
        <w:t>CALENDARIO</w:t>
      </w:r>
      <w:r>
        <w:rPr>
          <w:rFonts w:ascii="Verdana"/>
          <w:b/>
          <w:color w:val="6C6E70"/>
          <w:spacing w:val="-20"/>
          <w:sz w:val="56"/>
        </w:rPr>
        <w:t> </w:t>
      </w:r>
      <w:r>
        <w:rPr>
          <w:rFonts w:ascii="Verdana"/>
          <w:b/>
          <w:color w:val="6C6E70"/>
          <w:spacing w:val="-18"/>
          <w:sz w:val="56"/>
        </w:rPr>
        <w:t>ESCOLAR</w:t>
      </w:r>
      <w:r>
        <w:rPr>
          <w:rFonts w:ascii="Verdana"/>
          <w:b/>
          <w:color w:val="6C6E70"/>
          <w:spacing w:val="-19"/>
          <w:sz w:val="56"/>
        </w:rPr>
        <w:t> </w:t>
      </w:r>
      <w:r>
        <w:rPr>
          <w:rFonts w:ascii="Verdana"/>
          <w:b/>
          <w:color w:val="6C6E70"/>
          <w:spacing w:val="-18"/>
          <w:sz w:val="56"/>
        </w:rPr>
        <w:t>2026</w:t>
      </w:r>
    </w:p>
    <w:p>
      <w:pPr>
        <w:pStyle w:val="BodyText"/>
        <w:spacing w:before="4"/>
        <w:rPr>
          <w:rFonts w:ascii="Verdana"/>
          <w:b/>
          <w:sz w:val="19"/>
        </w:rPr>
      </w:pPr>
      <w:r>
        <w:rPr>
          <w:rFonts w:ascii="Verdana"/>
          <w:b/>
          <w:sz w:val="19"/>
        </w:rPr>
        <w:drawing>
          <wp:anchor distT="0" distB="0" distL="0" distR="0" allowOverlap="1" layoutInCell="1" locked="0" behindDoc="1" simplePos="0" relativeHeight="487599104">
            <wp:simplePos x="0" y="0"/>
            <wp:positionH relativeFrom="page">
              <wp:posOffset>1929146</wp:posOffset>
            </wp:positionH>
            <wp:positionV relativeFrom="paragraph">
              <wp:posOffset>164481</wp:posOffset>
            </wp:positionV>
            <wp:extent cx="3679120" cy="27146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3679120" cy="271462"/>
                    </a:xfrm>
                    <a:prstGeom prst="rect">
                      <a:avLst/>
                    </a:prstGeom>
                  </pic:spPr>
                </pic:pic>
              </a:graphicData>
            </a:graphic>
          </wp:anchor>
        </w:drawing>
      </w:r>
    </w:p>
    <w:p>
      <w:pPr>
        <w:pStyle w:val="BodyText"/>
        <w:rPr>
          <w:rFonts w:ascii="Verdana"/>
          <w:b/>
        </w:rPr>
      </w:pPr>
    </w:p>
    <w:p>
      <w:pPr>
        <w:pStyle w:val="BodyText"/>
        <w:rPr>
          <w:rFonts w:ascii="Verdana"/>
          <w:b/>
        </w:rPr>
      </w:pPr>
    </w:p>
    <w:p>
      <w:pPr>
        <w:pStyle w:val="BodyText"/>
        <w:spacing w:before="135"/>
        <w:rPr>
          <w:rFonts w:ascii="Verdana"/>
          <w:b/>
        </w:rPr>
      </w:pPr>
      <w:r>
        <w:rPr>
          <w:rFonts w:ascii="Verdana"/>
          <w:b/>
        </w:rPr>
        <w:drawing>
          <wp:anchor distT="0" distB="0" distL="0" distR="0" allowOverlap="1" layoutInCell="1" locked="0" behindDoc="1" simplePos="0" relativeHeight="487599616">
            <wp:simplePos x="0" y="0"/>
            <wp:positionH relativeFrom="page">
              <wp:posOffset>2228540</wp:posOffset>
            </wp:positionH>
            <wp:positionV relativeFrom="paragraph">
              <wp:posOffset>255896</wp:posOffset>
            </wp:positionV>
            <wp:extent cx="3121439" cy="1381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4" cstate="print"/>
                    <a:stretch>
                      <a:fillRect/>
                    </a:stretch>
                  </pic:blipFill>
                  <pic:spPr>
                    <a:xfrm>
                      <a:off x="0" y="0"/>
                      <a:ext cx="3121439" cy="138112"/>
                    </a:xfrm>
                    <a:prstGeom prst="rect">
                      <a:avLst/>
                    </a:prstGeom>
                  </pic:spPr>
                </pic:pic>
              </a:graphicData>
            </a:graphic>
          </wp:anchor>
        </w:drawing>
      </w:r>
      <w:r>
        <w:rPr>
          <w:rFonts w:ascii="Verdana"/>
          <w:b/>
        </w:rPr>
        <w:drawing>
          <wp:anchor distT="0" distB="0" distL="0" distR="0" allowOverlap="1" layoutInCell="1" locked="0" behindDoc="1" simplePos="0" relativeHeight="487600128">
            <wp:simplePos x="0" y="0"/>
            <wp:positionH relativeFrom="page">
              <wp:posOffset>2733100</wp:posOffset>
            </wp:positionH>
            <wp:positionV relativeFrom="paragraph">
              <wp:posOffset>495002</wp:posOffset>
            </wp:positionV>
            <wp:extent cx="204337" cy="12382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204337" cy="123825"/>
                    </a:xfrm>
                    <a:prstGeom prst="rect">
                      <a:avLst/>
                    </a:prstGeom>
                  </pic:spPr>
                </pic:pic>
              </a:graphicData>
            </a:graphic>
          </wp:anchor>
        </w:drawing>
      </w:r>
      <w:r>
        <w:rPr>
          <w:rFonts w:ascii="Verdana"/>
          <w:b/>
        </w:rPr>
        <w:drawing>
          <wp:anchor distT="0" distB="0" distL="0" distR="0" allowOverlap="1" layoutInCell="1" locked="0" behindDoc="1" simplePos="0" relativeHeight="487600640">
            <wp:simplePos x="0" y="0"/>
            <wp:positionH relativeFrom="page">
              <wp:posOffset>3015522</wp:posOffset>
            </wp:positionH>
            <wp:positionV relativeFrom="paragraph">
              <wp:posOffset>487248</wp:posOffset>
            </wp:positionV>
            <wp:extent cx="636980" cy="13335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6" cstate="print"/>
                    <a:stretch>
                      <a:fillRect/>
                    </a:stretch>
                  </pic:blipFill>
                  <pic:spPr>
                    <a:xfrm>
                      <a:off x="0" y="0"/>
                      <a:ext cx="636980" cy="133350"/>
                    </a:xfrm>
                    <a:prstGeom prst="rect">
                      <a:avLst/>
                    </a:prstGeom>
                  </pic:spPr>
                </pic:pic>
              </a:graphicData>
            </a:graphic>
          </wp:anchor>
        </w:drawing>
      </w:r>
      <w:r>
        <w:rPr>
          <w:rFonts w:ascii="Verdana"/>
          <w:b/>
        </w:rPr>
        <w:drawing>
          <wp:anchor distT="0" distB="0" distL="0" distR="0" allowOverlap="1" layoutInCell="1" locked="0" behindDoc="1" simplePos="0" relativeHeight="487601152">
            <wp:simplePos x="0" y="0"/>
            <wp:positionH relativeFrom="page">
              <wp:posOffset>3710694</wp:posOffset>
            </wp:positionH>
            <wp:positionV relativeFrom="paragraph">
              <wp:posOffset>487248</wp:posOffset>
            </wp:positionV>
            <wp:extent cx="540158" cy="13335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7" cstate="print"/>
                    <a:stretch>
                      <a:fillRect/>
                    </a:stretch>
                  </pic:blipFill>
                  <pic:spPr>
                    <a:xfrm>
                      <a:off x="0" y="0"/>
                      <a:ext cx="540158" cy="133350"/>
                    </a:xfrm>
                    <a:prstGeom prst="rect">
                      <a:avLst/>
                    </a:prstGeom>
                  </pic:spPr>
                </pic:pic>
              </a:graphicData>
            </a:graphic>
          </wp:anchor>
        </w:drawing>
      </w:r>
      <w:r>
        <w:rPr>
          <w:rFonts w:ascii="Verdana"/>
          <w:b/>
        </w:rPr>
        <w:drawing>
          <wp:anchor distT="0" distB="0" distL="0" distR="0" allowOverlap="1" layoutInCell="1" locked="0" behindDoc="1" simplePos="0" relativeHeight="487601664">
            <wp:simplePos x="0" y="0"/>
            <wp:positionH relativeFrom="page">
              <wp:posOffset>4315638</wp:posOffset>
            </wp:positionH>
            <wp:positionV relativeFrom="paragraph">
              <wp:posOffset>487562</wp:posOffset>
            </wp:positionV>
            <wp:extent cx="516074" cy="1333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8" cstate="print"/>
                    <a:stretch>
                      <a:fillRect/>
                    </a:stretch>
                  </pic:blipFill>
                  <pic:spPr>
                    <a:xfrm>
                      <a:off x="0" y="0"/>
                      <a:ext cx="516074" cy="133350"/>
                    </a:xfrm>
                    <a:prstGeom prst="rect">
                      <a:avLst/>
                    </a:prstGeom>
                  </pic:spPr>
                </pic:pic>
              </a:graphicData>
            </a:graphic>
          </wp:anchor>
        </w:drawing>
      </w:r>
    </w:p>
    <w:p>
      <w:pPr>
        <w:pStyle w:val="BodyText"/>
        <w:spacing w:before="1"/>
        <w:rPr>
          <w:rFonts w:ascii="Verdana"/>
          <w:b/>
          <w:sz w:val="10"/>
        </w:rPr>
      </w:pPr>
    </w:p>
    <w:p>
      <w:pPr>
        <w:pStyle w:val="BodyText"/>
        <w:rPr>
          <w:rFonts w:ascii="Verdana"/>
          <w:b/>
        </w:rPr>
      </w:pPr>
    </w:p>
    <w:p>
      <w:pPr>
        <w:pStyle w:val="BodyText"/>
        <w:spacing w:before="18"/>
        <w:rPr>
          <w:rFonts w:ascii="Verdana"/>
          <w:b/>
        </w:rPr>
      </w:pPr>
      <w:r>
        <w:rPr>
          <w:rFonts w:ascii="Verdana"/>
          <w:b/>
        </w:rPr>
        <w:drawing>
          <wp:anchor distT="0" distB="0" distL="0" distR="0" allowOverlap="1" layoutInCell="1" locked="0" behindDoc="1" simplePos="0" relativeHeight="487602176">
            <wp:simplePos x="0" y="0"/>
            <wp:positionH relativeFrom="page">
              <wp:posOffset>2447103</wp:posOffset>
            </wp:positionH>
            <wp:positionV relativeFrom="paragraph">
              <wp:posOffset>181391</wp:posOffset>
            </wp:positionV>
            <wp:extent cx="691781" cy="16668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9" cstate="print"/>
                    <a:stretch>
                      <a:fillRect/>
                    </a:stretch>
                  </pic:blipFill>
                  <pic:spPr>
                    <a:xfrm>
                      <a:off x="0" y="0"/>
                      <a:ext cx="691781" cy="166687"/>
                    </a:xfrm>
                    <a:prstGeom prst="rect">
                      <a:avLst/>
                    </a:prstGeom>
                  </pic:spPr>
                </pic:pic>
              </a:graphicData>
            </a:graphic>
          </wp:anchor>
        </w:drawing>
      </w:r>
      <w:r>
        <w:rPr>
          <w:rFonts w:ascii="Verdana"/>
          <w:b/>
        </w:rPr>
        <w:drawing>
          <wp:anchor distT="0" distB="0" distL="0" distR="0" allowOverlap="1" layoutInCell="1" locked="0" behindDoc="1" simplePos="0" relativeHeight="487602688">
            <wp:simplePos x="0" y="0"/>
            <wp:positionH relativeFrom="page">
              <wp:posOffset>3202350</wp:posOffset>
            </wp:positionH>
            <wp:positionV relativeFrom="paragraph">
              <wp:posOffset>189607</wp:posOffset>
            </wp:positionV>
            <wp:extent cx="668879" cy="130682"/>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40" cstate="print"/>
                    <a:stretch>
                      <a:fillRect/>
                    </a:stretch>
                  </pic:blipFill>
                  <pic:spPr>
                    <a:xfrm>
                      <a:off x="0" y="0"/>
                      <a:ext cx="668879" cy="130682"/>
                    </a:xfrm>
                    <a:prstGeom prst="rect">
                      <a:avLst/>
                    </a:prstGeom>
                  </pic:spPr>
                </pic:pic>
              </a:graphicData>
            </a:graphic>
          </wp:anchor>
        </w:drawing>
      </w:r>
      <w:r>
        <w:rPr>
          <w:rFonts w:ascii="Verdana"/>
          <w:b/>
        </w:rPr>
        <w:drawing>
          <wp:anchor distT="0" distB="0" distL="0" distR="0" allowOverlap="1" layoutInCell="1" locked="0" behindDoc="1" simplePos="0" relativeHeight="487603200">
            <wp:simplePos x="0" y="0"/>
            <wp:positionH relativeFrom="page">
              <wp:posOffset>3931584</wp:posOffset>
            </wp:positionH>
            <wp:positionV relativeFrom="paragraph">
              <wp:posOffset>189607</wp:posOffset>
            </wp:positionV>
            <wp:extent cx="212967" cy="12858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1" cstate="print"/>
                    <a:stretch>
                      <a:fillRect/>
                    </a:stretch>
                  </pic:blipFill>
                  <pic:spPr>
                    <a:xfrm>
                      <a:off x="0" y="0"/>
                      <a:ext cx="212967" cy="128587"/>
                    </a:xfrm>
                    <a:prstGeom prst="rect">
                      <a:avLst/>
                    </a:prstGeom>
                  </pic:spPr>
                </pic:pic>
              </a:graphicData>
            </a:graphic>
          </wp:anchor>
        </w:drawing>
      </w:r>
      <w:r>
        <w:rPr>
          <w:rFonts w:ascii="Verdana"/>
          <w:b/>
        </w:rPr>
        <w:drawing>
          <wp:anchor distT="0" distB="0" distL="0" distR="0" allowOverlap="1" layoutInCell="1" locked="0" behindDoc="1" simplePos="0" relativeHeight="487603712">
            <wp:simplePos x="0" y="0"/>
            <wp:positionH relativeFrom="page">
              <wp:posOffset>4210390</wp:posOffset>
            </wp:positionH>
            <wp:positionV relativeFrom="paragraph">
              <wp:posOffset>181557</wp:posOffset>
            </wp:positionV>
            <wp:extent cx="898641" cy="13601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2" cstate="print"/>
                    <a:stretch>
                      <a:fillRect/>
                    </a:stretch>
                  </pic:blipFill>
                  <pic:spPr>
                    <a:xfrm>
                      <a:off x="0" y="0"/>
                      <a:ext cx="898641" cy="136017"/>
                    </a:xfrm>
                    <a:prstGeom prst="rect">
                      <a:avLst/>
                    </a:prstGeom>
                  </pic:spPr>
                </pic:pic>
              </a:graphicData>
            </a:graphic>
          </wp:anchor>
        </w:drawing>
      </w:r>
      <w:r>
        <w:rPr>
          <w:rFonts w:ascii="Verdana"/>
          <w:b/>
        </w:rPr>
        <w:drawing>
          <wp:anchor distT="0" distB="0" distL="0" distR="0" allowOverlap="1" layoutInCell="1" locked="0" behindDoc="1" simplePos="0" relativeHeight="487604224">
            <wp:simplePos x="0" y="0"/>
            <wp:positionH relativeFrom="page">
              <wp:posOffset>2831537</wp:posOffset>
            </wp:positionH>
            <wp:positionV relativeFrom="paragraph">
              <wp:posOffset>423057</wp:posOffset>
            </wp:positionV>
            <wp:extent cx="356916" cy="12858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3" cstate="print"/>
                    <a:stretch>
                      <a:fillRect/>
                    </a:stretch>
                  </pic:blipFill>
                  <pic:spPr>
                    <a:xfrm>
                      <a:off x="0" y="0"/>
                      <a:ext cx="356916" cy="128587"/>
                    </a:xfrm>
                    <a:prstGeom prst="rect">
                      <a:avLst/>
                    </a:prstGeom>
                  </pic:spPr>
                </pic:pic>
              </a:graphicData>
            </a:graphic>
          </wp:anchor>
        </w:drawing>
      </w:r>
      <w:r>
        <w:rPr>
          <w:rFonts w:ascii="Verdana"/>
          <w:b/>
        </w:rPr>
        <w:drawing>
          <wp:anchor distT="0" distB="0" distL="0" distR="0" allowOverlap="1" layoutInCell="1" locked="0" behindDoc="1" simplePos="0" relativeHeight="487604736">
            <wp:simplePos x="0" y="0"/>
            <wp:positionH relativeFrom="page">
              <wp:posOffset>3255159</wp:posOffset>
            </wp:positionH>
            <wp:positionV relativeFrom="paragraph">
              <wp:posOffset>424734</wp:posOffset>
            </wp:positionV>
            <wp:extent cx="443207" cy="126301"/>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4" cstate="print"/>
                    <a:stretch>
                      <a:fillRect/>
                    </a:stretch>
                  </pic:blipFill>
                  <pic:spPr>
                    <a:xfrm>
                      <a:off x="0" y="0"/>
                      <a:ext cx="443207" cy="126301"/>
                    </a:xfrm>
                    <a:prstGeom prst="rect">
                      <a:avLst/>
                    </a:prstGeom>
                  </pic:spPr>
                </pic:pic>
              </a:graphicData>
            </a:graphic>
          </wp:anchor>
        </w:drawing>
      </w:r>
      <w:r>
        <w:rPr>
          <w:rFonts w:ascii="Verdana"/>
          <w:b/>
        </w:rPr>
        <w:drawing>
          <wp:anchor distT="0" distB="0" distL="0" distR="0" allowOverlap="1" layoutInCell="1" locked="0" behindDoc="1" simplePos="0" relativeHeight="487605248">
            <wp:simplePos x="0" y="0"/>
            <wp:positionH relativeFrom="page">
              <wp:posOffset>3759429</wp:posOffset>
            </wp:positionH>
            <wp:positionV relativeFrom="paragraph">
              <wp:posOffset>422365</wp:posOffset>
            </wp:positionV>
            <wp:extent cx="527941" cy="12858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5" cstate="print"/>
                    <a:stretch>
                      <a:fillRect/>
                    </a:stretch>
                  </pic:blipFill>
                  <pic:spPr>
                    <a:xfrm>
                      <a:off x="0" y="0"/>
                      <a:ext cx="527941" cy="128587"/>
                    </a:xfrm>
                    <a:prstGeom prst="rect">
                      <a:avLst/>
                    </a:prstGeom>
                  </pic:spPr>
                </pic:pic>
              </a:graphicData>
            </a:graphic>
          </wp:anchor>
        </w:drawing>
      </w:r>
      <w:r>
        <w:rPr>
          <w:rFonts w:ascii="Verdana"/>
          <w:b/>
        </w:rPr>
        <w:drawing>
          <wp:anchor distT="0" distB="0" distL="0" distR="0" allowOverlap="1" layoutInCell="1" locked="0" behindDoc="1" simplePos="0" relativeHeight="487605760">
            <wp:simplePos x="0" y="0"/>
            <wp:positionH relativeFrom="page">
              <wp:posOffset>4360679</wp:posOffset>
            </wp:positionH>
            <wp:positionV relativeFrom="paragraph">
              <wp:posOffset>422365</wp:posOffset>
            </wp:positionV>
            <wp:extent cx="473644" cy="12858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6" cstate="print"/>
                    <a:stretch>
                      <a:fillRect/>
                    </a:stretch>
                  </pic:blipFill>
                  <pic:spPr>
                    <a:xfrm>
                      <a:off x="0" y="0"/>
                      <a:ext cx="473644" cy="128587"/>
                    </a:xfrm>
                    <a:prstGeom prst="rect">
                      <a:avLst/>
                    </a:prstGeom>
                  </pic:spPr>
                </pic:pic>
              </a:graphicData>
            </a:graphic>
          </wp:anchor>
        </w:drawing>
      </w:r>
    </w:p>
    <w:p>
      <w:pPr>
        <w:pStyle w:val="BodyText"/>
        <w:spacing w:before="7"/>
        <w:rPr>
          <w:rFonts w:ascii="Verdana"/>
          <w:b/>
          <w:sz w:val="7"/>
        </w:rPr>
      </w:pPr>
    </w:p>
    <w:p>
      <w:pPr>
        <w:pStyle w:val="BodyText"/>
        <w:rPr>
          <w:rFonts w:ascii="Verdana"/>
          <w:b/>
        </w:rPr>
      </w:pPr>
    </w:p>
    <w:p>
      <w:pPr>
        <w:pStyle w:val="BodyText"/>
        <w:spacing w:before="6"/>
        <w:rPr>
          <w:rFonts w:ascii="Verdana"/>
          <w:b/>
        </w:rPr>
      </w:pPr>
      <w:r>
        <w:rPr>
          <w:rFonts w:ascii="Verdana"/>
          <w:b/>
        </w:rPr>
        <w:drawing>
          <wp:anchor distT="0" distB="0" distL="0" distR="0" allowOverlap="1" layoutInCell="1" locked="0" behindDoc="1" simplePos="0" relativeHeight="487606272">
            <wp:simplePos x="0" y="0"/>
            <wp:positionH relativeFrom="page">
              <wp:posOffset>2094710</wp:posOffset>
            </wp:positionH>
            <wp:positionV relativeFrom="paragraph">
              <wp:posOffset>173565</wp:posOffset>
            </wp:positionV>
            <wp:extent cx="820213" cy="13535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7" cstate="print"/>
                    <a:stretch>
                      <a:fillRect/>
                    </a:stretch>
                  </pic:blipFill>
                  <pic:spPr>
                    <a:xfrm>
                      <a:off x="0" y="0"/>
                      <a:ext cx="820213" cy="135350"/>
                    </a:xfrm>
                    <a:prstGeom prst="rect">
                      <a:avLst/>
                    </a:prstGeom>
                  </pic:spPr>
                </pic:pic>
              </a:graphicData>
            </a:graphic>
          </wp:anchor>
        </w:drawing>
      </w:r>
      <w:r>
        <w:rPr>
          <w:rFonts w:ascii="Verdana"/>
          <w:b/>
        </w:rPr>
        <w:drawing>
          <wp:anchor distT="0" distB="0" distL="0" distR="0" allowOverlap="1" layoutInCell="1" locked="0" behindDoc="1" simplePos="0" relativeHeight="487606784">
            <wp:simplePos x="0" y="0"/>
            <wp:positionH relativeFrom="page">
              <wp:posOffset>2982013</wp:posOffset>
            </wp:positionH>
            <wp:positionV relativeFrom="paragraph">
              <wp:posOffset>181614</wp:posOffset>
            </wp:positionV>
            <wp:extent cx="658147" cy="12858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8" cstate="print"/>
                    <a:stretch>
                      <a:fillRect/>
                    </a:stretch>
                  </pic:blipFill>
                  <pic:spPr>
                    <a:xfrm>
                      <a:off x="0" y="0"/>
                      <a:ext cx="658147" cy="128587"/>
                    </a:xfrm>
                    <a:prstGeom prst="rect">
                      <a:avLst/>
                    </a:prstGeom>
                  </pic:spPr>
                </pic:pic>
              </a:graphicData>
            </a:graphic>
          </wp:anchor>
        </w:drawing>
      </w:r>
      <w:r>
        <w:rPr>
          <w:rFonts w:ascii="Verdana"/>
          <w:b/>
        </w:rPr>
        <w:drawing>
          <wp:anchor distT="0" distB="0" distL="0" distR="0" allowOverlap="1" layoutInCell="1" locked="0" behindDoc="1" simplePos="0" relativeHeight="487607296">
            <wp:simplePos x="0" y="0"/>
            <wp:positionH relativeFrom="page">
              <wp:posOffset>3711243</wp:posOffset>
            </wp:positionH>
            <wp:positionV relativeFrom="paragraph">
              <wp:posOffset>181614</wp:posOffset>
            </wp:positionV>
            <wp:extent cx="212965" cy="12858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9" cstate="print"/>
                    <a:stretch>
                      <a:fillRect/>
                    </a:stretch>
                  </pic:blipFill>
                  <pic:spPr>
                    <a:xfrm>
                      <a:off x="0" y="0"/>
                      <a:ext cx="212965" cy="128587"/>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07808">
                <wp:simplePos x="0" y="0"/>
                <wp:positionH relativeFrom="page">
                  <wp:posOffset>3989998</wp:posOffset>
                </wp:positionH>
                <wp:positionV relativeFrom="paragraph">
                  <wp:posOffset>173565</wp:posOffset>
                </wp:positionV>
                <wp:extent cx="419734" cy="136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419734" cy="136525"/>
                        </a:xfrm>
                        <a:custGeom>
                          <a:avLst/>
                          <a:gdLst/>
                          <a:ahLst/>
                          <a:cxnLst/>
                          <a:rect l="l" t="t" r="r" b="b"/>
                          <a:pathLst>
                            <a:path w="419734" h="136525">
                              <a:moveTo>
                                <a:pt x="23004" y="15281"/>
                              </a:moveTo>
                              <a:lnTo>
                                <a:pt x="0" y="15281"/>
                              </a:lnTo>
                              <a:lnTo>
                                <a:pt x="0" y="135078"/>
                              </a:lnTo>
                              <a:lnTo>
                                <a:pt x="28430" y="135078"/>
                              </a:lnTo>
                              <a:lnTo>
                                <a:pt x="28430" y="69019"/>
                              </a:lnTo>
                              <a:lnTo>
                                <a:pt x="28756" y="67049"/>
                              </a:lnTo>
                              <a:lnTo>
                                <a:pt x="67208" y="67049"/>
                              </a:lnTo>
                              <a:lnTo>
                                <a:pt x="23497" y="15444"/>
                              </a:lnTo>
                              <a:lnTo>
                                <a:pt x="23004" y="15281"/>
                              </a:lnTo>
                              <a:close/>
                            </a:path>
                            <a:path w="419734" h="136525">
                              <a:moveTo>
                                <a:pt x="67208" y="67049"/>
                              </a:moveTo>
                              <a:lnTo>
                                <a:pt x="29250" y="67049"/>
                              </a:lnTo>
                              <a:lnTo>
                                <a:pt x="30237" y="68197"/>
                              </a:lnTo>
                              <a:lnTo>
                                <a:pt x="31882" y="70826"/>
                              </a:lnTo>
                              <a:lnTo>
                                <a:pt x="33851" y="73454"/>
                              </a:lnTo>
                              <a:lnTo>
                                <a:pt x="35496" y="75265"/>
                              </a:lnTo>
                              <a:lnTo>
                                <a:pt x="85947" y="134750"/>
                              </a:lnTo>
                              <a:lnTo>
                                <a:pt x="86436" y="135078"/>
                              </a:lnTo>
                              <a:lnTo>
                                <a:pt x="110269" y="135078"/>
                              </a:lnTo>
                              <a:lnTo>
                                <a:pt x="110269" y="84138"/>
                              </a:lnTo>
                              <a:lnTo>
                                <a:pt x="80690" y="84138"/>
                              </a:lnTo>
                              <a:lnTo>
                                <a:pt x="76414" y="78220"/>
                              </a:lnTo>
                              <a:lnTo>
                                <a:pt x="74117" y="75430"/>
                              </a:lnTo>
                              <a:lnTo>
                                <a:pt x="72633" y="73454"/>
                              </a:lnTo>
                              <a:lnTo>
                                <a:pt x="67208" y="67049"/>
                              </a:lnTo>
                              <a:close/>
                            </a:path>
                            <a:path w="419734" h="136525">
                              <a:moveTo>
                                <a:pt x="110269" y="15281"/>
                              </a:moveTo>
                              <a:lnTo>
                                <a:pt x="81018" y="15281"/>
                              </a:lnTo>
                              <a:lnTo>
                                <a:pt x="81018" y="83973"/>
                              </a:lnTo>
                              <a:lnTo>
                                <a:pt x="80690" y="84138"/>
                              </a:lnTo>
                              <a:lnTo>
                                <a:pt x="110269" y="84138"/>
                              </a:lnTo>
                              <a:lnTo>
                                <a:pt x="110269" y="15281"/>
                              </a:lnTo>
                              <a:close/>
                            </a:path>
                            <a:path w="419734" h="136525">
                              <a:moveTo>
                                <a:pt x="152946" y="0"/>
                              </a:moveTo>
                              <a:lnTo>
                                <a:pt x="145220" y="0"/>
                              </a:lnTo>
                              <a:lnTo>
                                <a:pt x="142920" y="982"/>
                              </a:lnTo>
                              <a:lnTo>
                                <a:pt x="139633" y="2296"/>
                              </a:lnTo>
                              <a:lnTo>
                                <a:pt x="138484" y="2790"/>
                              </a:lnTo>
                              <a:lnTo>
                                <a:pt x="137991" y="2955"/>
                              </a:lnTo>
                              <a:lnTo>
                                <a:pt x="136839" y="3282"/>
                              </a:lnTo>
                              <a:lnTo>
                                <a:pt x="135525" y="4601"/>
                              </a:lnTo>
                              <a:lnTo>
                                <a:pt x="134701" y="6242"/>
                              </a:lnTo>
                              <a:lnTo>
                                <a:pt x="132566" y="10022"/>
                              </a:lnTo>
                              <a:lnTo>
                                <a:pt x="132238" y="10676"/>
                              </a:lnTo>
                              <a:lnTo>
                                <a:pt x="131911" y="11995"/>
                              </a:lnTo>
                              <a:lnTo>
                                <a:pt x="131911" y="20375"/>
                              </a:lnTo>
                              <a:lnTo>
                                <a:pt x="132897" y="23169"/>
                              </a:lnTo>
                              <a:lnTo>
                                <a:pt x="134867" y="25142"/>
                              </a:lnTo>
                              <a:lnTo>
                                <a:pt x="135360" y="25801"/>
                              </a:lnTo>
                              <a:lnTo>
                                <a:pt x="142426" y="30398"/>
                              </a:lnTo>
                              <a:lnTo>
                                <a:pt x="143082" y="30728"/>
                              </a:lnTo>
                              <a:lnTo>
                                <a:pt x="144233" y="31056"/>
                              </a:lnTo>
                              <a:lnTo>
                                <a:pt x="154421" y="31056"/>
                              </a:lnTo>
                              <a:lnTo>
                                <a:pt x="155736" y="30728"/>
                              </a:lnTo>
                              <a:lnTo>
                                <a:pt x="160506" y="28428"/>
                              </a:lnTo>
                              <a:lnTo>
                                <a:pt x="161161" y="27769"/>
                              </a:lnTo>
                              <a:lnTo>
                                <a:pt x="161161" y="26949"/>
                              </a:lnTo>
                              <a:lnTo>
                                <a:pt x="161489" y="26621"/>
                              </a:lnTo>
                              <a:lnTo>
                                <a:pt x="162476" y="26621"/>
                              </a:lnTo>
                              <a:lnTo>
                                <a:pt x="162968" y="26294"/>
                              </a:lnTo>
                              <a:lnTo>
                                <a:pt x="163134" y="26128"/>
                              </a:lnTo>
                              <a:lnTo>
                                <a:pt x="163134" y="25801"/>
                              </a:lnTo>
                              <a:lnTo>
                                <a:pt x="163624" y="24810"/>
                              </a:lnTo>
                              <a:lnTo>
                                <a:pt x="164117" y="23990"/>
                              </a:lnTo>
                              <a:lnTo>
                                <a:pt x="164611" y="23331"/>
                              </a:lnTo>
                              <a:lnTo>
                                <a:pt x="165103" y="22017"/>
                              </a:lnTo>
                              <a:lnTo>
                                <a:pt x="165435" y="21362"/>
                              </a:lnTo>
                              <a:lnTo>
                                <a:pt x="165928" y="19883"/>
                              </a:lnTo>
                              <a:lnTo>
                                <a:pt x="166093" y="19227"/>
                              </a:lnTo>
                              <a:lnTo>
                                <a:pt x="166193" y="10676"/>
                              </a:lnTo>
                              <a:lnTo>
                                <a:pt x="165268" y="8215"/>
                              </a:lnTo>
                              <a:lnTo>
                                <a:pt x="163955" y="6734"/>
                              </a:lnTo>
                              <a:lnTo>
                                <a:pt x="163296" y="6242"/>
                              </a:lnTo>
                              <a:lnTo>
                                <a:pt x="162803" y="5586"/>
                              </a:lnTo>
                              <a:lnTo>
                                <a:pt x="162803" y="5259"/>
                              </a:lnTo>
                              <a:lnTo>
                                <a:pt x="162641" y="4928"/>
                              </a:lnTo>
                              <a:lnTo>
                                <a:pt x="162309" y="4766"/>
                              </a:lnTo>
                              <a:lnTo>
                                <a:pt x="161489" y="4766"/>
                              </a:lnTo>
                              <a:lnTo>
                                <a:pt x="161161" y="4269"/>
                              </a:lnTo>
                              <a:lnTo>
                                <a:pt x="161161" y="3448"/>
                              </a:lnTo>
                              <a:lnTo>
                                <a:pt x="160506" y="2790"/>
                              </a:lnTo>
                              <a:lnTo>
                                <a:pt x="159847" y="2462"/>
                              </a:lnTo>
                              <a:lnTo>
                                <a:pt x="152946" y="0"/>
                              </a:lnTo>
                              <a:close/>
                            </a:path>
                            <a:path w="419734" h="136525">
                              <a:moveTo>
                                <a:pt x="163296" y="42724"/>
                              </a:moveTo>
                              <a:lnTo>
                                <a:pt x="134867" y="42724"/>
                              </a:lnTo>
                              <a:lnTo>
                                <a:pt x="134867" y="134750"/>
                              </a:lnTo>
                              <a:lnTo>
                                <a:pt x="163134" y="134750"/>
                              </a:lnTo>
                              <a:lnTo>
                                <a:pt x="163296" y="134258"/>
                              </a:lnTo>
                              <a:lnTo>
                                <a:pt x="163296" y="42724"/>
                              </a:lnTo>
                              <a:close/>
                            </a:path>
                            <a:path w="419734" h="136525">
                              <a:moveTo>
                                <a:pt x="201208" y="42890"/>
                              </a:moveTo>
                              <a:lnTo>
                                <a:pt x="176065" y="42890"/>
                              </a:lnTo>
                              <a:lnTo>
                                <a:pt x="173927" y="43051"/>
                              </a:lnTo>
                              <a:lnTo>
                                <a:pt x="173846" y="43218"/>
                              </a:lnTo>
                              <a:lnTo>
                                <a:pt x="173765" y="43383"/>
                              </a:lnTo>
                              <a:lnTo>
                                <a:pt x="173106" y="44038"/>
                              </a:lnTo>
                              <a:lnTo>
                                <a:pt x="173433" y="45518"/>
                              </a:lnTo>
                              <a:lnTo>
                                <a:pt x="207288" y="127029"/>
                              </a:lnTo>
                              <a:lnTo>
                                <a:pt x="210247" y="134096"/>
                              </a:lnTo>
                              <a:lnTo>
                                <a:pt x="211234" y="134917"/>
                              </a:lnTo>
                              <a:lnTo>
                                <a:pt x="239501" y="134917"/>
                              </a:lnTo>
                              <a:lnTo>
                                <a:pt x="253295" y="102379"/>
                              </a:lnTo>
                              <a:lnTo>
                                <a:pt x="225367" y="102379"/>
                              </a:lnTo>
                              <a:lnTo>
                                <a:pt x="223394" y="97285"/>
                              </a:lnTo>
                              <a:lnTo>
                                <a:pt x="201409" y="43383"/>
                              </a:lnTo>
                              <a:lnTo>
                                <a:pt x="201342" y="43218"/>
                              </a:lnTo>
                              <a:lnTo>
                                <a:pt x="201274" y="43051"/>
                              </a:lnTo>
                              <a:lnTo>
                                <a:pt x="201208" y="42890"/>
                              </a:lnTo>
                              <a:close/>
                            </a:path>
                            <a:path w="419734" h="136525">
                              <a:moveTo>
                                <a:pt x="276804" y="42890"/>
                              </a:moveTo>
                              <a:lnTo>
                                <a:pt x="251334" y="42890"/>
                              </a:lnTo>
                              <a:lnTo>
                                <a:pt x="228323" y="97285"/>
                              </a:lnTo>
                              <a:lnTo>
                                <a:pt x="226188" y="102379"/>
                              </a:lnTo>
                              <a:lnTo>
                                <a:pt x="253295" y="102379"/>
                              </a:lnTo>
                              <a:lnTo>
                                <a:pt x="277131" y="46177"/>
                              </a:lnTo>
                              <a:lnTo>
                                <a:pt x="277787" y="44203"/>
                              </a:lnTo>
                              <a:lnTo>
                                <a:pt x="277787" y="43218"/>
                              </a:lnTo>
                              <a:lnTo>
                                <a:pt x="276804" y="42890"/>
                              </a:lnTo>
                              <a:close/>
                            </a:path>
                            <a:path w="419734" h="136525">
                              <a:moveTo>
                                <a:pt x="334432" y="40916"/>
                              </a:moveTo>
                              <a:lnTo>
                                <a:pt x="321613" y="40916"/>
                              </a:lnTo>
                              <a:lnTo>
                                <a:pt x="307976" y="45352"/>
                              </a:lnTo>
                              <a:lnTo>
                                <a:pt x="305676" y="46177"/>
                              </a:lnTo>
                              <a:lnTo>
                                <a:pt x="302228" y="47656"/>
                              </a:lnTo>
                              <a:lnTo>
                                <a:pt x="297130" y="50778"/>
                              </a:lnTo>
                              <a:lnTo>
                                <a:pt x="295156" y="51926"/>
                              </a:lnTo>
                              <a:lnTo>
                                <a:pt x="292201" y="54557"/>
                              </a:lnTo>
                              <a:lnTo>
                                <a:pt x="290722" y="56530"/>
                              </a:lnTo>
                              <a:lnTo>
                                <a:pt x="285790" y="62773"/>
                              </a:lnTo>
                              <a:lnTo>
                                <a:pt x="284313" y="64745"/>
                              </a:lnTo>
                              <a:lnTo>
                                <a:pt x="282506" y="68197"/>
                              </a:lnTo>
                              <a:lnTo>
                                <a:pt x="281848" y="70332"/>
                              </a:lnTo>
                              <a:lnTo>
                                <a:pt x="279804" y="77400"/>
                              </a:lnTo>
                              <a:lnTo>
                                <a:pt x="279104" y="79700"/>
                              </a:lnTo>
                              <a:lnTo>
                                <a:pt x="279011" y="80192"/>
                              </a:lnTo>
                              <a:lnTo>
                                <a:pt x="278561" y="83646"/>
                              </a:lnTo>
                              <a:lnTo>
                                <a:pt x="278561" y="100075"/>
                              </a:lnTo>
                              <a:lnTo>
                                <a:pt x="281033" y="107963"/>
                              </a:lnTo>
                              <a:lnTo>
                                <a:pt x="281086" y="108132"/>
                              </a:lnTo>
                              <a:lnTo>
                                <a:pt x="281189" y="108460"/>
                              </a:lnTo>
                              <a:lnTo>
                                <a:pt x="287762" y="117661"/>
                              </a:lnTo>
                              <a:lnTo>
                                <a:pt x="289242" y="119796"/>
                              </a:lnTo>
                              <a:lnTo>
                                <a:pt x="292036" y="122759"/>
                              </a:lnTo>
                              <a:lnTo>
                                <a:pt x="294005" y="124073"/>
                              </a:lnTo>
                              <a:lnTo>
                                <a:pt x="299758" y="128504"/>
                              </a:lnTo>
                              <a:lnTo>
                                <a:pt x="301730" y="129823"/>
                              </a:lnTo>
                              <a:lnTo>
                                <a:pt x="305017" y="131630"/>
                              </a:lnTo>
                              <a:lnTo>
                                <a:pt x="319810" y="135906"/>
                              </a:lnTo>
                              <a:lnTo>
                                <a:pt x="323589" y="136400"/>
                              </a:lnTo>
                              <a:lnTo>
                                <a:pt x="341500" y="136400"/>
                              </a:lnTo>
                              <a:lnTo>
                                <a:pt x="346431" y="135572"/>
                              </a:lnTo>
                              <a:lnTo>
                                <a:pt x="351853" y="133437"/>
                              </a:lnTo>
                              <a:lnTo>
                                <a:pt x="354153" y="132450"/>
                              </a:lnTo>
                              <a:lnTo>
                                <a:pt x="356454" y="131630"/>
                              </a:lnTo>
                              <a:lnTo>
                                <a:pt x="359906" y="129660"/>
                              </a:lnTo>
                              <a:lnTo>
                                <a:pt x="362041" y="128015"/>
                              </a:lnTo>
                              <a:lnTo>
                                <a:pt x="367466" y="123908"/>
                              </a:lnTo>
                              <a:lnTo>
                                <a:pt x="369108" y="121935"/>
                              </a:lnTo>
                              <a:lnTo>
                                <a:pt x="369108" y="120618"/>
                              </a:lnTo>
                              <a:lnTo>
                                <a:pt x="367794" y="118483"/>
                              </a:lnTo>
                              <a:lnTo>
                                <a:pt x="366152" y="116676"/>
                              </a:lnTo>
                              <a:lnTo>
                                <a:pt x="363468" y="113829"/>
                              </a:lnTo>
                              <a:lnTo>
                                <a:pt x="333767" y="113829"/>
                              </a:lnTo>
                              <a:lnTo>
                                <a:pt x="326998" y="113493"/>
                              </a:lnTo>
                              <a:lnTo>
                                <a:pt x="306331" y="98600"/>
                              </a:lnTo>
                              <a:lnTo>
                                <a:pt x="307483" y="97448"/>
                              </a:lnTo>
                              <a:lnTo>
                                <a:pt x="307646" y="97120"/>
                              </a:lnTo>
                              <a:lnTo>
                                <a:pt x="309783" y="96955"/>
                              </a:lnTo>
                              <a:lnTo>
                                <a:pt x="375682" y="96955"/>
                              </a:lnTo>
                              <a:lnTo>
                                <a:pt x="375261" y="83646"/>
                              </a:lnTo>
                              <a:lnTo>
                                <a:pt x="375188" y="81346"/>
                              </a:lnTo>
                              <a:lnTo>
                                <a:pt x="375113" y="80192"/>
                              </a:lnTo>
                              <a:lnTo>
                                <a:pt x="307483" y="80192"/>
                              </a:lnTo>
                              <a:lnTo>
                                <a:pt x="306990" y="79700"/>
                              </a:lnTo>
                              <a:lnTo>
                                <a:pt x="307037" y="77727"/>
                              </a:lnTo>
                              <a:lnTo>
                                <a:pt x="307318" y="76744"/>
                              </a:lnTo>
                              <a:lnTo>
                                <a:pt x="307483" y="76085"/>
                              </a:lnTo>
                              <a:lnTo>
                                <a:pt x="327038" y="62610"/>
                              </a:lnTo>
                              <a:lnTo>
                                <a:pt x="369131" y="62610"/>
                              </a:lnTo>
                              <a:lnTo>
                                <a:pt x="368614" y="61624"/>
                              </a:lnTo>
                              <a:lnTo>
                                <a:pt x="366480" y="58665"/>
                              </a:lnTo>
                              <a:lnTo>
                                <a:pt x="362207" y="53082"/>
                              </a:lnTo>
                              <a:lnTo>
                                <a:pt x="354481" y="47491"/>
                              </a:lnTo>
                              <a:lnTo>
                                <a:pt x="347252" y="45190"/>
                              </a:lnTo>
                              <a:lnTo>
                                <a:pt x="334432" y="40916"/>
                              </a:lnTo>
                              <a:close/>
                            </a:path>
                            <a:path w="419734" h="136525">
                              <a:moveTo>
                                <a:pt x="353825" y="105829"/>
                              </a:moveTo>
                              <a:lnTo>
                                <a:pt x="351692" y="107471"/>
                              </a:lnTo>
                              <a:lnTo>
                                <a:pt x="350870" y="107963"/>
                              </a:lnTo>
                              <a:lnTo>
                                <a:pt x="349059" y="109447"/>
                              </a:lnTo>
                              <a:lnTo>
                                <a:pt x="345611" y="111088"/>
                              </a:lnTo>
                              <a:lnTo>
                                <a:pt x="340351" y="112730"/>
                              </a:lnTo>
                              <a:lnTo>
                                <a:pt x="333767" y="113829"/>
                              </a:lnTo>
                              <a:lnTo>
                                <a:pt x="363468" y="113829"/>
                              </a:lnTo>
                              <a:lnTo>
                                <a:pt x="358099" y="108132"/>
                              </a:lnTo>
                              <a:lnTo>
                                <a:pt x="356288" y="106156"/>
                              </a:lnTo>
                              <a:lnTo>
                                <a:pt x="353825" y="105829"/>
                              </a:lnTo>
                              <a:close/>
                            </a:path>
                            <a:path w="419734" h="136525">
                              <a:moveTo>
                                <a:pt x="369131" y="62610"/>
                              </a:moveTo>
                              <a:lnTo>
                                <a:pt x="328846" y="62610"/>
                              </a:lnTo>
                              <a:lnTo>
                                <a:pt x="333940" y="63431"/>
                              </a:lnTo>
                              <a:lnTo>
                                <a:pt x="334599" y="63431"/>
                              </a:lnTo>
                              <a:lnTo>
                                <a:pt x="335747" y="63925"/>
                              </a:lnTo>
                              <a:lnTo>
                                <a:pt x="336406" y="64253"/>
                              </a:lnTo>
                              <a:lnTo>
                                <a:pt x="339693" y="66060"/>
                              </a:lnTo>
                              <a:lnTo>
                                <a:pt x="340351" y="66387"/>
                              </a:lnTo>
                              <a:lnTo>
                                <a:pt x="341500" y="67212"/>
                              </a:lnTo>
                              <a:lnTo>
                                <a:pt x="345279" y="70991"/>
                              </a:lnTo>
                              <a:lnTo>
                                <a:pt x="346104" y="71974"/>
                              </a:lnTo>
                              <a:lnTo>
                                <a:pt x="346366" y="72633"/>
                              </a:lnTo>
                              <a:lnTo>
                                <a:pt x="346431" y="72798"/>
                              </a:lnTo>
                              <a:lnTo>
                                <a:pt x="347907" y="75430"/>
                              </a:lnTo>
                              <a:lnTo>
                                <a:pt x="348401" y="76085"/>
                              </a:lnTo>
                              <a:lnTo>
                                <a:pt x="348731" y="77400"/>
                              </a:lnTo>
                              <a:lnTo>
                                <a:pt x="348731" y="79862"/>
                              </a:lnTo>
                              <a:lnTo>
                                <a:pt x="348401" y="80192"/>
                              </a:lnTo>
                              <a:lnTo>
                                <a:pt x="375113" y="80192"/>
                              </a:lnTo>
                              <a:lnTo>
                                <a:pt x="375027" y="78879"/>
                              </a:lnTo>
                              <a:lnTo>
                                <a:pt x="374305" y="75430"/>
                              </a:lnTo>
                              <a:lnTo>
                                <a:pt x="374202" y="74937"/>
                              </a:lnTo>
                              <a:lnTo>
                                <a:pt x="373196" y="72139"/>
                              </a:lnTo>
                              <a:lnTo>
                                <a:pt x="371412" y="67377"/>
                              </a:lnTo>
                              <a:lnTo>
                                <a:pt x="370422" y="65073"/>
                              </a:lnTo>
                              <a:lnTo>
                                <a:pt x="369217" y="62773"/>
                              </a:lnTo>
                              <a:lnTo>
                                <a:pt x="369131" y="62610"/>
                              </a:lnTo>
                              <a:close/>
                            </a:path>
                            <a:path w="419734" h="136525">
                              <a:moveTo>
                                <a:pt x="419346" y="8049"/>
                              </a:moveTo>
                              <a:lnTo>
                                <a:pt x="391572" y="8049"/>
                              </a:lnTo>
                              <a:lnTo>
                                <a:pt x="391572" y="135078"/>
                              </a:lnTo>
                              <a:lnTo>
                                <a:pt x="419181" y="135078"/>
                              </a:lnTo>
                              <a:lnTo>
                                <a:pt x="419346" y="134917"/>
                              </a:lnTo>
                              <a:lnTo>
                                <a:pt x="419346" y="8049"/>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314.173096pt;margin-top:13.666593pt;width:33.050pt;height:10.75pt;mso-position-horizontal-relative:page;mso-position-vertical-relative:paragraph;z-index:-15708672;mso-wrap-distance-left:0;mso-wrap-distance-right:0" id="docshape2" coordorigin="6283,273" coordsize="661,215" path="m6320,297l6283,297,6283,486,6328,486,6328,382,6329,379,6389,379,6320,298,6320,297xm6389,379l6330,379,6331,381,6334,385,6337,389,6339,392,6419,486,6420,486,6457,486,6457,406,6411,406,6404,397,6400,392,6398,389,6389,379xm6457,297l6411,297,6411,406,6411,406,6457,406,6457,297xm6524,273l6512,273,6509,275,6503,277,6502,278,6501,278,6499,279,6497,281,6496,283,6492,289,6492,290,6491,292,6491,305,6493,310,6496,313,6497,314,6497,315,6497,316,6501,318,6504,320,6508,321,6509,322,6511,322,6527,322,6529,322,6536,318,6537,317,6537,316,6538,315,6539,315,6540,315,6540,314,6540,314,6541,312,6542,311,6543,310,6543,308,6544,307,6545,305,6545,304,6545,290,6544,286,6542,284,6541,283,6540,282,6540,282,6540,281,6539,281,6538,281,6537,280,6537,279,6536,278,6535,277,6524,273xm6541,341l6496,341,6496,486,6540,486,6541,485,6541,341xm6600,341l6561,341,6557,341,6557,341,6557,342,6556,343,6557,345,6610,473,6615,485,6616,486,6661,486,6682,435,6638,435,6635,427,6601,342,6601,341,6600,341,6600,341xm6719,341l6679,341,6643,427,6640,435,6682,435,6720,346,6721,343,6721,341,6719,341xm6810,338l6790,338,6768,345,6765,346,6759,348,6751,353,6748,355,6744,359,6741,362,6734,372,6731,375,6728,381,6727,384,6724,395,6723,399,6723,400,6722,405,6722,431,6726,443,6726,444,6726,444,6737,459,6739,462,6743,467,6746,469,6756,476,6759,478,6764,481,6787,487,6793,488,6821,488,6829,487,6838,483,6841,482,6845,481,6850,478,6854,475,6862,468,6865,465,6865,463,6863,460,6860,457,6856,453,6809,453,6798,452,6788,449,6780,445,6779,444,6773,439,6766,429,6768,427,6768,426,6771,426,6875,426,6874,405,6874,401,6874,400,6768,400,6767,399,6767,396,6767,394,6768,393,6769,389,6771,387,6779,379,6781,378,6782,377,6796,373,6798,372,6865,372,6864,370,6861,366,6854,357,6842,348,6830,344,6810,338xm6841,440l6837,443,6836,443,6833,446,6828,448,6819,451,6809,453,6856,453,6847,444,6845,441,6841,440xm6865,372l6801,372,6809,373,6810,373,6812,374,6813,375,6818,377,6819,378,6821,379,6827,385,6829,387,6829,388,6829,388,6831,392,6832,393,6833,395,6833,399,6832,400,6874,400,6874,398,6873,392,6873,391,6871,387,6868,379,6867,376,6865,372,6865,372xm6944,286l6900,286,6900,486,6944,486,6944,486,6944,286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08320">
            <wp:simplePos x="0" y="0"/>
            <wp:positionH relativeFrom="page">
              <wp:posOffset>4472049</wp:posOffset>
            </wp:positionH>
            <wp:positionV relativeFrom="paragraph">
              <wp:posOffset>173565</wp:posOffset>
            </wp:positionV>
            <wp:extent cx="993676" cy="13811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0" cstate="print"/>
                    <a:stretch>
                      <a:fillRect/>
                    </a:stretch>
                  </pic:blipFill>
                  <pic:spPr>
                    <a:xfrm>
                      <a:off x="0" y="0"/>
                      <a:ext cx="993676" cy="138112"/>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08832">
                <wp:simplePos x="0" y="0"/>
                <wp:positionH relativeFrom="page">
                  <wp:posOffset>2640765</wp:posOffset>
                </wp:positionH>
                <wp:positionV relativeFrom="paragraph">
                  <wp:posOffset>414822</wp:posOffset>
                </wp:positionV>
                <wp:extent cx="353695" cy="128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53695" cy="128270"/>
                        </a:xfrm>
                        <a:custGeom>
                          <a:avLst/>
                          <a:gdLst/>
                          <a:ahLst/>
                          <a:cxnLst/>
                          <a:rect l="l" t="t" r="r" b="b"/>
                          <a:pathLst>
                            <a:path w="353695" h="128270">
                              <a:moveTo>
                                <a:pt x="52063" y="7593"/>
                              </a:moveTo>
                              <a:lnTo>
                                <a:pt x="0" y="7593"/>
                              </a:lnTo>
                              <a:lnTo>
                                <a:pt x="0" y="126753"/>
                              </a:lnTo>
                              <a:lnTo>
                                <a:pt x="474" y="127389"/>
                              </a:lnTo>
                              <a:lnTo>
                                <a:pt x="12503" y="127389"/>
                              </a:lnTo>
                              <a:lnTo>
                                <a:pt x="13133" y="126753"/>
                              </a:lnTo>
                              <a:lnTo>
                                <a:pt x="13133" y="90831"/>
                              </a:lnTo>
                              <a:lnTo>
                                <a:pt x="14241" y="90044"/>
                              </a:lnTo>
                              <a:lnTo>
                                <a:pt x="52063" y="90044"/>
                              </a:lnTo>
                              <a:lnTo>
                                <a:pt x="55864" y="89565"/>
                              </a:lnTo>
                              <a:lnTo>
                                <a:pt x="58237" y="88776"/>
                              </a:lnTo>
                              <a:lnTo>
                                <a:pt x="71528" y="84820"/>
                              </a:lnTo>
                              <a:lnTo>
                                <a:pt x="73903" y="84187"/>
                              </a:lnTo>
                              <a:lnTo>
                                <a:pt x="77386" y="82285"/>
                              </a:lnTo>
                              <a:lnTo>
                                <a:pt x="81975" y="78491"/>
                              </a:lnTo>
                              <a:lnTo>
                                <a:pt x="82913" y="77541"/>
                              </a:lnTo>
                              <a:lnTo>
                                <a:pt x="13133" y="77541"/>
                              </a:lnTo>
                              <a:lnTo>
                                <a:pt x="13133" y="20412"/>
                              </a:lnTo>
                              <a:lnTo>
                                <a:pt x="13928" y="19937"/>
                              </a:lnTo>
                              <a:lnTo>
                                <a:pt x="83487" y="19937"/>
                              </a:lnTo>
                              <a:lnTo>
                                <a:pt x="81813" y="18356"/>
                              </a:lnTo>
                              <a:lnTo>
                                <a:pt x="79758" y="17090"/>
                              </a:lnTo>
                              <a:lnTo>
                                <a:pt x="74851" y="13921"/>
                              </a:lnTo>
                              <a:lnTo>
                                <a:pt x="72795" y="12658"/>
                              </a:lnTo>
                              <a:lnTo>
                                <a:pt x="69314" y="11233"/>
                              </a:lnTo>
                              <a:lnTo>
                                <a:pt x="66937" y="10599"/>
                              </a:lnTo>
                              <a:lnTo>
                                <a:pt x="58237" y="8543"/>
                              </a:lnTo>
                              <a:lnTo>
                                <a:pt x="56023" y="8072"/>
                              </a:lnTo>
                              <a:lnTo>
                                <a:pt x="52063" y="7593"/>
                              </a:lnTo>
                              <a:close/>
                            </a:path>
                            <a:path w="353695" h="128270">
                              <a:moveTo>
                                <a:pt x="83487" y="19937"/>
                              </a:moveTo>
                              <a:lnTo>
                                <a:pt x="51587" y="19937"/>
                              </a:lnTo>
                              <a:lnTo>
                                <a:pt x="59975" y="21992"/>
                              </a:lnTo>
                              <a:lnTo>
                                <a:pt x="64408" y="23893"/>
                              </a:lnTo>
                              <a:lnTo>
                                <a:pt x="67416" y="25316"/>
                              </a:lnTo>
                              <a:lnTo>
                                <a:pt x="68839" y="25952"/>
                              </a:lnTo>
                              <a:lnTo>
                                <a:pt x="70899" y="27374"/>
                              </a:lnTo>
                              <a:lnTo>
                                <a:pt x="72003" y="28642"/>
                              </a:lnTo>
                              <a:lnTo>
                                <a:pt x="75643" y="33073"/>
                              </a:lnTo>
                              <a:lnTo>
                                <a:pt x="76593" y="34182"/>
                              </a:lnTo>
                              <a:lnTo>
                                <a:pt x="77702" y="36554"/>
                              </a:lnTo>
                              <a:lnTo>
                                <a:pt x="78173" y="38135"/>
                              </a:lnTo>
                              <a:lnTo>
                                <a:pt x="79758" y="45097"/>
                              </a:lnTo>
                              <a:lnTo>
                                <a:pt x="80549" y="48898"/>
                              </a:lnTo>
                              <a:lnTo>
                                <a:pt x="80549" y="51429"/>
                              </a:lnTo>
                              <a:lnTo>
                                <a:pt x="79599" y="54753"/>
                              </a:lnTo>
                              <a:lnTo>
                                <a:pt x="78332" y="59343"/>
                              </a:lnTo>
                              <a:lnTo>
                                <a:pt x="76593" y="65989"/>
                              </a:lnTo>
                              <a:lnTo>
                                <a:pt x="70102" y="72000"/>
                              </a:lnTo>
                              <a:lnTo>
                                <a:pt x="62031" y="74372"/>
                              </a:lnTo>
                              <a:lnTo>
                                <a:pt x="56494" y="76114"/>
                              </a:lnTo>
                              <a:lnTo>
                                <a:pt x="54914" y="76591"/>
                              </a:lnTo>
                              <a:lnTo>
                                <a:pt x="52221" y="76907"/>
                              </a:lnTo>
                              <a:lnTo>
                                <a:pt x="50637" y="76907"/>
                              </a:lnTo>
                              <a:lnTo>
                                <a:pt x="16775" y="77541"/>
                              </a:lnTo>
                              <a:lnTo>
                                <a:pt x="82913" y="77541"/>
                              </a:lnTo>
                              <a:lnTo>
                                <a:pt x="86785" y="73616"/>
                              </a:lnTo>
                              <a:lnTo>
                                <a:pt x="90422" y="67986"/>
                              </a:lnTo>
                              <a:lnTo>
                                <a:pt x="92724" y="61912"/>
                              </a:lnTo>
                              <a:lnTo>
                                <a:pt x="93527" y="55703"/>
                              </a:lnTo>
                              <a:lnTo>
                                <a:pt x="93527" y="41457"/>
                              </a:lnTo>
                              <a:lnTo>
                                <a:pt x="92991" y="38135"/>
                              </a:lnTo>
                              <a:lnTo>
                                <a:pt x="92890" y="37505"/>
                              </a:lnTo>
                              <a:lnTo>
                                <a:pt x="91944" y="34970"/>
                              </a:lnTo>
                              <a:lnTo>
                                <a:pt x="90835" y="31489"/>
                              </a:lnTo>
                              <a:lnTo>
                                <a:pt x="89884" y="28955"/>
                              </a:lnTo>
                              <a:lnTo>
                                <a:pt x="88065" y="25316"/>
                              </a:lnTo>
                              <a:lnTo>
                                <a:pt x="87988" y="25161"/>
                              </a:lnTo>
                              <a:lnTo>
                                <a:pt x="86403" y="23260"/>
                              </a:lnTo>
                              <a:lnTo>
                                <a:pt x="86245" y="22947"/>
                              </a:lnTo>
                              <a:lnTo>
                                <a:pt x="84660" y="21046"/>
                              </a:lnTo>
                              <a:lnTo>
                                <a:pt x="83487" y="19937"/>
                              </a:lnTo>
                              <a:close/>
                            </a:path>
                            <a:path w="353695" h="128270">
                              <a:moveTo>
                                <a:pt x="127558" y="37185"/>
                              </a:moveTo>
                              <a:lnTo>
                                <a:pt x="114743" y="37185"/>
                              </a:lnTo>
                              <a:lnTo>
                                <a:pt x="114743" y="127069"/>
                              </a:lnTo>
                              <a:lnTo>
                                <a:pt x="127403" y="127069"/>
                              </a:lnTo>
                              <a:lnTo>
                                <a:pt x="127878" y="79917"/>
                              </a:lnTo>
                              <a:lnTo>
                                <a:pt x="127878" y="78333"/>
                              </a:lnTo>
                              <a:lnTo>
                                <a:pt x="128037" y="75639"/>
                              </a:lnTo>
                              <a:lnTo>
                                <a:pt x="128353" y="74060"/>
                              </a:lnTo>
                              <a:lnTo>
                                <a:pt x="128985" y="70578"/>
                              </a:lnTo>
                              <a:lnTo>
                                <a:pt x="129776" y="68044"/>
                              </a:lnTo>
                              <a:lnTo>
                                <a:pt x="130568" y="66460"/>
                              </a:lnTo>
                              <a:lnTo>
                                <a:pt x="132466" y="62349"/>
                              </a:lnTo>
                              <a:lnTo>
                                <a:pt x="133257" y="60923"/>
                              </a:lnTo>
                              <a:lnTo>
                                <a:pt x="134683" y="58709"/>
                              </a:lnTo>
                              <a:lnTo>
                                <a:pt x="135629" y="57442"/>
                              </a:lnTo>
                              <a:lnTo>
                                <a:pt x="136267" y="56808"/>
                              </a:lnTo>
                              <a:lnTo>
                                <a:pt x="138480" y="54277"/>
                              </a:lnTo>
                              <a:lnTo>
                                <a:pt x="140853" y="52693"/>
                              </a:lnTo>
                              <a:lnTo>
                                <a:pt x="148088" y="50317"/>
                              </a:lnTo>
                              <a:lnTo>
                                <a:pt x="128037" y="50317"/>
                              </a:lnTo>
                              <a:lnTo>
                                <a:pt x="127878" y="50162"/>
                              </a:lnTo>
                              <a:lnTo>
                                <a:pt x="127878" y="37505"/>
                              </a:lnTo>
                              <a:lnTo>
                                <a:pt x="127558" y="37185"/>
                              </a:lnTo>
                              <a:close/>
                            </a:path>
                            <a:path w="353695" h="128270">
                              <a:moveTo>
                                <a:pt x="159684" y="35600"/>
                              </a:moveTo>
                              <a:lnTo>
                                <a:pt x="153515" y="35600"/>
                              </a:lnTo>
                              <a:lnTo>
                                <a:pt x="150033" y="36396"/>
                              </a:lnTo>
                              <a:lnTo>
                                <a:pt x="147661" y="36868"/>
                              </a:lnTo>
                              <a:lnTo>
                                <a:pt x="144967" y="37664"/>
                              </a:lnTo>
                              <a:lnTo>
                                <a:pt x="143388" y="38451"/>
                              </a:lnTo>
                              <a:lnTo>
                                <a:pt x="139110" y="40507"/>
                              </a:lnTo>
                              <a:lnTo>
                                <a:pt x="137530" y="41145"/>
                              </a:lnTo>
                              <a:lnTo>
                                <a:pt x="135317" y="42884"/>
                              </a:lnTo>
                              <a:lnTo>
                                <a:pt x="134049" y="43992"/>
                              </a:lnTo>
                              <a:lnTo>
                                <a:pt x="128037" y="50317"/>
                              </a:lnTo>
                              <a:lnTo>
                                <a:pt x="148088" y="50317"/>
                              </a:lnTo>
                              <a:lnTo>
                                <a:pt x="150033" y="49687"/>
                              </a:lnTo>
                              <a:lnTo>
                                <a:pt x="151455" y="49057"/>
                              </a:lnTo>
                              <a:lnTo>
                                <a:pt x="153827" y="48578"/>
                              </a:lnTo>
                              <a:lnTo>
                                <a:pt x="155253" y="48578"/>
                              </a:lnTo>
                              <a:lnTo>
                                <a:pt x="157946" y="48420"/>
                              </a:lnTo>
                              <a:lnTo>
                                <a:pt x="160002" y="48262"/>
                              </a:lnTo>
                              <a:lnTo>
                                <a:pt x="160635" y="47315"/>
                              </a:lnTo>
                              <a:lnTo>
                                <a:pt x="160529" y="36868"/>
                              </a:lnTo>
                              <a:lnTo>
                                <a:pt x="160477" y="36396"/>
                              </a:lnTo>
                              <a:lnTo>
                                <a:pt x="160318" y="36079"/>
                              </a:lnTo>
                              <a:lnTo>
                                <a:pt x="159684" y="35600"/>
                              </a:lnTo>
                              <a:close/>
                            </a:path>
                            <a:path w="353695" h="128270">
                              <a:moveTo>
                                <a:pt x="222681" y="35921"/>
                              </a:moveTo>
                              <a:lnTo>
                                <a:pt x="211766" y="35921"/>
                              </a:lnTo>
                              <a:lnTo>
                                <a:pt x="209073" y="36079"/>
                              </a:lnTo>
                              <a:lnTo>
                                <a:pt x="207492" y="36396"/>
                              </a:lnTo>
                              <a:lnTo>
                                <a:pt x="205750" y="36709"/>
                              </a:lnTo>
                              <a:lnTo>
                                <a:pt x="204170" y="37026"/>
                              </a:lnTo>
                              <a:lnTo>
                                <a:pt x="201639" y="37818"/>
                              </a:lnTo>
                              <a:lnTo>
                                <a:pt x="200214" y="38610"/>
                              </a:lnTo>
                              <a:lnTo>
                                <a:pt x="191033" y="43200"/>
                              </a:lnTo>
                              <a:lnTo>
                                <a:pt x="189608" y="43830"/>
                              </a:lnTo>
                              <a:lnTo>
                                <a:pt x="187552" y="45415"/>
                              </a:lnTo>
                              <a:lnTo>
                                <a:pt x="186286" y="46523"/>
                              </a:lnTo>
                              <a:lnTo>
                                <a:pt x="183596" y="49371"/>
                              </a:lnTo>
                              <a:lnTo>
                                <a:pt x="182332" y="50479"/>
                              </a:lnTo>
                              <a:lnTo>
                                <a:pt x="180590" y="52538"/>
                              </a:lnTo>
                              <a:lnTo>
                                <a:pt x="179640" y="53802"/>
                              </a:lnTo>
                              <a:lnTo>
                                <a:pt x="176868" y="57759"/>
                              </a:lnTo>
                              <a:lnTo>
                                <a:pt x="176159" y="58709"/>
                              </a:lnTo>
                              <a:lnTo>
                                <a:pt x="175129" y="60764"/>
                              </a:lnTo>
                              <a:lnTo>
                                <a:pt x="175050" y="60923"/>
                              </a:lnTo>
                              <a:lnTo>
                                <a:pt x="174768" y="62190"/>
                              </a:lnTo>
                              <a:lnTo>
                                <a:pt x="171726" y="72633"/>
                              </a:lnTo>
                              <a:lnTo>
                                <a:pt x="171616" y="90356"/>
                              </a:lnTo>
                              <a:lnTo>
                                <a:pt x="172044" y="91782"/>
                              </a:lnTo>
                              <a:lnTo>
                                <a:pt x="172103" y="92257"/>
                              </a:lnTo>
                              <a:lnTo>
                                <a:pt x="172201" y="93050"/>
                              </a:lnTo>
                              <a:lnTo>
                                <a:pt x="172455" y="94314"/>
                              </a:lnTo>
                              <a:lnTo>
                                <a:pt x="172519" y="94634"/>
                              </a:lnTo>
                              <a:lnTo>
                                <a:pt x="173265" y="97161"/>
                              </a:lnTo>
                              <a:lnTo>
                                <a:pt x="173311" y="97318"/>
                              </a:lnTo>
                              <a:lnTo>
                                <a:pt x="174014" y="98586"/>
                              </a:lnTo>
                              <a:lnTo>
                                <a:pt x="174103" y="98745"/>
                              </a:lnTo>
                              <a:lnTo>
                                <a:pt x="177105" y="105390"/>
                              </a:lnTo>
                              <a:lnTo>
                                <a:pt x="177678" y="106815"/>
                              </a:lnTo>
                              <a:lnTo>
                                <a:pt x="177742" y="106974"/>
                              </a:lnTo>
                              <a:lnTo>
                                <a:pt x="179322" y="109350"/>
                              </a:lnTo>
                              <a:lnTo>
                                <a:pt x="180431" y="110614"/>
                              </a:lnTo>
                              <a:lnTo>
                                <a:pt x="183280" y="113936"/>
                              </a:lnTo>
                              <a:lnTo>
                                <a:pt x="185813" y="116784"/>
                              </a:lnTo>
                              <a:lnTo>
                                <a:pt x="202745" y="125964"/>
                              </a:lnTo>
                              <a:lnTo>
                                <a:pt x="208914" y="127389"/>
                              </a:lnTo>
                              <a:lnTo>
                                <a:pt x="212871" y="127862"/>
                              </a:lnTo>
                              <a:lnTo>
                                <a:pt x="222368" y="127862"/>
                              </a:lnTo>
                              <a:lnTo>
                                <a:pt x="224899" y="127548"/>
                              </a:lnTo>
                              <a:lnTo>
                                <a:pt x="226641" y="127232"/>
                              </a:lnTo>
                              <a:lnTo>
                                <a:pt x="228221" y="127069"/>
                              </a:lnTo>
                              <a:lnTo>
                                <a:pt x="229806" y="126753"/>
                              </a:lnTo>
                              <a:lnTo>
                                <a:pt x="232336" y="125806"/>
                              </a:lnTo>
                              <a:lnTo>
                                <a:pt x="233917" y="125172"/>
                              </a:lnTo>
                              <a:lnTo>
                                <a:pt x="242147" y="121216"/>
                              </a:lnTo>
                              <a:lnTo>
                                <a:pt x="243572" y="120582"/>
                              </a:lnTo>
                              <a:lnTo>
                                <a:pt x="245789" y="119160"/>
                              </a:lnTo>
                              <a:lnTo>
                                <a:pt x="249900" y="115517"/>
                              </a:lnTo>
                              <a:lnTo>
                                <a:pt x="213663" y="115517"/>
                              </a:lnTo>
                              <a:lnTo>
                                <a:pt x="211128" y="115204"/>
                              </a:lnTo>
                              <a:lnTo>
                                <a:pt x="192300" y="103652"/>
                              </a:lnTo>
                              <a:lnTo>
                                <a:pt x="191192" y="102384"/>
                              </a:lnTo>
                              <a:lnTo>
                                <a:pt x="189767" y="100171"/>
                              </a:lnTo>
                              <a:lnTo>
                                <a:pt x="189200" y="98745"/>
                              </a:lnTo>
                              <a:lnTo>
                                <a:pt x="187236" y="94314"/>
                              </a:lnTo>
                              <a:lnTo>
                                <a:pt x="185813" y="90990"/>
                              </a:lnTo>
                              <a:lnTo>
                                <a:pt x="185428" y="88935"/>
                              </a:lnTo>
                              <a:lnTo>
                                <a:pt x="185497" y="74060"/>
                              </a:lnTo>
                              <a:lnTo>
                                <a:pt x="185813" y="72792"/>
                              </a:lnTo>
                              <a:lnTo>
                                <a:pt x="186443" y="70578"/>
                              </a:lnTo>
                              <a:lnTo>
                                <a:pt x="186690" y="69470"/>
                              </a:lnTo>
                              <a:lnTo>
                                <a:pt x="186761" y="69152"/>
                              </a:lnTo>
                              <a:lnTo>
                                <a:pt x="187552" y="66939"/>
                              </a:lnTo>
                              <a:lnTo>
                                <a:pt x="190457" y="62349"/>
                              </a:lnTo>
                              <a:lnTo>
                                <a:pt x="191262" y="60923"/>
                              </a:lnTo>
                              <a:lnTo>
                                <a:pt x="191350" y="60764"/>
                              </a:lnTo>
                              <a:lnTo>
                                <a:pt x="192775" y="59025"/>
                              </a:lnTo>
                              <a:lnTo>
                                <a:pt x="193885" y="57917"/>
                              </a:lnTo>
                              <a:lnTo>
                                <a:pt x="197366" y="54753"/>
                              </a:lnTo>
                              <a:lnTo>
                                <a:pt x="198313" y="53802"/>
                              </a:lnTo>
                              <a:lnTo>
                                <a:pt x="200530" y="52381"/>
                              </a:lnTo>
                              <a:lnTo>
                                <a:pt x="202111" y="51584"/>
                              </a:lnTo>
                              <a:lnTo>
                                <a:pt x="204962" y="50317"/>
                              </a:lnTo>
                              <a:lnTo>
                                <a:pt x="206542" y="49529"/>
                              </a:lnTo>
                              <a:lnTo>
                                <a:pt x="209232" y="48578"/>
                              </a:lnTo>
                              <a:lnTo>
                                <a:pt x="210816" y="48420"/>
                              </a:lnTo>
                              <a:lnTo>
                                <a:pt x="212554" y="48103"/>
                              </a:lnTo>
                              <a:lnTo>
                                <a:pt x="216514" y="47315"/>
                              </a:lnTo>
                              <a:lnTo>
                                <a:pt x="249113" y="47315"/>
                              </a:lnTo>
                              <a:lnTo>
                                <a:pt x="248004" y="46047"/>
                              </a:lnTo>
                              <a:lnTo>
                                <a:pt x="245948" y="44467"/>
                              </a:lnTo>
                              <a:lnTo>
                                <a:pt x="244680" y="43672"/>
                              </a:lnTo>
                              <a:lnTo>
                                <a:pt x="239615" y="40669"/>
                              </a:lnTo>
                              <a:lnTo>
                                <a:pt x="238352" y="39719"/>
                              </a:lnTo>
                              <a:lnTo>
                                <a:pt x="235979" y="38769"/>
                              </a:lnTo>
                              <a:lnTo>
                                <a:pt x="234553" y="38451"/>
                              </a:lnTo>
                              <a:lnTo>
                                <a:pt x="226641" y="36554"/>
                              </a:lnTo>
                              <a:lnTo>
                                <a:pt x="225215" y="36079"/>
                              </a:lnTo>
                              <a:lnTo>
                                <a:pt x="222681" y="35921"/>
                              </a:lnTo>
                              <a:close/>
                            </a:path>
                            <a:path w="353695" h="128270">
                              <a:moveTo>
                                <a:pt x="249113" y="47315"/>
                              </a:moveTo>
                              <a:lnTo>
                                <a:pt x="219041" y="47315"/>
                              </a:lnTo>
                              <a:lnTo>
                                <a:pt x="222209" y="48262"/>
                              </a:lnTo>
                              <a:lnTo>
                                <a:pt x="229330" y="50004"/>
                              </a:lnTo>
                              <a:lnTo>
                                <a:pt x="230752" y="50317"/>
                              </a:lnTo>
                              <a:lnTo>
                                <a:pt x="232970" y="51429"/>
                              </a:lnTo>
                              <a:lnTo>
                                <a:pt x="234233" y="52222"/>
                              </a:lnTo>
                              <a:lnTo>
                                <a:pt x="235342" y="53011"/>
                              </a:lnTo>
                              <a:lnTo>
                                <a:pt x="236768" y="53961"/>
                              </a:lnTo>
                              <a:lnTo>
                                <a:pt x="238666" y="55703"/>
                              </a:lnTo>
                              <a:lnTo>
                                <a:pt x="239774" y="56970"/>
                              </a:lnTo>
                              <a:lnTo>
                                <a:pt x="242467" y="59973"/>
                              </a:lnTo>
                              <a:lnTo>
                                <a:pt x="243572" y="61240"/>
                              </a:lnTo>
                              <a:lnTo>
                                <a:pt x="244998" y="63454"/>
                              </a:lnTo>
                              <a:lnTo>
                                <a:pt x="245628" y="65037"/>
                              </a:lnTo>
                              <a:lnTo>
                                <a:pt x="247529" y="69470"/>
                              </a:lnTo>
                              <a:lnTo>
                                <a:pt x="248320" y="71050"/>
                              </a:lnTo>
                              <a:lnTo>
                                <a:pt x="248879" y="73426"/>
                              </a:lnTo>
                              <a:lnTo>
                                <a:pt x="248954" y="73742"/>
                              </a:lnTo>
                              <a:lnTo>
                                <a:pt x="249028" y="76591"/>
                              </a:lnTo>
                              <a:lnTo>
                                <a:pt x="249429" y="83394"/>
                              </a:lnTo>
                              <a:lnTo>
                                <a:pt x="249340" y="86404"/>
                              </a:lnTo>
                              <a:lnTo>
                                <a:pt x="249271" y="87509"/>
                              </a:lnTo>
                              <a:lnTo>
                                <a:pt x="249060" y="88459"/>
                              </a:lnTo>
                              <a:lnTo>
                                <a:pt x="248411" y="91782"/>
                              </a:lnTo>
                              <a:lnTo>
                                <a:pt x="248320" y="92257"/>
                              </a:lnTo>
                              <a:lnTo>
                                <a:pt x="248232" y="93050"/>
                              </a:lnTo>
                              <a:lnTo>
                                <a:pt x="248161" y="93680"/>
                              </a:lnTo>
                              <a:lnTo>
                                <a:pt x="247211" y="95893"/>
                              </a:lnTo>
                              <a:lnTo>
                                <a:pt x="246419" y="97161"/>
                              </a:lnTo>
                              <a:lnTo>
                                <a:pt x="243349" y="102384"/>
                              </a:lnTo>
                              <a:lnTo>
                                <a:pt x="238036" y="108242"/>
                              </a:lnTo>
                              <a:lnTo>
                                <a:pt x="236927" y="109350"/>
                              </a:lnTo>
                              <a:lnTo>
                                <a:pt x="234871" y="110773"/>
                              </a:lnTo>
                              <a:lnTo>
                                <a:pt x="233287" y="111405"/>
                              </a:lnTo>
                              <a:lnTo>
                                <a:pt x="229172" y="113461"/>
                              </a:lnTo>
                              <a:lnTo>
                                <a:pt x="226004" y="114888"/>
                              </a:lnTo>
                              <a:lnTo>
                                <a:pt x="223476" y="115517"/>
                              </a:lnTo>
                              <a:lnTo>
                                <a:pt x="249900" y="115517"/>
                              </a:lnTo>
                              <a:lnTo>
                                <a:pt x="258922" y="103018"/>
                              </a:lnTo>
                              <a:lnTo>
                                <a:pt x="259714" y="101751"/>
                              </a:lnTo>
                              <a:lnTo>
                                <a:pt x="260664" y="99378"/>
                              </a:lnTo>
                              <a:lnTo>
                                <a:pt x="262721" y="90356"/>
                              </a:lnTo>
                              <a:lnTo>
                                <a:pt x="263196" y="88935"/>
                              </a:lnTo>
                              <a:lnTo>
                                <a:pt x="263196" y="75010"/>
                              </a:lnTo>
                              <a:lnTo>
                                <a:pt x="263005" y="74060"/>
                              </a:lnTo>
                              <a:lnTo>
                                <a:pt x="262941" y="73742"/>
                              </a:lnTo>
                              <a:lnTo>
                                <a:pt x="262878" y="73426"/>
                              </a:lnTo>
                              <a:lnTo>
                                <a:pt x="262562" y="71050"/>
                              </a:lnTo>
                              <a:lnTo>
                                <a:pt x="262248" y="69470"/>
                              </a:lnTo>
                              <a:lnTo>
                                <a:pt x="261500" y="66939"/>
                              </a:lnTo>
                              <a:lnTo>
                                <a:pt x="261453" y="66780"/>
                              </a:lnTo>
                              <a:lnTo>
                                <a:pt x="254177" y="52852"/>
                              </a:lnTo>
                              <a:lnTo>
                                <a:pt x="249113" y="47315"/>
                              </a:lnTo>
                              <a:close/>
                            </a:path>
                            <a:path w="353695" h="128270">
                              <a:moveTo>
                                <a:pt x="343612" y="107767"/>
                              </a:moveTo>
                              <a:lnTo>
                                <a:pt x="341398" y="108083"/>
                              </a:lnTo>
                              <a:lnTo>
                                <a:pt x="339022" y="108554"/>
                              </a:lnTo>
                              <a:lnTo>
                                <a:pt x="337762" y="109030"/>
                              </a:lnTo>
                              <a:lnTo>
                                <a:pt x="337284" y="109663"/>
                              </a:lnTo>
                              <a:lnTo>
                                <a:pt x="336809" y="109980"/>
                              </a:lnTo>
                              <a:lnTo>
                                <a:pt x="336336" y="110614"/>
                              </a:lnTo>
                              <a:lnTo>
                                <a:pt x="335545" y="111564"/>
                              </a:lnTo>
                              <a:lnTo>
                                <a:pt x="335227" y="112194"/>
                              </a:lnTo>
                              <a:lnTo>
                                <a:pt x="334594" y="113303"/>
                              </a:lnTo>
                              <a:lnTo>
                                <a:pt x="334119" y="113936"/>
                              </a:lnTo>
                              <a:lnTo>
                                <a:pt x="333961" y="115204"/>
                              </a:lnTo>
                              <a:lnTo>
                                <a:pt x="333961" y="121850"/>
                              </a:lnTo>
                              <a:lnTo>
                                <a:pt x="335227" y="124379"/>
                              </a:lnTo>
                              <a:lnTo>
                                <a:pt x="338708" y="126911"/>
                              </a:lnTo>
                              <a:lnTo>
                                <a:pt x="339181" y="127232"/>
                              </a:lnTo>
                              <a:lnTo>
                                <a:pt x="340448" y="127707"/>
                              </a:lnTo>
                              <a:lnTo>
                                <a:pt x="347093" y="127707"/>
                              </a:lnTo>
                              <a:lnTo>
                                <a:pt x="348048" y="127389"/>
                              </a:lnTo>
                              <a:lnTo>
                                <a:pt x="348124" y="127232"/>
                              </a:lnTo>
                              <a:lnTo>
                                <a:pt x="348202" y="127069"/>
                              </a:lnTo>
                              <a:lnTo>
                                <a:pt x="348519" y="126911"/>
                              </a:lnTo>
                              <a:lnTo>
                                <a:pt x="348994" y="126598"/>
                              </a:lnTo>
                              <a:lnTo>
                                <a:pt x="349628" y="126281"/>
                              </a:lnTo>
                              <a:lnTo>
                                <a:pt x="349944" y="125806"/>
                              </a:lnTo>
                              <a:lnTo>
                                <a:pt x="349944" y="125013"/>
                              </a:lnTo>
                              <a:lnTo>
                                <a:pt x="350262" y="124697"/>
                              </a:lnTo>
                              <a:lnTo>
                                <a:pt x="351212" y="124697"/>
                              </a:lnTo>
                              <a:lnTo>
                                <a:pt x="351842" y="124067"/>
                              </a:lnTo>
                              <a:lnTo>
                                <a:pt x="352159" y="123430"/>
                              </a:lnTo>
                              <a:lnTo>
                                <a:pt x="352878" y="121850"/>
                              </a:lnTo>
                              <a:lnTo>
                                <a:pt x="353268" y="120902"/>
                              </a:lnTo>
                              <a:lnTo>
                                <a:pt x="353584" y="119635"/>
                              </a:lnTo>
                              <a:lnTo>
                                <a:pt x="353545" y="115204"/>
                              </a:lnTo>
                              <a:lnTo>
                                <a:pt x="353268" y="114095"/>
                              </a:lnTo>
                              <a:lnTo>
                                <a:pt x="352317" y="111878"/>
                              </a:lnTo>
                              <a:lnTo>
                                <a:pt x="352000" y="111248"/>
                              </a:lnTo>
                              <a:lnTo>
                                <a:pt x="351441" y="109980"/>
                              </a:lnTo>
                              <a:lnTo>
                                <a:pt x="351370" y="109821"/>
                              </a:lnTo>
                              <a:lnTo>
                                <a:pt x="351053" y="109663"/>
                              </a:lnTo>
                              <a:lnTo>
                                <a:pt x="346147" y="108242"/>
                              </a:lnTo>
                              <a:lnTo>
                                <a:pt x="344566" y="107924"/>
                              </a:lnTo>
                              <a:lnTo>
                                <a:pt x="343612" y="107767"/>
                              </a:lnTo>
                              <a:close/>
                            </a:path>
                            <a:path w="353695" h="128270">
                              <a:moveTo>
                                <a:pt x="301345" y="48262"/>
                              </a:moveTo>
                              <a:lnTo>
                                <a:pt x="288053" y="48262"/>
                              </a:lnTo>
                              <a:lnTo>
                                <a:pt x="288212" y="48420"/>
                              </a:lnTo>
                              <a:lnTo>
                                <a:pt x="288257" y="125013"/>
                              </a:lnTo>
                              <a:lnTo>
                                <a:pt x="288371" y="126598"/>
                              </a:lnTo>
                              <a:lnTo>
                                <a:pt x="288532" y="126753"/>
                              </a:lnTo>
                              <a:lnTo>
                                <a:pt x="288846" y="126911"/>
                              </a:lnTo>
                              <a:lnTo>
                                <a:pt x="290901" y="127069"/>
                              </a:lnTo>
                              <a:lnTo>
                                <a:pt x="300715" y="127069"/>
                              </a:lnTo>
                              <a:lnTo>
                                <a:pt x="301345" y="126439"/>
                              </a:lnTo>
                              <a:lnTo>
                                <a:pt x="301345" y="48262"/>
                              </a:lnTo>
                              <a:close/>
                            </a:path>
                            <a:path w="353695" h="128270">
                              <a:moveTo>
                                <a:pt x="329197" y="36554"/>
                              </a:moveTo>
                              <a:lnTo>
                                <a:pt x="272862" y="36554"/>
                              </a:lnTo>
                              <a:lnTo>
                                <a:pt x="272862" y="46840"/>
                              </a:lnTo>
                              <a:lnTo>
                                <a:pt x="274286" y="48262"/>
                              </a:lnTo>
                              <a:lnTo>
                                <a:pt x="329197" y="48262"/>
                              </a:lnTo>
                              <a:lnTo>
                                <a:pt x="329197" y="36554"/>
                              </a:lnTo>
                              <a:close/>
                            </a:path>
                            <a:path w="353695" h="128270">
                              <a:moveTo>
                                <a:pt x="320652" y="0"/>
                              </a:moveTo>
                              <a:lnTo>
                                <a:pt x="307519" y="0"/>
                              </a:lnTo>
                              <a:lnTo>
                                <a:pt x="301031" y="2056"/>
                              </a:lnTo>
                              <a:lnTo>
                                <a:pt x="297392" y="5220"/>
                              </a:lnTo>
                              <a:lnTo>
                                <a:pt x="295492" y="6804"/>
                              </a:lnTo>
                              <a:lnTo>
                                <a:pt x="293752" y="8543"/>
                              </a:lnTo>
                              <a:lnTo>
                                <a:pt x="291534" y="11553"/>
                              </a:lnTo>
                              <a:lnTo>
                                <a:pt x="289792" y="16456"/>
                              </a:lnTo>
                              <a:lnTo>
                                <a:pt x="288846" y="18670"/>
                              </a:lnTo>
                              <a:lnTo>
                                <a:pt x="288212" y="22468"/>
                              </a:lnTo>
                              <a:lnTo>
                                <a:pt x="288212" y="35600"/>
                              </a:lnTo>
                              <a:lnTo>
                                <a:pt x="287265" y="36554"/>
                              </a:lnTo>
                              <a:lnTo>
                                <a:pt x="301345" y="36554"/>
                              </a:lnTo>
                              <a:lnTo>
                                <a:pt x="301345" y="28008"/>
                              </a:lnTo>
                              <a:lnTo>
                                <a:pt x="303034" y="18869"/>
                              </a:lnTo>
                              <a:lnTo>
                                <a:pt x="307735" y="13053"/>
                              </a:lnTo>
                              <a:lnTo>
                                <a:pt x="314898" y="10915"/>
                              </a:lnTo>
                              <a:lnTo>
                                <a:pt x="332562" y="10915"/>
                              </a:lnTo>
                              <a:lnTo>
                                <a:pt x="335213" y="4112"/>
                              </a:lnTo>
                              <a:lnTo>
                                <a:pt x="335055" y="3794"/>
                              </a:lnTo>
                              <a:lnTo>
                                <a:pt x="327618" y="1581"/>
                              </a:lnTo>
                              <a:lnTo>
                                <a:pt x="326668" y="1263"/>
                              </a:lnTo>
                              <a:lnTo>
                                <a:pt x="324453" y="631"/>
                              </a:lnTo>
                              <a:lnTo>
                                <a:pt x="320652" y="0"/>
                              </a:lnTo>
                              <a:close/>
                            </a:path>
                            <a:path w="353695" h="128270">
                              <a:moveTo>
                                <a:pt x="332562" y="10915"/>
                              </a:moveTo>
                              <a:lnTo>
                                <a:pt x="314898" y="10915"/>
                              </a:lnTo>
                              <a:lnTo>
                                <a:pt x="323974" y="12813"/>
                              </a:lnTo>
                              <a:lnTo>
                                <a:pt x="330149" y="15347"/>
                              </a:lnTo>
                              <a:lnTo>
                                <a:pt x="330940" y="15189"/>
                              </a:lnTo>
                              <a:lnTo>
                                <a:pt x="332562" y="10915"/>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207.934296pt;margin-top:32.663193pt;width:27.85pt;height:10.1pt;mso-position-horizontal-relative:page;mso-position-vertical-relative:paragraph;z-index:-15707648;mso-wrap-distance-left:0;mso-wrap-distance-right:0" id="docshape3" coordorigin="4159,653" coordsize="557,202" path="m4241,665l4159,665,4159,853,4159,854,4178,854,4179,853,4179,796,4181,795,4241,795,4247,794,4250,793,4271,787,4275,786,4281,783,4288,777,4289,775,4179,775,4179,685,4181,685,4290,685,4288,682,4284,680,4277,675,4273,673,4268,671,4264,670,4250,667,4247,666,4241,665xm4290,685l4240,685,4253,688,4260,691,4265,693,4267,694,4270,696,4272,698,4278,705,4279,707,4281,711,4282,713,4284,724,4286,730,4286,734,4284,739,4282,747,4279,757,4269,767,4256,770,4248,773,4245,774,4241,774,4238,774,4185,775,4289,775,4295,769,4301,760,4305,751,4306,741,4306,719,4305,713,4305,712,4303,708,4302,703,4300,699,4297,693,4297,693,4295,690,4295,689,4292,686,4290,685xm4360,712l4339,712,4339,853,4359,853,4360,779,4360,777,4360,772,4361,770,4362,764,4363,760,4364,758,4367,751,4369,749,4371,746,4372,744,4373,743,4377,739,4381,736,4392,733,4360,733,4360,732,4360,712,4360,712xm4410,709l4400,709,4395,711,4391,711,4387,713,4384,714,4378,717,4375,718,4372,721,4370,723,4360,733,4392,733,4395,732,4397,731,4401,730,4403,730,4407,730,4411,729,4412,728,4411,711,4411,711,4411,710,4410,709xm4509,710l4492,710,4488,710,4485,711,4483,711,4480,712,4476,713,4474,714,4460,721,4457,722,4454,725,4452,727,4448,731,4446,733,4443,736,4442,738,4437,744,4436,746,4434,749,4434,749,4434,751,4429,768,4429,796,4430,798,4430,799,4430,800,4430,802,4430,802,4432,806,4432,807,4433,809,4433,809,4438,819,4438,821,4439,822,4441,825,4443,827,4447,833,4451,837,4455,840,4470,849,4472,850,4475,851,4478,852,4488,854,4494,855,4509,855,4513,854,4516,854,4518,853,4521,853,4525,851,4527,850,4540,844,4542,843,4546,841,4552,835,4495,835,4491,835,4486,833,4483,833,4480,831,4470,825,4467,823,4465,821,4462,816,4460,814,4458,811,4457,809,4454,802,4451,797,4451,793,4451,770,4451,768,4452,764,4453,763,4453,762,4454,759,4459,751,4460,749,4460,749,4462,746,4464,744,4469,739,4471,738,4474,736,4477,734,4481,733,4484,731,4488,730,4491,730,4493,729,4500,728,4551,728,4549,726,4546,723,4544,722,4536,717,4534,716,4530,714,4528,714,4516,711,4513,710,4509,710xm4551,728l4504,728,4509,729,4520,732,4522,733,4526,734,4528,736,4529,737,4532,738,4535,741,4536,743,4541,748,4542,750,4545,753,4546,756,4548,763,4550,765,4551,769,4551,769,4551,774,4551,785,4551,789,4551,791,4551,793,4550,798,4550,799,4550,800,4549,801,4548,804,4547,806,4542,814,4541,816,4541,817,4538,820,4536,821,4534,824,4532,825,4529,828,4526,829,4520,832,4515,834,4511,835,4552,835,4554,833,4556,831,4559,828,4560,826,4566,815,4568,814,4569,810,4572,796,4573,793,4573,771,4573,770,4573,769,4573,769,4572,765,4572,763,4570,759,4570,758,4569,756,4564,744,4563,742,4561,738,4559,736,4551,728xm4700,823l4696,823,4693,824,4691,825,4690,826,4689,826,4688,827,4687,829,4687,830,4686,832,4685,833,4685,835,4685,845,4687,849,4692,853,4693,854,4695,854,4705,854,4707,854,4707,854,4707,853,4708,853,4708,853,4709,852,4710,851,4710,850,4710,850,4712,850,4713,849,4713,848,4714,845,4715,844,4716,842,4715,835,4715,833,4714,829,4713,828,4712,826,4712,826,4712,826,4704,824,4701,823,4700,823xm4633,729l4612,729,4613,730,4613,850,4613,853,4613,853,4614,853,4617,853,4632,853,4633,852,4633,729xm4677,711l4588,711,4588,727,4591,729,4677,729,4677,711xm4664,653l4643,653,4633,657,4627,661,4624,664,4621,667,4618,671,4615,679,4614,683,4613,689,4613,709,4611,711,4633,711,4633,697,4636,683,4643,674,4655,670,4682,670,4687,660,4686,659,4675,656,4673,655,4670,654,4664,653xm4682,670l4655,670,4669,673,4679,677,4680,677,4682,670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09344">
            <wp:simplePos x="0" y="0"/>
            <wp:positionH relativeFrom="page">
              <wp:posOffset>3052954</wp:posOffset>
            </wp:positionH>
            <wp:positionV relativeFrom="paragraph">
              <wp:posOffset>415294</wp:posOffset>
            </wp:positionV>
            <wp:extent cx="954715" cy="16192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954715" cy="161925"/>
                    </a:xfrm>
                    <a:prstGeom prst="rect">
                      <a:avLst/>
                    </a:prstGeom>
                  </pic:spPr>
                </pic:pic>
              </a:graphicData>
            </a:graphic>
          </wp:anchor>
        </w:drawing>
      </w:r>
      <w:r>
        <w:rPr>
          <w:rFonts w:ascii="Verdana"/>
          <w:b/>
        </w:rPr>
        <w:drawing>
          <wp:anchor distT="0" distB="0" distL="0" distR="0" allowOverlap="1" layoutInCell="1" locked="0" behindDoc="1" simplePos="0" relativeHeight="487609856">
            <wp:simplePos x="0" y="0"/>
            <wp:positionH relativeFrom="page">
              <wp:posOffset>4058823</wp:posOffset>
            </wp:positionH>
            <wp:positionV relativeFrom="paragraph">
              <wp:posOffset>415294</wp:posOffset>
            </wp:positionV>
            <wp:extent cx="753515" cy="12601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753515" cy="126015"/>
                    </a:xfrm>
                    <a:prstGeom prst="rect">
                      <a:avLst/>
                    </a:prstGeom>
                  </pic:spPr>
                </pic:pic>
              </a:graphicData>
            </a:graphic>
          </wp:anchor>
        </w:drawing>
      </w:r>
      <w:r>
        <w:rPr>
          <w:rFonts w:ascii="Verdana"/>
          <w:b/>
        </w:rPr>
        <w:drawing>
          <wp:anchor distT="0" distB="0" distL="0" distR="0" allowOverlap="1" layoutInCell="1" locked="0" behindDoc="1" simplePos="0" relativeHeight="487610368">
            <wp:simplePos x="0" y="0"/>
            <wp:positionH relativeFrom="page">
              <wp:posOffset>2218214</wp:posOffset>
            </wp:positionH>
            <wp:positionV relativeFrom="paragraph">
              <wp:posOffset>871806</wp:posOffset>
            </wp:positionV>
            <wp:extent cx="823482" cy="136016"/>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823482" cy="136016"/>
                    </a:xfrm>
                    <a:prstGeom prst="rect">
                      <a:avLst/>
                    </a:prstGeom>
                  </pic:spPr>
                </pic:pic>
              </a:graphicData>
            </a:graphic>
          </wp:anchor>
        </w:drawing>
      </w:r>
      <w:r>
        <w:rPr>
          <w:rFonts w:ascii="Verdana"/>
          <w:b/>
        </w:rPr>
        <w:drawing>
          <wp:anchor distT="0" distB="0" distL="0" distR="0" allowOverlap="1" layoutInCell="1" locked="0" behindDoc="1" simplePos="0" relativeHeight="487610880">
            <wp:simplePos x="0" y="0"/>
            <wp:positionH relativeFrom="page">
              <wp:posOffset>3105237</wp:posOffset>
            </wp:positionH>
            <wp:positionV relativeFrom="paragraph">
              <wp:posOffset>879857</wp:posOffset>
            </wp:positionV>
            <wp:extent cx="668873" cy="130683"/>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668873" cy="130683"/>
                    </a:xfrm>
                    <a:prstGeom prst="rect">
                      <a:avLst/>
                    </a:prstGeom>
                  </pic:spPr>
                </pic:pic>
              </a:graphicData>
            </a:graphic>
          </wp:anchor>
        </w:drawing>
      </w:r>
      <w:r>
        <w:rPr>
          <w:rFonts w:ascii="Verdana"/>
          <w:b/>
        </w:rPr>
        <w:drawing>
          <wp:anchor distT="0" distB="0" distL="0" distR="0" allowOverlap="1" layoutInCell="1" locked="0" behindDoc="1" simplePos="0" relativeHeight="487611392">
            <wp:simplePos x="0" y="0"/>
            <wp:positionH relativeFrom="page">
              <wp:posOffset>3834471</wp:posOffset>
            </wp:positionH>
            <wp:positionV relativeFrom="paragraph">
              <wp:posOffset>879857</wp:posOffset>
            </wp:positionV>
            <wp:extent cx="214422" cy="12858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214422" cy="128587"/>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11904">
                <wp:simplePos x="0" y="0"/>
                <wp:positionH relativeFrom="page">
                  <wp:posOffset>4114652</wp:posOffset>
                </wp:positionH>
                <wp:positionV relativeFrom="paragraph">
                  <wp:posOffset>871806</wp:posOffset>
                </wp:positionV>
                <wp:extent cx="418465" cy="136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18465" cy="136525"/>
                        </a:xfrm>
                        <a:custGeom>
                          <a:avLst/>
                          <a:gdLst/>
                          <a:ahLst/>
                          <a:cxnLst/>
                          <a:rect l="l" t="t" r="r" b="b"/>
                          <a:pathLst>
                            <a:path w="418465" h="136525">
                              <a:moveTo>
                                <a:pt x="23003" y="15281"/>
                              </a:moveTo>
                              <a:lnTo>
                                <a:pt x="0" y="15281"/>
                              </a:lnTo>
                              <a:lnTo>
                                <a:pt x="0" y="135083"/>
                              </a:lnTo>
                              <a:lnTo>
                                <a:pt x="28428" y="135083"/>
                              </a:lnTo>
                              <a:lnTo>
                                <a:pt x="28428" y="69019"/>
                              </a:lnTo>
                              <a:lnTo>
                                <a:pt x="28756" y="67050"/>
                              </a:lnTo>
                              <a:lnTo>
                                <a:pt x="67204" y="67050"/>
                              </a:lnTo>
                              <a:lnTo>
                                <a:pt x="23497" y="15444"/>
                              </a:lnTo>
                              <a:lnTo>
                                <a:pt x="23003" y="15281"/>
                              </a:lnTo>
                              <a:close/>
                            </a:path>
                            <a:path w="418465" h="136525">
                              <a:moveTo>
                                <a:pt x="67204" y="67050"/>
                              </a:moveTo>
                              <a:lnTo>
                                <a:pt x="29249" y="67050"/>
                              </a:lnTo>
                              <a:lnTo>
                                <a:pt x="30236" y="68199"/>
                              </a:lnTo>
                              <a:lnTo>
                                <a:pt x="31878" y="70826"/>
                              </a:lnTo>
                              <a:lnTo>
                                <a:pt x="33846" y="73458"/>
                              </a:lnTo>
                              <a:lnTo>
                                <a:pt x="35495" y="75265"/>
                              </a:lnTo>
                              <a:lnTo>
                                <a:pt x="83318" y="131630"/>
                              </a:lnTo>
                              <a:lnTo>
                                <a:pt x="85945" y="134755"/>
                              </a:lnTo>
                              <a:lnTo>
                                <a:pt x="86436" y="135083"/>
                              </a:lnTo>
                              <a:lnTo>
                                <a:pt x="110263" y="135083"/>
                              </a:lnTo>
                              <a:lnTo>
                                <a:pt x="110263" y="84140"/>
                              </a:lnTo>
                              <a:lnTo>
                                <a:pt x="80686" y="84140"/>
                              </a:lnTo>
                              <a:lnTo>
                                <a:pt x="76413" y="78221"/>
                              </a:lnTo>
                              <a:lnTo>
                                <a:pt x="74113" y="75431"/>
                              </a:lnTo>
                              <a:lnTo>
                                <a:pt x="72633" y="73458"/>
                              </a:lnTo>
                              <a:lnTo>
                                <a:pt x="67204" y="67050"/>
                              </a:lnTo>
                              <a:close/>
                            </a:path>
                            <a:path w="418465" h="136525">
                              <a:moveTo>
                                <a:pt x="110263" y="15281"/>
                              </a:moveTo>
                              <a:lnTo>
                                <a:pt x="81014" y="15281"/>
                              </a:lnTo>
                              <a:lnTo>
                                <a:pt x="81014" y="83973"/>
                              </a:lnTo>
                              <a:lnTo>
                                <a:pt x="80686" y="84140"/>
                              </a:lnTo>
                              <a:lnTo>
                                <a:pt x="110263" y="84140"/>
                              </a:lnTo>
                              <a:lnTo>
                                <a:pt x="110263" y="15281"/>
                              </a:lnTo>
                              <a:close/>
                            </a:path>
                            <a:path w="418465" h="136525">
                              <a:moveTo>
                                <a:pt x="152581" y="0"/>
                              </a:moveTo>
                              <a:lnTo>
                                <a:pt x="144856" y="0"/>
                              </a:lnTo>
                              <a:lnTo>
                                <a:pt x="142556" y="982"/>
                              </a:lnTo>
                              <a:lnTo>
                                <a:pt x="139269" y="2297"/>
                              </a:lnTo>
                              <a:lnTo>
                                <a:pt x="138121" y="2790"/>
                              </a:lnTo>
                              <a:lnTo>
                                <a:pt x="137623" y="2959"/>
                              </a:lnTo>
                              <a:lnTo>
                                <a:pt x="136475" y="3286"/>
                              </a:lnTo>
                              <a:lnTo>
                                <a:pt x="135162" y="4601"/>
                              </a:lnTo>
                              <a:lnTo>
                                <a:pt x="134336" y="6243"/>
                              </a:lnTo>
                              <a:lnTo>
                                <a:pt x="132201" y="10026"/>
                              </a:lnTo>
                              <a:lnTo>
                                <a:pt x="131875" y="10681"/>
                              </a:lnTo>
                              <a:lnTo>
                                <a:pt x="131547" y="11995"/>
                              </a:lnTo>
                              <a:lnTo>
                                <a:pt x="131547" y="20377"/>
                              </a:lnTo>
                              <a:lnTo>
                                <a:pt x="132533" y="23169"/>
                              </a:lnTo>
                              <a:lnTo>
                                <a:pt x="134503" y="25143"/>
                              </a:lnTo>
                              <a:lnTo>
                                <a:pt x="134995" y="25801"/>
                              </a:lnTo>
                              <a:lnTo>
                                <a:pt x="142063" y="30398"/>
                              </a:lnTo>
                              <a:lnTo>
                                <a:pt x="142717" y="30734"/>
                              </a:lnTo>
                              <a:lnTo>
                                <a:pt x="143870" y="31061"/>
                              </a:lnTo>
                              <a:lnTo>
                                <a:pt x="154058" y="31061"/>
                              </a:lnTo>
                              <a:lnTo>
                                <a:pt x="155371" y="30734"/>
                              </a:lnTo>
                              <a:lnTo>
                                <a:pt x="156030" y="30398"/>
                              </a:lnTo>
                              <a:lnTo>
                                <a:pt x="160141" y="28430"/>
                              </a:lnTo>
                              <a:lnTo>
                                <a:pt x="160797" y="27771"/>
                              </a:lnTo>
                              <a:lnTo>
                                <a:pt x="160797" y="26950"/>
                              </a:lnTo>
                              <a:lnTo>
                                <a:pt x="161124" y="26623"/>
                              </a:lnTo>
                              <a:lnTo>
                                <a:pt x="162111" y="26623"/>
                              </a:lnTo>
                              <a:lnTo>
                                <a:pt x="162604" y="26295"/>
                              </a:lnTo>
                              <a:lnTo>
                                <a:pt x="162769" y="26128"/>
                              </a:lnTo>
                              <a:lnTo>
                                <a:pt x="162769" y="25801"/>
                              </a:lnTo>
                              <a:lnTo>
                                <a:pt x="163259" y="24815"/>
                              </a:lnTo>
                              <a:lnTo>
                                <a:pt x="163752" y="23994"/>
                              </a:lnTo>
                              <a:lnTo>
                                <a:pt x="164246" y="23332"/>
                              </a:lnTo>
                              <a:lnTo>
                                <a:pt x="164739" y="22017"/>
                              </a:lnTo>
                              <a:lnTo>
                                <a:pt x="165066" y="21362"/>
                              </a:lnTo>
                              <a:lnTo>
                                <a:pt x="165563" y="19883"/>
                              </a:lnTo>
                              <a:lnTo>
                                <a:pt x="165729" y="19227"/>
                              </a:lnTo>
                              <a:lnTo>
                                <a:pt x="165829" y="10681"/>
                              </a:lnTo>
                              <a:lnTo>
                                <a:pt x="164904" y="8215"/>
                              </a:lnTo>
                              <a:lnTo>
                                <a:pt x="163591" y="6736"/>
                              </a:lnTo>
                              <a:lnTo>
                                <a:pt x="162932" y="6243"/>
                              </a:lnTo>
                              <a:lnTo>
                                <a:pt x="162439" y="5587"/>
                              </a:lnTo>
                              <a:lnTo>
                                <a:pt x="162439" y="5260"/>
                              </a:lnTo>
                              <a:lnTo>
                                <a:pt x="162276" y="4928"/>
                              </a:lnTo>
                              <a:lnTo>
                                <a:pt x="161945" y="4766"/>
                              </a:lnTo>
                              <a:lnTo>
                                <a:pt x="161124" y="4766"/>
                              </a:lnTo>
                              <a:lnTo>
                                <a:pt x="160797" y="4273"/>
                              </a:lnTo>
                              <a:lnTo>
                                <a:pt x="160797" y="3453"/>
                              </a:lnTo>
                              <a:lnTo>
                                <a:pt x="160141" y="2790"/>
                              </a:lnTo>
                              <a:lnTo>
                                <a:pt x="159482" y="2462"/>
                              </a:lnTo>
                              <a:lnTo>
                                <a:pt x="152581" y="0"/>
                              </a:lnTo>
                              <a:close/>
                            </a:path>
                            <a:path w="418465" h="136525">
                              <a:moveTo>
                                <a:pt x="162932" y="42725"/>
                              </a:moveTo>
                              <a:lnTo>
                                <a:pt x="134503" y="42725"/>
                              </a:lnTo>
                              <a:lnTo>
                                <a:pt x="134503" y="134755"/>
                              </a:lnTo>
                              <a:lnTo>
                                <a:pt x="162769" y="134755"/>
                              </a:lnTo>
                              <a:lnTo>
                                <a:pt x="162932" y="134263"/>
                              </a:lnTo>
                              <a:lnTo>
                                <a:pt x="162932" y="42725"/>
                              </a:lnTo>
                              <a:close/>
                            </a:path>
                            <a:path w="418465" h="136525">
                              <a:moveTo>
                                <a:pt x="200483" y="42890"/>
                              </a:moveTo>
                              <a:lnTo>
                                <a:pt x="175337" y="42890"/>
                              </a:lnTo>
                              <a:lnTo>
                                <a:pt x="173202" y="43052"/>
                              </a:lnTo>
                              <a:lnTo>
                                <a:pt x="173122" y="43218"/>
                              </a:lnTo>
                              <a:lnTo>
                                <a:pt x="173041" y="43384"/>
                              </a:lnTo>
                              <a:lnTo>
                                <a:pt x="172382" y="44039"/>
                              </a:lnTo>
                              <a:lnTo>
                                <a:pt x="172709" y="45523"/>
                              </a:lnTo>
                              <a:lnTo>
                                <a:pt x="206560" y="127030"/>
                              </a:lnTo>
                              <a:lnTo>
                                <a:pt x="209519" y="134096"/>
                              </a:lnTo>
                              <a:lnTo>
                                <a:pt x="210506" y="134920"/>
                              </a:lnTo>
                              <a:lnTo>
                                <a:pt x="238772" y="134920"/>
                              </a:lnTo>
                              <a:lnTo>
                                <a:pt x="252566" y="102381"/>
                              </a:lnTo>
                              <a:lnTo>
                                <a:pt x="224640" y="102381"/>
                              </a:lnTo>
                              <a:lnTo>
                                <a:pt x="222666" y="97287"/>
                              </a:lnTo>
                              <a:lnTo>
                                <a:pt x="200684" y="43384"/>
                              </a:lnTo>
                              <a:lnTo>
                                <a:pt x="200617" y="43218"/>
                              </a:lnTo>
                              <a:lnTo>
                                <a:pt x="200549" y="43052"/>
                              </a:lnTo>
                              <a:lnTo>
                                <a:pt x="200483" y="42890"/>
                              </a:lnTo>
                              <a:close/>
                            </a:path>
                            <a:path w="418465" h="136525">
                              <a:moveTo>
                                <a:pt x="276076" y="42890"/>
                              </a:moveTo>
                              <a:lnTo>
                                <a:pt x="250606" y="42890"/>
                              </a:lnTo>
                              <a:lnTo>
                                <a:pt x="227595" y="97287"/>
                              </a:lnTo>
                              <a:lnTo>
                                <a:pt x="225460" y="102381"/>
                              </a:lnTo>
                              <a:lnTo>
                                <a:pt x="252566" y="102381"/>
                              </a:lnTo>
                              <a:lnTo>
                                <a:pt x="275417" y="48478"/>
                              </a:lnTo>
                              <a:lnTo>
                                <a:pt x="276407" y="46177"/>
                              </a:lnTo>
                              <a:lnTo>
                                <a:pt x="277063" y="44204"/>
                              </a:lnTo>
                              <a:lnTo>
                                <a:pt x="277063" y="43218"/>
                              </a:lnTo>
                              <a:lnTo>
                                <a:pt x="276076" y="42890"/>
                              </a:lnTo>
                              <a:close/>
                            </a:path>
                            <a:path w="418465" h="136525">
                              <a:moveTo>
                                <a:pt x="333345" y="40918"/>
                              </a:moveTo>
                              <a:lnTo>
                                <a:pt x="320525" y="40918"/>
                              </a:lnTo>
                              <a:lnTo>
                                <a:pt x="306889" y="45356"/>
                              </a:lnTo>
                              <a:lnTo>
                                <a:pt x="304587" y="46177"/>
                              </a:lnTo>
                              <a:lnTo>
                                <a:pt x="301136" y="47656"/>
                              </a:lnTo>
                              <a:lnTo>
                                <a:pt x="296038" y="50778"/>
                              </a:lnTo>
                              <a:lnTo>
                                <a:pt x="294069" y="51930"/>
                              </a:lnTo>
                              <a:lnTo>
                                <a:pt x="291113" y="54557"/>
                              </a:lnTo>
                              <a:lnTo>
                                <a:pt x="289631" y="56531"/>
                              </a:lnTo>
                              <a:lnTo>
                                <a:pt x="284702" y="62773"/>
                              </a:lnTo>
                              <a:lnTo>
                                <a:pt x="283226" y="64747"/>
                              </a:lnTo>
                              <a:lnTo>
                                <a:pt x="281415" y="68199"/>
                              </a:lnTo>
                              <a:lnTo>
                                <a:pt x="280756" y="70333"/>
                              </a:lnTo>
                              <a:lnTo>
                                <a:pt x="278716" y="77400"/>
                              </a:lnTo>
                              <a:lnTo>
                                <a:pt x="278015" y="79703"/>
                              </a:lnTo>
                              <a:lnTo>
                                <a:pt x="277922" y="80197"/>
                              </a:lnTo>
                              <a:lnTo>
                                <a:pt x="277473" y="83646"/>
                              </a:lnTo>
                              <a:lnTo>
                                <a:pt x="277473" y="100081"/>
                              </a:lnTo>
                              <a:lnTo>
                                <a:pt x="279946" y="107967"/>
                              </a:lnTo>
                              <a:lnTo>
                                <a:pt x="279998" y="108134"/>
                              </a:lnTo>
                              <a:lnTo>
                                <a:pt x="280101" y="108461"/>
                              </a:lnTo>
                              <a:lnTo>
                                <a:pt x="286674" y="117662"/>
                              </a:lnTo>
                              <a:lnTo>
                                <a:pt x="288150" y="119797"/>
                              </a:lnTo>
                              <a:lnTo>
                                <a:pt x="290948" y="122760"/>
                              </a:lnTo>
                              <a:lnTo>
                                <a:pt x="292917" y="124073"/>
                              </a:lnTo>
                              <a:lnTo>
                                <a:pt x="298669" y="128510"/>
                              </a:lnTo>
                              <a:lnTo>
                                <a:pt x="300643" y="129823"/>
                              </a:lnTo>
                              <a:lnTo>
                                <a:pt x="303930" y="131630"/>
                              </a:lnTo>
                              <a:lnTo>
                                <a:pt x="318721" y="135907"/>
                              </a:lnTo>
                              <a:lnTo>
                                <a:pt x="322498" y="136400"/>
                              </a:lnTo>
                              <a:lnTo>
                                <a:pt x="340412" y="136400"/>
                              </a:lnTo>
                              <a:lnTo>
                                <a:pt x="345344" y="135576"/>
                              </a:lnTo>
                              <a:lnTo>
                                <a:pt x="350762" y="133437"/>
                              </a:lnTo>
                              <a:lnTo>
                                <a:pt x="353066" y="132452"/>
                              </a:lnTo>
                              <a:lnTo>
                                <a:pt x="355366" y="131630"/>
                              </a:lnTo>
                              <a:lnTo>
                                <a:pt x="358815" y="129661"/>
                              </a:lnTo>
                              <a:lnTo>
                                <a:pt x="364402" y="125388"/>
                              </a:lnTo>
                              <a:lnTo>
                                <a:pt x="366378" y="123908"/>
                              </a:lnTo>
                              <a:lnTo>
                                <a:pt x="368020" y="121936"/>
                              </a:lnTo>
                              <a:lnTo>
                                <a:pt x="368020" y="120622"/>
                              </a:lnTo>
                              <a:lnTo>
                                <a:pt x="366706" y="118483"/>
                              </a:lnTo>
                              <a:lnTo>
                                <a:pt x="365061" y="116676"/>
                              </a:lnTo>
                              <a:lnTo>
                                <a:pt x="362378" y="113830"/>
                              </a:lnTo>
                              <a:lnTo>
                                <a:pt x="332678" y="113830"/>
                              </a:lnTo>
                              <a:lnTo>
                                <a:pt x="325909" y="113494"/>
                              </a:lnTo>
                              <a:lnTo>
                                <a:pt x="305243" y="98601"/>
                              </a:lnTo>
                              <a:lnTo>
                                <a:pt x="306395" y="97448"/>
                              </a:lnTo>
                              <a:lnTo>
                                <a:pt x="306557" y="97120"/>
                              </a:lnTo>
                              <a:lnTo>
                                <a:pt x="308692" y="96955"/>
                              </a:lnTo>
                              <a:lnTo>
                                <a:pt x="374594" y="96955"/>
                              </a:lnTo>
                              <a:lnTo>
                                <a:pt x="374173" y="83646"/>
                              </a:lnTo>
                              <a:lnTo>
                                <a:pt x="374101" y="81346"/>
                              </a:lnTo>
                              <a:lnTo>
                                <a:pt x="374025" y="80197"/>
                              </a:lnTo>
                              <a:lnTo>
                                <a:pt x="306395" y="80197"/>
                              </a:lnTo>
                              <a:lnTo>
                                <a:pt x="305902" y="79703"/>
                              </a:lnTo>
                              <a:lnTo>
                                <a:pt x="305949" y="77727"/>
                              </a:lnTo>
                              <a:lnTo>
                                <a:pt x="306230" y="76744"/>
                              </a:lnTo>
                              <a:lnTo>
                                <a:pt x="306395" y="76086"/>
                              </a:lnTo>
                              <a:lnTo>
                                <a:pt x="325950" y="62612"/>
                              </a:lnTo>
                              <a:lnTo>
                                <a:pt x="368045" y="62612"/>
                              </a:lnTo>
                              <a:lnTo>
                                <a:pt x="367527" y="61625"/>
                              </a:lnTo>
                              <a:lnTo>
                                <a:pt x="365389" y="58670"/>
                              </a:lnTo>
                              <a:lnTo>
                                <a:pt x="361119" y="53082"/>
                              </a:lnTo>
                              <a:lnTo>
                                <a:pt x="353394" y="47491"/>
                              </a:lnTo>
                              <a:lnTo>
                                <a:pt x="346165" y="45195"/>
                              </a:lnTo>
                              <a:lnTo>
                                <a:pt x="333345" y="40918"/>
                              </a:lnTo>
                              <a:close/>
                            </a:path>
                            <a:path w="418465" h="136525">
                              <a:moveTo>
                                <a:pt x="352738" y="105829"/>
                              </a:moveTo>
                              <a:lnTo>
                                <a:pt x="350600" y="107475"/>
                              </a:lnTo>
                              <a:lnTo>
                                <a:pt x="349779" y="107967"/>
                              </a:lnTo>
                              <a:lnTo>
                                <a:pt x="347972" y="109447"/>
                              </a:lnTo>
                              <a:lnTo>
                                <a:pt x="344519" y="111089"/>
                              </a:lnTo>
                              <a:lnTo>
                                <a:pt x="339263" y="112731"/>
                              </a:lnTo>
                              <a:lnTo>
                                <a:pt x="332678" y="113830"/>
                              </a:lnTo>
                              <a:lnTo>
                                <a:pt x="362378" y="113830"/>
                              </a:lnTo>
                              <a:lnTo>
                                <a:pt x="357008" y="108134"/>
                              </a:lnTo>
                              <a:lnTo>
                                <a:pt x="355201" y="106156"/>
                              </a:lnTo>
                              <a:lnTo>
                                <a:pt x="352738" y="105829"/>
                              </a:lnTo>
                              <a:close/>
                            </a:path>
                            <a:path w="418465" h="136525">
                              <a:moveTo>
                                <a:pt x="368045" y="62612"/>
                              </a:moveTo>
                              <a:lnTo>
                                <a:pt x="327757" y="62612"/>
                              </a:lnTo>
                              <a:lnTo>
                                <a:pt x="332851" y="63432"/>
                              </a:lnTo>
                              <a:lnTo>
                                <a:pt x="333510" y="63432"/>
                              </a:lnTo>
                              <a:lnTo>
                                <a:pt x="334658" y="63925"/>
                              </a:lnTo>
                              <a:lnTo>
                                <a:pt x="335318" y="64253"/>
                              </a:lnTo>
                              <a:lnTo>
                                <a:pt x="338604" y="66064"/>
                              </a:lnTo>
                              <a:lnTo>
                                <a:pt x="339263" y="66391"/>
                              </a:lnTo>
                              <a:lnTo>
                                <a:pt x="340412" y="67212"/>
                              </a:lnTo>
                              <a:lnTo>
                                <a:pt x="344189" y="70993"/>
                              </a:lnTo>
                              <a:lnTo>
                                <a:pt x="345013" y="71978"/>
                              </a:lnTo>
                              <a:lnTo>
                                <a:pt x="345278" y="72637"/>
                              </a:lnTo>
                              <a:lnTo>
                                <a:pt x="345344" y="72802"/>
                              </a:lnTo>
                              <a:lnTo>
                                <a:pt x="346820" y="75431"/>
                              </a:lnTo>
                              <a:lnTo>
                                <a:pt x="347313" y="76086"/>
                              </a:lnTo>
                              <a:lnTo>
                                <a:pt x="347644" y="77400"/>
                              </a:lnTo>
                              <a:lnTo>
                                <a:pt x="347644" y="79866"/>
                              </a:lnTo>
                              <a:lnTo>
                                <a:pt x="347313" y="80197"/>
                              </a:lnTo>
                              <a:lnTo>
                                <a:pt x="374025" y="80197"/>
                              </a:lnTo>
                              <a:lnTo>
                                <a:pt x="368129" y="62773"/>
                              </a:lnTo>
                              <a:lnTo>
                                <a:pt x="368045" y="62612"/>
                              </a:lnTo>
                              <a:close/>
                            </a:path>
                            <a:path w="418465" h="136525">
                              <a:moveTo>
                                <a:pt x="417894" y="8050"/>
                              </a:moveTo>
                              <a:lnTo>
                                <a:pt x="390121" y="8050"/>
                              </a:lnTo>
                              <a:lnTo>
                                <a:pt x="390121" y="135083"/>
                              </a:lnTo>
                              <a:lnTo>
                                <a:pt x="417729" y="135083"/>
                              </a:lnTo>
                              <a:lnTo>
                                <a:pt x="417894" y="134920"/>
                              </a:lnTo>
                              <a:lnTo>
                                <a:pt x="417894" y="8050"/>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323.988403pt;margin-top:68.646194pt;width:32.950pt;height:10.75pt;mso-position-horizontal-relative:page;mso-position-vertical-relative:paragraph;z-index:-15704576;mso-wrap-distance-left:0;mso-wrap-distance-right:0" id="docshape4" coordorigin="6480,1373" coordsize="659,215" path="m6516,1397l6480,1397,6480,1586,6525,1586,6525,1482,6525,1479,6586,1479,6517,1397,6516,1397xm6586,1479l6526,1479,6527,1480,6530,1484,6533,1489,6536,1491,6611,1580,6615,1585,6616,1586,6653,1586,6653,1505,6607,1505,6600,1496,6596,1492,6594,1489,6586,1479xm6653,1397l6607,1397,6607,1505,6607,1505,6653,1505,6653,1397xm6720,1373l6708,1373,6704,1374,6699,1377,6697,1377,6696,1378,6695,1378,6693,1380,6691,1383,6688,1389,6687,1390,6687,1392,6687,1405,6688,1409,6692,1413,6692,1414,6692,1414,6693,1415,6696,1418,6700,1420,6703,1421,6705,1421,6706,1422,6722,1422,6724,1421,6725,1421,6732,1418,6733,1417,6733,1415,6734,1415,6735,1415,6736,1414,6736,1414,6736,1414,6737,1412,6738,1411,6738,1410,6739,1408,6740,1407,6740,1404,6741,1403,6741,1390,6739,1386,6737,1384,6736,1383,6736,1382,6736,1381,6735,1381,6735,1380,6734,1380,6733,1380,6733,1378,6732,1377,6731,1377,6720,1373xm6736,1440l6692,1440,6692,1585,6736,1585,6736,1584,6736,1440xm6795,1440l6756,1440,6753,1441,6752,1441,6752,1441,6751,1442,6752,1445,6805,1573,6810,1584,6811,1585,6856,1585,6878,1534,6834,1534,6830,1526,6796,1441,6796,1441,6796,1441,6795,1440xm6915,1440l6874,1440,6838,1526,6835,1534,6878,1534,6913,1449,6915,1446,6916,1443,6916,1441,6915,1440xm7005,1437l6985,1437,6963,1444,6959,1446,6954,1448,6946,1453,6943,1455,6938,1459,6936,1462,6928,1472,6926,1475,6923,1480,6922,1484,6919,1495,6918,1498,6917,1499,6917,1505,6917,1531,6921,1543,6921,1543,6921,1544,6931,1558,6934,1562,6938,1566,6941,1568,6950,1575,6953,1577,6958,1580,6982,1587,6988,1588,7016,1588,7024,1586,7032,1583,7036,1582,7039,1580,7045,1577,7054,1570,7057,1568,7059,1565,7059,1563,7057,1560,7055,1557,7050,1552,7004,1552,6993,1552,6983,1549,6975,1545,6974,1544,6967,1539,6960,1528,6962,1526,6963,1526,6966,1526,7070,1526,7069,1505,7069,1501,7069,1499,6962,1499,6962,1498,6962,1495,6962,1494,6962,1493,6964,1488,6965,1487,6973,1478,6975,1477,6977,1477,6990,1472,6993,1472,7059,1472,7059,1470,7055,1465,7048,1457,7036,1448,7025,1444,7005,1437xm7035,1540l7032,1542,7031,1543,7028,1545,7022,1548,7014,1550,7004,1552,7050,1552,7042,1543,7039,1540,7035,1540xm7059,1472l6996,1472,7004,1473,7005,1473,7007,1474,7008,1474,7013,1477,7014,1477,7016,1479,7022,1485,7023,1486,7024,1487,7024,1488,7026,1492,7027,1493,7027,1495,7027,1499,7027,1499,7069,1499,7069,1497,7068,1492,7067,1491,7066,1487,7063,1479,7061,1475,7059,1472,7059,1472xm7138,1386l7094,1386,7094,1586,7138,1586,7138,1585,7138,1386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12416">
            <wp:simplePos x="0" y="0"/>
            <wp:positionH relativeFrom="page">
              <wp:posOffset>4595364</wp:posOffset>
            </wp:positionH>
            <wp:positionV relativeFrom="paragraph">
              <wp:posOffset>871806</wp:posOffset>
            </wp:positionV>
            <wp:extent cx="752680" cy="170021"/>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752680" cy="170021"/>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12928">
                <wp:simplePos x="0" y="0"/>
                <wp:positionH relativeFrom="page">
                  <wp:posOffset>2833397</wp:posOffset>
                </wp:positionH>
                <wp:positionV relativeFrom="paragraph">
                  <wp:posOffset>1113902</wp:posOffset>
                </wp:positionV>
                <wp:extent cx="252729" cy="12763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252729" cy="127635"/>
                          <a:chExt cx="252729" cy="127635"/>
                        </a:xfrm>
                      </wpg:grpSpPr>
                      <pic:pic>
                        <pic:nvPicPr>
                          <pic:cNvPr id="54" name="Image 54"/>
                          <pic:cNvPicPr/>
                        </pic:nvPicPr>
                        <pic:blipFill>
                          <a:blip r:embed="rId57" cstate="print"/>
                          <a:stretch>
                            <a:fillRect/>
                          </a:stretch>
                        </pic:blipFill>
                        <pic:spPr>
                          <a:xfrm>
                            <a:off x="0" y="0"/>
                            <a:ext cx="113169" cy="126300"/>
                          </a:xfrm>
                          <a:prstGeom prst="rect">
                            <a:avLst/>
                          </a:prstGeom>
                        </pic:spPr>
                      </pic:pic>
                      <pic:pic>
                        <pic:nvPicPr>
                          <pic:cNvPr id="55" name="Image 55"/>
                          <pic:cNvPicPr/>
                        </pic:nvPicPr>
                        <pic:blipFill>
                          <a:blip r:embed="rId58" cstate="print"/>
                          <a:stretch>
                            <a:fillRect/>
                          </a:stretch>
                        </pic:blipFill>
                        <pic:spPr>
                          <a:xfrm>
                            <a:off x="133610" y="34658"/>
                            <a:ext cx="119026" cy="92576"/>
                          </a:xfrm>
                          <a:prstGeom prst="rect">
                            <a:avLst/>
                          </a:prstGeom>
                        </pic:spPr>
                      </pic:pic>
                    </wpg:wgp>
                  </a:graphicData>
                </a:graphic>
              </wp:anchor>
            </w:drawing>
          </mc:Choice>
          <mc:Fallback>
            <w:pict>
              <v:group style="position:absolute;margin-left:223.102203pt;margin-top:87.708893pt;width:19.9pt;height:10.050pt;mso-position-horizontal-relative:page;mso-position-vertical-relative:paragraph;z-index:-15703552;mso-wrap-distance-left:0;mso-wrap-distance-right:0" id="docshapegroup5" coordorigin="4462,1754" coordsize="398,201">
                <v:shape style="position:absolute;left:4462;top:1754;width:179;height:199" type="#_x0000_t75" id="docshape6" stroked="false">
                  <v:imagedata r:id="rId57" o:title=""/>
                </v:shape>
                <v:shape style="position:absolute;left:4672;top:1808;width:188;height:146" type="#_x0000_t75" id="docshape7" stroked="false">
                  <v:imagedata r:id="rId58" o:title=""/>
                </v:shape>
                <w10:wrap type="topAndBottom"/>
              </v:group>
            </w:pict>
          </mc:Fallback>
        </mc:AlternateContent>
      </w:r>
      <w:r>
        <w:rPr>
          <w:rFonts w:ascii="Verdana"/>
          <w:b/>
        </w:rPr>
        <w:drawing>
          <wp:anchor distT="0" distB="0" distL="0" distR="0" allowOverlap="1" layoutInCell="1" locked="0" behindDoc="1" simplePos="0" relativeHeight="487613440">
            <wp:simplePos x="0" y="0"/>
            <wp:positionH relativeFrom="page">
              <wp:posOffset>3147437</wp:posOffset>
            </wp:positionH>
            <wp:positionV relativeFrom="paragraph">
              <wp:posOffset>1113586</wp:posOffset>
            </wp:positionV>
            <wp:extent cx="658782" cy="12877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9" cstate="print"/>
                    <a:stretch>
                      <a:fillRect/>
                    </a:stretch>
                  </pic:blipFill>
                  <pic:spPr>
                    <a:xfrm>
                      <a:off x="0" y="0"/>
                      <a:ext cx="658782" cy="128777"/>
                    </a:xfrm>
                    <a:prstGeom prst="rect">
                      <a:avLst/>
                    </a:prstGeom>
                  </pic:spPr>
                </pic:pic>
              </a:graphicData>
            </a:graphic>
          </wp:anchor>
        </w:drawing>
      </w:r>
      <w:r>
        <w:rPr>
          <w:rFonts w:ascii="Verdana"/>
          <w:b/>
        </w:rPr>
        <w:drawing>
          <wp:anchor distT="0" distB="0" distL="0" distR="0" allowOverlap="1" layoutInCell="1" locked="0" behindDoc="1" simplePos="0" relativeHeight="487613952">
            <wp:simplePos x="0" y="0"/>
            <wp:positionH relativeFrom="page">
              <wp:posOffset>3878024</wp:posOffset>
            </wp:positionH>
            <wp:positionV relativeFrom="paragraph">
              <wp:posOffset>1113586</wp:posOffset>
            </wp:positionV>
            <wp:extent cx="833993" cy="16030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0" cstate="print"/>
                    <a:stretch>
                      <a:fillRect/>
                    </a:stretch>
                  </pic:blipFill>
                  <pic:spPr>
                    <a:xfrm>
                      <a:off x="0" y="0"/>
                      <a:ext cx="833993" cy="160305"/>
                    </a:xfrm>
                    <a:prstGeom prst="rect">
                      <a:avLst/>
                    </a:prstGeom>
                  </pic:spPr>
                </pic:pic>
              </a:graphicData>
            </a:graphic>
          </wp:anchor>
        </w:drawing>
      </w:r>
      <w:r>
        <w:rPr>
          <w:rFonts w:ascii="Verdana"/>
          <w:b/>
        </w:rPr>
        <w:drawing>
          <wp:anchor distT="0" distB="0" distL="0" distR="0" allowOverlap="1" layoutInCell="1" locked="0" behindDoc="1" simplePos="0" relativeHeight="487614464">
            <wp:simplePos x="0" y="0"/>
            <wp:positionH relativeFrom="page">
              <wp:posOffset>2108747</wp:posOffset>
            </wp:positionH>
            <wp:positionV relativeFrom="paragraph">
              <wp:posOffset>1570537</wp:posOffset>
            </wp:positionV>
            <wp:extent cx="814489" cy="13535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814489" cy="135350"/>
                    </a:xfrm>
                    <a:prstGeom prst="rect">
                      <a:avLst/>
                    </a:prstGeom>
                  </pic:spPr>
                </pic:pic>
              </a:graphicData>
            </a:graphic>
          </wp:anchor>
        </w:drawing>
      </w:r>
      <w:r>
        <w:rPr>
          <w:rFonts w:ascii="Verdana"/>
          <w:b/>
        </w:rPr>
        <w:drawing>
          <wp:anchor distT="0" distB="0" distL="0" distR="0" allowOverlap="1" layoutInCell="1" locked="0" behindDoc="1" simplePos="0" relativeHeight="487614976">
            <wp:simplePos x="0" y="0"/>
            <wp:positionH relativeFrom="page">
              <wp:posOffset>2993969</wp:posOffset>
            </wp:positionH>
            <wp:positionV relativeFrom="paragraph">
              <wp:posOffset>1578592</wp:posOffset>
            </wp:positionV>
            <wp:extent cx="658165" cy="12858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2" cstate="print"/>
                    <a:stretch>
                      <a:fillRect/>
                    </a:stretch>
                  </pic:blipFill>
                  <pic:spPr>
                    <a:xfrm>
                      <a:off x="0" y="0"/>
                      <a:ext cx="658165" cy="128587"/>
                    </a:xfrm>
                    <a:prstGeom prst="rect">
                      <a:avLst/>
                    </a:prstGeom>
                  </pic:spPr>
                </pic:pic>
              </a:graphicData>
            </a:graphic>
          </wp:anchor>
        </w:drawing>
      </w:r>
      <w:r>
        <w:rPr>
          <w:rFonts w:ascii="Verdana"/>
          <w:b/>
        </w:rPr>
        <w:drawing>
          <wp:anchor distT="0" distB="0" distL="0" distR="0" allowOverlap="1" layoutInCell="1" locked="0" behindDoc="1" simplePos="0" relativeHeight="487615488">
            <wp:simplePos x="0" y="0"/>
            <wp:positionH relativeFrom="page">
              <wp:posOffset>3723199</wp:posOffset>
            </wp:positionH>
            <wp:positionV relativeFrom="paragraph">
              <wp:posOffset>1578592</wp:posOffset>
            </wp:positionV>
            <wp:extent cx="212970" cy="12858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3" cstate="print"/>
                    <a:stretch>
                      <a:fillRect/>
                    </a:stretch>
                  </pic:blipFill>
                  <pic:spPr>
                    <a:xfrm>
                      <a:off x="0" y="0"/>
                      <a:ext cx="212970" cy="128587"/>
                    </a:xfrm>
                    <a:prstGeom prst="rect">
                      <a:avLst/>
                    </a:prstGeom>
                  </pic:spPr>
                </pic:pic>
              </a:graphicData>
            </a:graphic>
          </wp:anchor>
        </w:drawing>
      </w:r>
      <w:r>
        <w:rPr>
          <w:rFonts w:ascii="Verdana"/>
          <w:b/>
        </w:rPr>
        <w:drawing>
          <wp:anchor distT="0" distB="0" distL="0" distR="0" allowOverlap="1" layoutInCell="1" locked="0" behindDoc="1" simplePos="0" relativeHeight="487616000">
            <wp:simplePos x="0" y="0"/>
            <wp:positionH relativeFrom="page">
              <wp:posOffset>4005323</wp:posOffset>
            </wp:positionH>
            <wp:positionV relativeFrom="paragraph">
              <wp:posOffset>1570537</wp:posOffset>
            </wp:positionV>
            <wp:extent cx="887384" cy="13535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4" cstate="print"/>
                    <a:stretch>
                      <a:fillRect/>
                    </a:stretch>
                  </pic:blipFill>
                  <pic:spPr>
                    <a:xfrm>
                      <a:off x="0" y="0"/>
                      <a:ext cx="887384" cy="135350"/>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16512">
                <wp:simplePos x="0" y="0"/>
                <wp:positionH relativeFrom="page">
                  <wp:posOffset>4980236</wp:posOffset>
                </wp:positionH>
                <wp:positionV relativeFrom="paragraph">
                  <wp:posOffset>1570537</wp:posOffset>
                </wp:positionV>
                <wp:extent cx="471170" cy="13652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71170" cy="136525"/>
                        </a:xfrm>
                        <a:custGeom>
                          <a:avLst/>
                          <a:gdLst/>
                          <a:ahLst/>
                          <a:cxnLst/>
                          <a:rect l="l" t="t" r="r" b="b"/>
                          <a:pathLst>
                            <a:path w="471170" h="136525">
                              <a:moveTo>
                                <a:pt x="90550" y="16435"/>
                              </a:moveTo>
                              <a:lnTo>
                                <a:pt x="0" y="16435"/>
                              </a:lnTo>
                              <a:lnTo>
                                <a:pt x="0" y="134755"/>
                              </a:lnTo>
                              <a:lnTo>
                                <a:pt x="27769" y="134755"/>
                              </a:lnTo>
                              <a:lnTo>
                                <a:pt x="27769" y="92358"/>
                              </a:lnTo>
                              <a:lnTo>
                                <a:pt x="83318" y="92358"/>
                              </a:lnTo>
                              <a:lnTo>
                                <a:pt x="83318" y="69019"/>
                              </a:lnTo>
                              <a:lnTo>
                                <a:pt x="27769" y="69019"/>
                              </a:lnTo>
                              <a:lnTo>
                                <a:pt x="27769" y="39770"/>
                              </a:lnTo>
                              <a:lnTo>
                                <a:pt x="90550" y="39770"/>
                              </a:lnTo>
                              <a:lnTo>
                                <a:pt x="90550" y="16435"/>
                              </a:lnTo>
                              <a:close/>
                            </a:path>
                            <a:path w="471170" h="136525">
                              <a:moveTo>
                                <a:pt x="149910" y="9039"/>
                              </a:moveTo>
                              <a:lnTo>
                                <a:pt x="122302" y="9039"/>
                              </a:lnTo>
                              <a:lnTo>
                                <a:pt x="120329" y="10189"/>
                              </a:lnTo>
                              <a:lnTo>
                                <a:pt x="119343" y="11502"/>
                              </a:lnTo>
                              <a:lnTo>
                                <a:pt x="118687" y="12489"/>
                              </a:lnTo>
                              <a:lnTo>
                                <a:pt x="116060" y="15941"/>
                              </a:lnTo>
                              <a:lnTo>
                                <a:pt x="104388" y="27443"/>
                              </a:lnTo>
                              <a:lnTo>
                                <a:pt x="103240" y="28595"/>
                              </a:lnTo>
                              <a:lnTo>
                                <a:pt x="102254" y="30239"/>
                              </a:lnTo>
                              <a:lnTo>
                                <a:pt x="102254" y="31882"/>
                              </a:lnTo>
                              <a:lnTo>
                                <a:pt x="103568" y="32537"/>
                              </a:lnTo>
                              <a:lnTo>
                                <a:pt x="123289" y="32537"/>
                              </a:lnTo>
                              <a:lnTo>
                                <a:pt x="124275" y="32047"/>
                              </a:lnTo>
                              <a:lnTo>
                                <a:pt x="126244" y="30402"/>
                              </a:lnTo>
                              <a:lnTo>
                                <a:pt x="138902" y="20214"/>
                              </a:lnTo>
                              <a:lnTo>
                                <a:pt x="140378" y="19062"/>
                              </a:lnTo>
                              <a:lnTo>
                                <a:pt x="142681" y="17420"/>
                              </a:lnTo>
                              <a:lnTo>
                                <a:pt x="144161" y="16762"/>
                              </a:lnTo>
                              <a:lnTo>
                                <a:pt x="148266" y="14627"/>
                              </a:lnTo>
                              <a:lnTo>
                                <a:pt x="151225" y="11668"/>
                              </a:lnTo>
                              <a:lnTo>
                                <a:pt x="151225" y="9367"/>
                              </a:lnTo>
                              <a:lnTo>
                                <a:pt x="149910" y="9039"/>
                              </a:lnTo>
                              <a:close/>
                            </a:path>
                            <a:path w="471170" h="136525">
                              <a:moveTo>
                                <a:pt x="131504" y="42729"/>
                              </a:moveTo>
                              <a:lnTo>
                                <a:pt x="103733" y="42729"/>
                              </a:lnTo>
                              <a:lnTo>
                                <a:pt x="103733" y="134755"/>
                              </a:lnTo>
                              <a:lnTo>
                                <a:pt x="131504" y="134755"/>
                              </a:lnTo>
                              <a:lnTo>
                                <a:pt x="131504" y="42729"/>
                              </a:lnTo>
                              <a:close/>
                            </a:path>
                            <a:path w="471170" h="136525">
                              <a:moveTo>
                                <a:pt x="155371" y="105340"/>
                              </a:moveTo>
                              <a:lnTo>
                                <a:pt x="154713" y="105505"/>
                              </a:lnTo>
                              <a:lnTo>
                                <a:pt x="147812" y="120460"/>
                              </a:lnTo>
                              <a:lnTo>
                                <a:pt x="146663" y="122594"/>
                              </a:lnTo>
                              <a:lnTo>
                                <a:pt x="145842" y="124729"/>
                              </a:lnTo>
                              <a:lnTo>
                                <a:pt x="145842" y="126706"/>
                              </a:lnTo>
                              <a:lnTo>
                                <a:pt x="150277" y="129334"/>
                              </a:lnTo>
                              <a:lnTo>
                                <a:pt x="170981" y="134920"/>
                              </a:lnTo>
                              <a:lnTo>
                                <a:pt x="173286" y="135576"/>
                              </a:lnTo>
                              <a:lnTo>
                                <a:pt x="177062" y="136070"/>
                              </a:lnTo>
                              <a:lnTo>
                                <a:pt x="196782" y="136070"/>
                              </a:lnTo>
                              <a:lnTo>
                                <a:pt x="201715" y="135083"/>
                              </a:lnTo>
                              <a:lnTo>
                                <a:pt x="207468" y="133113"/>
                              </a:lnTo>
                              <a:lnTo>
                                <a:pt x="209603" y="132455"/>
                              </a:lnTo>
                              <a:lnTo>
                                <a:pt x="212068" y="131630"/>
                              </a:lnTo>
                              <a:lnTo>
                                <a:pt x="215521" y="129661"/>
                              </a:lnTo>
                              <a:lnTo>
                                <a:pt x="220943" y="125223"/>
                              </a:lnTo>
                              <a:lnTo>
                                <a:pt x="222915" y="123743"/>
                              </a:lnTo>
                              <a:lnTo>
                                <a:pt x="225378" y="120953"/>
                              </a:lnTo>
                              <a:lnTo>
                                <a:pt x="226364" y="118818"/>
                              </a:lnTo>
                              <a:lnTo>
                                <a:pt x="227185" y="117170"/>
                              </a:lnTo>
                              <a:lnTo>
                                <a:pt x="228337" y="115200"/>
                              </a:lnTo>
                              <a:lnTo>
                                <a:pt x="228444" y="114707"/>
                              </a:lnTo>
                              <a:lnTo>
                                <a:pt x="186598" y="114707"/>
                              </a:lnTo>
                              <a:lnTo>
                                <a:pt x="175586" y="114048"/>
                              </a:lnTo>
                              <a:lnTo>
                                <a:pt x="172134" y="113228"/>
                              </a:lnTo>
                              <a:lnTo>
                                <a:pt x="167040" y="110926"/>
                              </a:lnTo>
                              <a:lnTo>
                                <a:pt x="160959" y="107967"/>
                              </a:lnTo>
                              <a:lnTo>
                                <a:pt x="155371" y="105340"/>
                              </a:lnTo>
                              <a:close/>
                            </a:path>
                            <a:path w="471170" h="136525">
                              <a:moveTo>
                                <a:pt x="190786" y="40960"/>
                              </a:moveTo>
                              <a:lnTo>
                                <a:pt x="153071" y="53244"/>
                              </a:lnTo>
                              <a:lnTo>
                                <a:pt x="149619" y="62118"/>
                              </a:lnTo>
                              <a:lnTo>
                                <a:pt x="148798" y="64256"/>
                              </a:lnTo>
                              <a:lnTo>
                                <a:pt x="148230" y="67378"/>
                              </a:lnTo>
                              <a:lnTo>
                                <a:pt x="148140" y="72144"/>
                              </a:lnTo>
                              <a:lnTo>
                                <a:pt x="149615" y="81180"/>
                              </a:lnTo>
                              <a:lnTo>
                                <a:pt x="153850" y="88311"/>
                              </a:lnTo>
                              <a:lnTo>
                                <a:pt x="160757" y="93474"/>
                              </a:lnTo>
                              <a:lnTo>
                                <a:pt x="170160" y="96466"/>
                              </a:lnTo>
                              <a:lnTo>
                                <a:pt x="191033" y="100081"/>
                              </a:lnTo>
                              <a:lnTo>
                                <a:pt x="193499" y="100573"/>
                              </a:lnTo>
                              <a:lnTo>
                                <a:pt x="196293" y="101232"/>
                              </a:lnTo>
                              <a:lnTo>
                                <a:pt x="197276" y="101725"/>
                              </a:lnTo>
                              <a:lnTo>
                                <a:pt x="205163" y="105012"/>
                              </a:lnTo>
                              <a:lnTo>
                                <a:pt x="204038" y="110926"/>
                              </a:lnTo>
                              <a:lnTo>
                                <a:pt x="203944" y="111420"/>
                              </a:lnTo>
                              <a:lnTo>
                                <a:pt x="203850" y="111913"/>
                              </a:lnTo>
                              <a:lnTo>
                                <a:pt x="192675" y="114048"/>
                              </a:lnTo>
                              <a:lnTo>
                                <a:pt x="190540" y="114380"/>
                              </a:lnTo>
                              <a:lnTo>
                                <a:pt x="186598" y="114707"/>
                              </a:lnTo>
                              <a:lnTo>
                                <a:pt x="228444" y="114707"/>
                              </a:lnTo>
                              <a:lnTo>
                                <a:pt x="229053" y="111913"/>
                              </a:lnTo>
                              <a:lnTo>
                                <a:pt x="228996" y="98438"/>
                              </a:lnTo>
                              <a:lnTo>
                                <a:pt x="228829" y="97618"/>
                              </a:lnTo>
                              <a:lnTo>
                                <a:pt x="184787" y="77076"/>
                              </a:lnTo>
                              <a:lnTo>
                                <a:pt x="177996" y="74394"/>
                              </a:lnTo>
                              <a:lnTo>
                                <a:pt x="175072" y="70418"/>
                              </a:lnTo>
                              <a:lnTo>
                                <a:pt x="176307" y="66444"/>
                              </a:lnTo>
                              <a:lnTo>
                                <a:pt x="181994" y="63764"/>
                              </a:lnTo>
                              <a:lnTo>
                                <a:pt x="184622" y="63270"/>
                              </a:lnTo>
                              <a:lnTo>
                                <a:pt x="186761" y="62773"/>
                              </a:lnTo>
                              <a:lnTo>
                                <a:pt x="190703" y="62445"/>
                              </a:lnTo>
                              <a:lnTo>
                                <a:pt x="221247" y="62445"/>
                              </a:lnTo>
                              <a:lnTo>
                                <a:pt x="224391" y="56038"/>
                              </a:lnTo>
                              <a:lnTo>
                                <a:pt x="226857" y="50617"/>
                              </a:lnTo>
                              <a:lnTo>
                                <a:pt x="226692" y="48478"/>
                              </a:lnTo>
                              <a:lnTo>
                                <a:pt x="223570" y="47163"/>
                              </a:lnTo>
                              <a:lnTo>
                                <a:pt x="199772" y="41356"/>
                              </a:lnTo>
                              <a:lnTo>
                                <a:pt x="202344" y="41356"/>
                              </a:lnTo>
                              <a:lnTo>
                                <a:pt x="190786" y="40960"/>
                              </a:lnTo>
                              <a:close/>
                            </a:path>
                            <a:path w="471170" h="136525">
                              <a:moveTo>
                                <a:pt x="221247" y="62445"/>
                              </a:moveTo>
                              <a:lnTo>
                                <a:pt x="190703" y="62445"/>
                              </a:lnTo>
                              <a:lnTo>
                                <a:pt x="193168" y="62612"/>
                              </a:lnTo>
                              <a:lnTo>
                                <a:pt x="202043" y="63108"/>
                              </a:lnTo>
                              <a:lnTo>
                                <a:pt x="206970" y="64256"/>
                              </a:lnTo>
                              <a:lnTo>
                                <a:pt x="214207" y="67378"/>
                              </a:lnTo>
                              <a:lnTo>
                                <a:pt x="216341" y="68364"/>
                              </a:lnTo>
                              <a:lnTo>
                                <a:pt x="218969" y="67378"/>
                              </a:lnTo>
                              <a:lnTo>
                                <a:pt x="219956" y="65077"/>
                              </a:lnTo>
                              <a:lnTo>
                                <a:pt x="221086" y="62773"/>
                              </a:lnTo>
                              <a:lnTo>
                                <a:pt x="221165" y="62612"/>
                              </a:lnTo>
                              <a:lnTo>
                                <a:pt x="221247" y="62445"/>
                              </a:lnTo>
                              <a:close/>
                            </a:path>
                            <a:path w="471170" h="136525">
                              <a:moveTo>
                                <a:pt x="263541" y="0"/>
                              </a:moveTo>
                              <a:lnTo>
                                <a:pt x="255816" y="0"/>
                              </a:lnTo>
                              <a:lnTo>
                                <a:pt x="253518" y="986"/>
                              </a:lnTo>
                              <a:lnTo>
                                <a:pt x="250229" y="2301"/>
                              </a:lnTo>
                              <a:lnTo>
                                <a:pt x="249080" y="2793"/>
                              </a:lnTo>
                              <a:lnTo>
                                <a:pt x="248587" y="2960"/>
                              </a:lnTo>
                              <a:lnTo>
                                <a:pt x="247439" y="3286"/>
                              </a:lnTo>
                              <a:lnTo>
                                <a:pt x="246124" y="4601"/>
                              </a:lnTo>
                              <a:lnTo>
                                <a:pt x="245300" y="6243"/>
                              </a:lnTo>
                              <a:lnTo>
                                <a:pt x="243161" y="10026"/>
                              </a:lnTo>
                              <a:lnTo>
                                <a:pt x="242834" y="10681"/>
                              </a:lnTo>
                              <a:lnTo>
                                <a:pt x="242506" y="11995"/>
                              </a:lnTo>
                              <a:lnTo>
                                <a:pt x="242506" y="20377"/>
                              </a:lnTo>
                              <a:lnTo>
                                <a:pt x="243493" y="23173"/>
                              </a:lnTo>
                              <a:lnTo>
                                <a:pt x="245465" y="25143"/>
                              </a:lnTo>
                              <a:lnTo>
                                <a:pt x="245959" y="25801"/>
                              </a:lnTo>
                              <a:lnTo>
                                <a:pt x="253025" y="30402"/>
                              </a:lnTo>
                              <a:lnTo>
                                <a:pt x="253681" y="30733"/>
                              </a:lnTo>
                              <a:lnTo>
                                <a:pt x="254833" y="31061"/>
                              </a:lnTo>
                              <a:lnTo>
                                <a:pt x="265017" y="31061"/>
                              </a:lnTo>
                              <a:lnTo>
                                <a:pt x="266335" y="30733"/>
                              </a:lnTo>
                              <a:lnTo>
                                <a:pt x="271101" y="28430"/>
                              </a:lnTo>
                              <a:lnTo>
                                <a:pt x="271757" y="27771"/>
                              </a:lnTo>
                              <a:lnTo>
                                <a:pt x="271757" y="26950"/>
                              </a:lnTo>
                              <a:lnTo>
                                <a:pt x="272084" y="26623"/>
                              </a:lnTo>
                              <a:lnTo>
                                <a:pt x="273074" y="26623"/>
                              </a:lnTo>
                              <a:lnTo>
                                <a:pt x="273568" y="26295"/>
                              </a:lnTo>
                              <a:lnTo>
                                <a:pt x="273733" y="26128"/>
                              </a:lnTo>
                              <a:lnTo>
                                <a:pt x="273733" y="25801"/>
                              </a:lnTo>
                              <a:lnTo>
                                <a:pt x="274222" y="24815"/>
                              </a:lnTo>
                              <a:lnTo>
                                <a:pt x="274716" y="23994"/>
                              </a:lnTo>
                              <a:lnTo>
                                <a:pt x="275208" y="23336"/>
                              </a:lnTo>
                              <a:lnTo>
                                <a:pt x="275701" y="22021"/>
                              </a:lnTo>
                              <a:lnTo>
                                <a:pt x="276029" y="21362"/>
                              </a:lnTo>
                              <a:lnTo>
                                <a:pt x="276523" y="19883"/>
                              </a:lnTo>
                              <a:lnTo>
                                <a:pt x="276688" y="19227"/>
                              </a:lnTo>
                              <a:lnTo>
                                <a:pt x="276789" y="10681"/>
                              </a:lnTo>
                              <a:lnTo>
                                <a:pt x="275868" y="8219"/>
                              </a:lnTo>
                              <a:lnTo>
                                <a:pt x="274553" y="6736"/>
                              </a:lnTo>
                              <a:lnTo>
                                <a:pt x="273894" y="6243"/>
                              </a:lnTo>
                              <a:lnTo>
                                <a:pt x="273401" y="5587"/>
                              </a:lnTo>
                              <a:lnTo>
                                <a:pt x="273401" y="5260"/>
                              </a:lnTo>
                              <a:lnTo>
                                <a:pt x="273240" y="4928"/>
                              </a:lnTo>
                              <a:lnTo>
                                <a:pt x="272909" y="4767"/>
                              </a:lnTo>
                              <a:lnTo>
                                <a:pt x="272084" y="4767"/>
                              </a:lnTo>
                              <a:lnTo>
                                <a:pt x="271757" y="4273"/>
                              </a:lnTo>
                              <a:lnTo>
                                <a:pt x="271757" y="3453"/>
                              </a:lnTo>
                              <a:lnTo>
                                <a:pt x="271101" y="2793"/>
                              </a:lnTo>
                              <a:lnTo>
                                <a:pt x="270442" y="2466"/>
                              </a:lnTo>
                              <a:lnTo>
                                <a:pt x="263541" y="0"/>
                              </a:lnTo>
                              <a:close/>
                            </a:path>
                            <a:path w="471170" h="136525">
                              <a:moveTo>
                                <a:pt x="273894" y="42729"/>
                              </a:moveTo>
                              <a:lnTo>
                                <a:pt x="245465" y="42729"/>
                              </a:lnTo>
                              <a:lnTo>
                                <a:pt x="245465" y="134755"/>
                              </a:lnTo>
                              <a:lnTo>
                                <a:pt x="273733" y="134755"/>
                              </a:lnTo>
                              <a:lnTo>
                                <a:pt x="273894" y="134263"/>
                              </a:lnTo>
                              <a:lnTo>
                                <a:pt x="273894" y="42729"/>
                              </a:lnTo>
                              <a:close/>
                            </a:path>
                            <a:path w="471170" h="136525">
                              <a:moveTo>
                                <a:pt x="347226" y="41577"/>
                              </a:moveTo>
                              <a:lnTo>
                                <a:pt x="331779" y="41577"/>
                              </a:lnTo>
                              <a:lnTo>
                                <a:pt x="326519" y="42566"/>
                              </a:lnTo>
                              <a:lnTo>
                                <a:pt x="313538" y="48150"/>
                              </a:lnTo>
                              <a:lnTo>
                                <a:pt x="310085" y="50123"/>
                              </a:lnTo>
                              <a:lnTo>
                                <a:pt x="308278" y="51602"/>
                              </a:lnTo>
                              <a:lnTo>
                                <a:pt x="304664" y="54396"/>
                              </a:lnTo>
                              <a:lnTo>
                                <a:pt x="302853" y="55872"/>
                              </a:lnTo>
                              <a:lnTo>
                                <a:pt x="300390" y="58670"/>
                              </a:lnTo>
                              <a:lnTo>
                                <a:pt x="299077" y="60638"/>
                              </a:lnTo>
                              <a:lnTo>
                                <a:pt x="295459" y="66391"/>
                              </a:lnTo>
                              <a:lnTo>
                                <a:pt x="294144" y="68364"/>
                              </a:lnTo>
                              <a:lnTo>
                                <a:pt x="292665" y="71817"/>
                              </a:lnTo>
                              <a:lnTo>
                                <a:pt x="292176" y="74117"/>
                              </a:lnTo>
                              <a:lnTo>
                                <a:pt x="291100" y="78718"/>
                              </a:lnTo>
                              <a:lnTo>
                                <a:pt x="291024" y="79046"/>
                              </a:lnTo>
                              <a:lnTo>
                                <a:pt x="290368" y="81346"/>
                              </a:lnTo>
                              <a:lnTo>
                                <a:pt x="290037" y="85125"/>
                              </a:lnTo>
                              <a:lnTo>
                                <a:pt x="290037" y="92030"/>
                              </a:lnTo>
                              <a:lnTo>
                                <a:pt x="290530" y="95972"/>
                              </a:lnTo>
                              <a:lnTo>
                                <a:pt x="291868" y="100738"/>
                              </a:lnTo>
                              <a:lnTo>
                                <a:pt x="293817" y="107806"/>
                              </a:lnTo>
                              <a:lnTo>
                                <a:pt x="294472" y="110102"/>
                              </a:lnTo>
                              <a:lnTo>
                                <a:pt x="296283" y="113559"/>
                              </a:lnTo>
                              <a:lnTo>
                                <a:pt x="297762" y="115528"/>
                              </a:lnTo>
                              <a:lnTo>
                                <a:pt x="301705" y="120294"/>
                              </a:lnTo>
                              <a:lnTo>
                                <a:pt x="303059" y="122101"/>
                              </a:lnTo>
                              <a:lnTo>
                                <a:pt x="303184" y="122267"/>
                              </a:lnTo>
                              <a:lnTo>
                                <a:pt x="306143" y="125056"/>
                              </a:lnTo>
                              <a:lnTo>
                                <a:pt x="308113" y="126375"/>
                              </a:lnTo>
                              <a:lnTo>
                                <a:pt x="312717" y="129334"/>
                              </a:lnTo>
                              <a:lnTo>
                                <a:pt x="314686" y="130809"/>
                              </a:lnTo>
                              <a:lnTo>
                                <a:pt x="318138" y="132455"/>
                              </a:lnTo>
                              <a:lnTo>
                                <a:pt x="320440" y="132948"/>
                              </a:lnTo>
                              <a:lnTo>
                                <a:pt x="330627" y="135907"/>
                              </a:lnTo>
                              <a:lnTo>
                                <a:pt x="334407" y="136400"/>
                              </a:lnTo>
                              <a:lnTo>
                                <a:pt x="348213" y="136400"/>
                              </a:lnTo>
                              <a:lnTo>
                                <a:pt x="352159" y="135907"/>
                              </a:lnTo>
                              <a:lnTo>
                                <a:pt x="354455" y="135083"/>
                              </a:lnTo>
                              <a:lnTo>
                                <a:pt x="363330" y="132128"/>
                              </a:lnTo>
                              <a:lnTo>
                                <a:pt x="365634" y="131469"/>
                              </a:lnTo>
                              <a:lnTo>
                                <a:pt x="369248" y="129495"/>
                              </a:lnTo>
                              <a:lnTo>
                                <a:pt x="371217" y="127854"/>
                              </a:lnTo>
                              <a:lnTo>
                                <a:pt x="372863" y="126706"/>
                              </a:lnTo>
                              <a:lnTo>
                                <a:pt x="374835" y="125056"/>
                              </a:lnTo>
                              <a:lnTo>
                                <a:pt x="377629" y="122101"/>
                              </a:lnTo>
                              <a:lnTo>
                                <a:pt x="378942" y="120294"/>
                              </a:lnTo>
                              <a:lnTo>
                                <a:pt x="380422" y="117990"/>
                              </a:lnTo>
                              <a:lnTo>
                                <a:pt x="381736" y="116187"/>
                              </a:lnTo>
                              <a:lnTo>
                                <a:pt x="382723" y="113885"/>
                              </a:lnTo>
                              <a:lnTo>
                                <a:pt x="382723" y="113065"/>
                              </a:lnTo>
                              <a:lnTo>
                                <a:pt x="337362" y="113065"/>
                              </a:lnTo>
                              <a:lnTo>
                                <a:pt x="333587" y="112245"/>
                              </a:lnTo>
                              <a:lnTo>
                                <a:pt x="331452" y="111089"/>
                              </a:lnTo>
                              <a:lnTo>
                                <a:pt x="330627" y="110761"/>
                              </a:lnTo>
                              <a:lnTo>
                                <a:pt x="322740" y="106819"/>
                              </a:lnTo>
                              <a:lnTo>
                                <a:pt x="318470" y="99587"/>
                              </a:lnTo>
                              <a:lnTo>
                                <a:pt x="318470" y="82494"/>
                              </a:lnTo>
                              <a:lnTo>
                                <a:pt x="319367" y="79046"/>
                              </a:lnTo>
                              <a:lnTo>
                                <a:pt x="319453" y="78718"/>
                              </a:lnTo>
                              <a:lnTo>
                                <a:pt x="322574" y="74607"/>
                              </a:lnTo>
                              <a:lnTo>
                                <a:pt x="323395" y="73292"/>
                              </a:lnTo>
                              <a:lnTo>
                                <a:pt x="324878" y="71323"/>
                              </a:lnTo>
                              <a:lnTo>
                                <a:pt x="327833" y="68858"/>
                              </a:lnTo>
                              <a:lnTo>
                                <a:pt x="329968" y="67871"/>
                              </a:lnTo>
                              <a:lnTo>
                                <a:pt x="332107" y="66719"/>
                              </a:lnTo>
                              <a:lnTo>
                                <a:pt x="334244" y="65736"/>
                              </a:lnTo>
                              <a:lnTo>
                                <a:pt x="338025" y="64916"/>
                              </a:lnTo>
                              <a:lnTo>
                                <a:pt x="382723" y="64916"/>
                              </a:lnTo>
                              <a:lnTo>
                                <a:pt x="382723" y="64422"/>
                              </a:lnTo>
                              <a:lnTo>
                                <a:pt x="351003" y="42070"/>
                              </a:lnTo>
                              <a:lnTo>
                                <a:pt x="347226" y="41577"/>
                              </a:lnTo>
                              <a:close/>
                            </a:path>
                            <a:path w="471170" h="136525">
                              <a:moveTo>
                                <a:pt x="362508" y="100738"/>
                              </a:moveTo>
                              <a:lnTo>
                                <a:pt x="361523" y="100901"/>
                              </a:lnTo>
                              <a:lnTo>
                                <a:pt x="358894" y="104188"/>
                              </a:lnTo>
                              <a:lnTo>
                                <a:pt x="357742" y="105671"/>
                              </a:lnTo>
                              <a:lnTo>
                                <a:pt x="355114" y="107967"/>
                              </a:lnTo>
                              <a:lnTo>
                                <a:pt x="353142" y="109282"/>
                              </a:lnTo>
                              <a:lnTo>
                                <a:pt x="350509" y="110926"/>
                              </a:lnTo>
                              <a:lnTo>
                                <a:pt x="348541" y="112078"/>
                              </a:lnTo>
                              <a:lnTo>
                                <a:pt x="344926" y="113065"/>
                              </a:lnTo>
                              <a:lnTo>
                                <a:pt x="382723" y="113065"/>
                              </a:lnTo>
                              <a:lnTo>
                                <a:pt x="382723" y="112406"/>
                              </a:lnTo>
                              <a:lnTo>
                                <a:pt x="381081" y="110761"/>
                              </a:lnTo>
                              <a:lnTo>
                                <a:pt x="367602" y="103529"/>
                              </a:lnTo>
                              <a:lnTo>
                                <a:pt x="362508" y="100738"/>
                              </a:lnTo>
                              <a:close/>
                            </a:path>
                            <a:path w="471170" h="136525">
                              <a:moveTo>
                                <a:pt x="382723" y="64916"/>
                              </a:moveTo>
                              <a:lnTo>
                                <a:pt x="348868" y="64916"/>
                              </a:lnTo>
                              <a:lnTo>
                                <a:pt x="353635" y="67212"/>
                              </a:lnTo>
                              <a:lnTo>
                                <a:pt x="357742" y="73130"/>
                              </a:lnTo>
                              <a:lnTo>
                                <a:pt x="360540" y="77076"/>
                              </a:lnTo>
                              <a:lnTo>
                                <a:pt x="362181" y="77403"/>
                              </a:lnTo>
                              <a:lnTo>
                                <a:pt x="378612" y="68526"/>
                              </a:lnTo>
                              <a:lnTo>
                                <a:pt x="380916" y="67378"/>
                              </a:lnTo>
                              <a:lnTo>
                                <a:pt x="382723" y="65736"/>
                              </a:lnTo>
                              <a:lnTo>
                                <a:pt x="382723" y="64916"/>
                              </a:lnTo>
                              <a:close/>
                            </a:path>
                            <a:path w="471170" h="136525">
                              <a:moveTo>
                                <a:pt x="468006" y="63433"/>
                              </a:moveTo>
                              <a:lnTo>
                                <a:pt x="423421" y="63433"/>
                              </a:lnTo>
                              <a:lnTo>
                                <a:pt x="431284" y="64584"/>
                              </a:lnTo>
                              <a:lnTo>
                                <a:pt x="430892" y="64584"/>
                              </a:lnTo>
                              <a:lnTo>
                                <a:pt x="436891" y="67544"/>
                              </a:lnTo>
                              <a:lnTo>
                                <a:pt x="441100" y="72309"/>
                              </a:lnTo>
                              <a:lnTo>
                                <a:pt x="444714" y="79046"/>
                              </a:lnTo>
                              <a:lnTo>
                                <a:pt x="444221" y="80031"/>
                              </a:lnTo>
                              <a:lnTo>
                                <a:pt x="418752" y="80031"/>
                              </a:lnTo>
                              <a:lnTo>
                                <a:pt x="414806" y="80525"/>
                              </a:lnTo>
                              <a:lnTo>
                                <a:pt x="400672" y="83153"/>
                              </a:lnTo>
                              <a:lnTo>
                                <a:pt x="396896" y="84799"/>
                              </a:lnTo>
                              <a:lnTo>
                                <a:pt x="394920" y="86440"/>
                              </a:lnTo>
                              <a:lnTo>
                                <a:pt x="389663" y="90054"/>
                              </a:lnTo>
                              <a:lnTo>
                                <a:pt x="387197" y="93179"/>
                              </a:lnTo>
                              <a:lnTo>
                                <a:pt x="386377" y="95314"/>
                              </a:lnTo>
                              <a:lnTo>
                                <a:pt x="384077" y="100246"/>
                              </a:lnTo>
                              <a:lnTo>
                                <a:pt x="383618" y="102873"/>
                              </a:lnTo>
                              <a:lnTo>
                                <a:pt x="383545" y="109774"/>
                              </a:lnTo>
                              <a:lnTo>
                                <a:pt x="384544" y="116187"/>
                              </a:lnTo>
                              <a:lnTo>
                                <a:pt x="412339" y="136400"/>
                              </a:lnTo>
                              <a:lnTo>
                                <a:pt x="423349" y="136400"/>
                              </a:lnTo>
                              <a:lnTo>
                                <a:pt x="427295" y="135742"/>
                              </a:lnTo>
                              <a:lnTo>
                                <a:pt x="429760" y="135083"/>
                              </a:lnTo>
                              <a:lnTo>
                                <a:pt x="431078" y="134755"/>
                              </a:lnTo>
                              <a:lnTo>
                                <a:pt x="433374" y="134100"/>
                              </a:lnTo>
                              <a:lnTo>
                                <a:pt x="437155" y="132293"/>
                              </a:lnTo>
                              <a:lnTo>
                                <a:pt x="439127" y="130809"/>
                              </a:lnTo>
                              <a:lnTo>
                                <a:pt x="440935" y="129495"/>
                              </a:lnTo>
                              <a:lnTo>
                                <a:pt x="443069" y="128019"/>
                              </a:lnTo>
                              <a:lnTo>
                                <a:pt x="471009" y="128019"/>
                              </a:lnTo>
                              <a:lnTo>
                                <a:pt x="471009" y="117335"/>
                              </a:lnTo>
                              <a:lnTo>
                                <a:pt x="422694" y="117335"/>
                              </a:lnTo>
                              <a:lnTo>
                                <a:pt x="421542" y="117170"/>
                              </a:lnTo>
                              <a:lnTo>
                                <a:pt x="420721" y="117007"/>
                              </a:lnTo>
                              <a:lnTo>
                                <a:pt x="418586" y="116348"/>
                              </a:lnTo>
                              <a:lnTo>
                                <a:pt x="417931" y="116187"/>
                              </a:lnTo>
                              <a:lnTo>
                                <a:pt x="415954" y="115362"/>
                              </a:lnTo>
                              <a:lnTo>
                                <a:pt x="415461" y="115200"/>
                              </a:lnTo>
                              <a:lnTo>
                                <a:pt x="414641" y="114872"/>
                              </a:lnTo>
                              <a:lnTo>
                                <a:pt x="413985" y="114213"/>
                              </a:lnTo>
                              <a:lnTo>
                                <a:pt x="413985" y="113393"/>
                              </a:lnTo>
                              <a:lnTo>
                                <a:pt x="413654" y="112900"/>
                              </a:lnTo>
                              <a:lnTo>
                                <a:pt x="412998" y="112900"/>
                              </a:lnTo>
                              <a:lnTo>
                                <a:pt x="412339" y="112245"/>
                              </a:lnTo>
                              <a:lnTo>
                                <a:pt x="412013" y="111420"/>
                              </a:lnTo>
                              <a:lnTo>
                                <a:pt x="410921" y="108299"/>
                              </a:lnTo>
                              <a:lnTo>
                                <a:pt x="410271" y="106654"/>
                              </a:lnTo>
                              <a:lnTo>
                                <a:pt x="410206" y="105999"/>
                              </a:lnTo>
                              <a:lnTo>
                                <a:pt x="411191" y="103529"/>
                              </a:lnTo>
                              <a:lnTo>
                                <a:pt x="411358" y="102873"/>
                              </a:lnTo>
                              <a:lnTo>
                                <a:pt x="411850" y="102053"/>
                              </a:lnTo>
                              <a:lnTo>
                                <a:pt x="412339" y="101560"/>
                              </a:lnTo>
                              <a:lnTo>
                                <a:pt x="412833" y="100573"/>
                              </a:lnTo>
                              <a:lnTo>
                                <a:pt x="412833" y="100246"/>
                              </a:lnTo>
                              <a:lnTo>
                                <a:pt x="413654" y="99587"/>
                              </a:lnTo>
                              <a:lnTo>
                                <a:pt x="414478" y="99425"/>
                              </a:lnTo>
                              <a:lnTo>
                                <a:pt x="420066" y="97448"/>
                              </a:lnTo>
                              <a:lnTo>
                                <a:pt x="420886" y="97121"/>
                              </a:lnTo>
                              <a:lnTo>
                                <a:pt x="422201" y="96955"/>
                              </a:lnTo>
                              <a:lnTo>
                                <a:pt x="471009" y="96955"/>
                              </a:lnTo>
                              <a:lnTo>
                                <a:pt x="471009" y="75265"/>
                              </a:lnTo>
                              <a:lnTo>
                                <a:pt x="470350" y="71323"/>
                              </a:lnTo>
                              <a:lnTo>
                                <a:pt x="469818" y="69185"/>
                              </a:lnTo>
                              <a:lnTo>
                                <a:pt x="469695" y="68691"/>
                              </a:lnTo>
                              <a:lnTo>
                                <a:pt x="468050" y="63601"/>
                              </a:lnTo>
                              <a:lnTo>
                                <a:pt x="468006" y="63433"/>
                              </a:lnTo>
                              <a:close/>
                            </a:path>
                            <a:path w="471170" h="136525">
                              <a:moveTo>
                                <a:pt x="471009" y="128019"/>
                              </a:moveTo>
                              <a:lnTo>
                                <a:pt x="443069" y="128019"/>
                              </a:lnTo>
                              <a:lnTo>
                                <a:pt x="444714" y="128510"/>
                              </a:lnTo>
                              <a:lnTo>
                                <a:pt x="444714" y="134920"/>
                              </a:lnTo>
                              <a:lnTo>
                                <a:pt x="471009" y="134920"/>
                              </a:lnTo>
                              <a:lnTo>
                                <a:pt x="471009" y="128019"/>
                              </a:lnTo>
                              <a:close/>
                            </a:path>
                            <a:path w="471170" h="136525">
                              <a:moveTo>
                                <a:pt x="471009" y="96955"/>
                              </a:moveTo>
                              <a:lnTo>
                                <a:pt x="443235" y="96955"/>
                              </a:lnTo>
                              <a:lnTo>
                                <a:pt x="443235" y="105012"/>
                              </a:lnTo>
                              <a:lnTo>
                                <a:pt x="443093" y="105999"/>
                              </a:lnTo>
                              <a:lnTo>
                                <a:pt x="443069" y="106160"/>
                              </a:lnTo>
                              <a:lnTo>
                                <a:pt x="442850" y="106492"/>
                              </a:lnTo>
                              <a:lnTo>
                                <a:pt x="442742" y="106654"/>
                              </a:lnTo>
                              <a:lnTo>
                                <a:pt x="442004" y="108134"/>
                              </a:lnTo>
                              <a:lnTo>
                                <a:pt x="441921" y="108299"/>
                              </a:lnTo>
                              <a:lnTo>
                                <a:pt x="441100" y="109119"/>
                              </a:lnTo>
                              <a:lnTo>
                                <a:pt x="440607" y="109774"/>
                              </a:lnTo>
                              <a:lnTo>
                                <a:pt x="436496" y="113885"/>
                              </a:lnTo>
                              <a:lnTo>
                                <a:pt x="435182" y="114541"/>
                              </a:lnTo>
                              <a:lnTo>
                                <a:pt x="434361" y="114872"/>
                              </a:lnTo>
                              <a:lnTo>
                                <a:pt x="427290" y="117007"/>
                              </a:lnTo>
                              <a:lnTo>
                                <a:pt x="426801" y="117170"/>
                              </a:lnTo>
                              <a:lnTo>
                                <a:pt x="425488" y="117335"/>
                              </a:lnTo>
                              <a:lnTo>
                                <a:pt x="471009" y="117335"/>
                              </a:lnTo>
                              <a:lnTo>
                                <a:pt x="471009" y="96955"/>
                              </a:lnTo>
                              <a:close/>
                            </a:path>
                            <a:path w="471170" h="136525">
                              <a:moveTo>
                                <a:pt x="435513" y="41410"/>
                              </a:moveTo>
                              <a:lnTo>
                                <a:pt x="418092" y="41410"/>
                              </a:lnTo>
                              <a:lnTo>
                                <a:pt x="414313" y="41904"/>
                              </a:lnTo>
                              <a:lnTo>
                                <a:pt x="385884" y="52589"/>
                              </a:lnTo>
                              <a:lnTo>
                                <a:pt x="388346" y="57518"/>
                              </a:lnTo>
                              <a:lnTo>
                                <a:pt x="393771" y="68199"/>
                              </a:lnTo>
                              <a:lnTo>
                                <a:pt x="395085" y="70502"/>
                              </a:lnTo>
                              <a:lnTo>
                                <a:pt x="397389" y="71323"/>
                              </a:lnTo>
                              <a:lnTo>
                                <a:pt x="401659" y="69185"/>
                              </a:lnTo>
                              <a:lnTo>
                                <a:pt x="405277" y="67706"/>
                              </a:lnTo>
                              <a:lnTo>
                                <a:pt x="407573" y="67050"/>
                              </a:lnTo>
                              <a:lnTo>
                                <a:pt x="415792" y="64584"/>
                              </a:lnTo>
                              <a:lnTo>
                                <a:pt x="423421" y="63433"/>
                              </a:lnTo>
                              <a:lnTo>
                                <a:pt x="468006" y="63433"/>
                              </a:lnTo>
                              <a:lnTo>
                                <a:pt x="467395" y="61132"/>
                              </a:lnTo>
                              <a:lnTo>
                                <a:pt x="439292" y="41904"/>
                              </a:lnTo>
                              <a:lnTo>
                                <a:pt x="435513" y="41410"/>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392.144592pt;margin-top:123.664391pt;width:37.1pt;height:10.75pt;mso-position-horizontal-relative:page;mso-position-vertical-relative:paragraph;z-index:-15699968;mso-wrap-distance-left:0;mso-wrap-distance-right:0" id="docshape8" coordorigin="7843,2473" coordsize="742,215" path="m7985,2499l7843,2499,7843,2686,7887,2686,7887,2619,7974,2619,7974,2582,7887,2582,7887,2536,7985,2536,7985,2499xm8079,2488l8035,2488,8032,2489,8031,2491,8030,2493,8026,2498,8007,2517,8005,2518,8004,2521,8004,2523,8006,2525,8037,2525,8039,2524,8042,2521,8062,2505,8064,2503,8068,2501,8070,2500,8076,2496,8081,2492,8081,2488,8079,2488xm8050,2541l8006,2541,8006,2686,8050,2686,8050,2541xm8088,2639l8087,2639,8076,2663,8074,2666,8073,2670,8073,2673,8080,2677,8112,2686,8116,2687,8122,2688,8153,2688,8161,2686,8170,2683,8173,2682,8177,2681,8182,2677,8191,2670,8194,2668,8198,2664,8199,2660,8201,2658,8202,2655,8203,2654,8137,2654,8119,2653,8114,2652,8106,2648,8096,2643,8088,2639xm8143,2538l8131,2538,8121,2540,8094,2549,8084,2557,8080,2568,8079,2571,8077,2574,8076,2579,8076,2587,8079,2601,8085,2612,8096,2620,8111,2625,8144,2631,8148,2632,8152,2633,8154,2633,8166,2639,8164,2648,8164,2649,8164,2650,8146,2653,8143,2653,8137,2654,8203,2654,8204,2650,8204,2628,8203,2627,8199,2619,8191,2611,8181,2605,8170,2601,8134,2595,8123,2590,8119,2584,8121,2578,8129,2574,8134,2573,8137,2572,8143,2572,8191,2572,8196,2562,8200,2553,8200,2550,8195,2548,8193,2547,8188,2545,8184,2544,8167,2540,8157,2538,8162,2538,8143,2538xm8191,2572l8143,2572,8147,2572,8161,2573,8169,2574,8180,2579,8184,2581,8188,2579,8189,2576,8191,2572,8191,2572,8191,2572xm8258,2473l8246,2473,8242,2475,8237,2477,8235,2478,8234,2478,8233,2478,8230,2481,8229,2483,8226,2489,8225,2490,8225,2492,8225,2505,8226,2510,8229,2513,8230,2514,8230,2515,8231,2516,8234,2518,8238,2520,8241,2521,8242,2522,8244,2522,8260,2522,8262,2522,8270,2518,8271,2517,8271,2516,8271,2515,8273,2515,8274,2515,8274,2514,8274,2514,8275,2512,8276,2511,8276,2510,8277,2508,8278,2507,8278,2505,8279,2504,8279,2490,8277,2486,8275,2484,8274,2483,8273,2482,8273,2482,8273,2481,8273,2481,8271,2481,8271,2480,8271,2479,8270,2478,8269,2477,8258,2473xm8274,2541l8229,2541,8229,2686,8274,2686,8274,2685,8274,2541xm8390,2539l8365,2539,8357,2540,8337,2549,8331,2552,8328,2555,8323,2559,8320,2561,8316,2566,8314,2569,8308,2578,8306,2581,8304,2586,8303,2590,8301,2597,8301,2598,8300,2601,8300,2607,8300,2618,8300,2624,8303,2632,8306,2643,8307,2647,8309,2652,8312,2655,8318,2663,8320,2666,8320,2666,8325,2670,8328,2672,8335,2677,8338,2679,8344,2682,8348,2683,8364,2687,8370,2688,8391,2688,8397,2687,8401,2686,8415,2681,8419,2680,8424,2677,8427,2675,8430,2673,8433,2670,8438,2666,8440,2663,8442,2659,8444,2656,8446,2653,8446,2651,8374,2651,8368,2650,8365,2648,8364,2648,8351,2642,8344,2630,8344,2603,8346,2598,8346,2597,8351,2591,8352,2589,8355,2586,8359,2582,8363,2580,8366,2578,8369,2577,8375,2576,8446,2576,8446,2575,8444,2571,8441,2568,8434,2558,8430,2554,8419,2547,8413,2544,8410,2543,8399,2540,8396,2540,8390,2539xm8414,2632l8412,2632,8408,2637,8406,2640,8402,2643,8399,2645,8395,2648,8392,2650,8386,2651,8446,2651,8446,2650,8443,2648,8422,2636,8414,2632xm8446,2576l8392,2576,8400,2579,8406,2588,8411,2595,8413,2595,8439,2581,8443,2579,8446,2577,8446,2576xm8580,2573l8510,2573,8522,2575,8521,2575,8531,2580,8538,2587,8543,2598,8542,2599,8502,2599,8496,2600,8474,2604,8468,2607,8465,2609,8457,2615,8453,2620,8451,2623,8448,2631,8447,2635,8447,2646,8448,2656,8449,2658,8454,2668,8463,2677,8473,2683,8483,2686,8486,2687,8492,2688,8510,2688,8516,2687,8520,2686,8522,2686,8525,2684,8531,2682,8534,2679,8537,2677,8541,2675,8585,2675,8585,2658,8509,2658,8507,2658,8505,2658,8502,2657,8501,2656,8498,2655,8497,2655,8496,2654,8495,2653,8495,2652,8494,2651,8493,2651,8492,2650,8492,2649,8490,2644,8489,2641,8489,2640,8490,2636,8491,2635,8491,2634,8492,2633,8493,2632,8493,2631,8494,2630,8496,2630,8504,2627,8506,2626,8508,2626,8585,2626,8585,2592,8584,2586,8583,2582,8583,2581,8580,2573,8580,2573xm8585,2675l8541,2675,8543,2676,8543,2686,8585,2686,8585,2675xm8585,2626l8541,2626,8541,2639,8541,2640,8541,2640,8540,2641,8540,2641,8539,2644,8539,2644,8538,2645,8537,2646,8530,2653,8528,2654,8527,2654,8516,2658,8515,2658,8513,2658,8585,2658,8585,2626xm8529,2539l8501,2539,8495,2539,8491,2540,8468,2547,8464,2549,8459,2551,8456,2552,8451,2556,8454,2564,8463,2581,8465,2584,8469,2586,8475,2582,8481,2580,8485,2579,8498,2575,8510,2573,8580,2573,8579,2570,8576,2564,8573,2561,8561,2549,8556,2546,8552,2545,8535,2539,8529,2539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17024">
            <wp:simplePos x="0" y="0"/>
            <wp:positionH relativeFrom="page">
              <wp:posOffset>2612437</wp:posOffset>
            </wp:positionH>
            <wp:positionV relativeFrom="paragraph">
              <wp:posOffset>1812195</wp:posOffset>
            </wp:positionV>
            <wp:extent cx="1714057" cy="16192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5" cstate="print"/>
                    <a:stretch>
                      <a:fillRect/>
                    </a:stretch>
                  </pic:blipFill>
                  <pic:spPr>
                    <a:xfrm>
                      <a:off x="0" y="0"/>
                      <a:ext cx="1714057" cy="161925"/>
                    </a:xfrm>
                    <a:prstGeom prst="rect">
                      <a:avLst/>
                    </a:prstGeom>
                  </pic:spPr>
                </pic:pic>
              </a:graphicData>
            </a:graphic>
          </wp:anchor>
        </w:drawing>
      </w:r>
      <w:r>
        <w:rPr>
          <w:rFonts w:ascii="Verdana"/>
          <w:b/>
        </w:rPr>
        <w:drawing>
          <wp:anchor distT="0" distB="0" distL="0" distR="0" allowOverlap="1" layoutInCell="1" locked="0" behindDoc="1" simplePos="0" relativeHeight="487617536">
            <wp:simplePos x="0" y="0"/>
            <wp:positionH relativeFrom="page">
              <wp:posOffset>4369960</wp:posOffset>
            </wp:positionH>
            <wp:positionV relativeFrom="paragraph">
              <wp:posOffset>1812512</wp:posOffset>
            </wp:positionV>
            <wp:extent cx="579405" cy="128587"/>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6" cstate="print"/>
                    <a:stretch>
                      <a:fillRect/>
                    </a:stretch>
                  </pic:blipFill>
                  <pic:spPr>
                    <a:xfrm>
                      <a:off x="0" y="0"/>
                      <a:ext cx="579405" cy="128587"/>
                    </a:xfrm>
                    <a:prstGeom prst="rect">
                      <a:avLst/>
                    </a:prstGeom>
                  </pic:spPr>
                </pic:pic>
              </a:graphicData>
            </a:graphic>
          </wp:anchor>
        </w:drawing>
      </w:r>
      <w:r>
        <w:rPr>
          <w:rFonts w:ascii="Verdana"/>
          <w:b/>
        </w:rPr>
        <w:drawing>
          <wp:anchor distT="0" distB="0" distL="0" distR="0" allowOverlap="1" layoutInCell="1" locked="0" behindDoc="1" simplePos="0" relativeHeight="487618048">
            <wp:simplePos x="0" y="0"/>
            <wp:positionH relativeFrom="page">
              <wp:posOffset>2007367</wp:posOffset>
            </wp:positionH>
            <wp:positionV relativeFrom="paragraph">
              <wp:posOffset>2269878</wp:posOffset>
            </wp:positionV>
            <wp:extent cx="813073" cy="13535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7" cstate="print"/>
                    <a:stretch>
                      <a:fillRect/>
                    </a:stretch>
                  </pic:blipFill>
                  <pic:spPr>
                    <a:xfrm>
                      <a:off x="0" y="0"/>
                      <a:ext cx="813073" cy="135350"/>
                    </a:xfrm>
                    <a:prstGeom prst="rect">
                      <a:avLst/>
                    </a:prstGeom>
                  </pic:spPr>
                </pic:pic>
              </a:graphicData>
            </a:graphic>
          </wp:anchor>
        </w:drawing>
      </w:r>
      <w:r>
        <w:rPr>
          <w:rFonts w:ascii="Verdana"/>
          <w:b/>
        </w:rPr>
        <w:drawing>
          <wp:anchor distT="0" distB="0" distL="0" distR="0" allowOverlap="1" layoutInCell="1" locked="0" behindDoc="1" simplePos="0" relativeHeight="487618560">
            <wp:simplePos x="0" y="0"/>
            <wp:positionH relativeFrom="page">
              <wp:posOffset>2891213</wp:posOffset>
            </wp:positionH>
            <wp:positionV relativeFrom="paragraph">
              <wp:posOffset>2277931</wp:posOffset>
            </wp:positionV>
            <wp:extent cx="658167" cy="12858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68" cstate="print"/>
                    <a:stretch>
                      <a:fillRect/>
                    </a:stretch>
                  </pic:blipFill>
                  <pic:spPr>
                    <a:xfrm>
                      <a:off x="0" y="0"/>
                      <a:ext cx="658167" cy="128587"/>
                    </a:xfrm>
                    <a:prstGeom prst="rect">
                      <a:avLst/>
                    </a:prstGeom>
                  </pic:spPr>
                </pic:pic>
              </a:graphicData>
            </a:graphic>
          </wp:anchor>
        </w:drawing>
      </w:r>
      <w:r>
        <w:rPr>
          <w:rFonts w:ascii="Verdana"/>
          <w:b/>
        </w:rPr>
        <w:drawing>
          <wp:anchor distT="0" distB="0" distL="0" distR="0" allowOverlap="1" layoutInCell="1" locked="0" behindDoc="1" simplePos="0" relativeHeight="487619072">
            <wp:simplePos x="0" y="0"/>
            <wp:positionH relativeFrom="page">
              <wp:posOffset>3620419</wp:posOffset>
            </wp:positionH>
            <wp:positionV relativeFrom="paragraph">
              <wp:posOffset>2277931</wp:posOffset>
            </wp:positionV>
            <wp:extent cx="214428" cy="128587"/>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9" cstate="print"/>
                    <a:stretch>
                      <a:fillRect/>
                    </a:stretch>
                  </pic:blipFill>
                  <pic:spPr>
                    <a:xfrm>
                      <a:off x="0" y="0"/>
                      <a:ext cx="214428" cy="128587"/>
                    </a:xfrm>
                    <a:prstGeom prst="rect">
                      <a:avLst/>
                    </a:prstGeom>
                  </pic:spPr>
                </pic:pic>
              </a:graphicData>
            </a:graphic>
          </wp:anchor>
        </w:drawing>
      </w:r>
      <w:r>
        <w:rPr>
          <w:rFonts w:ascii="Verdana"/>
          <w:b/>
        </w:rPr>
        <w:drawing>
          <wp:anchor distT="0" distB="0" distL="0" distR="0" allowOverlap="1" layoutInCell="1" locked="0" behindDoc="1" simplePos="0" relativeHeight="487619584">
            <wp:simplePos x="0" y="0"/>
            <wp:positionH relativeFrom="page">
              <wp:posOffset>3900624</wp:posOffset>
            </wp:positionH>
            <wp:positionV relativeFrom="paragraph">
              <wp:posOffset>2275465</wp:posOffset>
            </wp:positionV>
            <wp:extent cx="937135" cy="131159"/>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0" cstate="print"/>
                    <a:stretch>
                      <a:fillRect/>
                    </a:stretch>
                  </pic:blipFill>
                  <pic:spPr>
                    <a:xfrm>
                      <a:off x="0" y="0"/>
                      <a:ext cx="937135" cy="131159"/>
                    </a:xfrm>
                    <a:prstGeom prst="rect">
                      <a:avLst/>
                    </a:prstGeom>
                  </pic:spPr>
                </pic:pic>
              </a:graphicData>
            </a:graphic>
          </wp:anchor>
        </w:drawing>
      </w:r>
      <w:r>
        <w:rPr>
          <w:rFonts w:ascii="Verdana"/>
          <w:b/>
        </w:rPr>
        <w:drawing>
          <wp:anchor distT="0" distB="0" distL="0" distR="0" allowOverlap="1" layoutInCell="1" locked="0" behindDoc="1" simplePos="0" relativeHeight="487620096">
            <wp:simplePos x="0" y="0"/>
            <wp:positionH relativeFrom="page">
              <wp:posOffset>4907076</wp:posOffset>
            </wp:positionH>
            <wp:positionV relativeFrom="paragraph">
              <wp:posOffset>2269878</wp:posOffset>
            </wp:positionV>
            <wp:extent cx="639619" cy="13535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1" cstate="print"/>
                    <a:stretch>
                      <a:fillRect/>
                    </a:stretch>
                  </pic:blipFill>
                  <pic:spPr>
                    <a:xfrm>
                      <a:off x="0" y="0"/>
                      <a:ext cx="639619" cy="135350"/>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20608">
                <wp:simplePos x="0" y="0"/>
                <wp:positionH relativeFrom="page">
                  <wp:posOffset>2603231</wp:posOffset>
                </wp:positionH>
                <wp:positionV relativeFrom="paragraph">
                  <wp:posOffset>2511013</wp:posOffset>
                </wp:positionV>
                <wp:extent cx="361315" cy="128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61315" cy="128270"/>
                        </a:xfrm>
                        <a:custGeom>
                          <a:avLst/>
                          <a:gdLst/>
                          <a:ahLst/>
                          <a:cxnLst/>
                          <a:rect l="l" t="t" r="r" b="b"/>
                          <a:pathLst>
                            <a:path w="361315" h="128270">
                              <a:moveTo>
                                <a:pt x="52063" y="7592"/>
                              </a:moveTo>
                              <a:lnTo>
                                <a:pt x="0" y="7592"/>
                              </a:lnTo>
                              <a:lnTo>
                                <a:pt x="0" y="126752"/>
                              </a:lnTo>
                              <a:lnTo>
                                <a:pt x="471" y="127389"/>
                              </a:lnTo>
                              <a:lnTo>
                                <a:pt x="12499" y="127389"/>
                              </a:lnTo>
                              <a:lnTo>
                                <a:pt x="13133" y="126752"/>
                              </a:lnTo>
                              <a:lnTo>
                                <a:pt x="13133" y="90831"/>
                              </a:lnTo>
                              <a:lnTo>
                                <a:pt x="14237" y="90042"/>
                              </a:lnTo>
                              <a:lnTo>
                                <a:pt x="52063" y="90042"/>
                              </a:lnTo>
                              <a:lnTo>
                                <a:pt x="55860" y="89568"/>
                              </a:lnTo>
                              <a:lnTo>
                                <a:pt x="58233" y="88775"/>
                              </a:lnTo>
                              <a:lnTo>
                                <a:pt x="71528" y="84819"/>
                              </a:lnTo>
                              <a:lnTo>
                                <a:pt x="73901" y="84185"/>
                              </a:lnTo>
                              <a:lnTo>
                                <a:pt x="77382" y="82284"/>
                              </a:lnTo>
                              <a:lnTo>
                                <a:pt x="81972" y="78491"/>
                              </a:lnTo>
                              <a:lnTo>
                                <a:pt x="82910" y="77539"/>
                              </a:lnTo>
                              <a:lnTo>
                                <a:pt x="13133" y="77539"/>
                              </a:lnTo>
                              <a:lnTo>
                                <a:pt x="13133" y="20411"/>
                              </a:lnTo>
                              <a:lnTo>
                                <a:pt x="13924" y="19936"/>
                              </a:lnTo>
                              <a:lnTo>
                                <a:pt x="83486" y="19936"/>
                              </a:lnTo>
                              <a:lnTo>
                                <a:pt x="81813" y="18356"/>
                              </a:lnTo>
                              <a:lnTo>
                                <a:pt x="79758" y="17089"/>
                              </a:lnTo>
                              <a:lnTo>
                                <a:pt x="74851" y="13920"/>
                              </a:lnTo>
                              <a:lnTo>
                                <a:pt x="72792" y="12656"/>
                              </a:lnTo>
                              <a:lnTo>
                                <a:pt x="69310" y="11235"/>
                              </a:lnTo>
                              <a:lnTo>
                                <a:pt x="66937" y="10598"/>
                              </a:lnTo>
                              <a:lnTo>
                                <a:pt x="58233" y="8542"/>
                              </a:lnTo>
                              <a:lnTo>
                                <a:pt x="56019" y="8070"/>
                              </a:lnTo>
                              <a:lnTo>
                                <a:pt x="52063" y="7592"/>
                              </a:lnTo>
                              <a:close/>
                            </a:path>
                            <a:path w="361315" h="128270">
                              <a:moveTo>
                                <a:pt x="83486" y="19936"/>
                              </a:moveTo>
                              <a:lnTo>
                                <a:pt x="51584" y="19936"/>
                              </a:lnTo>
                              <a:lnTo>
                                <a:pt x="59971" y="21992"/>
                              </a:lnTo>
                              <a:lnTo>
                                <a:pt x="64404" y="23892"/>
                              </a:lnTo>
                              <a:lnTo>
                                <a:pt x="67414" y="25314"/>
                              </a:lnTo>
                              <a:lnTo>
                                <a:pt x="68835" y="25952"/>
                              </a:lnTo>
                              <a:lnTo>
                                <a:pt x="70895" y="27373"/>
                              </a:lnTo>
                              <a:lnTo>
                                <a:pt x="72003" y="28641"/>
                              </a:lnTo>
                              <a:lnTo>
                                <a:pt x="75639" y="33073"/>
                              </a:lnTo>
                              <a:lnTo>
                                <a:pt x="76593" y="34182"/>
                              </a:lnTo>
                              <a:lnTo>
                                <a:pt x="77698" y="36554"/>
                              </a:lnTo>
                              <a:lnTo>
                                <a:pt x="78173" y="38134"/>
                              </a:lnTo>
                              <a:lnTo>
                                <a:pt x="79758" y="45096"/>
                              </a:lnTo>
                              <a:lnTo>
                                <a:pt x="80545" y="48898"/>
                              </a:lnTo>
                              <a:lnTo>
                                <a:pt x="80545" y="51429"/>
                              </a:lnTo>
                              <a:lnTo>
                                <a:pt x="79595" y="54752"/>
                              </a:lnTo>
                              <a:lnTo>
                                <a:pt x="78332" y="59342"/>
                              </a:lnTo>
                              <a:lnTo>
                                <a:pt x="76593" y="65987"/>
                              </a:lnTo>
                              <a:lnTo>
                                <a:pt x="70102" y="72000"/>
                              </a:lnTo>
                              <a:lnTo>
                                <a:pt x="62031" y="74372"/>
                              </a:lnTo>
                              <a:lnTo>
                                <a:pt x="56490" y="76114"/>
                              </a:lnTo>
                              <a:lnTo>
                                <a:pt x="54910" y="76589"/>
                              </a:lnTo>
                              <a:lnTo>
                                <a:pt x="52221" y="76906"/>
                              </a:lnTo>
                              <a:lnTo>
                                <a:pt x="50637" y="76906"/>
                              </a:lnTo>
                              <a:lnTo>
                                <a:pt x="16772" y="77539"/>
                              </a:lnTo>
                              <a:lnTo>
                                <a:pt x="82910" y="77539"/>
                              </a:lnTo>
                              <a:lnTo>
                                <a:pt x="86781" y="73616"/>
                              </a:lnTo>
                              <a:lnTo>
                                <a:pt x="90418" y="67986"/>
                              </a:lnTo>
                              <a:lnTo>
                                <a:pt x="92720" y="61911"/>
                              </a:lnTo>
                              <a:lnTo>
                                <a:pt x="93524" y="55702"/>
                              </a:lnTo>
                              <a:lnTo>
                                <a:pt x="93524" y="41457"/>
                              </a:lnTo>
                              <a:lnTo>
                                <a:pt x="92991" y="38134"/>
                              </a:lnTo>
                              <a:lnTo>
                                <a:pt x="92890" y="37504"/>
                              </a:lnTo>
                              <a:lnTo>
                                <a:pt x="91940" y="34970"/>
                              </a:lnTo>
                              <a:lnTo>
                                <a:pt x="90831" y="31488"/>
                              </a:lnTo>
                              <a:lnTo>
                                <a:pt x="89884" y="28954"/>
                              </a:lnTo>
                              <a:lnTo>
                                <a:pt x="88065" y="25314"/>
                              </a:lnTo>
                              <a:lnTo>
                                <a:pt x="87988" y="25159"/>
                              </a:lnTo>
                              <a:lnTo>
                                <a:pt x="86403" y="23258"/>
                              </a:lnTo>
                              <a:lnTo>
                                <a:pt x="86245" y="22946"/>
                              </a:lnTo>
                              <a:lnTo>
                                <a:pt x="84660" y="21045"/>
                              </a:lnTo>
                              <a:lnTo>
                                <a:pt x="83486" y="19936"/>
                              </a:lnTo>
                              <a:close/>
                            </a:path>
                            <a:path w="361315" h="128270">
                              <a:moveTo>
                                <a:pt x="129466" y="37184"/>
                              </a:moveTo>
                              <a:lnTo>
                                <a:pt x="116650" y="37184"/>
                              </a:lnTo>
                              <a:lnTo>
                                <a:pt x="116650" y="127068"/>
                              </a:lnTo>
                              <a:lnTo>
                                <a:pt x="129311" y="127068"/>
                              </a:lnTo>
                              <a:lnTo>
                                <a:pt x="129783" y="79916"/>
                              </a:lnTo>
                              <a:lnTo>
                                <a:pt x="129783" y="78332"/>
                              </a:lnTo>
                              <a:lnTo>
                                <a:pt x="129942" y="75639"/>
                              </a:lnTo>
                              <a:lnTo>
                                <a:pt x="130258" y="74058"/>
                              </a:lnTo>
                              <a:lnTo>
                                <a:pt x="130892" y="70577"/>
                              </a:lnTo>
                              <a:lnTo>
                                <a:pt x="131681" y="68042"/>
                              </a:lnTo>
                              <a:lnTo>
                                <a:pt x="132476" y="66459"/>
                              </a:lnTo>
                              <a:lnTo>
                                <a:pt x="134373" y="62348"/>
                              </a:lnTo>
                              <a:lnTo>
                                <a:pt x="135162" y="60923"/>
                              </a:lnTo>
                              <a:lnTo>
                                <a:pt x="136587" y="58708"/>
                              </a:lnTo>
                              <a:lnTo>
                                <a:pt x="137538" y="57440"/>
                              </a:lnTo>
                              <a:lnTo>
                                <a:pt x="138172" y="56808"/>
                              </a:lnTo>
                              <a:lnTo>
                                <a:pt x="140385" y="54277"/>
                              </a:lnTo>
                              <a:lnTo>
                                <a:pt x="142761" y="52693"/>
                              </a:lnTo>
                              <a:lnTo>
                                <a:pt x="149994" y="50317"/>
                              </a:lnTo>
                              <a:lnTo>
                                <a:pt x="129942" y="50317"/>
                              </a:lnTo>
                              <a:lnTo>
                                <a:pt x="129783" y="50162"/>
                              </a:lnTo>
                              <a:lnTo>
                                <a:pt x="129783" y="37504"/>
                              </a:lnTo>
                              <a:lnTo>
                                <a:pt x="129466" y="37184"/>
                              </a:lnTo>
                              <a:close/>
                            </a:path>
                            <a:path w="361315" h="128270">
                              <a:moveTo>
                                <a:pt x="161589" y="35600"/>
                              </a:moveTo>
                              <a:lnTo>
                                <a:pt x="155422" y="35600"/>
                              </a:lnTo>
                              <a:lnTo>
                                <a:pt x="151941" y="36395"/>
                              </a:lnTo>
                              <a:lnTo>
                                <a:pt x="149565" y="36866"/>
                              </a:lnTo>
                              <a:lnTo>
                                <a:pt x="146872" y="37663"/>
                              </a:lnTo>
                              <a:lnTo>
                                <a:pt x="145291" y="38451"/>
                              </a:lnTo>
                              <a:lnTo>
                                <a:pt x="141019" y="40506"/>
                              </a:lnTo>
                              <a:lnTo>
                                <a:pt x="139438" y="41144"/>
                              </a:lnTo>
                              <a:lnTo>
                                <a:pt x="137220" y="42882"/>
                              </a:lnTo>
                              <a:lnTo>
                                <a:pt x="135957" y="43991"/>
                              </a:lnTo>
                              <a:lnTo>
                                <a:pt x="129942" y="50317"/>
                              </a:lnTo>
                              <a:lnTo>
                                <a:pt x="149994" y="50317"/>
                              </a:lnTo>
                              <a:lnTo>
                                <a:pt x="151941" y="49687"/>
                              </a:lnTo>
                              <a:lnTo>
                                <a:pt x="153360" y="49057"/>
                              </a:lnTo>
                              <a:lnTo>
                                <a:pt x="155736" y="48578"/>
                              </a:lnTo>
                              <a:lnTo>
                                <a:pt x="157161" y="48578"/>
                              </a:lnTo>
                              <a:lnTo>
                                <a:pt x="159851" y="48420"/>
                              </a:lnTo>
                              <a:lnTo>
                                <a:pt x="161909" y="48261"/>
                              </a:lnTo>
                              <a:lnTo>
                                <a:pt x="162539" y="47315"/>
                              </a:lnTo>
                              <a:lnTo>
                                <a:pt x="162436" y="36866"/>
                              </a:lnTo>
                              <a:lnTo>
                                <a:pt x="162384" y="36395"/>
                              </a:lnTo>
                              <a:lnTo>
                                <a:pt x="162227" y="36079"/>
                              </a:lnTo>
                              <a:lnTo>
                                <a:pt x="161589" y="35600"/>
                              </a:lnTo>
                              <a:close/>
                            </a:path>
                            <a:path w="361315" h="128270">
                              <a:moveTo>
                                <a:pt x="226498" y="35920"/>
                              </a:moveTo>
                              <a:lnTo>
                                <a:pt x="215578" y="35920"/>
                              </a:lnTo>
                              <a:lnTo>
                                <a:pt x="212890" y="36079"/>
                              </a:lnTo>
                              <a:lnTo>
                                <a:pt x="211308" y="36395"/>
                              </a:lnTo>
                              <a:lnTo>
                                <a:pt x="209566" y="36709"/>
                              </a:lnTo>
                              <a:lnTo>
                                <a:pt x="207986" y="37025"/>
                              </a:lnTo>
                              <a:lnTo>
                                <a:pt x="205451" y="37818"/>
                              </a:lnTo>
                              <a:lnTo>
                                <a:pt x="204026" y="38609"/>
                              </a:lnTo>
                              <a:lnTo>
                                <a:pt x="194849" y="43200"/>
                              </a:lnTo>
                              <a:lnTo>
                                <a:pt x="193424" y="43830"/>
                              </a:lnTo>
                              <a:lnTo>
                                <a:pt x="191364" y="45413"/>
                              </a:lnTo>
                              <a:lnTo>
                                <a:pt x="190101" y="46522"/>
                              </a:lnTo>
                              <a:lnTo>
                                <a:pt x="187412" y="49369"/>
                              </a:lnTo>
                              <a:lnTo>
                                <a:pt x="186145" y="50478"/>
                              </a:lnTo>
                              <a:lnTo>
                                <a:pt x="184402" y="52538"/>
                              </a:lnTo>
                              <a:lnTo>
                                <a:pt x="183456" y="53802"/>
                              </a:lnTo>
                              <a:lnTo>
                                <a:pt x="180683" y="57758"/>
                              </a:lnTo>
                              <a:lnTo>
                                <a:pt x="179971" y="58708"/>
                              </a:lnTo>
                              <a:lnTo>
                                <a:pt x="178944" y="60764"/>
                              </a:lnTo>
                              <a:lnTo>
                                <a:pt x="178865" y="60923"/>
                              </a:lnTo>
                              <a:lnTo>
                                <a:pt x="178584" y="62189"/>
                              </a:lnTo>
                              <a:lnTo>
                                <a:pt x="175543" y="72633"/>
                              </a:lnTo>
                              <a:lnTo>
                                <a:pt x="175432" y="90356"/>
                              </a:lnTo>
                              <a:lnTo>
                                <a:pt x="175859" y="91781"/>
                              </a:lnTo>
                              <a:lnTo>
                                <a:pt x="175918" y="92256"/>
                              </a:lnTo>
                              <a:lnTo>
                                <a:pt x="177079" y="97160"/>
                              </a:lnTo>
                              <a:lnTo>
                                <a:pt x="177126" y="97318"/>
                              </a:lnTo>
                              <a:lnTo>
                                <a:pt x="177828" y="98586"/>
                              </a:lnTo>
                              <a:lnTo>
                                <a:pt x="177915" y="98743"/>
                              </a:lnTo>
                              <a:lnTo>
                                <a:pt x="180921" y="105389"/>
                              </a:lnTo>
                              <a:lnTo>
                                <a:pt x="181492" y="106815"/>
                              </a:lnTo>
                              <a:lnTo>
                                <a:pt x="181555" y="106973"/>
                              </a:lnTo>
                              <a:lnTo>
                                <a:pt x="183135" y="109349"/>
                              </a:lnTo>
                              <a:lnTo>
                                <a:pt x="184243" y="110613"/>
                              </a:lnTo>
                              <a:lnTo>
                                <a:pt x="187095" y="113935"/>
                              </a:lnTo>
                              <a:lnTo>
                                <a:pt x="206560" y="125963"/>
                              </a:lnTo>
                              <a:lnTo>
                                <a:pt x="212727" y="127389"/>
                              </a:lnTo>
                              <a:lnTo>
                                <a:pt x="216687" y="127861"/>
                              </a:lnTo>
                              <a:lnTo>
                                <a:pt x="226184" y="127861"/>
                              </a:lnTo>
                              <a:lnTo>
                                <a:pt x="228711" y="127547"/>
                              </a:lnTo>
                              <a:lnTo>
                                <a:pt x="230454" y="127231"/>
                              </a:lnTo>
                              <a:lnTo>
                                <a:pt x="232034" y="127068"/>
                              </a:lnTo>
                              <a:lnTo>
                                <a:pt x="233617" y="126752"/>
                              </a:lnTo>
                              <a:lnTo>
                                <a:pt x="236152" y="125804"/>
                              </a:lnTo>
                              <a:lnTo>
                                <a:pt x="237732" y="125171"/>
                              </a:lnTo>
                              <a:lnTo>
                                <a:pt x="245962" y="121215"/>
                              </a:lnTo>
                              <a:lnTo>
                                <a:pt x="247388" y="120585"/>
                              </a:lnTo>
                              <a:lnTo>
                                <a:pt x="249601" y="119160"/>
                              </a:lnTo>
                              <a:lnTo>
                                <a:pt x="253713" y="115516"/>
                              </a:lnTo>
                              <a:lnTo>
                                <a:pt x="217476" y="115516"/>
                              </a:lnTo>
                              <a:lnTo>
                                <a:pt x="214944" y="115202"/>
                              </a:lnTo>
                              <a:lnTo>
                                <a:pt x="211463" y="114411"/>
                              </a:lnTo>
                              <a:lnTo>
                                <a:pt x="210041" y="113935"/>
                              </a:lnTo>
                              <a:lnTo>
                                <a:pt x="207824" y="113144"/>
                              </a:lnTo>
                              <a:lnTo>
                                <a:pt x="206560" y="112351"/>
                              </a:lnTo>
                              <a:lnTo>
                                <a:pt x="202918" y="110138"/>
                              </a:lnTo>
                              <a:lnTo>
                                <a:pt x="201654" y="109349"/>
                              </a:lnTo>
                              <a:lnTo>
                                <a:pt x="199594" y="107765"/>
                              </a:lnTo>
                              <a:lnTo>
                                <a:pt x="198489" y="106498"/>
                              </a:lnTo>
                              <a:lnTo>
                                <a:pt x="196113" y="103651"/>
                              </a:lnTo>
                              <a:lnTo>
                                <a:pt x="195008" y="102383"/>
                              </a:lnTo>
                              <a:lnTo>
                                <a:pt x="193582" y="100169"/>
                              </a:lnTo>
                              <a:lnTo>
                                <a:pt x="193011" y="98743"/>
                              </a:lnTo>
                              <a:lnTo>
                                <a:pt x="191048" y="94312"/>
                              </a:lnTo>
                              <a:lnTo>
                                <a:pt x="189626" y="90989"/>
                              </a:lnTo>
                              <a:lnTo>
                                <a:pt x="189240" y="88934"/>
                              </a:lnTo>
                              <a:lnTo>
                                <a:pt x="189310" y="74058"/>
                              </a:lnTo>
                              <a:lnTo>
                                <a:pt x="189626" y="72791"/>
                              </a:lnTo>
                              <a:lnTo>
                                <a:pt x="190259" y="70577"/>
                              </a:lnTo>
                              <a:lnTo>
                                <a:pt x="190506" y="69468"/>
                              </a:lnTo>
                              <a:lnTo>
                                <a:pt x="190576" y="69152"/>
                              </a:lnTo>
                              <a:lnTo>
                                <a:pt x="191364" y="66937"/>
                              </a:lnTo>
                              <a:lnTo>
                                <a:pt x="194270" y="62348"/>
                              </a:lnTo>
                              <a:lnTo>
                                <a:pt x="195078" y="60923"/>
                              </a:lnTo>
                              <a:lnTo>
                                <a:pt x="195167" y="60764"/>
                              </a:lnTo>
                              <a:lnTo>
                                <a:pt x="196592" y="59025"/>
                              </a:lnTo>
                              <a:lnTo>
                                <a:pt x="197697" y="57917"/>
                              </a:lnTo>
                              <a:lnTo>
                                <a:pt x="201178" y="54752"/>
                              </a:lnTo>
                              <a:lnTo>
                                <a:pt x="202129" y="53802"/>
                              </a:lnTo>
                              <a:lnTo>
                                <a:pt x="204343" y="52379"/>
                              </a:lnTo>
                              <a:lnTo>
                                <a:pt x="205924" y="51583"/>
                              </a:lnTo>
                              <a:lnTo>
                                <a:pt x="208775" y="50317"/>
                              </a:lnTo>
                              <a:lnTo>
                                <a:pt x="210355" y="49528"/>
                              </a:lnTo>
                              <a:lnTo>
                                <a:pt x="213047" y="48578"/>
                              </a:lnTo>
                              <a:lnTo>
                                <a:pt x="214632" y="48420"/>
                              </a:lnTo>
                              <a:lnTo>
                                <a:pt x="216371" y="48102"/>
                              </a:lnTo>
                              <a:lnTo>
                                <a:pt x="220327" y="47315"/>
                              </a:lnTo>
                              <a:lnTo>
                                <a:pt x="252925" y="47315"/>
                              </a:lnTo>
                              <a:lnTo>
                                <a:pt x="251816" y="46047"/>
                              </a:lnTo>
                              <a:lnTo>
                                <a:pt x="249760" y="44466"/>
                              </a:lnTo>
                              <a:lnTo>
                                <a:pt x="248493" y="43671"/>
                              </a:lnTo>
                              <a:lnTo>
                                <a:pt x="243428" y="40669"/>
                              </a:lnTo>
                              <a:lnTo>
                                <a:pt x="242164" y="39717"/>
                              </a:lnTo>
                              <a:lnTo>
                                <a:pt x="239792" y="38768"/>
                              </a:lnTo>
                              <a:lnTo>
                                <a:pt x="238366" y="38451"/>
                              </a:lnTo>
                              <a:lnTo>
                                <a:pt x="230454" y="36554"/>
                              </a:lnTo>
                              <a:lnTo>
                                <a:pt x="229027" y="36079"/>
                              </a:lnTo>
                              <a:lnTo>
                                <a:pt x="226498" y="35920"/>
                              </a:lnTo>
                              <a:close/>
                            </a:path>
                            <a:path w="361315" h="128270">
                              <a:moveTo>
                                <a:pt x="252925" y="47315"/>
                              </a:moveTo>
                              <a:lnTo>
                                <a:pt x="222858" y="47315"/>
                              </a:lnTo>
                              <a:lnTo>
                                <a:pt x="226025" y="48261"/>
                              </a:lnTo>
                              <a:lnTo>
                                <a:pt x="233142" y="50003"/>
                              </a:lnTo>
                              <a:lnTo>
                                <a:pt x="234569" y="50317"/>
                              </a:lnTo>
                              <a:lnTo>
                                <a:pt x="236782" y="51429"/>
                              </a:lnTo>
                              <a:lnTo>
                                <a:pt x="238050" y="52221"/>
                              </a:lnTo>
                              <a:lnTo>
                                <a:pt x="239158" y="53009"/>
                              </a:lnTo>
                              <a:lnTo>
                                <a:pt x="240584" y="53959"/>
                              </a:lnTo>
                              <a:lnTo>
                                <a:pt x="242481" y="55702"/>
                              </a:lnTo>
                              <a:lnTo>
                                <a:pt x="243587" y="56969"/>
                              </a:lnTo>
                              <a:lnTo>
                                <a:pt x="246279" y="59971"/>
                              </a:lnTo>
                              <a:lnTo>
                                <a:pt x="247388" y="61239"/>
                              </a:lnTo>
                              <a:lnTo>
                                <a:pt x="248814" y="63456"/>
                              </a:lnTo>
                              <a:lnTo>
                                <a:pt x="249444" y="65037"/>
                              </a:lnTo>
                              <a:lnTo>
                                <a:pt x="251340" y="69468"/>
                              </a:lnTo>
                              <a:lnTo>
                                <a:pt x="252136" y="71048"/>
                              </a:lnTo>
                              <a:lnTo>
                                <a:pt x="252692" y="73425"/>
                              </a:lnTo>
                              <a:lnTo>
                                <a:pt x="252766" y="73742"/>
                              </a:lnTo>
                              <a:lnTo>
                                <a:pt x="252841" y="76589"/>
                              </a:lnTo>
                              <a:lnTo>
                                <a:pt x="253241" y="83393"/>
                              </a:lnTo>
                              <a:lnTo>
                                <a:pt x="253152" y="86403"/>
                              </a:lnTo>
                              <a:lnTo>
                                <a:pt x="253083" y="87508"/>
                              </a:lnTo>
                              <a:lnTo>
                                <a:pt x="252872" y="88459"/>
                              </a:lnTo>
                              <a:lnTo>
                                <a:pt x="252226" y="91781"/>
                              </a:lnTo>
                              <a:lnTo>
                                <a:pt x="252136" y="92256"/>
                              </a:lnTo>
                              <a:lnTo>
                                <a:pt x="252048" y="93049"/>
                              </a:lnTo>
                              <a:lnTo>
                                <a:pt x="251978" y="93679"/>
                              </a:lnTo>
                              <a:lnTo>
                                <a:pt x="251028" y="95892"/>
                              </a:lnTo>
                              <a:lnTo>
                                <a:pt x="250231" y="97160"/>
                              </a:lnTo>
                              <a:lnTo>
                                <a:pt x="247165" y="102383"/>
                              </a:lnTo>
                              <a:lnTo>
                                <a:pt x="241847" y="108240"/>
                              </a:lnTo>
                              <a:lnTo>
                                <a:pt x="240742" y="109349"/>
                              </a:lnTo>
                              <a:lnTo>
                                <a:pt x="238683" y="110771"/>
                              </a:lnTo>
                              <a:lnTo>
                                <a:pt x="237100" y="111405"/>
                              </a:lnTo>
                              <a:lnTo>
                                <a:pt x="232987" y="113460"/>
                              </a:lnTo>
                              <a:lnTo>
                                <a:pt x="229820" y="114886"/>
                              </a:lnTo>
                              <a:lnTo>
                                <a:pt x="227289" y="115516"/>
                              </a:lnTo>
                              <a:lnTo>
                                <a:pt x="253713" y="115516"/>
                              </a:lnTo>
                              <a:lnTo>
                                <a:pt x="262735" y="103017"/>
                              </a:lnTo>
                              <a:lnTo>
                                <a:pt x="263531" y="101749"/>
                              </a:lnTo>
                              <a:lnTo>
                                <a:pt x="264477" y="99377"/>
                              </a:lnTo>
                              <a:lnTo>
                                <a:pt x="266533" y="90356"/>
                              </a:lnTo>
                              <a:lnTo>
                                <a:pt x="267012" y="88934"/>
                              </a:lnTo>
                              <a:lnTo>
                                <a:pt x="267012" y="75008"/>
                              </a:lnTo>
                              <a:lnTo>
                                <a:pt x="266821" y="74058"/>
                              </a:lnTo>
                              <a:lnTo>
                                <a:pt x="266758" y="73742"/>
                              </a:lnTo>
                              <a:lnTo>
                                <a:pt x="266694" y="73425"/>
                              </a:lnTo>
                              <a:lnTo>
                                <a:pt x="266374" y="71048"/>
                              </a:lnTo>
                              <a:lnTo>
                                <a:pt x="266061" y="69468"/>
                              </a:lnTo>
                              <a:lnTo>
                                <a:pt x="265316" y="66937"/>
                              </a:lnTo>
                              <a:lnTo>
                                <a:pt x="265269" y="66779"/>
                              </a:lnTo>
                              <a:lnTo>
                                <a:pt x="264636" y="65195"/>
                              </a:lnTo>
                              <a:lnTo>
                                <a:pt x="261383" y="57917"/>
                              </a:lnTo>
                              <a:lnTo>
                                <a:pt x="260521" y="56174"/>
                              </a:lnTo>
                              <a:lnTo>
                                <a:pt x="259099" y="53959"/>
                              </a:lnTo>
                              <a:lnTo>
                                <a:pt x="257990" y="52851"/>
                              </a:lnTo>
                              <a:lnTo>
                                <a:pt x="252925" y="47315"/>
                              </a:lnTo>
                              <a:close/>
                            </a:path>
                            <a:path w="361315" h="128270">
                              <a:moveTo>
                                <a:pt x="307069" y="48261"/>
                              </a:moveTo>
                              <a:lnTo>
                                <a:pt x="293777" y="48261"/>
                              </a:lnTo>
                              <a:lnTo>
                                <a:pt x="293936" y="48420"/>
                              </a:lnTo>
                              <a:lnTo>
                                <a:pt x="293936" y="124379"/>
                              </a:lnTo>
                              <a:lnTo>
                                <a:pt x="296625" y="127068"/>
                              </a:lnTo>
                              <a:lnTo>
                                <a:pt x="306439" y="127068"/>
                              </a:lnTo>
                              <a:lnTo>
                                <a:pt x="307069" y="126438"/>
                              </a:lnTo>
                              <a:lnTo>
                                <a:pt x="307069" y="48261"/>
                              </a:lnTo>
                              <a:close/>
                            </a:path>
                            <a:path w="361315" h="128270">
                              <a:moveTo>
                                <a:pt x="334921" y="36554"/>
                              </a:moveTo>
                              <a:lnTo>
                                <a:pt x="278585" y="36554"/>
                              </a:lnTo>
                              <a:lnTo>
                                <a:pt x="278585" y="46838"/>
                              </a:lnTo>
                              <a:lnTo>
                                <a:pt x="280008" y="48261"/>
                              </a:lnTo>
                              <a:lnTo>
                                <a:pt x="334921" y="48261"/>
                              </a:lnTo>
                              <a:lnTo>
                                <a:pt x="334921" y="36554"/>
                              </a:lnTo>
                              <a:close/>
                            </a:path>
                            <a:path w="361315" h="128270">
                              <a:moveTo>
                                <a:pt x="326376" y="0"/>
                              </a:moveTo>
                              <a:lnTo>
                                <a:pt x="313242" y="0"/>
                              </a:lnTo>
                              <a:lnTo>
                                <a:pt x="306755" y="2054"/>
                              </a:lnTo>
                              <a:lnTo>
                                <a:pt x="303115" y="5219"/>
                              </a:lnTo>
                              <a:lnTo>
                                <a:pt x="301212" y="6803"/>
                              </a:lnTo>
                              <a:lnTo>
                                <a:pt x="299473" y="8542"/>
                              </a:lnTo>
                              <a:lnTo>
                                <a:pt x="297258" y="11551"/>
                              </a:lnTo>
                              <a:lnTo>
                                <a:pt x="295516" y="16455"/>
                              </a:lnTo>
                              <a:lnTo>
                                <a:pt x="294566" y="18668"/>
                              </a:lnTo>
                              <a:lnTo>
                                <a:pt x="293936" y="22467"/>
                              </a:lnTo>
                              <a:lnTo>
                                <a:pt x="293936" y="35600"/>
                              </a:lnTo>
                              <a:lnTo>
                                <a:pt x="292986" y="36554"/>
                              </a:lnTo>
                              <a:lnTo>
                                <a:pt x="307069" y="36554"/>
                              </a:lnTo>
                              <a:lnTo>
                                <a:pt x="307069" y="28007"/>
                              </a:lnTo>
                              <a:lnTo>
                                <a:pt x="308758" y="18868"/>
                              </a:lnTo>
                              <a:lnTo>
                                <a:pt x="313459" y="13052"/>
                              </a:lnTo>
                              <a:lnTo>
                                <a:pt x="320622" y="10915"/>
                              </a:lnTo>
                              <a:lnTo>
                                <a:pt x="338283" y="10915"/>
                              </a:lnTo>
                              <a:lnTo>
                                <a:pt x="340937" y="4110"/>
                              </a:lnTo>
                              <a:lnTo>
                                <a:pt x="340779" y="3794"/>
                              </a:lnTo>
                              <a:lnTo>
                                <a:pt x="333338" y="1579"/>
                              </a:lnTo>
                              <a:lnTo>
                                <a:pt x="332388" y="1263"/>
                              </a:lnTo>
                              <a:lnTo>
                                <a:pt x="330174" y="629"/>
                              </a:lnTo>
                              <a:lnTo>
                                <a:pt x="326376" y="0"/>
                              </a:lnTo>
                              <a:close/>
                            </a:path>
                            <a:path w="361315" h="128270">
                              <a:moveTo>
                                <a:pt x="338283" y="10915"/>
                              </a:moveTo>
                              <a:lnTo>
                                <a:pt x="320622" y="10915"/>
                              </a:lnTo>
                              <a:lnTo>
                                <a:pt x="329698" y="12815"/>
                              </a:lnTo>
                              <a:lnTo>
                                <a:pt x="335873" y="15346"/>
                              </a:lnTo>
                              <a:lnTo>
                                <a:pt x="336661" y="15187"/>
                              </a:lnTo>
                              <a:lnTo>
                                <a:pt x="338283" y="10915"/>
                              </a:lnTo>
                              <a:close/>
                            </a:path>
                            <a:path w="361315" h="128270">
                              <a:moveTo>
                                <a:pt x="351245" y="107765"/>
                              </a:moveTo>
                              <a:lnTo>
                                <a:pt x="349027" y="108082"/>
                              </a:lnTo>
                              <a:lnTo>
                                <a:pt x="346655" y="108554"/>
                              </a:lnTo>
                              <a:lnTo>
                                <a:pt x="345391" y="109029"/>
                              </a:lnTo>
                              <a:lnTo>
                                <a:pt x="344915" y="109663"/>
                              </a:lnTo>
                              <a:lnTo>
                                <a:pt x="344440" y="109979"/>
                              </a:lnTo>
                              <a:lnTo>
                                <a:pt x="343965" y="110613"/>
                              </a:lnTo>
                              <a:lnTo>
                                <a:pt x="343176" y="111563"/>
                              </a:lnTo>
                              <a:lnTo>
                                <a:pt x="342860" y="112194"/>
                              </a:lnTo>
                              <a:lnTo>
                                <a:pt x="342223" y="113303"/>
                              </a:lnTo>
                              <a:lnTo>
                                <a:pt x="341751" y="113935"/>
                              </a:lnTo>
                              <a:lnTo>
                                <a:pt x="341593" y="115202"/>
                              </a:lnTo>
                              <a:lnTo>
                                <a:pt x="341593" y="121848"/>
                              </a:lnTo>
                              <a:lnTo>
                                <a:pt x="342860" y="124379"/>
                              </a:lnTo>
                              <a:lnTo>
                                <a:pt x="346341" y="126911"/>
                              </a:lnTo>
                              <a:lnTo>
                                <a:pt x="346812" y="127231"/>
                              </a:lnTo>
                              <a:lnTo>
                                <a:pt x="348080" y="127706"/>
                              </a:lnTo>
                              <a:lnTo>
                                <a:pt x="354726" y="127706"/>
                              </a:lnTo>
                              <a:lnTo>
                                <a:pt x="355676" y="127389"/>
                              </a:lnTo>
                              <a:lnTo>
                                <a:pt x="355754" y="127231"/>
                              </a:lnTo>
                              <a:lnTo>
                                <a:pt x="355834" y="127068"/>
                              </a:lnTo>
                              <a:lnTo>
                                <a:pt x="356151" y="126911"/>
                              </a:lnTo>
                              <a:lnTo>
                                <a:pt x="356626" y="126597"/>
                              </a:lnTo>
                              <a:lnTo>
                                <a:pt x="357257" y="126279"/>
                              </a:lnTo>
                              <a:lnTo>
                                <a:pt x="357577" y="125804"/>
                              </a:lnTo>
                              <a:lnTo>
                                <a:pt x="357577" y="125013"/>
                              </a:lnTo>
                              <a:lnTo>
                                <a:pt x="357893" y="124696"/>
                              </a:lnTo>
                              <a:lnTo>
                                <a:pt x="358841" y="124696"/>
                              </a:lnTo>
                              <a:lnTo>
                                <a:pt x="359474" y="124066"/>
                              </a:lnTo>
                              <a:lnTo>
                                <a:pt x="359790" y="123428"/>
                              </a:lnTo>
                              <a:lnTo>
                                <a:pt x="360507" y="121848"/>
                              </a:lnTo>
                              <a:lnTo>
                                <a:pt x="360899" y="120902"/>
                              </a:lnTo>
                              <a:lnTo>
                                <a:pt x="361217" y="119635"/>
                              </a:lnTo>
                              <a:lnTo>
                                <a:pt x="361178" y="115202"/>
                              </a:lnTo>
                              <a:lnTo>
                                <a:pt x="360899" y="114098"/>
                              </a:lnTo>
                              <a:lnTo>
                                <a:pt x="359949" y="111876"/>
                              </a:lnTo>
                              <a:lnTo>
                                <a:pt x="359632" y="111246"/>
                              </a:lnTo>
                              <a:lnTo>
                                <a:pt x="359070" y="109979"/>
                              </a:lnTo>
                              <a:lnTo>
                                <a:pt x="358999" y="109820"/>
                              </a:lnTo>
                              <a:lnTo>
                                <a:pt x="358682" y="109663"/>
                              </a:lnTo>
                              <a:lnTo>
                                <a:pt x="353775" y="108240"/>
                              </a:lnTo>
                              <a:lnTo>
                                <a:pt x="352195" y="107924"/>
                              </a:lnTo>
                              <a:lnTo>
                                <a:pt x="351245" y="107765"/>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204.978897pt;margin-top:197.71759pt;width:28.45pt;height:10.1pt;mso-position-horizontal-relative:page;mso-position-vertical-relative:paragraph;z-index:-15695872;mso-wrap-distance-left:0;mso-wrap-distance-right:0" id="docshape9" coordorigin="4100,3954" coordsize="569,202" path="m4182,3966l4100,3966,4100,4154,4100,4155,4119,4155,4120,4154,4120,4097,4122,4096,4182,4096,4188,4095,4191,4094,4212,4088,4216,4087,4221,4084,4229,4078,4230,4076,4120,4076,4120,3986,4122,3986,4231,3986,4228,3983,4225,3981,4217,3976,4214,3974,4209,3972,4205,3971,4191,3968,4188,3967,4182,3966xm4231,3986l4181,3986,4194,3989,4201,3992,4206,3994,4208,3995,4211,3997,4213,3999,4219,4006,4220,4008,4222,4012,4223,4014,4225,4025,4226,4031,4226,4035,4225,4041,4223,4048,4220,4058,4210,4068,4197,4071,4189,4074,4186,4075,4182,4075,4179,4075,4126,4076,4230,4076,4236,4070,4242,4061,4246,4052,4247,4042,4247,4020,4246,4014,4246,4013,4244,4009,4243,4004,4241,4000,4238,3994,4238,3994,4236,3991,4235,3990,4233,3987,4231,3986xm4303,4013l4283,4013,4283,4154,4303,4154,4304,4080,4304,4078,4304,4073,4305,4071,4306,4065,4307,4062,4308,4059,4311,4053,4312,4050,4315,4047,4316,4045,4317,4044,4321,4040,4324,4037,4336,4034,4304,4034,4304,4033,4304,4013,4303,4013xm4354,4010l4344,4010,4339,4012,4335,4012,4331,4014,4328,4015,4322,4018,4319,4019,4316,4022,4314,4024,4304,4034,4336,4034,4339,4033,4341,4032,4345,4031,4347,4031,4351,4031,4355,4030,4356,4029,4355,4012,4355,4012,4355,4011,4354,4010xm4456,4011l4439,4011,4435,4011,4432,4012,4430,4012,4427,4013,4423,4014,4421,4015,4406,4022,4404,4023,4401,4026,4399,4028,4395,4032,4393,4034,4390,4037,4388,4039,4384,4045,4383,4047,4381,4050,4381,4050,4381,4052,4376,4069,4376,4097,4377,4099,4377,4100,4377,4101,4377,4102,4377,4103,4377,4103,4378,4107,4379,4108,4380,4110,4380,4110,4384,4120,4385,4123,4385,4123,4388,4127,4390,4129,4394,4134,4398,4138,4402,4141,4417,4150,4419,4151,4422,4152,4425,4153,4435,4155,4441,4156,4456,4156,4460,4155,4462,4155,4465,4154,4467,4154,4471,4152,4474,4151,4487,4145,4489,4144,4493,4142,4499,4136,4442,4136,4438,4136,4433,4135,4430,4134,4427,4133,4425,4131,4419,4128,4417,4127,4414,4124,4412,4122,4408,4118,4407,4116,4404,4112,4404,4110,4400,4103,4398,4098,4398,4094,4398,4071,4398,4069,4399,4065,4400,4064,4400,4063,4401,4060,4406,4053,4407,4050,4407,4050,4409,4047,4411,4046,4416,4041,4418,4039,4421,4037,4424,4036,4428,4034,4431,4032,4435,4031,4438,4031,4440,4030,4447,4029,4498,4029,4496,4027,4493,4024,4491,4023,4483,4018,4481,4017,4477,4015,4475,4015,4462,4012,4460,4011,4456,4011xm4498,4029l4451,4029,4456,4030,4467,4033,4469,4034,4472,4035,4474,4037,4476,4038,4478,4039,4481,4042,4483,4044,4487,4049,4489,4051,4491,4054,4492,4057,4495,4064,4497,4066,4498,4070,4498,4070,4498,4075,4498,4086,4498,4090,4498,4092,4498,4094,4497,4099,4497,4100,4497,4101,4496,4102,4495,4105,4494,4107,4489,4116,4488,4118,4487,4118,4485,4121,4483,4123,4480,4125,4479,4127,4475,4129,4473,4130,4466,4133,4461,4135,4458,4136,4499,4136,4501,4134,4503,4133,4506,4129,4507,4127,4513,4117,4515,4115,4516,4111,4519,4097,4520,4094,4520,4072,4520,4071,4520,4070,4520,4070,4519,4066,4519,4064,4517,4060,4517,4060,4516,4057,4511,4046,4510,4043,4508,4039,4506,4038,4498,4029xm4583,4030l4562,4030,4562,4031,4562,4150,4563,4153,4563,4154,4563,4154,4563,4154,4567,4154,4582,4154,4583,4153,4583,4030xm4627,4012l4538,4012,4538,4028,4541,4030,4627,4030,4627,4012xm4614,3954l4593,3954,4583,3958,4577,3963,4574,3965,4571,3968,4568,3973,4565,3980,4563,3984,4562,3990,4562,4010,4561,4012,4583,4012,4583,3998,4586,3984,4593,3975,4604,3972,4632,3972,4636,3961,4636,3960,4625,3957,4623,3956,4620,3955,4614,3954xm4632,3972l4604,3972,4619,3975,4629,3979,4630,3978,4632,3972xm4653,4124l4649,4125,4645,4125,4644,4126,4643,4127,4642,4128,4641,4129,4640,4130,4640,4131,4639,4133,4638,4134,4638,4136,4638,4146,4640,4150,4645,4154,4646,4155,4648,4155,4658,4155,4660,4155,4660,4155,4660,4154,4660,4154,4661,4154,4662,4153,4663,4152,4663,4151,4663,4151,4665,4151,4666,4150,4666,4149,4667,4146,4668,4145,4668,4143,4668,4136,4668,4134,4666,4131,4666,4130,4665,4128,4665,4127,4664,4127,4657,4125,4654,4124,4653,4124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21120">
            <wp:simplePos x="0" y="0"/>
            <wp:positionH relativeFrom="page">
              <wp:posOffset>3011709</wp:posOffset>
            </wp:positionH>
            <wp:positionV relativeFrom="paragraph">
              <wp:posOffset>2511172</wp:posOffset>
            </wp:positionV>
            <wp:extent cx="1973337" cy="16192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2" cstate="print"/>
                    <a:stretch>
                      <a:fillRect/>
                    </a:stretch>
                  </pic:blipFill>
                  <pic:spPr>
                    <a:xfrm>
                      <a:off x="0" y="0"/>
                      <a:ext cx="1973337" cy="161925"/>
                    </a:xfrm>
                    <a:prstGeom prst="rect">
                      <a:avLst/>
                    </a:prstGeom>
                  </pic:spPr>
                </pic:pic>
              </a:graphicData>
            </a:graphic>
          </wp:anchor>
        </w:drawing>
      </w:r>
      <w:r>
        <w:rPr>
          <w:rFonts w:ascii="Verdana"/>
          <w:b/>
        </w:rPr>
        <w:drawing>
          <wp:anchor distT="0" distB="0" distL="0" distR="0" allowOverlap="1" layoutInCell="1" locked="0" behindDoc="1" simplePos="0" relativeHeight="487621632">
            <wp:simplePos x="0" y="0"/>
            <wp:positionH relativeFrom="page">
              <wp:posOffset>1436573</wp:posOffset>
            </wp:positionH>
            <wp:positionV relativeFrom="paragraph">
              <wp:posOffset>2968123</wp:posOffset>
            </wp:positionV>
            <wp:extent cx="805935" cy="1353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3" cstate="print"/>
                    <a:stretch>
                      <a:fillRect/>
                    </a:stretch>
                  </pic:blipFill>
                  <pic:spPr>
                    <a:xfrm>
                      <a:off x="0" y="0"/>
                      <a:ext cx="805935" cy="135350"/>
                    </a:xfrm>
                    <a:prstGeom prst="rect">
                      <a:avLst/>
                    </a:prstGeom>
                  </pic:spPr>
                </pic:pic>
              </a:graphicData>
            </a:graphic>
          </wp:anchor>
        </w:drawing>
      </w:r>
      <w:r>
        <w:rPr>
          <w:rFonts w:ascii="Verdana"/>
          <w:b/>
        </w:rPr>
        <w:drawing>
          <wp:anchor distT="0" distB="0" distL="0" distR="0" allowOverlap="1" layoutInCell="1" locked="0" behindDoc="1" simplePos="0" relativeHeight="487622144">
            <wp:simplePos x="0" y="0"/>
            <wp:positionH relativeFrom="page">
              <wp:posOffset>2317125</wp:posOffset>
            </wp:positionH>
            <wp:positionV relativeFrom="paragraph">
              <wp:posOffset>2976172</wp:posOffset>
            </wp:positionV>
            <wp:extent cx="212963" cy="128587"/>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4" cstate="print"/>
                    <a:stretch>
                      <a:fillRect/>
                    </a:stretch>
                  </pic:blipFill>
                  <pic:spPr>
                    <a:xfrm>
                      <a:off x="0" y="0"/>
                      <a:ext cx="212963" cy="128587"/>
                    </a:xfrm>
                    <a:prstGeom prst="rect">
                      <a:avLst/>
                    </a:prstGeom>
                  </pic:spPr>
                </pic:pic>
              </a:graphicData>
            </a:graphic>
          </wp:anchor>
        </w:drawing>
      </w:r>
      <w:r>
        <w:rPr>
          <w:rFonts w:ascii="Verdana"/>
          <w:b/>
        </w:rPr>
        <w:drawing>
          <wp:anchor distT="0" distB="0" distL="0" distR="0" allowOverlap="1" layoutInCell="1" locked="0" behindDoc="1" simplePos="0" relativeHeight="487622656">
            <wp:simplePos x="0" y="0"/>
            <wp:positionH relativeFrom="page">
              <wp:posOffset>2595930</wp:posOffset>
            </wp:positionH>
            <wp:positionV relativeFrom="paragraph">
              <wp:posOffset>2968123</wp:posOffset>
            </wp:positionV>
            <wp:extent cx="1361701" cy="13535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75" cstate="print"/>
                    <a:stretch>
                      <a:fillRect/>
                    </a:stretch>
                  </pic:blipFill>
                  <pic:spPr>
                    <a:xfrm>
                      <a:off x="0" y="0"/>
                      <a:ext cx="1361701" cy="135350"/>
                    </a:xfrm>
                    <a:prstGeom prst="rect">
                      <a:avLst/>
                    </a:prstGeom>
                  </pic:spPr>
                </pic:pic>
              </a:graphicData>
            </a:graphic>
          </wp:anchor>
        </w:drawing>
      </w:r>
      <w:r>
        <w:rPr>
          <w:rFonts w:ascii="Verdana"/>
          <w:b/>
        </w:rPr>
        <w:drawing>
          <wp:anchor distT="0" distB="0" distL="0" distR="0" allowOverlap="1" layoutInCell="1" locked="0" behindDoc="1" simplePos="0" relativeHeight="487623168">
            <wp:simplePos x="0" y="0"/>
            <wp:positionH relativeFrom="page">
              <wp:posOffset>4040172</wp:posOffset>
            </wp:positionH>
            <wp:positionV relativeFrom="paragraph">
              <wp:posOffset>2968123</wp:posOffset>
            </wp:positionV>
            <wp:extent cx="1164508" cy="170021"/>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76" cstate="print"/>
                    <a:stretch>
                      <a:fillRect/>
                    </a:stretch>
                  </pic:blipFill>
                  <pic:spPr>
                    <a:xfrm>
                      <a:off x="0" y="0"/>
                      <a:ext cx="1164508" cy="170021"/>
                    </a:xfrm>
                    <a:prstGeom prst="rect">
                      <a:avLst/>
                    </a:prstGeom>
                  </pic:spPr>
                </pic:pic>
              </a:graphicData>
            </a:graphic>
          </wp:anchor>
        </w:drawing>
      </w:r>
      <w:r>
        <w:rPr>
          <w:rFonts w:ascii="Verdana"/>
          <w:b/>
        </w:rPr>
        <w:drawing>
          <wp:anchor distT="0" distB="0" distL="0" distR="0" allowOverlap="1" layoutInCell="1" locked="0" behindDoc="1" simplePos="0" relativeHeight="487623680">
            <wp:simplePos x="0" y="0"/>
            <wp:positionH relativeFrom="page">
              <wp:posOffset>5271990</wp:posOffset>
            </wp:positionH>
            <wp:positionV relativeFrom="paragraph">
              <wp:posOffset>2968123</wp:posOffset>
            </wp:positionV>
            <wp:extent cx="843635" cy="13535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77" cstate="print"/>
                    <a:stretch>
                      <a:fillRect/>
                    </a:stretch>
                  </pic:blipFill>
                  <pic:spPr>
                    <a:xfrm>
                      <a:off x="0" y="0"/>
                      <a:ext cx="843635" cy="135350"/>
                    </a:xfrm>
                    <a:prstGeom prst="rect">
                      <a:avLst/>
                    </a:prstGeom>
                  </pic:spPr>
                </pic:pic>
              </a:graphicData>
            </a:graphic>
          </wp:anchor>
        </w:drawing>
      </w:r>
      <w:r>
        <w:rPr>
          <w:rFonts w:ascii="Verdana"/>
          <w:b/>
        </w:rPr>
        <w:drawing>
          <wp:anchor distT="0" distB="0" distL="0" distR="0" allowOverlap="1" layoutInCell="1" locked="0" behindDoc="1" simplePos="0" relativeHeight="487624192">
            <wp:simplePos x="0" y="0"/>
            <wp:positionH relativeFrom="page">
              <wp:posOffset>2647915</wp:posOffset>
            </wp:positionH>
            <wp:positionV relativeFrom="paragraph">
              <wp:posOffset>3208930</wp:posOffset>
            </wp:positionV>
            <wp:extent cx="705841" cy="12877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78" cstate="print"/>
                    <a:stretch>
                      <a:fillRect/>
                    </a:stretch>
                  </pic:blipFill>
                  <pic:spPr>
                    <a:xfrm>
                      <a:off x="0" y="0"/>
                      <a:ext cx="705841" cy="128777"/>
                    </a:xfrm>
                    <a:prstGeom prst="rect">
                      <a:avLst/>
                    </a:prstGeom>
                  </pic:spPr>
                </pic:pic>
              </a:graphicData>
            </a:graphic>
          </wp:anchor>
        </w:drawing>
      </w:r>
      <w:r>
        <w:rPr>
          <w:rFonts w:ascii="Verdana"/>
          <w:b/>
        </w:rPr>
        <w:drawing>
          <wp:anchor distT="0" distB="0" distL="0" distR="0" allowOverlap="1" layoutInCell="1" locked="0" behindDoc="1" simplePos="0" relativeHeight="487624704">
            <wp:simplePos x="0" y="0"/>
            <wp:positionH relativeFrom="page">
              <wp:posOffset>3406777</wp:posOffset>
            </wp:positionH>
            <wp:positionV relativeFrom="paragraph">
              <wp:posOffset>3208930</wp:posOffset>
            </wp:positionV>
            <wp:extent cx="812508" cy="128777"/>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79" cstate="print"/>
                    <a:stretch>
                      <a:fillRect/>
                    </a:stretch>
                  </pic:blipFill>
                  <pic:spPr>
                    <a:xfrm>
                      <a:off x="0" y="0"/>
                      <a:ext cx="812508" cy="128777"/>
                    </a:xfrm>
                    <a:prstGeom prst="rect">
                      <a:avLst/>
                    </a:prstGeom>
                  </pic:spPr>
                </pic:pic>
              </a:graphicData>
            </a:graphic>
          </wp:anchor>
        </w:drawing>
      </w:r>
      <w:r>
        <w:rPr>
          <w:rFonts w:ascii="Verdana"/>
          <w:b/>
        </w:rPr>
        <w:drawing>
          <wp:anchor distT="0" distB="0" distL="0" distR="0" allowOverlap="1" layoutInCell="1" locked="0" behindDoc="1" simplePos="0" relativeHeight="487625216">
            <wp:simplePos x="0" y="0"/>
            <wp:positionH relativeFrom="page">
              <wp:posOffset>4265279</wp:posOffset>
            </wp:positionH>
            <wp:positionV relativeFrom="paragraph">
              <wp:posOffset>3209244</wp:posOffset>
            </wp:positionV>
            <wp:extent cx="646500" cy="12630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80" cstate="print"/>
                    <a:stretch>
                      <a:fillRect/>
                    </a:stretch>
                  </pic:blipFill>
                  <pic:spPr>
                    <a:xfrm>
                      <a:off x="0" y="0"/>
                      <a:ext cx="646500" cy="126301"/>
                    </a:xfrm>
                    <a:prstGeom prst="rect">
                      <a:avLst/>
                    </a:prstGeom>
                  </pic:spPr>
                </pic:pic>
              </a:graphicData>
            </a:graphic>
          </wp:anchor>
        </w:drawing>
      </w:r>
    </w:p>
    <w:p>
      <w:pPr>
        <w:pStyle w:val="BodyText"/>
        <w:spacing w:before="4"/>
        <w:rPr>
          <w:rFonts w:ascii="Verdana"/>
          <w:b/>
          <w:sz w:val="11"/>
        </w:rPr>
      </w:pPr>
    </w:p>
    <w:p>
      <w:pPr>
        <w:pStyle w:val="BodyText"/>
        <w:spacing w:before="196"/>
        <w:rPr>
          <w:rFonts w:ascii="Verdana"/>
          <w:b/>
        </w:rPr>
      </w:pPr>
    </w:p>
    <w:p>
      <w:pPr>
        <w:pStyle w:val="BodyText"/>
        <w:spacing w:before="3"/>
        <w:rPr>
          <w:rFonts w:ascii="Verdana"/>
          <w:b/>
          <w:sz w:val="7"/>
        </w:rPr>
      </w:pPr>
    </w:p>
    <w:p>
      <w:pPr>
        <w:pStyle w:val="BodyText"/>
        <w:spacing w:before="200"/>
        <w:rPr>
          <w:rFonts w:ascii="Verdana"/>
          <w:b/>
        </w:rPr>
      </w:pPr>
    </w:p>
    <w:p>
      <w:pPr>
        <w:pStyle w:val="BodyText"/>
        <w:spacing w:before="7"/>
        <w:rPr>
          <w:rFonts w:ascii="Verdana"/>
          <w:b/>
          <w:sz w:val="11"/>
        </w:rPr>
      </w:pPr>
    </w:p>
    <w:p>
      <w:pPr>
        <w:pStyle w:val="BodyText"/>
        <w:spacing w:before="198"/>
        <w:rPr>
          <w:rFonts w:ascii="Verdana"/>
          <w:b/>
        </w:rPr>
      </w:pPr>
    </w:p>
    <w:p>
      <w:pPr>
        <w:pStyle w:val="BodyText"/>
        <w:spacing w:before="6"/>
        <w:rPr>
          <w:rFonts w:ascii="Verdana"/>
          <w:b/>
          <w:sz w:val="11"/>
        </w:rPr>
      </w:pPr>
    </w:p>
    <w:p>
      <w:pPr>
        <w:pStyle w:val="BodyText"/>
        <w:spacing w:before="197"/>
        <w:rPr>
          <w:rFonts w:ascii="Verdana"/>
          <w:b/>
        </w:rPr>
      </w:pPr>
    </w:p>
    <w:p>
      <w:pPr>
        <w:pStyle w:val="BodyText"/>
        <w:spacing w:before="2"/>
        <w:rPr>
          <w:rFonts w:ascii="Verdana"/>
          <w:b/>
          <w:sz w:val="7"/>
        </w:rPr>
      </w:pPr>
    </w:p>
    <w:p>
      <w:pPr>
        <w:pStyle w:val="BodyText"/>
        <w:rPr>
          <w:rFonts w:ascii="Verdana"/>
          <w:b/>
        </w:rPr>
      </w:pPr>
    </w:p>
    <w:p>
      <w:pPr>
        <w:pStyle w:val="BodyText"/>
        <w:spacing w:before="19"/>
        <w:rPr>
          <w:rFonts w:ascii="Verdana"/>
          <w:b/>
        </w:rPr>
      </w:pPr>
      <w:r>
        <w:rPr>
          <w:rFonts w:ascii="Verdana"/>
          <w:b/>
        </w:rPr>
        <w:drawing>
          <wp:anchor distT="0" distB="0" distL="0" distR="0" allowOverlap="1" layoutInCell="1" locked="0" behindDoc="1" simplePos="0" relativeHeight="487625728">
            <wp:simplePos x="0" y="0"/>
            <wp:positionH relativeFrom="page">
              <wp:posOffset>3144070</wp:posOffset>
            </wp:positionH>
            <wp:positionV relativeFrom="paragraph">
              <wp:posOffset>181865</wp:posOffset>
            </wp:positionV>
            <wp:extent cx="740569" cy="128587"/>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1" cstate="print"/>
                    <a:stretch>
                      <a:fillRect/>
                    </a:stretch>
                  </pic:blipFill>
                  <pic:spPr>
                    <a:xfrm>
                      <a:off x="0" y="0"/>
                      <a:ext cx="740569" cy="128587"/>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26240">
                <wp:simplePos x="0" y="0"/>
                <wp:positionH relativeFrom="page">
                  <wp:posOffset>3959124</wp:posOffset>
                </wp:positionH>
                <wp:positionV relativeFrom="paragraph">
                  <wp:posOffset>182359</wp:posOffset>
                </wp:positionV>
                <wp:extent cx="455930" cy="16065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55930" cy="160655"/>
                        </a:xfrm>
                        <a:custGeom>
                          <a:avLst/>
                          <a:gdLst/>
                          <a:ahLst/>
                          <a:cxnLst/>
                          <a:rect l="l" t="t" r="r" b="b"/>
                          <a:pathLst>
                            <a:path w="455930" h="160655">
                              <a:moveTo>
                                <a:pt x="27771" y="8053"/>
                              </a:moveTo>
                              <a:lnTo>
                                <a:pt x="0" y="8053"/>
                              </a:lnTo>
                              <a:lnTo>
                                <a:pt x="0" y="127853"/>
                              </a:lnTo>
                              <a:lnTo>
                                <a:pt x="87591" y="127853"/>
                              </a:lnTo>
                              <a:lnTo>
                                <a:pt x="87591" y="104518"/>
                              </a:lnTo>
                              <a:lnTo>
                                <a:pt x="27771" y="104518"/>
                              </a:lnTo>
                              <a:lnTo>
                                <a:pt x="27771" y="8053"/>
                              </a:lnTo>
                              <a:close/>
                            </a:path>
                            <a:path w="455930" h="160655">
                              <a:moveTo>
                                <a:pt x="148115" y="32867"/>
                              </a:moveTo>
                              <a:lnTo>
                                <a:pt x="135295" y="32867"/>
                              </a:lnTo>
                              <a:lnTo>
                                <a:pt x="121658" y="37302"/>
                              </a:lnTo>
                              <a:lnTo>
                                <a:pt x="119358" y="38124"/>
                              </a:lnTo>
                              <a:lnTo>
                                <a:pt x="115906" y="39607"/>
                              </a:lnTo>
                              <a:lnTo>
                                <a:pt x="110812" y="42727"/>
                              </a:lnTo>
                              <a:lnTo>
                                <a:pt x="108838" y="43875"/>
                              </a:lnTo>
                              <a:lnTo>
                                <a:pt x="105883" y="46508"/>
                              </a:lnTo>
                              <a:lnTo>
                                <a:pt x="104404" y="48480"/>
                              </a:lnTo>
                              <a:lnTo>
                                <a:pt x="99472" y="54723"/>
                              </a:lnTo>
                              <a:lnTo>
                                <a:pt x="97995" y="56696"/>
                              </a:lnTo>
                              <a:lnTo>
                                <a:pt x="96188" y="60148"/>
                              </a:lnTo>
                              <a:lnTo>
                                <a:pt x="95530" y="62283"/>
                              </a:lnTo>
                              <a:lnTo>
                                <a:pt x="93486" y="69349"/>
                              </a:lnTo>
                              <a:lnTo>
                                <a:pt x="92786" y="71650"/>
                              </a:lnTo>
                              <a:lnTo>
                                <a:pt x="92693" y="72143"/>
                              </a:lnTo>
                              <a:lnTo>
                                <a:pt x="92243" y="75595"/>
                              </a:lnTo>
                              <a:lnTo>
                                <a:pt x="92243" y="92026"/>
                              </a:lnTo>
                              <a:lnTo>
                                <a:pt x="94716" y="99913"/>
                              </a:lnTo>
                              <a:lnTo>
                                <a:pt x="94768" y="100079"/>
                              </a:lnTo>
                              <a:lnTo>
                                <a:pt x="94871" y="100407"/>
                              </a:lnTo>
                              <a:lnTo>
                                <a:pt x="101445" y="109612"/>
                              </a:lnTo>
                              <a:lnTo>
                                <a:pt x="102924" y="111747"/>
                              </a:lnTo>
                              <a:lnTo>
                                <a:pt x="105718" y="114710"/>
                              </a:lnTo>
                              <a:lnTo>
                                <a:pt x="107687" y="116024"/>
                              </a:lnTo>
                              <a:lnTo>
                                <a:pt x="113440" y="120455"/>
                              </a:lnTo>
                              <a:lnTo>
                                <a:pt x="115412" y="121772"/>
                              </a:lnTo>
                              <a:lnTo>
                                <a:pt x="118699" y="123579"/>
                              </a:lnTo>
                              <a:lnTo>
                                <a:pt x="133492" y="127853"/>
                              </a:lnTo>
                              <a:lnTo>
                                <a:pt x="137271" y="128350"/>
                              </a:lnTo>
                              <a:lnTo>
                                <a:pt x="155182" y="128350"/>
                              </a:lnTo>
                              <a:lnTo>
                                <a:pt x="160113" y="127521"/>
                              </a:lnTo>
                              <a:lnTo>
                                <a:pt x="165535" y="125387"/>
                              </a:lnTo>
                              <a:lnTo>
                                <a:pt x="167835" y="124401"/>
                              </a:lnTo>
                              <a:lnTo>
                                <a:pt x="170136" y="123579"/>
                              </a:lnTo>
                              <a:lnTo>
                                <a:pt x="173588" y="121611"/>
                              </a:lnTo>
                              <a:lnTo>
                                <a:pt x="175723" y="119965"/>
                              </a:lnTo>
                              <a:lnTo>
                                <a:pt x="181148" y="115858"/>
                              </a:lnTo>
                              <a:lnTo>
                                <a:pt x="182791" y="113882"/>
                              </a:lnTo>
                              <a:lnTo>
                                <a:pt x="182791" y="112567"/>
                              </a:lnTo>
                              <a:lnTo>
                                <a:pt x="181476" y="110432"/>
                              </a:lnTo>
                              <a:lnTo>
                                <a:pt x="179834" y="108625"/>
                              </a:lnTo>
                              <a:lnTo>
                                <a:pt x="177150" y="105777"/>
                              </a:lnTo>
                              <a:lnTo>
                                <a:pt x="147449" y="105777"/>
                              </a:lnTo>
                              <a:lnTo>
                                <a:pt x="140680" y="105442"/>
                              </a:lnTo>
                              <a:lnTo>
                                <a:pt x="120013" y="90550"/>
                              </a:lnTo>
                              <a:lnTo>
                                <a:pt x="121165" y="89397"/>
                              </a:lnTo>
                              <a:lnTo>
                                <a:pt x="121328" y="89071"/>
                              </a:lnTo>
                              <a:lnTo>
                                <a:pt x="123465" y="88905"/>
                              </a:lnTo>
                              <a:lnTo>
                                <a:pt x="189364" y="88905"/>
                              </a:lnTo>
                              <a:lnTo>
                                <a:pt x="188943" y="75595"/>
                              </a:lnTo>
                              <a:lnTo>
                                <a:pt x="188870" y="73295"/>
                              </a:lnTo>
                              <a:lnTo>
                                <a:pt x="188795" y="72143"/>
                              </a:lnTo>
                              <a:lnTo>
                                <a:pt x="121165" y="72143"/>
                              </a:lnTo>
                              <a:lnTo>
                                <a:pt x="120672" y="71650"/>
                              </a:lnTo>
                              <a:lnTo>
                                <a:pt x="120720" y="69677"/>
                              </a:lnTo>
                              <a:lnTo>
                                <a:pt x="121000" y="68694"/>
                              </a:lnTo>
                              <a:lnTo>
                                <a:pt x="121165" y="68036"/>
                              </a:lnTo>
                              <a:lnTo>
                                <a:pt x="140721" y="54561"/>
                              </a:lnTo>
                              <a:lnTo>
                                <a:pt x="182814" y="54561"/>
                              </a:lnTo>
                              <a:lnTo>
                                <a:pt x="182297" y="53574"/>
                              </a:lnTo>
                              <a:lnTo>
                                <a:pt x="180162" y="50615"/>
                              </a:lnTo>
                              <a:lnTo>
                                <a:pt x="175889" y="45027"/>
                              </a:lnTo>
                              <a:lnTo>
                                <a:pt x="168163" y="39441"/>
                              </a:lnTo>
                              <a:lnTo>
                                <a:pt x="160934" y="37141"/>
                              </a:lnTo>
                              <a:lnTo>
                                <a:pt x="148115" y="32867"/>
                              </a:lnTo>
                              <a:close/>
                            </a:path>
                            <a:path w="455930" h="160655">
                              <a:moveTo>
                                <a:pt x="167507" y="97779"/>
                              </a:moveTo>
                              <a:lnTo>
                                <a:pt x="165374" y="99420"/>
                              </a:lnTo>
                              <a:lnTo>
                                <a:pt x="164548" y="99913"/>
                              </a:lnTo>
                              <a:lnTo>
                                <a:pt x="162741" y="101396"/>
                              </a:lnTo>
                              <a:lnTo>
                                <a:pt x="159293" y="103038"/>
                              </a:lnTo>
                              <a:lnTo>
                                <a:pt x="154033" y="104681"/>
                              </a:lnTo>
                              <a:lnTo>
                                <a:pt x="147449" y="105777"/>
                              </a:lnTo>
                              <a:lnTo>
                                <a:pt x="177150" y="105777"/>
                              </a:lnTo>
                              <a:lnTo>
                                <a:pt x="171781" y="100079"/>
                              </a:lnTo>
                              <a:lnTo>
                                <a:pt x="169970" y="98106"/>
                              </a:lnTo>
                              <a:lnTo>
                                <a:pt x="167507" y="97779"/>
                              </a:lnTo>
                              <a:close/>
                            </a:path>
                            <a:path w="455930" h="160655">
                              <a:moveTo>
                                <a:pt x="182814" y="54561"/>
                              </a:moveTo>
                              <a:lnTo>
                                <a:pt x="142528" y="54561"/>
                              </a:lnTo>
                              <a:lnTo>
                                <a:pt x="147622" y="55382"/>
                              </a:lnTo>
                              <a:lnTo>
                                <a:pt x="148281" y="55382"/>
                              </a:lnTo>
                              <a:lnTo>
                                <a:pt x="149429" y="55874"/>
                              </a:lnTo>
                              <a:lnTo>
                                <a:pt x="150088" y="56202"/>
                              </a:lnTo>
                              <a:lnTo>
                                <a:pt x="153375" y="58009"/>
                              </a:lnTo>
                              <a:lnTo>
                                <a:pt x="154033" y="58337"/>
                              </a:lnTo>
                              <a:lnTo>
                                <a:pt x="160113" y="64749"/>
                              </a:lnTo>
                              <a:lnTo>
                                <a:pt x="161589" y="67381"/>
                              </a:lnTo>
                              <a:lnTo>
                                <a:pt x="162083" y="68036"/>
                              </a:lnTo>
                              <a:lnTo>
                                <a:pt x="162413" y="69349"/>
                              </a:lnTo>
                              <a:lnTo>
                                <a:pt x="162413" y="71812"/>
                              </a:lnTo>
                              <a:lnTo>
                                <a:pt x="162083" y="72143"/>
                              </a:lnTo>
                              <a:lnTo>
                                <a:pt x="188795" y="72143"/>
                              </a:lnTo>
                              <a:lnTo>
                                <a:pt x="182898" y="54723"/>
                              </a:lnTo>
                              <a:lnTo>
                                <a:pt x="182814" y="54561"/>
                              </a:lnTo>
                              <a:close/>
                            </a:path>
                            <a:path w="455930" h="160655">
                              <a:moveTo>
                                <a:pt x="214391" y="127521"/>
                              </a:moveTo>
                              <a:lnTo>
                                <a:pt x="213404" y="127853"/>
                              </a:lnTo>
                              <a:lnTo>
                                <a:pt x="211104" y="132126"/>
                              </a:lnTo>
                              <a:lnTo>
                                <a:pt x="206338" y="140507"/>
                              </a:lnTo>
                              <a:lnTo>
                                <a:pt x="203470" y="145929"/>
                              </a:lnTo>
                              <a:lnTo>
                                <a:pt x="203382" y="146094"/>
                              </a:lnTo>
                              <a:lnTo>
                                <a:pt x="203691" y="148723"/>
                              </a:lnTo>
                              <a:lnTo>
                                <a:pt x="235426" y="160555"/>
                              </a:lnTo>
                              <a:lnTo>
                                <a:pt x="264182" y="160555"/>
                              </a:lnTo>
                              <a:lnTo>
                                <a:pt x="269441" y="159407"/>
                              </a:lnTo>
                              <a:lnTo>
                                <a:pt x="273881" y="156941"/>
                              </a:lnTo>
                              <a:lnTo>
                                <a:pt x="285055" y="150860"/>
                              </a:lnTo>
                              <a:lnTo>
                                <a:pt x="287686" y="148723"/>
                              </a:lnTo>
                              <a:lnTo>
                                <a:pt x="288508" y="147243"/>
                              </a:lnTo>
                              <a:lnTo>
                                <a:pt x="291628" y="143139"/>
                              </a:lnTo>
                              <a:lnTo>
                                <a:pt x="293930" y="140835"/>
                              </a:lnTo>
                              <a:lnTo>
                                <a:pt x="295574" y="139028"/>
                              </a:lnTo>
                              <a:lnTo>
                                <a:pt x="295870" y="138535"/>
                              </a:lnTo>
                              <a:lnTo>
                                <a:pt x="239533" y="138535"/>
                              </a:lnTo>
                              <a:lnTo>
                                <a:pt x="234605" y="137552"/>
                              </a:lnTo>
                              <a:lnTo>
                                <a:pt x="229839" y="135251"/>
                              </a:lnTo>
                              <a:lnTo>
                                <a:pt x="214391" y="127521"/>
                              </a:lnTo>
                              <a:close/>
                            </a:path>
                            <a:path w="455930" h="160655">
                              <a:moveTo>
                                <a:pt x="300668" y="113061"/>
                              </a:moveTo>
                              <a:lnTo>
                                <a:pt x="272895" y="113061"/>
                              </a:lnTo>
                              <a:lnTo>
                                <a:pt x="272895" y="126540"/>
                              </a:lnTo>
                              <a:lnTo>
                                <a:pt x="267308" y="134261"/>
                              </a:lnTo>
                              <a:lnTo>
                                <a:pt x="254326" y="138041"/>
                              </a:lnTo>
                              <a:lnTo>
                                <a:pt x="250543" y="138535"/>
                              </a:lnTo>
                              <a:lnTo>
                                <a:pt x="295870" y="138535"/>
                              </a:lnTo>
                              <a:lnTo>
                                <a:pt x="297544" y="135745"/>
                              </a:lnTo>
                              <a:lnTo>
                                <a:pt x="299679" y="126540"/>
                              </a:lnTo>
                              <a:lnTo>
                                <a:pt x="300341" y="124239"/>
                              </a:lnTo>
                              <a:lnTo>
                                <a:pt x="300497" y="122431"/>
                              </a:lnTo>
                              <a:lnTo>
                                <a:pt x="300611" y="121114"/>
                              </a:lnTo>
                              <a:lnTo>
                                <a:pt x="300668" y="113061"/>
                              </a:lnTo>
                              <a:close/>
                            </a:path>
                            <a:path w="455930" h="160655">
                              <a:moveTo>
                                <a:pt x="252025" y="33360"/>
                              </a:moveTo>
                              <a:lnTo>
                                <a:pt x="234439" y="33360"/>
                              </a:lnTo>
                              <a:lnTo>
                                <a:pt x="230825" y="34182"/>
                              </a:lnTo>
                              <a:lnTo>
                                <a:pt x="223264" y="37302"/>
                              </a:lnTo>
                              <a:lnTo>
                                <a:pt x="220964" y="38293"/>
                              </a:lnTo>
                              <a:lnTo>
                                <a:pt x="217516" y="40427"/>
                              </a:lnTo>
                              <a:lnTo>
                                <a:pt x="215705" y="42068"/>
                              </a:lnTo>
                              <a:lnTo>
                                <a:pt x="210941" y="46181"/>
                              </a:lnTo>
                              <a:lnTo>
                                <a:pt x="208965" y="47660"/>
                              </a:lnTo>
                              <a:lnTo>
                                <a:pt x="206503" y="50615"/>
                              </a:lnTo>
                              <a:lnTo>
                                <a:pt x="203547" y="56037"/>
                              </a:lnTo>
                              <a:lnTo>
                                <a:pt x="202392" y="57844"/>
                              </a:lnTo>
                              <a:lnTo>
                                <a:pt x="201244" y="61462"/>
                              </a:lnTo>
                              <a:lnTo>
                                <a:pt x="200849" y="63435"/>
                              </a:lnTo>
                              <a:lnTo>
                                <a:pt x="200751" y="63925"/>
                              </a:lnTo>
                              <a:lnTo>
                                <a:pt x="200324" y="67049"/>
                              </a:lnTo>
                              <a:lnTo>
                                <a:pt x="200257" y="67542"/>
                              </a:lnTo>
                              <a:lnTo>
                                <a:pt x="199602" y="70008"/>
                              </a:lnTo>
                              <a:lnTo>
                                <a:pt x="199271" y="70498"/>
                              </a:lnTo>
                              <a:lnTo>
                                <a:pt x="198777" y="70991"/>
                              </a:lnTo>
                              <a:lnTo>
                                <a:pt x="198450" y="73295"/>
                              </a:lnTo>
                              <a:lnTo>
                                <a:pt x="198510" y="85618"/>
                              </a:lnTo>
                              <a:lnTo>
                                <a:pt x="199058" y="88577"/>
                              </a:lnTo>
                              <a:lnTo>
                                <a:pt x="199150" y="89071"/>
                              </a:lnTo>
                              <a:lnTo>
                                <a:pt x="199271" y="89729"/>
                              </a:lnTo>
                              <a:lnTo>
                                <a:pt x="201571" y="95317"/>
                              </a:lnTo>
                              <a:lnTo>
                                <a:pt x="202886" y="98600"/>
                              </a:lnTo>
                              <a:lnTo>
                                <a:pt x="205023" y="102383"/>
                              </a:lnTo>
                              <a:lnTo>
                                <a:pt x="206830" y="104681"/>
                              </a:lnTo>
                              <a:lnTo>
                                <a:pt x="208638" y="107146"/>
                              </a:lnTo>
                              <a:lnTo>
                                <a:pt x="224090" y="118158"/>
                              </a:lnTo>
                              <a:lnTo>
                                <a:pt x="232632" y="121114"/>
                              </a:lnTo>
                              <a:lnTo>
                                <a:pt x="234767" y="121939"/>
                              </a:lnTo>
                              <a:lnTo>
                                <a:pt x="238385" y="122431"/>
                              </a:lnTo>
                              <a:lnTo>
                                <a:pt x="253994" y="122431"/>
                              </a:lnTo>
                              <a:lnTo>
                                <a:pt x="257281" y="121611"/>
                              </a:lnTo>
                              <a:lnTo>
                                <a:pt x="262375" y="118813"/>
                              </a:lnTo>
                              <a:lnTo>
                                <a:pt x="266980" y="116185"/>
                              </a:lnTo>
                              <a:lnTo>
                                <a:pt x="272567" y="113061"/>
                              </a:lnTo>
                              <a:lnTo>
                                <a:pt x="300668" y="113061"/>
                              </a:lnTo>
                              <a:lnTo>
                                <a:pt x="300668" y="99093"/>
                              </a:lnTo>
                              <a:lnTo>
                                <a:pt x="244958" y="99093"/>
                              </a:lnTo>
                              <a:lnTo>
                                <a:pt x="242820" y="98765"/>
                              </a:lnTo>
                              <a:lnTo>
                                <a:pt x="240520" y="98106"/>
                              </a:lnTo>
                              <a:lnTo>
                                <a:pt x="239205" y="97617"/>
                              </a:lnTo>
                              <a:lnTo>
                                <a:pt x="238385" y="97452"/>
                              </a:lnTo>
                              <a:lnTo>
                                <a:pt x="237726" y="97124"/>
                              </a:lnTo>
                              <a:lnTo>
                                <a:pt x="236246" y="96137"/>
                              </a:lnTo>
                              <a:lnTo>
                                <a:pt x="235261" y="94989"/>
                              </a:lnTo>
                              <a:lnTo>
                                <a:pt x="232632" y="92358"/>
                              </a:lnTo>
                              <a:lnTo>
                                <a:pt x="231484" y="91371"/>
                              </a:lnTo>
                              <a:lnTo>
                                <a:pt x="230165" y="89071"/>
                              </a:lnTo>
                              <a:lnTo>
                                <a:pt x="229508" y="87429"/>
                              </a:lnTo>
                              <a:lnTo>
                                <a:pt x="227865" y="82331"/>
                              </a:lnTo>
                              <a:lnTo>
                                <a:pt x="225731" y="76089"/>
                              </a:lnTo>
                              <a:lnTo>
                                <a:pt x="226599" y="70991"/>
                              </a:lnTo>
                              <a:lnTo>
                                <a:pt x="226683" y="70498"/>
                              </a:lnTo>
                              <a:lnTo>
                                <a:pt x="226766" y="70008"/>
                              </a:lnTo>
                              <a:lnTo>
                                <a:pt x="240192" y="58176"/>
                              </a:lnTo>
                              <a:lnTo>
                                <a:pt x="241999" y="57350"/>
                              </a:lnTo>
                              <a:lnTo>
                                <a:pt x="244793" y="56696"/>
                              </a:lnTo>
                              <a:lnTo>
                                <a:pt x="300668" y="56696"/>
                              </a:lnTo>
                              <a:lnTo>
                                <a:pt x="300668" y="42890"/>
                              </a:lnTo>
                              <a:lnTo>
                                <a:pt x="273387" y="42890"/>
                              </a:lnTo>
                              <a:lnTo>
                                <a:pt x="270756" y="40593"/>
                              </a:lnTo>
                              <a:lnTo>
                                <a:pt x="267801" y="38948"/>
                              </a:lnTo>
                              <a:lnTo>
                                <a:pt x="265666" y="37961"/>
                              </a:lnTo>
                              <a:lnTo>
                                <a:pt x="257937" y="35002"/>
                              </a:lnTo>
                              <a:lnTo>
                                <a:pt x="255802" y="34019"/>
                              </a:lnTo>
                              <a:lnTo>
                                <a:pt x="252025" y="33360"/>
                              </a:lnTo>
                              <a:close/>
                            </a:path>
                            <a:path w="455930" h="160655">
                              <a:moveTo>
                                <a:pt x="300668" y="56696"/>
                              </a:moveTo>
                              <a:lnTo>
                                <a:pt x="255474" y="56696"/>
                              </a:lnTo>
                              <a:lnTo>
                                <a:pt x="257774" y="57024"/>
                              </a:lnTo>
                              <a:lnTo>
                                <a:pt x="258926" y="57517"/>
                              </a:lnTo>
                              <a:lnTo>
                                <a:pt x="260079" y="57844"/>
                              </a:lnTo>
                              <a:lnTo>
                                <a:pt x="261392" y="58337"/>
                              </a:lnTo>
                              <a:lnTo>
                                <a:pt x="262047" y="58503"/>
                              </a:lnTo>
                              <a:lnTo>
                                <a:pt x="262868" y="58665"/>
                              </a:lnTo>
                              <a:lnTo>
                                <a:pt x="264347" y="59820"/>
                              </a:lnTo>
                              <a:lnTo>
                                <a:pt x="265334" y="60968"/>
                              </a:lnTo>
                              <a:lnTo>
                                <a:pt x="267966" y="63435"/>
                              </a:lnTo>
                              <a:lnTo>
                                <a:pt x="271576" y="67049"/>
                              </a:lnTo>
                              <a:lnTo>
                                <a:pt x="272826" y="70008"/>
                              </a:lnTo>
                              <a:lnTo>
                                <a:pt x="272895" y="83155"/>
                              </a:lnTo>
                              <a:lnTo>
                                <a:pt x="272610" y="85290"/>
                              </a:lnTo>
                              <a:lnTo>
                                <a:pt x="272567" y="85618"/>
                              </a:lnTo>
                              <a:lnTo>
                                <a:pt x="271743" y="87264"/>
                              </a:lnTo>
                              <a:lnTo>
                                <a:pt x="271249" y="88577"/>
                              </a:lnTo>
                              <a:lnTo>
                                <a:pt x="269769" y="90550"/>
                              </a:lnTo>
                              <a:lnTo>
                                <a:pt x="268621" y="91699"/>
                              </a:lnTo>
                              <a:lnTo>
                                <a:pt x="266321" y="94165"/>
                              </a:lnTo>
                              <a:lnTo>
                                <a:pt x="263034" y="97285"/>
                              </a:lnTo>
                              <a:lnTo>
                                <a:pt x="258433" y="99093"/>
                              </a:lnTo>
                              <a:lnTo>
                                <a:pt x="300668" y="99093"/>
                              </a:lnTo>
                              <a:lnTo>
                                <a:pt x="300668" y="56696"/>
                              </a:lnTo>
                              <a:close/>
                            </a:path>
                            <a:path w="455930" h="160655">
                              <a:moveTo>
                                <a:pt x="300668" y="34839"/>
                              </a:moveTo>
                              <a:lnTo>
                                <a:pt x="276016" y="34839"/>
                              </a:lnTo>
                              <a:lnTo>
                                <a:pt x="274374" y="36482"/>
                              </a:lnTo>
                              <a:lnTo>
                                <a:pt x="274374" y="41907"/>
                              </a:lnTo>
                              <a:lnTo>
                                <a:pt x="273387" y="42890"/>
                              </a:lnTo>
                              <a:lnTo>
                                <a:pt x="300668" y="42890"/>
                              </a:lnTo>
                              <a:lnTo>
                                <a:pt x="300668" y="34839"/>
                              </a:lnTo>
                              <a:close/>
                            </a:path>
                            <a:path w="455930" h="160655">
                              <a:moveTo>
                                <a:pt x="402724" y="55381"/>
                              </a:moveTo>
                              <a:lnTo>
                                <a:pt x="358140" y="55381"/>
                              </a:lnTo>
                              <a:lnTo>
                                <a:pt x="365992" y="56530"/>
                              </a:lnTo>
                              <a:lnTo>
                                <a:pt x="365607" y="56530"/>
                              </a:lnTo>
                              <a:lnTo>
                                <a:pt x="371609" y="59490"/>
                              </a:lnTo>
                              <a:lnTo>
                                <a:pt x="375818" y="64255"/>
                              </a:lnTo>
                              <a:lnTo>
                                <a:pt x="379432" y="70991"/>
                              </a:lnTo>
                              <a:lnTo>
                                <a:pt x="378940" y="71978"/>
                              </a:lnTo>
                              <a:lnTo>
                                <a:pt x="353470" y="71978"/>
                              </a:lnTo>
                              <a:lnTo>
                                <a:pt x="349524" y="72471"/>
                              </a:lnTo>
                              <a:lnTo>
                                <a:pt x="335390" y="75102"/>
                              </a:lnTo>
                              <a:lnTo>
                                <a:pt x="331610" y="76744"/>
                              </a:lnTo>
                              <a:lnTo>
                                <a:pt x="329638" y="78385"/>
                              </a:lnTo>
                              <a:lnTo>
                                <a:pt x="324378" y="82003"/>
                              </a:lnTo>
                              <a:lnTo>
                                <a:pt x="321915" y="85125"/>
                              </a:lnTo>
                              <a:lnTo>
                                <a:pt x="321095" y="87264"/>
                              </a:lnTo>
                              <a:lnTo>
                                <a:pt x="318795" y="92191"/>
                              </a:lnTo>
                              <a:lnTo>
                                <a:pt x="318336" y="94823"/>
                              </a:lnTo>
                              <a:lnTo>
                                <a:pt x="318264" y="101724"/>
                              </a:lnTo>
                              <a:lnTo>
                                <a:pt x="319262" y="108136"/>
                              </a:lnTo>
                              <a:lnTo>
                                <a:pt x="347057" y="128350"/>
                              </a:lnTo>
                              <a:lnTo>
                                <a:pt x="358067" y="128350"/>
                              </a:lnTo>
                              <a:lnTo>
                                <a:pt x="362013" y="127688"/>
                              </a:lnTo>
                              <a:lnTo>
                                <a:pt x="364478" y="127029"/>
                              </a:lnTo>
                              <a:lnTo>
                                <a:pt x="365793" y="126701"/>
                              </a:lnTo>
                              <a:lnTo>
                                <a:pt x="368092" y="126046"/>
                              </a:lnTo>
                              <a:lnTo>
                                <a:pt x="371873" y="124239"/>
                              </a:lnTo>
                              <a:lnTo>
                                <a:pt x="373846" y="122759"/>
                              </a:lnTo>
                              <a:lnTo>
                                <a:pt x="375653" y="121446"/>
                              </a:lnTo>
                              <a:lnTo>
                                <a:pt x="377788" y="119965"/>
                              </a:lnTo>
                              <a:lnTo>
                                <a:pt x="405728" y="119965"/>
                              </a:lnTo>
                              <a:lnTo>
                                <a:pt x="405728" y="109284"/>
                              </a:lnTo>
                              <a:lnTo>
                                <a:pt x="357412" y="109284"/>
                              </a:lnTo>
                              <a:lnTo>
                                <a:pt x="356260" y="109119"/>
                              </a:lnTo>
                              <a:lnTo>
                                <a:pt x="355438" y="108957"/>
                              </a:lnTo>
                              <a:lnTo>
                                <a:pt x="353305" y="108297"/>
                              </a:lnTo>
                              <a:lnTo>
                                <a:pt x="352649" y="108136"/>
                              </a:lnTo>
                              <a:lnTo>
                                <a:pt x="350672" y="107312"/>
                              </a:lnTo>
                              <a:lnTo>
                                <a:pt x="350179" y="107146"/>
                              </a:lnTo>
                              <a:lnTo>
                                <a:pt x="349359" y="106818"/>
                              </a:lnTo>
                              <a:lnTo>
                                <a:pt x="348703" y="106160"/>
                              </a:lnTo>
                              <a:lnTo>
                                <a:pt x="348703" y="105338"/>
                              </a:lnTo>
                              <a:lnTo>
                                <a:pt x="348372" y="104846"/>
                              </a:lnTo>
                              <a:lnTo>
                                <a:pt x="347717" y="104846"/>
                              </a:lnTo>
                              <a:lnTo>
                                <a:pt x="347057" y="104190"/>
                              </a:lnTo>
                              <a:lnTo>
                                <a:pt x="346730" y="103366"/>
                              </a:lnTo>
                              <a:lnTo>
                                <a:pt x="345639" y="100244"/>
                              </a:lnTo>
                              <a:lnTo>
                                <a:pt x="344986" y="98600"/>
                              </a:lnTo>
                              <a:lnTo>
                                <a:pt x="344920" y="97944"/>
                              </a:lnTo>
                              <a:lnTo>
                                <a:pt x="345909" y="95478"/>
                              </a:lnTo>
                              <a:lnTo>
                                <a:pt x="346076" y="94823"/>
                              </a:lnTo>
                              <a:lnTo>
                                <a:pt x="346569" y="94002"/>
                              </a:lnTo>
                              <a:lnTo>
                                <a:pt x="347057" y="93506"/>
                              </a:lnTo>
                              <a:lnTo>
                                <a:pt x="347552" y="92519"/>
                              </a:lnTo>
                              <a:lnTo>
                                <a:pt x="347552" y="92191"/>
                              </a:lnTo>
                              <a:lnTo>
                                <a:pt x="348372" y="91532"/>
                              </a:lnTo>
                              <a:lnTo>
                                <a:pt x="349196" y="91371"/>
                              </a:lnTo>
                              <a:lnTo>
                                <a:pt x="354784" y="89397"/>
                              </a:lnTo>
                              <a:lnTo>
                                <a:pt x="355605" y="89071"/>
                              </a:lnTo>
                              <a:lnTo>
                                <a:pt x="356919" y="88905"/>
                              </a:lnTo>
                              <a:lnTo>
                                <a:pt x="405728" y="88905"/>
                              </a:lnTo>
                              <a:lnTo>
                                <a:pt x="405728" y="67214"/>
                              </a:lnTo>
                              <a:lnTo>
                                <a:pt x="405069" y="63270"/>
                              </a:lnTo>
                              <a:lnTo>
                                <a:pt x="404536" y="61135"/>
                              </a:lnTo>
                              <a:lnTo>
                                <a:pt x="404413" y="60641"/>
                              </a:lnTo>
                              <a:lnTo>
                                <a:pt x="402769" y="55547"/>
                              </a:lnTo>
                              <a:lnTo>
                                <a:pt x="402724" y="55381"/>
                              </a:lnTo>
                              <a:close/>
                            </a:path>
                            <a:path w="455930" h="160655">
                              <a:moveTo>
                                <a:pt x="405728" y="119965"/>
                              </a:moveTo>
                              <a:lnTo>
                                <a:pt x="377788" y="119965"/>
                              </a:lnTo>
                              <a:lnTo>
                                <a:pt x="379432" y="120455"/>
                              </a:lnTo>
                              <a:lnTo>
                                <a:pt x="379432" y="126866"/>
                              </a:lnTo>
                              <a:lnTo>
                                <a:pt x="405728" y="126866"/>
                              </a:lnTo>
                              <a:lnTo>
                                <a:pt x="405728" y="119965"/>
                              </a:lnTo>
                              <a:close/>
                            </a:path>
                            <a:path w="455930" h="160655">
                              <a:moveTo>
                                <a:pt x="405728" y="88905"/>
                              </a:moveTo>
                              <a:lnTo>
                                <a:pt x="377953" y="88905"/>
                              </a:lnTo>
                              <a:lnTo>
                                <a:pt x="377953" y="96958"/>
                              </a:lnTo>
                              <a:lnTo>
                                <a:pt x="377811" y="97944"/>
                              </a:lnTo>
                              <a:lnTo>
                                <a:pt x="377788" y="98106"/>
                              </a:lnTo>
                              <a:lnTo>
                                <a:pt x="377568" y="98437"/>
                              </a:lnTo>
                              <a:lnTo>
                                <a:pt x="377460" y="98600"/>
                              </a:lnTo>
                              <a:lnTo>
                                <a:pt x="376722" y="100079"/>
                              </a:lnTo>
                              <a:lnTo>
                                <a:pt x="376640" y="100244"/>
                              </a:lnTo>
                              <a:lnTo>
                                <a:pt x="375818" y="101069"/>
                              </a:lnTo>
                              <a:lnTo>
                                <a:pt x="375325" y="101724"/>
                              </a:lnTo>
                              <a:lnTo>
                                <a:pt x="371214" y="105832"/>
                              </a:lnTo>
                              <a:lnTo>
                                <a:pt x="369900" y="106488"/>
                              </a:lnTo>
                              <a:lnTo>
                                <a:pt x="369079" y="106818"/>
                              </a:lnTo>
                              <a:lnTo>
                                <a:pt x="362009" y="108957"/>
                              </a:lnTo>
                              <a:lnTo>
                                <a:pt x="361519" y="109119"/>
                              </a:lnTo>
                              <a:lnTo>
                                <a:pt x="360206" y="109284"/>
                              </a:lnTo>
                              <a:lnTo>
                                <a:pt x="405728" y="109284"/>
                              </a:lnTo>
                              <a:lnTo>
                                <a:pt x="405728" y="88905"/>
                              </a:lnTo>
                              <a:close/>
                            </a:path>
                            <a:path w="455930" h="160655">
                              <a:moveTo>
                                <a:pt x="370231" y="33360"/>
                              </a:moveTo>
                              <a:lnTo>
                                <a:pt x="352811" y="33360"/>
                              </a:lnTo>
                              <a:lnTo>
                                <a:pt x="349031" y="33854"/>
                              </a:lnTo>
                              <a:lnTo>
                                <a:pt x="320602" y="44535"/>
                              </a:lnTo>
                              <a:lnTo>
                                <a:pt x="323065" y="49463"/>
                              </a:lnTo>
                              <a:lnTo>
                                <a:pt x="328489" y="60148"/>
                              </a:lnTo>
                              <a:lnTo>
                                <a:pt x="329803" y="62448"/>
                              </a:lnTo>
                              <a:lnTo>
                                <a:pt x="332107" y="63270"/>
                              </a:lnTo>
                              <a:lnTo>
                                <a:pt x="336377" y="61135"/>
                              </a:lnTo>
                              <a:lnTo>
                                <a:pt x="339995" y="59655"/>
                              </a:lnTo>
                              <a:lnTo>
                                <a:pt x="342291" y="58996"/>
                              </a:lnTo>
                              <a:lnTo>
                                <a:pt x="350511" y="56530"/>
                              </a:lnTo>
                              <a:lnTo>
                                <a:pt x="358140" y="55381"/>
                              </a:lnTo>
                              <a:lnTo>
                                <a:pt x="402724" y="55381"/>
                              </a:lnTo>
                              <a:lnTo>
                                <a:pt x="402113" y="53082"/>
                              </a:lnTo>
                              <a:lnTo>
                                <a:pt x="374011" y="33854"/>
                              </a:lnTo>
                              <a:lnTo>
                                <a:pt x="370231" y="33360"/>
                              </a:lnTo>
                              <a:close/>
                            </a:path>
                            <a:path w="455930" h="160655">
                              <a:moveTo>
                                <a:pt x="455735" y="0"/>
                              </a:moveTo>
                              <a:lnTo>
                                <a:pt x="427960" y="0"/>
                              </a:lnTo>
                              <a:lnTo>
                                <a:pt x="427960" y="127029"/>
                              </a:lnTo>
                              <a:lnTo>
                                <a:pt x="455569" y="127029"/>
                              </a:lnTo>
                              <a:lnTo>
                                <a:pt x="455735" y="126866"/>
                              </a:lnTo>
                              <a:lnTo>
                                <a:pt x="455735" y="0"/>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311.742096pt;margin-top:14.358979pt;width:35.9pt;height:12.65pt;mso-position-horizontal-relative:page;mso-position-vertical-relative:paragraph;z-index:-15690240;mso-wrap-distance-left:0;mso-wrap-distance-right:0" id="docshape10" coordorigin="6235,287" coordsize="718,253" path="m6279,300l6235,300,6235,489,6373,489,6373,452,6279,452,6279,300xm6468,339l6448,339,6426,346,6423,347,6417,350,6409,354,6406,356,6402,360,6399,364,6391,373,6389,376,6386,382,6385,385,6382,396,6381,400,6381,401,6380,406,6380,432,6384,445,6384,445,6384,445,6395,460,6397,463,6401,468,6404,470,6413,477,6417,479,6422,482,6445,489,6451,489,6479,489,6487,488,6496,485,6499,483,6503,482,6508,479,6512,476,6520,470,6523,467,6523,464,6521,461,6518,458,6514,454,6467,454,6456,453,6446,451,6438,446,6437,445,6431,440,6424,430,6426,428,6426,427,6429,427,6533,427,6532,406,6532,403,6532,401,6426,401,6425,400,6425,397,6425,395,6426,394,6427,390,6428,388,6437,380,6439,379,6440,378,6454,374,6456,373,6523,373,6522,372,6519,367,6512,358,6500,349,6488,346,6468,339xm6499,441l6495,444,6494,445,6491,447,6486,449,6477,452,6467,454,6514,454,6505,445,6503,442,6499,441xm6523,373l6459,373,6467,374,6468,374,6470,375,6471,376,6476,379,6477,379,6479,380,6485,386,6486,388,6487,389,6487,389,6489,393,6490,394,6491,396,6491,400,6490,401,6532,401,6532,399,6531,393,6531,393,6529,388,6526,381,6525,377,6523,373,6523,373xm6572,488l6571,489,6567,495,6560,508,6555,517,6555,517,6556,521,6556,522,6562,526,6574,533,6580,535,6600,539,6606,540,6651,540,6659,538,6666,534,6684,525,6688,521,6689,519,6694,513,6698,509,6700,506,6701,505,6612,505,6604,504,6597,500,6572,488xm6708,465l6665,465,6665,486,6656,499,6635,505,6629,505,6701,505,6703,501,6707,486,6708,483,6708,480,6708,478,6708,465xm6632,340l6604,340,6598,341,6586,346,6583,347,6577,351,6575,353,6567,360,6564,362,6560,367,6555,375,6554,378,6552,384,6551,387,6551,388,6550,393,6550,394,6549,397,6549,398,6548,399,6547,403,6547,422,6548,427,6548,427,6549,428,6552,437,6554,442,6558,448,6561,452,6563,456,6566,459,6571,464,6579,470,6585,472,6588,473,6601,478,6605,479,6610,480,6635,480,6640,479,6648,474,6655,470,6664,465,6708,465,6708,443,6621,443,6617,443,6614,442,6612,441,6610,441,6609,440,6607,439,6605,437,6601,433,6599,431,6597,427,6596,425,6594,417,6590,407,6592,399,6592,398,6592,397,6592,396,6598,391,6606,383,6609,380,6612,379,6613,379,6616,377,6620,376,6708,376,6708,355,6665,355,6661,351,6657,349,6653,347,6641,342,6638,341,6632,340xm6708,376l6637,376,6641,377,6643,378,6644,378,6646,379,6648,379,6649,380,6651,381,6653,383,6657,387,6663,393,6664,397,6665,418,6664,421,6664,422,6663,425,6662,427,6660,430,6658,432,6654,435,6649,440,6642,443,6708,443,6708,376xm6708,342l6670,342,6667,345,6667,353,6665,355,6708,355,6708,342xm6869,374l6799,374,6811,376,6811,376,6820,381,6827,388,6832,399,6832,401,6791,401,6785,401,6763,405,6757,408,6754,411,6746,416,6742,421,6741,425,6737,432,6736,437,6736,447,6738,457,6738,459,6743,470,6752,478,6762,484,6772,487,6775,488,6781,489,6799,489,6805,488,6809,487,6811,487,6815,486,6820,483,6824,481,6826,478,6830,476,6874,476,6874,459,6798,459,6796,459,6795,459,6791,458,6790,457,6787,456,6786,456,6785,455,6784,454,6784,453,6783,452,6782,452,6781,451,6781,450,6779,445,6778,442,6778,441,6780,438,6780,437,6781,435,6781,434,6782,433,6782,432,6783,431,6785,431,6794,428,6795,427,6797,427,6874,427,6874,393,6873,387,6872,383,6872,383,6869,375,6869,374xm6874,476l6830,476,6832,477,6832,487,6874,487,6874,476xm6874,427l6830,427,6830,440,6830,441,6830,442,6829,442,6829,442,6828,445,6828,445,6827,446,6826,447,6819,454,6817,455,6816,455,6805,459,6804,459,6802,459,6874,459,6874,427xm6818,340l6790,340,6784,340,6781,342,6757,349,6753,350,6748,352,6745,354,6740,357,6744,365,6752,382,6754,386,6758,387,6765,383,6770,381,6774,380,6787,376,6799,374,6869,374,6868,371,6865,365,6862,362,6850,350,6845,347,6841,346,6824,340,6818,340xm6953,287l6909,287,6909,487,6952,487,6953,487,6953,287xe" filled="true" fillcolor="#161616" stroked="false">
                <v:path arrowok="t"/>
                <v:fill type="solid"/>
                <w10:wrap type="topAndBottom"/>
              </v:shape>
            </w:pict>
          </mc:Fallback>
        </mc:AlternateContent>
      </w:r>
      <w:r>
        <w:rPr>
          <w:rFonts w:ascii="Verdana"/>
          <w:b/>
        </w:rPr>
        <mc:AlternateContent>
          <mc:Choice Requires="wps">
            <w:drawing>
              <wp:anchor distT="0" distB="0" distL="0" distR="0" allowOverlap="1" layoutInCell="1" locked="0" behindDoc="1" simplePos="0" relativeHeight="487626752">
                <wp:simplePos x="0" y="0"/>
                <wp:positionH relativeFrom="page">
                  <wp:posOffset>1835816</wp:posOffset>
                </wp:positionH>
                <wp:positionV relativeFrom="paragraph">
                  <wp:posOffset>422989</wp:posOffset>
                </wp:positionV>
                <wp:extent cx="308610" cy="120014"/>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08610" cy="120014"/>
                        </a:xfrm>
                        <a:custGeom>
                          <a:avLst/>
                          <a:gdLst/>
                          <a:ahLst/>
                          <a:cxnLst/>
                          <a:rect l="l" t="t" r="r" b="b"/>
                          <a:pathLst>
                            <a:path w="308610" h="120014">
                              <a:moveTo>
                                <a:pt x="60929" y="0"/>
                              </a:moveTo>
                              <a:lnTo>
                                <a:pt x="0" y="0"/>
                              </a:lnTo>
                              <a:lnTo>
                                <a:pt x="0" y="119001"/>
                              </a:lnTo>
                              <a:lnTo>
                                <a:pt x="53174" y="119001"/>
                              </a:lnTo>
                              <a:lnTo>
                                <a:pt x="57132" y="118689"/>
                              </a:lnTo>
                              <a:lnTo>
                                <a:pt x="59662" y="118371"/>
                              </a:lnTo>
                              <a:lnTo>
                                <a:pt x="66311" y="117421"/>
                              </a:lnTo>
                              <a:lnTo>
                                <a:pt x="68842" y="117104"/>
                              </a:lnTo>
                              <a:lnTo>
                                <a:pt x="90400" y="106660"/>
                              </a:lnTo>
                              <a:lnTo>
                                <a:pt x="13133" y="106660"/>
                              </a:lnTo>
                              <a:lnTo>
                                <a:pt x="13133" y="11706"/>
                              </a:lnTo>
                              <a:lnTo>
                                <a:pt x="90590" y="11706"/>
                              </a:lnTo>
                              <a:lnTo>
                                <a:pt x="87990" y="9651"/>
                              </a:lnTo>
                              <a:lnTo>
                                <a:pt x="86089" y="8543"/>
                              </a:lnTo>
                              <a:lnTo>
                                <a:pt x="81342" y="5698"/>
                              </a:lnTo>
                              <a:lnTo>
                                <a:pt x="64569" y="474"/>
                              </a:lnTo>
                              <a:lnTo>
                                <a:pt x="60929" y="0"/>
                              </a:lnTo>
                              <a:close/>
                            </a:path>
                            <a:path w="308610" h="120014">
                              <a:moveTo>
                                <a:pt x="90590" y="11706"/>
                              </a:moveTo>
                              <a:lnTo>
                                <a:pt x="53649" y="11706"/>
                              </a:lnTo>
                              <a:lnTo>
                                <a:pt x="57285" y="12185"/>
                              </a:lnTo>
                              <a:lnTo>
                                <a:pt x="71848" y="16297"/>
                              </a:lnTo>
                              <a:lnTo>
                                <a:pt x="75171" y="18040"/>
                              </a:lnTo>
                              <a:lnTo>
                                <a:pt x="77229" y="19306"/>
                              </a:lnTo>
                              <a:lnTo>
                                <a:pt x="79602" y="20887"/>
                              </a:lnTo>
                              <a:lnTo>
                                <a:pt x="81658" y="22155"/>
                              </a:lnTo>
                              <a:lnTo>
                                <a:pt x="84509" y="24684"/>
                              </a:lnTo>
                              <a:lnTo>
                                <a:pt x="86089" y="26586"/>
                              </a:lnTo>
                              <a:lnTo>
                                <a:pt x="90680" y="31650"/>
                              </a:lnTo>
                              <a:lnTo>
                                <a:pt x="95205" y="38842"/>
                              </a:lnTo>
                              <a:lnTo>
                                <a:pt x="98157" y="47770"/>
                              </a:lnTo>
                              <a:lnTo>
                                <a:pt x="99271" y="57263"/>
                              </a:lnTo>
                              <a:lnTo>
                                <a:pt x="98280" y="66150"/>
                              </a:lnTo>
                              <a:lnTo>
                                <a:pt x="78336" y="97638"/>
                              </a:lnTo>
                              <a:lnTo>
                                <a:pt x="76596" y="99378"/>
                              </a:lnTo>
                              <a:lnTo>
                                <a:pt x="73270" y="101437"/>
                              </a:lnTo>
                              <a:lnTo>
                                <a:pt x="70742" y="102229"/>
                              </a:lnTo>
                              <a:lnTo>
                                <a:pt x="61721" y="105234"/>
                              </a:lnTo>
                              <a:lnTo>
                                <a:pt x="59190" y="106027"/>
                              </a:lnTo>
                              <a:lnTo>
                                <a:pt x="55231" y="106660"/>
                              </a:lnTo>
                              <a:lnTo>
                                <a:pt x="90400" y="106660"/>
                              </a:lnTo>
                              <a:lnTo>
                                <a:pt x="95586" y="102387"/>
                              </a:lnTo>
                              <a:lnTo>
                                <a:pt x="97642" y="100803"/>
                              </a:lnTo>
                              <a:lnTo>
                                <a:pt x="100176" y="97797"/>
                              </a:lnTo>
                              <a:lnTo>
                                <a:pt x="101602" y="95742"/>
                              </a:lnTo>
                              <a:lnTo>
                                <a:pt x="102232" y="94791"/>
                              </a:lnTo>
                              <a:lnTo>
                                <a:pt x="103658" y="92732"/>
                              </a:lnTo>
                              <a:lnTo>
                                <a:pt x="105397" y="89096"/>
                              </a:lnTo>
                              <a:lnTo>
                                <a:pt x="106188" y="86875"/>
                              </a:lnTo>
                              <a:lnTo>
                                <a:pt x="110933" y="74221"/>
                              </a:lnTo>
                              <a:lnTo>
                                <a:pt x="111888" y="71845"/>
                              </a:lnTo>
                              <a:lnTo>
                                <a:pt x="112518" y="68205"/>
                              </a:lnTo>
                              <a:lnTo>
                                <a:pt x="112518" y="49848"/>
                              </a:lnTo>
                              <a:lnTo>
                                <a:pt x="112041" y="45888"/>
                              </a:lnTo>
                              <a:lnTo>
                                <a:pt x="111412" y="43361"/>
                              </a:lnTo>
                              <a:lnTo>
                                <a:pt x="110933" y="41619"/>
                              </a:lnTo>
                              <a:lnTo>
                                <a:pt x="110303" y="39085"/>
                              </a:lnTo>
                              <a:lnTo>
                                <a:pt x="100964" y="22312"/>
                              </a:lnTo>
                              <a:lnTo>
                                <a:pt x="92735" y="13770"/>
                              </a:lnTo>
                              <a:lnTo>
                                <a:pt x="90996" y="12028"/>
                              </a:lnTo>
                              <a:lnTo>
                                <a:pt x="90590" y="11706"/>
                              </a:lnTo>
                              <a:close/>
                            </a:path>
                            <a:path w="308610" h="120014">
                              <a:moveTo>
                                <a:pt x="149608" y="29274"/>
                              </a:moveTo>
                              <a:lnTo>
                                <a:pt x="136792" y="29274"/>
                              </a:lnTo>
                              <a:lnTo>
                                <a:pt x="136792" y="119160"/>
                              </a:lnTo>
                              <a:lnTo>
                                <a:pt x="149453" y="119160"/>
                              </a:lnTo>
                              <a:lnTo>
                                <a:pt x="149924" y="72003"/>
                              </a:lnTo>
                              <a:lnTo>
                                <a:pt x="149924" y="70420"/>
                              </a:lnTo>
                              <a:lnTo>
                                <a:pt x="150087" y="67730"/>
                              </a:lnTo>
                              <a:lnTo>
                                <a:pt x="150403" y="66150"/>
                              </a:lnTo>
                              <a:lnTo>
                                <a:pt x="151033" y="62669"/>
                              </a:lnTo>
                              <a:lnTo>
                                <a:pt x="151825" y="60134"/>
                              </a:lnTo>
                              <a:lnTo>
                                <a:pt x="152618" y="58550"/>
                              </a:lnTo>
                              <a:lnTo>
                                <a:pt x="154515" y="54439"/>
                              </a:lnTo>
                              <a:lnTo>
                                <a:pt x="155307" y="53013"/>
                              </a:lnTo>
                              <a:lnTo>
                                <a:pt x="156733" y="50796"/>
                              </a:lnTo>
                              <a:lnTo>
                                <a:pt x="157679" y="49532"/>
                              </a:lnTo>
                              <a:lnTo>
                                <a:pt x="158316" y="48898"/>
                              </a:lnTo>
                              <a:lnTo>
                                <a:pt x="160530" y="46367"/>
                              </a:lnTo>
                              <a:lnTo>
                                <a:pt x="162902" y="44784"/>
                              </a:lnTo>
                              <a:lnTo>
                                <a:pt x="170137" y="42407"/>
                              </a:lnTo>
                              <a:lnTo>
                                <a:pt x="150087" y="42407"/>
                              </a:lnTo>
                              <a:lnTo>
                                <a:pt x="149924" y="42252"/>
                              </a:lnTo>
                              <a:lnTo>
                                <a:pt x="149924" y="29592"/>
                              </a:lnTo>
                              <a:lnTo>
                                <a:pt x="149608" y="29274"/>
                              </a:lnTo>
                              <a:close/>
                            </a:path>
                            <a:path w="308610" h="120014">
                              <a:moveTo>
                                <a:pt x="181734" y="27691"/>
                              </a:moveTo>
                              <a:lnTo>
                                <a:pt x="175564" y="27691"/>
                              </a:lnTo>
                              <a:lnTo>
                                <a:pt x="172083" y="28487"/>
                              </a:lnTo>
                              <a:lnTo>
                                <a:pt x="169711" y="28958"/>
                              </a:lnTo>
                              <a:lnTo>
                                <a:pt x="167017" y="29751"/>
                              </a:lnTo>
                              <a:lnTo>
                                <a:pt x="165437" y="30542"/>
                              </a:lnTo>
                              <a:lnTo>
                                <a:pt x="161160" y="32598"/>
                              </a:lnTo>
                              <a:lnTo>
                                <a:pt x="159580" y="33235"/>
                              </a:lnTo>
                              <a:lnTo>
                                <a:pt x="157366" y="34974"/>
                              </a:lnTo>
                              <a:lnTo>
                                <a:pt x="156099" y="36079"/>
                              </a:lnTo>
                              <a:lnTo>
                                <a:pt x="150087" y="42407"/>
                              </a:lnTo>
                              <a:lnTo>
                                <a:pt x="170137" y="42407"/>
                              </a:lnTo>
                              <a:lnTo>
                                <a:pt x="172083" y="41777"/>
                              </a:lnTo>
                              <a:lnTo>
                                <a:pt x="173504" y="41144"/>
                              </a:lnTo>
                              <a:lnTo>
                                <a:pt x="175877" y="40669"/>
                              </a:lnTo>
                              <a:lnTo>
                                <a:pt x="177303" y="40669"/>
                              </a:lnTo>
                              <a:lnTo>
                                <a:pt x="179995" y="40510"/>
                              </a:lnTo>
                              <a:lnTo>
                                <a:pt x="182051" y="40352"/>
                              </a:lnTo>
                              <a:lnTo>
                                <a:pt x="182685" y="39401"/>
                              </a:lnTo>
                              <a:lnTo>
                                <a:pt x="182579" y="28958"/>
                              </a:lnTo>
                              <a:lnTo>
                                <a:pt x="182526" y="28487"/>
                              </a:lnTo>
                              <a:lnTo>
                                <a:pt x="182368" y="28169"/>
                              </a:lnTo>
                              <a:lnTo>
                                <a:pt x="181734" y="27691"/>
                              </a:lnTo>
                              <a:close/>
                            </a:path>
                            <a:path w="308610" h="120014">
                              <a:moveTo>
                                <a:pt x="258569" y="39401"/>
                              </a:moveTo>
                              <a:lnTo>
                                <a:pt x="229114" y="39401"/>
                              </a:lnTo>
                              <a:lnTo>
                                <a:pt x="239400" y="42725"/>
                              </a:lnTo>
                              <a:lnTo>
                                <a:pt x="240979" y="43204"/>
                              </a:lnTo>
                              <a:lnTo>
                                <a:pt x="243042" y="44150"/>
                              </a:lnTo>
                              <a:lnTo>
                                <a:pt x="244148" y="44784"/>
                              </a:lnTo>
                              <a:lnTo>
                                <a:pt x="244306" y="44942"/>
                              </a:lnTo>
                              <a:lnTo>
                                <a:pt x="247787" y="47315"/>
                              </a:lnTo>
                              <a:lnTo>
                                <a:pt x="248263" y="47952"/>
                              </a:lnTo>
                              <a:lnTo>
                                <a:pt x="250002" y="53488"/>
                              </a:lnTo>
                              <a:lnTo>
                                <a:pt x="250228" y="54281"/>
                              </a:lnTo>
                              <a:lnTo>
                                <a:pt x="250793" y="56023"/>
                              </a:lnTo>
                              <a:lnTo>
                                <a:pt x="251268" y="58392"/>
                              </a:lnTo>
                              <a:lnTo>
                                <a:pt x="251268" y="67255"/>
                              </a:lnTo>
                              <a:lnTo>
                                <a:pt x="251110" y="67417"/>
                              </a:lnTo>
                              <a:lnTo>
                                <a:pt x="216453" y="67417"/>
                              </a:lnTo>
                              <a:lnTo>
                                <a:pt x="213763" y="67730"/>
                              </a:lnTo>
                              <a:lnTo>
                                <a:pt x="210282" y="68364"/>
                              </a:lnTo>
                              <a:lnTo>
                                <a:pt x="207594" y="69314"/>
                              </a:lnTo>
                              <a:lnTo>
                                <a:pt x="206009" y="69943"/>
                              </a:lnTo>
                              <a:lnTo>
                                <a:pt x="202528" y="71211"/>
                              </a:lnTo>
                              <a:lnTo>
                                <a:pt x="198888" y="72637"/>
                              </a:lnTo>
                              <a:lnTo>
                                <a:pt x="196199" y="74692"/>
                              </a:lnTo>
                              <a:lnTo>
                                <a:pt x="193952" y="77543"/>
                              </a:lnTo>
                              <a:lnTo>
                                <a:pt x="193827" y="77857"/>
                              </a:lnTo>
                              <a:lnTo>
                                <a:pt x="192718" y="79124"/>
                              </a:lnTo>
                              <a:lnTo>
                                <a:pt x="191609" y="81179"/>
                              </a:lnTo>
                              <a:lnTo>
                                <a:pt x="191240" y="82288"/>
                              </a:lnTo>
                              <a:lnTo>
                                <a:pt x="191134" y="82605"/>
                              </a:lnTo>
                              <a:lnTo>
                                <a:pt x="189672" y="86403"/>
                              </a:lnTo>
                              <a:lnTo>
                                <a:pt x="189550" y="86720"/>
                              </a:lnTo>
                              <a:lnTo>
                                <a:pt x="189342" y="88300"/>
                              </a:lnTo>
                              <a:lnTo>
                                <a:pt x="189237" y="96851"/>
                              </a:lnTo>
                              <a:lnTo>
                                <a:pt x="189550" y="99536"/>
                              </a:lnTo>
                              <a:lnTo>
                                <a:pt x="190183" y="101119"/>
                              </a:lnTo>
                              <a:lnTo>
                                <a:pt x="190976" y="103654"/>
                              </a:lnTo>
                              <a:lnTo>
                                <a:pt x="191609" y="105234"/>
                              </a:lnTo>
                              <a:lnTo>
                                <a:pt x="192843" y="107294"/>
                              </a:lnTo>
                              <a:lnTo>
                                <a:pt x="192936" y="107449"/>
                              </a:lnTo>
                              <a:lnTo>
                                <a:pt x="193031" y="107608"/>
                              </a:lnTo>
                              <a:lnTo>
                                <a:pt x="194139" y="108717"/>
                              </a:lnTo>
                              <a:lnTo>
                                <a:pt x="197622" y="112355"/>
                              </a:lnTo>
                              <a:lnTo>
                                <a:pt x="200151" y="114890"/>
                              </a:lnTo>
                              <a:lnTo>
                                <a:pt x="202369" y="116154"/>
                              </a:lnTo>
                              <a:lnTo>
                                <a:pt x="206009" y="117262"/>
                              </a:lnTo>
                              <a:lnTo>
                                <a:pt x="212025" y="119160"/>
                              </a:lnTo>
                              <a:lnTo>
                                <a:pt x="213451" y="119639"/>
                              </a:lnTo>
                              <a:lnTo>
                                <a:pt x="215977" y="119952"/>
                              </a:lnTo>
                              <a:lnTo>
                                <a:pt x="228321" y="119952"/>
                              </a:lnTo>
                              <a:lnTo>
                                <a:pt x="231011" y="119639"/>
                              </a:lnTo>
                              <a:lnTo>
                                <a:pt x="232754" y="119319"/>
                              </a:lnTo>
                              <a:lnTo>
                                <a:pt x="234017" y="119160"/>
                              </a:lnTo>
                              <a:lnTo>
                                <a:pt x="235601" y="118842"/>
                              </a:lnTo>
                              <a:lnTo>
                                <a:pt x="238293" y="117892"/>
                              </a:lnTo>
                              <a:lnTo>
                                <a:pt x="239716" y="117262"/>
                              </a:lnTo>
                              <a:lnTo>
                                <a:pt x="241933" y="116154"/>
                              </a:lnTo>
                              <a:lnTo>
                                <a:pt x="245412" y="114570"/>
                              </a:lnTo>
                              <a:lnTo>
                                <a:pt x="248104" y="112198"/>
                              </a:lnTo>
                              <a:lnTo>
                                <a:pt x="249529" y="109983"/>
                              </a:lnTo>
                              <a:lnTo>
                                <a:pt x="250153" y="108874"/>
                              </a:lnTo>
                              <a:lnTo>
                                <a:pt x="220725" y="108874"/>
                              </a:lnTo>
                              <a:lnTo>
                                <a:pt x="219301" y="108558"/>
                              </a:lnTo>
                              <a:lnTo>
                                <a:pt x="201419" y="92574"/>
                              </a:lnTo>
                              <a:lnTo>
                                <a:pt x="203475" y="88300"/>
                              </a:lnTo>
                              <a:lnTo>
                                <a:pt x="204425" y="86403"/>
                              </a:lnTo>
                              <a:lnTo>
                                <a:pt x="206167" y="82288"/>
                              </a:lnTo>
                              <a:lnTo>
                                <a:pt x="210282" y="79599"/>
                              </a:lnTo>
                              <a:lnTo>
                                <a:pt x="216294" y="78332"/>
                              </a:lnTo>
                              <a:lnTo>
                                <a:pt x="217244" y="78173"/>
                              </a:lnTo>
                              <a:lnTo>
                                <a:pt x="218828" y="77857"/>
                              </a:lnTo>
                              <a:lnTo>
                                <a:pt x="221518" y="77543"/>
                              </a:lnTo>
                              <a:lnTo>
                                <a:pt x="265193" y="77543"/>
                              </a:lnTo>
                              <a:lnTo>
                                <a:pt x="265193" y="56812"/>
                              </a:lnTo>
                              <a:lnTo>
                                <a:pt x="264781" y="54597"/>
                              </a:lnTo>
                              <a:lnTo>
                                <a:pt x="264722" y="54281"/>
                              </a:lnTo>
                              <a:lnTo>
                                <a:pt x="264246" y="52697"/>
                              </a:lnTo>
                              <a:lnTo>
                                <a:pt x="261658" y="44942"/>
                              </a:lnTo>
                              <a:lnTo>
                                <a:pt x="261553" y="44629"/>
                              </a:lnTo>
                              <a:lnTo>
                                <a:pt x="261505" y="44467"/>
                              </a:lnTo>
                              <a:lnTo>
                                <a:pt x="261411" y="44150"/>
                              </a:lnTo>
                              <a:lnTo>
                                <a:pt x="261317" y="43834"/>
                              </a:lnTo>
                              <a:lnTo>
                                <a:pt x="261224" y="43520"/>
                              </a:lnTo>
                              <a:lnTo>
                                <a:pt x="261130" y="43204"/>
                              </a:lnTo>
                              <a:lnTo>
                                <a:pt x="261082" y="43045"/>
                              </a:lnTo>
                              <a:lnTo>
                                <a:pt x="259815" y="40669"/>
                              </a:lnTo>
                              <a:lnTo>
                                <a:pt x="258706" y="39560"/>
                              </a:lnTo>
                              <a:lnTo>
                                <a:pt x="258569" y="39401"/>
                              </a:lnTo>
                              <a:close/>
                            </a:path>
                            <a:path w="308610" h="120014">
                              <a:moveTo>
                                <a:pt x="265193" y="107449"/>
                              </a:moveTo>
                              <a:lnTo>
                                <a:pt x="250955" y="107449"/>
                              </a:lnTo>
                              <a:lnTo>
                                <a:pt x="251901" y="107924"/>
                              </a:lnTo>
                              <a:lnTo>
                                <a:pt x="251901" y="118055"/>
                              </a:lnTo>
                              <a:lnTo>
                                <a:pt x="252374" y="118530"/>
                              </a:lnTo>
                              <a:lnTo>
                                <a:pt x="265193" y="118530"/>
                              </a:lnTo>
                              <a:lnTo>
                                <a:pt x="265193" y="107449"/>
                              </a:lnTo>
                              <a:close/>
                            </a:path>
                            <a:path w="308610" h="120014">
                              <a:moveTo>
                                <a:pt x="265193" y="77543"/>
                              </a:moveTo>
                              <a:lnTo>
                                <a:pt x="251268" y="77543"/>
                              </a:lnTo>
                              <a:lnTo>
                                <a:pt x="251268" y="95584"/>
                              </a:lnTo>
                              <a:lnTo>
                                <a:pt x="244306" y="103813"/>
                              </a:lnTo>
                              <a:lnTo>
                                <a:pt x="236868" y="106660"/>
                              </a:lnTo>
                              <a:lnTo>
                                <a:pt x="235285" y="107294"/>
                              </a:lnTo>
                              <a:lnTo>
                                <a:pt x="233546" y="107765"/>
                              </a:lnTo>
                              <a:lnTo>
                                <a:pt x="230852" y="108403"/>
                              </a:lnTo>
                              <a:lnTo>
                                <a:pt x="229273" y="108558"/>
                              </a:lnTo>
                              <a:lnTo>
                                <a:pt x="224999" y="108874"/>
                              </a:lnTo>
                              <a:lnTo>
                                <a:pt x="250153" y="108874"/>
                              </a:lnTo>
                              <a:lnTo>
                                <a:pt x="250688" y="107924"/>
                              </a:lnTo>
                              <a:lnTo>
                                <a:pt x="250777" y="107765"/>
                              </a:lnTo>
                              <a:lnTo>
                                <a:pt x="250866" y="107608"/>
                              </a:lnTo>
                              <a:lnTo>
                                <a:pt x="250955" y="107449"/>
                              </a:lnTo>
                              <a:lnTo>
                                <a:pt x="265193" y="107449"/>
                              </a:lnTo>
                              <a:lnTo>
                                <a:pt x="265193" y="77543"/>
                              </a:lnTo>
                              <a:close/>
                            </a:path>
                            <a:path w="308610" h="120014">
                              <a:moveTo>
                                <a:pt x="223098" y="27536"/>
                              </a:moveTo>
                              <a:lnTo>
                                <a:pt x="218033" y="28644"/>
                              </a:lnTo>
                              <a:lnTo>
                                <a:pt x="210916" y="30067"/>
                              </a:lnTo>
                              <a:lnTo>
                                <a:pt x="209174" y="30542"/>
                              </a:lnTo>
                              <a:lnTo>
                                <a:pt x="206639" y="31330"/>
                              </a:lnTo>
                              <a:lnTo>
                                <a:pt x="199364" y="34653"/>
                              </a:lnTo>
                              <a:lnTo>
                                <a:pt x="197779" y="35290"/>
                              </a:lnTo>
                              <a:lnTo>
                                <a:pt x="195566" y="36871"/>
                              </a:lnTo>
                              <a:lnTo>
                                <a:pt x="194298" y="37821"/>
                              </a:lnTo>
                              <a:lnTo>
                                <a:pt x="193664" y="38455"/>
                              </a:lnTo>
                              <a:lnTo>
                                <a:pt x="190976" y="40669"/>
                              </a:lnTo>
                              <a:lnTo>
                                <a:pt x="192718" y="43834"/>
                              </a:lnTo>
                              <a:lnTo>
                                <a:pt x="193664" y="45888"/>
                              </a:lnTo>
                              <a:lnTo>
                                <a:pt x="194696" y="47952"/>
                              </a:lnTo>
                              <a:lnTo>
                                <a:pt x="194773" y="48106"/>
                              </a:lnTo>
                              <a:lnTo>
                                <a:pt x="196829" y="50637"/>
                              </a:lnTo>
                              <a:lnTo>
                                <a:pt x="197467" y="50637"/>
                              </a:lnTo>
                              <a:lnTo>
                                <a:pt x="198730" y="49848"/>
                              </a:lnTo>
                              <a:lnTo>
                                <a:pt x="200151" y="49057"/>
                              </a:lnTo>
                              <a:lnTo>
                                <a:pt x="205851" y="45417"/>
                              </a:lnTo>
                              <a:lnTo>
                                <a:pt x="207276" y="44467"/>
                              </a:lnTo>
                              <a:lnTo>
                                <a:pt x="209649" y="43520"/>
                              </a:lnTo>
                              <a:lnTo>
                                <a:pt x="211230" y="43045"/>
                              </a:lnTo>
                              <a:lnTo>
                                <a:pt x="225158" y="39401"/>
                              </a:lnTo>
                              <a:lnTo>
                                <a:pt x="258569" y="39401"/>
                              </a:lnTo>
                              <a:lnTo>
                                <a:pt x="255696" y="36079"/>
                              </a:lnTo>
                              <a:lnTo>
                                <a:pt x="253958" y="34653"/>
                              </a:lnTo>
                              <a:lnTo>
                                <a:pt x="251744" y="33389"/>
                              </a:lnTo>
                              <a:lnTo>
                                <a:pt x="249688" y="32439"/>
                              </a:lnTo>
                              <a:lnTo>
                                <a:pt x="248263" y="31968"/>
                              </a:lnTo>
                              <a:lnTo>
                                <a:pt x="239400" y="28799"/>
                              </a:lnTo>
                              <a:lnTo>
                                <a:pt x="235760" y="27691"/>
                              </a:lnTo>
                              <a:lnTo>
                                <a:pt x="223098" y="27536"/>
                              </a:lnTo>
                              <a:close/>
                            </a:path>
                            <a:path w="308610" h="120014">
                              <a:moveTo>
                                <a:pt x="298328" y="99853"/>
                              </a:moveTo>
                              <a:lnTo>
                                <a:pt x="296110" y="100173"/>
                              </a:lnTo>
                              <a:lnTo>
                                <a:pt x="293738" y="100644"/>
                              </a:lnTo>
                              <a:lnTo>
                                <a:pt x="292474" y="101119"/>
                              </a:lnTo>
                              <a:lnTo>
                                <a:pt x="291999" y="101753"/>
                              </a:lnTo>
                              <a:lnTo>
                                <a:pt x="291523" y="102071"/>
                              </a:lnTo>
                              <a:lnTo>
                                <a:pt x="291048" y="102704"/>
                              </a:lnTo>
                              <a:lnTo>
                                <a:pt x="290261" y="103654"/>
                              </a:lnTo>
                              <a:lnTo>
                                <a:pt x="289943" y="104284"/>
                              </a:lnTo>
                              <a:lnTo>
                                <a:pt x="289306" y="105393"/>
                              </a:lnTo>
                              <a:lnTo>
                                <a:pt x="288834" y="106027"/>
                              </a:lnTo>
                              <a:lnTo>
                                <a:pt x="288676" y="107294"/>
                              </a:lnTo>
                              <a:lnTo>
                                <a:pt x="288676" y="113940"/>
                              </a:lnTo>
                              <a:lnTo>
                                <a:pt x="289943" y="116470"/>
                              </a:lnTo>
                              <a:lnTo>
                                <a:pt x="293424" y="119001"/>
                              </a:lnTo>
                              <a:lnTo>
                                <a:pt x="293897" y="119319"/>
                              </a:lnTo>
                              <a:lnTo>
                                <a:pt x="295163" y="119797"/>
                              </a:lnTo>
                              <a:lnTo>
                                <a:pt x="301809" y="119797"/>
                              </a:lnTo>
                              <a:lnTo>
                                <a:pt x="302762" y="119476"/>
                              </a:lnTo>
                              <a:lnTo>
                                <a:pt x="302840" y="119319"/>
                              </a:lnTo>
                              <a:lnTo>
                                <a:pt x="302917" y="119160"/>
                              </a:lnTo>
                              <a:lnTo>
                                <a:pt x="303235" y="119001"/>
                              </a:lnTo>
                              <a:lnTo>
                                <a:pt x="303710" y="118689"/>
                              </a:lnTo>
                              <a:lnTo>
                                <a:pt x="304344" y="118371"/>
                              </a:lnTo>
                              <a:lnTo>
                                <a:pt x="304660" y="117892"/>
                              </a:lnTo>
                              <a:lnTo>
                                <a:pt x="304660" y="117104"/>
                              </a:lnTo>
                              <a:lnTo>
                                <a:pt x="304977" y="116787"/>
                              </a:lnTo>
                              <a:lnTo>
                                <a:pt x="305923" y="116787"/>
                              </a:lnTo>
                              <a:lnTo>
                                <a:pt x="306557" y="116154"/>
                              </a:lnTo>
                              <a:lnTo>
                                <a:pt x="306873" y="115520"/>
                              </a:lnTo>
                              <a:lnTo>
                                <a:pt x="307594" y="113940"/>
                              </a:lnTo>
                              <a:lnTo>
                                <a:pt x="307982" y="112989"/>
                              </a:lnTo>
                              <a:lnTo>
                                <a:pt x="308300" y="111725"/>
                              </a:lnTo>
                              <a:lnTo>
                                <a:pt x="308261" y="107294"/>
                              </a:lnTo>
                              <a:lnTo>
                                <a:pt x="307982" y="106185"/>
                              </a:lnTo>
                              <a:lnTo>
                                <a:pt x="307032" y="103968"/>
                              </a:lnTo>
                              <a:lnTo>
                                <a:pt x="306716" y="103338"/>
                              </a:lnTo>
                              <a:lnTo>
                                <a:pt x="306156" y="102071"/>
                              </a:lnTo>
                              <a:lnTo>
                                <a:pt x="306086" y="101912"/>
                              </a:lnTo>
                              <a:lnTo>
                                <a:pt x="305765" y="101753"/>
                              </a:lnTo>
                              <a:lnTo>
                                <a:pt x="300859" y="100332"/>
                              </a:lnTo>
                              <a:lnTo>
                                <a:pt x="299278" y="100015"/>
                              </a:lnTo>
                              <a:lnTo>
                                <a:pt x="298328" y="99853"/>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144.552505pt;margin-top:33.306278pt;width:24.3pt;height:9.450pt;mso-position-horizontal-relative:page;mso-position-vertical-relative:paragraph;z-index:-15689728;mso-wrap-distance-left:0;mso-wrap-distance-right:0" id="docshape11" coordorigin="2891,666" coordsize="486,189" path="m2987,666l2891,666,2891,854,2975,854,2981,853,2985,853,2995,851,2999,851,3005,849,3009,847,3021,842,3025,840,3030,837,3033,834,2912,834,2912,685,3034,685,3030,681,3027,680,3019,675,3016,673,3011,671,3007,670,2996,668,2993,667,2987,666xm3034,685l2976,685,2981,685,3004,692,3009,695,3013,697,3016,699,3020,701,3024,705,3027,708,3034,716,3041,727,3046,741,3047,756,3046,770,3041,788,3040,792,3038,797,3035,800,3014,820,3012,823,3006,826,3002,827,2988,832,2984,833,2978,834,3033,834,3042,827,3045,825,3049,820,3051,817,3052,815,3054,812,3057,806,3058,803,3066,783,3067,779,3068,774,3068,745,3067,738,3067,734,3066,732,3065,728,3063,722,3061,718,3057,709,3053,704,3050,701,3037,688,3034,685,3034,685xm3127,712l3106,712,3106,854,3126,854,3127,780,3127,777,3127,773,3128,770,3129,765,3130,761,3131,758,3134,752,3136,750,3138,746,3139,744,3140,743,3144,739,3148,737,3159,733,3127,733,3127,733,3127,713,3127,712xm3177,710l3168,710,3162,711,3158,712,3154,713,3152,714,3145,717,3142,718,3139,721,3137,723,3127,733,3159,733,3162,732,3164,731,3168,730,3170,730,3175,730,3178,730,3179,728,3179,712,3178,711,3178,710,3177,710xm3298,728l3252,728,3268,733,3271,734,3274,736,3276,737,3276,737,3281,741,3282,742,3285,750,3285,752,3286,754,3287,758,3287,772,3287,772,3232,772,3228,773,3222,774,3218,775,3215,776,3210,778,3204,781,3200,784,3196,788,3196,789,3195,791,3193,794,3192,796,3192,796,3190,802,3190,803,3189,805,3189,819,3190,823,3191,825,3192,829,3193,832,3195,835,3195,835,3195,836,3197,837,3202,843,3206,847,3210,849,3215,851,3225,854,3227,855,3231,855,3251,855,3255,855,3258,854,3260,854,3262,853,3266,852,3269,851,3272,849,3278,847,3282,843,3284,839,3285,838,3239,838,3236,837,3228,836,3226,835,3223,834,3210,821,3208,812,3211,805,3213,802,3216,796,3222,791,3232,789,3233,789,3236,789,3240,788,3309,788,3309,756,3308,752,3308,752,3307,749,3303,737,3303,736,3303,736,3303,736,3303,735,3302,735,3302,734,3302,734,3300,730,3298,728,3298,728xm3309,835l3286,835,3288,836,3288,852,3288,853,3309,853,3309,835xm3309,788l3287,788,3287,817,3276,830,3264,834,3262,835,3259,836,3255,837,3252,837,3245,838,3285,838,3286,836,3286,836,3286,836,3286,835,3309,835,3309,788xm3242,709l3234,711,3223,713,3220,714,3216,715,3205,721,3203,722,3199,724,3197,726,3196,727,3192,730,3195,735,3196,738,3198,742,3198,742,3201,746,3202,746,3204,745,3206,743,3215,738,3217,736,3221,735,3224,734,3246,728,3298,728,3294,723,3291,721,3287,719,3284,717,3282,716,3268,711,3262,710,3242,709xm3361,823l3357,824,3354,825,3352,825,3351,826,3350,827,3349,828,3348,829,3348,830,3347,832,3346,833,3346,835,3346,846,3348,850,3353,854,3354,854,3356,855,3366,855,3368,854,3368,854,3368,854,3369,854,3369,853,3370,853,3371,852,3371,851,3371,850,3373,850,3374,849,3374,848,3375,846,3376,844,3377,842,3377,835,3376,833,3375,830,3374,829,3373,827,3373,827,3373,826,3365,824,3362,824,3361,823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27264">
            <wp:simplePos x="0" y="0"/>
            <wp:positionH relativeFrom="page">
              <wp:posOffset>2207098</wp:posOffset>
            </wp:positionH>
            <wp:positionV relativeFrom="paragraph">
              <wp:posOffset>415552</wp:posOffset>
            </wp:positionV>
            <wp:extent cx="619669" cy="128587"/>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82" cstate="print"/>
                    <a:stretch>
                      <a:fillRect/>
                    </a:stretch>
                  </pic:blipFill>
                  <pic:spPr>
                    <a:xfrm>
                      <a:off x="0" y="0"/>
                      <a:ext cx="619669" cy="128587"/>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27776">
                <wp:simplePos x="0" y="0"/>
                <wp:positionH relativeFrom="page">
                  <wp:posOffset>2902186</wp:posOffset>
                </wp:positionH>
                <wp:positionV relativeFrom="paragraph">
                  <wp:posOffset>417607</wp:posOffset>
                </wp:positionV>
                <wp:extent cx="438784" cy="12573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438784" cy="125730"/>
                        </a:xfrm>
                        <a:custGeom>
                          <a:avLst/>
                          <a:gdLst/>
                          <a:ahLst/>
                          <a:cxnLst/>
                          <a:rect l="l" t="t" r="r" b="b"/>
                          <a:pathLst>
                            <a:path w="438784" h="125730">
                              <a:moveTo>
                                <a:pt x="9810" y="5066"/>
                              </a:moveTo>
                              <a:lnTo>
                                <a:pt x="0" y="5066"/>
                              </a:lnTo>
                              <a:lnTo>
                                <a:pt x="0" y="124701"/>
                              </a:lnTo>
                              <a:lnTo>
                                <a:pt x="13133" y="124701"/>
                              </a:lnTo>
                              <a:lnTo>
                                <a:pt x="13450" y="124542"/>
                              </a:lnTo>
                              <a:lnTo>
                                <a:pt x="13597" y="119952"/>
                              </a:lnTo>
                              <a:lnTo>
                                <a:pt x="14464" y="49373"/>
                              </a:lnTo>
                              <a:lnTo>
                                <a:pt x="14559" y="39248"/>
                              </a:lnTo>
                              <a:lnTo>
                                <a:pt x="15980" y="38930"/>
                              </a:lnTo>
                              <a:lnTo>
                                <a:pt x="31421" y="38930"/>
                              </a:lnTo>
                              <a:lnTo>
                                <a:pt x="21205" y="21837"/>
                              </a:lnTo>
                              <a:lnTo>
                                <a:pt x="20095" y="19782"/>
                              </a:lnTo>
                              <a:lnTo>
                                <a:pt x="18040" y="16459"/>
                              </a:lnTo>
                              <a:lnTo>
                                <a:pt x="16931" y="14245"/>
                              </a:lnTo>
                              <a:lnTo>
                                <a:pt x="13925" y="8863"/>
                              </a:lnTo>
                              <a:lnTo>
                                <a:pt x="12658" y="6649"/>
                              </a:lnTo>
                              <a:lnTo>
                                <a:pt x="9810" y="5066"/>
                              </a:lnTo>
                              <a:close/>
                            </a:path>
                            <a:path w="438784" h="125730">
                              <a:moveTo>
                                <a:pt x="124226" y="35290"/>
                              </a:moveTo>
                              <a:lnTo>
                                <a:pt x="110296" y="35290"/>
                              </a:lnTo>
                              <a:lnTo>
                                <a:pt x="111089" y="35449"/>
                              </a:lnTo>
                              <a:lnTo>
                                <a:pt x="111089" y="124701"/>
                              </a:lnTo>
                              <a:lnTo>
                                <a:pt x="124226" y="124701"/>
                              </a:lnTo>
                              <a:lnTo>
                                <a:pt x="124226" y="35290"/>
                              </a:lnTo>
                              <a:close/>
                            </a:path>
                            <a:path w="438784" h="125730">
                              <a:moveTo>
                                <a:pt x="31421" y="38930"/>
                              </a:moveTo>
                              <a:lnTo>
                                <a:pt x="15980" y="38930"/>
                              </a:lnTo>
                              <a:lnTo>
                                <a:pt x="17561" y="40986"/>
                              </a:lnTo>
                              <a:lnTo>
                                <a:pt x="18199" y="41940"/>
                              </a:lnTo>
                              <a:lnTo>
                                <a:pt x="19778" y="43996"/>
                              </a:lnTo>
                              <a:lnTo>
                                <a:pt x="21992" y="47318"/>
                              </a:lnTo>
                              <a:lnTo>
                                <a:pt x="23260" y="49373"/>
                              </a:lnTo>
                              <a:lnTo>
                                <a:pt x="54119" y="102704"/>
                              </a:lnTo>
                              <a:lnTo>
                                <a:pt x="57917" y="109195"/>
                              </a:lnTo>
                              <a:lnTo>
                                <a:pt x="61081" y="111409"/>
                              </a:lnTo>
                              <a:lnTo>
                                <a:pt x="64879" y="109825"/>
                              </a:lnTo>
                              <a:lnTo>
                                <a:pt x="66460" y="109195"/>
                              </a:lnTo>
                              <a:lnTo>
                                <a:pt x="68364" y="106978"/>
                              </a:lnTo>
                              <a:lnTo>
                                <a:pt x="70578" y="103021"/>
                              </a:lnTo>
                              <a:lnTo>
                                <a:pt x="77823" y="90676"/>
                              </a:lnTo>
                              <a:lnTo>
                                <a:pt x="62349" y="90676"/>
                              </a:lnTo>
                              <a:lnTo>
                                <a:pt x="31421" y="38930"/>
                              </a:lnTo>
                              <a:close/>
                            </a:path>
                            <a:path w="438784" h="125730">
                              <a:moveTo>
                                <a:pt x="124226" y="5066"/>
                              </a:moveTo>
                              <a:lnTo>
                                <a:pt x="112831" y="5066"/>
                              </a:lnTo>
                              <a:lnTo>
                                <a:pt x="112514" y="5223"/>
                              </a:lnTo>
                              <a:lnTo>
                                <a:pt x="109192" y="11080"/>
                              </a:lnTo>
                              <a:lnTo>
                                <a:pt x="65830" y="85932"/>
                              </a:lnTo>
                              <a:lnTo>
                                <a:pt x="62979" y="90676"/>
                              </a:lnTo>
                              <a:lnTo>
                                <a:pt x="77823" y="90676"/>
                              </a:lnTo>
                              <a:lnTo>
                                <a:pt x="107449" y="40198"/>
                              </a:lnTo>
                              <a:lnTo>
                                <a:pt x="110204" y="35449"/>
                              </a:lnTo>
                              <a:lnTo>
                                <a:pt x="110296" y="35290"/>
                              </a:lnTo>
                              <a:lnTo>
                                <a:pt x="124226" y="35290"/>
                              </a:lnTo>
                              <a:lnTo>
                                <a:pt x="124226" y="5066"/>
                              </a:lnTo>
                              <a:close/>
                            </a:path>
                            <a:path w="438784" h="125730">
                              <a:moveTo>
                                <a:pt x="220935" y="44784"/>
                              </a:moveTo>
                              <a:lnTo>
                                <a:pt x="191480" y="44784"/>
                              </a:lnTo>
                              <a:lnTo>
                                <a:pt x="201766" y="48107"/>
                              </a:lnTo>
                              <a:lnTo>
                                <a:pt x="203346" y="48586"/>
                              </a:lnTo>
                              <a:lnTo>
                                <a:pt x="205409" y="49532"/>
                              </a:lnTo>
                              <a:lnTo>
                                <a:pt x="206514" y="50166"/>
                              </a:lnTo>
                              <a:lnTo>
                                <a:pt x="206669" y="50325"/>
                              </a:lnTo>
                              <a:lnTo>
                                <a:pt x="210150" y="52697"/>
                              </a:lnTo>
                              <a:lnTo>
                                <a:pt x="210629" y="53334"/>
                              </a:lnTo>
                              <a:lnTo>
                                <a:pt x="212368" y="58870"/>
                              </a:lnTo>
                              <a:lnTo>
                                <a:pt x="212594" y="59663"/>
                              </a:lnTo>
                              <a:lnTo>
                                <a:pt x="213160" y="61405"/>
                              </a:lnTo>
                              <a:lnTo>
                                <a:pt x="213635" y="63774"/>
                              </a:lnTo>
                              <a:lnTo>
                                <a:pt x="213635" y="72637"/>
                              </a:lnTo>
                              <a:lnTo>
                                <a:pt x="213473" y="72800"/>
                              </a:lnTo>
                              <a:lnTo>
                                <a:pt x="178819" y="72800"/>
                              </a:lnTo>
                              <a:lnTo>
                                <a:pt x="176129" y="73112"/>
                              </a:lnTo>
                              <a:lnTo>
                                <a:pt x="172646" y="73746"/>
                              </a:lnTo>
                              <a:lnTo>
                                <a:pt x="169960" y="74696"/>
                              </a:lnTo>
                              <a:lnTo>
                                <a:pt x="168376" y="75326"/>
                              </a:lnTo>
                              <a:lnTo>
                                <a:pt x="164895" y="76593"/>
                              </a:lnTo>
                              <a:lnTo>
                                <a:pt x="161251" y="78019"/>
                              </a:lnTo>
                              <a:lnTo>
                                <a:pt x="158565" y="80074"/>
                              </a:lnTo>
                              <a:lnTo>
                                <a:pt x="156315" y="82925"/>
                              </a:lnTo>
                              <a:lnTo>
                                <a:pt x="156189" y="83239"/>
                              </a:lnTo>
                              <a:lnTo>
                                <a:pt x="155084" y="84507"/>
                              </a:lnTo>
                              <a:lnTo>
                                <a:pt x="153976" y="86561"/>
                              </a:lnTo>
                              <a:lnTo>
                                <a:pt x="153606" y="87670"/>
                              </a:lnTo>
                              <a:lnTo>
                                <a:pt x="153501" y="87988"/>
                              </a:lnTo>
                              <a:lnTo>
                                <a:pt x="152039" y="91785"/>
                              </a:lnTo>
                              <a:lnTo>
                                <a:pt x="151917" y="92102"/>
                              </a:lnTo>
                              <a:lnTo>
                                <a:pt x="151708" y="93682"/>
                              </a:lnTo>
                              <a:lnTo>
                                <a:pt x="151603" y="102233"/>
                              </a:lnTo>
                              <a:lnTo>
                                <a:pt x="151917" y="104918"/>
                              </a:lnTo>
                              <a:lnTo>
                                <a:pt x="152551" y="106502"/>
                              </a:lnTo>
                              <a:lnTo>
                                <a:pt x="153342" y="109037"/>
                              </a:lnTo>
                              <a:lnTo>
                                <a:pt x="153976" y="110617"/>
                              </a:lnTo>
                              <a:lnTo>
                                <a:pt x="155210" y="112676"/>
                              </a:lnTo>
                              <a:lnTo>
                                <a:pt x="155303" y="112831"/>
                              </a:lnTo>
                              <a:lnTo>
                                <a:pt x="155398" y="112990"/>
                              </a:lnTo>
                              <a:lnTo>
                                <a:pt x="156507" y="114099"/>
                              </a:lnTo>
                              <a:lnTo>
                                <a:pt x="159988" y="117737"/>
                              </a:lnTo>
                              <a:lnTo>
                                <a:pt x="162519" y="120272"/>
                              </a:lnTo>
                              <a:lnTo>
                                <a:pt x="164736" y="121536"/>
                              </a:lnTo>
                              <a:lnTo>
                                <a:pt x="168376" y="122645"/>
                              </a:lnTo>
                              <a:lnTo>
                                <a:pt x="174391" y="124542"/>
                              </a:lnTo>
                              <a:lnTo>
                                <a:pt x="175813" y="125021"/>
                              </a:lnTo>
                              <a:lnTo>
                                <a:pt x="178344" y="125335"/>
                              </a:lnTo>
                              <a:lnTo>
                                <a:pt x="190689" y="125335"/>
                              </a:lnTo>
                              <a:lnTo>
                                <a:pt x="193377" y="125021"/>
                              </a:lnTo>
                              <a:lnTo>
                                <a:pt x="195120" y="124701"/>
                              </a:lnTo>
                              <a:lnTo>
                                <a:pt x="196383" y="124542"/>
                              </a:lnTo>
                              <a:lnTo>
                                <a:pt x="197967" y="124225"/>
                              </a:lnTo>
                              <a:lnTo>
                                <a:pt x="200661" y="123275"/>
                              </a:lnTo>
                              <a:lnTo>
                                <a:pt x="202082" y="122645"/>
                              </a:lnTo>
                              <a:lnTo>
                                <a:pt x="204301" y="121536"/>
                              </a:lnTo>
                              <a:lnTo>
                                <a:pt x="207778" y="119952"/>
                              </a:lnTo>
                              <a:lnTo>
                                <a:pt x="210470" y="117580"/>
                              </a:lnTo>
                              <a:lnTo>
                                <a:pt x="211893" y="115365"/>
                              </a:lnTo>
                              <a:lnTo>
                                <a:pt x="212516" y="114256"/>
                              </a:lnTo>
                              <a:lnTo>
                                <a:pt x="183093" y="114256"/>
                              </a:lnTo>
                              <a:lnTo>
                                <a:pt x="181667" y="113940"/>
                              </a:lnTo>
                              <a:lnTo>
                                <a:pt x="163785" y="97956"/>
                              </a:lnTo>
                              <a:lnTo>
                                <a:pt x="165841" y="93682"/>
                              </a:lnTo>
                              <a:lnTo>
                                <a:pt x="166791" y="91785"/>
                              </a:lnTo>
                              <a:lnTo>
                                <a:pt x="168534" y="87670"/>
                              </a:lnTo>
                              <a:lnTo>
                                <a:pt x="172646" y="84982"/>
                              </a:lnTo>
                              <a:lnTo>
                                <a:pt x="178661" y="83714"/>
                              </a:lnTo>
                              <a:lnTo>
                                <a:pt x="179612" y="83555"/>
                              </a:lnTo>
                              <a:lnTo>
                                <a:pt x="181195" y="83239"/>
                              </a:lnTo>
                              <a:lnTo>
                                <a:pt x="183880" y="82925"/>
                              </a:lnTo>
                              <a:lnTo>
                                <a:pt x="227559" y="82925"/>
                              </a:lnTo>
                              <a:lnTo>
                                <a:pt x="227559" y="62194"/>
                              </a:lnTo>
                              <a:lnTo>
                                <a:pt x="227147" y="59979"/>
                              </a:lnTo>
                              <a:lnTo>
                                <a:pt x="227088" y="59663"/>
                              </a:lnTo>
                              <a:lnTo>
                                <a:pt x="226613" y="58079"/>
                              </a:lnTo>
                              <a:lnTo>
                                <a:pt x="224024" y="50325"/>
                              </a:lnTo>
                              <a:lnTo>
                                <a:pt x="223920" y="50011"/>
                              </a:lnTo>
                              <a:lnTo>
                                <a:pt x="223872" y="49850"/>
                              </a:lnTo>
                              <a:lnTo>
                                <a:pt x="223777" y="49532"/>
                              </a:lnTo>
                              <a:lnTo>
                                <a:pt x="223683" y="49216"/>
                              </a:lnTo>
                              <a:lnTo>
                                <a:pt x="223590" y="48902"/>
                              </a:lnTo>
                              <a:lnTo>
                                <a:pt x="223496" y="48586"/>
                              </a:lnTo>
                              <a:lnTo>
                                <a:pt x="223448" y="48427"/>
                              </a:lnTo>
                              <a:lnTo>
                                <a:pt x="222181" y="46051"/>
                              </a:lnTo>
                              <a:lnTo>
                                <a:pt x="221072" y="44942"/>
                              </a:lnTo>
                              <a:lnTo>
                                <a:pt x="220935" y="44784"/>
                              </a:lnTo>
                              <a:close/>
                            </a:path>
                            <a:path w="438784" h="125730">
                              <a:moveTo>
                                <a:pt x="227559" y="112831"/>
                              </a:moveTo>
                              <a:lnTo>
                                <a:pt x="213318" y="112831"/>
                              </a:lnTo>
                              <a:lnTo>
                                <a:pt x="214269" y="113306"/>
                              </a:lnTo>
                              <a:lnTo>
                                <a:pt x="214269" y="123437"/>
                              </a:lnTo>
                              <a:lnTo>
                                <a:pt x="214740" y="123912"/>
                              </a:lnTo>
                              <a:lnTo>
                                <a:pt x="227559" y="123912"/>
                              </a:lnTo>
                              <a:lnTo>
                                <a:pt x="227559" y="112831"/>
                              </a:lnTo>
                              <a:close/>
                            </a:path>
                            <a:path w="438784" h="125730">
                              <a:moveTo>
                                <a:pt x="227559" y="82925"/>
                              </a:moveTo>
                              <a:lnTo>
                                <a:pt x="213635" y="82925"/>
                              </a:lnTo>
                              <a:lnTo>
                                <a:pt x="213635" y="100966"/>
                              </a:lnTo>
                              <a:lnTo>
                                <a:pt x="206669" y="109195"/>
                              </a:lnTo>
                              <a:lnTo>
                                <a:pt x="199235" y="112043"/>
                              </a:lnTo>
                              <a:lnTo>
                                <a:pt x="197651" y="112676"/>
                              </a:lnTo>
                              <a:lnTo>
                                <a:pt x="195912" y="113148"/>
                              </a:lnTo>
                              <a:lnTo>
                                <a:pt x="193220" y="113785"/>
                              </a:lnTo>
                              <a:lnTo>
                                <a:pt x="191639" y="113940"/>
                              </a:lnTo>
                              <a:lnTo>
                                <a:pt x="187363" y="114256"/>
                              </a:lnTo>
                              <a:lnTo>
                                <a:pt x="212516" y="114256"/>
                              </a:lnTo>
                              <a:lnTo>
                                <a:pt x="213050" y="113306"/>
                              </a:lnTo>
                              <a:lnTo>
                                <a:pt x="213140" y="113148"/>
                              </a:lnTo>
                              <a:lnTo>
                                <a:pt x="213228" y="112990"/>
                              </a:lnTo>
                              <a:lnTo>
                                <a:pt x="213318" y="112831"/>
                              </a:lnTo>
                              <a:lnTo>
                                <a:pt x="227559" y="112831"/>
                              </a:lnTo>
                              <a:lnTo>
                                <a:pt x="227559" y="82925"/>
                              </a:lnTo>
                              <a:close/>
                            </a:path>
                            <a:path w="438784" h="125730">
                              <a:moveTo>
                                <a:pt x="185465" y="32918"/>
                              </a:moveTo>
                              <a:lnTo>
                                <a:pt x="180399" y="34027"/>
                              </a:lnTo>
                              <a:lnTo>
                                <a:pt x="173282" y="35449"/>
                              </a:lnTo>
                              <a:lnTo>
                                <a:pt x="171540" y="35924"/>
                              </a:lnTo>
                              <a:lnTo>
                                <a:pt x="169006" y="36713"/>
                              </a:lnTo>
                              <a:lnTo>
                                <a:pt x="161730" y="40035"/>
                              </a:lnTo>
                              <a:lnTo>
                                <a:pt x="160147" y="40673"/>
                              </a:lnTo>
                              <a:lnTo>
                                <a:pt x="157929" y="42254"/>
                              </a:lnTo>
                              <a:lnTo>
                                <a:pt x="156665" y="43204"/>
                              </a:lnTo>
                              <a:lnTo>
                                <a:pt x="156032" y="43837"/>
                              </a:lnTo>
                              <a:lnTo>
                                <a:pt x="153342" y="46051"/>
                              </a:lnTo>
                              <a:lnTo>
                                <a:pt x="155084" y="49216"/>
                              </a:lnTo>
                              <a:lnTo>
                                <a:pt x="156032" y="51271"/>
                              </a:lnTo>
                              <a:lnTo>
                                <a:pt x="157064" y="53334"/>
                              </a:lnTo>
                              <a:lnTo>
                                <a:pt x="157140" y="53488"/>
                              </a:lnTo>
                              <a:lnTo>
                                <a:pt x="159195" y="56019"/>
                              </a:lnTo>
                              <a:lnTo>
                                <a:pt x="159833" y="56019"/>
                              </a:lnTo>
                              <a:lnTo>
                                <a:pt x="161093" y="55231"/>
                              </a:lnTo>
                              <a:lnTo>
                                <a:pt x="162519" y="54439"/>
                              </a:lnTo>
                              <a:lnTo>
                                <a:pt x="168217" y="50800"/>
                              </a:lnTo>
                              <a:lnTo>
                                <a:pt x="169642" y="49850"/>
                              </a:lnTo>
                              <a:lnTo>
                                <a:pt x="172015" y="48902"/>
                              </a:lnTo>
                              <a:lnTo>
                                <a:pt x="173596" y="48427"/>
                              </a:lnTo>
                              <a:lnTo>
                                <a:pt x="187524" y="44784"/>
                              </a:lnTo>
                              <a:lnTo>
                                <a:pt x="220935" y="44784"/>
                              </a:lnTo>
                              <a:lnTo>
                                <a:pt x="218062" y="41461"/>
                              </a:lnTo>
                              <a:lnTo>
                                <a:pt x="216324" y="40035"/>
                              </a:lnTo>
                              <a:lnTo>
                                <a:pt x="214110" y="38771"/>
                              </a:lnTo>
                              <a:lnTo>
                                <a:pt x="212054" y="37821"/>
                              </a:lnTo>
                              <a:lnTo>
                                <a:pt x="210629" y="37350"/>
                              </a:lnTo>
                              <a:lnTo>
                                <a:pt x="201766" y="34182"/>
                              </a:lnTo>
                              <a:lnTo>
                                <a:pt x="198126" y="33073"/>
                              </a:lnTo>
                              <a:lnTo>
                                <a:pt x="185465" y="32918"/>
                              </a:lnTo>
                              <a:close/>
                            </a:path>
                            <a:path w="438784" h="125730">
                              <a:moveTo>
                                <a:pt x="271235" y="34657"/>
                              </a:moveTo>
                              <a:lnTo>
                                <a:pt x="258419" y="34657"/>
                              </a:lnTo>
                              <a:lnTo>
                                <a:pt x="258419" y="124542"/>
                              </a:lnTo>
                              <a:lnTo>
                                <a:pt x="271080" y="124542"/>
                              </a:lnTo>
                              <a:lnTo>
                                <a:pt x="271552" y="77386"/>
                              </a:lnTo>
                              <a:lnTo>
                                <a:pt x="271552" y="75802"/>
                              </a:lnTo>
                              <a:lnTo>
                                <a:pt x="271710" y="73112"/>
                              </a:lnTo>
                              <a:lnTo>
                                <a:pt x="272027" y="71532"/>
                              </a:lnTo>
                              <a:lnTo>
                                <a:pt x="272661" y="68051"/>
                              </a:lnTo>
                              <a:lnTo>
                                <a:pt x="273448" y="65516"/>
                              </a:lnTo>
                              <a:lnTo>
                                <a:pt x="274245" y="63933"/>
                              </a:lnTo>
                              <a:lnTo>
                                <a:pt x="276142" y="59822"/>
                              </a:lnTo>
                              <a:lnTo>
                                <a:pt x="276931" y="58395"/>
                              </a:lnTo>
                              <a:lnTo>
                                <a:pt x="278356" y="56178"/>
                              </a:lnTo>
                              <a:lnTo>
                                <a:pt x="279306" y="54914"/>
                              </a:lnTo>
                              <a:lnTo>
                                <a:pt x="279939" y="54281"/>
                              </a:lnTo>
                              <a:lnTo>
                                <a:pt x="282157" y="51749"/>
                              </a:lnTo>
                              <a:lnTo>
                                <a:pt x="284530" y="50166"/>
                              </a:lnTo>
                              <a:lnTo>
                                <a:pt x="291763" y="47790"/>
                              </a:lnTo>
                              <a:lnTo>
                                <a:pt x="271710" y="47790"/>
                              </a:lnTo>
                              <a:lnTo>
                                <a:pt x="271552" y="47635"/>
                              </a:lnTo>
                              <a:lnTo>
                                <a:pt x="271552" y="34974"/>
                              </a:lnTo>
                              <a:lnTo>
                                <a:pt x="271235" y="34657"/>
                              </a:lnTo>
                              <a:close/>
                            </a:path>
                            <a:path w="438784" h="125730">
                              <a:moveTo>
                                <a:pt x="303362" y="33073"/>
                              </a:moveTo>
                              <a:lnTo>
                                <a:pt x="297191" y="33073"/>
                              </a:lnTo>
                              <a:lnTo>
                                <a:pt x="293710" y="33869"/>
                              </a:lnTo>
                              <a:lnTo>
                                <a:pt x="291334" y="34340"/>
                              </a:lnTo>
                              <a:lnTo>
                                <a:pt x="288645" y="35133"/>
                              </a:lnTo>
                              <a:lnTo>
                                <a:pt x="287064" y="35924"/>
                              </a:lnTo>
                              <a:lnTo>
                                <a:pt x="282788" y="37980"/>
                              </a:lnTo>
                              <a:lnTo>
                                <a:pt x="281207" y="38618"/>
                              </a:lnTo>
                              <a:lnTo>
                                <a:pt x="278993" y="40356"/>
                              </a:lnTo>
                              <a:lnTo>
                                <a:pt x="277726" y="41461"/>
                              </a:lnTo>
                              <a:lnTo>
                                <a:pt x="271710" y="47790"/>
                              </a:lnTo>
                              <a:lnTo>
                                <a:pt x="291763" y="47790"/>
                              </a:lnTo>
                              <a:lnTo>
                                <a:pt x="293710" y="47160"/>
                              </a:lnTo>
                              <a:lnTo>
                                <a:pt x="295132" y="46526"/>
                              </a:lnTo>
                              <a:lnTo>
                                <a:pt x="297505" y="46051"/>
                              </a:lnTo>
                              <a:lnTo>
                                <a:pt x="298930" y="46051"/>
                              </a:lnTo>
                              <a:lnTo>
                                <a:pt x="301619" y="45892"/>
                              </a:lnTo>
                              <a:lnTo>
                                <a:pt x="303678" y="45735"/>
                              </a:lnTo>
                              <a:lnTo>
                                <a:pt x="304308" y="44784"/>
                              </a:lnTo>
                              <a:lnTo>
                                <a:pt x="304204" y="34340"/>
                              </a:lnTo>
                              <a:lnTo>
                                <a:pt x="304153" y="33869"/>
                              </a:lnTo>
                              <a:lnTo>
                                <a:pt x="303994" y="33552"/>
                              </a:lnTo>
                              <a:lnTo>
                                <a:pt x="303362" y="33073"/>
                              </a:lnTo>
                              <a:close/>
                            </a:path>
                            <a:path w="438784" h="125730">
                              <a:moveTo>
                                <a:pt x="359380" y="0"/>
                              </a:moveTo>
                              <a:lnTo>
                                <a:pt x="342609" y="0"/>
                              </a:lnTo>
                              <a:lnTo>
                                <a:pt x="340391" y="955"/>
                              </a:lnTo>
                              <a:lnTo>
                                <a:pt x="339285" y="2059"/>
                              </a:lnTo>
                              <a:lnTo>
                                <a:pt x="338965" y="2214"/>
                              </a:lnTo>
                              <a:lnTo>
                                <a:pt x="337860" y="3327"/>
                              </a:lnTo>
                              <a:lnTo>
                                <a:pt x="336910" y="4589"/>
                              </a:lnTo>
                              <a:lnTo>
                                <a:pt x="336910" y="5066"/>
                              </a:lnTo>
                              <a:lnTo>
                                <a:pt x="335963" y="6174"/>
                              </a:lnTo>
                              <a:lnTo>
                                <a:pt x="334695" y="7279"/>
                              </a:lnTo>
                              <a:lnTo>
                                <a:pt x="320454" y="19465"/>
                              </a:lnTo>
                              <a:lnTo>
                                <a:pt x="319345" y="20574"/>
                              </a:lnTo>
                              <a:lnTo>
                                <a:pt x="319345" y="21525"/>
                              </a:lnTo>
                              <a:lnTo>
                                <a:pt x="320296" y="21837"/>
                              </a:lnTo>
                              <a:lnTo>
                                <a:pt x="332798" y="21837"/>
                              </a:lnTo>
                              <a:lnTo>
                                <a:pt x="334379" y="21366"/>
                              </a:lnTo>
                              <a:lnTo>
                                <a:pt x="335963" y="20099"/>
                              </a:lnTo>
                              <a:lnTo>
                                <a:pt x="357959" y="3168"/>
                              </a:lnTo>
                              <a:lnTo>
                                <a:pt x="359227" y="2214"/>
                              </a:lnTo>
                              <a:lnTo>
                                <a:pt x="360332" y="1267"/>
                              </a:lnTo>
                              <a:lnTo>
                                <a:pt x="360332" y="158"/>
                              </a:lnTo>
                              <a:lnTo>
                                <a:pt x="359380" y="0"/>
                              </a:lnTo>
                              <a:close/>
                            </a:path>
                            <a:path w="438784" h="125730">
                              <a:moveTo>
                                <a:pt x="337226" y="34340"/>
                              </a:moveTo>
                              <a:lnTo>
                                <a:pt x="325045" y="34340"/>
                              </a:lnTo>
                              <a:lnTo>
                                <a:pt x="324568" y="34657"/>
                              </a:lnTo>
                              <a:lnTo>
                                <a:pt x="324568" y="124071"/>
                              </a:lnTo>
                              <a:lnTo>
                                <a:pt x="337701" y="124071"/>
                              </a:lnTo>
                              <a:lnTo>
                                <a:pt x="337701" y="34499"/>
                              </a:lnTo>
                              <a:lnTo>
                                <a:pt x="337226" y="34340"/>
                              </a:lnTo>
                              <a:close/>
                            </a:path>
                            <a:path w="438784" h="125730">
                              <a:moveTo>
                                <a:pt x="431722" y="44784"/>
                              </a:moveTo>
                              <a:lnTo>
                                <a:pt x="402268" y="44784"/>
                              </a:lnTo>
                              <a:lnTo>
                                <a:pt x="412553" y="48107"/>
                              </a:lnTo>
                              <a:lnTo>
                                <a:pt x="414134" y="48586"/>
                              </a:lnTo>
                              <a:lnTo>
                                <a:pt x="416196" y="49532"/>
                              </a:lnTo>
                              <a:lnTo>
                                <a:pt x="417301" y="50166"/>
                              </a:lnTo>
                              <a:lnTo>
                                <a:pt x="417456" y="50325"/>
                              </a:lnTo>
                              <a:lnTo>
                                <a:pt x="420941" y="52697"/>
                              </a:lnTo>
                              <a:lnTo>
                                <a:pt x="421416" y="53334"/>
                              </a:lnTo>
                              <a:lnTo>
                                <a:pt x="423155" y="58870"/>
                              </a:lnTo>
                              <a:lnTo>
                                <a:pt x="423382" y="59663"/>
                              </a:lnTo>
                              <a:lnTo>
                                <a:pt x="423947" y="61405"/>
                              </a:lnTo>
                              <a:lnTo>
                                <a:pt x="424422" y="63774"/>
                              </a:lnTo>
                              <a:lnTo>
                                <a:pt x="424422" y="72637"/>
                              </a:lnTo>
                              <a:lnTo>
                                <a:pt x="424263" y="72800"/>
                              </a:lnTo>
                              <a:lnTo>
                                <a:pt x="389606" y="72800"/>
                              </a:lnTo>
                              <a:lnTo>
                                <a:pt x="386918" y="73112"/>
                              </a:lnTo>
                              <a:lnTo>
                                <a:pt x="383437" y="73746"/>
                              </a:lnTo>
                              <a:lnTo>
                                <a:pt x="380747" y="74696"/>
                              </a:lnTo>
                              <a:lnTo>
                                <a:pt x="379163" y="75326"/>
                              </a:lnTo>
                              <a:lnTo>
                                <a:pt x="375682" y="76593"/>
                              </a:lnTo>
                              <a:lnTo>
                                <a:pt x="372042" y="78019"/>
                              </a:lnTo>
                              <a:lnTo>
                                <a:pt x="369352" y="80074"/>
                              </a:lnTo>
                              <a:lnTo>
                                <a:pt x="367105" y="82925"/>
                              </a:lnTo>
                              <a:lnTo>
                                <a:pt x="366980" y="83239"/>
                              </a:lnTo>
                              <a:lnTo>
                                <a:pt x="365871" y="84507"/>
                              </a:lnTo>
                              <a:lnTo>
                                <a:pt x="364763" y="86561"/>
                              </a:lnTo>
                              <a:lnTo>
                                <a:pt x="364393" y="87670"/>
                              </a:lnTo>
                              <a:lnTo>
                                <a:pt x="364288" y="87988"/>
                              </a:lnTo>
                              <a:lnTo>
                                <a:pt x="362826" y="91785"/>
                              </a:lnTo>
                              <a:lnTo>
                                <a:pt x="362704" y="92102"/>
                              </a:lnTo>
                              <a:lnTo>
                                <a:pt x="362495" y="93682"/>
                              </a:lnTo>
                              <a:lnTo>
                                <a:pt x="362390" y="102233"/>
                              </a:lnTo>
                              <a:lnTo>
                                <a:pt x="362704" y="104918"/>
                              </a:lnTo>
                              <a:lnTo>
                                <a:pt x="363338" y="106502"/>
                              </a:lnTo>
                              <a:lnTo>
                                <a:pt x="364129" y="109037"/>
                              </a:lnTo>
                              <a:lnTo>
                                <a:pt x="364763" y="110617"/>
                              </a:lnTo>
                              <a:lnTo>
                                <a:pt x="365997" y="112676"/>
                              </a:lnTo>
                              <a:lnTo>
                                <a:pt x="366090" y="112831"/>
                              </a:lnTo>
                              <a:lnTo>
                                <a:pt x="366185" y="112990"/>
                              </a:lnTo>
                              <a:lnTo>
                                <a:pt x="367294" y="114099"/>
                              </a:lnTo>
                              <a:lnTo>
                                <a:pt x="370775" y="117737"/>
                              </a:lnTo>
                              <a:lnTo>
                                <a:pt x="373306" y="120272"/>
                              </a:lnTo>
                              <a:lnTo>
                                <a:pt x="375523" y="121536"/>
                              </a:lnTo>
                              <a:lnTo>
                                <a:pt x="379163" y="122645"/>
                              </a:lnTo>
                              <a:lnTo>
                                <a:pt x="385179" y="124542"/>
                              </a:lnTo>
                              <a:lnTo>
                                <a:pt x="386604" y="125021"/>
                              </a:lnTo>
                              <a:lnTo>
                                <a:pt x="389131" y="125335"/>
                              </a:lnTo>
                              <a:lnTo>
                                <a:pt x="401476" y="125335"/>
                              </a:lnTo>
                              <a:lnTo>
                                <a:pt x="404164" y="125021"/>
                              </a:lnTo>
                              <a:lnTo>
                                <a:pt x="405907" y="124701"/>
                              </a:lnTo>
                              <a:lnTo>
                                <a:pt x="407170" y="124542"/>
                              </a:lnTo>
                              <a:lnTo>
                                <a:pt x="408755" y="124225"/>
                              </a:lnTo>
                              <a:lnTo>
                                <a:pt x="411448" y="123275"/>
                              </a:lnTo>
                              <a:lnTo>
                                <a:pt x="412870" y="122645"/>
                              </a:lnTo>
                              <a:lnTo>
                                <a:pt x="415088" y="121536"/>
                              </a:lnTo>
                              <a:lnTo>
                                <a:pt x="418565" y="119952"/>
                              </a:lnTo>
                              <a:lnTo>
                                <a:pt x="421257" y="117580"/>
                              </a:lnTo>
                              <a:lnTo>
                                <a:pt x="422683" y="115365"/>
                              </a:lnTo>
                              <a:lnTo>
                                <a:pt x="423307" y="114256"/>
                              </a:lnTo>
                              <a:lnTo>
                                <a:pt x="393880" y="114256"/>
                              </a:lnTo>
                              <a:lnTo>
                                <a:pt x="392454" y="113940"/>
                              </a:lnTo>
                              <a:lnTo>
                                <a:pt x="374573" y="97956"/>
                              </a:lnTo>
                              <a:lnTo>
                                <a:pt x="376628" y="93682"/>
                              </a:lnTo>
                              <a:lnTo>
                                <a:pt x="377579" y="91785"/>
                              </a:lnTo>
                              <a:lnTo>
                                <a:pt x="379322" y="87670"/>
                              </a:lnTo>
                              <a:lnTo>
                                <a:pt x="383437" y="84982"/>
                              </a:lnTo>
                              <a:lnTo>
                                <a:pt x="389448" y="83714"/>
                              </a:lnTo>
                              <a:lnTo>
                                <a:pt x="390399" y="83555"/>
                              </a:lnTo>
                              <a:lnTo>
                                <a:pt x="391982" y="83239"/>
                              </a:lnTo>
                              <a:lnTo>
                                <a:pt x="394671" y="82925"/>
                              </a:lnTo>
                              <a:lnTo>
                                <a:pt x="438346" y="82925"/>
                              </a:lnTo>
                              <a:lnTo>
                                <a:pt x="438346" y="62194"/>
                              </a:lnTo>
                              <a:lnTo>
                                <a:pt x="437934" y="59979"/>
                              </a:lnTo>
                              <a:lnTo>
                                <a:pt x="437875" y="59663"/>
                              </a:lnTo>
                              <a:lnTo>
                                <a:pt x="437400" y="58079"/>
                              </a:lnTo>
                              <a:lnTo>
                                <a:pt x="434812" y="50325"/>
                              </a:lnTo>
                              <a:lnTo>
                                <a:pt x="434708" y="50011"/>
                              </a:lnTo>
                              <a:lnTo>
                                <a:pt x="434660" y="49850"/>
                              </a:lnTo>
                              <a:lnTo>
                                <a:pt x="434565" y="49532"/>
                              </a:lnTo>
                              <a:lnTo>
                                <a:pt x="434471" y="49216"/>
                              </a:lnTo>
                              <a:lnTo>
                                <a:pt x="434377" y="48902"/>
                              </a:lnTo>
                              <a:lnTo>
                                <a:pt x="434283" y="48586"/>
                              </a:lnTo>
                              <a:lnTo>
                                <a:pt x="434235" y="48427"/>
                              </a:lnTo>
                              <a:lnTo>
                                <a:pt x="432968" y="46051"/>
                              </a:lnTo>
                              <a:lnTo>
                                <a:pt x="431859" y="44942"/>
                              </a:lnTo>
                              <a:lnTo>
                                <a:pt x="431722" y="44784"/>
                              </a:lnTo>
                              <a:close/>
                            </a:path>
                            <a:path w="438784" h="125730">
                              <a:moveTo>
                                <a:pt x="438346" y="112831"/>
                              </a:moveTo>
                              <a:lnTo>
                                <a:pt x="424108" y="112831"/>
                              </a:lnTo>
                              <a:lnTo>
                                <a:pt x="425056" y="113306"/>
                              </a:lnTo>
                              <a:lnTo>
                                <a:pt x="425056" y="123437"/>
                              </a:lnTo>
                              <a:lnTo>
                                <a:pt x="425527" y="123912"/>
                              </a:lnTo>
                              <a:lnTo>
                                <a:pt x="438346" y="123912"/>
                              </a:lnTo>
                              <a:lnTo>
                                <a:pt x="438346" y="112831"/>
                              </a:lnTo>
                              <a:close/>
                            </a:path>
                            <a:path w="438784" h="125730">
                              <a:moveTo>
                                <a:pt x="438346" y="82925"/>
                              </a:moveTo>
                              <a:lnTo>
                                <a:pt x="424422" y="82925"/>
                              </a:lnTo>
                              <a:lnTo>
                                <a:pt x="424422" y="100966"/>
                              </a:lnTo>
                              <a:lnTo>
                                <a:pt x="417456" y="109195"/>
                              </a:lnTo>
                              <a:lnTo>
                                <a:pt x="410022" y="112043"/>
                              </a:lnTo>
                              <a:lnTo>
                                <a:pt x="408438" y="112676"/>
                              </a:lnTo>
                              <a:lnTo>
                                <a:pt x="406699" y="113148"/>
                              </a:lnTo>
                              <a:lnTo>
                                <a:pt x="404007" y="113785"/>
                              </a:lnTo>
                              <a:lnTo>
                                <a:pt x="402426" y="113940"/>
                              </a:lnTo>
                              <a:lnTo>
                                <a:pt x="398153" y="114256"/>
                              </a:lnTo>
                              <a:lnTo>
                                <a:pt x="423307" y="114256"/>
                              </a:lnTo>
                              <a:lnTo>
                                <a:pt x="423841" y="113306"/>
                              </a:lnTo>
                              <a:lnTo>
                                <a:pt x="423931" y="113148"/>
                              </a:lnTo>
                              <a:lnTo>
                                <a:pt x="424019" y="112990"/>
                              </a:lnTo>
                              <a:lnTo>
                                <a:pt x="424108" y="112831"/>
                              </a:lnTo>
                              <a:lnTo>
                                <a:pt x="438346" y="112831"/>
                              </a:lnTo>
                              <a:lnTo>
                                <a:pt x="438346" y="82925"/>
                              </a:lnTo>
                              <a:close/>
                            </a:path>
                            <a:path w="438784" h="125730">
                              <a:moveTo>
                                <a:pt x="396252" y="32918"/>
                              </a:moveTo>
                              <a:lnTo>
                                <a:pt x="391187" y="34027"/>
                              </a:lnTo>
                              <a:lnTo>
                                <a:pt x="384069" y="35449"/>
                              </a:lnTo>
                              <a:lnTo>
                                <a:pt x="382327" y="35924"/>
                              </a:lnTo>
                              <a:lnTo>
                                <a:pt x="379793" y="36713"/>
                              </a:lnTo>
                              <a:lnTo>
                                <a:pt x="372517" y="40035"/>
                              </a:lnTo>
                              <a:lnTo>
                                <a:pt x="370933" y="40673"/>
                              </a:lnTo>
                              <a:lnTo>
                                <a:pt x="368720" y="42254"/>
                              </a:lnTo>
                              <a:lnTo>
                                <a:pt x="367452" y="43204"/>
                              </a:lnTo>
                              <a:lnTo>
                                <a:pt x="366819" y="43837"/>
                              </a:lnTo>
                              <a:lnTo>
                                <a:pt x="364129" y="46051"/>
                              </a:lnTo>
                              <a:lnTo>
                                <a:pt x="365871" y="49216"/>
                              </a:lnTo>
                              <a:lnTo>
                                <a:pt x="366819" y="51271"/>
                              </a:lnTo>
                              <a:lnTo>
                                <a:pt x="367851" y="53334"/>
                              </a:lnTo>
                              <a:lnTo>
                                <a:pt x="367927" y="53488"/>
                              </a:lnTo>
                              <a:lnTo>
                                <a:pt x="369982" y="56019"/>
                              </a:lnTo>
                              <a:lnTo>
                                <a:pt x="370620" y="56019"/>
                              </a:lnTo>
                              <a:lnTo>
                                <a:pt x="371883" y="55231"/>
                              </a:lnTo>
                              <a:lnTo>
                                <a:pt x="373306" y="54439"/>
                              </a:lnTo>
                              <a:lnTo>
                                <a:pt x="379004" y="50800"/>
                              </a:lnTo>
                              <a:lnTo>
                                <a:pt x="380431" y="49850"/>
                              </a:lnTo>
                              <a:lnTo>
                                <a:pt x="382803" y="48902"/>
                              </a:lnTo>
                              <a:lnTo>
                                <a:pt x="384383" y="48427"/>
                              </a:lnTo>
                              <a:lnTo>
                                <a:pt x="398311" y="44784"/>
                              </a:lnTo>
                              <a:lnTo>
                                <a:pt x="431722" y="44784"/>
                              </a:lnTo>
                              <a:lnTo>
                                <a:pt x="428851" y="41461"/>
                              </a:lnTo>
                              <a:lnTo>
                                <a:pt x="427111" y="40035"/>
                              </a:lnTo>
                              <a:lnTo>
                                <a:pt x="424897" y="38771"/>
                              </a:lnTo>
                              <a:lnTo>
                                <a:pt x="422842" y="37821"/>
                              </a:lnTo>
                              <a:lnTo>
                                <a:pt x="421416" y="37350"/>
                              </a:lnTo>
                              <a:lnTo>
                                <a:pt x="412553" y="34182"/>
                              </a:lnTo>
                              <a:lnTo>
                                <a:pt x="408913" y="33073"/>
                              </a:lnTo>
                              <a:lnTo>
                                <a:pt x="396252" y="32918"/>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shape style="position:absolute;margin-left:228.5186pt;margin-top:32.882481pt;width:34.550pt;height:9.9pt;mso-position-horizontal-relative:page;mso-position-vertical-relative:paragraph;z-index:-15688704;mso-wrap-distance-left:0;mso-wrap-distance-right:0" id="docshape12" coordorigin="4570,658" coordsize="691,198" path="m4586,666l4570,666,4570,854,4591,854,4592,854,4592,847,4593,735,4593,719,4596,719,4620,719,4604,692,4602,689,4599,684,4597,680,4592,672,4590,668,4586,666xm4766,713l4744,713,4745,713,4745,854,4766,854,4766,713xm4620,719l4596,719,4598,722,4599,724,4602,727,4605,732,4607,735,4656,819,4662,830,4667,833,4673,831,4675,830,4678,826,4682,820,4693,800,4669,800,4620,719xm4766,666l4748,666,4748,666,4742,675,4674,793,4670,800,4693,800,4740,721,4744,713,4744,713,4766,713,4766,666xm4918,728l4872,728,4888,733,4891,734,4894,736,4896,737,4896,737,4901,741,4902,742,4905,750,4905,752,4906,754,4907,758,4907,772,4907,772,4852,772,4848,773,4842,774,4838,775,4836,776,4830,778,4824,781,4820,784,4817,788,4816,789,4815,791,4813,794,4812,796,4812,796,4810,802,4810,803,4809,805,4809,819,4810,823,4811,825,4812,829,4813,832,4815,835,4815,835,4815,836,4817,837,4822,843,4826,847,4830,849,4836,851,4845,854,4847,855,4851,855,4871,855,4875,855,4878,854,4880,854,4882,853,4886,852,4889,851,4892,849,4898,847,4902,843,4904,839,4905,838,4859,838,4856,837,4848,836,4846,835,4843,834,4830,821,4828,812,4832,805,4833,802,4836,796,4842,791,4852,789,4853,789,4856,789,4860,788,4929,788,4929,756,4928,752,4928,752,4927,749,4923,737,4923,736,4923,736,4923,736,4923,735,4922,735,4922,734,4922,734,4920,730,4919,728,4918,728xm4929,835l4906,835,4908,836,4908,852,4909,853,4929,853,4929,835xm4929,788l4907,788,4907,817,4896,830,4884,834,4882,835,4879,836,4875,837,4872,837,4865,838,4905,838,4906,836,4906,836,4906,836,4906,835,4929,835,4929,788xm4862,709l4854,711,4843,713,4841,714,4837,715,4825,721,4823,722,4819,724,4817,726,4816,727,4812,730,4815,735,4816,738,4818,742,4818,742,4821,746,4822,746,4824,745,4826,743,4835,738,4838,736,4841,735,4844,734,4866,728,4918,728,4914,723,4911,721,4908,719,4904,717,4902,716,4888,711,4882,710,4862,709xm4998,712l4977,712,4977,854,4997,854,4998,780,4998,777,4998,773,4999,770,5000,765,5001,761,5002,758,5005,752,5006,750,5009,746,5010,744,5011,743,5015,739,5018,737,5030,733,4998,733,4998,733,4998,713,4998,712xm5048,710l5038,710,5033,711,5029,712,5025,713,5022,714,5016,717,5013,718,5010,721,5008,723,4998,733,5030,733,5033,732,5035,731,5039,730,5041,730,5045,730,5049,730,5050,728,5049,712,5049,711,5049,710,5048,710xm5136,658l5110,658,5106,659,5105,661,5104,661,5102,663,5101,665,5101,666,5099,667,5097,669,5075,688,5073,690,5073,692,5075,692,5094,692,5097,691,5099,689,5134,663,5136,661,5138,660,5138,658,5136,658xm5101,712l5082,712,5082,712,5082,853,5102,853,5102,712,5101,712xm5250,728l5204,728,5220,733,5223,734,5226,736,5228,737,5228,737,5233,741,5234,742,5237,750,5237,752,5238,754,5239,758,5239,772,5239,772,5184,772,5180,773,5174,774,5170,775,5167,776,5162,778,5156,781,5152,784,5148,788,5148,789,5147,791,5145,794,5144,796,5144,796,5142,802,5142,803,5141,805,5141,819,5142,823,5143,825,5144,829,5145,832,5147,835,5147,835,5147,836,5149,837,5154,843,5158,847,5162,849,5167,851,5177,854,5179,855,5183,855,5203,855,5207,855,5210,854,5212,854,5214,853,5218,852,5221,851,5224,849,5230,847,5234,843,5236,839,5237,838,5191,838,5188,837,5180,836,5178,835,5175,834,5162,821,5160,812,5163,805,5165,802,5168,796,5174,791,5184,789,5185,789,5188,789,5192,788,5261,788,5261,756,5260,752,5260,752,5259,749,5255,737,5255,736,5255,736,5255,736,5255,735,5254,735,5254,734,5254,734,5252,730,5250,728,5250,728xm5261,835l5238,835,5240,836,5240,852,5240,853,5261,853,5261,835xm5261,788l5239,788,5239,817,5228,830,5216,834,5214,835,5211,836,5207,837,5204,837,5197,838,5237,838,5238,836,5238,836,5238,836,5238,835,5261,835,5261,788xm5194,709l5186,711,5175,713,5172,714,5168,715,5157,721,5155,722,5151,724,5149,726,5148,727,5144,730,5147,735,5148,738,5150,742,5150,742,5153,746,5154,746,5156,745,5158,743,5167,738,5169,736,5173,735,5176,734,5198,728,5250,728,5246,723,5243,721,5240,719,5236,717,5234,716,5220,711,5214,710,5194,709xe" filled="true" fillcolor="#161616" stroked="false">
                <v:path arrowok="t"/>
                <v:fill type="solid"/>
                <w10:wrap type="topAndBottom"/>
              </v:shape>
            </w:pict>
          </mc:Fallback>
        </mc:AlternateContent>
      </w:r>
      <w:r>
        <w:rPr>
          <w:rFonts w:ascii="Verdana"/>
          <w:b/>
        </w:rPr>
        <w:drawing>
          <wp:anchor distT="0" distB="0" distL="0" distR="0" allowOverlap="1" layoutInCell="1" locked="0" behindDoc="1" simplePos="0" relativeHeight="487628288">
            <wp:simplePos x="0" y="0"/>
            <wp:positionH relativeFrom="page">
              <wp:posOffset>3419212</wp:posOffset>
            </wp:positionH>
            <wp:positionV relativeFrom="paragraph">
              <wp:posOffset>415235</wp:posOffset>
            </wp:positionV>
            <wp:extent cx="759522" cy="12858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83" cstate="print"/>
                    <a:stretch>
                      <a:fillRect/>
                    </a:stretch>
                  </pic:blipFill>
                  <pic:spPr>
                    <a:xfrm>
                      <a:off x="0" y="0"/>
                      <a:ext cx="759522" cy="128587"/>
                    </a:xfrm>
                    <a:prstGeom prst="rect">
                      <a:avLst/>
                    </a:prstGeom>
                  </pic:spPr>
                </pic:pic>
              </a:graphicData>
            </a:graphic>
          </wp:anchor>
        </w:drawing>
      </w:r>
      <w:r>
        <w:rPr>
          <w:rFonts w:ascii="Verdana"/>
          <w:b/>
        </w:rPr>
        <w:drawing>
          <wp:anchor distT="0" distB="0" distL="0" distR="0" allowOverlap="1" layoutInCell="1" locked="0" behindDoc="1" simplePos="0" relativeHeight="487628800">
            <wp:simplePos x="0" y="0"/>
            <wp:positionH relativeFrom="page">
              <wp:posOffset>4232757</wp:posOffset>
            </wp:positionH>
            <wp:positionV relativeFrom="paragraph">
              <wp:posOffset>416027</wp:posOffset>
            </wp:positionV>
            <wp:extent cx="847430" cy="126015"/>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84" cstate="print"/>
                    <a:stretch>
                      <a:fillRect/>
                    </a:stretch>
                  </pic:blipFill>
                  <pic:spPr>
                    <a:xfrm>
                      <a:off x="0" y="0"/>
                      <a:ext cx="847430" cy="126015"/>
                    </a:xfrm>
                    <a:prstGeom prst="rect">
                      <a:avLst/>
                    </a:prstGeom>
                  </pic:spPr>
                </pic:pic>
              </a:graphicData>
            </a:graphic>
          </wp:anchor>
        </w:drawing>
      </w:r>
      <w:r>
        <w:rPr>
          <w:rFonts w:ascii="Verdana"/>
          <w:b/>
        </w:rPr>
        <w:drawing>
          <wp:anchor distT="0" distB="0" distL="0" distR="0" allowOverlap="1" layoutInCell="1" locked="0" behindDoc="1" simplePos="0" relativeHeight="487629312">
            <wp:simplePos x="0" y="0"/>
            <wp:positionH relativeFrom="page">
              <wp:posOffset>5137697</wp:posOffset>
            </wp:positionH>
            <wp:positionV relativeFrom="paragraph">
              <wp:posOffset>422514</wp:posOffset>
            </wp:positionV>
            <wp:extent cx="590655" cy="121443"/>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85" cstate="print"/>
                    <a:stretch>
                      <a:fillRect/>
                    </a:stretch>
                  </pic:blipFill>
                  <pic:spPr>
                    <a:xfrm>
                      <a:off x="0" y="0"/>
                      <a:ext cx="590655" cy="121443"/>
                    </a:xfrm>
                    <a:prstGeom prst="rect">
                      <a:avLst/>
                    </a:prstGeom>
                  </pic:spPr>
                </pic:pic>
              </a:graphicData>
            </a:graphic>
          </wp:anchor>
        </w:drawing>
      </w:r>
    </w:p>
    <w:p>
      <w:pPr>
        <w:pStyle w:val="BodyText"/>
        <w:spacing w:before="4"/>
        <w:rPr>
          <w:rFonts w:ascii="Verdana"/>
          <w:b/>
          <w:sz w:val="7"/>
        </w:rPr>
      </w:pPr>
    </w:p>
    <w:p>
      <w:pPr>
        <w:pStyle w:val="BodyText"/>
        <w:rPr>
          <w:rFonts w:ascii="Verdana"/>
          <w:b/>
        </w:rPr>
      </w:pPr>
    </w:p>
    <w:p>
      <w:pPr>
        <w:pStyle w:val="BodyText"/>
        <w:spacing w:before="7"/>
        <w:rPr>
          <w:rFonts w:ascii="Verdana"/>
          <w:b/>
        </w:rPr>
      </w:pPr>
      <w:r>
        <w:rPr>
          <w:rFonts w:ascii="Verdana"/>
          <w:b/>
        </w:rPr>
        <w:drawing>
          <wp:anchor distT="0" distB="0" distL="0" distR="0" allowOverlap="1" layoutInCell="1" locked="0" behindDoc="1" simplePos="0" relativeHeight="487629824">
            <wp:simplePos x="0" y="0"/>
            <wp:positionH relativeFrom="page">
              <wp:posOffset>2206245</wp:posOffset>
            </wp:positionH>
            <wp:positionV relativeFrom="paragraph">
              <wp:posOffset>183060</wp:posOffset>
            </wp:positionV>
            <wp:extent cx="858805" cy="158686"/>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86" cstate="print"/>
                    <a:stretch>
                      <a:fillRect/>
                    </a:stretch>
                  </pic:blipFill>
                  <pic:spPr>
                    <a:xfrm>
                      <a:off x="0" y="0"/>
                      <a:ext cx="858805" cy="158686"/>
                    </a:xfrm>
                    <a:prstGeom prst="rect">
                      <a:avLst/>
                    </a:prstGeom>
                  </pic:spPr>
                </pic:pic>
              </a:graphicData>
            </a:graphic>
          </wp:anchor>
        </w:drawing>
      </w:r>
      <w:r>
        <w:rPr>
          <w:rFonts w:ascii="Verdana"/>
          <w:b/>
        </w:rPr>
        <mc:AlternateContent>
          <mc:Choice Requires="wps">
            <w:drawing>
              <wp:anchor distT="0" distB="0" distL="0" distR="0" allowOverlap="1" layoutInCell="1" locked="0" behindDoc="1" simplePos="0" relativeHeight="487630336">
                <wp:simplePos x="0" y="0"/>
                <wp:positionH relativeFrom="page">
                  <wp:posOffset>3130772</wp:posOffset>
                </wp:positionH>
                <wp:positionV relativeFrom="paragraph">
                  <wp:posOffset>249122</wp:posOffset>
                </wp:positionV>
                <wp:extent cx="50165" cy="2349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0165" cy="23495"/>
                        </a:xfrm>
                        <a:custGeom>
                          <a:avLst/>
                          <a:gdLst/>
                          <a:ahLst/>
                          <a:cxnLst/>
                          <a:rect l="l" t="t" r="r" b="b"/>
                          <a:pathLst>
                            <a:path w="50165" h="23495">
                              <a:moveTo>
                                <a:pt x="49626" y="0"/>
                              </a:moveTo>
                              <a:lnTo>
                                <a:pt x="0" y="0"/>
                              </a:lnTo>
                              <a:lnTo>
                                <a:pt x="0" y="23501"/>
                              </a:lnTo>
                              <a:lnTo>
                                <a:pt x="49626" y="23501"/>
                              </a:lnTo>
                              <a:lnTo>
                                <a:pt x="49626" y="0"/>
                              </a:lnTo>
                              <a:close/>
                            </a:path>
                          </a:pathLst>
                        </a:custGeom>
                        <a:solidFill>
                          <a:srgbClr val="161616"/>
                        </a:solidFill>
                      </wps:spPr>
                      <wps:bodyPr wrap="square" lIns="0" tIns="0" rIns="0" bIns="0" rtlCol="0">
                        <a:prstTxWarp prst="textNoShape">
                          <a:avLst/>
                        </a:prstTxWarp>
                        <a:noAutofit/>
                      </wps:bodyPr>
                    </wps:wsp>
                  </a:graphicData>
                </a:graphic>
              </wp:anchor>
            </w:drawing>
          </mc:Choice>
          <mc:Fallback>
            <w:pict>
              <v:rect style="position:absolute;margin-left:246.517502pt;margin-top:19.61598pt;width:3.9076pt;height:1.8505pt;mso-position-horizontal-relative:page;mso-position-vertical-relative:paragraph;z-index:-15686144;mso-wrap-distance-left:0;mso-wrap-distance-right:0" id="docshape13" filled="true" fillcolor="#161616" stroked="false">
                <v:fill type="solid"/>
                <w10:wrap type="topAndBottom"/>
              </v:rect>
            </w:pict>
          </mc:Fallback>
        </mc:AlternateContent>
      </w:r>
      <w:r>
        <w:rPr>
          <w:rFonts w:ascii="Verdana"/>
          <w:b/>
        </w:rPr>
        <w:drawing>
          <wp:anchor distT="0" distB="0" distL="0" distR="0" allowOverlap="1" layoutInCell="1" locked="0" behindDoc="1" simplePos="0" relativeHeight="487630848">
            <wp:simplePos x="0" y="0"/>
            <wp:positionH relativeFrom="page">
              <wp:posOffset>3249204</wp:posOffset>
            </wp:positionH>
            <wp:positionV relativeFrom="paragraph">
              <wp:posOffset>174189</wp:posOffset>
            </wp:positionV>
            <wp:extent cx="1123110" cy="135350"/>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87" cstate="print"/>
                    <a:stretch>
                      <a:fillRect/>
                    </a:stretch>
                  </pic:blipFill>
                  <pic:spPr>
                    <a:xfrm>
                      <a:off x="0" y="0"/>
                      <a:ext cx="1123110" cy="135350"/>
                    </a:xfrm>
                    <a:prstGeom prst="rect">
                      <a:avLst/>
                    </a:prstGeom>
                  </pic:spPr>
                </pic:pic>
              </a:graphicData>
            </a:graphic>
          </wp:anchor>
        </w:drawing>
      </w:r>
      <w:r>
        <w:rPr>
          <w:rFonts w:ascii="Verdana"/>
          <w:b/>
        </w:rPr>
        <w:drawing>
          <wp:anchor distT="0" distB="0" distL="0" distR="0" allowOverlap="1" layoutInCell="1" locked="0" behindDoc="1" simplePos="0" relativeHeight="487631360">
            <wp:simplePos x="0" y="0"/>
            <wp:positionH relativeFrom="page">
              <wp:posOffset>4445783</wp:posOffset>
            </wp:positionH>
            <wp:positionV relativeFrom="paragraph">
              <wp:posOffset>174189</wp:posOffset>
            </wp:positionV>
            <wp:extent cx="899663" cy="13535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88" cstate="print"/>
                    <a:stretch>
                      <a:fillRect/>
                    </a:stretch>
                  </pic:blipFill>
                  <pic:spPr>
                    <a:xfrm>
                      <a:off x="0" y="0"/>
                      <a:ext cx="899663" cy="135350"/>
                    </a:xfrm>
                    <a:prstGeom prst="rect">
                      <a:avLst/>
                    </a:prstGeom>
                  </pic:spPr>
                </pic:pic>
              </a:graphicData>
            </a:graphic>
          </wp:anchor>
        </w:drawing>
      </w:r>
      <w:r>
        <w:rPr>
          <w:rFonts w:ascii="Verdana"/>
          <w:b/>
        </w:rPr>
        <w:drawing>
          <wp:anchor distT="0" distB="0" distL="0" distR="0" allowOverlap="1" layoutInCell="1" locked="0" behindDoc="1" simplePos="0" relativeHeight="487631872">
            <wp:simplePos x="0" y="0"/>
            <wp:positionH relativeFrom="page">
              <wp:posOffset>2711260</wp:posOffset>
            </wp:positionH>
            <wp:positionV relativeFrom="paragraph">
              <wp:posOffset>415724</wp:posOffset>
            </wp:positionV>
            <wp:extent cx="2146063" cy="128587"/>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89" cstate="print"/>
                    <a:stretch>
                      <a:fillRect/>
                    </a:stretch>
                  </pic:blipFill>
                  <pic:spPr>
                    <a:xfrm>
                      <a:off x="0" y="0"/>
                      <a:ext cx="2146063" cy="128587"/>
                    </a:xfrm>
                    <a:prstGeom prst="rect">
                      <a:avLst/>
                    </a:prstGeom>
                  </pic:spPr>
                </pic:pic>
              </a:graphicData>
            </a:graphic>
          </wp:anchor>
        </w:drawing>
      </w:r>
      <w:r>
        <w:rPr>
          <w:rFonts w:ascii="Verdana"/>
          <w:b/>
        </w:rPr>
        <w:drawing>
          <wp:anchor distT="0" distB="0" distL="0" distR="0" allowOverlap="1" layoutInCell="1" locked="0" behindDoc="1" simplePos="0" relativeHeight="487632384">
            <wp:simplePos x="0" y="0"/>
            <wp:positionH relativeFrom="page">
              <wp:posOffset>2964282</wp:posOffset>
            </wp:positionH>
            <wp:positionV relativeFrom="paragraph">
              <wp:posOffset>856138</wp:posOffset>
            </wp:positionV>
            <wp:extent cx="1648552" cy="128473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90" cstate="print"/>
                    <a:stretch>
                      <a:fillRect/>
                    </a:stretch>
                  </pic:blipFill>
                  <pic:spPr>
                    <a:xfrm>
                      <a:off x="0" y="0"/>
                      <a:ext cx="1648552" cy="1284732"/>
                    </a:xfrm>
                    <a:prstGeom prst="rect">
                      <a:avLst/>
                    </a:prstGeom>
                  </pic:spPr>
                </pic:pic>
              </a:graphicData>
            </a:graphic>
          </wp:anchor>
        </w:drawing>
      </w:r>
    </w:p>
    <w:p>
      <w:pPr>
        <w:pStyle w:val="BodyText"/>
        <w:spacing w:before="7"/>
        <w:rPr>
          <w:rFonts w:ascii="Verdana"/>
          <w:b/>
          <w:sz w:val="7"/>
        </w:rPr>
      </w:pPr>
    </w:p>
    <w:p>
      <w:pPr>
        <w:pStyle w:val="BodyText"/>
        <w:spacing w:before="224"/>
        <w:rPr>
          <w:rFonts w:ascii="Verdana"/>
          <w:b/>
        </w:rPr>
      </w:pPr>
    </w:p>
    <w:p>
      <w:pPr>
        <w:pStyle w:val="BodyText"/>
        <w:spacing w:after="0"/>
        <w:rPr>
          <w:rFonts w:ascii="Verdana"/>
          <w:b/>
        </w:rPr>
        <w:sectPr>
          <w:footerReference w:type="even" r:id="rId32"/>
          <w:pgSz w:w="11910" w:h="16840"/>
          <w:pgMar w:header="0" w:footer="0" w:top="980" w:bottom="280" w:left="992" w:right="846"/>
        </w:sectPr>
      </w:pPr>
    </w:p>
    <w:p>
      <w:pPr>
        <w:tabs>
          <w:tab w:pos="5972" w:val="left" w:leader="none"/>
        </w:tabs>
        <w:spacing w:before="829"/>
        <w:ind w:left="3566" w:right="0" w:firstLine="0"/>
        <w:jc w:val="left"/>
        <w:rPr>
          <w:rFonts w:ascii="Courier New"/>
          <w:sz w:val="83"/>
        </w:rPr>
      </w:pPr>
      <w:r>
        <w:rPr>
          <w:rFonts w:ascii="Courier New"/>
          <w:sz w:val="83"/>
        </w:rPr>
        <w:drawing>
          <wp:anchor distT="0" distB="0" distL="0" distR="0" allowOverlap="1" layoutInCell="1" locked="0" behindDoc="1" simplePos="0" relativeHeight="487632896">
            <wp:simplePos x="0" y="0"/>
            <wp:positionH relativeFrom="page">
              <wp:posOffset>2900480</wp:posOffset>
            </wp:positionH>
            <wp:positionV relativeFrom="paragraph">
              <wp:posOffset>1129993</wp:posOffset>
            </wp:positionV>
            <wp:extent cx="1023073" cy="128587"/>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92" cstate="print"/>
                    <a:stretch>
                      <a:fillRect/>
                    </a:stretch>
                  </pic:blipFill>
                  <pic:spPr>
                    <a:xfrm>
                      <a:off x="0" y="0"/>
                      <a:ext cx="1023073" cy="128587"/>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33408">
                <wp:simplePos x="0" y="0"/>
                <wp:positionH relativeFrom="page">
                  <wp:posOffset>729936</wp:posOffset>
                </wp:positionH>
                <wp:positionV relativeFrom="paragraph">
                  <wp:posOffset>1479306</wp:posOffset>
                </wp:positionV>
                <wp:extent cx="507365" cy="10541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07365" cy="105410"/>
                        </a:xfrm>
                        <a:custGeom>
                          <a:avLst/>
                          <a:gdLst/>
                          <a:ahLst/>
                          <a:cxnLst/>
                          <a:rect l="l" t="t" r="r" b="b"/>
                          <a:pathLst>
                            <a:path w="507365" h="105410">
                              <a:moveTo>
                                <a:pt x="48174" y="2282"/>
                              </a:moveTo>
                              <a:lnTo>
                                <a:pt x="0" y="2282"/>
                              </a:lnTo>
                              <a:lnTo>
                                <a:pt x="0" y="5035"/>
                              </a:lnTo>
                              <a:lnTo>
                                <a:pt x="3920" y="5467"/>
                              </a:lnTo>
                              <a:lnTo>
                                <a:pt x="6544" y="6544"/>
                              </a:lnTo>
                              <a:lnTo>
                                <a:pt x="9385" y="9903"/>
                              </a:lnTo>
                              <a:lnTo>
                                <a:pt x="12180" y="15670"/>
                              </a:lnTo>
                              <a:lnTo>
                                <a:pt x="16318" y="25185"/>
                              </a:lnTo>
                              <a:lnTo>
                                <a:pt x="50798" y="105130"/>
                              </a:lnTo>
                              <a:lnTo>
                                <a:pt x="53211" y="105130"/>
                              </a:lnTo>
                              <a:lnTo>
                                <a:pt x="67762" y="72885"/>
                              </a:lnTo>
                              <a:lnTo>
                                <a:pt x="61995" y="72885"/>
                              </a:lnTo>
                              <a:lnTo>
                                <a:pt x="38275" y="17520"/>
                              </a:lnTo>
                              <a:lnTo>
                                <a:pt x="36939" y="14291"/>
                              </a:lnTo>
                              <a:lnTo>
                                <a:pt x="36165" y="11883"/>
                              </a:lnTo>
                              <a:lnTo>
                                <a:pt x="36048" y="11322"/>
                              </a:lnTo>
                              <a:lnTo>
                                <a:pt x="35949" y="8524"/>
                              </a:lnTo>
                              <a:lnTo>
                                <a:pt x="36334" y="7750"/>
                              </a:lnTo>
                              <a:lnTo>
                                <a:pt x="36421" y="7576"/>
                              </a:lnTo>
                              <a:lnTo>
                                <a:pt x="36507" y="7404"/>
                              </a:lnTo>
                              <a:lnTo>
                                <a:pt x="37669" y="6673"/>
                              </a:lnTo>
                              <a:lnTo>
                                <a:pt x="39200" y="5640"/>
                              </a:lnTo>
                              <a:lnTo>
                                <a:pt x="39039" y="5640"/>
                              </a:lnTo>
                              <a:lnTo>
                                <a:pt x="42191" y="5035"/>
                              </a:lnTo>
                              <a:lnTo>
                                <a:pt x="48174" y="5035"/>
                              </a:lnTo>
                              <a:lnTo>
                                <a:pt x="48174" y="2282"/>
                              </a:lnTo>
                              <a:close/>
                            </a:path>
                            <a:path w="507365" h="105410">
                              <a:moveTo>
                                <a:pt x="106894" y="2282"/>
                              </a:moveTo>
                              <a:lnTo>
                                <a:pt x="73919" y="2282"/>
                              </a:lnTo>
                              <a:lnTo>
                                <a:pt x="73919" y="5035"/>
                              </a:lnTo>
                              <a:lnTo>
                                <a:pt x="77406" y="5035"/>
                              </a:lnTo>
                              <a:lnTo>
                                <a:pt x="80247" y="5467"/>
                              </a:lnTo>
                              <a:lnTo>
                                <a:pt x="83908" y="6889"/>
                              </a:lnTo>
                              <a:lnTo>
                                <a:pt x="85067" y="7750"/>
                              </a:lnTo>
                              <a:lnTo>
                                <a:pt x="85888" y="8869"/>
                              </a:lnTo>
                              <a:lnTo>
                                <a:pt x="86576" y="9903"/>
                              </a:lnTo>
                              <a:lnTo>
                                <a:pt x="86662" y="10032"/>
                              </a:lnTo>
                              <a:lnTo>
                                <a:pt x="86921" y="10892"/>
                              </a:lnTo>
                              <a:lnTo>
                                <a:pt x="87022" y="14291"/>
                              </a:lnTo>
                              <a:lnTo>
                                <a:pt x="86791" y="15670"/>
                              </a:lnTo>
                              <a:lnTo>
                                <a:pt x="61995" y="72885"/>
                              </a:lnTo>
                              <a:lnTo>
                                <a:pt x="67762" y="72885"/>
                              </a:lnTo>
                              <a:lnTo>
                                <a:pt x="87868" y="28327"/>
                              </a:lnTo>
                              <a:lnTo>
                                <a:pt x="91881" y="19331"/>
                              </a:lnTo>
                              <a:lnTo>
                                <a:pt x="91958" y="19159"/>
                              </a:lnTo>
                              <a:lnTo>
                                <a:pt x="106894" y="5035"/>
                              </a:lnTo>
                              <a:lnTo>
                                <a:pt x="106894" y="2282"/>
                              </a:lnTo>
                              <a:close/>
                            </a:path>
                            <a:path w="507365" h="105410">
                              <a:moveTo>
                                <a:pt x="163807" y="100093"/>
                              </a:moveTo>
                              <a:lnTo>
                                <a:pt x="111239" y="100093"/>
                              </a:lnTo>
                              <a:lnTo>
                                <a:pt x="111239" y="102848"/>
                              </a:lnTo>
                              <a:lnTo>
                                <a:pt x="163807" y="102848"/>
                              </a:lnTo>
                              <a:lnTo>
                                <a:pt x="163807" y="100093"/>
                              </a:lnTo>
                              <a:close/>
                            </a:path>
                            <a:path w="507365" h="105410">
                              <a:moveTo>
                                <a:pt x="157565" y="5035"/>
                              </a:moveTo>
                              <a:lnTo>
                                <a:pt x="117353" y="5035"/>
                              </a:lnTo>
                              <a:lnTo>
                                <a:pt x="119668" y="5553"/>
                              </a:lnTo>
                              <a:lnTo>
                                <a:pt x="121272" y="6457"/>
                              </a:lnTo>
                              <a:lnTo>
                                <a:pt x="122949" y="7447"/>
                              </a:lnTo>
                              <a:lnTo>
                                <a:pt x="124026" y="8567"/>
                              </a:lnTo>
                              <a:lnTo>
                                <a:pt x="125147" y="11148"/>
                              </a:lnTo>
                              <a:lnTo>
                                <a:pt x="125406" y="14464"/>
                              </a:lnTo>
                              <a:lnTo>
                                <a:pt x="125395" y="90794"/>
                              </a:lnTo>
                              <a:lnTo>
                                <a:pt x="125147" y="93808"/>
                              </a:lnTo>
                              <a:lnTo>
                                <a:pt x="124584" y="94970"/>
                              </a:lnTo>
                              <a:lnTo>
                                <a:pt x="123897" y="96648"/>
                              </a:lnTo>
                              <a:lnTo>
                                <a:pt x="122906" y="97854"/>
                              </a:lnTo>
                              <a:lnTo>
                                <a:pt x="119653" y="99618"/>
                              </a:lnTo>
                              <a:lnTo>
                                <a:pt x="117482" y="100093"/>
                              </a:lnTo>
                              <a:lnTo>
                                <a:pt x="157651" y="100093"/>
                              </a:lnTo>
                              <a:lnTo>
                                <a:pt x="155411" y="99618"/>
                              </a:lnTo>
                              <a:lnTo>
                                <a:pt x="153774" y="98628"/>
                              </a:lnTo>
                              <a:lnTo>
                                <a:pt x="152096" y="97682"/>
                              </a:lnTo>
                              <a:lnTo>
                                <a:pt x="151062" y="96648"/>
                              </a:lnTo>
                              <a:lnTo>
                                <a:pt x="150274" y="94970"/>
                              </a:lnTo>
                              <a:lnTo>
                                <a:pt x="149857" y="94024"/>
                              </a:lnTo>
                              <a:lnTo>
                                <a:pt x="149553" y="90794"/>
                              </a:lnTo>
                              <a:lnTo>
                                <a:pt x="149553" y="14464"/>
                              </a:lnTo>
                              <a:lnTo>
                                <a:pt x="149814" y="11322"/>
                              </a:lnTo>
                              <a:lnTo>
                                <a:pt x="150375" y="10158"/>
                              </a:lnTo>
                              <a:lnTo>
                                <a:pt x="151068" y="8567"/>
                              </a:lnTo>
                              <a:lnTo>
                                <a:pt x="152139" y="7274"/>
                              </a:lnTo>
                              <a:lnTo>
                                <a:pt x="153431" y="6587"/>
                              </a:lnTo>
                              <a:lnTo>
                                <a:pt x="155195" y="5553"/>
                              </a:lnTo>
                              <a:lnTo>
                                <a:pt x="157565" y="5035"/>
                              </a:lnTo>
                              <a:close/>
                            </a:path>
                            <a:path w="507365" h="105410">
                              <a:moveTo>
                                <a:pt x="163807" y="2282"/>
                              </a:moveTo>
                              <a:lnTo>
                                <a:pt x="111239" y="2282"/>
                              </a:lnTo>
                              <a:lnTo>
                                <a:pt x="111239" y="5035"/>
                              </a:lnTo>
                              <a:lnTo>
                                <a:pt x="163807" y="5035"/>
                              </a:lnTo>
                              <a:lnTo>
                                <a:pt x="163807" y="2282"/>
                              </a:lnTo>
                              <a:close/>
                            </a:path>
                            <a:path w="507365" h="105410">
                              <a:moveTo>
                                <a:pt x="176514" y="67161"/>
                              </a:moveTo>
                              <a:lnTo>
                                <a:pt x="173804" y="67161"/>
                              </a:lnTo>
                              <a:lnTo>
                                <a:pt x="173804" y="105216"/>
                              </a:lnTo>
                              <a:lnTo>
                                <a:pt x="176476" y="105216"/>
                              </a:lnTo>
                              <a:lnTo>
                                <a:pt x="177421" y="103107"/>
                              </a:lnTo>
                              <a:lnTo>
                                <a:pt x="178581" y="101598"/>
                              </a:lnTo>
                              <a:lnTo>
                                <a:pt x="181425" y="99618"/>
                              </a:lnTo>
                              <a:lnTo>
                                <a:pt x="182799" y="99147"/>
                              </a:lnTo>
                              <a:lnTo>
                                <a:pt x="199804" y="99147"/>
                              </a:lnTo>
                              <a:lnTo>
                                <a:pt x="195285" y="97254"/>
                              </a:lnTo>
                              <a:lnTo>
                                <a:pt x="189086" y="91612"/>
                              </a:lnTo>
                              <a:lnTo>
                                <a:pt x="184815" y="86937"/>
                              </a:lnTo>
                              <a:lnTo>
                                <a:pt x="181299" y="81306"/>
                              </a:lnTo>
                              <a:lnTo>
                                <a:pt x="178533" y="74715"/>
                              </a:lnTo>
                              <a:lnTo>
                                <a:pt x="176514" y="67161"/>
                              </a:lnTo>
                              <a:close/>
                            </a:path>
                            <a:path w="507365" h="105410">
                              <a:moveTo>
                                <a:pt x="199804" y="99147"/>
                              </a:moveTo>
                              <a:lnTo>
                                <a:pt x="185601" y="99147"/>
                              </a:lnTo>
                              <a:lnTo>
                                <a:pt x="187581" y="99618"/>
                              </a:lnTo>
                              <a:lnTo>
                                <a:pt x="194208" y="102375"/>
                              </a:lnTo>
                              <a:lnTo>
                                <a:pt x="197740" y="103621"/>
                              </a:lnTo>
                              <a:lnTo>
                                <a:pt x="203381" y="104914"/>
                              </a:lnTo>
                              <a:lnTo>
                                <a:pt x="206395" y="105216"/>
                              </a:lnTo>
                              <a:lnTo>
                                <a:pt x="209537" y="105216"/>
                              </a:lnTo>
                              <a:lnTo>
                                <a:pt x="216762" y="104651"/>
                              </a:lnTo>
                              <a:lnTo>
                                <a:pt x="223329" y="102951"/>
                              </a:lnTo>
                              <a:lnTo>
                                <a:pt x="229242" y="100113"/>
                              </a:lnTo>
                              <a:lnTo>
                                <a:pt x="202109" y="100113"/>
                              </a:lnTo>
                              <a:lnTo>
                                <a:pt x="199804" y="99147"/>
                              </a:lnTo>
                              <a:close/>
                            </a:path>
                            <a:path w="507365" h="105410">
                              <a:moveTo>
                                <a:pt x="208202" y="0"/>
                              </a:moveTo>
                              <a:lnTo>
                                <a:pt x="195976" y="0"/>
                              </a:lnTo>
                              <a:lnTo>
                                <a:pt x="188342" y="2882"/>
                              </a:lnTo>
                              <a:lnTo>
                                <a:pt x="188480" y="2882"/>
                              </a:lnTo>
                              <a:lnTo>
                                <a:pt x="176773" y="14079"/>
                              </a:lnTo>
                              <a:lnTo>
                                <a:pt x="173847" y="20923"/>
                              </a:lnTo>
                              <a:lnTo>
                                <a:pt x="173847" y="33623"/>
                              </a:lnTo>
                              <a:lnTo>
                                <a:pt x="174923" y="37885"/>
                              </a:lnTo>
                              <a:lnTo>
                                <a:pt x="179228" y="45719"/>
                              </a:lnTo>
                              <a:lnTo>
                                <a:pt x="182328" y="49250"/>
                              </a:lnTo>
                              <a:lnTo>
                                <a:pt x="186331" y="52393"/>
                              </a:lnTo>
                              <a:lnTo>
                                <a:pt x="190334" y="55580"/>
                              </a:lnTo>
                              <a:lnTo>
                                <a:pt x="196880" y="59410"/>
                              </a:lnTo>
                              <a:lnTo>
                                <a:pt x="212551" y="67161"/>
                              </a:lnTo>
                              <a:lnTo>
                                <a:pt x="217111" y="69742"/>
                              </a:lnTo>
                              <a:lnTo>
                                <a:pt x="227318" y="82616"/>
                              </a:lnTo>
                              <a:lnTo>
                                <a:pt x="227318" y="88983"/>
                              </a:lnTo>
                              <a:lnTo>
                                <a:pt x="225680" y="92472"/>
                              </a:lnTo>
                              <a:lnTo>
                                <a:pt x="219091" y="98541"/>
                              </a:lnTo>
                              <a:lnTo>
                                <a:pt x="214520" y="100113"/>
                              </a:lnTo>
                              <a:lnTo>
                                <a:pt x="229242" y="100113"/>
                              </a:lnTo>
                              <a:lnTo>
                                <a:pt x="234506" y="96133"/>
                              </a:lnTo>
                              <a:lnTo>
                                <a:pt x="241048" y="90060"/>
                              </a:lnTo>
                              <a:lnTo>
                                <a:pt x="244321" y="82828"/>
                              </a:lnTo>
                              <a:lnTo>
                                <a:pt x="244321" y="67805"/>
                              </a:lnTo>
                              <a:lnTo>
                                <a:pt x="214444" y="40424"/>
                              </a:lnTo>
                              <a:lnTo>
                                <a:pt x="206049" y="36248"/>
                              </a:lnTo>
                              <a:lnTo>
                                <a:pt x="200667" y="33364"/>
                              </a:lnTo>
                              <a:lnTo>
                                <a:pt x="189863" y="21139"/>
                              </a:lnTo>
                              <a:lnTo>
                                <a:pt x="189863" y="15411"/>
                              </a:lnTo>
                              <a:lnTo>
                                <a:pt x="191325" y="12311"/>
                              </a:lnTo>
                              <a:lnTo>
                                <a:pt x="194294" y="9601"/>
                              </a:lnTo>
                              <a:lnTo>
                                <a:pt x="197222" y="6889"/>
                              </a:lnTo>
                              <a:lnTo>
                                <a:pt x="201228" y="5553"/>
                              </a:lnTo>
                              <a:lnTo>
                                <a:pt x="225168" y="5553"/>
                              </a:lnTo>
                              <a:lnTo>
                                <a:pt x="219610" y="2882"/>
                              </a:lnTo>
                              <a:lnTo>
                                <a:pt x="216769" y="1764"/>
                              </a:lnTo>
                              <a:lnTo>
                                <a:pt x="211387" y="388"/>
                              </a:lnTo>
                              <a:lnTo>
                                <a:pt x="208202" y="0"/>
                              </a:lnTo>
                              <a:close/>
                            </a:path>
                            <a:path w="507365" h="105410">
                              <a:moveTo>
                                <a:pt x="225168" y="5553"/>
                              </a:moveTo>
                              <a:lnTo>
                                <a:pt x="212766" y="5553"/>
                              </a:lnTo>
                              <a:lnTo>
                                <a:pt x="218836" y="8092"/>
                              </a:lnTo>
                              <a:lnTo>
                                <a:pt x="230071" y="18341"/>
                              </a:lnTo>
                              <a:lnTo>
                                <a:pt x="233599" y="25099"/>
                              </a:lnTo>
                              <a:lnTo>
                                <a:pt x="235000" y="33364"/>
                              </a:lnTo>
                              <a:lnTo>
                                <a:pt x="235022" y="33493"/>
                              </a:lnTo>
                              <a:lnTo>
                                <a:pt x="238078" y="33493"/>
                              </a:lnTo>
                              <a:lnTo>
                                <a:pt x="237979" y="29447"/>
                              </a:lnTo>
                              <a:lnTo>
                                <a:pt x="237873" y="25099"/>
                              </a:lnTo>
                              <a:lnTo>
                                <a:pt x="237771" y="20923"/>
                              </a:lnTo>
                              <a:lnTo>
                                <a:pt x="237708" y="18341"/>
                              </a:lnTo>
                              <a:lnTo>
                                <a:pt x="237583" y="13215"/>
                              </a:lnTo>
                              <a:lnTo>
                                <a:pt x="237458" y="8092"/>
                              </a:lnTo>
                              <a:lnTo>
                                <a:pt x="237429" y="6889"/>
                              </a:lnTo>
                              <a:lnTo>
                                <a:pt x="228606" y="6889"/>
                              </a:lnTo>
                              <a:lnTo>
                                <a:pt x="226241" y="6069"/>
                              </a:lnTo>
                              <a:lnTo>
                                <a:pt x="225168" y="5553"/>
                              </a:lnTo>
                              <a:close/>
                            </a:path>
                            <a:path w="507365" h="105410">
                              <a:moveTo>
                                <a:pt x="237261" y="0"/>
                              </a:moveTo>
                              <a:lnTo>
                                <a:pt x="235022" y="0"/>
                              </a:lnTo>
                              <a:lnTo>
                                <a:pt x="234404" y="2882"/>
                              </a:lnTo>
                              <a:lnTo>
                                <a:pt x="234377" y="3012"/>
                              </a:lnTo>
                              <a:lnTo>
                                <a:pt x="233686" y="4906"/>
                              </a:lnTo>
                              <a:lnTo>
                                <a:pt x="232224" y="6501"/>
                              </a:lnTo>
                              <a:lnTo>
                                <a:pt x="231192" y="6889"/>
                              </a:lnTo>
                              <a:lnTo>
                                <a:pt x="237429" y="6889"/>
                              </a:lnTo>
                              <a:lnTo>
                                <a:pt x="237304" y="1764"/>
                              </a:lnTo>
                              <a:lnTo>
                                <a:pt x="237261" y="0"/>
                              </a:lnTo>
                              <a:close/>
                            </a:path>
                            <a:path w="507365" h="105410">
                              <a:moveTo>
                                <a:pt x="327887" y="100093"/>
                              </a:moveTo>
                              <a:lnTo>
                                <a:pt x="275234" y="100093"/>
                              </a:lnTo>
                              <a:lnTo>
                                <a:pt x="275234" y="102848"/>
                              </a:lnTo>
                              <a:lnTo>
                                <a:pt x="327887" y="102848"/>
                              </a:lnTo>
                              <a:lnTo>
                                <a:pt x="327887" y="100093"/>
                              </a:lnTo>
                              <a:close/>
                            </a:path>
                            <a:path w="507365" h="105410">
                              <a:moveTo>
                                <a:pt x="313592" y="8092"/>
                              </a:moveTo>
                              <a:lnTo>
                                <a:pt x="289486" y="8092"/>
                              </a:lnTo>
                              <a:lnTo>
                                <a:pt x="289475" y="90794"/>
                              </a:lnTo>
                              <a:lnTo>
                                <a:pt x="289227" y="93808"/>
                              </a:lnTo>
                              <a:lnTo>
                                <a:pt x="288665" y="94970"/>
                              </a:lnTo>
                              <a:lnTo>
                                <a:pt x="287934" y="96648"/>
                              </a:lnTo>
                              <a:lnTo>
                                <a:pt x="286901" y="97854"/>
                              </a:lnTo>
                              <a:lnTo>
                                <a:pt x="283647" y="99618"/>
                              </a:lnTo>
                              <a:lnTo>
                                <a:pt x="281476" y="100093"/>
                              </a:lnTo>
                              <a:lnTo>
                                <a:pt x="321688" y="100093"/>
                              </a:lnTo>
                              <a:lnTo>
                                <a:pt x="319449" y="99618"/>
                              </a:lnTo>
                              <a:lnTo>
                                <a:pt x="317767" y="98628"/>
                              </a:lnTo>
                              <a:lnTo>
                                <a:pt x="316090" y="97682"/>
                              </a:lnTo>
                              <a:lnTo>
                                <a:pt x="315097" y="96648"/>
                              </a:lnTo>
                              <a:lnTo>
                                <a:pt x="314312" y="94970"/>
                              </a:lnTo>
                              <a:lnTo>
                                <a:pt x="313894" y="94024"/>
                              </a:lnTo>
                              <a:lnTo>
                                <a:pt x="313592" y="90794"/>
                              </a:lnTo>
                              <a:lnTo>
                                <a:pt x="313592" y="8092"/>
                              </a:lnTo>
                              <a:close/>
                            </a:path>
                            <a:path w="507365" h="105410">
                              <a:moveTo>
                                <a:pt x="346826" y="2282"/>
                              </a:moveTo>
                              <a:lnTo>
                                <a:pt x="256463" y="2282"/>
                              </a:lnTo>
                              <a:lnTo>
                                <a:pt x="256463" y="29490"/>
                              </a:lnTo>
                              <a:lnTo>
                                <a:pt x="259307" y="29490"/>
                              </a:lnTo>
                              <a:lnTo>
                                <a:pt x="260470" y="22085"/>
                              </a:lnTo>
                              <a:lnTo>
                                <a:pt x="263180" y="16357"/>
                              </a:lnTo>
                              <a:lnTo>
                                <a:pt x="270499" y="9514"/>
                              </a:lnTo>
                              <a:lnTo>
                                <a:pt x="275450" y="8092"/>
                              </a:lnTo>
                              <a:lnTo>
                                <a:pt x="346826" y="8092"/>
                              </a:lnTo>
                              <a:lnTo>
                                <a:pt x="346826" y="2282"/>
                              </a:lnTo>
                              <a:close/>
                            </a:path>
                            <a:path w="507365" h="105410">
                              <a:moveTo>
                                <a:pt x="346826" y="8092"/>
                              </a:moveTo>
                              <a:lnTo>
                                <a:pt x="325777" y="8092"/>
                              </a:lnTo>
                              <a:lnTo>
                                <a:pt x="329050" y="8524"/>
                              </a:lnTo>
                              <a:lnTo>
                                <a:pt x="334303" y="11022"/>
                              </a:lnTo>
                              <a:lnTo>
                                <a:pt x="336927" y="13215"/>
                              </a:lnTo>
                              <a:lnTo>
                                <a:pt x="340800" y="18726"/>
                              </a:lnTo>
                              <a:lnTo>
                                <a:pt x="342568" y="23248"/>
                              </a:lnTo>
                              <a:lnTo>
                                <a:pt x="344159" y="29490"/>
                              </a:lnTo>
                              <a:lnTo>
                                <a:pt x="346826" y="29490"/>
                              </a:lnTo>
                              <a:lnTo>
                                <a:pt x="346826" y="8092"/>
                              </a:lnTo>
                              <a:close/>
                            </a:path>
                            <a:path w="507365" h="105410">
                              <a:moveTo>
                                <a:pt x="409608" y="859"/>
                              </a:moveTo>
                              <a:lnTo>
                                <a:pt x="372110" y="14939"/>
                              </a:lnTo>
                              <a:lnTo>
                                <a:pt x="356871" y="52264"/>
                              </a:lnTo>
                              <a:lnTo>
                                <a:pt x="357576" y="61529"/>
                              </a:lnTo>
                              <a:lnTo>
                                <a:pt x="376749" y="94796"/>
                              </a:lnTo>
                              <a:lnTo>
                                <a:pt x="410554" y="105130"/>
                              </a:lnTo>
                              <a:lnTo>
                                <a:pt x="422729" y="103983"/>
                              </a:lnTo>
                              <a:lnTo>
                                <a:pt x="423149" y="103983"/>
                              </a:lnTo>
                              <a:lnTo>
                                <a:pt x="434566" y="100318"/>
                              </a:lnTo>
                              <a:lnTo>
                                <a:pt x="435766" y="99575"/>
                              </a:lnTo>
                              <a:lnTo>
                                <a:pt x="402763" y="99575"/>
                              </a:lnTo>
                              <a:lnTo>
                                <a:pt x="396863" y="96691"/>
                              </a:lnTo>
                              <a:lnTo>
                                <a:pt x="383676" y="53557"/>
                              </a:lnTo>
                              <a:lnTo>
                                <a:pt x="383672" y="52264"/>
                              </a:lnTo>
                              <a:lnTo>
                                <a:pt x="383960" y="44201"/>
                              </a:lnTo>
                              <a:lnTo>
                                <a:pt x="401298" y="5640"/>
                              </a:lnTo>
                              <a:lnTo>
                                <a:pt x="434861" y="5640"/>
                              </a:lnTo>
                              <a:lnTo>
                                <a:pt x="431419" y="3960"/>
                              </a:lnTo>
                              <a:lnTo>
                                <a:pt x="421082" y="1425"/>
                              </a:lnTo>
                              <a:lnTo>
                                <a:pt x="409608" y="859"/>
                              </a:lnTo>
                              <a:close/>
                            </a:path>
                            <a:path w="507365" h="105410">
                              <a:moveTo>
                                <a:pt x="434861" y="5640"/>
                              </a:moveTo>
                              <a:lnTo>
                                <a:pt x="415461" y="5640"/>
                              </a:lnTo>
                              <a:lnTo>
                                <a:pt x="419896" y="6972"/>
                              </a:lnTo>
                              <a:lnTo>
                                <a:pt x="427560" y="12397"/>
                              </a:lnTo>
                              <a:lnTo>
                                <a:pt x="436501" y="42758"/>
                              </a:lnTo>
                              <a:lnTo>
                                <a:pt x="436626" y="44201"/>
                              </a:lnTo>
                              <a:lnTo>
                                <a:pt x="436827" y="52264"/>
                              </a:lnTo>
                              <a:lnTo>
                                <a:pt x="436859" y="53557"/>
                              </a:lnTo>
                              <a:lnTo>
                                <a:pt x="436633" y="61529"/>
                              </a:lnTo>
                              <a:lnTo>
                                <a:pt x="419680" y="98329"/>
                              </a:lnTo>
                              <a:lnTo>
                                <a:pt x="415418" y="99575"/>
                              </a:lnTo>
                              <a:lnTo>
                                <a:pt x="435766" y="99575"/>
                              </a:lnTo>
                              <a:lnTo>
                                <a:pt x="460833" y="70195"/>
                              </a:lnTo>
                              <a:lnTo>
                                <a:pt x="462832" y="61901"/>
                              </a:lnTo>
                              <a:lnTo>
                                <a:pt x="462922" y="61529"/>
                              </a:lnTo>
                              <a:lnTo>
                                <a:pt x="463532" y="53557"/>
                              </a:lnTo>
                              <a:lnTo>
                                <a:pt x="463629" y="52264"/>
                              </a:lnTo>
                              <a:lnTo>
                                <a:pt x="462940" y="44201"/>
                              </a:lnTo>
                              <a:lnTo>
                                <a:pt x="462814" y="42758"/>
                              </a:lnTo>
                              <a:lnTo>
                                <a:pt x="462706" y="41527"/>
                              </a:lnTo>
                              <a:lnTo>
                                <a:pt x="459909" y="31728"/>
                              </a:lnTo>
                              <a:lnTo>
                                <a:pt x="455234" y="22865"/>
                              </a:lnTo>
                              <a:lnTo>
                                <a:pt x="448688" y="14939"/>
                              </a:lnTo>
                              <a:lnTo>
                                <a:pt x="440618" y="8464"/>
                              </a:lnTo>
                              <a:lnTo>
                                <a:pt x="434861" y="5640"/>
                              </a:lnTo>
                              <a:close/>
                            </a:path>
                            <a:path w="507365" h="105410">
                              <a:moveTo>
                                <a:pt x="498124" y="31513"/>
                              </a:moveTo>
                              <a:lnTo>
                                <a:pt x="491321" y="31513"/>
                              </a:lnTo>
                              <a:lnTo>
                                <a:pt x="488393" y="32720"/>
                              </a:lnTo>
                              <a:lnTo>
                                <a:pt x="483616" y="37496"/>
                              </a:lnTo>
                              <a:lnTo>
                                <a:pt x="482410" y="40424"/>
                              </a:lnTo>
                              <a:lnTo>
                                <a:pt x="482410" y="47227"/>
                              </a:lnTo>
                              <a:lnTo>
                                <a:pt x="483616" y="50154"/>
                              </a:lnTo>
                              <a:lnTo>
                                <a:pt x="486025" y="52523"/>
                              </a:lnTo>
                              <a:lnTo>
                                <a:pt x="488393" y="54931"/>
                              </a:lnTo>
                              <a:lnTo>
                                <a:pt x="491321" y="56137"/>
                              </a:lnTo>
                              <a:lnTo>
                                <a:pt x="498124" y="56137"/>
                              </a:lnTo>
                              <a:lnTo>
                                <a:pt x="501051" y="54931"/>
                              </a:lnTo>
                              <a:lnTo>
                                <a:pt x="505828" y="50154"/>
                              </a:lnTo>
                              <a:lnTo>
                                <a:pt x="507034" y="47227"/>
                              </a:lnTo>
                              <a:lnTo>
                                <a:pt x="507034" y="40424"/>
                              </a:lnTo>
                              <a:lnTo>
                                <a:pt x="505828" y="37496"/>
                              </a:lnTo>
                              <a:lnTo>
                                <a:pt x="503463" y="35085"/>
                              </a:lnTo>
                              <a:lnTo>
                                <a:pt x="501051" y="32720"/>
                              </a:lnTo>
                              <a:lnTo>
                                <a:pt x="498124" y="31513"/>
                              </a:lnTo>
                              <a:close/>
                            </a:path>
                            <a:path w="507365" h="105410">
                              <a:moveTo>
                                <a:pt x="498124" y="79988"/>
                              </a:moveTo>
                              <a:lnTo>
                                <a:pt x="491233" y="79988"/>
                              </a:lnTo>
                              <a:lnTo>
                                <a:pt x="488350" y="81193"/>
                              </a:lnTo>
                              <a:lnTo>
                                <a:pt x="483529" y="86057"/>
                              </a:lnTo>
                              <a:lnTo>
                                <a:pt x="482324" y="88983"/>
                              </a:lnTo>
                              <a:lnTo>
                                <a:pt x="482324" y="95788"/>
                              </a:lnTo>
                              <a:lnTo>
                                <a:pt x="483529" y="98714"/>
                              </a:lnTo>
                              <a:lnTo>
                                <a:pt x="485942" y="101084"/>
                              </a:lnTo>
                              <a:lnTo>
                                <a:pt x="488350" y="103496"/>
                              </a:lnTo>
                              <a:lnTo>
                                <a:pt x="491233" y="104698"/>
                              </a:lnTo>
                              <a:lnTo>
                                <a:pt x="498038" y="104698"/>
                              </a:lnTo>
                              <a:lnTo>
                                <a:pt x="500965" y="103496"/>
                              </a:lnTo>
                              <a:lnTo>
                                <a:pt x="505828" y="98714"/>
                              </a:lnTo>
                              <a:lnTo>
                                <a:pt x="507034" y="95788"/>
                              </a:lnTo>
                              <a:lnTo>
                                <a:pt x="507034" y="88983"/>
                              </a:lnTo>
                              <a:lnTo>
                                <a:pt x="505828" y="86057"/>
                              </a:lnTo>
                              <a:lnTo>
                                <a:pt x="503463" y="83605"/>
                              </a:lnTo>
                              <a:lnTo>
                                <a:pt x="501051" y="81193"/>
                              </a:lnTo>
                              <a:lnTo>
                                <a:pt x="498124" y="799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4753pt;margin-top:116.480797pt;width:39.950pt;height:8.3pt;mso-position-horizontal-relative:page;mso-position-vertical-relative:paragraph;z-index:-15683072;mso-wrap-distance-left:0;mso-wrap-distance-right:0" id="docshape14" coordorigin="1150,2330" coordsize="799,166" path="m1225,2333l1150,2333,1150,2338,1156,2338,1160,2340,1164,2345,1169,2354,1175,2369,1230,2495,1233,2495,1256,2444,1247,2444,1210,2357,1208,2352,1206,2348,1206,2347,1206,2343,1207,2342,1207,2342,1207,2341,1209,2340,1211,2338,1211,2338,1216,2338,1225,2338,1225,2333xm1318,2333l1266,2333,1266,2338,1271,2338,1276,2338,1282,2340,1283,2342,1285,2344,1286,2345,1286,2345,1286,2347,1287,2352,1286,2354,1285,2360,1284,2360,1282,2366,1278,2374,1247,2444,1256,2444,1288,2374,1294,2360,1294,2360,1299,2351,1302,2347,1307,2342,1312,2338,1318,2338,1318,2333xm1407,2487l1325,2487,1325,2492,1407,2492,1407,2487xm1398,2338l1334,2338,1338,2338,1340,2340,1343,2341,1345,2343,1347,2347,1347,2352,1347,2473,1347,2477,1346,2479,1345,2482,1343,2484,1338,2486,1335,2487,1398,2487,1394,2486,1392,2485,1389,2483,1387,2482,1386,2479,1386,2478,1385,2473,1385,2352,1385,2347,1386,2346,1387,2343,1389,2341,1391,2340,1394,2338,1398,2338xm1407,2333l1325,2333,1325,2338,1407,2338,1407,2333xm1427,2435l1423,2435,1423,2495,1427,2495,1429,2492,1431,2490,1435,2486,1437,2486,1464,2486,1457,2483,1447,2474,1441,2467,1435,2458,1431,2447,1427,2435xm1464,2486l1442,2486,1445,2486,1455,2491,1461,2493,1470,2495,1475,2495,1479,2495,1491,2494,1501,2492,1511,2487,1468,2487,1464,2486xm1477,2330l1458,2330,1446,2334,1446,2334,1428,2352,1423,2363,1423,2383,1425,2389,1432,2402,1437,2407,1443,2412,1449,2417,1460,2423,1484,2435,1491,2439,1495,2443,1499,2446,1503,2449,1506,2456,1507,2460,1507,2470,1505,2475,1495,2485,1487,2487,1511,2487,1519,2481,1529,2471,1534,2460,1534,2436,1531,2427,1525,2419,1519,2413,1510,2407,1500,2400,1487,2393,1474,2387,1466,2382,1462,2380,1457,2376,1453,2372,1449,2366,1449,2363,1449,2354,1451,2349,1455,2345,1460,2340,1466,2338,1504,2338,1495,2334,1491,2332,1482,2330,1477,2330xm1504,2338l1485,2338,1494,2342,1512,2358,1517,2369,1520,2382,1520,2382,1524,2382,1524,2376,1524,2369,1524,2363,1524,2358,1524,2350,1523,2342,1523,2340,1510,2340,1506,2339,1504,2338xm1523,2330l1520,2330,1519,2334,1519,2334,1518,2337,1515,2340,1514,2340,1523,2340,1523,2332,1523,2330xm1666,2487l1583,2487,1583,2492,1666,2492,1666,2487xm1643,2342l1605,2342,1605,2473,1605,2477,1604,2479,1603,2482,1601,2484,1596,2486,1593,2487,1656,2487,1653,2486,1650,2485,1647,2483,1646,2482,1644,2479,1644,2478,1643,2473,1643,2342xm1696,2333l1553,2333,1553,2376,1558,2376,1560,2364,1564,2355,1575,2345,1583,2342,1696,2342,1696,2333xm1696,2342l1663,2342,1668,2343,1676,2347,1680,2350,1686,2359,1689,2366,1691,2376,1696,2376,1696,2342xm1795,2331l1778,2332,1762,2336,1748,2343,1736,2353,1725,2366,1718,2380,1713,2395,1712,2412,1713,2427,1713,2427,1716,2441,1722,2454,1730,2466,1743,2479,1758,2488,1776,2493,1796,2495,1815,2493,1816,2493,1834,2488,1836,2486,1784,2486,1774,2482,1768,2473,1762,2462,1757,2448,1755,2432,1754,2414,1754,2412,1754,2399,1754,2397,1756,2383,1759,2371,1763,2361,1770,2346,1781,2338,1834,2338,1829,2336,1813,2332,1795,2331xm1834,2338l1804,2338,1811,2341,1823,2349,1828,2357,1832,2367,1834,2376,1836,2386,1837,2395,1837,2397,1837,2399,1837,2412,1837,2414,1837,2427,1836,2438,1834,2448,1832,2457,1828,2468,1823,2476,1810,2484,1804,2486,1836,2486,1849,2478,1862,2465,1870,2453,1875,2440,1878,2427,1879,2427,1879,2414,1880,2412,1879,2399,1878,2397,1878,2395,1874,2380,1866,2366,1856,2353,1843,2343,1834,2338xm1934,2379l1923,2379,1919,2381,1911,2389,1909,2393,1909,2404,1911,2409,1915,2412,1919,2416,1923,2418,1934,2418,1939,2416,1946,2409,1948,2404,1948,2393,1946,2389,1942,2385,1939,2381,1934,2379xm1934,2456l1923,2456,1919,2457,1911,2465,1909,2470,1909,2480,1911,2485,1915,2489,1919,2493,1923,2494,1934,2494,1938,2493,1946,2485,1948,2480,1948,2470,1946,2465,1942,2461,1939,2457,1934,2456xe" filled="true" fillcolor="#000000" stroked="false">
                <v:path arrowok="t"/>
                <v:fill type="solid"/>
                <w10:wrap type="topAndBottom"/>
              </v:shape>
            </w:pict>
          </mc:Fallback>
        </mc:AlternateContent>
      </w:r>
      <w:r>
        <w:rPr>
          <w:rFonts w:ascii="Courier New"/>
          <w:sz w:val="83"/>
        </w:rPr>
        <mc:AlternateContent>
          <mc:Choice Requires="wps">
            <w:drawing>
              <wp:anchor distT="0" distB="0" distL="0" distR="0" allowOverlap="1" layoutInCell="1" locked="0" behindDoc="1" simplePos="0" relativeHeight="487633920">
                <wp:simplePos x="0" y="0"/>
                <wp:positionH relativeFrom="page">
                  <wp:posOffset>734376</wp:posOffset>
                </wp:positionH>
                <wp:positionV relativeFrom="paragraph">
                  <wp:posOffset>1826028</wp:posOffset>
                </wp:positionV>
                <wp:extent cx="6097905" cy="284480"/>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097905" cy="284480"/>
                          <a:chExt cx="6097905" cy="284480"/>
                        </a:xfrm>
                      </wpg:grpSpPr>
                      <wps:wsp>
                        <wps:cNvPr id="97" name="Graphic 97"/>
                        <wps:cNvSpPr/>
                        <wps:spPr>
                          <a:xfrm>
                            <a:off x="2479078" y="2808"/>
                            <a:ext cx="586105" cy="104775"/>
                          </a:xfrm>
                          <a:custGeom>
                            <a:avLst/>
                            <a:gdLst/>
                            <a:ahLst/>
                            <a:cxnLst/>
                            <a:rect l="l" t="t" r="r" b="b"/>
                            <a:pathLst>
                              <a:path w="586105" h="104775">
                                <a:moveTo>
                                  <a:pt x="57175" y="63284"/>
                                </a:moveTo>
                                <a:lnTo>
                                  <a:pt x="55587" y="57988"/>
                                </a:lnTo>
                                <a:lnTo>
                                  <a:pt x="49301" y="48945"/>
                                </a:lnTo>
                                <a:lnTo>
                                  <a:pt x="44602" y="45504"/>
                                </a:lnTo>
                                <a:lnTo>
                                  <a:pt x="38404" y="43091"/>
                                </a:lnTo>
                                <a:lnTo>
                                  <a:pt x="44450" y="37287"/>
                                </a:lnTo>
                                <a:lnTo>
                                  <a:pt x="48768" y="31572"/>
                                </a:lnTo>
                                <a:lnTo>
                                  <a:pt x="51358" y="25933"/>
                                </a:lnTo>
                                <a:lnTo>
                                  <a:pt x="52222" y="20396"/>
                                </a:lnTo>
                                <a:lnTo>
                                  <a:pt x="52222" y="15963"/>
                                </a:lnTo>
                                <a:lnTo>
                                  <a:pt x="50584" y="11785"/>
                                </a:lnTo>
                                <a:lnTo>
                                  <a:pt x="49149" y="10071"/>
                                </a:lnTo>
                                <a:lnTo>
                                  <a:pt x="47320" y="7874"/>
                                </a:lnTo>
                                <a:lnTo>
                                  <a:pt x="43014" y="2616"/>
                                </a:lnTo>
                                <a:lnTo>
                                  <a:pt x="36817" y="0"/>
                                </a:lnTo>
                                <a:lnTo>
                                  <a:pt x="22263" y="0"/>
                                </a:lnTo>
                                <a:lnTo>
                                  <a:pt x="16789" y="1841"/>
                                </a:lnTo>
                                <a:lnTo>
                                  <a:pt x="8051" y="9207"/>
                                </a:lnTo>
                                <a:lnTo>
                                  <a:pt x="4432" y="14465"/>
                                </a:lnTo>
                                <a:lnTo>
                                  <a:pt x="1549" y="21221"/>
                                </a:lnTo>
                                <a:lnTo>
                                  <a:pt x="4013" y="22377"/>
                                </a:lnTo>
                                <a:lnTo>
                                  <a:pt x="9131" y="14160"/>
                                </a:lnTo>
                                <a:lnTo>
                                  <a:pt x="15544" y="10071"/>
                                </a:lnTo>
                                <a:lnTo>
                                  <a:pt x="27940" y="10071"/>
                                </a:lnTo>
                                <a:lnTo>
                                  <a:pt x="31902" y="11620"/>
                                </a:lnTo>
                                <a:lnTo>
                                  <a:pt x="35140" y="14757"/>
                                </a:lnTo>
                                <a:lnTo>
                                  <a:pt x="38315" y="17907"/>
                                </a:lnTo>
                                <a:lnTo>
                                  <a:pt x="39916" y="22034"/>
                                </a:lnTo>
                                <a:lnTo>
                                  <a:pt x="39916" y="31038"/>
                                </a:lnTo>
                                <a:lnTo>
                                  <a:pt x="16929" y="50495"/>
                                </a:lnTo>
                                <a:lnTo>
                                  <a:pt x="16929" y="52730"/>
                                </a:lnTo>
                                <a:lnTo>
                                  <a:pt x="23126" y="52730"/>
                                </a:lnTo>
                                <a:lnTo>
                                  <a:pt x="26911" y="53555"/>
                                </a:lnTo>
                                <a:lnTo>
                                  <a:pt x="46202" y="74295"/>
                                </a:lnTo>
                                <a:lnTo>
                                  <a:pt x="46202" y="83553"/>
                                </a:lnTo>
                                <a:lnTo>
                                  <a:pt x="44348" y="88163"/>
                                </a:lnTo>
                                <a:lnTo>
                                  <a:pt x="36855" y="95999"/>
                                </a:lnTo>
                                <a:lnTo>
                                  <a:pt x="32461" y="97929"/>
                                </a:lnTo>
                                <a:lnTo>
                                  <a:pt x="25361" y="97929"/>
                                </a:lnTo>
                                <a:lnTo>
                                  <a:pt x="23418" y="97675"/>
                                </a:lnTo>
                                <a:lnTo>
                                  <a:pt x="20459" y="96862"/>
                                </a:lnTo>
                                <a:lnTo>
                                  <a:pt x="18618" y="95999"/>
                                </a:lnTo>
                                <a:lnTo>
                                  <a:pt x="12484" y="92811"/>
                                </a:lnTo>
                                <a:lnTo>
                                  <a:pt x="10642" y="91948"/>
                                </a:lnTo>
                                <a:lnTo>
                                  <a:pt x="8445" y="91262"/>
                                </a:lnTo>
                                <a:lnTo>
                                  <a:pt x="7188" y="91046"/>
                                </a:lnTo>
                                <a:lnTo>
                                  <a:pt x="4305" y="91046"/>
                                </a:lnTo>
                                <a:lnTo>
                                  <a:pt x="2933" y="91605"/>
                                </a:lnTo>
                                <a:lnTo>
                                  <a:pt x="609" y="93764"/>
                                </a:lnTo>
                                <a:lnTo>
                                  <a:pt x="0" y="95046"/>
                                </a:lnTo>
                                <a:lnTo>
                                  <a:pt x="0" y="98412"/>
                                </a:lnTo>
                                <a:lnTo>
                                  <a:pt x="1257" y="100177"/>
                                </a:lnTo>
                                <a:lnTo>
                                  <a:pt x="6286" y="103619"/>
                                </a:lnTo>
                                <a:lnTo>
                                  <a:pt x="6604" y="103619"/>
                                </a:lnTo>
                                <a:lnTo>
                                  <a:pt x="10718" y="104394"/>
                                </a:lnTo>
                                <a:lnTo>
                                  <a:pt x="17487" y="104394"/>
                                </a:lnTo>
                                <a:lnTo>
                                  <a:pt x="27165" y="103619"/>
                                </a:lnTo>
                                <a:lnTo>
                                  <a:pt x="35623" y="101295"/>
                                </a:lnTo>
                                <a:lnTo>
                                  <a:pt x="41871" y="97929"/>
                                </a:lnTo>
                                <a:lnTo>
                                  <a:pt x="42862" y="97396"/>
                                </a:lnTo>
                                <a:lnTo>
                                  <a:pt x="48869" y="91948"/>
                                </a:lnTo>
                                <a:lnTo>
                                  <a:pt x="54419" y="85585"/>
                                </a:lnTo>
                                <a:lnTo>
                                  <a:pt x="57175" y="78054"/>
                                </a:lnTo>
                                <a:lnTo>
                                  <a:pt x="57175" y="63284"/>
                                </a:lnTo>
                                <a:close/>
                              </a:path>
                              <a:path w="586105" h="104775">
                                <a:moveTo>
                                  <a:pt x="136359" y="83261"/>
                                </a:moveTo>
                                <a:lnTo>
                                  <a:pt x="133654" y="83261"/>
                                </a:lnTo>
                                <a:lnTo>
                                  <a:pt x="132359" y="85496"/>
                                </a:lnTo>
                                <a:lnTo>
                                  <a:pt x="130848" y="87223"/>
                                </a:lnTo>
                                <a:lnTo>
                                  <a:pt x="117424" y="91440"/>
                                </a:lnTo>
                                <a:lnTo>
                                  <a:pt x="85826" y="91440"/>
                                </a:lnTo>
                                <a:lnTo>
                                  <a:pt x="88823" y="88506"/>
                                </a:lnTo>
                                <a:lnTo>
                                  <a:pt x="93865" y="83261"/>
                                </a:lnTo>
                                <a:lnTo>
                                  <a:pt x="119481" y="54038"/>
                                </a:lnTo>
                                <a:lnTo>
                                  <a:pt x="130251" y="31508"/>
                                </a:lnTo>
                                <a:lnTo>
                                  <a:pt x="130251" y="19278"/>
                                </a:lnTo>
                                <a:lnTo>
                                  <a:pt x="127546" y="13081"/>
                                </a:lnTo>
                                <a:lnTo>
                                  <a:pt x="125742" y="11366"/>
                                </a:lnTo>
                                <a:lnTo>
                                  <a:pt x="116598" y="2616"/>
                                </a:lnTo>
                                <a:lnTo>
                                  <a:pt x="109766" y="0"/>
                                </a:lnTo>
                                <a:lnTo>
                                  <a:pt x="93954" y="0"/>
                                </a:lnTo>
                                <a:lnTo>
                                  <a:pt x="87591" y="2451"/>
                                </a:lnTo>
                                <a:lnTo>
                                  <a:pt x="77343" y="12217"/>
                                </a:lnTo>
                                <a:lnTo>
                                  <a:pt x="74155" y="19278"/>
                                </a:lnTo>
                                <a:lnTo>
                                  <a:pt x="72910" y="28409"/>
                                </a:lnTo>
                                <a:lnTo>
                                  <a:pt x="75666" y="28409"/>
                                </a:lnTo>
                                <a:lnTo>
                                  <a:pt x="77520" y="22809"/>
                                </a:lnTo>
                                <a:lnTo>
                                  <a:pt x="80441" y="18554"/>
                                </a:lnTo>
                                <a:lnTo>
                                  <a:pt x="88277" y="12776"/>
                                </a:lnTo>
                                <a:lnTo>
                                  <a:pt x="92710" y="11366"/>
                                </a:lnTo>
                                <a:lnTo>
                                  <a:pt x="103124" y="11366"/>
                                </a:lnTo>
                                <a:lnTo>
                                  <a:pt x="107784" y="13385"/>
                                </a:lnTo>
                                <a:lnTo>
                                  <a:pt x="115608" y="21564"/>
                                </a:lnTo>
                                <a:lnTo>
                                  <a:pt x="117551" y="26822"/>
                                </a:lnTo>
                                <a:lnTo>
                                  <a:pt x="117551" y="33235"/>
                                </a:lnTo>
                                <a:lnTo>
                                  <a:pt x="100571" y="68999"/>
                                </a:lnTo>
                                <a:lnTo>
                                  <a:pt x="70027" y="99872"/>
                                </a:lnTo>
                                <a:lnTo>
                                  <a:pt x="70027" y="102628"/>
                                </a:lnTo>
                                <a:lnTo>
                                  <a:pt x="129349" y="102628"/>
                                </a:lnTo>
                                <a:lnTo>
                                  <a:pt x="133400" y="91440"/>
                                </a:lnTo>
                                <a:lnTo>
                                  <a:pt x="136359" y="83261"/>
                                </a:lnTo>
                                <a:close/>
                              </a:path>
                              <a:path w="586105" h="104775">
                                <a:moveTo>
                                  <a:pt x="210172" y="51396"/>
                                </a:moveTo>
                                <a:lnTo>
                                  <a:pt x="209588" y="41871"/>
                                </a:lnTo>
                                <a:lnTo>
                                  <a:pt x="209473" y="39865"/>
                                </a:lnTo>
                                <a:lnTo>
                                  <a:pt x="209448" y="39547"/>
                                </a:lnTo>
                                <a:lnTo>
                                  <a:pt x="195402" y="7569"/>
                                </a:lnTo>
                                <a:lnTo>
                                  <a:pt x="195402" y="39547"/>
                                </a:lnTo>
                                <a:lnTo>
                                  <a:pt x="195389" y="59817"/>
                                </a:lnTo>
                                <a:lnTo>
                                  <a:pt x="194868" y="67576"/>
                                </a:lnTo>
                                <a:lnTo>
                                  <a:pt x="194792" y="68719"/>
                                </a:lnTo>
                                <a:lnTo>
                                  <a:pt x="193713" y="77050"/>
                                </a:lnTo>
                                <a:lnTo>
                                  <a:pt x="185724" y="96126"/>
                                </a:lnTo>
                                <a:lnTo>
                                  <a:pt x="182829" y="98539"/>
                                </a:lnTo>
                                <a:lnTo>
                                  <a:pt x="180073" y="99745"/>
                                </a:lnTo>
                                <a:lnTo>
                                  <a:pt x="171818" y="99745"/>
                                </a:lnTo>
                                <a:lnTo>
                                  <a:pt x="159931" y="62661"/>
                                </a:lnTo>
                                <a:lnTo>
                                  <a:pt x="159804" y="48120"/>
                                </a:lnTo>
                                <a:lnTo>
                                  <a:pt x="160159" y="41871"/>
                                </a:lnTo>
                                <a:lnTo>
                                  <a:pt x="174485" y="4902"/>
                                </a:lnTo>
                                <a:lnTo>
                                  <a:pt x="180721" y="4902"/>
                                </a:lnTo>
                                <a:lnTo>
                                  <a:pt x="183172" y="5715"/>
                                </a:lnTo>
                                <a:lnTo>
                                  <a:pt x="185204" y="7353"/>
                                </a:lnTo>
                                <a:lnTo>
                                  <a:pt x="187998" y="9728"/>
                                </a:lnTo>
                                <a:lnTo>
                                  <a:pt x="190195" y="13512"/>
                                </a:lnTo>
                                <a:lnTo>
                                  <a:pt x="190322" y="13728"/>
                                </a:lnTo>
                                <a:lnTo>
                                  <a:pt x="192087" y="19418"/>
                                </a:lnTo>
                                <a:lnTo>
                                  <a:pt x="193649" y="25514"/>
                                </a:lnTo>
                                <a:lnTo>
                                  <a:pt x="194767" y="32334"/>
                                </a:lnTo>
                                <a:lnTo>
                                  <a:pt x="195402" y="39547"/>
                                </a:lnTo>
                                <a:lnTo>
                                  <a:pt x="195402" y="7569"/>
                                </a:lnTo>
                                <a:lnTo>
                                  <a:pt x="193332" y="4902"/>
                                </a:lnTo>
                                <a:lnTo>
                                  <a:pt x="192557" y="3911"/>
                                </a:lnTo>
                                <a:lnTo>
                                  <a:pt x="185635" y="0"/>
                                </a:lnTo>
                                <a:lnTo>
                                  <a:pt x="173151" y="0"/>
                                </a:lnTo>
                                <a:lnTo>
                                  <a:pt x="168541" y="1587"/>
                                </a:lnTo>
                                <a:lnTo>
                                  <a:pt x="163982" y="4902"/>
                                </a:lnTo>
                                <a:lnTo>
                                  <a:pt x="158381" y="8864"/>
                                </a:lnTo>
                                <a:lnTo>
                                  <a:pt x="145313" y="48120"/>
                                </a:lnTo>
                                <a:lnTo>
                                  <a:pt x="145224" y="54800"/>
                                </a:lnTo>
                                <a:lnTo>
                                  <a:pt x="145630" y="62661"/>
                                </a:lnTo>
                                <a:lnTo>
                                  <a:pt x="163995" y="100164"/>
                                </a:lnTo>
                                <a:lnTo>
                                  <a:pt x="177190" y="104394"/>
                                </a:lnTo>
                                <a:lnTo>
                                  <a:pt x="182016" y="104394"/>
                                </a:lnTo>
                                <a:lnTo>
                                  <a:pt x="207340" y="74676"/>
                                </a:lnTo>
                                <a:lnTo>
                                  <a:pt x="210108" y="52946"/>
                                </a:lnTo>
                                <a:lnTo>
                                  <a:pt x="210172" y="51396"/>
                                </a:lnTo>
                                <a:close/>
                              </a:path>
                              <a:path w="586105" h="104775">
                                <a:moveTo>
                                  <a:pt x="257073" y="62941"/>
                                </a:moveTo>
                                <a:lnTo>
                                  <a:pt x="218719" y="62941"/>
                                </a:lnTo>
                                <a:lnTo>
                                  <a:pt x="218719" y="74168"/>
                                </a:lnTo>
                                <a:lnTo>
                                  <a:pt x="257073" y="74168"/>
                                </a:lnTo>
                                <a:lnTo>
                                  <a:pt x="257073" y="62941"/>
                                </a:lnTo>
                                <a:close/>
                              </a:path>
                              <a:path w="586105" h="104775">
                                <a:moveTo>
                                  <a:pt x="327723" y="83261"/>
                                </a:moveTo>
                                <a:lnTo>
                                  <a:pt x="325005" y="83261"/>
                                </a:lnTo>
                                <a:lnTo>
                                  <a:pt x="323723" y="85496"/>
                                </a:lnTo>
                                <a:lnTo>
                                  <a:pt x="322211" y="87223"/>
                                </a:lnTo>
                                <a:lnTo>
                                  <a:pt x="308775" y="91440"/>
                                </a:lnTo>
                                <a:lnTo>
                                  <a:pt x="277177" y="91440"/>
                                </a:lnTo>
                                <a:lnTo>
                                  <a:pt x="280174" y="88506"/>
                                </a:lnTo>
                                <a:lnTo>
                                  <a:pt x="285229" y="83261"/>
                                </a:lnTo>
                                <a:lnTo>
                                  <a:pt x="310832" y="54038"/>
                                </a:lnTo>
                                <a:lnTo>
                                  <a:pt x="321614" y="31508"/>
                                </a:lnTo>
                                <a:lnTo>
                                  <a:pt x="321614" y="19278"/>
                                </a:lnTo>
                                <a:lnTo>
                                  <a:pt x="318897" y="13081"/>
                                </a:lnTo>
                                <a:lnTo>
                                  <a:pt x="317106" y="11366"/>
                                </a:lnTo>
                                <a:lnTo>
                                  <a:pt x="307962" y="2616"/>
                                </a:lnTo>
                                <a:lnTo>
                                  <a:pt x="301117" y="0"/>
                                </a:lnTo>
                                <a:lnTo>
                                  <a:pt x="285318" y="0"/>
                                </a:lnTo>
                                <a:lnTo>
                                  <a:pt x="278942" y="2451"/>
                                </a:lnTo>
                                <a:lnTo>
                                  <a:pt x="268693" y="12217"/>
                                </a:lnTo>
                                <a:lnTo>
                                  <a:pt x="265506" y="19278"/>
                                </a:lnTo>
                                <a:lnTo>
                                  <a:pt x="264261" y="28409"/>
                                </a:lnTo>
                                <a:lnTo>
                                  <a:pt x="267017" y="28409"/>
                                </a:lnTo>
                                <a:lnTo>
                                  <a:pt x="268871" y="22809"/>
                                </a:lnTo>
                                <a:lnTo>
                                  <a:pt x="271805" y="18554"/>
                                </a:lnTo>
                                <a:lnTo>
                                  <a:pt x="279628" y="12776"/>
                                </a:lnTo>
                                <a:lnTo>
                                  <a:pt x="284073" y="11366"/>
                                </a:lnTo>
                                <a:lnTo>
                                  <a:pt x="294487" y="11366"/>
                                </a:lnTo>
                                <a:lnTo>
                                  <a:pt x="299135" y="13385"/>
                                </a:lnTo>
                                <a:lnTo>
                                  <a:pt x="306971" y="21564"/>
                                </a:lnTo>
                                <a:lnTo>
                                  <a:pt x="308902" y="26822"/>
                                </a:lnTo>
                                <a:lnTo>
                                  <a:pt x="308902" y="33235"/>
                                </a:lnTo>
                                <a:lnTo>
                                  <a:pt x="291922" y="68999"/>
                                </a:lnTo>
                                <a:lnTo>
                                  <a:pt x="261378" y="99872"/>
                                </a:lnTo>
                                <a:lnTo>
                                  <a:pt x="261378" y="102628"/>
                                </a:lnTo>
                                <a:lnTo>
                                  <a:pt x="320700" y="102628"/>
                                </a:lnTo>
                                <a:lnTo>
                                  <a:pt x="324764" y="91440"/>
                                </a:lnTo>
                                <a:lnTo>
                                  <a:pt x="327723" y="83261"/>
                                </a:lnTo>
                                <a:close/>
                              </a:path>
                              <a:path w="586105" h="104775">
                                <a:moveTo>
                                  <a:pt x="401091" y="60096"/>
                                </a:moveTo>
                                <a:lnTo>
                                  <a:pt x="398564" y="52997"/>
                                </a:lnTo>
                                <a:lnTo>
                                  <a:pt x="391845" y="45593"/>
                                </a:lnTo>
                                <a:lnTo>
                                  <a:pt x="388480" y="41884"/>
                                </a:lnTo>
                                <a:lnTo>
                                  <a:pt x="387883" y="41617"/>
                                </a:lnTo>
                                <a:lnTo>
                                  <a:pt x="387883" y="68364"/>
                                </a:lnTo>
                                <a:lnTo>
                                  <a:pt x="387883" y="84328"/>
                                </a:lnTo>
                                <a:lnTo>
                                  <a:pt x="386207" y="90106"/>
                                </a:lnTo>
                                <a:lnTo>
                                  <a:pt x="382803" y="94145"/>
                                </a:lnTo>
                                <a:lnTo>
                                  <a:pt x="379399" y="98234"/>
                                </a:lnTo>
                                <a:lnTo>
                                  <a:pt x="375564" y="100266"/>
                                </a:lnTo>
                                <a:lnTo>
                                  <a:pt x="367690" y="100266"/>
                                </a:lnTo>
                                <a:lnTo>
                                  <a:pt x="351688" y="63195"/>
                                </a:lnTo>
                                <a:lnTo>
                                  <a:pt x="351866" y="61036"/>
                                </a:lnTo>
                                <a:lnTo>
                                  <a:pt x="351942" y="60096"/>
                                </a:lnTo>
                                <a:lnTo>
                                  <a:pt x="366661" y="45593"/>
                                </a:lnTo>
                                <a:lnTo>
                                  <a:pt x="374713" y="45593"/>
                                </a:lnTo>
                                <a:lnTo>
                                  <a:pt x="379488" y="48691"/>
                                </a:lnTo>
                                <a:lnTo>
                                  <a:pt x="386207" y="61036"/>
                                </a:lnTo>
                                <a:lnTo>
                                  <a:pt x="387883" y="68364"/>
                                </a:lnTo>
                                <a:lnTo>
                                  <a:pt x="387883" y="41617"/>
                                </a:lnTo>
                                <a:lnTo>
                                  <a:pt x="382498" y="39128"/>
                                </a:lnTo>
                                <a:lnTo>
                                  <a:pt x="368465" y="39128"/>
                                </a:lnTo>
                                <a:lnTo>
                                  <a:pt x="361315" y="41579"/>
                                </a:lnTo>
                                <a:lnTo>
                                  <a:pt x="354215" y="46494"/>
                                </a:lnTo>
                                <a:lnTo>
                                  <a:pt x="355981" y="39725"/>
                                </a:lnTo>
                                <a:lnTo>
                                  <a:pt x="358216" y="33870"/>
                                </a:lnTo>
                                <a:lnTo>
                                  <a:pt x="363474" y="24015"/>
                                </a:lnTo>
                                <a:lnTo>
                                  <a:pt x="366826" y="19545"/>
                                </a:lnTo>
                                <a:lnTo>
                                  <a:pt x="370878" y="15532"/>
                                </a:lnTo>
                                <a:lnTo>
                                  <a:pt x="374878" y="11531"/>
                                </a:lnTo>
                                <a:lnTo>
                                  <a:pt x="378968" y="8559"/>
                                </a:lnTo>
                                <a:lnTo>
                                  <a:pt x="387235" y="4686"/>
                                </a:lnTo>
                                <a:lnTo>
                                  <a:pt x="392569" y="3390"/>
                                </a:lnTo>
                                <a:lnTo>
                                  <a:pt x="399072" y="2755"/>
                                </a:lnTo>
                                <a:lnTo>
                                  <a:pt x="399072" y="0"/>
                                </a:lnTo>
                                <a:lnTo>
                                  <a:pt x="389470" y="0"/>
                                </a:lnTo>
                                <a:lnTo>
                                  <a:pt x="383794" y="1079"/>
                                </a:lnTo>
                                <a:lnTo>
                                  <a:pt x="349529" y="26035"/>
                                </a:lnTo>
                                <a:lnTo>
                                  <a:pt x="337616" y="63969"/>
                                </a:lnTo>
                                <a:lnTo>
                                  <a:pt x="338391" y="72834"/>
                                </a:lnTo>
                                <a:lnTo>
                                  <a:pt x="362267" y="104394"/>
                                </a:lnTo>
                                <a:lnTo>
                                  <a:pt x="369112" y="104394"/>
                                </a:lnTo>
                                <a:lnTo>
                                  <a:pt x="401091" y="77228"/>
                                </a:lnTo>
                                <a:lnTo>
                                  <a:pt x="401091" y="60096"/>
                                </a:lnTo>
                                <a:close/>
                              </a:path>
                              <a:path w="586105" h="104775">
                                <a:moveTo>
                                  <a:pt x="451459" y="62941"/>
                                </a:moveTo>
                                <a:lnTo>
                                  <a:pt x="413105" y="62941"/>
                                </a:lnTo>
                                <a:lnTo>
                                  <a:pt x="413105" y="74168"/>
                                </a:lnTo>
                                <a:lnTo>
                                  <a:pt x="451459" y="74168"/>
                                </a:lnTo>
                                <a:lnTo>
                                  <a:pt x="451459" y="62941"/>
                                </a:lnTo>
                                <a:close/>
                              </a:path>
                              <a:path w="586105" h="104775">
                                <a:moveTo>
                                  <a:pt x="509892" y="99872"/>
                                </a:moveTo>
                                <a:lnTo>
                                  <a:pt x="505980" y="99872"/>
                                </a:lnTo>
                                <a:lnTo>
                                  <a:pt x="502666" y="99402"/>
                                </a:lnTo>
                                <a:lnTo>
                                  <a:pt x="502450" y="99402"/>
                                </a:lnTo>
                                <a:lnTo>
                                  <a:pt x="497243" y="11925"/>
                                </a:lnTo>
                                <a:lnTo>
                                  <a:pt x="497243" y="0"/>
                                </a:lnTo>
                                <a:lnTo>
                                  <a:pt x="494779" y="0"/>
                                </a:lnTo>
                                <a:lnTo>
                                  <a:pt x="470293" y="11925"/>
                                </a:lnTo>
                                <a:lnTo>
                                  <a:pt x="471411" y="14249"/>
                                </a:lnTo>
                                <a:lnTo>
                                  <a:pt x="474675" y="12700"/>
                                </a:lnTo>
                                <a:lnTo>
                                  <a:pt x="477215" y="11925"/>
                                </a:lnTo>
                                <a:lnTo>
                                  <a:pt x="480314" y="11925"/>
                                </a:lnTo>
                                <a:lnTo>
                                  <a:pt x="481444" y="12306"/>
                                </a:lnTo>
                                <a:lnTo>
                                  <a:pt x="483247" y="13766"/>
                                </a:lnTo>
                                <a:lnTo>
                                  <a:pt x="483895" y="14935"/>
                                </a:lnTo>
                                <a:lnTo>
                                  <a:pt x="484238" y="16522"/>
                                </a:lnTo>
                                <a:lnTo>
                                  <a:pt x="484708" y="18592"/>
                                </a:lnTo>
                                <a:lnTo>
                                  <a:pt x="484962" y="23291"/>
                                </a:lnTo>
                                <a:lnTo>
                                  <a:pt x="484962" y="90919"/>
                                </a:lnTo>
                                <a:lnTo>
                                  <a:pt x="484746" y="94056"/>
                                </a:lnTo>
                                <a:lnTo>
                                  <a:pt x="484708" y="94538"/>
                                </a:lnTo>
                                <a:lnTo>
                                  <a:pt x="483704" y="96812"/>
                                </a:lnTo>
                                <a:lnTo>
                                  <a:pt x="483628" y="96989"/>
                                </a:lnTo>
                                <a:lnTo>
                                  <a:pt x="482688" y="97929"/>
                                </a:lnTo>
                                <a:lnTo>
                                  <a:pt x="479882" y="99402"/>
                                </a:lnTo>
                                <a:lnTo>
                                  <a:pt x="476148" y="99872"/>
                                </a:lnTo>
                                <a:lnTo>
                                  <a:pt x="472097" y="99872"/>
                                </a:lnTo>
                                <a:lnTo>
                                  <a:pt x="472097" y="102628"/>
                                </a:lnTo>
                                <a:lnTo>
                                  <a:pt x="509892" y="102628"/>
                                </a:lnTo>
                                <a:lnTo>
                                  <a:pt x="509892" y="99872"/>
                                </a:lnTo>
                                <a:close/>
                              </a:path>
                              <a:path w="586105" h="104775">
                                <a:moveTo>
                                  <a:pt x="585838" y="99872"/>
                                </a:moveTo>
                                <a:lnTo>
                                  <a:pt x="581914" y="99872"/>
                                </a:lnTo>
                                <a:lnTo>
                                  <a:pt x="578599" y="99402"/>
                                </a:lnTo>
                                <a:lnTo>
                                  <a:pt x="578396" y="99402"/>
                                </a:lnTo>
                                <a:lnTo>
                                  <a:pt x="573176" y="11925"/>
                                </a:lnTo>
                                <a:lnTo>
                                  <a:pt x="573176" y="0"/>
                                </a:lnTo>
                                <a:lnTo>
                                  <a:pt x="570725" y="0"/>
                                </a:lnTo>
                                <a:lnTo>
                                  <a:pt x="546227" y="11925"/>
                                </a:lnTo>
                                <a:lnTo>
                                  <a:pt x="547344" y="14249"/>
                                </a:lnTo>
                                <a:lnTo>
                                  <a:pt x="550621" y="12700"/>
                                </a:lnTo>
                                <a:lnTo>
                                  <a:pt x="553161" y="11925"/>
                                </a:lnTo>
                                <a:lnTo>
                                  <a:pt x="556260" y="11925"/>
                                </a:lnTo>
                                <a:lnTo>
                                  <a:pt x="557377" y="12306"/>
                                </a:lnTo>
                                <a:lnTo>
                                  <a:pt x="559193" y="13766"/>
                                </a:lnTo>
                                <a:lnTo>
                                  <a:pt x="559828" y="14935"/>
                                </a:lnTo>
                                <a:lnTo>
                                  <a:pt x="560654" y="18592"/>
                                </a:lnTo>
                                <a:lnTo>
                                  <a:pt x="560908" y="23291"/>
                                </a:lnTo>
                                <a:lnTo>
                                  <a:pt x="560908" y="90919"/>
                                </a:lnTo>
                                <a:lnTo>
                                  <a:pt x="560679" y="94056"/>
                                </a:lnTo>
                                <a:lnTo>
                                  <a:pt x="560654" y="94538"/>
                                </a:lnTo>
                                <a:lnTo>
                                  <a:pt x="559650" y="96812"/>
                                </a:lnTo>
                                <a:lnTo>
                                  <a:pt x="559574" y="96989"/>
                                </a:lnTo>
                                <a:lnTo>
                                  <a:pt x="558634" y="97929"/>
                                </a:lnTo>
                                <a:lnTo>
                                  <a:pt x="555828" y="99402"/>
                                </a:lnTo>
                                <a:lnTo>
                                  <a:pt x="552094" y="99872"/>
                                </a:lnTo>
                                <a:lnTo>
                                  <a:pt x="548043" y="99872"/>
                                </a:lnTo>
                                <a:lnTo>
                                  <a:pt x="548043" y="102628"/>
                                </a:lnTo>
                                <a:lnTo>
                                  <a:pt x="585838" y="102628"/>
                                </a:lnTo>
                                <a:lnTo>
                                  <a:pt x="585838" y="99872"/>
                                </a:lnTo>
                                <a:close/>
                              </a:path>
                            </a:pathLst>
                          </a:custGeom>
                          <a:solidFill>
                            <a:srgbClr val="000000"/>
                          </a:solidFill>
                        </wps:spPr>
                        <wps:bodyPr wrap="square" lIns="0" tIns="0" rIns="0" bIns="0" rtlCol="0">
                          <a:prstTxWarp prst="textNoShape">
                            <a:avLst/>
                          </a:prstTxWarp>
                          <a:noAutofit/>
                        </wps:bodyPr>
                      </wps:wsp>
                      <pic:pic>
                        <pic:nvPicPr>
                          <pic:cNvPr id="98" name="Image 98"/>
                          <pic:cNvPicPr/>
                        </pic:nvPicPr>
                        <pic:blipFill>
                          <a:blip r:embed="rId93" cstate="print"/>
                          <a:stretch>
                            <a:fillRect/>
                          </a:stretch>
                        </pic:blipFill>
                        <pic:spPr>
                          <a:xfrm>
                            <a:off x="3086587" y="0"/>
                            <a:ext cx="625525" cy="130704"/>
                          </a:xfrm>
                          <a:prstGeom prst="rect">
                            <a:avLst/>
                          </a:prstGeom>
                        </pic:spPr>
                      </pic:pic>
                      <pic:pic>
                        <pic:nvPicPr>
                          <pic:cNvPr id="99" name="Image 99"/>
                          <pic:cNvPicPr/>
                        </pic:nvPicPr>
                        <pic:blipFill>
                          <a:blip r:embed="rId94" cstate="print"/>
                          <a:stretch>
                            <a:fillRect/>
                          </a:stretch>
                        </pic:blipFill>
                        <pic:spPr>
                          <a:xfrm>
                            <a:off x="3814633" y="0"/>
                            <a:ext cx="2219594" cy="107801"/>
                          </a:xfrm>
                          <a:prstGeom prst="rect">
                            <a:avLst/>
                          </a:prstGeom>
                        </pic:spPr>
                      </pic:pic>
                      <pic:pic>
                        <pic:nvPicPr>
                          <pic:cNvPr id="100" name="Image 100"/>
                          <pic:cNvPicPr/>
                        </pic:nvPicPr>
                        <pic:blipFill>
                          <a:blip r:embed="rId95" cstate="print"/>
                          <a:stretch>
                            <a:fillRect/>
                          </a:stretch>
                        </pic:blipFill>
                        <pic:spPr>
                          <a:xfrm>
                            <a:off x="0" y="178757"/>
                            <a:ext cx="1546075" cy="105216"/>
                          </a:xfrm>
                          <a:prstGeom prst="rect">
                            <a:avLst/>
                          </a:prstGeom>
                        </pic:spPr>
                      </pic:pic>
                      <pic:pic>
                        <pic:nvPicPr>
                          <pic:cNvPr id="101" name="Image 101"/>
                          <pic:cNvPicPr/>
                        </pic:nvPicPr>
                        <pic:blipFill>
                          <a:blip r:embed="rId96" cstate="print"/>
                          <a:stretch>
                            <a:fillRect/>
                          </a:stretch>
                        </pic:blipFill>
                        <pic:spPr>
                          <a:xfrm>
                            <a:off x="1254969" y="0"/>
                            <a:ext cx="4842391" cy="283974"/>
                          </a:xfrm>
                          <a:prstGeom prst="rect">
                            <a:avLst/>
                          </a:prstGeom>
                        </pic:spPr>
                      </pic:pic>
                    </wpg:wgp>
                  </a:graphicData>
                </a:graphic>
              </wp:anchor>
            </w:drawing>
          </mc:Choice>
          <mc:Fallback>
            <w:pict>
              <v:group style="position:absolute;margin-left:57.824944pt;margin-top:143.781799pt;width:480.15pt;height:22.4pt;mso-position-horizontal-relative:page;mso-position-vertical-relative:paragraph;z-index:-15682560;mso-wrap-distance-left:0;mso-wrap-distance-right:0" id="docshapegroup15" coordorigin="1156,2876" coordsize="9603,448">
                <v:shape style="position:absolute;left:5060;top:2880;width:923;height:165" id="docshape16" coordorigin="5061,2880" coordsize="923,165" path="m5151,2980l5148,2971,5138,2957,5131,2952,5121,2948,5131,2939,5137,2930,5141,2921,5143,2912,5143,2905,5140,2899,5138,2896,5135,2892,5128,2884,5119,2880,5096,2880,5087,2883,5073,2895,5068,2903,5063,2913,5067,2915,5075,2902,5085,2896,5105,2896,5111,2898,5116,2903,5121,2908,5123,2915,5123,2929,5122,2935,5116,2945,5112,2949,5100,2957,5093,2959,5087,2960,5087,2963,5097,2963,5103,2964,5115,2969,5119,2972,5125,2978,5127,2981,5132,2991,5133,2997,5133,3012,5130,3019,5119,3031,5112,3034,5101,3034,5097,3034,5093,3033,5090,3031,5080,3026,5077,3025,5074,3024,5072,3023,5067,3023,5065,3024,5062,3028,5061,3030,5061,3035,5063,3038,5070,3043,5071,3043,5077,3044,5088,3044,5103,3043,5117,3040,5127,3034,5128,3033,5138,3025,5146,3015,5151,3003,5151,2980xm5275,3011l5271,3011,5269,3015,5267,3017,5264,3019,5261,3021,5258,3022,5251,3024,5245,3024,5196,3024,5200,3019,5208,3011,5219,3000,5232,2986,5241,2975,5249,2965,5255,2955,5260,2946,5264,2938,5266,2930,5266,2910,5261,2901,5259,2898,5244,2884,5233,2880,5209,2880,5199,2884,5182,2899,5177,2910,5175,2925,5180,2925,5183,2916,5187,2909,5200,2900,5207,2898,5223,2898,5230,2901,5243,2914,5246,2922,5246,2932,5245,2943,5241,2953,5236,2964,5229,2976,5219,2989,5206,3003,5190,3019,5171,3037,5171,3042,5264,3042,5271,3024,5275,3011xm5392,2961l5391,2946,5390,2943,5390,2942,5387,2926,5382,2911,5381,2911,5373,2899,5368,2892,5368,2942,5368,2974,5367,2986,5367,2988,5366,3001,5363,3012,5361,3021,5361,3021,5358,3028,5353,3031,5348,3035,5344,3037,5331,3037,5325,3031,5324,3030,5320,3020,5317,3009,5314,2996,5313,2982,5312,2979,5312,2956,5313,2946,5314,2936,5315,2927,5315,2926,5317,2911,5321,2902,5321,2901,5331,2890,5335,2888,5345,2888,5349,2889,5352,2892,5357,2895,5360,2901,5360,2902,5363,2911,5366,2920,5367,2931,5368,2942,5368,2892,5365,2888,5364,2886,5353,2880,5333,2880,5326,2883,5319,2888,5310,2894,5303,2904,5297,2917,5294,2927,5291,2938,5290,2950,5289,2956,5289,2966,5290,2979,5292,2993,5296,3006,5302,3018,5310,3029,5319,3038,5329,3043,5340,3044,5347,3044,5355,3042,5361,3037,5372,3030,5378,3021,5384,3008,5387,2998,5390,2986,5391,2974,5391,2966,5391,2963,5392,2961xm5465,2979l5405,2979,5405,2997,5465,2997,5465,2979xm5577,3011l5572,3011,5570,3015,5568,3017,5565,3019,5562,3021,5559,3022,5553,3024,5547,3024,5497,3024,5502,3019,5510,3011,5520,3000,5533,2986,5542,2975,5550,2965,5556,2955,5561,2946,5565,2938,5567,2930,5567,2910,5563,2901,5560,2898,5546,2884,5535,2880,5510,2880,5500,2884,5484,2899,5479,2910,5477,2925,5481,2925,5484,2916,5489,2909,5501,2900,5508,2898,5524,2898,5532,2901,5544,2914,5547,2922,5547,2932,5546,2943,5543,2953,5538,2964,5530,2976,5520,2989,5507,3003,5491,3019,5472,3037,5472,3042,5566,3042,5572,3024,5577,3011xm5692,2975l5688,2964,5678,2952,5672,2946,5671,2946,5671,2988,5671,3013,5669,3022,5663,3028,5658,3035,5652,3038,5640,3038,5635,3036,5631,3032,5625,3027,5621,3020,5616,3003,5614,2995,5614,2980,5615,2976,5615,2975,5615,2972,5616,2962,5623,2958,5628,2955,5633,2953,5635,2952,5638,2952,5651,2952,5658,2957,5669,2976,5671,2988,5671,2946,5663,2942,5641,2942,5630,2946,5618,2953,5621,2943,5625,2933,5633,2918,5638,2911,5645,2905,5651,2898,5657,2894,5670,2887,5679,2885,5689,2884,5689,2880,5674,2880,5665,2882,5646,2889,5636,2895,5625,2905,5618,2913,5611,2921,5605,2930,5601,2939,5597,2949,5594,2959,5593,2969,5593,2972,5592,2975,5592,2981,5593,2995,5594,2995,5598,3010,5605,3023,5614,3034,5622,3041,5631,3044,5642,3044,5653,3043,5663,3040,5666,3038,5672,3033,5680,3025,5688,3014,5692,3002,5692,2975xm5772,2979l5711,2979,5711,2997,5772,2997,5772,2979xm5864,3037l5857,3037,5852,3037,5852,3037,5847,3034,5845,3033,5844,3028,5844,3023,5844,2899,5844,2880,5840,2880,5801,2899,5803,2902,5808,2900,5812,2899,5817,2899,5819,2899,5822,2902,5823,2904,5823,2906,5824,2909,5824,2917,5824,3023,5824,3028,5824,3029,5822,3033,5822,3033,5821,3034,5816,3037,5810,3037,5804,3037,5804,3042,5864,3042,5864,3037xm5983,3037l5977,3037,5972,3037,5971,3037,5967,3034,5965,3033,5964,3028,5963,3023,5963,2899,5963,2880,5959,2880,5921,2899,5923,2902,5928,2900,5932,2899,5937,2899,5938,2899,5941,2902,5942,2904,5943,2909,5944,2917,5944,3023,5944,3028,5943,3029,5942,3033,5942,3033,5940,3034,5936,3037,5930,3037,5924,3037,5924,3042,5983,3042,5983,3037xe" filled="true" fillcolor="#000000" stroked="false">
                  <v:path arrowok="t"/>
                  <v:fill type="solid"/>
                </v:shape>
                <v:shape style="position:absolute;left:6017;top:2875;width:986;height:206" type="#_x0000_t75" id="docshape17" stroked="false">
                  <v:imagedata r:id="rId93" o:title=""/>
                </v:shape>
                <v:shape style="position:absolute;left:7163;top:2875;width:3496;height:170" type="#_x0000_t75" id="docshape18" stroked="false">
                  <v:imagedata r:id="rId94" o:title=""/>
                </v:shape>
                <v:shape style="position:absolute;left:1156;top:3157;width:2435;height:166" type="#_x0000_t75" id="docshape19" stroked="false">
                  <v:imagedata r:id="rId95" o:title=""/>
                </v:shape>
                <v:shape style="position:absolute;left:3132;top:2875;width:7626;height:448" type="#_x0000_t75" id="docshape20" stroked="false">
                  <v:imagedata r:id="rId96" o:title=""/>
                </v:shape>
                <w10:wrap type="topAndBottom"/>
              </v:group>
            </w:pict>
          </mc:Fallback>
        </mc:AlternateContent>
      </w:r>
      <w:r>
        <w:rPr>
          <w:rFonts w:ascii="Courier New"/>
          <w:sz w:val="83"/>
        </w:rPr>
        <w:drawing>
          <wp:anchor distT="0" distB="0" distL="0" distR="0" allowOverlap="1" layoutInCell="1" locked="0" behindDoc="1" simplePos="0" relativeHeight="487634432">
            <wp:simplePos x="0" y="0"/>
            <wp:positionH relativeFrom="page">
              <wp:posOffset>732002</wp:posOffset>
            </wp:positionH>
            <wp:positionV relativeFrom="paragraph">
              <wp:posOffset>2178137</wp:posOffset>
            </wp:positionV>
            <wp:extent cx="286551" cy="104775"/>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97" cstate="print"/>
                    <a:stretch>
                      <a:fillRect/>
                    </a:stretch>
                  </pic:blipFill>
                  <pic:spPr>
                    <a:xfrm>
                      <a:off x="0" y="0"/>
                      <a:ext cx="286551" cy="104775"/>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34944">
                <wp:simplePos x="0" y="0"/>
                <wp:positionH relativeFrom="page">
                  <wp:posOffset>1062935</wp:posOffset>
                </wp:positionH>
                <wp:positionV relativeFrom="paragraph">
                  <wp:posOffset>2177925</wp:posOffset>
                </wp:positionV>
                <wp:extent cx="911225" cy="13589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911225" cy="135890"/>
                          <a:chExt cx="911225" cy="135890"/>
                        </a:xfrm>
                      </wpg:grpSpPr>
                      <wps:wsp>
                        <wps:cNvPr id="104" name="Graphic 104"/>
                        <wps:cNvSpPr/>
                        <wps:spPr>
                          <a:xfrm>
                            <a:off x="0" y="63154"/>
                            <a:ext cx="38735" cy="11430"/>
                          </a:xfrm>
                          <a:custGeom>
                            <a:avLst/>
                            <a:gdLst/>
                            <a:ahLst/>
                            <a:cxnLst/>
                            <a:rect l="l" t="t" r="r" b="b"/>
                            <a:pathLst>
                              <a:path w="38735" h="11430">
                                <a:moveTo>
                                  <a:pt x="38359" y="0"/>
                                </a:moveTo>
                                <a:lnTo>
                                  <a:pt x="0" y="0"/>
                                </a:lnTo>
                                <a:lnTo>
                                  <a:pt x="0" y="11235"/>
                                </a:lnTo>
                                <a:lnTo>
                                  <a:pt x="38359" y="11235"/>
                                </a:lnTo>
                                <a:lnTo>
                                  <a:pt x="38359" y="0"/>
                                </a:lnTo>
                                <a:close/>
                              </a:path>
                            </a:pathLst>
                          </a:custGeom>
                          <a:solidFill>
                            <a:srgbClr val="000000"/>
                          </a:solidFill>
                        </wps:spPr>
                        <wps:bodyPr wrap="square" lIns="0" tIns="0" rIns="0" bIns="0" rtlCol="0">
                          <a:prstTxWarp prst="textNoShape">
                            <a:avLst/>
                          </a:prstTxWarp>
                          <a:noAutofit/>
                        </wps:bodyPr>
                      </wps:wsp>
                      <pic:pic>
                        <pic:nvPicPr>
                          <pic:cNvPr id="105" name="Image 105"/>
                          <pic:cNvPicPr/>
                        </pic:nvPicPr>
                        <pic:blipFill>
                          <a:blip r:embed="rId98" cstate="print"/>
                          <a:stretch>
                            <a:fillRect/>
                          </a:stretch>
                        </pic:blipFill>
                        <pic:spPr>
                          <a:xfrm>
                            <a:off x="81320" y="0"/>
                            <a:ext cx="829321" cy="135608"/>
                          </a:xfrm>
                          <a:prstGeom prst="rect">
                            <a:avLst/>
                          </a:prstGeom>
                        </pic:spPr>
                      </pic:pic>
                    </wpg:wgp>
                  </a:graphicData>
                </a:graphic>
              </wp:anchor>
            </w:drawing>
          </mc:Choice>
          <mc:Fallback>
            <w:pict>
              <v:group style="position:absolute;margin-left:83.695702pt;margin-top:171.490204pt;width:71.75pt;height:10.7pt;mso-position-horizontal-relative:page;mso-position-vertical-relative:paragraph;z-index:-15681536;mso-wrap-distance-left:0;mso-wrap-distance-right:0" id="docshapegroup21" coordorigin="1674,3430" coordsize="1435,214">
                <v:rect style="position:absolute;left:1673;top:3529;width:61;height:18" id="docshape22" filled="true" fillcolor="#000000" stroked="false">
                  <v:fill type="solid"/>
                </v:rect>
                <v:shape style="position:absolute;left:1801;top:3429;width:1307;height:214" type="#_x0000_t75" id="docshape23" stroked="false">
                  <v:imagedata r:id="rId98" o:title=""/>
                </v:shape>
                <w10:wrap type="topAndBottom"/>
              </v:group>
            </w:pict>
          </mc:Fallback>
        </mc:AlternateContent>
      </w:r>
      <w:r>
        <w:rPr>
          <w:rFonts w:ascii="Courier New"/>
          <w:sz w:val="83"/>
        </w:rPr>
        <w:drawing>
          <wp:anchor distT="0" distB="0" distL="0" distR="0" allowOverlap="1" layoutInCell="1" locked="0" behindDoc="1" simplePos="0" relativeHeight="487635456">
            <wp:simplePos x="0" y="0"/>
            <wp:positionH relativeFrom="page">
              <wp:posOffset>734759</wp:posOffset>
            </wp:positionH>
            <wp:positionV relativeFrom="paragraph">
              <wp:posOffset>2527232</wp:posOffset>
            </wp:positionV>
            <wp:extent cx="1271441" cy="104775"/>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99" cstate="print"/>
                    <a:stretch>
                      <a:fillRect/>
                    </a:stretch>
                  </pic:blipFill>
                  <pic:spPr>
                    <a:xfrm>
                      <a:off x="0" y="0"/>
                      <a:ext cx="1271441" cy="104775"/>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35968">
                <wp:simplePos x="0" y="0"/>
                <wp:positionH relativeFrom="page">
                  <wp:posOffset>729979</wp:posOffset>
                </wp:positionH>
                <wp:positionV relativeFrom="paragraph">
                  <wp:posOffset>2873956</wp:posOffset>
                </wp:positionV>
                <wp:extent cx="6094730" cy="66421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6094730" cy="664210"/>
                          <a:chExt cx="6094730" cy="664210"/>
                        </a:xfrm>
                      </wpg:grpSpPr>
                      <pic:pic>
                        <pic:nvPicPr>
                          <pic:cNvPr id="108" name="Image 108"/>
                          <pic:cNvPicPr/>
                        </pic:nvPicPr>
                        <pic:blipFill>
                          <a:blip r:embed="rId100" cstate="print"/>
                          <a:stretch>
                            <a:fillRect/>
                          </a:stretch>
                        </pic:blipFill>
                        <pic:spPr>
                          <a:xfrm>
                            <a:off x="3470212" y="0"/>
                            <a:ext cx="2624208" cy="107715"/>
                          </a:xfrm>
                          <a:prstGeom prst="rect">
                            <a:avLst/>
                          </a:prstGeom>
                        </pic:spPr>
                      </pic:pic>
                      <pic:pic>
                        <pic:nvPicPr>
                          <pic:cNvPr id="109" name="Image 109"/>
                          <pic:cNvPicPr/>
                        </pic:nvPicPr>
                        <pic:blipFill>
                          <a:blip r:embed="rId101" cstate="print"/>
                          <a:stretch>
                            <a:fillRect/>
                          </a:stretch>
                        </pic:blipFill>
                        <pic:spPr>
                          <a:xfrm>
                            <a:off x="0" y="0"/>
                            <a:ext cx="6090732" cy="487504"/>
                          </a:xfrm>
                          <a:prstGeom prst="rect">
                            <a:avLst/>
                          </a:prstGeom>
                        </pic:spPr>
                      </pic:pic>
                      <pic:pic>
                        <pic:nvPicPr>
                          <pic:cNvPr id="110" name="Image 110"/>
                          <pic:cNvPicPr/>
                        </pic:nvPicPr>
                        <pic:blipFill>
                          <a:blip r:embed="rId102" cstate="print"/>
                          <a:stretch>
                            <a:fillRect/>
                          </a:stretch>
                        </pic:blipFill>
                        <pic:spPr>
                          <a:xfrm>
                            <a:off x="0" y="525487"/>
                            <a:ext cx="4929944" cy="138193"/>
                          </a:xfrm>
                          <a:prstGeom prst="rect">
                            <a:avLst/>
                          </a:prstGeom>
                        </pic:spPr>
                      </pic:pic>
                    </wpg:wgp>
                  </a:graphicData>
                </a:graphic>
              </wp:anchor>
            </w:drawing>
          </mc:Choice>
          <mc:Fallback>
            <w:pict>
              <v:group style="position:absolute;margin-left:57.478699pt;margin-top:226.295807pt;width:479.9pt;height:52.3pt;mso-position-horizontal-relative:page;mso-position-vertical-relative:paragraph;z-index:-15680512;mso-wrap-distance-left:0;mso-wrap-distance-right:0" id="docshapegroup24" coordorigin="1150,4526" coordsize="9598,1046">
                <v:shape style="position:absolute;left:6614;top:4525;width:4133;height:170" type="#_x0000_t75" id="docshape25" stroked="false">
                  <v:imagedata r:id="rId100" o:title=""/>
                </v:shape>
                <v:shape style="position:absolute;left:1149;top:4525;width:9592;height:768" type="#_x0000_t75" id="docshape26" stroked="false">
                  <v:imagedata r:id="rId101" o:title=""/>
                </v:shape>
                <v:shape style="position:absolute;left:1149;top:5353;width:7764;height:218" type="#_x0000_t75" id="docshape27" stroked="false">
                  <v:imagedata r:id="rId102" o:title=""/>
                </v:shape>
                <w10:wrap type="topAndBottom"/>
              </v:group>
            </w:pict>
          </mc:Fallback>
        </mc:AlternateContent>
      </w:r>
      <w:r>
        <w:rPr>
          <w:rFonts w:ascii="Courier New"/>
          <w:sz w:val="83"/>
        </w:rPr>
        <w:drawing>
          <wp:anchor distT="0" distB="0" distL="0" distR="0" allowOverlap="1" layoutInCell="1" locked="0" behindDoc="1" simplePos="0" relativeHeight="487636480">
            <wp:simplePos x="0" y="0"/>
            <wp:positionH relativeFrom="page">
              <wp:posOffset>1991584</wp:posOffset>
            </wp:positionH>
            <wp:positionV relativeFrom="paragraph">
              <wp:posOffset>3733477</wp:posOffset>
            </wp:positionV>
            <wp:extent cx="4725448" cy="138112"/>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03" cstate="print"/>
                    <a:stretch>
                      <a:fillRect/>
                    </a:stretch>
                  </pic:blipFill>
                  <pic:spPr>
                    <a:xfrm>
                      <a:off x="0" y="0"/>
                      <a:ext cx="4725448" cy="138112"/>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36992">
                <wp:simplePos x="0" y="0"/>
                <wp:positionH relativeFrom="page">
                  <wp:posOffset>731833</wp:posOffset>
                </wp:positionH>
                <wp:positionV relativeFrom="paragraph">
                  <wp:posOffset>4067684</wp:posOffset>
                </wp:positionV>
                <wp:extent cx="6100445" cy="48768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6100445" cy="487680"/>
                          <a:chExt cx="6100445" cy="487680"/>
                        </a:xfrm>
                      </wpg:grpSpPr>
                      <pic:pic>
                        <pic:nvPicPr>
                          <pic:cNvPr id="113" name="Image 113"/>
                          <pic:cNvPicPr/>
                        </pic:nvPicPr>
                        <pic:blipFill>
                          <a:blip r:embed="rId104" cstate="print"/>
                          <a:stretch>
                            <a:fillRect/>
                          </a:stretch>
                        </pic:blipFill>
                        <pic:spPr>
                          <a:xfrm>
                            <a:off x="1259751" y="0"/>
                            <a:ext cx="690138" cy="135180"/>
                          </a:xfrm>
                          <a:prstGeom prst="rect">
                            <a:avLst/>
                          </a:prstGeom>
                        </pic:spPr>
                      </pic:pic>
                      <pic:pic>
                        <pic:nvPicPr>
                          <pic:cNvPr id="114" name="Image 114"/>
                          <pic:cNvPicPr/>
                        </pic:nvPicPr>
                        <pic:blipFill>
                          <a:blip r:embed="rId105" cstate="print"/>
                          <a:stretch>
                            <a:fillRect/>
                          </a:stretch>
                        </pic:blipFill>
                        <pic:spPr>
                          <a:xfrm>
                            <a:off x="0" y="176176"/>
                            <a:ext cx="6099954" cy="138192"/>
                          </a:xfrm>
                          <a:prstGeom prst="rect">
                            <a:avLst/>
                          </a:prstGeom>
                        </pic:spPr>
                      </pic:pic>
                      <pic:pic>
                        <pic:nvPicPr>
                          <pic:cNvPr id="115" name="Image 115"/>
                          <pic:cNvPicPr/>
                        </pic:nvPicPr>
                        <pic:blipFill>
                          <a:blip r:embed="rId106" cstate="print"/>
                          <a:stretch>
                            <a:fillRect/>
                          </a:stretch>
                        </pic:blipFill>
                        <pic:spPr>
                          <a:xfrm>
                            <a:off x="2537" y="349310"/>
                            <a:ext cx="2631142" cy="137891"/>
                          </a:xfrm>
                          <a:prstGeom prst="rect">
                            <a:avLst/>
                          </a:prstGeom>
                        </pic:spPr>
                      </pic:pic>
                    </wpg:wgp>
                  </a:graphicData>
                </a:graphic>
              </wp:anchor>
            </w:drawing>
          </mc:Choice>
          <mc:Fallback>
            <w:pict>
              <v:group style="position:absolute;margin-left:57.624699pt;margin-top:320.2901pt;width:480.35pt;height:38.4pt;mso-position-horizontal-relative:page;mso-position-vertical-relative:paragraph;z-index:-15679488;mso-wrap-distance-left:0;mso-wrap-distance-right:0" id="docshapegroup28" coordorigin="1152,6406" coordsize="9607,768">
                <v:shape style="position:absolute;left:3136;top:6405;width:1087;height:213" type="#_x0000_t75" id="docshape29" stroked="false">
                  <v:imagedata r:id="rId104" o:title=""/>
                </v:shape>
                <v:shape style="position:absolute;left:1152;top:6683;width:9607;height:218" type="#_x0000_t75" id="docshape30" stroked="false">
                  <v:imagedata r:id="rId105" o:title=""/>
                </v:shape>
                <v:shape style="position:absolute;left:1156;top:6955;width:4144;height:218" type="#_x0000_t75" id="docshape31" stroked="false">
                  <v:imagedata r:id="rId106" o:title=""/>
                </v:shape>
                <w10:wrap type="topAndBottom"/>
              </v:group>
            </w:pict>
          </mc:Fallback>
        </mc:AlternateContent>
      </w:r>
      <w:r>
        <w:rPr>
          <w:rFonts w:ascii="Courier New"/>
          <w:sz w:val="83"/>
        </w:rPr>
        <mc:AlternateContent>
          <mc:Choice Requires="wps">
            <w:drawing>
              <wp:anchor distT="0" distB="0" distL="0" distR="0" allowOverlap="1" layoutInCell="1" locked="0" behindDoc="1" simplePos="0" relativeHeight="487637504">
                <wp:simplePos x="0" y="0"/>
                <wp:positionH relativeFrom="page">
                  <wp:posOffset>728859</wp:posOffset>
                </wp:positionH>
                <wp:positionV relativeFrom="paragraph">
                  <wp:posOffset>4751115</wp:posOffset>
                </wp:positionV>
                <wp:extent cx="6084570" cy="45720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6084570" cy="457200"/>
                          <a:chExt cx="6084570" cy="457200"/>
                        </a:xfrm>
                      </wpg:grpSpPr>
                      <pic:pic>
                        <pic:nvPicPr>
                          <pic:cNvPr id="117" name="Image 117"/>
                          <pic:cNvPicPr/>
                        </pic:nvPicPr>
                        <pic:blipFill>
                          <a:blip r:embed="rId107" cstate="print"/>
                          <a:stretch>
                            <a:fillRect/>
                          </a:stretch>
                        </pic:blipFill>
                        <pic:spPr>
                          <a:xfrm>
                            <a:off x="0" y="0"/>
                            <a:ext cx="6084370" cy="314369"/>
                          </a:xfrm>
                          <a:prstGeom prst="rect">
                            <a:avLst/>
                          </a:prstGeom>
                        </pic:spPr>
                      </pic:pic>
                      <pic:pic>
                        <pic:nvPicPr>
                          <pic:cNvPr id="118" name="Image 118"/>
                          <pic:cNvPicPr/>
                        </pic:nvPicPr>
                        <pic:blipFill>
                          <a:blip r:embed="rId108" cstate="print"/>
                          <a:stretch>
                            <a:fillRect/>
                          </a:stretch>
                        </pic:blipFill>
                        <pic:spPr>
                          <a:xfrm>
                            <a:off x="1120" y="349310"/>
                            <a:ext cx="667072" cy="107499"/>
                          </a:xfrm>
                          <a:prstGeom prst="rect">
                            <a:avLst/>
                          </a:prstGeom>
                        </pic:spPr>
                      </pic:pic>
                    </wpg:wgp>
                  </a:graphicData>
                </a:graphic>
              </wp:anchor>
            </w:drawing>
          </mc:Choice>
          <mc:Fallback>
            <w:pict>
              <v:group style="position:absolute;margin-left:57.390499pt;margin-top:374.103607pt;width:479.1pt;height:36pt;mso-position-horizontal-relative:page;mso-position-vertical-relative:paragraph;z-index:-15678976;mso-wrap-distance-left:0;mso-wrap-distance-right:0" id="docshapegroup32" coordorigin="1148,7482" coordsize="9582,720">
                <v:shape style="position:absolute;left:1147;top:7482;width:9582;height:496" type="#_x0000_t75" id="docshape33" stroked="false">
                  <v:imagedata r:id="rId107" o:title=""/>
                </v:shape>
                <v:shape style="position:absolute;left:1149;top:8032;width:1051;height:170" type="#_x0000_t75" id="docshape34" stroked="false">
                  <v:imagedata r:id="rId108" o:title=""/>
                </v:shape>
                <w10:wrap type="topAndBottom"/>
              </v:group>
            </w:pict>
          </mc:Fallback>
        </mc:AlternateContent>
      </w:r>
      <w:r>
        <w:rPr>
          <w:rFonts w:ascii="Courier New"/>
          <w:sz w:val="83"/>
        </w:rPr>
        <mc:AlternateContent>
          <mc:Choice Requires="wps">
            <w:drawing>
              <wp:anchor distT="0" distB="0" distL="0" distR="0" allowOverlap="1" layoutInCell="1" locked="0" behindDoc="1" simplePos="0" relativeHeight="487638016">
                <wp:simplePos x="0" y="0"/>
                <wp:positionH relativeFrom="page">
                  <wp:posOffset>729979</wp:posOffset>
                </wp:positionH>
                <wp:positionV relativeFrom="paragraph">
                  <wp:posOffset>5437498</wp:posOffset>
                </wp:positionV>
                <wp:extent cx="6097905" cy="66103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097905" cy="661035"/>
                          <a:chExt cx="6097905" cy="661035"/>
                        </a:xfrm>
                      </wpg:grpSpPr>
                      <pic:pic>
                        <pic:nvPicPr>
                          <pic:cNvPr id="120" name="Image 120"/>
                          <pic:cNvPicPr/>
                        </pic:nvPicPr>
                        <pic:blipFill>
                          <a:blip r:embed="rId109" cstate="print"/>
                          <a:stretch>
                            <a:fillRect/>
                          </a:stretch>
                        </pic:blipFill>
                        <pic:spPr>
                          <a:xfrm>
                            <a:off x="1261605" y="2670"/>
                            <a:ext cx="242802" cy="132595"/>
                          </a:xfrm>
                          <a:prstGeom prst="rect">
                            <a:avLst/>
                          </a:prstGeom>
                        </pic:spPr>
                      </pic:pic>
                      <pic:pic>
                        <pic:nvPicPr>
                          <pic:cNvPr id="121" name="Image 121"/>
                          <pic:cNvPicPr/>
                        </pic:nvPicPr>
                        <pic:blipFill>
                          <a:blip r:embed="rId110" cstate="print"/>
                          <a:stretch>
                            <a:fillRect/>
                          </a:stretch>
                        </pic:blipFill>
                        <pic:spPr>
                          <a:xfrm>
                            <a:off x="1558461" y="0"/>
                            <a:ext cx="4538872" cy="138278"/>
                          </a:xfrm>
                          <a:prstGeom prst="rect">
                            <a:avLst/>
                          </a:prstGeom>
                        </pic:spPr>
                      </pic:pic>
                      <pic:pic>
                        <pic:nvPicPr>
                          <pic:cNvPr id="122" name="Image 122"/>
                          <pic:cNvPicPr/>
                        </pic:nvPicPr>
                        <pic:blipFill>
                          <a:blip r:embed="rId111" cstate="print"/>
                          <a:stretch>
                            <a:fillRect/>
                          </a:stretch>
                        </pic:blipFill>
                        <pic:spPr>
                          <a:xfrm>
                            <a:off x="3271" y="173137"/>
                            <a:ext cx="6079737" cy="138280"/>
                          </a:xfrm>
                          <a:prstGeom prst="rect">
                            <a:avLst/>
                          </a:prstGeom>
                        </pic:spPr>
                      </pic:pic>
                      <pic:pic>
                        <pic:nvPicPr>
                          <pic:cNvPr id="123" name="Image 123"/>
                          <pic:cNvPicPr/>
                        </pic:nvPicPr>
                        <pic:blipFill>
                          <a:blip r:embed="rId112" cstate="print"/>
                          <a:stretch>
                            <a:fillRect/>
                          </a:stretch>
                        </pic:blipFill>
                        <pic:spPr>
                          <a:xfrm>
                            <a:off x="3959" y="349310"/>
                            <a:ext cx="3943396" cy="138280"/>
                          </a:xfrm>
                          <a:prstGeom prst="rect">
                            <a:avLst/>
                          </a:prstGeom>
                        </pic:spPr>
                      </pic:pic>
                      <pic:pic>
                        <pic:nvPicPr>
                          <pic:cNvPr id="124" name="Image 124"/>
                          <pic:cNvPicPr/>
                        </pic:nvPicPr>
                        <pic:blipFill>
                          <a:blip r:embed="rId113" cstate="print"/>
                          <a:stretch>
                            <a:fillRect/>
                          </a:stretch>
                        </pic:blipFill>
                        <pic:spPr>
                          <a:xfrm>
                            <a:off x="4013776" y="349397"/>
                            <a:ext cx="2078283" cy="137891"/>
                          </a:xfrm>
                          <a:prstGeom prst="rect">
                            <a:avLst/>
                          </a:prstGeom>
                        </pic:spPr>
                      </pic:pic>
                      <pic:pic>
                        <pic:nvPicPr>
                          <pic:cNvPr id="125" name="Image 125"/>
                          <pic:cNvPicPr/>
                        </pic:nvPicPr>
                        <pic:blipFill>
                          <a:blip r:embed="rId114" cstate="print"/>
                          <a:stretch>
                            <a:fillRect/>
                          </a:stretch>
                        </pic:blipFill>
                        <pic:spPr>
                          <a:xfrm>
                            <a:off x="0" y="522450"/>
                            <a:ext cx="4820334" cy="138275"/>
                          </a:xfrm>
                          <a:prstGeom prst="rect">
                            <a:avLst/>
                          </a:prstGeom>
                        </pic:spPr>
                      </pic:pic>
                    </wpg:wgp>
                  </a:graphicData>
                </a:graphic>
              </wp:anchor>
            </w:drawing>
          </mc:Choice>
          <mc:Fallback>
            <w:pict>
              <v:group style="position:absolute;margin-left:57.478699pt;margin-top:428.149506pt;width:480.15pt;height:52.05pt;mso-position-horizontal-relative:page;mso-position-vertical-relative:paragraph;z-index:-15678464;mso-wrap-distance-left:0;mso-wrap-distance-right:0" id="docshapegroup35" coordorigin="1150,8563" coordsize="9603,1041">
                <v:shape style="position:absolute;left:3136;top:8567;width:383;height:209" type="#_x0000_t75" id="docshape36" stroked="false">
                  <v:imagedata r:id="rId109" o:title=""/>
                </v:shape>
                <v:shape style="position:absolute;left:3603;top:8563;width:7148;height:218" type="#_x0000_t75" id="docshape37" stroked="false">
                  <v:imagedata r:id="rId110" o:title=""/>
                </v:shape>
                <v:shape style="position:absolute;left:1154;top:8835;width:9575;height:218" type="#_x0000_t75" id="docshape38" stroked="false">
                  <v:imagedata r:id="rId111" o:title=""/>
                </v:shape>
                <v:shape style="position:absolute;left:1155;top:9113;width:6211;height:218" type="#_x0000_t75" id="docshape39" stroked="false">
                  <v:imagedata r:id="rId112" o:title=""/>
                </v:shape>
                <v:shape style="position:absolute;left:7470;top:9113;width:3273;height:218" type="#_x0000_t75" id="docshape40" stroked="false">
                  <v:imagedata r:id="rId113" o:title=""/>
                </v:shape>
                <v:shape style="position:absolute;left:1149;top:9385;width:7592;height:218" type="#_x0000_t75" id="docshape41" stroked="false">
                  <v:imagedata r:id="rId114" o:title=""/>
                </v:shape>
                <w10:wrap type="topAndBottom"/>
              </v:group>
            </w:pict>
          </mc:Fallback>
        </mc:AlternateContent>
      </w:r>
      <w:r>
        <w:rPr>
          <w:rFonts w:ascii="Courier New"/>
          <w:sz w:val="83"/>
        </w:rPr>
        <mc:AlternateContent>
          <mc:Choice Requires="wps">
            <w:drawing>
              <wp:anchor distT="0" distB="0" distL="0" distR="0" allowOverlap="1" layoutInCell="1" locked="0" behindDoc="1" simplePos="0" relativeHeight="487638528">
                <wp:simplePos x="0" y="0"/>
                <wp:positionH relativeFrom="page">
                  <wp:posOffset>728215</wp:posOffset>
                </wp:positionH>
                <wp:positionV relativeFrom="paragraph">
                  <wp:posOffset>6294154</wp:posOffset>
                </wp:positionV>
                <wp:extent cx="6099175" cy="1186180"/>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6099175" cy="1186180"/>
                          <a:chExt cx="6099175" cy="1186180"/>
                        </a:xfrm>
                      </wpg:grpSpPr>
                      <pic:pic>
                        <pic:nvPicPr>
                          <pic:cNvPr id="127" name="Image 127"/>
                          <pic:cNvPicPr/>
                        </pic:nvPicPr>
                        <pic:blipFill>
                          <a:blip r:embed="rId115" cstate="print"/>
                          <a:stretch>
                            <a:fillRect/>
                          </a:stretch>
                        </pic:blipFill>
                        <pic:spPr>
                          <a:xfrm>
                            <a:off x="5468" y="0"/>
                            <a:ext cx="6078825" cy="314366"/>
                          </a:xfrm>
                          <a:prstGeom prst="rect">
                            <a:avLst/>
                          </a:prstGeom>
                        </pic:spPr>
                      </pic:pic>
                      <pic:pic>
                        <pic:nvPicPr>
                          <pic:cNvPr id="128" name="Image 128"/>
                          <pic:cNvPicPr/>
                        </pic:nvPicPr>
                        <pic:blipFill>
                          <a:blip r:embed="rId116" cstate="print"/>
                          <a:stretch>
                            <a:fillRect/>
                          </a:stretch>
                        </pic:blipFill>
                        <pic:spPr>
                          <a:xfrm>
                            <a:off x="0" y="349225"/>
                            <a:ext cx="6099155" cy="314452"/>
                          </a:xfrm>
                          <a:prstGeom prst="rect">
                            <a:avLst/>
                          </a:prstGeom>
                        </pic:spPr>
                      </pic:pic>
                      <pic:pic>
                        <pic:nvPicPr>
                          <pic:cNvPr id="129" name="Image 129"/>
                          <pic:cNvPicPr/>
                        </pic:nvPicPr>
                        <pic:blipFill>
                          <a:blip r:embed="rId117" cstate="print"/>
                          <a:stretch>
                            <a:fillRect/>
                          </a:stretch>
                        </pic:blipFill>
                        <pic:spPr>
                          <a:xfrm>
                            <a:off x="5723" y="874792"/>
                            <a:ext cx="3086564" cy="138193"/>
                          </a:xfrm>
                          <a:prstGeom prst="rect">
                            <a:avLst/>
                          </a:prstGeom>
                        </pic:spPr>
                      </pic:pic>
                      <pic:pic>
                        <pic:nvPicPr>
                          <pic:cNvPr id="130" name="Image 130"/>
                          <pic:cNvPicPr/>
                        </pic:nvPicPr>
                        <pic:blipFill>
                          <a:blip r:embed="rId118" cstate="print"/>
                          <a:stretch>
                            <a:fillRect/>
                          </a:stretch>
                        </pic:blipFill>
                        <pic:spPr>
                          <a:xfrm>
                            <a:off x="3182838" y="874792"/>
                            <a:ext cx="615049" cy="107496"/>
                          </a:xfrm>
                          <a:prstGeom prst="rect">
                            <a:avLst/>
                          </a:prstGeom>
                        </pic:spPr>
                      </pic:pic>
                      <pic:pic>
                        <pic:nvPicPr>
                          <pic:cNvPr id="131" name="Image 131"/>
                          <pic:cNvPicPr/>
                        </pic:nvPicPr>
                        <pic:blipFill>
                          <a:blip r:embed="rId119" cstate="print"/>
                          <a:stretch>
                            <a:fillRect/>
                          </a:stretch>
                        </pic:blipFill>
                        <pic:spPr>
                          <a:xfrm>
                            <a:off x="1263369" y="698619"/>
                            <a:ext cx="4829032" cy="314366"/>
                          </a:xfrm>
                          <a:prstGeom prst="rect">
                            <a:avLst/>
                          </a:prstGeom>
                        </pic:spPr>
                      </pic:pic>
                      <pic:pic>
                        <pic:nvPicPr>
                          <pic:cNvPr id="132" name="Image 132"/>
                          <pic:cNvPicPr/>
                        </pic:nvPicPr>
                        <pic:blipFill>
                          <a:blip r:embed="rId120" cstate="print"/>
                          <a:stretch>
                            <a:fillRect/>
                          </a:stretch>
                        </pic:blipFill>
                        <pic:spPr>
                          <a:xfrm>
                            <a:off x="6155" y="1047927"/>
                            <a:ext cx="662494" cy="130702"/>
                          </a:xfrm>
                          <a:prstGeom prst="rect">
                            <a:avLst/>
                          </a:prstGeom>
                        </pic:spPr>
                      </pic:pic>
                      <pic:pic>
                        <pic:nvPicPr>
                          <pic:cNvPr id="133" name="Image 133"/>
                          <pic:cNvPicPr/>
                        </pic:nvPicPr>
                        <pic:blipFill>
                          <a:blip r:embed="rId121" cstate="print"/>
                          <a:stretch>
                            <a:fillRect/>
                          </a:stretch>
                        </pic:blipFill>
                        <pic:spPr>
                          <a:xfrm>
                            <a:off x="723002" y="1047927"/>
                            <a:ext cx="2585844" cy="138192"/>
                          </a:xfrm>
                          <a:prstGeom prst="rect">
                            <a:avLst/>
                          </a:prstGeom>
                        </pic:spPr>
                      </pic:pic>
                    </wpg:wgp>
                  </a:graphicData>
                </a:graphic>
              </wp:anchor>
            </w:drawing>
          </mc:Choice>
          <mc:Fallback>
            <w:pict>
              <v:group style="position:absolute;margin-left:57.339802pt;margin-top:495.602692pt;width:480.25pt;height:93.4pt;mso-position-horizontal-relative:page;mso-position-vertical-relative:paragraph;z-index:-15677952;mso-wrap-distance-left:0;mso-wrap-distance-right:0" id="docshapegroup42" coordorigin="1147,9912" coordsize="9605,1868">
                <v:shape style="position:absolute;left:1155;top:9912;width:9573;height:496" type="#_x0000_t75" id="docshape43" stroked="false">
                  <v:imagedata r:id="rId115" o:title=""/>
                </v:shape>
                <v:shape style="position:absolute;left:1146;top:10462;width:9605;height:496" type="#_x0000_t75" id="docshape44" stroked="false">
                  <v:imagedata r:id="rId116" o:title=""/>
                </v:shape>
                <v:shape style="position:absolute;left:1155;top:11289;width:4861;height:218" type="#_x0000_t75" id="docshape45" stroked="false">
                  <v:imagedata r:id="rId117" o:title=""/>
                </v:shape>
                <v:shape style="position:absolute;left:6159;top:11289;width:969;height:170" type="#_x0000_t75" id="docshape46" stroked="false">
                  <v:imagedata r:id="rId118" o:title=""/>
                </v:shape>
                <v:shape style="position:absolute;left:3136;top:11012;width:7605;height:496" type="#_x0000_t75" id="docshape47" stroked="false">
                  <v:imagedata r:id="rId119" o:title=""/>
                </v:shape>
                <v:shape style="position:absolute;left:1156;top:11562;width:1044;height:206" type="#_x0000_t75" id="docshape48" stroked="false">
                  <v:imagedata r:id="rId120" o:title=""/>
                </v:shape>
                <v:shape style="position:absolute;left:2285;top:11562;width:4073;height:218" type="#_x0000_t75" id="docshape49" stroked="false">
                  <v:imagedata r:id="rId121" o:title=""/>
                </v:shape>
                <w10:wrap type="topAndBottom"/>
              </v:group>
            </w:pict>
          </mc:Fallback>
        </mc:AlternateContent>
      </w:r>
      <w:r>
        <w:rPr>
          <w:rFonts w:ascii="Courier New"/>
          <w:sz w:val="83"/>
        </w:rPr>
        <w:drawing>
          <wp:anchor distT="0" distB="0" distL="0" distR="0" allowOverlap="1" layoutInCell="1" locked="0" behindDoc="1" simplePos="0" relativeHeight="487639040">
            <wp:simplePos x="0" y="0"/>
            <wp:positionH relativeFrom="page">
              <wp:posOffset>1991584</wp:posOffset>
            </wp:positionH>
            <wp:positionV relativeFrom="paragraph">
              <wp:posOffset>7691306</wp:posOffset>
            </wp:positionV>
            <wp:extent cx="1268216" cy="1381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22" cstate="print"/>
                    <a:stretch>
                      <a:fillRect/>
                    </a:stretch>
                  </pic:blipFill>
                  <pic:spPr>
                    <a:xfrm>
                      <a:off x="0" y="0"/>
                      <a:ext cx="1268216" cy="138112"/>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39552">
                <wp:simplePos x="0" y="0"/>
                <wp:positionH relativeFrom="page">
                  <wp:posOffset>3309937</wp:posOffset>
                </wp:positionH>
                <wp:positionV relativeFrom="paragraph">
                  <wp:posOffset>7691393</wp:posOffset>
                </wp:positionV>
                <wp:extent cx="1844675" cy="13843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1844675" cy="138430"/>
                          <a:chExt cx="1844675" cy="138430"/>
                        </a:xfrm>
                      </wpg:grpSpPr>
                      <pic:pic>
                        <pic:nvPicPr>
                          <pic:cNvPr id="136" name="Image 136"/>
                          <pic:cNvPicPr/>
                        </pic:nvPicPr>
                        <pic:blipFill>
                          <a:blip r:embed="rId123" cstate="print"/>
                          <a:stretch>
                            <a:fillRect/>
                          </a:stretch>
                        </pic:blipFill>
                        <pic:spPr>
                          <a:xfrm>
                            <a:off x="0" y="0"/>
                            <a:ext cx="1814968" cy="138193"/>
                          </a:xfrm>
                          <a:prstGeom prst="rect">
                            <a:avLst/>
                          </a:prstGeom>
                        </pic:spPr>
                      </pic:pic>
                      <wps:wsp>
                        <wps:cNvPr id="137" name="Graphic 137"/>
                        <wps:cNvSpPr/>
                        <wps:spPr>
                          <a:xfrm>
                            <a:off x="1827820" y="91051"/>
                            <a:ext cx="16510" cy="16510"/>
                          </a:xfrm>
                          <a:custGeom>
                            <a:avLst/>
                            <a:gdLst/>
                            <a:ahLst/>
                            <a:cxnLst/>
                            <a:rect l="l" t="t" r="r" b="b"/>
                            <a:pathLst>
                              <a:path w="16510" h="16510">
                                <a:moveTo>
                                  <a:pt x="10547" y="0"/>
                                </a:moveTo>
                                <a:lnTo>
                                  <a:pt x="8221" y="0"/>
                                </a:lnTo>
                                <a:lnTo>
                                  <a:pt x="5939" y="0"/>
                                </a:lnTo>
                                <a:lnTo>
                                  <a:pt x="4003" y="774"/>
                                </a:lnTo>
                                <a:lnTo>
                                  <a:pt x="816" y="3959"/>
                                </a:lnTo>
                                <a:lnTo>
                                  <a:pt x="0" y="5896"/>
                                </a:lnTo>
                                <a:lnTo>
                                  <a:pt x="0" y="10505"/>
                                </a:lnTo>
                                <a:lnTo>
                                  <a:pt x="816" y="12442"/>
                                </a:lnTo>
                                <a:lnTo>
                                  <a:pt x="4003" y="15627"/>
                                </a:lnTo>
                                <a:lnTo>
                                  <a:pt x="5939" y="16445"/>
                                </a:lnTo>
                                <a:lnTo>
                                  <a:pt x="10504" y="16445"/>
                                </a:lnTo>
                                <a:lnTo>
                                  <a:pt x="12440" y="15627"/>
                                </a:lnTo>
                                <a:lnTo>
                                  <a:pt x="15627" y="12442"/>
                                </a:lnTo>
                                <a:lnTo>
                                  <a:pt x="16443" y="10505"/>
                                </a:lnTo>
                                <a:lnTo>
                                  <a:pt x="16443" y="5939"/>
                                </a:lnTo>
                                <a:lnTo>
                                  <a:pt x="15670" y="4003"/>
                                </a:lnTo>
                                <a:lnTo>
                                  <a:pt x="12484" y="817"/>
                                </a:lnTo>
                                <a:lnTo>
                                  <a:pt x="105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0.625pt;margin-top:605.621521pt;width:145.25pt;height:10.9pt;mso-position-horizontal-relative:page;mso-position-vertical-relative:paragraph;z-index:-15676928;mso-wrap-distance-left:0;mso-wrap-distance-right:0" id="docshapegroup50" coordorigin="5213,12112" coordsize="2905,218">
                <v:shape style="position:absolute;left:5212;top:12112;width:2859;height:218" type="#_x0000_t75" id="docshape51" stroked="false">
                  <v:imagedata r:id="rId123" o:title=""/>
                </v:shape>
                <v:shape style="position:absolute;left:8090;top:12255;width:26;height:26" id="docshape52" coordorigin="8091,12256" coordsize="26,26" path="m8108,12256l8104,12256,8100,12256,8097,12257,8092,12262,8091,12265,8091,12272,8092,12275,8097,12280,8100,12282,8107,12282,8111,12280,8116,12275,8117,12272,8117,12265,8116,12262,8111,12257,8108,12256xe" filled="true" fillcolor="#000000" stroked="false">
                  <v:path arrowok="t"/>
                  <v:fill type="solid"/>
                </v:shape>
                <w10:wrap type="topAndBottom"/>
              </v:group>
            </w:pict>
          </mc:Fallback>
        </mc:AlternateContent>
      </w:r>
      <w:r>
        <w:rPr>
          <w:rFonts w:ascii="Courier New"/>
          <w:sz w:val="83"/>
        </w:rPr>
        <mc:AlternateContent>
          <mc:Choice Requires="wps">
            <w:drawing>
              <wp:anchor distT="0" distB="0" distL="0" distR="0" allowOverlap="1" layoutInCell="1" locked="0" behindDoc="1" simplePos="0" relativeHeight="487640064">
                <wp:simplePos x="0" y="0"/>
                <wp:positionH relativeFrom="page">
                  <wp:posOffset>733164</wp:posOffset>
                </wp:positionH>
                <wp:positionV relativeFrom="paragraph">
                  <wp:posOffset>8040701</wp:posOffset>
                </wp:positionV>
                <wp:extent cx="5331460" cy="31496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331460" cy="314960"/>
                          <a:chExt cx="5331460" cy="314960"/>
                        </a:xfrm>
                      </wpg:grpSpPr>
                      <pic:pic>
                        <pic:nvPicPr>
                          <pic:cNvPr id="139" name="Image 139"/>
                          <pic:cNvPicPr/>
                        </pic:nvPicPr>
                        <pic:blipFill>
                          <a:blip r:embed="rId124" cstate="print"/>
                          <a:stretch>
                            <a:fillRect/>
                          </a:stretch>
                        </pic:blipFill>
                        <pic:spPr>
                          <a:xfrm>
                            <a:off x="1258420" y="0"/>
                            <a:ext cx="4072745" cy="137894"/>
                          </a:xfrm>
                          <a:prstGeom prst="rect">
                            <a:avLst/>
                          </a:prstGeom>
                        </pic:spPr>
                      </pic:pic>
                      <pic:pic>
                        <pic:nvPicPr>
                          <pic:cNvPr id="140" name="Image 140"/>
                          <pic:cNvPicPr/>
                        </pic:nvPicPr>
                        <pic:blipFill>
                          <a:blip r:embed="rId125" cstate="print"/>
                          <a:stretch>
                            <a:fillRect/>
                          </a:stretch>
                        </pic:blipFill>
                        <pic:spPr>
                          <a:xfrm>
                            <a:off x="0" y="176173"/>
                            <a:ext cx="2496445" cy="138193"/>
                          </a:xfrm>
                          <a:prstGeom prst="rect">
                            <a:avLst/>
                          </a:prstGeom>
                        </pic:spPr>
                      </pic:pic>
                    </wpg:wgp>
                  </a:graphicData>
                </a:graphic>
              </wp:anchor>
            </w:drawing>
          </mc:Choice>
          <mc:Fallback>
            <w:pict>
              <v:group style="position:absolute;margin-left:57.7295pt;margin-top:633.126099pt;width:419.8pt;height:24.8pt;mso-position-horizontal-relative:page;mso-position-vertical-relative:paragraph;z-index:-15676416;mso-wrap-distance-left:0;mso-wrap-distance-right:0" id="docshapegroup53" coordorigin="1155,12663" coordsize="8396,496">
                <v:shape style="position:absolute;left:3136;top:12662;width:6414;height:218" type="#_x0000_t75" id="docshape54" stroked="false">
                  <v:imagedata r:id="rId124" o:title=""/>
                </v:shape>
                <v:shape style="position:absolute;left:1154;top:12939;width:3932;height:218" type="#_x0000_t75" id="docshape55" stroked="false">
                  <v:imagedata r:id="rId125" o:title=""/>
                </v:shape>
                <w10:wrap type="topAndBottom"/>
              </v:group>
            </w:pict>
          </mc:Fallback>
        </mc:AlternateContent>
      </w:r>
      <w:r>
        <w:rPr>
          <w:rFonts w:ascii="Courier New"/>
          <w:sz w:val="83"/>
        </w:rPr>
        <w:drawing>
          <wp:anchor distT="0" distB="0" distL="0" distR="0" allowOverlap="1" layoutInCell="1" locked="0" behindDoc="1" simplePos="0" relativeHeight="487640576">
            <wp:simplePos x="0" y="0"/>
            <wp:positionH relativeFrom="page">
              <wp:posOffset>6134785</wp:posOffset>
            </wp:positionH>
            <wp:positionV relativeFrom="paragraph">
              <wp:posOffset>8040701</wp:posOffset>
            </wp:positionV>
            <wp:extent cx="684342" cy="107346"/>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26" cstate="print"/>
                    <a:stretch>
                      <a:fillRect/>
                    </a:stretch>
                  </pic:blipFill>
                  <pic:spPr>
                    <a:xfrm>
                      <a:off x="0" y="0"/>
                      <a:ext cx="684342" cy="107346"/>
                    </a:xfrm>
                    <a:prstGeom prst="rect">
                      <a:avLst/>
                    </a:prstGeom>
                  </pic:spPr>
                </pic:pic>
              </a:graphicData>
            </a:graphic>
          </wp:anchor>
        </w:drawing>
      </w:r>
      <w:r>
        <w:rPr>
          <w:rFonts w:ascii="Courier New"/>
          <w:sz w:val="83"/>
        </w:rPr>
        <w:drawing>
          <wp:anchor distT="0" distB="0" distL="0" distR="0" allowOverlap="1" layoutInCell="1" locked="0" behindDoc="1" simplePos="0" relativeHeight="487641088">
            <wp:simplePos x="0" y="0"/>
            <wp:positionH relativeFrom="page">
              <wp:posOffset>6693288</wp:posOffset>
            </wp:positionH>
            <wp:positionV relativeFrom="paragraph">
              <wp:posOffset>8566183</wp:posOffset>
            </wp:positionV>
            <wp:extent cx="133828" cy="107346"/>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27" cstate="print"/>
                    <a:stretch>
                      <a:fillRect/>
                    </a:stretch>
                  </pic:blipFill>
                  <pic:spPr>
                    <a:xfrm>
                      <a:off x="0" y="0"/>
                      <a:ext cx="133828" cy="107346"/>
                    </a:xfrm>
                    <a:prstGeom prst="rect">
                      <a:avLst/>
                    </a:prstGeom>
                  </pic:spPr>
                </pic:pic>
              </a:graphicData>
            </a:graphic>
          </wp:anchor>
        </w:drawing>
      </w:r>
      <w:r>
        <w:rPr>
          <w:rFonts w:ascii="Courier New"/>
          <w:sz w:val="83"/>
        </w:rPr>
        <w:drawing>
          <wp:anchor distT="0" distB="0" distL="0" distR="0" allowOverlap="1" layoutInCell="1" locked="0" behindDoc="1" simplePos="0" relativeHeight="487641600">
            <wp:simplePos x="0" y="0"/>
            <wp:positionH relativeFrom="page">
              <wp:posOffset>734587</wp:posOffset>
            </wp:positionH>
            <wp:positionV relativeFrom="paragraph">
              <wp:posOffset>8739320</wp:posOffset>
            </wp:positionV>
            <wp:extent cx="687460" cy="10687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128" cstate="print"/>
                    <a:stretch>
                      <a:fillRect/>
                    </a:stretch>
                  </pic:blipFill>
                  <pic:spPr>
                    <a:xfrm>
                      <a:off x="0" y="0"/>
                      <a:ext cx="687460" cy="106870"/>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7642112">
                <wp:simplePos x="0" y="0"/>
                <wp:positionH relativeFrom="page">
                  <wp:posOffset>1470779</wp:posOffset>
                </wp:positionH>
                <wp:positionV relativeFrom="paragraph">
                  <wp:posOffset>8566096</wp:posOffset>
                </wp:positionV>
                <wp:extent cx="5123815" cy="480695"/>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5123815" cy="480695"/>
                          <a:chExt cx="5123815" cy="480695"/>
                        </a:xfrm>
                      </wpg:grpSpPr>
                      <pic:pic>
                        <pic:nvPicPr>
                          <pic:cNvPr id="145" name="Image 145"/>
                          <pic:cNvPicPr/>
                        </pic:nvPicPr>
                        <pic:blipFill>
                          <a:blip r:embed="rId129" cstate="print"/>
                          <a:stretch>
                            <a:fillRect/>
                          </a:stretch>
                        </pic:blipFill>
                        <pic:spPr>
                          <a:xfrm>
                            <a:off x="520805" y="2670"/>
                            <a:ext cx="242802" cy="132595"/>
                          </a:xfrm>
                          <a:prstGeom prst="rect">
                            <a:avLst/>
                          </a:prstGeom>
                        </pic:spPr>
                      </pic:pic>
                      <pic:pic>
                        <pic:nvPicPr>
                          <pic:cNvPr id="146" name="Image 146"/>
                          <pic:cNvPicPr/>
                        </pic:nvPicPr>
                        <pic:blipFill>
                          <a:blip r:embed="rId130" cstate="print"/>
                          <a:stretch>
                            <a:fillRect/>
                          </a:stretch>
                        </pic:blipFill>
                        <pic:spPr>
                          <a:xfrm>
                            <a:off x="1510203" y="86"/>
                            <a:ext cx="2429201" cy="138192"/>
                          </a:xfrm>
                          <a:prstGeom prst="rect">
                            <a:avLst/>
                          </a:prstGeom>
                        </pic:spPr>
                      </pic:pic>
                      <pic:pic>
                        <pic:nvPicPr>
                          <pic:cNvPr id="147" name="Image 147"/>
                          <pic:cNvPicPr/>
                        </pic:nvPicPr>
                        <pic:blipFill>
                          <a:blip r:embed="rId131" cstate="print"/>
                          <a:stretch>
                            <a:fillRect/>
                          </a:stretch>
                        </pic:blipFill>
                        <pic:spPr>
                          <a:xfrm>
                            <a:off x="3975178" y="86"/>
                            <a:ext cx="1148050" cy="107499"/>
                          </a:xfrm>
                          <a:prstGeom prst="rect">
                            <a:avLst/>
                          </a:prstGeom>
                        </pic:spPr>
                      </pic:pic>
                      <pic:pic>
                        <pic:nvPicPr>
                          <pic:cNvPr id="148" name="Image 148"/>
                          <pic:cNvPicPr/>
                        </pic:nvPicPr>
                        <pic:blipFill>
                          <a:blip r:embed="rId132" cstate="print"/>
                          <a:stretch>
                            <a:fillRect/>
                          </a:stretch>
                        </pic:blipFill>
                        <pic:spPr>
                          <a:xfrm>
                            <a:off x="0" y="0"/>
                            <a:ext cx="4396630" cy="311417"/>
                          </a:xfrm>
                          <a:prstGeom prst="rect">
                            <a:avLst/>
                          </a:prstGeom>
                        </pic:spPr>
                      </pic:pic>
                      <wps:wsp>
                        <wps:cNvPr id="149" name="Graphic 149"/>
                        <wps:cNvSpPr/>
                        <wps:spPr>
                          <a:xfrm>
                            <a:off x="518005" y="349397"/>
                            <a:ext cx="504825" cy="130810"/>
                          </a:xfrm>
                          <a:custGeom>
                            <a:avLst/>
                            <a:gdLst/>
                            <a:ahLst/>
                            <a:cxnLst/>
                            <a:rect l="l" t="t" r="r" b="b"/>
                            <a:pathLst>
                              <a:path w="504825" h="130810">
                                <a:moveTo>
                                  <a:pt x="43051" y="102675"/>
                                </a:moveTo>
                                <a:lnTo>
                                  <a:pt x="0" y="102675"/>
                                </a:lnTo>
                                <a:lnTo>
                                  <a:pt x="0" y="105434"/>
                                </a:lnTo>
                                <a:lnTo>
                                  <a:pt x="43051" y="105434"/>
                                </a:lnTo>
                                <a:lnTo>
                                  <a:pt x="43051" y="102675"/>
                                </a:lnTo>
                                <a:close/>
                              </a:path>
                              <a:path w="504825" h="130810">
                                <a:moveTo>
                                  <a:pt x="45849" y="4864"/>
                                </a:moveTo>
                                <a:lnTo>
                                  <a:pt x="0" y="4864"/>
                                </a:lnTo>
                                <a:lnTo>
                                  <a:pt x="0" y="7621"/>
                                </a:lnTo>
                                <a:lnTo>
                                  <a:pt x="7578" y="7621"/>
                                </a:lnTo>
                                <a:lnTo>
                                  <a:pt x="10417" y="8698"/>
                                </a:lnTo>
                                <a:lnTo>
                                  <a:pt x="13576" y="12269"/>
                                </a:lnTo>
                                <a:lnTo>
                                  <a:pt x="13690" y="12399"/>
                                </a:lnTo>
                                <a:lnTo>
                                  <a:pt x="14231" y="15497"/>
                                </a:lnTo>
                                <a:lnTo>
                                  <a:pt x="14294" y="93982"/>
                                </a:lnTo>
                                <a:lnTo>
                                  <a:pt x="13863" y="96994"/>
                                </a:lnTo>
                                <a:lnTo>
                                  <a:pt x="12872" y="98543"/>
                                </a:lnTo>
                                <a:lnTo>
                                  <a:pt x="11065" y="101300"/>
                                </a:lnTo>
                                <a:lnTo>
                                  <a:pt x="8009" y="102675"/>
                                </a:lnTo>
                                <a:lnTo>
                                  <a:pt x="35387" y="102675"/>
                                </a:lnTo>
                                <a:lnTo>
                                  <a:pt x="32547" y="101600"/>
                                </a:lnTo>
                                <a:lnTo>
                                  <a:pt x="30697" y="99404"/>
                                </a:lnTo>
                                <a:lnTo>
                                  <a:pt x="29274" y="97899"/>
                                </a:lnTo>
                                <a:lnTo>
                                  <a:pt x="28587" y="93982"/>
                                </a:lnTo>
                                <a:lnTo>
                                  <a:pt x="28587" y="58334"/>
                                </a:lnTo>
                                <a:lnTo>
                                  <a:pt x="61535" y="58334"/>
                                </a:lnTo>
                                <a:lnTo>
                                  <a:pt x="63072" y="57816"/>
                                </a:lnTo>
                                <a:lnTo>
                                  <a:pt x="65438" y="55580"/>
                                </a:lnTo>
                                <a:lnTo>
                                  <a:pt x="39350" y="55580"/>
                                </a:lnTo>
                                <a:lnTo>
                                  <a:pt x="37626" y="55450"/>
                                </a:lnTo>
                                <a:lnTo>
                                  <a:pt x="35603" y="55191"/>
                                </a:lnTo>
                                <a:lnTo>
                                  <a:pt x="33580" y="54975"/>
                                </a:lnTo>
                                <a:lnTo>
                                  <a:pt x="31211" y="54590"/>
                                </a:lnTo>
                                <a:lnTo>
                                  <a:pt x="28587" y="54115"/>
                                </a:lnTo>
                                <a:lnTo>
                                  <a:pt x="28587" y="12269"/>
                                </a:lnTo>
                                <a:lnTo>
                                  <a:pt x="32547" y="11365"/>
                                </a:lnTo>
                                <a:lnTo>
                                  <a:pt x="35775" y="10894"/>
                                </a:lnTo>
                                <a:lnTo>
                                  <a:pt x="65295" y="10894"/>
                                </a:lnTo>
                                <a:lnTo>
                                  <a:pt x="63327" y="9471"/>
                                </a:lnTo>
                                <a:lnTo>
                                  <a:pt x="52908" y="5770"/>
                                </a:lnTo>
                                <a:lnTo>
                                  <a:pt x="45849" y="4864"/>
                                </a:lnTo>
                                <a:close/>
                              </a:path>
                              <a:path w="504825" h="130810">
                                <a:moveTo>
                                  <a:pt x="61535" y="58334"/>
                                </a:moveTo>
                                <a:lnTo>
                                  <a:pt x="28587" y="58334"/>
                                </a:lnTo>
                                <a:lnTo>
                                  <a:pt x="31816" y="59021"/>
                                </a:lnTo>
                                <a:lnTo>
                                  <a:pt x="34829" y="59541"/>
                                </a:lnTo>
                                <a:lnTo>
                                  <a:pt x="40467" y="60228"/>
                                </a:lnTo>
                                <a:lnTo>
                                  <a:pt x="43094" y="60401"/>
                                </a:lnTo>
                                <a:lnTo>
                                  <a:pt x="55407" y="60401"/>
                                </a:lnTo>
                                <a:lnTo>
                                  <a:pt x="61535" y="58334"/>
                                </a:lnTo>
                                <a:close/>
                              </a:path>
                              <a:path w="504825" h="130810">
                                <a:moveTo>
                                  <a:pt x="65295" y="10894"/>
                                </a:moveTo>
                                <a:lnTo>
                                  <a:pt x="42494" y="10894"/>
                                </a:lnTo>
                                <a:lnTo>
                                  <a:pt x="46194" y="11797"/>
                                </a:lnTo>
                                <a:lnTo>
                                  <a:pt x="52696" y="15497"/>
                                </a:lnTo>
                                <a:lnTo>
                                  <a:pt x="55234" y="18299"/>
                                </a:lnTo>
                                <a:lnTo>
                                  <a:pt x="58765" y="25787"/>
                                </a:lnTo>
                                <a:lnTo>
                                  <a:pt x="59669" y="29833"/>
                                </a:lnTo>
                                <a:lnTo>
                                  <a:pt x="59669" y="40511"/>
                                </a:lnTo>
                                <a:lnTo>
                                  <a:pt x="57819" y="45633"/>
                                </a:lnTo>
                                <a:lnTo>
                                  <a:pt x="54071" y="49593"/>
                                </a:lnTo>
                                <a:lnTo>
                                  <a:pt x="50327" y="53600"/>
                                </a:lnTo>
                                <a:lnTo>
                                  <a:pt x="45892" y="55580"/>
                                </a:lnTo>
                                <a:lnTo>
                                  <a:pt x="65438" y="55580"/>
                                </a:lnTo>
                                <a:lnTo>
                                  <a:pt x="73874" y="47570"/>
                                </a:lnTo>
                                <a:lnTo>
                                  <a:pt x="76589" y="40900"/>
                                </a:lnTo>
                                <a:lnTo>
                                  <a:pt x="76589" y="26647"/>
                                </a:lnTo>
                                <a:lnTo>
                                  <a:pt x="74822" y="21438"/>
                                </a:lnTo>
                                <a:lnTo>
                                  <a:pt x="71250" y="17006"/>
                                </a:lnTo>
                                <a:lnTo>
                                  <a:pt x="67675" y="12614"/>
                                </a:lnTo>
                                <a:lnTo>
                                  <a:pt x="65295" y="10894"/>
                                </a:lnTo>
                                <a:close/>
                              </a:path>
                              <a:path w="504825" h="130810">
                                <a:moveTo>
                                  <a:pt x="120202" y="35518"/>
                                </a:moveTo>
                                <a:lnTo>
                                  <a:pt x="114562" y="35518"/>
                                </a:lnTo>
                                <a:lnTo>
                                  <a:pt x="109223" y="36983"/>
                                </a:lnTo>
                                <a:lnTo>
                                  <a:pt x="99150" y="42880"/>
                                </a:lnTo>
                                <a:lnTo>
                                  <a:pt x="95039" y="47440"/>
                                </a:lnTo>
                                <a:lnTo>
                                  <a:pt x="92005" y="53557"/>
                                </a:lnTo>
                                <a:lnTo>
                                  <a:pt x="88894" y="59757"/>
                                </a:lnTo>
                                <a:lnTo>
                                  <a:pt x="87353" y="65913"/>
                                </a:lnTo>
                                <a:lnTo>
                                  <a:pt x="87353" y="80719"/>
                                </a:lnTo>
                                <a:lnTo>
                                  <a:pt x="119382" y="107500"/>
                                </a:lnTo>
                                <a:lnTo>
                                  <a:pt x="125667" y="107500"/>
                                </a:lnTo>
                                <a:lnTo>
                                  <a:pt x="131352" y="105905"/>
                                </a:lnTo>
                                <a:lnTo>
                                  <a:pt x="137315" y="102247"/>
                                </a:lnTo>
                                <a:lnTo>
                                  <a:pt x="116156" y="102247"/>
                                </a:lnTo>
                                <a:lnTo>
                                  <a:pt x="110948" y="98672"/>
                                </a:lnTo>
                                <a:lnTo>
                                  <a:pt x="101131" y="59757"/>
                                </a:lnTo>
                                <a:lnTo>
                                  <a:pt x="101947" y="54759"/>
                                </a:lnTo>
                                <a:lnTo>
                                  <a:pt x="105005" y="47440"/>
                                </a:lnTo>
                                <a:lnTo>
                                  <a:pt x="105094" y="47228"/>
                                </a:lnTo>
                                <a:lnTo>
                                  <a:pt x="105220" y="46926"/>
                                </a:lnTo>
                                <a:lnTo>
                                  <a:pt x="107373" y="44215"/>
                                </a:lnTo>
                                <a:lnTo>
                                  <a:pt x="112626" y="41116"/>
                                </a:lnTo>
                                <a:lnTo>
                                  <a:pt x="115293" y="40339"/>
                                </a:lnTo>
                                <a:lnTo>
                                  <a:pt x="137092" y="40339"/>
                                </a:lnTo>
                                <a:lnTo>
                                  <a:pt x="134097" y="38450"/>
                                </a:lnTo>
                                <a:lnTo>
                                  <a:pt x="127533" y="36251"/>
                                </a:lnTo>
                                <a:lnTo>
                                  <a:pt x="120202" y="35518"/>
                                </a:lnTo>
                                <a:close/>
                              </a:path>
                              <a:path w="504825" h="130810">
                                <a:moveTo>
                                  <a:pt x="137092" y="40339"/>
                                </a:moveTo>
                                <a:lnTo>
                                  <a:pt x="123346" y="40339"/>
                                </a:lnTo>
                                <a:lnTo>
                                  <a:pt x="127821" y="42707"/>
                                </a:lnTo>
                                <a:lnTo>
                                  <a:pt x="131309" y="47440"/>
                                </a:lnTo>
                                <a:lnTo>
                                  <a:pt x="139035" y="85841"/>
                                </a:lnTo>
                                <a:lnTo>
                                  <a:pt x="137552" y="92344"/>
                                </a:lnTo>
                                <a:lnTo>
                                  <a:pt x="134452" y="96304"/>
                                </a:lnTo>
                                <a:lnTo>
                                  <a:pt x="131309" y="100267"/>
                                </a:lnTo>
                                <a:lnTo>
                                  <a:pt x="127349" y="102247"/>
                                </a:lnTo>
                                <a:lnTo>
                                  <a:pt x="137315" y="102247"/>
                                </a:lnTo>
                                <a:lnTo>
                                  <a:pt x="141598" y="99620"/>
                                </a:lnTo>
                                <a:lnTo>
                                  <a:pt x="145601" y="94928"/>
                                </a:lnTo>
                                <a:lnTo>
                                  <a:pt x="151458" y="82444"/>
                                </a:lnTo>
                                <a:lnTo>
                                  <a:pt x="152920" y="76287"/>
                                </a:lnTo>
                                <a:lnTo>
                                  <a:pt x="152920" y="61564"/>
                                </a:lnTo>
                                <a:lnTo>
                                  <a:pt x="150252" y="53900"/>
                                </a:lnTo>
                                <a:lnTo>
                                  <a:pt x="144956" y="47228"/>
                                </a:lnTo>
                                <a:lnTo>
                                  <a:pt x="139902" y="42110"/>
                                </a:lnTo>
                                <a:lnTo>
                                  <a:pt x="137092" y="40339"/>
                                </a:lnTo>
                                <a:close/>
                              </a:path>
                              <a:path w="504825" h="130810">
                                <a:moveTo>
                                  <a:pt x="194943" y="102762"/>
                                </a:moveTo>
                                <a:lnTo>
                                  <a:pt x="160199" y="102762"/>
                                </a:lnTo>
                                <a:lnTo>
                                  <a:pt x="160199" y="105434"/>
                                </a:lnTo>
                                <a:lnTo>
                                  <a:pt x="194943" y="105434"/>
                                </a:lnTo>
                                <a:lnTo>
                                  <a:pt x="194943" y="102762"/>
                                </a:lnTo>
                                <a:close/>
                              </a:path>
                              <a:path w="504825" h="130810">
                                <a:moveTo>
                                  <a:pt x="183102" y="45374"/>
                                </a:moveTo>
                                <a:lnTo>
                                  <a:pt x="166658" y="45374"/>
                                </a:lnTo>
                                <a:lnTo>
                                  <a:pt x="167787" y="45763"/>
                                </a:lnTo>
                                <a:lnTo>
                                  <a:pt x="169454" y="47099"/>
                                </a:lnTo>
                                <a:lnTo>
                                  <a:pt x="170747" y="96520"/>
                                </a:lnTo>
                                <a:lnTo>
                                  <a:pt x="170488" y="97336"/>
                                </a:lnTo>
                                <a:lnTo>
                                  <a:pt x="170016" y="99104"/>
                                </a:lnTo>
                                <a:lnTo>
                                  <a:pt x="169156" y="100354"/>
                                </a:lnTo>
                                <a:lnTo>
                                  <a:pt x="167906" y="101127"/>
                                </a:lnTo>
                                <a:lnTo>
                                  <a:pt x="166226" y="102204"/>
                                </a:lnTo>
                                <a:lnTo>
                                  <a:pt x="163644" y="102762"/>
                                </a:lnTo>
                                <a:lnTo>
                                  <a:pt x="191886" y="102762"/>
                                </a:lnTo>
                                <a:lnTo>
                                  <a:pt x="189561" y="102334"/>
                                </a:lnTo>
                                <a:lnTo>
                                  <a:pt x="186288" y="100523"/>
                                </a:lnTo>
                                <a:lnTo>
                                  <a:pt x="185168" y="99404"/>
                                </a:lnTo>
                                <a:lnTo>
                                  <a:pt x="183578" y="96135"/>
                                </a:lnTo>
                                <a:lnTo>
                                  <a:pt x="183102" y="93290"/>
                                </a:lnTo>
                                <a:lnTo>
                                  <a:pt x="183102" y="56998"/>
                                </a:lnTo>
                                <a:lnTo>
                                  <a:pt x="185472" y="52351"/>
                                </a:lnTo>
                                <a:lnTo>
                                  <a:pt x="186590" y="50756"/>
                                </a:lnTo>
                                <a:lnTo>
                                  <a:pt x="183102" y="50756"/>
                                </a:lnTo>
                                <a:lnTo>
                                  <a:pt x="183102" y="45374"/>
                                </a:lnTo>
                                <a:close/>
                              </a:path>
                              <a:path w="504825" h="130810">
                                <a:moveTo>
                                  <a:pt x="203295" y="35518"/>
                                </a:moveTo>
                                <a:lnTo>
                                  <a:pt x="194597" y="35518"/>
                                </a:lnTo>
                                <a:lnTo>
                                  <a:pt x="188786" y="40598"/>
                                </a:lnTo>
                                <a:lnTo>
                                  <a:pt x="183174" y="50627"/>
                                </a:lnTo>
                                <a:lnTo>
                                  <a:pt x="183102" y="50756"/>
                                </a:lnTo>
                                <a:lnTo>
                                  <a:pt x="186590" y="50756"/>
                                </a:lnTo>
                                <a:lnTo>
                                  <a:pt x="187797" y="49035"/>
                                </a:lnTo>
                                <a:lnTo>
                                  <a:pt x="189899" y="47099"/>
                                </a:lnTo>
                                <a:lnTo>
                                  <a:pt x="191025" y="46022"/>
                                </a:lnTo>
                                <a:lnTo>
                                  <a:pt x="191973" y="45504"/>
                                </a:lnTo>
                                <a:lnTo>
                                  <a:pt x="210009" y="45504"/>
                                </a:lnTo>
                                <a:lnTo>
                                  <a:pt x="210009" y="41544"/>
                                </a:lnTo>
                                <a:lnTo>
                                  <a:pt x="209105" y="39650"/>
                                </a:lnTo>
                                <a:lnTo>
                                  <a:pt x="207341" y="37973"/>
                                </a:lnTo>
                                <a:lnTo>
                                  <a:pt x="205577" y="36334"/>
                                </a:lnTo>
                                <a:lnTo>
                                  <a:pt x="203295" y="35518"/>
                                </a:lnTo>
                                <a:close/>
                              </a:path>
                              <a:path w="504825" h="130810">
                                <a:moveTo>
                                  <a:pt x="210009" y="45504"/>
                                </a:moveTo>
                                <a:lnTo>
                                  <a:pt x="193909" y="45504"/>
                                </a:lnTo>
                                <a:lnTo>
                                  <a:pt x="195501" y="46365"/>
                                </a:lnTo>
                                <a:lnTo>
                                  <a:pt x="197653" y="48046"/>
                                </a:lnTo>
                                <a:lnTo>
                                  <a:pt x="199806" y="49766"/>
                                </a:lnTo>
                                <a:lnTo>
                                  <a:pt x="201743" y="50627"/>
                                </a:lnTo>
                                <a:lnTo>
                                  <a:pt x="205275" y="50627"/>
                                </a:lnTo>
                                <a:lnTo>
                                  <a:pt x="206823" y="49940"/>
                                </a:lnTo>
                                <a:lnTo>
                                  <a:pt x="209364" y="47271"/>
                                </a:lnTo>
                                <a:lnTo>
                                  <a:pt x="209870" y="46022"/>
                                </a:lnTo>
                                <a:lnTo>
                                  <a:pt x="209974" y="45763"/>
                                </a:lnTo>
                                <a:lnTo>
                                  <a:pt x="210009" y="45504"/>
                                </a:lnTo>
                                <a:close/>
                              </a:path>
                              <a:path w="504825" h="130810">
                                <a:moveTo>
                                  <a:pt x="183102" y="35518"/>
                                </a:moveTo>
                                <a:lnTo>
                                  <a:pt x="180003" y="35518"/>
                                </a:lnTo>
                                <a:lnTo>
                                  <a:pt x="159425" y="43826"/>
                                </a:lnTo>
                                <a:lnTo>
                                  <a:pt x="159874" y="45374"/>
                                </a:lnTo>
                                <a:lnTo>
                                  <a:pt x="159987" y="45763"/>
                                </a:lnTo>
                                <a:lnTo>
                                  <a:pt x="160062" y="46022"/>
                                </a:lnTo>
                                <a:lnTo>
                                  <a:pt x="160161" y="46365"/>
                                </a:lnTo>
                                <a:lnTo>
                                  <a:pt x="160199" y="46494"/>
                                </a:lnTo>
                                <a:lnTo>
                                  <a:pt x="162135" y="45763"/>
                                </a:lnTo>
                                <a:lnTo>
                                  <a:pt x="163860" y="45374"/>
                                </a:lnTo>
                                <a:lnTo>
                                  <a:pt x="183102" y="45374"/>
                                </a:lnTo>
                                <a:lnTo>
                                  <a:pt x="183102" y="35518"/>
                                </a:lnTo>
                                <a:close/>
                              </a:path>
                              <a:path w="504825" h="130810">
                                <a:moveTo>
                                  <a:pt x="294260" y="35431"/>
                                </a:moveTo>
                                <a:lnTo>
                                  <a:pt x="277642" y="35431"/>
                                </a:lnTo>
                                <a:lnTo>
                                  <a:pt x="270150" y="38661"/>
                                </a:lnTo>
                                <a:lnTo>
                                  <a:pt x="255257" y="72367"/>
                                </a:lnTo>
                                <a:lnTo>
                                  <a:pt x="255745" y="79171"/>
                                </a:lnTo>
                                <a:lnTo>
                                  <a:pt x="255805" y="80002"/>
                                </a:lnTo>
                                <a:lnTo>
                                  <a:pt x="276782" y="107500"/>
                                </a:lnTo>
                                <a:lnTo>
                                  <a:pt x="292453" y="107500"/>
                                </a:lnTo>
                                <a:lnTo>
                                  <a:pt x="298695" y="104698"/>
                                </a:lnTo>
                                <a:lnTo>
                                  <a:pt x="307056" y="95399"/>
                                </a:lnTo>
                                <a:lnTo>
                                  <a:pt x="283884" y="95399"/>
                                </a:lnTo>
                                <a:lnTo>
                                  <a:pt x="278074" y="92560"/>
                                </a:lnTo>
                                <a:lnTo>
                                  <a:pt x="268170" y="81108"/>
                                </a:lnTo>
                                <a:lnTo>
                                  <a:pt x="265762" y="73188"/>
                                </a:lnTo>
                                <a:lnTo>
                                  <a:pt x="265805" y="63068"/>
                                </a:lnTo>
                                <a:lnTo>
                                  <a:pt x="312727" y="63068"/>
                                </a:lnTo>
                                <a:lnTo>
                                  <a:pt x="312727" y="58809"/>
                                </a:lnTo>
                                <a:lnTo>
                                  <a:pt x="265805" y="58809"/>
                                </a:lnTo>
                                <a:lnTo>
                                  <a:pt x="266177" y="54673"/>
                                </a:lnTo>
                                <a:lnTo>
                                  <a:pt x="266196" y="54461"/>
                                </a:lnTo>
                                <a:lnTo>
                                  <a:pt x="266320" y="53082"/>
                                </a:lnTo>
                                <a:lnTo>
                                  <a:pt x="268213" y="48647"/>
                                </a:lnTo>
                                <a:lnTo>
                                  <a:pt x="274671" y="42275"/>
                                </a:lnTo>
                                <a:lnTo>
                                  <a:pt x="278372" y="40684"/>
                                </a:lnTo>
                                <a:lnTo>
                                  <a:pt x="303186" y="40684"/>
                                </a:lnTo>
                                <a:lnTo>
                                  <a:pt x="300502" y="37929"/>
                                </a:lnTo>
                                <a:lnTo>
                                  <a:pt x="294260" y="35431"/>
                                </a:lnTo>
                                <a:close/>
                              </a:path>
                              <a:path w="504825" h="130810">
                                <a:moveTo>
                                  <a:pt x="310405" y="79171"/>
                                </a:moveTo>
                                <a:lnTo>
                                  <a:pt x="294990" y="95399"/>
                                </a:lnTo>
                                <a:lnTo>
                                  <a:pt x="307056" y="95399"/>
                                </a:lnTo>
                                <a:lnTo>
                                  <a:pt x="308681" y="93592"/>
                                </a:lnTo>
                                <a:lnTo>
                                  <a:pt x="311694" y="87436"/>
                                </a:lnTo>
                                <a:lnTo>
                                  <a:pt x="312661" y="81108"/>
                                </a:lnTo>
                                <a:lnTo>
                                  <a:pt x="312727" y="80676"/>
                                </a:lnTo>
                                <a:lnTo>
                                  <a:pt x="310405" y="79171"/>
                                </a:lnTo>
                                <a:close/>
                              </a:path>
                              <a:path w="504825" h="130810">
                                <a:moveTo>
                                  <a:pt x="303186" y="40684"/>
                                </a:moveTo>
                                <a:lnTo>
                                  <a:pt x="285134" y="40684"/>
                                </a:lnTo>
                                <a:lnTo>
                                  <a:pt x="287714" y="41457"/>
                                </a:lnTo>
                                <a:lnTo>
                                  <a:pt x="292625" y="44644"/>
                                </a:lnTo>
                                <a:lnTo>
                                  <a:pt x="297229" y="58809"/>
                                </a:lnTo>
                                <a:lnTo>
                                  <a:pt x="312727" y="58809"/>
                                </a:lnTo>
                                <a:lnTo>
                                  <a:pt x="312649" y="54461"/>
                                </a:lnTo>
                                <a:lnTo>
                                  <a:pt x="310276" y="48002"/>
                                </a:lnTo>
                                <a:lnTo>
                                  <a:pt x="303186" y="40684"/>
                                </a:lnTo>
                                <a:close/>
                              </a:path>
                              <a:path w="504825" h="130810">
                                <a:moveTo>
                                  <a:pt x="355517" y="102762"/>
                                </a:moveTo>
                                <a:lnTo>
                                  <a:pt x="322196" y="102762"/>
                                </a:lnTo>
                                <a:lnTo>
                                  <a:pt x="322196" y="105434"/>
                                </a:lnTo>
                                <a:lnTo>
                                  <a:pt x="355517" y="105434"/>
                                </a:lnTo>
                                <a:lnTo>
                                  <a:pt x="355517" y="102762"/>
                                </a:lnTo>
                                <a:close/>
                              </a:path>
                              <a:path w="504825" h="130810">
                                <a:moveTo>
                                  <a:pt x="344540" y="9687"/>
                                </a:moveTo>
                                <a:lnTo>
                                  <a:pt x="328265" y="9687"/>
                                </a:lnTo>
                                <a:lnTo>
                                  <a:pt x="329529" y="10073"/>
                                </a:lnTo>
                                <a:lnTo>
                                  <a:pt x="329356" y="10073"/>
                                </a:lnTo>
                                <a:lnTo>
                                  <a:pt x="330807" y="11278"/>
                                </a:lnTo>
                                <a:lnTo>
                                  <a:pt x="331364" y="12485"/>
                                </a:lnTo>
                                <a:lnTo>
                                  <a:pt x="332056" y="16017"/>
                                </a:lnTo>
                                <a:lnTo>
                                  <a:pt x="332229" y="20707"/>
                                </a:lnTo>
                                <a:lnTo>
                                  <a:pt x="332224" y="94324"/>
                                </a:lnTo>
                                <a:lnTo>
                                  <a:pt x="325338" y="102762"/>
                                </a:lnTo>
                                <a:lnTo>
                                  <a:pt x="351989" y="102762"/>
                                </a:lnTo>
                                <a:lnTo>
                                  <a:pt x="349577" y="102420"/>
                                </a:lnTo>
                                <a:lnTo>
                                  <a:pt x="347036" y="100954"/>
                                </a:lnTo>
                                <a:lnTo>
                                  <a:pt x="346088" y="99922"/>
                                </a:lnTo>
                                <a:lnTo>
                                  <a:pt x="345488" y="98543"/>
                                </a:lnTo>
                                <a:lnTo>
                                  <a:pt x="344840" y="97167"/>
                                </a:lnTo>
                                <a:lnTo>
                                  <a:pt x="344540" y="94324"/>
                                </a:lnTo>
                                <a:lnTo>
                                  <a:pt x="344540" y="9687"/>
                                </a:lnTo>
                                <a:close/>
                              </a:path>
                              <a:path w="504825" h="130810">
                                <a:moveTo>
                                  <a:pt x="344540" y="0"/>
                                </a:moveTo>
                                <a:lnTo>
                                  <a:pt x="341182" y="0"/>
                                </a:lnTo>
                                <a:lnTo>
                                  <a:pt x="320946" y="8266"/>
                                </a:lnTo>
                                <a:lnTo>
                                  <a:pt x="322196" y="10894"/>
                                </a:lnTo>
                                <a:lnTo>
                                  <a:pt x="324176" y="10073"/>
                                </a:lnTo>
                                <a:lnTo>
                                  <a:pt x="325813" y="9687"/>
                                </a:lnTo>
                                <a:lnTo>
                                  <a:pt x="344540" y="9687"/>
                                </a:lnTo>
                                <a:lnTo>
                                  <a:pt x="344540" y="0"/>
                                </a:lnTo>
                                <a:close/>
                              </a:path>
                              <a:path w="504825" h="130810">
                                <a:moveTo>
                                  <a:pt x="398011" y="102762"/>
                                </a:moveTo>
                                <a:lnTo>
                                  <a:pt x="364690" y="102762"/>
                                </a:lnTo>
                                <a:lnTo>
                                  <a:pt x="364690" y="105434"/>
                                </a:lnTo>
                                <a:lnTo>
                                  <a:pt x="398011" y="105434"/>
                                </a:lnTo>
                                <a:lnTo>
                                  <a:pt x="398011" y="102762"/>
                                </a:lnTo>
                                <a:close/>
                              </a:path>
                              <a:path w="504825" h="130810">
                                <a:moveTo>
                                  <a:pt x="387035" y="9687"/>
                                </a:moveTo>
                                <a:lnTo>
                                  <a:pt x="370759" y="9687"/>
                                </a:lnTo>
                                <a:lnTo>
                                  <a:pt x="372028" y="10073"/>
                                </a:lnTo>
                                <a:lnTo>
                                  <a:pt x="371853" y="10073"/>
                                </a:lnTo>
                                <a:lnTo>
                                  <a:pt x="373301" y="11278"/>
                                </a:lnTo>
                                <a:lnTo>
                                  <a:pt x="373860" y="12485"/>
                                </a:lnTo>
                                <a:lnTo>
                                  <a:pt x="374550" y="16017"/>
                                </a:lnTo>
                                <a:lnTo>
                                  <a:pt x="374723" y="20707"/>
                                </a:lnTo>
                                <a:lnTo>
                                  <a:pt x="374719" y="94324"/>
                                </a:lnTo>
                                <a:lnTo>
                                  <a:pt x="367832" y="102762"/>
                                </a:lnTo>
                                <a:lnTo>
                                  <a:pt x="394483" y="102762"/>
                                </a:lnTo>
                                <a:lnTo>
                                  <a:pt x="392071" y="102420"/>
                                </a:lnTo>
                                <a:lnTo>
                                  <a:pt x="389530" y="100954"/>
                                </a:lnTo>
                                <a:lnTo>
                                  <a:pt x="388583" y="99922"/>
                                </a:lnTo>
                                <a:lnTo>
                                  <a:pt x="387982" y="98543"/>
                                </a:lnTo>
                                <a:lnTo>
                                  <a:pt x="387338" y="97167"/>
                                </a:lnTo>
                                <a:lnTo>
                                  <a:pt x="387035" y="94324"/>
                                </a:lnTo>
                                <a:lnTo>
                                  <a:pt x="387035" y="9687"/>
                                </a:lnTo>
                                <a:close/>
                              </a:path>
                              <a:path w="504825" h="130810">
                                <a:moveTo>
                                  <a:pt x="387035" y="0"/>
                                </a:moveTo>
                                <a:lnTo>
                                  <a:pt x="383677" y="0"/>
                                </a:lnTo>
                                <a:lnTo>
                                  <a:pt x="363444" y="8266"/>
                                </a:lnTo>
                                <a:lnTo>
                                  <a:pt x="364690" y="10894"/>
                                </a:lnTo>
                                <a:lnTo>
                                  <a:pt x="366670" y="10073"/>
                                </a:lnTo>
                                <a:lnTo>
                                  <a:pt x="368308" y="9687"/>
                                </a:lnTo>
                                <a:lnTo>
                                  <a:pt x="387035" y="9687"/>
                                </a:lnTo>
                                <a:lnTo>
                                  <a:pt x="387035" y="0"/>
                                </a:lnTo>
                                <a:close/>
                              </a:path>
                              <a:path w="504825" h="130810">
                                <a:moveTo>
                                  <a:pt x="439386" y="35518"/>
                                </a:moveTo>
                                <a:lnTo>
                                  <a:pt x="433749" y="35518"/>
                                </a:lnTo>
                                <a:lnTo>
                                  <a:pt x="428410" y="36983"/>
                                </a:lnTo>
                                <a:lnTo>
                                  <a:pt x="418338" y="42880"/>
                                </a:lnTo>
                                <a:lnTo>
                                  <a:pt x="414225" y="47440"/>
                                </a:lnTo>
                                <a:lnTo>
                                  <a:pt x="411191" y="53557"/>
                                </a:lnTo>
                                <a:lnTo>
                                  <a:pt x="408080" y="59757"/>
                                </a:lnTo>
                                <a:lnTo>
                                  <a:pt x="406540" y="65913"/>
                                </a:lnTo>
                                <a:lnTo>
                                  <a:pt x="406540" y="80719"/>
                                </a:lnTo>
                                <a:lnTo>
                                  <a:pt x="438569" y="107500"/>
                                </a:lnTo>
                                <a:lnTo>
                                  <a:pt x="444855" y="107500"/>
                                </a:lnTo>
                                <a:lnTo>
                                  <a:pt x="450540" y="105905"/>
                                </a:lnTo>
                                <a:lnTo>
                                  <a:pt x="456502" y="102247"/>
                                </a:lnTo>
                                <a:lnTo>
                                  <a:pt x="435340" y="102247"/>
                                </a:lnTo>
                                <a:lnTo>
                                  <a:pt x="430131" y="98672"/>
                                </a:lnTo>
                                <a:lnTo>
                                  <a:pt x="420317" y="59757"/>
                                </a:lnTo>
                                <a:lnTo>
                                  <a:pt x="421134" y="54759"/>
                                </a:lnTo>
                                <a:lnTo>
                                  <a:pt x="424192" y="47440"/>
                                </a:lnTo>
                                <a:lnTo>
                                  <a:pt x="424281" y="47228"/>
                                </a:lnTo>
                                <a:lnTo>
                                  <a:pt x="424407" y="46926"/>
                                </a:lnTo>
                                <a:lnTo>
                                  <a:pt x="426559" y="44215"/>
                                </a:lnTo>
                                <a:lnTo>
                                  <a:pt x="431812" y="41116"/>
                                </a:lnTo>
                                <a:lnTo>
                                  <a:pt x="434479" y="40339"/>
                                </a:lnTo>
                                <a:lnTo>
                                  <a:pt x="456279" y="40339"/>
                                </a:lnTo>
                                <a:lnTo>
                                  <a:pt x="453283" y="38450"/>
                                </a:lnTo>
                                <a:lnTo>
                                  <a:pt x="446719" y="36251"/>
                                </a:lnTo>
                                <a:lnTo>
                                  <a:pt x="439386" y="35518"/>
                                </a:lnTo>
                                <a:close/>
                              </a:path>
                              <a:path w="504825" h="130810">
                                <a:moveTo>
                                  <a:pt x="456279" y="40339"/>
                                </a:moveTo>
                                <a:lnTo>
                                  <a:pt x="442528" y="40339"/>
                                </a:lnTo>
                                <a:lnTo>
                                  <a:pt x="447008" y="42707"/>
                                </a:lnTo>
                                <a:lnTo>
                                  <a:pt x="450496" y="47440"/>
                                </a:lnTo>
                                <a:lnTo>
                                  <a:pt x="458219" y="85841"/>
                                </a:lnTo>
                                <a:lnTo>
                                  <a:pt x="456738" y="92344"/>
                                </a:lnTo>
                                <a:lnTo>
                                  <a:pt x="453638" y="96304"/>
                                </a:lnTo>
                                <a:lnTo>
                                  <a:pt x="450496" y="100267"/>
                                </a:lnTo>
                                <a:lnTo>
                                  <a:pt x="446535" y="102247"/>
                                </a:lnTo>
                                <a:lnTo>
                                  <a:pt x="456502" y="102247"/>
                                </a:lnTo>
                                <a:lnTo>
                                  <a:pt x="460785" y="99620"/>
                                </a:lnTo>
                                <a:lnTo>
                                  <a:pt x="464788" y="94928"/>
                                </a:lnTo>
                                <a:lnTo>
                                  <a:pt x="470641" y="82444"/>
                                </a:lnTo>
                                <a:lnTo>
                                  <a:pt x="472107" y="76287"/>
                                </a:lnTo>
                                <a:lnTo>
                                  <a:pt x="472107" y="61564"/>
                                </a:lnTo>
                                <a:lnTo>
                                  <a:pt x="469436" y="53900"/>
                                </a:lnTo>
                                <a:lnTo>
                                  <a:pt x="464144" y="47228"/>
                                </a:lnTo>
                                <a:lnTo>
                                  <a:pt x="459089" y="42110"/>
                                </a:lnTo>
                                <a:lnTo>
                                  <a:pt x="456279" y="40339"/>
                                </a:lnTo>
                                <a:close/>
                              </a:path>
                              <a:path w="504825" h="130810">
                                <a:moveTo>
                                  <a:pt x="504590" y="105347"/>
                                </a:moveTo>
                                <a:lnTo>
                                  <a:pt x="497141" y="105347"/>
                                </a:lnTo>
                                <a:lnTo>
                                  <a:pt x="497483" y="105559"/>
                                </a:lnTo>
                                <a:lnTo>
                                  <a:pt x="497705" y="105862"/>
                                </a:lnTo>
                                <a:lnTo>
                                  <a:pt x="498351" y="106851"/>
                                </a:lnTo>
                                <a:lnTo>
                                  <a:pt x="498469" y="107284"/>
                                </a:lnTo>
                                <a:lnTo>
                                  <a:pt x="498516" y="112363"/>
                                </a:lnTo>
                                <a:lnTo>
                                  <a:pt x="497141" y="116107"/>
                                </a:lnTo>
                                <a:lnTo>
                                  <a:pt x="491543" y="123170"/>
                                </a:lnTo>
                                <a:lnTo>
                                  <a:pt x="487583" y="125794"/>
                                </a:lnTo>
                                <a:lnTo>
                                  <a:pt x="482460" y="127472"/>
                                </a:lnTo>
                                <a:lnTo>
                                  <a:pt x="482460" y="130702"/>
                                </a:lnTo>
                                <a:lnTo>
                                  <a:pt x="504590" y="111287"/>
                                </a:lnTo>
                                <a:lnTo>
                                  <a:pt x="504590" y="105347"/>
                                </a:lnTo>
                                <a:close/>
                              </a:path>
                              <a:path w="504825" h="130810">
                                <a:moveTo>
                                  <a:pt x="495291" y="90580"/>
                                </a:moveTo>
                                <a:lnTo>
                                  <a:pt x="489390" y="90580"/>
                                </a:lnTo>
                                <a:lnTo>
                                  <a:pt x="487108" y="91440"/>
                                </a:lnTo>
                                <a:lnTo>
                                  <a:pt x="485258" y="93160"/>
                                </a:lnTo>
                                <a:lnTo>
                                  <a:pt x="483407" y="94928"/>
                                </a:lnTo>
                                <a:lnTo>
                                  <a:pt x="482460" y="96994"/>
                                </a:lnTo>
                                <a:lnTo>
                                  <a:pt x="482460" y="101945"/>
                                </a:lnTo>
                                <a:lnTo>
                                  <a:pt x="483191" y="103925"/>
                                </a:lnTo>
                                <a:lnTo>
                                  <a:pt x="486121" y="106851"/>
                                </a:lnTo>
                                <a:lnTo>
                                  <a:pt x="486262" y="106851"/>
                                </a:lnTo>
                                <a:lnTo>
                                  <a:pt x="487972" y="107500"/>
                                </a:lnTo>
                                <a:lnTo>
                                  <a:pt x="491413" y="107500"/>
                                </a:lnTo>
                                <a:lnTo>
                                  <a:pt x="492318" y="107284"/>
                                </a:lnTo>
                                <a:lnTo>
                                  <a:pt x="493224" y="106851"/>
                                </a:lnTo>
                                <a:lnTo>
                                  <a:pt x="495075" y="105862"/>
                                </a:lnTo>
                                <a:lnTo>
                                  <a:pt x="496238" y="105347"/>
                                </a:lnTo>
                                <a:lnTo>
                                  <a:pt x="504590" y="105347"/>
                                </a:lnTo>
                                <a:lnTo>
                                  <a:pt x="504590" y="101470"/>
                                </a:lnTo>
                                <a:lnTo>
                                  <a:pt x="503297" y="97726"/>
                                </a:lnTo>
                                <a:lnTo>
                                  <a:pt x="500832" y="94928"/>
                                </a:lnTo>
                                <a:lnTo>
                                  <a:pt x="498218" y="92002"/>
                                </a:lnTo>
                                <a:lnTo>
                                  <a:pt x="495291" y="90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5.809402pt;margin-top:674.495789pt;width:403.45pt;height:37.85pt;mso-position-horizontal-relative:page;mso-position-vertical-relative:paragraph;z-index:-15674368;mso-wrap-distance-left:0;mso-wrap-distance-right:0" id="docshapegroup56" coordorigin="2316,13490" coordsize="8069,757">
                <v:shape style="position:absolute;left:3136;top:13494;width:383;height:209" type="#_x0000_t75" id="docshape57" stroked="false">
                  <v:imagedata r:id="rId129" o:title=""/>
                </v:shape>
                <v:shape style="position:absolute;left:4694;top:13490;width:3826;height:218" type="#_x0000_t75" id="docshape58" stroked="false">
                  <v:imagedata r:id="rId130" o:title=""/>
                </v:shape>
                <v:shape style="position:absolute;left:8576;top:13490;width:1808;height:170" type="#_x0000_t75" id="docshape59" stroked="false">
                  <v:imagedata r:id="rId131" o:title=""/>
                </v:shape>
                <v:shape style="position:absolute;left:2316;top:13489;width:6924;height:491" type="#_x0000_t75" id="docshape60" stroked="false">
                  <v:imagedata r:id="rId132" o:title=""/>
                </v:shape>
                <v:shape style="position:absolute;left:3131;top:14040;width:795;height:206" id="docshape61" coordorigin="3132,14040" coordsize="795,206" path="m3200,14202l3132,14202,3132,14206,3200,14206,3200,14202xm3204,14048l3132,14048,3132,14052,3144,14052,3148,14054,3153,14059,3154,14060,3154,14065,3154,14188,3154,14193,3152,14195,3149,14200,3145,14202,3188,14202,3183,14200,3180,14197,3178,14194,3177,14188,3177,14132,3229,14132,3231,14131,3235,14128,3194,14128,3191,14127,3188,14127,3185,14127,3181,14126,3177,14125,3177,14059,3183,14058,3188,14057,3235,14057,3232,14055,3215,14049,3204,14048xm3229,14132l3177,14132,3182,14133,3187,14134,3196,14135,3200,14135,3219,14135,3229,14132xm3235,14057l3199,14057,3205,14059,3215,14065,3219,14069,3224,14081,3226,14087,3226,14104,3223,14112,3217,14118,3211,14125,3204,14128,3235,14128,3248,14115,3253,14105,3253,14082,3250,14074,3244,14067,3239,14060,3235,14057xm3321,14096l3312,14096,3304,14098,3288,14108,3282,14115,3277,14124,3272,14134,3270,14144,3270,14167,3274,14179,3282,14190,3289,14199,3298,14205,3308,14208,3320,14209,3330,14209,3339,14207,3348,14201,3315,14201,3307,14196,3300,14184,3296,14175,3294,14166,3292,14155,3291,14146,3291,14134,3292,14126,3297,14115,3297,14115,3298,14114,3301,14110,3309,14105,3314,14104,3348,14104,3343,14101,3333,14097,3321,14096xm3348,14104l3326,14104,3333,14107,3339,14115,3344,14124,3348,14134,3350,14146,3351,14155,3351,14175,3349,14186,3344,14192,3339,14198,3332,14201,3348,14201,3355,14197,3361,14190,3370,14170,3373,14160,3373,14137,3369,14125,3360,14115,3352,14106,3348,14104xm3439,14202l3384,14202,3384,14206,3439,14206,3439,14202xm3420,14112l3394,14112,3396,14112,3399,14114,3400,14116,3400,14116,3400,14119,3401,14120,3401,14121,3401,14192,3400,14193,3400,14196,3398,14198,3396,14199,3394,14201,3390,14202,3434,14202,3430,14201,3425,14198,3424,14197,3421,14192,3420,14187,3420,14130,3424,14123,3426,14120,3420,14120,3420,14112xm3452,14096l3438,14096,3429,14104,3420,14120,3420,14120,3426,14120,3428,14117,3431,14114,3433,14113,3434,14112,3463,14112,3463,14106,3461,14103,3458,14100,3456,14097,3452,14096xm3463,14112l3437,14112,3440,14113,3443,14116,3447,14119,3450,14120,3455,14120,3458,14119,3462,14115,3462,14113,3463,14112,3463,14112xm3420,14096l3415,14096,3383,14109,3384,14112,3384,14112,3384,14113,3384,14113,3384,14113,3387,14112,3390,14112,3420,14112,3420,14096xm3595,14096l3569,14096,3557,14101,3548,14111,3542,14120,3537,14130,3535,14141,3534,14154,3535,14165,3535,14166,3537,14177,3541,14186,3542,14186,3548,14194,3557,14204,3568,14209,3593,14209,3602,14205,3615,14190,3579,14190,3570,14186,3554,14168,3550,14155,3551,14139,3624,14139,3624,14133,3551,14133,3551,14126,3551,14126,3551,14124,3554,14117,3564,14107,3570,14104,3609,14104,3605,14100,3595,14096xm3621,14165l3617,14174,3613,14181,3608,14185,3603,14188,3596,14190,3615,14190,3618,14188,3623,14178,3624,14168,3624,14167,3621,14165xm3609,14104l3581,14104,3585,14105,3593,14110,3596,14114,3599,14121,3600,14126,3600,14130,3600,14133,3624,14133,3624,14126,3621,14116,3609,14104xm3692,14202l3639,14202,3639,14206,3692,14206,3692,14202xm3675,14055l3649,14055,3651,14056,3651,14056,3653,14058,3654,14060,3655,14065,3655,14073,3655,14189,3655,14193,3653,14198,3653,14198,3651,14199,3648,14201,3644,14202,3686,14202,3682,14201,3678,14199,3677,14198,3676,14195,3675,14193,3675,14189,3675,14055xm3675,14040l3669,14040,3637,14053,3639,14057,3642,14056,3645,14055,3675,14055,3675,14040xm3759,14202l3706,14202,3706,14206,3759,14206,3759,14202xm3741,14055l3716,14055,3718,14056,3718,14056,3720,14058,3721,14060,3722,14065,3722,14073,3722,14189,3722,14193,3720,14198,3720,14198,3718,14199,3715,14201,3711,14202,3753,14202,3749,14201,3745,14199,3744,14198,3743,14195,3742,14193,3741,14189,3741,14055xm3741,14040l3736,14040,3704,14053,3706,14057,3709,14056,3712,14055,3741,14055,3741,14040xm3824,14096l3815,14096,3807,14098,3791,14108,3784,14115,3779,14124,3775,14134,3772,14144,3772,14167,3776,14179,3784,14190,3792,14199,3801,14205,3811,14208,3823,14209,3833,14209,3841,14207,3851,14201,3818,14201,3809,14196,3803,14184,3799,14175,3796,14166,3794,14155,3794,14146,3794,14134,3795,14126,3800,14115,3800,14115,3800,14114,3804,14110,3812,14105,3816,14104,3850,14104,3846,14101,3835,14097,3824,14096xm3850,14104l3829,14104,3836,14107,3841,14115,3847,14124,3851,14134,3853,14146,3853,14155,3854,14175,3851,14186,3846,14192,3841,14198,3835,14201,3851,14201,3858,14197,3864,14190,3873,14170,3875,14160,3875,14137,3871,14125,3863,14115,3855,14106,3850,14104xm3927,14206l3915,14206,3915,14206,3916,14207,3917,14208,3917,14209,3917,14217,3915,14223,3906,14234,3900,14238,3892,14241,3892,14246,3904,14242,3913,14237,3918,14230,3924,14223,3927,14215,3927,14206xm3912,14183l3903,14183,3899,14184,3896,14187,3893,14190,3892,14193,3892,14201,3893,14204,3897,14208,3898,14208,3900,14209,3906,14209,3907,14209,3909,14208,3912,14207,3913,14206,3927,14206,3927,14200,3925,14194,3921,14190,3917,14185,3912,14183xe" filled="true" fillcolor="#000000" stroked="false">
                  <v:path arrowok="t"/>
                  <v:fill type="solid"/>
                </v:shape>
                <w10:wrap type="topAndBottom"/>
              </v:group>
            </w:pict>
          </mc:Fallback>
        </mc:AlternateContent>
      </w:r>
      <w:r>
        <w:rPr>
          <w:rFonts w:ascii="Courier New"/>
          <w:sz w:val="83"/>
        </w:rPr>
        <w:drawing>
          <wp:anchor distT="0" distB="0" distL="0" distR="0" allowOverlap="1" layoutInCell="1" locked="0" behindDoc="1" simplePos="0" relativeHeight="485386752">
            <wp:simplePos x="0" y="0"/>
            <wp:positionH relativeFrom="page">
              <wp:posOffset>2897251</wp:posOffset>
            </wp:positionH>
            <wp:positionV relativeFrom="paragraph">
              <wp:posOffset>924830</wp:posOffset>
            </wp:positionV>
            <wp:extent cx="1364951" cy="137246"/>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33" cstate="print"/>
                    <a:stretch>
                      <a:fillRect/>
                    </a:stretch>
                  </pic:blipFill>
                  <pic:spPr>
                    <a:xfrm>
                      <a:off x="0" y="0"/>
                      <a:ext cx="1364951" cy="137246"/>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1" simplePos="0" relativeHeight="485387264">
                <wp:simplePos x="0" y="0"/>
                <wp:positionH relativeFrom="page">
                  <wp:posOffset>5518828</wp:posOffset>
                </wp:positionH>
                <wp:positionV relativeFrom="paragraph">
                  <wp:posOffset>1074896</wp:posOffset>
                </wp:positionV>
                <wp:extent cx="36830" cy="1524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36830" cy="15240"/>
                        </a:xfrm>
                        <a:custGeom>
                          <a:avLst/>
                          <a:gdLst/>
                          <a:ahLst/>
                          <a:cxnLst/>
                          <a:rect l="l" t="t" r="r" b="b"/>
                          <a:pathLst>
                            <a:path w="36830" h="15240">
                              <a:moveTo>
                                <a:pt x="36450" y="0"/>
                              </a:moveTo>
                              <a:lnTo>
                                <a:pt x="0" y="0"/>
                              </a:lnTo>
                              <a:lnTo>
                                <a:pt x="0" y="15187"/>
                              </a:lnTo>
                              <a:lnTo>
                                <a:pt x="36450" y="15187"/>
                              </a:lnTo>
                              <a:lnTo>
                                <a:pt x="364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34.553406pt;margin-top:84.637497pt;width:2.8701pt;height:1.1959pt;mso-position-horizontal-relative:page;mso-position-vertical-relative:paragraph;z-index:-17929216" id="docshape62" filled="true" fillcolor="#ffffff" stroked="false">
                <v:fill type="solid"/>
                <w10:wrap type="none"/>
              </v:rect>
            </w:pict>
          </mc:Fallback>
        </mc:AlternateContent>
      </w:r>
      <w:r>
        <w:rPr>
          <w:rFonts w:ascii="Courier New"/>
          <w:sz w:val="83"/>
        </w:rPr>
        <w:drawing>
          <wp:anchor distT="0" distB="0" distL="0" distR="0" allowOverlap="1" layoutInCell="1" locked="0" behindDoc="0" simplePos="0" relativeHeight="15784448">
            <wp:simplePos x="0" y="0"/>
            <wp:positionH relativeFrom="page">
              <wp:posOffset>2748152</wp:posOffset>
            </wp:positionH>
            <wp:positionV relativeFrom="paragraph">
              <wp:posOffset>4067684</wp:posOffset>
            </wp:positionV>
            <wp:extent cx="507638" cy="106870"/>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134" cstate="print"/>
                    <a:stretch>
                      <a:fillRect/>
                    </a:stretch>
                  </pic:blipFill>
                  <pic:spPr>
                    <a:xfrm>
                      <a:off x="0" y="0"/>
                      <a:ext cx="507638" cy="106870"/>
                    </a:xfrm>
                    <a:prstGeom prst="rect">
                      <a:avLst/>
                    </a:prstGeom>
                  </pic:spPr>
                </pic:pic>
              </a:graphicData>
            </a:graphic>
          </wp:anchor>
        </w:drawing>
      </w:r>
      <w:r>
        <w:rPr>
          <w:rFonts w:ascii="Courier New"/>
          <w:sz w:val="83"/>
        </w:rPr>
        <w:drawing>
          <wp:anchor distT="0" distB="0" distL="0" distR="0" allowOverlap="1" layoutInCell="1" locked="0" behindDoc="0" simplePos="0" relativeHeight="15784960">
            <wp:simplePos x="0" y="0"/>
            <wp:positionH relativeFrom="page">
              <wp:posOffset>3315622</wp:posOffset>
            </wp:positionH>
            <wp:positionV relativeFrom="paragraph">
              <wp:posOffset>4067684</wp:posOffset>
            </wp:positionV>
            <wp:extent cx="860501" cy="131159"/>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135" cstate="print"/>
                    <a:stretch>
                      <a:fillRect/>
                    </a:stretch>
                  </pic:blipFill>
                  <pic:spPr>
                    <a:xfrm>
                      <a:off x="0" y="0"/>
                      <a:ext cx="860501" cy="131159"/>
                    </a:xfrm>
                    <a:prstGeom prst="rect">
                      <a:avLst/>
                    </a:prstGeom>
                  </pic:spPr>
                </pic:pic>
              </a:graphicData>
            </a:graphic>
          </wp:anchor>
        </w:drawing>
      </w:r>
      <w:r>
        <w:rPr>
          <w:rFonts w:ascii="Courier New"/>
          <w:sz w:val="83"/>
        </w:rPr>
        <w:drawing>
          <wp:anchor distT="0" distB="0" distL="0" distR="0" allowOverlap="1" layoutInCell="1" locked="0" behindDoc="0" simplePos="0" relativeHeight="15785472">
            <wp:simplePos x="0" y="0"/>
            <wp:positionH relativeFrom="page">
              <wp:posOffset>4239615</wp:posOffset>
            </wp:positionH>
            <wp:positionV relativeFrom="paragraph">
              <wp:posOffset>4067684</wp:posOffset>
            </wp:positionV>
            <wp:extent cx="2561665" cy="10687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36" cstate="print"/>
                    <a:stretch>
                      <a:fillRect/>
                    </a:stretch>
                  </pic:blipFill>
                  <pic:spPr>
                    <a:xfrm>
                      <a:off x="0" y="0"/>
                      <a:ext cx="2561665" cy="106870"/>
                    </a:xfrm>
                    <a:prstGeom prst="rect">
                      <a:avLst/>
                    </a:prstGeom>
                  </pic:spPr>
                </pic:pic>
              </a:graphicData>
            </a:graphic>
          </wp:anchor>
        </w:drawing>
      </w:r>
      <w:r>
        <w:rPr>
          <w:rFonts w:ascii="Courier New"/>
          <w:sz w:val="83"/>
        </w:rPr>
        <mc:AlternateContent>
          <mc:Choice Requires="wps">
            <w:drawing>
              <wp:anchor distT="0" distB="0" distL="0" distR="0" allowOverlap="1" layoutInCell="1" locked="0" behindDoc="0" simplePos="0" relativeHeight="15785984">
                <wp:simplePos x="0" y="0"/>
                <wp:positionH relativeFrom="page">
                  <wp:posOffset>832320</wp:posOffset>
                </wp:positionH>
                <wp:positionV relativeFrom="paragraph">
                  <wp:posOffset>5558</wp:posOffset>
                </wp:positionV>
                <wp:extent cx="912494" cy="70358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912494" cy="703580"/>
                          <a:chExt cx="912494" cy="703580"/>
                        </a:xfrm>
                      </wpg:grpSpPr>
                      <pic:pic>
                        <pic:nvPicPr>
                          <pic:cNvPr id="156" name="Image 156"/>
                          <pic:cNvPicPr/>
                        </pic:nvPicPr>
                        <pic:blipFill>
                          <a:blip r:embed="rId137" cstate="print"/>
                          <a:stretch>
                            <a:fillRect/>
                          </a:stretch>
                        </pic:blipFill>
                        <pic:spPr>
                          <a:xfrm>
                            <a:off x="0" y="532501"/>
                            <a:ext cx="912016" cy="170921"/>
                          </a:xfrm>
                          <a:prstGeom prst="rect">
                            <a:avLst/>
                          </a:prstGeom>
                        </pic:spPr>
                      </pic:pic>
                      <pic:pic>
                        <pic:nvPicPr>
                          <pic:cNvPr id="157" name="Image 157"/>
                          <pic:cNvPicPr/>
                        </pic:nvPicPr>
                        <pic:blipFill>
                          <a:blip r:embed="rId138" cstate="print"/>
                          <a:stretch>
                            <a:fillRect/>
                          </a:stretch>
                        </pic:blipFill>
                        <pic:spPr>
                          <a:xfrm>
                            <a:off x="269344" y="0"/>
                            <a:ext cx="373336" cy="511394"/>
                          </a:xfrm>
                          <a:prstGeom prst="rect">
                            <a:avLst/>
                          </a:prstGeom>
                        </pic:spPr>
                      </pic:pic>
                    </wpg:wgp>
                  </a:graphicData>
                </a:graphic>
              </wp:anchor>
            </w:drawing>
          </mc:Choice>
          <mc:Fallback>
            <w:pict>
              <v:group style="position:absolute;margin-left:65.537048pt;margin-top:.4377pt;width:71.850pt;height:55.4pt;mso-position-horizontal-relative:page;mso-position-vertical-relative:paragraph;z-index:15785984" id="docshapegroup63" coordorigin="1311,9" coordsize="1437,1108">
                <v:shape style="position:absolute;left:1310;top:847;width:1437;height:270" type="#_x0000_t75" id="docshape64" stroked="false">
                  <v:imagedata r:id="rId137" o:title=""/>
                </v:shape>
                <v:shape style="position:absolute;left:1734;top:8;width:588;height:806" type="#_x0000_t75" id="docshape65" stroked="false">
                  <v:imagedata r:id="rId138" o:title=""/>
                </v:shape>
                <w10:wrap type="none"/>
              </v:group>
            </w:pict>
          </mc:Fallback>
        </mc:AlternateContent>
      </w:r>
      <w:r>
        <w:rPr>
          <w:rFonts w:ascii="Courier New"/>
          <w:color w:val="231F20"/>
          <w:sz w:val="83"/>
          <w:u w:val="single" w:color="000000"/>
        </w:rPr>
        <w:tab/>
      </w:r>
      <w:r>
        <w:rPr>
          <w:rFonts w:ascii="Courier New"/>
          <w:color w:val="231F20"/>
          <w:spacing w:val="-2"/>
          <w:sz w:val="83"/>
          <w:u w:val="single" w:color="000000"/>
        </w:rPr>
        <w:t>4706/25</w:t>
      </w:r>
    </w:p>
    <w:p>
      <w:pPr>
        <w:pStyle w:val="BodyText"/>
        <w:spacing w:before="97"/>
        <w:rPr>
          <w:rFonts w:ascii="Courier New"/>
        </w:rPr>
      </w:pPr>
    </w:p>
    <w:p>
      <w:pPr>
        <w:pStyle w:val="BodyText"/>
        <w:spacing w:before="129"/>
        <w:rPr>
          <w:rFonts w:ascii="Courier New"/>
        </w:rPr>
      </w:pPr>
    </w:p>
    <w:p>
      <w:pPr>
        <w:pStyle w:val="BodyText"/>
        <w:spacing w:before="3"/>
        <w:rPr>
          <w:rFonts w:ascii="Courier New"/>
          <w:sz w:val="7"/>
        </w:rPr>
      </w:pPr>
    </w:p>
    <w:p>
      <w:pPr>
        <w:pStyle w:val="BodyText"/>
        <w:spacing w:before="85"/>
        <w:rPr>
          <w:rFonts w:ascii="Courier New"/>
        </w:rPr>
      </w:pPr>
    </w:p>
    <w:p>
      <w:pPr>
        <w:pStyle w:val="BodyText"/>
        <w:spacing w:before="130"/>
        <w:rPr>
          <w:rFonts w:ascii="Courier New"/>
        </w:rPr>
      </w:pPr>
    </w:p>
    <w:p>
      <w:pPr>
        <w:pStyle w:val="BodyText"/>
        <w:spacing w:before="57"/>
        <w:rPr>
          <w:rFonts w:ascii="Courier New"/>
        </w:rPr>
      </w:pPr>
    </w:p>
    <w:p>
      <w:pPr>
        <w:pStyle w:val="BodyText"/>
        <w:spacing w:before="58"/>
        <w:rPr>
          <w:rFonts w:ascii="Courier New"/>
        </w:rPr>
      </w:pPr>
    </w:p>
    <w:p>
      <w:pPr>
        <w:pStyle w:val="BodyText"/>
        <w:spacing w:before="58"/>
        <w:rPr>
          <w:rFonts w:ascii="Courier New"/>
        </w:rPr>
      </w:pPr>
    </w:p>
    <w:p>
      <w:pPr>
        <w:pStyle w:val="BodyText"/>
        <w:spacing w:before="110"/>
        <w:rPr>
          <w:rFonts w:ascii="Courier New"/>
        </w:rPr>
      </w:pPr>
    </w:p>
    <w:p>
      <w:pPr>
        <w:pStyle w:val="BodyText"/>
        <w:spacing w:before="57"/>
        <w:rPr>
          <w:rFonts w:ascii="Courier New"/>
        </w:rPr>
      </w:pPr>
    </w:p>
    <w:p>
      <w:pPr>
        <w:pStyle w:val="BodyText"/>
        <w:spacing w:before="81"/>
        <w:rPr>
          <w:rFonts w:ascii="Courier New"/>
        </w:rPr>
      </w:pPr>
    </w:p>
    <w:p>
      <w:pPr>
        <w:pStyle w:val="BodyText"/>
        <w:spacing w:before="81"/>
        <w:rPr>
          <w:rFonts w:ascii="Courier New"/>
        </w:rPr>
      </w:pPr>
    </w:p>
    <w:p>
      <w:pPr>
        <w:pStyle w:val="BodyText"/>
        <w:spacing w:before="81"/>
        <w:rPr>
          <w:rFonts w:ascii="Courier New"/>
        </w:rPr>
      </w:pPr>
    </w:p>
    <w:p>
      <w:pPr>
        <w:spacing w:before="0"/>
        <w:ind w:left="85" w:right="226" w:firstLine="0"/>
        <w:jc w:val="center"/>
        <w:rPr>
          <w:sz w:val="22"/>
        </w:rPr>
      </w:pPr>
      <w:r>
        <w:rPr>
          <w:color w:val="231F20"/>
          <w:spacing w:val="-10"/>
          <w:sz w:val="22"/>
        </w:rPr>
        <w:t>3</w:t>
      </w:r>
    </w:p>
    <w:p>
      <w:pPr>
        <w:spacing w:after="0"/>
        <w:jc w:val="center"/>
        <w:rPr>
          <w:sz w:val="22"/>
        </w:rPr>
        <w:sectPr>
          <w:footerReference w:type="default" r:id="rId91"/>
          <w:pgSz w:w="11910" w:h="16840"/>
          <w:pgMar w:header="0" w:footer="0" w:top="1180" w:bottom="280" w:left="992" w:right="846"/>
        </w:sectPr>
      </w:pPr>
    </w:p>
    <w:p>
      <w:pPr>
        <w:pStyle w:val="BodyText"/>
        <w:spacing w:before="5"/>
        <w:rPr>
          <w:sz w:val="24"/>
        </w:rPr>
      </w:pPr>
    </w:p>
    <w:p>
      <w:pPr>
        <w:pStyle w:val="Heading1"/>
        <w:spacing w:line="237" w:lineRule="auto"/>
      </w:pPr>
      <w:r>
        <w:rPr/>
        <w:t>LA</w:t>
      </w:r>
      <w:r>
        <w:rPr>
          <w:spacing w:val="-14"/>
        </w:rPr>
        <w:t> </w:t>
      </w:r>
      <w:r>
        <w:rPr/>
        <w:t>MINISTRA</w:t>
      </w:r>
      <w:r>
        <w:rPr>
          <w:spacing w:val="-14"/>
        </w:rPr>
        <w:t> </w:t>
      </w:r>
      <w:r>
        <w:rPr/>
        <w:t>DE</w:t>
      </w:r>
      <w:r>
        <w:rPr>
          <w:spacing w:val="-15"/>
        </w:rPr>
        <w:t> </w:t>
      </w:r>
      <w:r>
        <w:rPr/>
        <w:t>EDUCACIÓN </w:t>
      </w:r>
      <w:r>
        <w:rPr>
          <w:spacing w:val="-2"/>
        </w:rPr>
        <w:t>RESUELVE:</w:t>
      </w:r>
    </w:p>
    <w:p>
      <w:pPr>
        <w:pStyle w:val="BodyText"/>
        <w:rPr>
          <w:rFonts w:ascii="Times New Roman"/>
          <w:b/>
          <w:sz w:val="24"/>
        </w:rPr>
      </w:pPr>
    </w:p>
    <w:p>
      <w:pPr>
        <w:spacing w:line="240" w:lineRule="auto" w:before="1"/>
        <w:ind w:left="140" w:right="287" w:firstLine="0"/>
        <w:jc w:val="both"/>
        <w:rPr>
          <w:rFonts w:ascii="Times New Roman" w:hAnsi="Times New Roman"/>
          <w:sz w:val="24"/>
        </w:rPr>
      </w:pPr>
      <w:r>
        <w:rPr>
          <w:rFonts w:ascii="Times New Roman" w:hAnsi="Times New Roman"/>
          <w:b/>
          <w:sz w:val="24"/>
        </w:rPr>
        <w:t>ARTÍCULO 1º: APROBAR </w:t>
      </w:r>
      <w:r>
        <w:rPr>
          <w:rFonts w:ascii="Times New Roman" w:hAnsi="Times New Roman"/>
          <w:sz w:val="24"/>
        </w:rPr>
        <w:t>el Calendario Único de Actividades Escolares, correspondiente al Período</w:t>
      </w:r>
      <w:r>
        <w:rPr>
          <w:rFonts w:ascii="Times New Roman" w:hAnsi="Times New Roman"/>
          <w:spacing w:val="-1"/>
          <w:sz w:val="24"/>
        </w:rPr>
        <w:t> </w:t>
      </w:r>
      <w:r>
        <w:rPr>
          <w:rFonts w:ascii="Times New Roman" w:hAnsi="Times New Roman"/>
          <w:sz w:val="24"/>
        </w:rPr>
        <w:t>Escolar 2026, que</w:t>
      </w:r>
      <w:r>
        <w:rPr>
          <w:rFonts w:ascii="Times New Roman" w:hAnsi="Times New Roman"/>
          <w:spacing w:val="-2"/>
          <w:sz w:val="24"/>
        </w:rPr>
        <w:t> </w:t>
      </w:r>
      <w:r>
        <w:rPr>
          <w:rFonts w:ascii="Times New Roman" w:hAnsi="Times New Roman"/>
          <w:sz w:val="24"/>
        </w:rPr>
        <w:t>con</w:t>
      </w:r>
      <w:r>
        <w:rPr>
          <w:rFonts w:ascii="Times New Roman" w:hAnsi="Times New Roman"/>
          <w:spacing w:val="-1"/>
          <w:sz w:val="24"/>
        </w:rPr>
        <w:t> </w:t>
      </w:r>
      <w:r>
        <w:rPr>
          <w:rFonts w:ascii="Times New Roman" w:hAnsi="Times New Roman"/>
          <w:sz w:val="24"/>
        </w:rPr>
        <w:t>sus</w:t>
      </w:r>
      <w:r>
        <w:rPr>
          <w:rFonts w:ascii="Times New Roman" w:hAnsi="Times New Roman"/>
          <w:spacing w:val="-3"/>
          <w:sz w:val="24"/>
        </w:rPr>
        <w:t> </w:t>
      </w:r>
      <w:r>
        <w:rPr>
          <w:rFonts w:ascii="Times New Roman" w:hAnsi="Times New Roman"/>
          <w:sz w:val="24"/>
        </w:rPr>
        <w:t>Anexos</w:t>
      </w:r>
      <w:r>
        <w:rPr>
          <w:rFonts w:ascii="Times New Roman" w:hAnsi="Times New Roman"/>
          <w:spacing w:val="-3"/>
          <w:sz w:val="24"/>
        </w:rPr>
        <w:t> </w:t>
      </w:r>
      <w:r>
        <w:rPr>
          <w:rFonts w:ascii="Times New Roman" w:hAnsi="Times New Roman"/>
          <w:sz w:val="24"/>
        </w:rPr>
        <w:t>(I, II,</w:t>
      </w:r>
      <w:r>
        <w:rPr>
          <w:rFonts w:ascii="Times New Roman" w:hAnsi="Times New Roman"/>
          <w:spacing w:val="-3"/>
          <w:sz w:val="24"/>
        </w:rPr>
        <w:t> </w:t>
      </w:r>
      <w:r>
        <w:rPr>
          <w:rFonts w:ascii="Times New Roman" w:hAnsi="Times New Roman"/>
          <w:sz w:val="24"/>
        </w:rPr>
        <w:t>III, IV</w:t>
      </w:r>
      <w:r>
        <w:rPr>
          <w:rFonts w:ascii="Times New Roman" w:hAnsi="Times New Roman"/>
          <w:spacing w:val="-1"/>
          <w:sz w:val="24"/>
        </w:rPr>
        <w:t> </w:t>
      </w:r>
      <w:r>
        <w:rPr>
          <w:rFonts w:ascii="Times New Roman" w:hAnsi="Times New Roman"/>
          <w:sz w:val="24"/>
        </w:rPr>
        <w:t>y</w:t>
      </w:r>
      <w:r>
        <w:rPr>
          <w:rFonts w:ascii="Times New Roman" w:hAnsi="Times New Roman"/>
          <w:spacing w:val="-1"/>
          <w:sz w:val="24"/>
        </w:rPr>
        <w:t> </w:t>
      </w:r>
      <w:r>
        <w:rPr>
          <w:rFonts w:ascii="Times New Roman" w:hAnsi="Times New Roman"/>
          <w:sz w:val="24"/>
        </w:rPr>
        <w:t>V)</w:t>
      </w:r>
      <w:r>
        <w:rPr>
          <w:rFonts w:ascii="Times New Roman" w:hAnsi="Times New Roman"/>
          <w:spacing w:val="-4"/>
          <w:sz w:val="24"/>
        </w:rPr>
        <w:t> </w:t>
      </w:r>
      <w:r>
        <w:rPr>
          <w:rFonts w:ascii="Times New Roman" w:hAnsi="Times New Roman"/>
          <w:sz w:val="24"/>
        </w:rPr>
        <w:t>forman</w:t>
      </w:r>
      <w:r>
        <w:rPr>
          <w:rFonts w:ascii="Times New Roman" w:hAnsi="Times New Roman"/>
          <w:spacing w:val="-1"/>
          <w:sz w:val="24"/>
        </w:rPr>
        <w:t> </w:t>
      </w:r>
      <w:r>
        <w:rPr>
          <w:rFonts w:ascii="Times New Roman" w:hAnsi="Times New Roman"/>
          <w:sz w:val="24"/>
        </w:rPr>
        <w:t>parte</w:t>
      </w:r>
      <w:r>
        <w:rPr>
          <w:rFonts w:ascii="Times New Roman" w:hAnsi="Times New Roman"/>
          <w:spacing w:val="-2"/>
          <w:sz w:val="24"/>
        </w:rPr>
        <w:t> </w:t>
      </w:r>
      <w:r>
        <w:rPr>
          <w:rFonts w:ascii="Times New Roman" w:hAnsi="Times New Roman"/>
          <w:sz w:val="24"/>
        </w:rPr>
        <w:t>de</w:t>
      </w:r>
      <w:r>
        <w:rPr>
          <w:rFonts w:ascii="Times New Roman" w:hAnsi="Times New Roman"/>
          <w:spacing w:val="-2"/>
          <w:sz w:val="24"/>
        </w:rPr>
        <w:t> </w:t>
      </w:r>
      <w:r>
        <w:rPr>
          <w:rFonts w:ascii="Times New Roman" w:hAnsi="Times New Roman"/>
          <w:sz w:val="24"/>
        </w:rPr>
        <w:t>la</w:t>
      </w:r>
      <w:r>
        <w:rPr>
          <w:rFonts w:ascii="Times New Roman" w:hAnsi="Times New Roman"/>
          <w:spacing w:val="-2"/>
          <w:sz w:val="24"/>
        </w:rPr>
        <w:t> </w:t>
      </w:r>
      <w:r>
        <w:rPr>
          <w:rFonts w:ascii="Times New Roman" w:hAnsi="Times New Roman"/>
          <w:sz w:val="24"/>
        </w:rPr>
        <w:t>presente</w:t>
      </w:r>
      <w:r>
        <w:rPr>
          <w:rFonts w:ascii="Times New Roman" w:hAnsi="Times New Roman"/>
          <w:spacing w:val="-2"/>
          <w:sz w:val="24"/>
        </w:rPr>
        <w:t> </w:t>
      </w:r>
      <w:r>
        <w:rPr>
          <w:rFonts w:ascii="Times New Roman" w:hAnsi="Times New Roman"/>
          <w:sz w:val="24"/>
        </w:rPr>
        <w:t>resolución, destinado</w:t>
      </w:r>
      <w:r>
        <w:rPr>
          <w:rFonts w:ascii="Times New Roman" w:hAnsi="Times New Roman"/>
          <w:spacing w:val="-1"/>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las</w:t>
      </w:r>
      <w:r>
        <w:rPr>
          <w:rFonts w:ascii="Times New Roman" w:hAnsi="Times New Roman"/>
          <w:spacing w:val="-3"/>
          <w:sz w:val="24"/>
        </w:rPr>
        <w:t> </w:t>
      </w:r>
      <w:r>
        <w:rPr>
          <w:rFonts w:ascii="Times New Roman" w:hAnsi="Times New Roman"/>
          <w:sz w:val="24"/>
        </w:rPr>
        <w:t>Unidades</w:t>
      </w:r>
      <w:r>
        <w:rPr>
          <w:rFonts w:ascii="Times New Roman" w:hAnsi="Times New Roman"/>
          <w:spacing w:val="-3"/>
          <w:sz w:val="24"/>
        </w:rPr>
        <w:t> </w:t>
      </w:r>
      <w:r>
        <w:rPr>
          <w:rFonts w:ascii="Times New Roman" w:hAnsi="Times New Roman"/>
          <w:sz w:val="24"/>
        </w:rPr>
        <w:t>Educativas</w:t>
      </w:r>
      <w:r>
        <w:rPr>
          <w:rFonts w:ascii="Times New Roman" w:hAnsi="Times New Roman"/>
          <w:spacing w:val="-3"/>
          <w:sz w:val="24"/>
        </w:rPr>
        <w:t> </w:t>
      </w:r>
      <w:r>
        <w:rPr>
          <w:rFonts w:ascii="Times New Roman" w:hAnsi="Times New Roman"/>
          <w:sz w:val="24"/>
        </w:rPr>
        <w:t>de</w:t>
      </w:r>
      <w:r>
        <w:rPr>
          <w:rFonts w:ascii="Times New Roman" w:hAnsi="Times New Roman"/>
          <w:spacing w:val="-2"/>
          <w:sz w:val="24"/>
        </w:rPr>
        <w:t> </w:t>
      </w:r>
      <w:r>
        <w:rPr>
          <w:rFonts w:ascii="Times New Roman" w:hAnsi="Times New Roman"/>
          <w:sz w:val="24"/>
        </w:rPr>
        <w:t>todos</w:t>
      </w:r>
      <w:r>
        <w:rPr>
          <w:rFonts w:ascii="Times New Roman" w:hAnsi="Times New Roman"/>
          <w:spacing w:val="-3"/>
          <w:sz w:val="24"/>
        </w:rPr>
        <w:t> </w:t>
      </w:r>
      <w:r>
        <w:rPr>
          <w:rFonts w:ascii="Times New Roman" w:hAnsi="Times New Roman"/>
          <w:sz w:val="24"/>
        </w:rPr>
        <w:t>los</w:t>
      </w:r>
      <w:r>
        <w:rPr>
          <w:rFonts w:ascii="Times New Roman" w:hAnsi="Times New Roman"/>
          <w:spacing w:val="-3"/>
          <w:sz w:val="24"/>
        </w:rPr>
        <w:t> </w:t>
      </w:r>
      <w:r>
        <w:rPr>
          <w:rFonts w:ascii="Times New Roman" w:hAnsi="Times New Roman"/>
          <w:sz w:val="24"/>
        </w:rPr>
        <w:t>niveles</w:t>
      </w:r>
      <w:r>
        <w:rPr>
          <w:rFonts w:ascii="Times New Roman" w:hAnsi="Times New Roman"/>
          <w:spacing w:val="-3"/>
          <w:sz w:val="24"/>
        </w:rPr>
        <w:t> </w:t>
      </w:r>
      <w:r>
        <w:rPr>
          <w:rFonts w:ascii="Times New Roman" w:hAnsi="Times New Roman"/>
          <w:sz w:val="24"/>
        </w:rPr>
        <w:t>y</w:t>
      </w:r>
      <w:r>
        <w:rPr>
          <w:rFonts w:ascii="Times New Roman" w:hAnsi="Times New Roman"/>
          <w:spacing w:val="-1"/>
          <w:sz w:val="24"/>
        </w:rPr>
        <w:t> </w:t>
      </w:r>
      <w:r>
        <w:rPr>
          <w:rFonts w:ascii="Times New Roman" w:hAnsi="Times New Roman"/>
          <w:sz w:val="24"/>
        </w:rPr>
        <w:t>modalidades</w:t>
      </w:r>
      <w:r>
        <w:rPr>
          <w:rFonts w:ascii="Times New Roman" w:hAnsi="Times New Roman"/>
          <w:spacing w:val="-3"/>
          <w:sz w:val="24"/>
        </w:rPr>
        <w:t> </w:t>
      </w:r>
      <w:r>
        <w:rPr>
          <w:rFonts w:ascii="Times New Roman" w:hAnsi="Times New Roman"/>
          <w:sz w:val="24"/>
        </w:rPr>
        <w:t>de</w:t>
      </w:r>
      <w:r>
        <w:rPr>
          <w:rFonts w:ascii="Times New Roman" w:hAnsi="Times New Roman"/>
          <w:spacing w:val="-2"/>
          <w:sz w:val="24"/>
        </w:rPr>
        <w:t> </w:t>
      </w:r>
      <w:r>
        <w:rPr>
          <w:rFonts w:ascii="Times New Roman" w:hAnsi="Times New Roman"/>
          <w:sz w:val="24"/>
        </w:rPr>
        <w:t>gestión</w:t>
      </w:r>
      <w:r>
        <w:rPr>
          <w:rFonts w:ascii="Times New Roman" w:hAnsi="Times New Roman"/>
          <w:spacing w:val="-1"/>
          <w:sz w:val="24"/>
        </w:rPr>
        <w:t> </w:t>
      </w:r>
      <w:r>
        <w:rPr>
          <w:rFonts w:ascii="Times New Roman" w:hAnsi="Times New Roman"/>
          <w:sz w:val="24"/>
        </w:rPr>
        <w:t>estatal</w:t>
      </w:r>
      <w:r>
        <w:rPr>
          <w:rFonts w:ascii="Times New Roman" w:hAnsi="Times New Roman"/>
          <w:spacing w:val="-1"/>
          <w:sz w:val="24"/>
        </w:rPr>
        <w:t> </w:t>
      </w:r>
      <w:r>
        <w:rPr>
          <w:rFonts w:ascii="Times New Roman" w:hAnsi="Times New Roman"/>
          <w:sz w:val="24"/>
        </w:rPr>
        <w:t>y</w:t>
      </w:r>
      <w:r>
        <w:rPr>
          <w:rFonts w:ascii="Times New Roman" w:hAnsi="Times New Roman"/>
          <w:spacing w:val="-1"/>
          <w:sz w:val="24"/>
        </w:rPr>
        <w:t> </w:t>
      </w:r>
      <w:r>
        <w:rPr>
          <w:rFonts w:ascii="Times New Roman" w:hAnsi="Times New Roman"/>
          <w:sz w:val="24"/>
        </w:rPr>
        <w:t>privada, dependientes de este Ministerio.</w:t>
      </w:r>
    </w:p>
    <w:p>
      <w:pPr>
        <w:pStyle w:val="BodyText"/>
        <w:spacing w:before="2"/>
        <w:rPr>
          <w:rFonts w:ascii="Times New Roman"/>
          <w:sz w:val="24"/>
        </w:rPr>
      </w:pPr>
    </w:p>
    <w:p>
      <w:pPr>
        <w:spacing w:line="240" w:lineRule="auto" w:before="0"/>
        <w:ind w:left="140" w:right="279" w:firstLine="0"/>
        <w:jc w:val="both"/>
        <w:rPr>
          <w:rFonts w:ascii="Times New Roman" w:hAnsi="Times New Roman"/>
          <w:sz w:val="24"/>
        </w:rPr>
      </w:pPr>
      <w:r>
        <w:rPr>
          <w:rFonts w:ascii="Times New Roman" w:hAnsi="Times New Roman"/>
          <w:b/>
          <w:sz w:val="24"/>
        </w:rPr>
        <w:t>ARTÍCULO 2º: RESPONSABILIZAR </w:t>
      </w:r>
      <w:r>
        <w:rPr>
          <w:rFonts w:ascii="Times New Roman" w:hAnsi="Times New Roman"/>
          <w:sz w:val="24"/>
        </w:rPr>
        <w:t>a la conducción del Consejo General de Educación, a la Dirección General de Nivel Secundario, a la Dirección General de Nivel Superior, a la Dirección General de Educación Física, a la Dirección General de Enseñanza Privada, demás Direcciones y Coordinaciones de Modalidades, el cumplimiento, en cada establecimiento educativo de las actividades escolares incluidas en el presente calendario, estableciendo para el Ciclo o Período Lectivo</w:t>
      </w:r>
      <w:r>
        <w:rPr>
          <w:rFonts w:ascii="Times New Roman" w:hAnsi="Times New Roman"/>
          <w:spacing w:val="-9"/>
          <w:sz w:val="24"/>
        </w:rPr>
        <w:t> </w:t>
      </w:r>
      <w:r>
        <w:rPr>
          <w:rFonts w:ascii="Times New Roman" w:hAnsi="Times New Roman"/>
          <w:sz w:val="24"/>
        </w:rPr>
        <w:t>2026</w:t>
      </w:r>
      <w:r>
        <w:rPr>
          <w:rFonts w:ascii="Times New Roman" w:hAnsi="Times New Roman"/>
          <w:spacing w:val="-9"/>
          <w:sz w:val="24"/>
        </w:rPr>
        <w:t> </w:t>
      </w:r>
      <w:r>
        <w:rPr>
          <w:rFonts w:ascii="Times New Roman" w:hAnsi="Times New Roman"/>
          <w:sz w:val="24"/>
        </w:rPr>
        <w:t>el</w:t>
      </w:r>
      <w:r>
        <w:rPr>
          <w:rFonts w:ascii="Times New Roman" w:hAnsi="Times New Roman"/>
          <w:spacing w:val="-9"/>
          <w:sz w:val="24"/>
        </w:rPr>
        <w:t> </w:t>
      </w:r>
      <w:r>
        <w:rPr>
          <w:rFonts w:ascii="Times New Roman" w:hAnsi="Times New Roman"/>
          <w:sz w:val="24"/>
        </w:rPr>
        <w:t>dictado</w:t>
      </w:r>
      <w:r>
        <w:rPr>
          <w:rFonts w:ascii="Times New Roman" w:hAnsi="Times New Roman"/>
          <w:spacing w:val="-9"/>
          <w:sz w:val="24"/>
        </w:rPr>
        <w:t> </w:t>
      </w:r>
      <w:r>
        <w:rPr>
          <w:rFonts w:ascii="Times New Roman" w:hAnsi="Times New Roman"/>
          <w:sz w:val="24"/>
        </w:rPr>
        <w:t>de</w:t>
      </w:r>
      <w:r>
        <w:rPr>
          <w:rFonts w:ascii="Times New Roman" w:hAnsi="Times New Roman"/>
          <w:spacing w:val="-10"/>
          <w:sz w:val="24"/>
        </w:rPr>
        <w:t> </w:t>
      </w:r>
      <w:r>
        <w:rPr>
          <w:rFonts w:ascii="Times New Roman" w:hAnsi="Times New Roman"/>
          <w:sz w:val="24"/>
        </w:rPr>
        <w:t>clases</w:t>
      </w:r>
      <w:r>
        <w:rPr>
          <w:rFonts w:ascii="Times New Roman" w:hAnsi="Times New Roman"/>
          <w:spacing w:val="-11"/>
          <w:sz w:val="24"/>
        </w:rPr>
        <w:t> </w:t>
      </w:r>
      <w:r>
        <w:rPr>
          <w:rFonts w:ascii="Times New Roman" w:hAnsi="Times New Roman"/>
          <w:sz w:val="24"/>
        </w:rPr>
        <w:t>de</w:t>
      </w:r>
      <w:r>
        <w:rPr>
          <w:rFonts w:ascii="Times New Roman" w:hAnsi="Times New Roman"/>
          <w:spacing w:val="-10"/>
          <w:sz w:val="24"/>
        </w:rPr>
        <w:t> </w:t>
      </w:r>
      <w:r>
        <w:rPr>
          <w:rFonts w:ascii="Times New Roman" w:hAnsi="Times New Roman"/>
          <w:sz w:val="24"/>
        </w:rPr>
        <w:t>un</w:t>
      </w:r>
      <w:r>
        <w:rPr>
          <w:rFonts w:ascii="Times New Roman" w:hAnsi="Times New Roman"/>
          <w:spacing w:val="-9"/>
          <w:sz w:val="24"/>
        </w:rPr>
        <w:t> </w:t>
      </w:r>
      <w:r>
        <w:rPr>
          <w:rFonts w:ascii="Times New Roman" w:hAnsi="Times New Roman"/>
          <w:sz w:val="24"/>
        </w:rPr>
        <w:t>mínimo</w:t>
      </w:r>
      <w:r>
        <w:rPr>
          <w:rFonts w:ascii="Times New Roman" w:hAnsi="Times New Roman"/>
          <w:spacing w:val="-9"/>
          <w:sz w:val="24"/>
        </w:rPr>
        <w:t> </w:t>
      </w:r>
      <w:r>
        <w:rPr>
          <w:rFonts w:ascii="Times New Roman" w:hAnsi="Times New Roman"/>
          <w:sz w:val="24"/>
        </w:rPr>
        <w:t>de</w:t>
      </w:r>
      <w:r>
        <w:rPr>
          <w:rFonts w:ascii="Times New Roman" w:hAnsi="Times New Roman"/>
          <w:spacing w:val="-15"/>
          <w:sz w:val="24"/>
        </w:rPr>
        <w:t> </w:t>
      </w:r>
      <w:r>
        <w:rPr>
          <w:rFonts w:ascii="Times New Roman" w:hAnsi="Times New Roman"/>
          <w:sz w:val="24"/>
        </w:rPr>
        <w:t>570</w:t>
      </w:r>
      <w:r>
        <w:rPr>
          <w:rFonts w:ascii="Times New Roman" w:hAnsi="Times New Roman"/>
          <w:spacing w:val="-9"/>
          <w:sz w:val="24"/>
        </w:rPr>
        <w:t> </w:t>
      </w:r>
      <w:r>
        <w:rPr>
          <w:rFonts w:ascii="Times New Roman" w:hAnsi="Times New Roman"/>
          <w:sz w:val="24"/>
        </w:rPr>
        <w:t>horas</w:t>
      </w:r>
      <w:r>
        <w:rPr>
          <w:rFonts w:ascii="Times New Roman" w:hAnsi="Times New Roman"/>
          <w:spacing w:val="-11"/>
          <w:sz w:val="24"/>
        </w:rPr>
        <w:t> </w:t>
      </w:r>
      <w:r>
        <w:rPr>
          <w:rFonts w:ascii="Times New Roman" w:hAnsi="Times New Roman"/>
          <w:sz w:val="24"/>
        </w:rPr>
        <w:t>reloj</w:t>
      </w:r>
      <w:r>
        <w:rPr>
          <w:rFonts w:ascii="Times New Roman" w:hAnsi="Times New Roman"/>
          <w:spacing w:val="-5"/>
          <w:sz w:val="24"/>
        </w:rPr>
        <w:t> </w:t>
      </w:r>
      <w:r>
        <w:rPr>
          <w:rFonts w:ascii="Times New Roman" w:hAnsi="Times New Roman"/>
          <w:sz w:val="24"/>
        </w:rPr>
        <w:t>en</w:t>
      </w:r>
      <w:r>
        <w:rPr>
          <w:rFonts w:ascii="Times New Roman" w:hAnsi="Times New Roman"/>
          <w:spacing w:val="-9"/>
          <w:sz w:val="24"/>
        </w:rPr>
        <w:t> </w:t>
      </w:r>
      <w:r>
        <w:rPr>
          <w:rFonts w:ascii="Times New Roman" w:hAnsi="Times New Roman"/>
          <w:sz w:val="24"/>
        </w:rPr>
        <w:t>el</w:t>
      </w:r>
      <w:r>
        <w:rPr>
          <w:rFonts w:ascii="Times New Roman" w:hAnsi="Times New Roman"/>
          <w:spacing w:val="-9"/>
          <w:sz w:val="24"/>
        </w:rPr>
        <w:t> </w:t>
      </w:r>
      <w:r>
        <w:rPr>
          <w:rFonts w:ascii="Times New Roman" w:hAnsi="Times New Roman"/>
          <w:sz w:val="24"/>
        </w:rPr>
        <w:t>Nivel</w:t>
      </w:r>
      <w:r>
        <w:rPr>
          <w:rFonts w:ascii="Times New Roman" w:hAnsi="Times New Roman"/>
          <w:spacing w:val="-9"/>
          <w:sz w:val="24"/>
        </w:rPr>
        <w:t> </w:t>
      </w:r>
      <w:r>
        <w:rPr>
          <w:rFonts w:ascii="Times New Roman" w:hAnsi="Times New Roman"/>
          <w:sz w:val="24"/>
        </w:rPr>
        <w:t>Inicial,</w:t>
      </w:r>
      <w:r>
        <w:rPr>
          <w:rFonts w:ascii="Times New Roman" w:hAnsi="Times New Roman"/>
          <w:spacing w:val="40"/>
          <w:sz w:val="24"/>
        </w:rPr>
        <w:t> </w:t>
      </w:r>
      <w:r>
        <w:rPr>
          <w:rFonts w:ascii="Times New Roman" w:hAnsi="Times New Roman"/>
          <w:sz w:val="24"/>
        </w:rPr>
        <w:t>862</w:t>
      </w:r>
      <w:r>
        <w:rPr>
          <w:rFonts w:ascii="Times New Roman" w:hAnsi="Times New Roman"/>
          <w:spacing w:val="-5"/>
          <w:sz w:val="24"/>
        </w:rPr>
        <w:t> </w:t>
      </w:r>
      <w:r>
        <w:rPr>
          <w:rFonts w:ascii="Times New Roman" w:hAnsi="Times New Roman"/>
          <w:sz w:val="24"/>
        </w:rPr>
        <w:t>horas</w:t>
      </w:r>
      <w:r>
        <w:rPr>
          <w:rFonts w:ascii="Times New Roman" w:hAnsi="Times New Roman"/>
          <w:spacing w:val="-7"/>
          <w:sz w:val="24"/>
        </w:rPr>
        <w:t> </w:t>
      </w:r>
      <w:r>
        <w:rPr>
          <w:rFonts w:ascii="Times New Roman" w:hAnsi="Times New Roman"/>
          <w:sz w:val="24"/>
        </w:rPr>
        <w:t>reloj en el Nivel Primario y 925 horas reloj en el Nivel Secundario.</w:t>
      </w:r>
    </w:p>
    <w:p>
      <w:pPr>
        <w:pStyle w:val="BodyText"/>
        <w:rPr>
          <w:rFonts w:ascii="Times New Roman"/>
          <w:sz w:val="24"/>
        </w:rPr>
      </w:pPr>
    </w:p>
    <w:p>
      <w:pPr>
        <w:spacing w:before="0"/>
        <w:ind w:left="140" w:right="0" w:firstLine="0"/>
        <w:jc w:val="both"/>
        <w:rPr>
          <w:rFonts w:ascii="Times New Roman" w:hAnsi="Times New Roman"/>
          <w:sz w:val="24"/>
        </w:rPr>
      </w:pPr>
      <w:r>
        <w:rPr>
          <w:rFonts w:ascii="Times New Roman" w:hAnsi="Times New Roman"/>
          <w:b/>
          <w:sz w:val="24"/>
        </w:rPr>
        <w:t>ARTÍCULO</w:t>
      </w:r>
      <w:r>
        <w:rPr>
          <w:rFonts w:ascii="Times New Roman" w:hAnsi="Times New Roman"/>
          <w:b/>
          <w:spacing w:val="-3"/>
          <w:sz w:val="24"/>
        </w:rPr>
        <w:t> </w:t>
      </w:r>
      <w:r>
        <w:rPr>
          <w:rFonts w:ascii="Times New Roman" w:hAnsi="Times New Roman"/>
          <w:b/>
          <w:sz w:val="24"/>
        </w:rPr>
        <w:t>3º:</w:t>
      </w:r>
      <w:r>
        <w:rPr>
          <w:rFonts w:ascii="Times New Roman" w:hAnsi="Times New Roman"/>
          <w:b/>
          <w:spacing w:val="1"/>
          <w:sz w:val="24"/>
        </w:rPr>
        <w:t> </w:t>
      </w:r>
      <w:r>
        <w:rPr>
          <w:rFonts w:ascii="Times New Roman" w:hAnsi="Times New Roman"/>
          <w:b/>
          <w:sz w:val="24"/>
        </w:rPr>
        <w:t>LA</w:t>
      </w:r>
      <w:r>
        <w:rPr>
          <w:rFonts w:ascii="Times New Roman" w:hAnsi="Times New Roman"/>
          <w:b/>
          <w:spacing w:val="-2"/>
          <w:sz w:val="24"/>
        </w:rPr>
        <w:t> </w:t>
      </w:r>
      <w:r>
        <w:rPr>
          <w:rFonts w:ascii="Times New Roman" w:hAnsi="Times New Roman"/>
          <w:sz w:val="24"/>
        </w:rPr>
        <w:t>presente</w:t>
      </w:r>
      <w:r>
        <w:rPr>
          <w:rFonts w:ascii="Times New Roman" w:hAnsi="Times New Roman"/>
          <w:spacing w:val="-1"/>
          <w:sz w:val="24"/>
        </w:rPr>
        <w:t> </w:t>
      </w:r>
      <w:r>
        <w:rPr>
          <w:rFonts w:ascii="Times New Roman" w:hAnsi="Times New Roman"/>
          <w:sz w:val="24"/>
        </w:rPr>
        <w:t>resolución</w:t>
      </w:r>
      <w:r>
        <w:rPr>
          <w:rFonts w:ascii="Times New Roman" w:hAnsi="Times New Roman"/>
          <w:spacing w:val="-1"/>
          <w:sz w:val="24"/>
        </w:rPr>
        <w:t> </w:t>
      </w:r>
      <w:r>
        <w:rPr>
          <w:rFonts w:ascii="Times New Roman" w:hAnsi="Times New Roman"/>
          <w:sz w:val="24"/>
        </w:rPr>
        <w:t>es</w:t>
      </w:r>
      <w:r>
        <w:rPr>
          <w:rFonts w:ascii="Times New Roman" w:hAnsi="Times New Roman"/>
          <w:spacing w:val="-2"/>
          <w:sz w:val="24"/>
        </w:rPr>
        <w:t> </w:t>
      </w:r>
      <w:r>
        <w:rPr>
          <w:rFonts w:ascii="Times New Roman" w:hAnsi="Times New Roman"/>
          <w:sz w:val="24"/>
        </w:rPr>
        <w:t>refrendada</w:t>
      </w:r>
      <w:r>
        <w:rPr>
          <w:rFonts w:ascii="Times New Roman" w:hAnsi="Times New Roman"/>
          <w:spacing w:val="-2"/>
          <w:sz w:val="24"/>
        </w:rPr>
        <w:t> </w:t>
      </w:r>
      <w:r>
        <w:rPr>
          <w:rFonts w:ascii="Times New Roman" w:hAnsi="Times New Roman"/>
          <w:sz w:val="24"/>
        </w:rPr>
        <w:t>por</w:t>
      </w:r>
      <w:r>
        <w:rPr>
          <w:rFonts w:ascii="Times New Roman" w:hAnsi="Times New Roman"/>
          <w:spacing w:val="1"/>
          <w:sz w:val="24"/>
        </w:rPr>
        <w:t> </w:t>
      </w:r>
      <w:r>
        <w:rPr>
          <w:rFonts w:ascii="Times New Roman" w:hAnsi="Times New Roman"/>
          <w:sz w:val="24"/>
        </w:rPr>
        <w:t>la</w:t>
      </w:r>
      <w:r>
        <w:rPr>
          <w:rFonts w:ascii="Times New Roman" w:hAnsi="Times New Roman"/>
          <w:spacing w:val="-6"/>
          <w:sz w:val="24"/>
        </w:rPr>
        <w:t> </w:t>
      </w:r>
      <w:r>
        <w:rPr>
          <w:rFonts w:ascii="Times New Roman" w:hAnsi="Times New Roman"/>
          <w:sz w:val="24"/>
        </w:rPr>
        <w:t>Secretaría</w:t>
      </w:r>
      <w:r>
        <w:rPr>
          <w:rFonts w:ascii="Times New Roman" w:hAnsi="Times New Roman"/>
          <w:spacing w:val="-2"/>
          <w:sz w:val="24"/>
        </w:rPr>
        <w:t> </w:t>
      </w:r>
      <w:r>
        <w:rPr>
          <w:rFonts w:ascii="Times New Roman" w:hAnsi="Times New Roman"/>
          <w:sz w:val="24"/>
        </w:rPr>
        <w:t>General de</w:t>
      </w:r>
      <w:r>
        <w:rPr>
          <w:rFonts w:ascii="Times New Roman" w:hAnsi="Times New Roman"/>
          <w:spacing w:val="-7"/>
          <w:sz w:val="24"/>
        </w:rPr>
        <w:t> </w:t>
      </w:r>
      <w:r>
        <w:rPr>
          <w:rFonts w:ascii="Times New Roman" w:hAnsi="Times New Roman"/>
          <w:sz w:val="24"/>
        </w:rPr>
        <w:t>este</w:t>
      </w:r>
      <w:r>
        <w:rPr>
          <w:rFonts w:ascii="Times New Roman" w:hAnsi="Times New Roman"/>
          <w:spacing w:val="-1"/>
          <w:sz w:val="24"/>
        </w:rPr>
        <w:t> </w:t>
      </w:r>
      <w:r>
        <w:rPr>
          <w:rFonts w:ascii="Times New Roman" w:hAnsi="Times New Roman"/>
          <w:spacing w:val="-2"/>
          <w:sz w:val="24"/>
        </w:rPr>
        <w:t>Ministerio.</w:t>
      </w:r>
    </w:p>
    <w:p>
      <w:pPr>
        <w:pStyle w:val="BodyText"/>
        <w:rPr>
          <w:rFonts w:ascii="Times New Roman"/>
          <w:sz w:val="24"/>
        </w:rPr>
      </w:pPr>
    </w:p>
    <w:p>
      <w:pPr>
        <w:spacing w:before="0"/>
        <w:ind w:left="140" w:right="0" w:firstLine="0"/>
        <w:jc w:val="both"/>
        <w:rPr>
          <w:rFonts w:ascii="Times New Roman" w:hAnsi="Times New Roman"/>
          <w:sz w:val="24"/>
        </w:rPr>
      </w:pPr>
      <w:r>
        <w:rPr>
          <w:rFonts w:ascii="Times New Roman" w:hAnsi="Times New Roman"/>
          <w:b/>
          <w:sz w:val="24"/>
        </w:rPr>
        <w:t>ARTÍCULO</w:t>
      </w:r>
      <w:r>
        <w:rPr>
          <w:rFonts w:ascii="Times New Roman" w:hAnsi="Times New Roman"/>
          <w:b/>
          <w:spacing w:val="-4"/>
          <w:sz w:val="24"/>
        </w:rPr>
        <w:t> </w:t>
      </w:r>
      <w:r>
        <w:rPr>
          <w:rFonts w:ascii="Times New Roman" w:hAnsi="Times New Roman"/>
          <w:b/>
          <w:sz w:val="24"/>
        </w:rPr>
        <w:t>4º: REGISTRAR,</w:t>
      </w:r>
      <w:r>
        <w:rPr>
          <w:rFonts w:ascii="Times New Roman" w:hAnsi="Times New Roman"/>
          <w:b/>
          <w:spacing w:val="1"/>
          <w:sz w:val="24"/>
        </w:rPr>
        <w:t> </w:t>
      </w:r>
      <w:r>
        <w:rPr>
          <w:rFonts w:ascii="Times New Roman" w:hAnsi="Times New Roman"/>
          <w:sz w:val="24"/>
        </w:rPr>
        <w:t>comunicar</w:t>
      </w:r>
      <w:r>
        <w:rPr>
          <w:rFonts w:ascii="Times New Roman" w:hAnsi="Times New Roman"/>
          <w:spacing w:val="-5"/>
          <w:sz w:val="24"/>
        </w:rPr>
        <w:t> </w:t>
      </w:r>
      <w:r>
        <w:rPr>
          <w:rFonts w:ascii="Times New Roman" w:hAnsi="Times New Roman"/>
          <w:sz w:val="24"/>
        </w:rPr>
        <w:t>y</w:t>
      </w:r>
      <w:r>
        <w:rPr>
          <w:rFonts w:ascii="Times New Roman" w:hAnsi="Times New Roman"/>
          <w:spacing w:val="-1"/>
          <w:sz w:val="24"/>
        </w:rPr>
        <w:t> </w:t>
      </w:r>
      <w:r>
        <w:rPr>
          <w:rFonts w:ascii="Times New Roman" w:hAnsi="Times New Roman"/>
          <w:sz w:val="24"/>
        </w:rPr>
        <w:t>librar copias</w:t>
      </w:r>
      <w:r>
        <w:rPr>
          <w:rFonts w:ascii="Times New Roman" w:hAnsi="Times New Roman"/>
          <w:spacing w:val="-4"/>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quienes</w:t>
      </w:r>
      <w:r>
        <w:rPr>
          <w:rFonts w:ascii="Times New Roman" w:hAnsi="Times New Roman"/>
          <w:spacing w:val="-3"/>
          <w:sz w:val="24"/>
        </w:rPr>
        <w:t> </w:t>
      </w:r>
      <w:r>
        <w:rPr>
          <w:rFonts w:ascii="Times New Roman" w:hAnsi="Times New Roman"/>
          <w:spacing w:val="-2"/>
          <w:sz w:val="24"/>
        </w:rPr>
        <w:t>corresponda.</w:t>
      </w:r>
    </w:p>
    <w:p>
      <w:pPr>
        <w:spacing w:after="0"/>
        <w:jc w:val="both"/>
        <w:rPr>
          <w:rFonts w:ascii="Times New Roman" w:hAnsi="Times New Roman"/>
          <w:sz w:val="24"/>
        </w:rPr>
        <w:sectPr>
          <w:headerReference w:type="even" r:id="rId139"/>
          <w:headerReference w:type="default" r:id="rId140"/>
          <w:footerReference w:type="even" r:id="rId141"/>
          <w:footerReference w:type="default" r:id="rId142"/>
          <w:pgSz w:w="11910" w:h="16840"/>
          <w:pgMar w:header="723" w:footer="911" w:top="1920" w:bottom="1100" w:left="992" w:right="850"/>
          <w:pgNumType w:start="4"/>
        </w:sectPr>
      </w:pPr>
    </w:p>
    <w:p>
      <w:pPr>
        <w:pStyle w:val="BodyText"/>
        <w:spacing w:before="51"/>
        <w:rPr>
          <w:rFonts w:ascii="Times New Roman"/>
        </w:rPr>
      </w:pPr>
    </w:p>
    <w:p>
      <w:pPr>
        <w:pStyle w:val="Heading2"/>
        <w:ind w:left="3520" w:right="3140" w:firstLine="1027"/>
      </w:pPr>
      <w:r>
        <w:rPr/>
        <w:t>ANEXO I DISPOSICIONES</w:t>
      </w:r>
      <w:r>
        <w:rPr>
          <w:spacing w:val="-14"/>
        </w:rPr>
        <w:t> </w:t>
      </w:r>
      <w:r>
        <w:rPr/>
        <w:t>GENERALES</w:t>
      </w:r>
    </w:p>
    <w:p>
      <w:pPr>
        <w:pStyle w:val="BodyText"/>
        <w:spacing w:before="2"/>
        <w:rPr>
          <w:rFonts w:ascii="Arial"/>
          <w:b/>
        </w:rPr>
      </w:pPr>
    </w:p>
    <w:p>
      <w:pPr>
        <w:pStyle w:val="ListParagraph"/>
        <w:numPr>
          <w:ilvl w:val="0"/>
          <w:numId w:val="1"/>
        </w:numPr>
        <w:tabs>
          <w:tab w:pos="841" w:val="left" w:leader="none"/>
        </w:tabs>
        <w:spacing w:line="240" w:lineRule="auto" w:before="0" w:after="0"/>
        <w:ind w:left="841" w:right="0" w:hanging="701"/>
        <w:jc w:val="left"/>
        <w:rPr>
          <w:rFonts w:ascii="Arial"/>
          <w:b/>
          <w:sz w:val="20"/>
        </w:rPr>
      </w:pPr>
      <w:r>
        <w:rPr>
          <w:rFonts w:ascii="Arial"/>
          <w:b/>
          <w:sz w:val="20"/>
        </w:rPr>
        <w:t>CALENDARIO</w:t>
      </w:r>
      <w:r>
        <w:rPr>
          <w:rFonts w:ascii="Arial"/>
          <w:b/>
          <w:spacing w:val="-13"/>
          <w:sz w:val="20"/>
        </w:rPr>
        <w:t> </w:t>
      </w:r>
      <w:r>
        <w:rPr>
          <w:rFonts w:ascii="Arial"/>
          <w:b/>
          <w:spacing w:val="-2"/>
          <w:sz w:val="20"/>
        </w:rPr>
        <w:t>ESCOLAR</w:t>
      </w:r>
    </w:p>
    <w:p>
      <w:pPr>
        <w:pStyle w:val="BodyText"/>
        <w:spacing w:line="237" w:lineRule="auto" w:before="2"/>
        <w:ind w:left="841" w:right="278"/>
        <w:jc w:val="both"/>
      </w:pPr>
      <w:r>
        <w:rPr/>
        <w:t>El Calendario Escolar, es un instrumento aprobado por Resolución Ministerial, que organiza las tareas a desarrollarse durante el período escolar, en las Instituciones Educativas de la jurisdicción, en los ámbitos académicos y administrativos.</w:t>
      </w:r>
    </w:p>
    <w:p>
      <w:pPr>
        <w:pStyle w:val="Heading2"/>
        <w:numPr>
          <w:ilvl w:val="0"/>
          <w:numId w:val="1"/>
        </w:numPr>
        <w:tabs>
          <w:tab w:pos="841" w:val="left" w:leader="none"/>
        </w:tabs>
        <w:spacing w:line="240" w:lineRule="auto" w:before="208" w:after="0"/>
        <w:ind w:left="841" w:right="0" w:hanging="701"/>
        <w:jc w:val="left"/>
      </w:pPr>
      <w:r>
        <w:rPr/>
        <w:t>PERÍODO</w:t>
      </w:r>
      <w:r>
        <w:rPr>
          <w:spacing w:val="-11"/>
        </w:rPr>
        <w:t> </w:t>
      </w:r>
      <w:r>
        <w:rPr>
          <w:spacing w:val="-2"/>
        </w:rPr>
        <w:t>ESCOLAR</w:t>
      </w:r>
    </w:p>
    <w:p>
      <w:pPr>
        <w:pStyle w:val="BodyText"/>
        <w:ind w:left="860" w:right="283"/>
        <w:jc w:val="both"/>
      </w:pPr>
      <w:r>
        <w:rPr/>
        <w:t>El Período Escolar es el lapso durante el cual se desarrolla el Ciclo o Período Lectivo y las actividades previas y</w:t>
      </w:r>
      <w:r>
        <w:rPr>
          <w:spacing w:val="-2"/>
        </w:rPr>
        <w:t> </w:t>
      </w:r>
      <w:r>
        <w:rPr/>
        <w:t>posteriores,</w:t>
      </w:r>
      <w:r>
        <w:rPr>
          <w:spacing w:val="-1"/>
        </w:rPr>
        <w:t> </w:t>
      </w:r>
      <w:r>
        <w:rPr/>
        <w:t>incluyendo</w:t>
      </w:r>
      <w:r>
        <w:rPr>
          <w:spacing w:val="-1"/>
        </w:rPr>
        <w:t> </w:t>
      </w:r>
      <w:r>
        <w:rPr/>
        <w:t>las instancias de evaluación.</w:t>
      </w:r>
      <w:r>
        <w:rPr>
          <w:spacing w:val="-1"/>
        </w:rPr>
        <w:t> </w:t>
      </w:r>
      <w:r>
        <w:rPr/>
        <w:t>Inicia con la</w:t>
      </w:r>
      <w:r>
        <w:rPr>
          <w:spacing w:val="-4"/>
        </w:rPr>
        <w:t> </w:t>
      </w:r>
      <w:r>
        <w:rPr/>
        <w:t>presentación del Personal de Conducción, el 10 de febrero y culmina el último día hábil de febrero del año </w:t>
      </w:r>
      <w:r>
        <w:rPr>
          <w:spacing w:val="-2"/>
        </w:rPr>
        <w:t>siguiente.</w:t>
      </w:r>
    </w:p>
    <w:p>
      <w:pPr>
        <w:pStyle w:val="Heading2"/>
        <w:numPr>
          <w:ilvl w:val="0"/>
          <w:numId w:val="1"/>
        </w:numPr>
        <w:tabs>
          <w:tab w:pos="851" w:val="left" w:leader="none"/>
        </w:tabs>
        <w:spacing w:line="240" w:lineRule="auto" w:before="208" w:after="0"/>
        <w:ind w:left="851" w:right="0" w:hanging="711"/>
        <w:jc w:val="left"/>
      </w:pPr>
      <w:r>
        <w:rPr>
          <w:spacing w:val="-2"/>
        </w:rPr>
        <w:t>CLASES</w:t>
      </w:r>
    </w:p>
    <w:p>
      <w:pPr>
        <w:pStyle w:val="BodyText"/>
        <w:spacing w:before="1"/>
        <w:ind w:left="860" w:right="285"/>
        <w:jc w:val="both"/>
      </w:pPr>
      <w:r>
        <w:rPr/>
        <w:t>El artículo 2° de la Resolución N° 508/25 del CFE determina: Acordar que será considerado como </w:t>
      </w:r>
      <w:r>
        <w:rPr>
          <w:rFonts w:ascii="Arial" w:hAnsi="Arial"/>
          <w:b/>
        </w:rPr>
        <w:t>día</w:t>
      </w:r>
      <w:r>
        <w:rPr>
          <w:rFonts w:ascii="Arial" w:hAnsi="Arial"/>
          <w:b/>
          <w:spacing w:val="-2"/>
        </w:rPr>
        <w:t> </w:t>
      </w:r>
      <w:r>
        <w:rPr>
          <w:rFonts w:ascii="Arial" w:hAnsi="Arial"/>
          <w:b/>
        </w:rPr>
        <w:t>de</w:t>
      </w:r>
      <w:r>
        <w:rPr>
          <w:rFonts w:ascii="Arial" w:hAnsi="Arial"/>
          <w:b/>
          <w:spacing w:val="-2"/>
        </w:rPr>
        <w:t> </w:t>
      </w:r>
      <w:r>
        <w:rPr>
          <w:rFonts w:ascii="Arial" w:hAnsi="Arial"/>
          <w:b/>
        </w:rPr>
        <w:t>clase efectivo </w:t>
      </w:r>
      <w:r>
        <w:rPr/>
        <w:t>cuando se</w:t>
      </w:r>
      <w:r>
        <w:rPr>
          <w:spacing w:val="-2"/>
        </w:rPr>
        <w:t> </w:t>
      </w:r>
      <w:r>
        <w:rPr/>
        <w:t>haya completado un</w:t>
      </w:r>
      <w:r>
        <w:rPr>
          <w:spacing w:val="-8"/>
        </w:rPr>
        <w:t> </w:t>
      </w:r>
      <w:r>
        <w:rPr>
          <w:rFonts w:ascii="Arial" w:hAnsi="Arial"/>
          <w:b/>
        </w:rPr>
        <w:t>piso mínimo de</w:t>
      </w:r>
      <w:r>
        <w:rPr>
          <w:rFonts w:ascii="Arial" w:hAnsi="Arial"/>
          <w:b/>
          <w:spacing w:val="-2"/>
        </w:rPr>
        <w:t> </w:t>
      </w:r>
      <w:r>
        <w:rPr>
          <w:rFonts w:ascii="Arial" w:hAnsi="Arial"/>
          <w:b/>
        </w:rPr>
        <w:t>CUATRO (4) horas reloj </w:t>
      </w:r>
      <w:r>
        <w:rPr/>
        <w:t>de jornada escolar con dictado de clases a los estudiantes, o el piso mínimo de horas establecidas</w:t>
      </w:r>
      <w:r>
        <w:rPr>
          <w:spacing w:val="40"/>
        </w:rPr>
        <w:t> </w:t>
      </w:r>
      <w:r>
        <w:rPr/>
        <w:t>para el nivel y/o modalidad. Cualquier otra actividad no será considerada día efectivo de clase.</w:t>
      </w:r>
    </w:p>
    <w:p>
      <w:pPr>
        <w:pStyle w:val="Heading2"/>
        <w:numPr>
          <w:ilvl w:val="0"/>
          <w:numId w:val="1"/>
        </w:numPr>
        <w:tabs>
          <w:tab w:pos="841" w:val="left" w:leader="none"/>
        </w:tabs>
        <w:spacing w:line="240" w:lineRule="auto" w:before="208" w:after="0"/>
        <w:ind w:left="841" w:right="0" w:hanging="701"/>
        <w:jc w:val="left"/>
      </w:pPr>
      <w:r>
        <w:rPr/>
        <w:t>CICLO</w:t>
      </w:r>
      <w:r>
        <w:rPr>
          <w:spacing w:val="-8"/>
        </w:rPr>
        <w:t> </w:t>
      </w:r>
      <w:r>
        <w:rPr/>
        <w:t>O</w:t>
      </w:r>
      <w:r>
        <w:rPr>
          <w:spacing w:val="-7"/>
        </w:rPr>
        <w:t> </w:t>
      </w:r>
      <w:r>
        <w:rPr/>
        <w:t>PERÍODO</w:t>
      </w:r>
      <w:r>
        <w:rPr>
          <w:spacing w:val="-7"/>
        </w:rPr>
        <w:t> </w:t>
      </w:r>
      <w:r>
        <w:rPr>
          <w:spacing w:val="-2"/>
        </w:rPr>
        <w:t>LECTIVO:</w:t>
      </w:r>
    </w:p>
    <w:p>
      <w:pPr>
        <w:pStyle w:val="BodyText"/>
        <w:spacing w:line="237" w:lineRule="auto" w:before="2"/>
        <w:ind w:left="860" w:right="275"/>
        <w:jc w:val="both"/>
      </w:pPr>
      <w:r>
        <w:rPr/>
        <w:t>El Ciclo Lectivo es el lapso durante el cual se desarrollan las clases en sus diversos formatos pedagógicos. Se encuentra comprendido desde el primer día de clases hasta el último día establecido para cada período escolar.</w:t>
      </w:r>
    </w:p>
    <w:p>
      <w:pPr>
        <w:pStyle w:val="Heading3"/>
        <w:numPr>
          <w:ilvl w:val="1"/>
          <w:numId w:val="1"/>
        </w:numPr>
        <w:tabs>
          <w:tab w:pos="860" w:val="left" w:leader="none"/>
        </w:tabs>
        <w:spacing w:line="240" w:lineRule="auto" w:before="213" w:after="0"/>
        <w:ind w:left="860" w:right="0" w:hanging="720"/>
        <w:jc w:val="left"/>
      </w:pPr>
      <w:r>
        <w:rPr/>
        <w:t>Ciclo</w:t>
      </w:r>
      <w:r>
        <w:rPr>
          <w:spacing w:val="-5"/>
        </w:rPr>
        <w:t> </w:t>
      </w:r>
      <w:r>
        <w:rPr/>
        <w:t>o</w:t>
      </w:r>
      <w:r>
        <w:rPr>
          <w:spacing w:val="-5"/>
        </w:rPr>
        <w:t> </w:t>
      </w:r>
      <w:r>
        <w:rPr/>
        <w:t>Período</w:t>
      </w:r>
      <w:r>
        <w:rPr>
          <w:spacing w:val="-5"/>
        </w:rPr>
        <w:t> </w:t>
      </w:r>
      <w:r>
        <w:rPr>
          <w:spacing w:val="-2"/>
        </w:rPr>
        <w:t>Lectivo:</w:t>
      </w:r>
    </w:p>
    <w:p>
      <w:pPr>
        <w:spacing w:before="183"/>
        <w:ind w:left="860" w:right="0" w:firstLine="0"/>
        <w:jc w:val="both"/>
        <w:rPr>
          <w:sz w:val="20"/>
        </w:rPr>
      </w:pPr>
      <w:r>
        <w:rPr>
          <w:rFonts w:ascii="Arial"/>
          <w:b/>
          <w:sz w:val="20"/>
        </w:rPr>
        <w:t>Nivel</w:t>
      </w:r>
      <w:r>
        <w:rPr>
          <w:rFonts w:ascii="Arial"/>
          <w:b/>
          <w:spacing w:val="-7"/>
          <w:sz w:val="20"/>
        </w:rPr>
        <w:t> </w:t>
      </w:r>
      <w:r>
        <w:rPr>
          <w:rFonts w:ascii="Arial"/>
          <w:b/>
          <w:sz w:val="20"/>
        </w:rPr>
        <w:t>Inicial</w:t>
      </w:r>
      <w:r>
        <w:rPr>
          <w:rFonts w:ascii="Arial"/>
          <w:b/>
          <w:spacing w:val="-2"/>
          <w:sz w:val="20"/>
        </w:rPr>
        <w:t> </w:t>
      </w:r>
      <w:r>
        <w:rPr>
          <w:rFonts w:ascii="Arial"/>
          <w:b/>
          <w:sz w:val="20"/>
        </w:rPr>
        <w:t>-</w:t>
      </w:r>
      <w:r>
        <w:rPr>
          <w:rFonts w:ascii="Arial"/>
          <w:b/>
          <w:spacing w:val="-7"/>
          <w:sz w:val="20"/>
        </w:rPr>
        <w:t> </w:t>
      </w:r>
      <w:r>
        <w:rPr>
          <w:rFonts w:ascii="Arial"/>
          <w:b/>
          <w:sz w:val="20"/>
        </w:rPr>
        <w:t>Nivel</w:t>
      </w:r>
      <w:r>
        <w:rPr>
          <w:rFonts w:ascii="Arial"/>
          <w:b/>
          <w:spacing w:val="-7"/>
          <w:sz w:val="20"/>
        </w:rPr>
        <w:t> </w:t>
      </w:r>
      <w:r>
        <w:rPr>
          <w:rFonts w:ascii="Arial"/>
          <w:b/>
          <w:sz w:val="20"/>
        </w:rPr>
        <w:t>Primario</w:t>
      </w:r>
      <w:r>
        <w:rPr>
          <w:rFonts w:ascii="Arial"/>
          <w:b/>
          <w:spacing w:val="-2"/>
          <w:sz w:val="20"/>
        </w:rPr>
        <w:t> </w:t>
      </w:r>
      <w:r>
        <w:rPr>
          <w:rFonts w:ascii="Arial"/>
          <w:b/>
          <w:sz w:val="20"/>
        </w:rPr>
        <w:t>-</w:t>
      </w:r>
      <w:r>
        <w:rPr>
          <w:rFonts w:ascii="Arial"/>
          <w:b/>
          <w:spacing w:val="-8"/>
          <w:sz w:val="20"/>
        </w:rPr>
        <w:t> </w:t>
      </w:r>
      <w:r>
        <w:rPr>
          <w:rFonts w:ascii="Arial"/>
          <w:b/>
          <w:sz w:val="20"/>
        </w:rPr>
        <w:t>Nivel</w:t>
      </w:r>
      <w:r>
        <w:rPr>
          <w:rFonts w:ascii="Arial"/>
          <w:b/>
          <w:spacing w:val="-7"/>
          <w:sz w:val="20"/>
        </w:rPr>
        <w:t> </w:t>
      </w:r>
      <w:r>
        <w:rPr>
          <w:rFonts w:ascii="Arial"/>
          <w:b/>
          <w:sz w:val="20"/>
        </w:rPr>
        <w:t>Secundario:</w:t>
      </w:r>
      <w:r>
        <w:rPr>
          <w:rFonts w:ascii="Arial"/>
          <w:b/>
          <w:spacing w:val="-3"/>
          <w:sz w:val="20"/>
        </w:rPr>
        <w:t> </w:t>
      </w:r>
      <w:r>
        <w:rPr>
          <w:sz w:val="20"/>
        </w:rPr>
        <w:t>del</w:t>
      </w:r>
      <w:r>
        <w:rPr>
          <w:spacing w:val="-10"/>
          <w:sz w:val="20"/>
        </w:rPr>
        <w:t> </w:t>
      </w:r>
      <w:r>
        <w:rPr>
          <w:sz w:val="20"/>
        </w:rPr>
        <w:t>02</w:t>
      </w:r>
      <w:r>
        <w:rPr>
          <w:spacing w:val="-4"/>
          <w:sz w:val="20"/>
        </w:rPr>
        <w:t> </w:t>
      </w:r>
      <w:r>
        <w:rPr>
          <w:sz w:val="20"/>
        </w:rPr>
        <w:t>de</w:t>
      </w:r>
      <w:r>
        <w:rPr>
          <w:spacing w:val="-5"/>
          <w:sz w:val="20"/>
        </w:rPr>
        <w:t> </w:t>
      </w:r>
      <w:r>
        <w:rPr>
          <w:sz w:val="20"/>
        </w:rPr>
        <w:t>marzo</w:t>
      </w:r>
      <w:r>
        <w:rPr>
          <w:spacing w:val="-5"/>
          <w:sz w:val="20"/>
        </w:rPr>
        <w:t> </w:t>
      </w:r>
      <w:r>
        <w:rPr>
          <w:sz w:val="20"/>
        </w:rPr>
        <w:t>al</w:t>
      </w:r>
      <w:r>
        <w:rPr>
          <w:spacing w:val="-4"/>
          <w:sz w:val="20"/>
        </w:rPr>
        <w:t> </w:t>
      </w:r>
      <w:r>
        <w:rPr>
          <w:sz w:val="20"/>
        </w:rPr>
        <w:t>18</w:t>
      </w:r>
      <w:r>
        <w:rPr>
          <w:spacing w:val="-6"/>
          <w:sz w:val="20"/>
        </w:rPr>
        <w:t> </w:t>
      </w:r>
      <w:r>
        <w:rPr>
          <w:sz w:val="20"/>
        </w:rPr>
        <w:t>de</w:t>
      </w:r>
      <w:r>
        <w:rPr>
          <w:spacing w:val="-5"/>
          <w:sz w:val="20"/>
        </w:rPr>
        <w:t> </w:t>
      </w:r>
      <w:r>
        <w:rPr>
          <w:sz w:val="20"/>
        </w:rPr>
        <w:t>diciembre/</w:t>
      </w:r>
      <w:r>
        <w:rPr>
          <w:spacing w:val="-1"/>
          <w:sz w:val="20"/>
        </w:rPr>
        <w:t> </w:t>
      </w:r>
      <w:r>
        <w:rPr>
          <w:spacing w:val="-2"/>
          <w:sz w:val="20"/>
        </w:rPr>
        <w:t>2026.</w:t>
      </w:r>
    </w:p>
    <w:p>
      <w:pPr>
        <w:pStyle w:val="ListParagraph"/>
        <w:numPr>
          <w:ilvl w:val="2"/>
          <w:numId w:val="1"/>
        </w:numPr>
        <w:tabs>
          <w:tab w:pos="860" w:val="left" w:leader="none"/>
        </w:tabs>
        <w:spacing w:line="240" w:lineRule="auto" w:before="182" w:after="0"/>
        <w:ind w:left="860" w:right="0" w:hanging="720"/>
        <w:jc w:val="left"/>
        <w:rPr>
          <w:sz w:val="20"/>
        </w:rPr>
      </w:pPr>
      <w:r>
        <w:rPr>
          <w:rFonts w:ascii="Arial"/>
          <w:b/>
          <w:sz w:val="20"/>
        </w:rPr>
        <w:t>Receso</w:t>
      </w:r>
      <w:r>
        <w:rPr>
          <w:rFonts w:ascii="Arial"/>
          <w:b/>
          <w:spacing w:val="-2"/>
          <w:sz w:val="20"/>
        </w:rPr>
        <w:t> </w:t>
      </w:r>
      <w:r>
        <w:rPr>
          <w:rFonts w:ascii="Arial"/>
          <w:b/>
          <w:sz w:val="20"/>
        </w:rPr>
        <w:t>Escolar</w:t>
      </w:r>
      <w:r>
        <w:rPr>
          <w:rFonts w:ascii="Arial"/>
          <w:b/>
          <w:spacing w:val="-8"/>
          <w:sz w:val="20"/>
        </w:rPr>
        <w:t> </w:t>
      </w:r>
      <w:r>
        <w:rPr>
          <w:rFonts w:ascii="Arial"/>
          <w:b/>
          <w:sz w:val="20"/>
        </w:rPr>
        <w:t>de</w:t>
      </w:r>
      <w:r>
        <w:rPr>
          <w:rFonts w:ascii="Arial"/>
          <w:b/>
          <w:spacing w:val="-4"/>
          <w:sz w:val="20"/>
        </w:rPr>
        <w:t> </w:t>
      </w:r>
      <w:r>
        <w:rPr>
          <w:rFonts w:ascii="Arial"/>
          <w:b/>
          <w:sz w:val="20"/>
        </w:rPr>
        <w:t>Invierno:</w:t>
      </w:r>
      <w:r>
        <w:rPr>
          <w:rFonts w:ascii="Arial"/>
          <w:b/>
          <w:spacing w:val="-2"/>
          <w:sz w:val="20"/>
        </w:rPr>
        <w:t> </w:t>
      </w:r>
      <w:r>
        <w:rPr>
          <w:sz w:val="20"/>
        </w:rPr>
        <w:t>del</w:t>
      </w:r>
      <w:r>
        <w:rPr>
          <w:spacing w:val="-6"/>
          <w:sz w:val="20"/>
        </w:rPr>
        <w:t> </w:t>
      </w:r>
      <w:r>
        <w:rPr>
          <w:sz w:val="20"/>
        </w:rPr>
        <w:t>13</w:t>
      </w:r>
      <w:r>
        <w:rPr>
          <w:spacing w:val="-4"/>
          <w:sz w:val="20"/>
        </w:rPr>
        <w:t> </w:t>
      </w:r>
      <w:r>
        <w:rPr>
          <w:sz w:val="20"/>
        </w:rPr>
        <w:t>de</w:t>
      </w:r>
      <w:r>
        <w:rPr>
          <w:spacing w:val="-8"/>
          <w:sz w:val="20"/>
        </w:rPr>
        <w:t> </w:t>
      </w:r>
      <w:r>
        <w:rPr>
          <w:sz w:val="20"/>
        </w:rPr>
        <w:t>julio</w:t>
      </w:r>
      <w:r>
        <w:rPr>
          <w:spacing w:val="-4"/>
          <w:sz w:val="20"/>
        </w:rPr>
        <w:t> </w:t>
      </w:r>
      <w:r>
        <w:rPr>
          <w:sz w:val="20"/>
        </w:rPr>
        <w:t>al</w:t>
      </w:r>
      <w:r>
        <w:rPr>
          <w:spacing w:val="-4"/>
          <w:sz w:val="20"/>
        </w:rPr>
        <w:t> </w:t>
      </w:r>
      <w:r>
        <w:rPr>
          <w:sz w:val="20"/>
        </w:rPr>
        <w:t>24</w:t>
      </w:r>
      <w:r>
        <w:rPr>
          <w:spacing w:val="-4"/>
          <w:sz w:val="20"/>
        </w:rPr>
        <w:t> </w:t>
      </w:r>
      <w:r>
        <w:rPr>
          <w:sz w:val="20"/>
        </w:rPr>
        <w:t>de</w:t>
      </w:r>
      <w:r>
        <w:rPr>
          <w:spacing w:val="-8"/>
          <w:sz w:val="20"/>
        </w:rPr>
        <w:t> </w:t>
      </w:r>
      <w:r>
        <w:rPr>
          <w:spacing w:val="-2"/>
          <w:sz w:val="20"/>
        </w:rPr>
        <w:t>julio/2026.</w:t>
      </w:r>
    </w:p>
    <w:p>
      <w:pPr>
        <w:pStyle w:val="ListParagraph"/>
        <w:numPr>
          <w:ilvl w:val="2"/>
          <w:numId w:val="1"/>
        </w:numPr>
        <w:tabs>
          <w:tab w:pos="857" w:val="left" w:leader="none"/>
          <w:tab w:pos="860" w:val="left" w:leader="none"/>
        </w:tabs>
        <w:spacing w:line="240" w:lineRule="auto" w:before="183" w:after="0"/>
        <w:ind w:left="860" w:right="285" w:hanging="720"/>
        <w:jc w:val="both"/>
        <w:rPr>
          <w:sz w:val="20"/>
        </w:rPr>
      </w:pPr>
      <w:r>
        <w:rPr>
          <w:rFonts w:ascii="Arial"/>
          <w:b/>
          <w:sz w:val="20"/>
        </w:rPr>
        <w:t>Horas efectivas</w:t>
      </w:r>
      <w:r>
        <w:rPr>
          <w:rFonts w:ascii="Arial"/>
          <w:b/>
          <w:spacing w:val="-2"/>
          <w:sz w:val="20"/>
        </w:rPr>
        <w:t> </w:t>
      </w:r>
      <w:r>
        <w:rPr>
          <w:rFonts w:ascii="Arial"/>
          <w:b/>
          <w:sz w:val="20"/>
        </w:rPr>
        <w:t>de</w:t>
      </w:r>
      <w:r>
        <w:rPr>
          <w:rFonts w:ascii="Arial"/>
          <w:b/>
          <w:spacing w:val="-2"/>
          <w:sz w:val="20"/>
        </w:rPr>
        <w:t> </w:t>
      </w:r>
      <w:r>
        <w:rPr>
          <w:rFonts w:ascii="Arial"/>
          <w:b/>
          <w:sz w:val="20"/>
        </w:rPr>
        <w:t>clases a</w:t>
      </w:r>
      <w:r>
        <w:rPr>
          <w:rFonts w:ascii="Arial"/>
          <w:b/>
          <w:spacing w:val="-2"/>
          <w:sz w:val="20"/>
        </w:rPr>
        <w:t> </w:t>
      </w:r>
      <w:r>
        <w:rPr>
          <w:rFonts w:ascii="Arial"/>
          <w:b/>
          <w:sz w:val="20"/>
        </w:rPr>
        <w:t>alcanzar</w:t>
      </w:r>
      <w:r>
        <w:rPr>
          <w:sz w:val="20"/>
        </w:rPr>
        <w:t>: 570</w:t>
      </w:r>
      <w:r>
        <w:rPr>
          <w:spacing w:val="-2"/>
          <w:sz w:val="20"/>
        </w:rPr>
        <w:t> </w:t>
      </w:r>
      <w:r>
        <w:rPr>
          <w:sz w:val="20"/>
        </w:rPr>
        <w:t>horas reloj en el</w:t>
      </w:r>
      <w:r>
        <w:rPr>
          <w:spacing w:val="-2"/>
          <w:sz w:val="20"/>
        </w:rPr>
        <w:t> </w:t>
      </w:r>
      <w:r>
        <w:rPr>
          <w:sz w:val="20"/>
        </w:rPr>
        <w:t>Nivel</w:t>
      </w:r>
      <w:r>
        <w:rPr>
          <w:spacing w:val="-2"/>
          <w:sz w:val="20"/>
        </w:rPr>
        <w:t> </w:t>
      </w:r>
      <w:r>
        <w:rPr>
          <w:sz w:val="20"/>
        </w:rPr>
        <w:t>Inicial, 862 horas</w:t>
      </w:r>
      <w:r>
        <w:rPr>
          <w:spacing w:val="-1"/>
          <w:sz w:val="20"/>
        </w:rPr>
        <w:t> </w:t>
      </w:r>
      <w:r>
        <w:rPr>
          <w:sz w:val="20"/>
        </w:rPr>
        <w:t>reloj en</w:t>
      </w:r>
      <w:r>
        <w:rPr>
          <w:spacing w:val="-2"/>
          <w:sz w:val="20"/>
        </w:rPr>
        <w:t> </w:t>
      </w:r>
      <w:r>
        <w:rPr>
          <w:sz w:val="20"/>
        </w:rPr>
        <w:t>el Nivel Primario y 925 horas reloj en el Nivel Secundario.</w:t>
      </w:r>
    </w:p>
    <w:p>
      <w:pPr>
        <w:pStyle w:val="ListParagraph"/>
        <w:numPr>
          <w:ilvl w:val="2"/>
          <w:numId w:val="1"/>
        </w:numPr>
        <w:tabs>
          <w:tab w:pos="857" w:val="left" w:leader="none"/>
          <w:tab w:pos="860" w:val="left" w:leader="none"/>
        </w:tabs>
        <w:spacing w:line="240" w:lineRule="auto" w:before="183" w:after="0"/>
        <w:ind w:left="860" w:right="278" w:hanging="720"/>
        <w:jc w:val="both"/>
        <w:rPr>
          <w:sz w:val="20"/>
        </w:rPr>
      </w:pPr>
      <w:r>
        <w:rPr>
          <w:sz w:val="20"/>
        </w:rPr>
        <w:t>Las autoridades escolares, podrán proponer con suficiente antelación, a los respectivos organismos de conducción de todos los niveles y modalidades, la aplicación de un cursado escolar propio, continuo o discontinuo, cuando lo aconsejen razones geográficas, climáticas, económicas, sociales</w:t>
      </w:r>
      <w:r>
        <w:rPr>
          <w:spacing w:val="40"/>
          <w:sz w:val="20"/>
        </w:rPr>
        <w:t> </w:t>
      </w:r>
      <w:r>
        <w:rPr>
          <w:sz w:val="20"/>
        </w:rPr>
        <w:t>o sanitarias.</w:t>
      </w:r>
    </w:p>
    <w:p>
      <w:pPr>
        <w:pStyle w:val="BodyText"/>
        <w:spacing w:before="3"/>
      </w:pPr>
    </w:p>
    <w:p>
      <w:pPr>
        <w:pStyle w:val="Heading2"/>
        <w:numPr>
          <w:ilvl w:val="1"/>
          <w:numId w:val="1"/>
        </w:numPr>
        <w:tabs>
          <w:tab w:pos="850" w:val="left" w:leader="none"/>
        </w:tabs>
        <w:spacing w:line="240" w:lineRule="auto" w:before="0" w:after="0"/>
        <w:ind w:left="850" w:right="0" w:hanging="710"/>
        <w:jc w:val="left"/>
      </w:pPr>
      <w:r>
        <w:rPr/>
        <w:t>CUATRIMESTRES</w:t>
      </w:r>
      <w:r>
        <w:rPr>
          <w:spacing w:val="-10"/>
        </w:rPr>
        <w:t> </w:t>
      </w:r>
      <w:r>
        <w:rPr/>
        <w:t>-</w:t>
      </w:r>
      <w:r>
        <w:rPr>
          <w:spacing w:val="-5"/>
        </w:rPr>
        <w:t> </w:t>
      </w:r>
      <w:r>
        <w:rPr>
          <w:spacing w:val="-2"/>
        </w:rPr>
        <w:t>DURACIÓN:</w:t>
      </w:r>
    </w:p>
    <w:p>
      <w:pPr>
        <w:pStyle w:val="Heading3"/>
        <w:numPr>
          <w:ilvl w:val="2"/>
          <w:numId w:val="1"/>
        </w:numPr>
        <w:tabs>
          <w:tab w:pos="860" w:val="left" w:leader="none"/>
        </w:tabs>
        <w:spacing w:line="240" w:lineRule="auto" w:before="182" w:after="0"/>
        <w:ind w:left="860" w:right="0" w:hanging="720"/>
        <w:jc w:val="left"/>
      </w:pPr>
      <w:r>
        <w:rPr/>
        <w:t>Nivel</w:t>
      </w:r>
      <w:r>
        <w:rPr>
          <w:spacing w:val="-7"/>
        </w:rPr>
        <w:t> </w:t>
      </w:r>
      <w:r>
        <w:rPr/>
        <w:t>Inicial</w:t>
      </w:r>
      <w:r>
        <w:rPr>
          <w:spacing w:val="-2"/>
        </w:rPr>
        <w:t> </w:t>
      </w:r>
      <w:r>
        <w:rPr/>
        <w:t>–</w:t>
      </w:r>
      <w:r>
        <w:rPr>
          <w:spacing w:val="-4"/>
        </w:rPr>
        <w:t> </w:t>
      </w:r>
      <w:r>
        <w:rPr/>
        <w:t>Nivel</w:t>
      </w:r>
      <w:r>
        <w:rPr>
          <w:spacing w:val="-7"/>
        </w:rPr>
        <w:t> </w:t>
      </w:r>
      <w:r>
        <w:rPr/>
        <w:t>Primario</w:t>
      </w:r>
      <w:r>
        <w:rPr>
          <w:spacing w:val="-6"/>
        </w:rPr>
        <w:t> </w:t>
      </w:r>
      <w:r>
        <w:rPr/>
        <w:t>–</w:t>
      </w:r>
      <w:r>
        <w:rPr>
          <w:spacing w:val="-5"/>
        </w:rPr>
        <w:t> </w:t>
      </w:r>
      <w:r>
        <w:rPr/>
        <w:t>Nivel</w:t>
      </w:r>
      <w:r>
        <w:rPr>
          <w:spacing w:val="-6"/>
        </w:rPr>
        <w:t> </w:t>
      </w:r>
      <w:r>
        <w:rPr>
          <w:spacing w:val="-2"/>
        </w:rPr>
        <w:t>Secundario:</w:t>
      </w:r>
    </w:p>
    <w:p>
      <w:pPr>
        <w:pStyle w:val="ListParagraph"/>
        <w:numPr>
          <w:ilvl w:val="3"/>
          <w:numId w:val="1"/>
        </w:numPr>
        <w:tabs>
          <w:tab w:pos="1273" w:val="left" w:leader="none"/>
        </w:tabs>
        <w:spacing w:line="240" w:lineRule="auto" w:before="2" w:after="0"/>
        <w:ind w:left="1273" w:right="0" w:hanging="412"/>
        <w:jc w:val="left"/>
        <w:rPr>
          <w:sz w:val="20"/>
        </w:rPr>
      </w:pPr>
      <w:r>
        <w:rPr>
          <w:sz w:val="20"/>
          <w:u w:val="single"/>
        </w:rPr>
        <w:t>Primer</w:t>
      </w:r>
      <w:r>
        <w:rPr>
          <w:spacing w:val="-5"/>
          <w:sz w:val="20"/>
          <w:u w:val="single"/>
        </w:rPr>
        <w:t> </w:t>
      </w:r>
      <w:r>
        <w:rPr>
          <w:sz w:val="20"/>
          <w:u w:val="single"/>
        </w:rPr>
        <w:t>Cuatrimestre:</w:t>
      </w:r>
      <w:r>
        <w:rPr>
          <w:spacing w:val="-1"/>
          <w:sz w:val="20"/>
        </w:rPr>
        <w:t> </w:t>
      </w:r>
      <w:r>
        <w:rPr>
          <w:sz w:val="20"/>
        </w:rPr>
        <w:t>del</w:t>
      </w:r>
      <w:r>
        <w:rPr>
          <w:spacing w:val="-5"/>
          <w:sz w:val="20"/>
        </w:rPr>
        <w:t> </w:t>
      </w:r>
      <w:r>
        <w:rPr>
          <w:sz w:val="20"/>
        </w:rPr>
        <w:t>02</w:t>
      </w:r>
      <w:r>
        <w:rPr>
          <w:spacing w:val="-5"/>
          <w:sz w:val="20"/>
        </w:rPr>
        <w:t> </w:t>
      </w:r>
      <w:r>
        <w:rPr>
          <w:sz w:val="20"/>
        </w:rPr>
        <w:t>de</w:t>
      </w:r>
      <w:r>
        <w:rPr>
          <w:spacing w:val="-4"/>
          <w:sz w:val="20"/>
        </w:rPr>
        <w:t> </w:t>
      </w:r>
      <w:r>
        <w:rPr>
          <w:sz w:val="20"/>
        </w:rPr>
        <w:t>marzo</w:t>
      </w:r>
      <w:r>
        <w:rPr>
          <w:spacing w:val="-6"/>
          <w:sz w:val="20"/>
        </w:rPr>
        <w:t> </w:t>
      </w:r>
      <w:r>
        <w:rPr>
          <w:sz w:val="20"/>
        </w:rPr>
        <w:t>al</w:t>
      </w:r>
      <w:r>
        <w:rPr>
          <w:spacing w:val="-4"/>
          <w:sz w:val="20"/>
        </w:rPr>
        <w:t> </w:t>
      </w:r>
      <w:r>
        <w:rPr>
          <w:sz w:val="20"/>
        </w:rPr>
        <w:t>31</w:t>
      </w:r>
      <w:r>
        <w:rPr>
          <w:spacing w:val="-5"/>
          <w:sz w:val="20"/>
        </w:rPr>
        <w:t> </w:t>
      </w:r>
      <w:r>
        <w:rPr>
          <w:sz w:val="20"/>
        </w:rPr>
        <w:t>de</w:t>
      </w:r>
      <w:r>
        <w:rPr>
          <w:spacing w:val="-9"/>
          <w:sz w:val="20"/>
        </w:rPr>
        <w:t> </w:t>
      </w:r>
      <w:r>
        <w:rPr>
          <w:sz w:val="20"/>
        </w:rPr>
        <w:t>julio</w:t>
      </w:r>
      <w:r>
        <w:rPr>
          <w:spacing w:val="-5"/>
          <w:sz w:val="20"/>
        </w:rPr>
        <w:t> </w:t>
      </w:r>
      <w:r>
        <w:rPr>
          <w:sz w:val="20"/>
        </w:rPr>
        <w:t>de</w:t>
      </w:r>
      <w:r>
        <w:rPr>
          <w:spacing w:val="-4"/>
          <w:sz w:val="20"/>
        </w:rPr>
        <w:t> </w:t>
      </w:r>
      <w:r>
        <w:rPr>
          <w:spacing w:val="-2"/>
          <w:sz w:val="20"/>
        </w:rPr>
        <w:t>2026.</w:t>
      </w:r>
    </w:p>
    <w:p>
      <w:pPr>
        <w:pStyle w:val="ListParagraph"/>
        <w:numPr>
          <w:ilvl w:val="3"/>
          <w:numId w:val="1"/>
        </w:numPr>
        <w:tabs>
          <w:tab w:pos="1273" w:val="left" w:leader="none"/>
        </w:tabs>
        <w:spacing w:line="240" w:lineRule="auto" w:before="0" w:after="0"/>
        <w:ind w:left="1273" w:right="0" w:hanging="413"/>
        <w:jc w:val="left"/>
        <w:rPr>
          <w:sz w:val="20"/>
        </w:rPr>
      </w:pPr>
      <w:r>
        <w:rPr>
          <w:sz w:val="20"/>
          <w:u w:val="single"/>
        </w:rPr>
        <w:t>Segundo</w:t>
      </w:r>
      <w:r>
        <w:rPr>
          <w:spacing w:val="-5"/>
          <w:sz w:val="20"/>
          <w:u w:val="single"/>
        </w:rPr>
        <w:t> </w:t>
      </w:r>
      <w:r>
        <w:rPr>
          <w:sz w:val="20"/>
          <w:u w:val="single"/>
        </w:rPr>
        <w:t>Cuatrimestre:</w:t>
      </w:r>
      <w:r>
        <w:rPr>
          <w:spacing w:val="-1"/>
          <w:sz w:val="20"/>
        </w:rPr>
        <w:t> </w:t>
      </w:r>
      <w:r>
        <w:rPr>
          <w:sz w:val="20"/>
        </w:rPr>
        <w:t>del</w:t>
      </w:r>
      <w:r>
        <w:rPr>
          <w:spacing w:val="-5"/>
          <w:sz w:val="20"/>
        </w:rPr>
        <w:t> </w:t>
      </w:r>
      <w:r>
        <w:rPr>
          <w:sz w:val="20"/>
        </w:rPr>
        <w:t>01</w:t>
      </w:r>
      <w:r>
        <w:rPr>
          <w:spacing w:val="-5"/>
          <w:sz w:val="20"/>
        </w:rPr>
        <w:t> </w:t>
      </w:r>
      <w:r>
        <w:rPr>
          <w:sz w:val="20"/>
        </w:rPr>
        <w:t>de</w:t>
      </w:r>
      <w:r>
        <w:rPr>
          <w:spacing w:val="-5"/>
          <w:sz w:val="20"/>
        </w:rPr>
        <w:t> </w:t>
      </w:r>
      <w:r>
        <w:rPr>
          <w:sz w:val="20"/>
        </w:rPr>
        <w:t>agosto</w:t>
      </w:r>
      <w:r>
        <w:rPr>
          <w:spacing w:val="-4"/>
          <w:sz w:val="20"/>
        </w:rPr>
        <w:t> </w:t>
      </w:r>
      <w:r>
        <w:rPr>
          <w:sz w:val="20"/>
        </w:rPr>
        <w:t>al</w:t>
      </w:r>
      <w:r>
        <w:rPr>
          <w:spacing w:val="-5"/>
          <w:sz w:val="20"/>
        </w:rPr>
        <w:t> </w:t>
      </w:r>
      <w:r>
        <w:rPr>
          <w:sz w:val="20"/>
        </w:rPr>
        <w:t>11</w:t>
      </w:r>
      <w:r>
        <w:rPr>
          <w:spacing w:val="-5"/>
          <w:sz w:val="20"/>
        </w:rPr>
        <w:t> </w:t>
      </w:r>
      <w:r>
        <w:rPr>
          <w:sz w:val="20"/>
        </w:rPr>
        <w:t>de</w:t>
      </w:r>
      <w:r>
        <w:rPr>
          <w:spacing w:val="-9"/>
          <w:sz w:val="20"/>
        </w:rPr>
        <w:t> </w:t>
      </w:r>
      <w:r>
        <w:rPr>
          <w:sz w:val="20"/>
        </w:rPr>
        <w:t>diciembre</w:t>
      </w:r>
      <w:r>
        <w:rPr>
          <w:spacing w:val="-5"/>
          <w:sz w:val="20"/>
        </w:rPr>
        <w:t> </w:t>
      </w:r>
      <w:r>
        <w:rPr>
          <w:sz w:val="20"/>
        </w:rPr>
        <w:t>de</w:t>
      </w:r>
      <w:r>
        <w:rPr>
          <w:spacing w:val="-4"/>
          <w:sz w:val="20"/>
        </w:rPr>
        <w:t> </w:t>
      </w:r>
      <w:r>
        <w:rPr>
          <w:spacing w:val="-2"/>
          <w:sz w:val="20"/>
        </w:rPr>
        <w:t>2026.</w:t>
      </w:r>
    </w:p>
    <w:p>
      <w:pPr>
        <w:pStyle w:val="Heading3"/>
        <w:numPr>
          <w:ilvl w:val="2"/>
          <w:numId w:val="1"/>
        </w:numPr>
        <w:tabs>
          <w:tab w:pos="851" w:val="left" w:leader="none"/>
        </w:tabs>
        <w:spacing w:line="240" w:lineRule="auto" w:before="224" w:after="0"/>
        <w:ind w:left="851" w:right="277" w:hanging="711"/>
        <w:jc w:val="left"/>
      </w:pPr>
      <w:r>
        <w:rPr/>
        <w:t>Modalidad: Educación Permanente</w:t>
      </w:r>
      <w:r>
        <w:rPr>
          <w:spacing w:val="-1"/>
        </w:rPr>
        <w:t> </w:t>
      </w:r>
      <w:r>
        <w:rPr/>
        <w:t>de</w:t>
      </w:r>
      <w:r>
        <w:rPr>
          <w:spacing w:val="-1"/>
        </w:rPr>
        <w:t> </w:t>
      </w:r>
      <w:r>
        <w:rPr/>
        <w:t>Jóvenes y</w:t>
      </w:r>
      <w:r>
        <w:rPr>
          <w:spacing w:val="-1"/>
        </w:rPr>
        <w:t> </w:t>
      </w:r>
      <w:r>
        <w:rPr/>
        <w:t>Adultos</w:t>
      </w:r>
      <w:r>
        <w:rPr>
          <w:spacing w:val="-1"/>
        </w:rPr>
        <w:t> </w:t>
      </w:r>
      <w:r>
        <w:rPr/>
        <w:t>-EPJA- y Educación en Contexto de Encierro -ECE-:</w:t>
      </w:r>
    </w:p>
    <w:p>
      <w:pPr>
        <w:pStyle w:val="BodyText"/>
        <w:spacing w:before="1"/>
        <w:rPr>
          <w:rFonts w:ascii="Arial"/>
          <w:b/>
        </w:rPr>
      </w:pPr>
    </w:p>
    <w:p>
      <w:pPr>
        <w:pStyle w:val="BodyText"/>
        <w:ind w:left="851"/>
      </w:pPr>
      <w:r>
        <w:rPr>
          <w:rFonts w:ascii="Arial" w:hAnsi="Arial"/>
          <w:b/>
        </w:rPr>
        <w:t>Cursado Modular</w:t>
      </w:r>
      <w:r>
        <w:rPr/>
        <w:t>:</w:t>
      </w:r>
      <w:r>
        <w:rPr>
          <w:spacing w:val="-5"/>
        </w:rPr>
        <w:t> </w:t>
      </w:r>
      <w:r>
        <w:rPr/>
        <w:t>Implica períodos</w:t>
      </w:r>
      <w:r>
        <w:rPr>
          <w:spacing w:val="-1"/>
        </w:rPr>
        <w:t> </w:t>
      </w:r>
      <w:r>
        <w:rPr/>
        <w:t>no cuatrimestrales de</w:t>
      </w:r>
      <w:r>
        <w:rPr>
          <w:spacing w:val="-3"/>
        </w:rPr>
        <w:t> </w:t>
      </w:r>
      <w:r>
        <w:rPr/>
        <w:t>cursado, sino en</w:t>
      </w:r>
      <w:r>
        <w:rPr>
          <w:spacing w:val="-3"/>
        </w:rPr>
        <w:t> </w:t>
      </w:r>
      <w:r>
        <w:rPr/>
        <w:t>función</w:t>
      </w:r>
      <w:r>
        <w:rPr>
          <w:spacing w:val="-1"/>
        </w:rPr>
        <w:t> </w:t>
      </w:r>
      <w:r>
        <w:rPr/>
        <w:t>de la</w:t>
      </w:r>
      <w:r>
        <w:rPr>
          <w:spacing w:val="-3"/>
        </w:rPr>
        <w:t> </w:t>
      </w:r>
      <w:r>
        <w:rPr/>
        <w:t>trayectoria prevista</w:t>
      </w:r>
      <w:r>
        <w:rPr>
          <w:spacing w:val="9"/>
        </w:rPr>
        <w:t> </w:t>
      </w:r>
      <w:r>
        <w:rPr/>
        <w:t>en</w:t>
      </w:r>
      <w:r>
        <w:rPr>
          <w:spacing w:val="12"/>
        </w:rPr>
        <w:t> </w:t>
      </w:r>
      <w:r>
        <w:rPr/>
        <w:t>cada</w:t>
      </w:r>
      <w:r>
        <w:rPr>
          <w:spacing w:val="7"/>
        </w:rPr>
        <w:t> </w:t>
      </w:r>
      <w:r>
        <w:rPr/>
        <w:t>módulo;</w:t>
      </w:r>
      <w:r>
        <w:rPr>
          <w:spacing w:val="14"/>
        </w:rPr>
        <w:t> </w:t>
      </w:r>
      <w:r>
        <w:rPr/>
        <w:t>corresponden</w:t>
      </w:r>
      <w:r>
        <w:rPr>
          <w:spacing w:val="12"/>
        </w:rPr>
        <w:t> </w:t>
      </w:r>
      <w:r>
        <w:rPr/>
        <w:t>entonces</w:t>
      </w:r>
      <w:r>
        <w:rPr>
          <w:spacing w:val="9"/>
        </w:rPr>
        <w:t> </w:t>
      </w:r>
      <w:r>
        <w:rPr/>
        <w:t>semanas</w:t>
      </w:r>
      <w:r>
        <w:rPr>
          <w:spacing w:val="13"/>
        </w:rPr>
        <w:t> </w:t>
      </w:r>
      <w:r>
        <w:rPr/>
        <w:t>de</w:t>
      </w:r>
      <w:r>
        <w:rPr>
          <w:spacing w:val="12"/>
        </w:rPr>
        <w:t> </w:t>
      </w:r>
      <w:r>
        <w:rPr/>
        <w:t>cursado</w:t>
      </w:r>
      <w:r>
        <w:rPr>
          <w:spacing w:val="7"/>
        </w:rPr>
        <w:t> </w:t>
      </w:r>
      <w:r>
        <w:rPr/>
        <w:t>para</w:t>
      </w:r>
      <w:r>
        <w:rPr>
          <w:spacing w:val="12"/>
        </w:rPr>
        <w:t> </w:t>
      </w:r>
      <w:r>
        <w:rPr/>
        <w:t>su</w:t>
      </w:r>
      <w:r>
        <w:rPr>
          <w:spacing w:val="7"/>
        </w:rPr>
        <w:t> </w:t>
      </w:r>
      <w:r>
        <w:rPr/>
        <w:t>aprobación,</w:t>
      </w:r>
      <w:r>
        <w:rPr>
          <w:spacing w:val="15"/>
        </w:rPr>
        <w:t> </w:t>
      </w:r>
      <w:r>
        <w:rPr>
          <w:spacing w:val="-2"/>
        </w:rPr>
        <w:t>según</w:t>
      </w:r>
    </w:p>
    <w:p>
      <w:pPr>
        <w:pStyle w:val="BodyText"/>
        <w:spacing w:line="480" w:lineRule="auto" w:before="1"/>
        <w:ind w:left="851"/>
      </w:pPr>
      <w:r>
        <w:rPr/>
        <w:t>R.M. N° 27/15</w:t>
      </w:r>
      <w:r>
        <w:rPr>
          <w:spacing w:val="-3"/>
        </w:rPr>
        <w:t> </w:t>
      </w:r>
      <w:r>
        <w:rPr/>
        <w:t>(Nivel</w:t>
      </w:r>
      <w:r>
        <w:rPr>
          <w:spacing w:val="-8"/>
        </w:rPr>
        <w:t> </w:t>
      </w:r>
      <w:r>
        <w:rPr/>
        <w:t>Primario)</w:t>
      </w:r>
      <w:r>
        <w:rPr>
          <w:spacing w:val="-1"/>
        </w:rPr>
        <w:t> </w:t>
      </w:r>
      <w:r>
        <w:rPr/>
        <w:t>-</w:t>
      </w:r>
      <w:r>
        <w:rPr>
          <w:spacing w:val="-2"/>
        </w:rPr>
        <w:t> </w:t>
      </w:r>
      <w:r>
        <w:rPr/>
        <w:t>R.M.</w:t>
      </w:r>
      <w:r>
        <w:rPr>
          <w:spacing w:val="-5"/>
        </w:rPr>
        <w:t> </w:t>
      </w:r>
      <w:r>
        <w:rPr/>
        <w:t>N° 4.331/15</w:t>
      </w:r>
      <w:r>
        <w:rPr>
          <w:spacing w:val="-3"/>
        </w:rPr>
        <w:t> </w:t>
      </w:r>
      <w:r>
        <w:rPr/>
        <w:t>(Nivel</w:t>
      </w:r>
      <w:r>
        <w:rPr>
          <w:spacing w:val="-3"/>
        </w:rPr>
        <w:t> </w:t>
      </w:r>
      <w:r>
        <w:rPr/>
        <w:t>Secundario)</w:t>
      </w:r>
      <w:r>
        <w:rPr>
          <w:spacing w:val="-1"/>
        </w:rPr>
        <w:t> </w:t>
      </w:r>
      <w:r>
        <w:rPr/>
        <w:t>del</w:t>
      </w:r>
      <w:r>
        <w:rPr>
          <w:spacing w:val="-3"/>
        </w:rPr>
        <w:t> </w:t>
      </w:r>
      <w:r>
        <w:rPr/>
        <w:t>Plan</w:t>
      </w:r>
      <w:r>
        <w:rPr>
          <w:spacing w:val="-3"/>
        </w:rPr>
        <w:t> </w:t>
      </w:r>
      <w:r>
        <w:rPr/>
        <w:t>de</w:t>
      </w:r>
      <w:r>
        <w:rPr>
          <w:spacing w:val="-3"/>
        </w:rPr>
        <w:t> </w:t>
      </w:r>
      <w:r>
        <w:rPr/>
        <w:t>Estudios</w:t>
      </w:r>
      <w:r>
        <w:rPr>
          <w:spacing w:val="-1"/>
        </w:rPr>
        <w:t> </w:t>
      </w:r>
      <w:r>
        <w:rPr/>
        <w:t>de</w:t>
      </w:r>
      <w:r>
        <w:rPr>
          <w:spacing w:val="-3"/>
        </w:rPr>
        <w:t> </w:t>
      </w:r>
      <w:r>
        <w:rPr/>
        <w:t>EPJA. Cursado Modular: 02/03/2026 al 18/12/2026.</w:t>
      </w:r>
    </w:p>
    <w:p>
      <w:pPr>
        <w:pStyle w:val="BodyText"/>
        <w:spacing w:before="2"/>
        <w:ind w:left="851"/>
      </w:pPr>
      <w:r>
        <w:rPr/>
        <w:t>Implica inscripción abierta, desde el 09/02/2025 al 18/12/2026, para la Alfabetización y los Niveles Primario y Secundario.</w:t>
      </w:r>
    </w:p>
    <w:p>
      <w:pPr>
        <w:pStyle w:val="Heading3"/>
        <w:numPr>
          <w:ilvl w:val="0"/>
          <w:numId w:val="1"/>
        </w:numPr>
        <w:tabs>
          <w:tab w:pos="851" w:val="left" w:leader="none"/>
        </w:tabs>
        <w:spacing w:line="240" w:lineRule="auto" w:before="226" w:after="0"/>
        <w:ind w:left="851" w:right="0" w:hanging="710"/>
        <w:jc w:val="left"/>
      </w:pPr>
      <w:r>
        <w:rPr/>
        <w:t>ACTIVIDADES</w:t>
      </w:r>
      <w:r>
        <w:rPr>
          <w:spacing w:val="-7"/>
        </w:rPr>
        <w:t> </w:t>
      </w:r>
      <w:r>
        <w:rPr/>
        <w:t>PREVIAS</w:t>
      </w:r>
      <w:r>
        <w:rPr>
          <w:spacing w:val="-9"/>
        </w:rPr>
        <w:t> </w:t>
      </w:r>
      <w:r>
        <w:rPr/>
        <w:t>A</w:t>
      </w:r>
      <w:r>
        <w:rPr>
          <w:spacing w:val="-7"/>
        </w:rPr>
        <w:t> </w:t>
      </w:r>
      <w:r>
        <w:rPr/>
        <w:t>LA</w:t>
      </w:r>
      <w:r>
        <w:rPr>
          <w:spacing w:val="-11"/>
        </w:rPr>
        <w:t> </w:t>
      </w:r>
      <w:r>
        <w:rPr/>
        <w:t>INICIACIÓN</w:t>
      </w:r>
      <w:r>
        <w:rPr>
          <w:spacing w:val="-7"/>
        </w:rPr>
        <w:t> </w:t>
      </w:r>
      <w:r>
        <w:rPr/>
        <w:t>DEL</w:t>
      </w:r>
      <w:r>
        <w:rPr>
          <w:spacing w:val="-4"/>
        </w:rPr>
        <w:t> </w:t>
      </w:r>
      <w:r>
        <w:rPr/>
        <w:t>CICLO</w:t>
      </w:r>
      <w:r>
        <w:rPr>
          <w:spacing w:val="-8"/>
        </w:rPr>
        <w:t> </w:t>
      </w:r>
      <w:r>
        <w:rPr/>
        <w:t>o</w:t>
      </w:r>
      <w:r>
        <w:rPr>
          <w:spacing w:val="-8"/>
        </w:rPr>
        <w:t> </w:t>
      </w:r>
      <w:r>
        <w:rPr/>
        <w:t>PERÍODO</w:t>
      </w:r>
      <w:r>
        <w:rPr>
          <w:spacing w:val="-8"/>
        </w:rPr>
        <w:t> </w:t>
      </w:r>
      <w:r>
        <w:rPr>
          <w:spacing w:val="-2"/>
        </w:rPr>
        <w:t>LECTIVO:</w:t>
      </w:r>
    </w:p>
    <w:p>
      <w:pPr>
        <w:pStyle w:val="Heading3"/>
        <w:spacing w:after="0" w:line="240" w:lineRule="auto"/>
        <w:jc w:val="left"/>
        <w:sectPr>
          <w:pgSz w:w="11910" w:h="16840"/>
          <w:pgMar w:header="723" w:footer="911" w:top="1920" w:bottom="1100" w:left="992" w:right="850"/>
        </w:sectPr>
      </w:pPr>
    </w:p>
    <w:p>
      <w:pPr>
        <w:pStyle w:val="BodyText"/>
        <w:rPr>
          <w:rFonts w:ascii="Arial"/>
          <w:b/>
        </w:rPr>
      </w:pPr>
    </w:p>
    <w:p>
      <w:pPr>
        <w:pStyle w:val="BodyText"/>
        <w:spacing w:before="52"/>
        <w:rPr>
          <w:rFonts w:ascii="Arial"/>
          <w:b/>
        </w:rPr>
      </w:pPr>
    </w:p>
    <w:p>
      <w:pPr>
        <w:pStyle w:val="ListParagraph"/>
        <w:numPr>
          <w:ilvl w:val="1"/>
          <w:numId w:val="1"/>
        </w:numPr>
        <w:tabs>
          <w:tab w:pos="841" w:val="left" w:leader="none"/>
        </w:tabs>
        <w:spacing w:line="240" w:lineRule="auto" w:before="0" w:after="0"/>
        <w:ind w:left="841" w:right="0" w:hanging="701"/>
        <w:jc w:val="left"/>
        <w:rPr>
          <w:rFonts w:ascii="Arial"/>
          <w:b/>
          <w:sz w:val="20"/>
        </w:rPr>
      </w:pPr>
      <w:r>
        <w:rPr>
          <w:rFonts w:ascii="Arial"/>
          <w:b/>
          <w:sz w:val="20"/>
        </w:rPr>
        <w:t>Reuniones</w:t>
      </w:r>
      <w:r>
        <w:rPr>
          <w:rFonts w:ascii="Arial"/>
          <w:b/>
          <w:spacing w:val="-10"/>
          <w:sz w:val="20"/>
        </w:rPr>
        <w:t> </w:t>
      </w:r>
      <w:r>
        <w:rPr>
          <w:rFonts w:ascii="Arial"/>
          <w:b/>
          <w:sz w:val="20"/>
        </w:rPr>
        <w:t>de</w:t>
      </w:r>
      <w:r>
        <w:rPr>
          <w:rFonts w:ascii="Arial"/>
          <w:b/>
          <w:spacing w:val="-10"/>
          <w:sz w:val="20"/>
        </w:rPr>
        <w:t> </w:t>
      </w:r>
      <w:r>
        <w:rPr>
          <w:rFonts w:ascii="Arial"/>
          <w:b/>
          <w:sz w:val="20"/>
        </w:rPr>
        <w:t>los</w:t>
      </w:r>
      <w:r>
        <w:rPr>
          <w:rFonts w:ascii="Arial"/>
          <w:b/>
          <w:spacing w:val="-10"/>
          <w:sz w:val="20"/>
        </w:rPr>
        <w:t> </w:t>
      </w:r>
      <w:r>
        <w:rPr>
          <w:rFonts w:ascii="Arial"/>
          <w:b/>
          <w:sz w:val="20"/>
        </w:rPr>
        <w:t>actores</w:t>
      </w:r>
      <w:r>
        <w:rPr>
          <w:rFonts w:ascii="Arial"/>
          <w:b/>
          <w:spacing w:val="-6"/>
          <w:sz w:val="20"/>
        </w:rPr>
        <w:t> </w:t>
      </w:r>
      <w:r>
        <w:rPr>
          <w:rFonts w:ascii="Arial"/>
          <w:b/>
          <w:sz w:val="20"/>
        </w:rPr>
        <w:t>institucionales</w:t>
      </w:r>
      <w:r>
        <w:rPr>
          <w:rFonts w:ascii="Arial"/>
          <w:b/>
          <w:spacing w:val="-9"/>
          <w:sz w:val="20"/>
        </w:rPr>
        <w:t> </w:t>
      </w:r>
      <w:r>
        <w:rPr>
          <w:rFonts w:ascii="Arial"/>
          <w:b/>
          <w:spacing w:val="-2"/>
          <w:sz w:val="20"/>
        </w:rPr>
        <w:t>para:</w:t>
      </w:r>
    </w:p>
    <w:p>
      <w:pPr>
        <w:pStyle w:val="ListParagraph"/>
        <w:numPr>
          <w:ilvl w:val="0"/>
          <w:numId w:val="2"/>
        </w:numPr>
        <w:tabs>
          <w:tab w:pos="1132" w:val="left" w:leader="none"/>
          <w:tab w:pos="1134" w:val="left" w:leader="none"/>
        </w:tabs>
        <w:spacing w:line="232" w:lineRule="auto" w:before="7" w:after="0"/>
        <w:ind w:left="1134" w:right="287" w:hanging="284"/>
        <w:jc w:val="both"/>
        <w:rPr>
          <w:sz w:val="20"/>
        </w:rPr>
      </w:pPr>
      <w:r>
        <w:rPr>
          <w:sz w:val="20"/>
        </w:rPr>
        <w:t>Definición de líneas de acción en el marco de la Continuidad Pedagógica, encuadrada en las propuestas del presente calendario.</w:t>
      </w:r>
    </w:p>
    <w:p>
      <w:pPr>
        <w:pStyle w:val="ListParagraph"/>
        <w:numPr>
          <w:ilvl w:val="0"/>
          <w:numId w:val="2"/>
        </w:numPr>
        <w:tabs>
          <w:tab w:pos="1133" w:val="left" w:leader="none"/>
        </w:tabs>
        <w:spacing w:line="245" w:lineRule="exact" w:before="4" w:after="0"/>
        <w:ind w:left="1133" w:right="0" w:hanging="282"/>
        <w:jc w:val="both"/>
        <w:rPr>
          <w:sz w:val="20"/>
        </w:rPr>
      </w:pPr>
      <w:r>
        <w:rPr>
          <w:sz w:val="20"/>
        </w:rPr>
        <w:t>Lectura</w:t>
      </w:r>
      <w:r>
        <w:rPr>
          <w:spacing w:val="-10"/>
          <w:sz w:val="20"/>
        </w:rPr>
        <w:t> </w:t>
      </w:r>
      <w:r>
        <w:rPr>
          <w:sz w:val="20"/>
        </w:rPr>
        <w:t>del</w:t>
      </w:r>
      <w:r>
        <w:rPr>
          <w:spacing w:val="-8"/>
          <w:sz w:val="20"/>
        </w:rPr>
        <w:t> </w:t>
      </w:r>
      <w:r>
        <w:rPr>
          <w:sz w:val="20"/>
        </w:rPr>
        <w:t>Calendario</w:t>
      </w:r>
      <w:r>
        <w:rPr>
          <w:spacing w:val="-7"/>
          <w:sz w:val="20"/>
        </w:rPr>
        <w:t> </w:t>
      </w:r>
      <w:r>
        <w:rPr>
          <w:sz w:val="20"/>
        </w:rPr>
        <w:t>Escolar,</w:t>
      </w:r>
      <w:r>
        <w:rPr>
          <w:spacing w:val="-5"/>
          <w:sz w:val="20"/>
        </w:rPr>
        <w:t> </w:t>
      </w:r>
      <w:r>
        <w:rPr>
          <w:sz w:val="20"/>
        </w:rPr>
        <w:t>para</w:t>
      </w:r>
      <w:r>
        <w:rPr>
          <w:spacing w:val="-8"/>
          <w:sz w:val="20"/>
        </w:rPr>
        <w:t> </w:t>
      </w:r>
      <w:r>
        <w:rPr>
          <w:sz w:val="20"/>
        </w:rPr>
        <w:t>la</w:t>
      </w:r>
      <w:r>
        <w:rPr>
          <w:spacing w:val="-7"/>
          <w:sz w:val="20"/>
        </w:rPr>
        <w:t> </w:t>
      </w:r>
      <w:r>
        <w:rPr>
          <w:sz w:val="20"/>
        </w:rPr>
        <w:t>elaboración</w:t>
      </w:r>
      <w:r>
        <w:rPr>
          <w:spacing w:val="-8"/>
          <w:sz w:val="20"/>
        </w:rPr>
        <w:t> </w:t>
      </w:r>
      <w:r>
        <w:rPr>
          <w:sz w:val="20"/>
        </w:rPr>
        <w:t>de</w:t>
      </w:r>
      <w:r>
        <w:rPr>
          <w:spacing w:val="-3"/>
          <w:sz w:val="20"/>
        </w:rPr>
        <w:t> </w:t>
      </w:r>
      <w:r>
        <w:rPr>
          <w:sz w:val="20"/>
        </w:rPr>
        <w:t>la</w:t>
      </w:r>
      <w:r>
        <w:rPr>
          <w:spacing w:val="-8"/>
          <w:sz w:val="20"/>
        </w:rPr>
        <w:t> </w:t>
      </w:r>
      <w:r>
        <w:rPr>
          <w:sz w:val="20"/>
        </w:rPr>
        <w:t>planificación</w:t>
      </w:r>
      <w:r>
        <w:rPr>
          <w:spacing w:val="-7"/>
          <w:sz w:val="20"/>
        </w:rPr>
        <w:t> </w:t>
      </w:r>
      <w:r>
        <w:rPr>
          <w:spacing w:val="-2"/>
          <w:sz w:val="20"/>
        </w:rPr>
        <w:t>institucional.</w:t>
      </w:r>
    </w:p>
    <w:p>
      <w:pPr>
        <w:pStyle w:val="ListParagraph"/>
        <w:numPr>
          <w:ilvl w:val="0"/>
          <w:numId w:val="2"/>
        </w:numPr>
        <w:tabs>
          <w:tab w:pos="1133" w:val="left" w:leader="none"/>
        </w:tabs>
        <w:spacing w:line="240" w:lineRule="auto" w:before="0" w:after="0"/>
        <w:ind w:left="1133" w:right="282" w:hanging="283"/>
        <w:jc w:val="both"/>
        <w:rPr>
          <w:sz w:val="20"/>
        </w:rPr>
      </w:pPr>
      <w:r>
        <w:rPr>
          <w:sz w:val="20"/>
        </w:rPr>
        <w:t>Organización e implementación de las clases presenciales de apoyo escolar, e intensificación de la enseñanza y de los aprendizajes a estudiantes en proceso de aprobación/desaprobados de</w:t>
      </w:r>
      <w:r>
        <w:rPr>
          <w:spacing w:val="80"/>
          <w:sz w:val="20"/>
        </w:rPr>
        <w:t> </w:t>
      </w:r>
      <w:r>
        <w:rPr>
          <w:sz w:val="20"/>
        </w:rPr>
        <w:t>los Niveles Primario</w:t>
      </w:r>
      <w:r>
        <w:rPr>
          <w:spacing w:val="-3"/>
          <w:sz w:val="20"/>
        </w:rPr>
        <w:t> </w:t>
      </w:r>
      <w:r>
        <w:rPr>
          <w:sz w:val="20"/>
        </w:rPr>
        <w:t>y</w:t>
      </w:r>
      <w:r>
        <w:rPr>
          <w:spacing w:val="-1"/>
          <w:sz w:val="20"/>
        </w:rPr>
        <w:t> </w:t>
      </w:r>
      <w:r>
        <w:rPr>
          <w:sz w:val="20"/>
        </w:rPr>
        <w:t>Secundario y</w:t>
      </w:r>
      <w:r>
        <w:rPr>
          <w:spacing w:val="-1"/>
          <w:sz w:val="20"/>
        </w:rPr>
        <w:t> </w:t>
      </w:r>
      <w:r>
        <w:rPr>
          <w:sz w:val="20"/>
        </w:rPr>
        <w:t>del período</w:t>
      </w:r>
      <w:r>
        <w:rPr>
          <w:spacing w:val="-3"/>
          <w:sz w:val="20"/>
        </w:rPr>
        <w:t> </w:t>
      </w:r>
      <w:r>
        <w:rPr>
          <w:sz w:val="20"/>
        </w:rPr>
        <w:t>de adaptación, para los</w:t>
      </w:r>
      <w:r>
        <w:rPr>
          <w:spacing w:val="-1"/>
          <w:sz w:val="20"/>
        </w:rPr>
        <w:t> </w:t>
      </w:r>
      <w:r>
        <w:rPr>
          <w:sz w:val="20"/>
        </w:rPr>
        <w:t>ingresantes a</w:t>
      </w:r>
      <w:r>
        <w:rPr>
          <w:spacing w:val="-3"/>
          <w:sz w:val="20"/>
        </w:rPr>
        <w:t> </w:t>
      </w:r>
      <w:r>
        <w:rPr>
          <w:sz w:val="20"/>
        </w:rPr>
        <w:t>primer</w:t>
      </w:r>
      <w:r>
        <w:rPr>
          <w:spacing w:val="-1"/>
          <w:sz w:val="20"/>
        </w:rPr>
        <w:t> </w:t>
      </w:r>
      <w:r>
        <w:rPr>
          <w:sz w:val="20"/>
        </w:rPr>
        <w:t>año del Nivel Secundario – fortalecimiento de las trayectorias escolares – intensificación de la enseñanza en Lengua, Matemática y Lengua Extranjera. Instancias evaluativas. Revinculación escolar de los estudiantes al sistema educativo.</w:t>
      </w:r>
    </w:p>
    <w:p>
      <w:pPr>
        <w:pStyle w:val="ListParagraph"/>
        <w:numPr>
          <w:ilvl w:val="0"/>
          <w:numId w:val="2"/>
        </w:numPr>
        <w:tabs>
          <w:tab w:pos="1131" w:val="left" w:leader="none"/>
          <w:tab w:pos="1133" w:val="left" w:leader="none"/>
        </w:tabs>
        <w:spacing w:line="240" w:lineRule="auto" w:before="0" w:after="0"/>
        <w:ind w:left="1133" w:right="279" w:hanging="284"/>
        <w:jc w:val="both"/>
        <w:rPr>
          <w:sz w:val="20"/>
        </w:rPr>
      </w:pPr>
      <w:r>
        <w:rPr>
          <w:sz w:val="20"/>
        </w:rPr>
        <w:t>Definición de propuestas institucionales específicas en el marco del Plan de Compromiso por la Alfabetización para todos los niveles obligatorios.</w:t>
      </w:r>
    </w:p>
    <w:p>
      <w:pPr>
        <w:pStyle w:val="ListParagraph"/>
        <w:numPr>
          <w:ilvl w:val="0"/>
          <w:numId w:val="2"/>
        </w:numPr>
        <w:tabs>
          <w:tab w:pos="1131" w:val="left" w:leader="none"/>
          <w:tab w:pos="1133" w:val="left" w:leader="none"/>
        </w:tabs>
        <w:spacing w:line="240" w:lineRule="auto" w:before="0" w:after="0"/>
        <w:ind w:left="1133" w:right="283" w:hanging="284"/>
        <w:jc w:val="both"/>
        <w:rPr>
          <w:sz w:val="20"/>
        </w:rPr>
      </w:pPr>
      <w:r>
        <w:rPr>
          <w:sz w:val="20"/>
        </w:rPr>
        <w:t>Definición de los lineamientos para la implementación de la transformación de la Escuela </w:t>
      </w:r>
      <w:r>
        <w:rPr>
          <w:spacing w:val="-2"/>
          <w:sz w:val="20"/>
        </w:rPr>
        <w:t>Secundaria.</w:t>
      </w:r>
    </w:p>
    <w:p>
      <w:pPr>
        <w:pStyle w:val="BodyText"/>
        <w:spacing w:line="237" w:lineRule="auto" w:before="228"/>
        <w:ind w:left="850" w:right="276" w:hanging="711"/>
        <w:jc w:val="both"/>
      </w:pPr>
      <w:r>
        <w:rPr>
          <w:rFonts w:ascii="Arial" w:hAnsi="Arial"/>
          <w:b/>
        </w:rPr>
        <w:t>5.2.</w:t>
      </w:r>
      <w:r>
        <w:rPr>
          <w:rFonts w:ascii="Arial" w:hAnsi="Arial"/>
          <w:b/>
          <w:spacing w:val="80"/>
        </w:rPr>
        <w:t> </w:t>
      </w:r>
      <w:r>
        <w:rPr/>
        <w:t>Acuerdos pedagógicos de acciones, que permitan los reajustes en el marco de la Continuidad Pedagógica del Proyecto Educativo Institucional (P.E.I.), Acuerdos Escolares de Convivencia (A.E.C.), Proyectos Pedagógicos Individual/Inclusivos (P.P.I.) evaluación y ajuste de los Proyectos Socioeducativos. Elaboración de Proyectos específicos para la Biblioteca Escolar.</w:t>
      </w:r>
    </w:p>
    <w:p>
      <w:pPr>
        <w:pStyle w:val="BodyText"/>
        <w:spacing w:before="5"/>
        <w:ind w:left="850" w:right="284" w:hanging="711"/>
        <w:jc w:val="both"/>
      </w:pPr>
      <w:r>
        <w:rPr>
          <w:rFonts w:ascii="Arial" w:hAnsi="Arial"/>
          <w:b/>
        </w:rPr>
        <w:t>5.3</w:t>
      </w:r>
      <w:r>
        <w:rPr>
          <w:rFonts w:ascii="Arial" w:hAnsi="Arial"/>
          <w:b/>
          <w:spacing w:val="40"/>
        </w:rPr>
        <w:t>  </w:t>
      </w:r>
      <w:r>
        <w:rPr/>
        <w:t>Acuerdos institucionales/interinstitucionales, para la reglamentación del uso compartido de edificios escolares. Actualizar/ratificar/rectificar los existentes y elaborar los que aún no se han realizado, acorde a lo establecido en la normativa vigente.</w:t>
      </w:r>
    </w:p>
    <w:p>
      <w:pPr>
        <w:pStyle w:val="BodyText"/>
        <w:spacing w:before="1"/>
      </w:pPr>
    </w:p>
    <w:p>
      <w:pPr>
        <w:pStyle w:val="Heading2"/>
        <w:numPr>
          <w:ilvl w:val="0"/>
          <w:numId w:val="1"/>
        </w:numPr>
        <w:tabs>
          <w:tab w:pos="850" w:val="left" w:leader="none"/>
        </w:tabs>
        <w:spacing w:line="240" w:lineRule="auto" w:before="1" w:after="0"/>
        <w:ind w:left="850" w:right="0" w:hanging="710"/>
        <w:jc w:val="left"/>
      </w:pPr>
      <w:r>
        <w:rPr/>
        <w:t>INICIO</w:t>
      </w:r>
      <w:r>
        <w:rPr>
          <w:spacing w:val="-5"/>
        </w:rPr>
        <w:t> </w:t>
      </w:r>
      <w:r>
        <w:rPr/>
        <w:t>DEL</w:t>
      </w:r>
      <w:r>
        <w:rPr>
          <w:spacing w:val="-4"/>
        </w:rPr>
        <w:t> </w:t>
      </w:r>
      <w:r>
        <w:rPr/>
        <w:t>PRIMER</w:t>
      </w:r>
      <w:r>
        <w:rPr>
          <w:spacing w:val="-11"/>
        </w:rPr>
        <w:t> </w:t>
      </w:r>
      <w:r>
        <w:rPr>
          <w:spacing w:val="-2"/>
        </w:rPr>
        <w:t>CUATRIMESTRE:</w:t>
      </w:r>
    </w:p>
    <w:p>
      <w:pPr>
        <w:pStyle w:val="Heading3"/>
        <w:spacing w:before="182"/>
        <w:ind w:left="860" w:firstLine="0"/>
      </w:pPr>
      <w:r>
        <w:rPr/>
        <w:t>Nivel</w:t>
      </w:r>
      <w:r>
        <w:rPr>
          <w:spacing w:val="-7"/>
        </w:rPr>
        <w:t> </w:t>
      </w:r>
      <w:r>
        <w:rPr/>
        <w:t>Inicial</w:t>
      </w:r>
      <w:r>
        <w:rPr>
          <w:spacing w:val="-2"/>
        </w:rPr>
        <w:t> </w:t>
      </w:r>
      <w:r>
        <w:rPr/>
        <w:t>–</w:t>
      </w:r>
      <w:r>
        <w:rPr>
          <w:spacing w:val="-4"/>
        </w:rPr>
        <w:t> </w:t>
      </w:r>
      <w:r>
        <w:rPr/>
        <w:t>Nivel</w:t>
      </w:r>
      <w:r>
        <w:rPr>
          <w:spacing w:val="-7"/>
        </w:rPr>
        <w:t> </w:t>
      </w:r>
      <w:r>
        <w:rPr/>
        <w:t>Primario</w:t>
      </w:r>
      <w:r>
        <w:rPr>
          <w:spacing w:val="-6"/>
        </w:rPr>
        <w:t> </w:t>
      </w:r>
      <w:r>
        <w:rPr/>
        <w:t>–</w:t>
      </w:r>
      <w:r>
        <w:rPr>
          <w:spacing w:val="-5"/>
        </w:rPr>
        <w:t> </w:t>
      </w:r>
      <w:r>
        <w:rPr/>
        <w:t>Nivel</w:t>
      </w:r>
      <w:r>
        <w:rPr>
          <w:spacing w:val="-6"/>
        </w:rPr>
        <w:t> </w:t>
      </w:r>
      <w:r>
        <w:rPr>
          <w:spacing w:val="-2"/>
        </w:rPr>
        <w:t>Secundario:</w:t>
      </w:r>
    </w:p>
    <w:p>
      <w:pPr>
        <w:pStyle w:val="BodyText"/>
        <w:spacing w:before="1"/>
        <w:ind w:left="860"/>
      </w:pPr>
      <w:r>
        <w:rPr/>
        <w:t>El</w:t>
      </w:r>
      <w:r>
        <w:rPr>
          <w:spacing w:val="28"/>
        </w:rPr>
        <w:t> </w:t>
      </w:r>
      <w:r>
        <w:rPr/>
        <w:t>02</w:t>
      </w:r>
      <w:r>
        <w:rPr>
          <w:spacing w:val="28"/>
        </w:rPr>
        <w:t> </w:t>
      </w:r>
      <w:r>
        <w:rPr/>
        <w:t>de</w:t>
      </w:r>
      <w:r>
        <w:rPr>
          <w:spacing w:val="28"/>
        </w:rPr>
        <w:t> </w:t>
      </w:r>
      <w:r>
        <w:rPr/>
        <w:t>marzo,</w:t>
      </w:r>
      <w:r>
        <w:rPr>
          <w:spacing w:val="31"/>
        </w:rPr>
        <w:t> </w:t>
      </w:r>
      <w:r>
        <w:rPr/>
        <w:t>en</w:t>
      </w:r>
      <w:r>
        <w:rPr>
          <w:spacing w:val="28"/>
        </w:rPr>
        <w:t> </w:t>
      </w:r>
      <w:r>
        <w:rPr/>
        <w:t>la</w:t>
      </w:r>
      <w:r>
        <w:rPr>
          <w:spacing w:val="28"/>
        </w:rPr>
        <w:t> </w:t>
      </w:r>
      <w:r>
        <w:rPr/>
        <w:t>primera</w:t>
      </w:r>
      <w:r>
        <w:rPr>
          <w:spacing w:val="28"/>
        </w:rPr>
        <w:t> </w:t>
      </w:r>
      <w:r>
        <w:rPr/>
        <w:t>hora</w:t>
      </w:r>
      <w:r>
        <w:rPr>
          <w:spacing w:val="28"/>
        </w:rPr>
        <w:t> </w:t>
      </w:r>
      <w:r>
        <w:rPr/>
        <w:t>de</w:t>
      </w:r>
      <w:r>
        <w:rPr>
          <w:spacing w:val="28"/>
        </w:rPr>
        <w:t> </w:t>
      </w:r>
      <w:r>
        <w:rPr/>
        <w:t>cada</w:t>
      </w:r>
      <w:r>
        <w:rPr>
          <w:spacing w:val="28"/>
        </w:rPr>
        <w:t> </w:t>
      </w:r>
      <w:r>
        <w:rPr/>
        <w:t>turno,</w:t>
      </w:r>
      <w:r>
        <w:rPr>
          <w:spacing w:val="31"/>
        </w:rPr>
        <w:t> </w:t>
      </w:r>
      <w:r>
        <w:rPr/>
        <w:t>se</w:t>
      </w:r>
      <w:r>
        <w:rPr>
          <w:spacing w:val="28"/>
        </w:rPr>
        <w:t> </w:t>
      </w:r>
      <w:r>
        <w:rPr/>
        <w:t>realizará</w:t>
      </w:r>
      <w:r>
        <w:rPr>
          <w:spacing w:val="28"/>
        </w:rPr>
        <w:t> </w:t>
      </w:r>
      <w:r>
        <w:rPr/>
        <w:t>un</w:t>
      </w:r>
      <w:r>
        <w:rPr>
          <w:spacing w:val="28"/>
        </w:rPr>
        <w:t> </w:t>
      </w:r>
      <w:r>
        <w:rPr/>
        <w:t>acto</w:t>
      </w:r>
      <w:r>
        <w:rPr>
          <w:spacing w:val="28"/>
        </w:rPr>
        <w:t> </w:t>
      </w:r>
      <w:r>
        <w:rPr/>
        <w:t>especial</w:t>
      </w:r>
      <w:r>
        <w:rPr>
          <w:spacing w:val="28"/>
        </w:rPr>
        <w:t> </w:t>
      </w:r>
      <w:r>
        <w:rPr/>
        <w:t>(Forma</w:t>
      </w:r>
      <w:r>
        <w:rPr>
          <w:spacing w:val="28"/>
        </w:rPr>
        <w:t> </w:t>
      </w:r>
      <w:r>
        <w:rPr/>
        <w:t>II),</w:t>
      </w:r>
      <w:r>
        <w:rPr>
          <w:spacing w:val="31"/>
        </w:rPr>
        <w:t> </w:t>
      </w:r>
      <w:r>
        <w:rPr/>
        <w:t>con excepción del Nivel Inicial.</w:t>
      </w:r>
    </w:p>
    <w:p>
      <w:pPr>
        <w:pStyle w:val="BodyText"/>
        <w:spacing w:before="1"/>
      </w:pPr>
    </w:p>
    <w:p>
      <w:pPr>
        <w:pStyle w:val="Heading2"/>
        <w:numPr>
          <w:ilvl w:val="0"/>
          <w:numId w:val="1"/>
        </w:numPr>
        <w:tabs>
          <w:tab w:pos="861" w:val="left" w:leader="none"/>
        </w:tabs>
        <w:spacing w:line="240" w:lineRule="auto" w:before="0" w:after="0"/>
        <w:ind w:left="861" w:right="0" w:hanging="720"/>
        <w:jc w:val="left"/>
      </w:pPr>
      <w:r>
        <w:rPr/>
        <w:t>INICIACIÓN</w:t>
      </w:r>
      <w:r>
        <w:rPr>
          <w:spacing w:val="-12"/>
        </w:rPr>
        <w:t> </w:t>
      </w:r>
      <w:r>
        <w:rPr/>
        <w:t>Y</w:t>
      </w:r>
      <w:r>
        <w:rPr>
          <w:spacing w:val="-5"/>
        </w:rPr>
        <w:t> </w:t>
      </w:r>
      <w:r>
        <w:rPr/>
        <w:t>FINALIZACIÓN</w:t>
      </w:r>
      <w:r>
        <w:rPr>
          <w:spacing w:val="-7"/>
        </w:rPr>
        <w:t> </w:t>
      </w:r>
      <w:r>
        <w:rPr/>
        <w:t>DE</w:t>
      </w:r>
      <w:r>
        <w:rPr>
          <w:spacing w:val="-10"/>
        </w:rPr>
        <w:t> </w:t>
      </w:r>
      <w:r>
        <w:rPr/>
        <w:t>LA</w:t>
      </w:r>
      <w:r>
        <w:rPr>
          <w:spacing w:val="-7"/>
        </w:rPr>
        <w:t> </w:t>
      </w:r>
      <w:r>
        <w:rPr/>
        <w:t>ACTIVIDAD</w:t>
      </w:r>
      <w:r>
        <w:rPr>
          <w:spacing w:val="-11"/>
        </w:rPr>
        <w:t> </w:t>
      </w:r>
      <w:r>
        <w:rPr>
          <w:spacing w:val="-2"/>
        </w:rPr>
        <w:t>DIARIA:</w:t>
      </w:r>
    </w:p>
    <w:p>
      <w:pPr>
        <w:pStyle w:val="BodyText"/>
        <w:spacing w:before="183"/>
        <w:ind w:left="860" w:right="325"/>
      </w:pPr>
      <w:r>
        <w:rPr/>
        <w:t>Al iniciarse la actividad de cada día, se izarán las Banderas Nacional, de la Provincia de Corrientes</w:t>
      </w:r>
      <w:r>
        <w:rPr>
          <w:spacing w:val="40"/>
        </w:rPr>
        <w:t> </w:t>
      </w:r>
      <w:r>
        <w:rPr/>
        <w:t>y de la localidad, las que serán arriadas al finalizar la jornada.</w:t>
      </w:r>
    </w:p>
    <w:p>
      <w:pPr>
        <w:pStyle w:val="BodyText"/>
        <w:spacing w:before="1"/>
        <w:ind w:left="860" w:right="323"/>
      </w:pPr>
      <w:r>
        <w:rPr/>
        <w:t>Ambas ceremonias, se llevarán a cabo de conformidad con las normativas vigentes (R.M. N° 70/79</w:t>
      </w:r>
      <w:r>
        <w:rPr>
          <w:spacing w:val="40"/>
        </w:rPr>
        <w:t> </w:t>
      </w:r>
      <w:r>
        <w:rPr/>
        <w:t>y Decreto N° 3.415/22).</w:t>
      </w:r>
    </w:p>
    <w:p>
      <w:pPr>
        <w:pStyle w:val="BodyText"/>
        <w:spacing w:before="1"/>
        <w:ind w:left="860" w:right="325"/>
      </w:pPr>
      <w:r>
        <w:rPr/>
        <w:t>En el Nivel Inicial, el izamiento y el arrío de la Bandera, se realizará en su propio mástil, al iniciar y finalizar las tareas de cada turno.</w:t>
      </w:r>
    </w:p>
    <w:p>
      <w:pPr>
        <w:pStyle w:val="Heading2"/>
        <w:numPr>
          <w:ilvl w:val="0"/>
          <w:numId w:val="1"/>
        </w:numPr>
        <w:tabs>
          <w:tab w:pos="841" w:val="left" w:leader="none"/>
        </w:tabs>
        <w:spacing w:line="240" w:lineRule="auto" w:before="226" w:after="0"/>
        <w:ind w:left="841" w:right="0" w:hanging="701"/>
        <w:jc w:val="left"/>
      </w:pPr>
      <w:r>
        <w:rPr/>
        <w:t>ACTIVIDADES</w:t>
      </w:r>
      <w:r>
        <w:rPr>
          <w:spacing w:val="-5"/>
        </w:rPr>
        <w:t> </w:t>
      </w:r>
      <w:r>
        <w:rPr/>
        <w:t>DE</w:t>
      </w:r>
      <w:r>
        <w:rPr>
          <w:spacing w:val="-9"/>
        </w:rPr>
        <w:t> </w:t>
      </w:r>
      <w:r>
        <w:rPr/>
        <w:t>LOS</w:t>
      </w:r>
      <w:r>
        <w:rPr>
          <w:spacing w:val="-5"/>
        </w:rPr>
        <w:t> </w:t>
      </w:r>
      <w:r>
        <w:rPr/>
        <w:t>DÍAS</w:t>
      </w:r>
      <w:r>
        <w:rPr>
          <w:spacing w:val="-4"/>
        </w:rPr>
        <w:t> </w:t>
      </w:r>
      <w:r>
        <w:rPr>
          <w:spacing w:val="-2"/>
        </w:rPr>
        <w:t>SÁBADOS:</w:t>
      </w:r>
    </w:p>
    <w:p>
      <w:pPr>
        <w:pStyle w:val="BodyText"/>
        <w:spacing w:before="187"/>
        <w:ind w:left="860" w:right="277"/>
        <w:jc w:val="both"/>
      </w:pPr>
      <w:r>
        <w:rPr/>
        <w:t>El sábado es un día laborable, por lo cual se podrán desarrollar: reuniones de personal y/o tutores, desinfección</w:t>
      </w:r>
      <w:r>
        <w:rPr>
          <w:spacing w:val="-2"/>
        </w:rPr>
        <w:t> </w:t>
      </w:r>
      <w:r>
        <w:rPr/>
        <w:t>y/o</w:t>
      </w:r>
      <w:r>
        <w:rPr>
          <w:spacing w:val="-2"/>
        </w:rPr>
        <w:t> </w:t>
      </w:r>
      <w:r>
        <w:rPr/>
        <w:t>fumigación</w:t>
      </w:r>
      <w:r>
        <w:rPr>
          <w:spacing w:val="-2"/>
        </w:rPr>
        <w:t> </w:t>
      </w:r>
      <w:r>
        <w:rPr/>
        <w:t>de</w:t>
      </w:r>
      <w:r>
        <w:rPr>
          <w:spacing w:val="-2"/>
        </w:rPr>
        <w:t> </w:t>
      </w:r>
      <w:r>
        <w:rPr/>
        <w:t>establecimientos, dictado</w:t>
      </w:r>
      <w:r>
        <w:rPr>
          <w:spacing w:val="-2"/>
        </w:rPr>
        <w:t> </w:t>
      </w:r>
      <w:r>
        <w:rPr/>
        <w:t>de</w:t>
      </w:r>
      <w:r>
        <w:rPr>
          <w:spacing w:val="-2"/>
        </w:rPr>
        <w:t> </w:t>
      </w:r>
      <w:r>
        <w:rPr/>
        <w:t>clases</w:t>
      </w:r>
      <w:r>
        <w:rPr>
          <w:spacing w:val="-3"/>
        </w:rPr>
        <w:t> </w:t>
      </w:r>
      <w:r>
        <w:rPr/>
        <w:t>en</w:t>
      </w:r>
      <w:r>
        <w:rPr>
          <w:spacing w:val="-2"/>
        </w:rPr>
        <w:t> </w:t>
      </w:r>
      <w:r>
        <w:rPr/>
        <w:t>sus distintos</w:t>
      </w:r>
      <w:r>
        <w:rPr>
          <w:spacing w:val="-5"/>
        </w:rPr>
        <w:t> </w:t>
      </w:r>
      <w:r>
        <w:rPr/>
        <w:t>formatos</w:t>
      </w:r>
      <w:r>
        <w:rPr>
          <w:spacing w:val="-6"/>
        </w:rPr>
        <w:t> </w:t>
      </w:r>
      <w:r>
        <w:rPr/>
        <w:t>a</w:t>
      </w:r>
      <w:r>
        <w:rPr>
          <w:spacing w:val="-2"/>
        </w:rPr>
        <w:t> </w:t>
      </w:r>
      <w:r>
        <w:rPr/>
        <w:t>fin</w:t>
      </w:r>
      <w:r>
        <w:rPr>
          <w:spacing w:val="-2"/>
        </w:rPr>
        <w:t> </w:t>
      </w:r>
      <w:r>
        <w:rPr/>
        <w:t>de dar cumplimiento a lo establecido en el artículo 2 de la presente norma</w:t>
      </w:r>
      <w:r>
        <w:rPr>
          <w:rFonts w:ascii="Arial" w:hAnsi="Arial"/>
          <w:b/>
        </w:rPr>
        <w:t>, </w:t>
      </w:r>
      <w:r>
        <w:rPr/>
        <w:t>administración de exámenes, actividades</w:t>
      </w:r>
      <w:r>
        <w:rPr>
          <w:spacing w:val="-1"/>
        </w:rPr>
        <w:t> </w:t>
      </w:r>
      <w:r>
        <w:rPr/>
        <w:t>de</w:t>
      </w:r>
      <w:r>
        <w:rPr>
          <w:spacing w:val="-3"/>
        </w:rPr>
        <w:t> </w:t>
      </w:r>
      <w:r>
        <w:rPr/>
        <w:t>formación</w:t>
      </w:r>
      <w:r>
        <w:rPr>
          <w:spacing w:val="-3"/>
        </w:rPr>
        <w:t> </w:t>
      </w:r>
      <w:r>
        <w:rPr/>
        <w:t>docente,</w:t>
      </w:r>
      <w:r>
        <w:rPr>
          <w:spacing w:val="-2"/>
        </w:rPr>
        <w:t> </w:t>
      </w:r>
      <w:r>
        <w:rPr/>
        <w:t>jornadas</w:t>
      </w:r>
      <w:r>
        <w:rPr>
          <w:spacing w:val="-6"/>
        </w:rPr>
        <w:t> </w:t>
      </w:r>
      <w:r>
        <w:rPr/>
        <w:t>institucionales, como</w:t>
      </w:r>
      <w:r>
        <w:rPr>
          <w:spacing w:val="-3"/>
        </w:rPr>
        <w:t> </w:t>
      </w:r>
      <w:r>
        <w:rPr/>
        <w:t>así también</w:t>
      </w:r>
      <w:r>
        <w:rPr>
          <w:spacing w:val="-3"/>
        </w:rPr>
        <w:t> </w:t>
      </w:r>
      <w:r>
        <w:rPr/>
        <w:t>planificar</w:t>
      </w:r>
      <w:r>
        <w:rPr>
          <w:spacing w:val="-1"/>
        </w:rPr>
        <w:t> </w:t>
      </w:r>
      <w:r>
        <w:rPr/>
        <w:t>y realizar estrategias de aprendizaje e inclusión educativa, destinada a los estudiantes, aplicando diversos formatos de organización escolar no graduada ni ciclada.</w:t>
      </w:r>
    </w:p>
    <w:p>
      <w:pPr>
        <w:pStyle w:val="Heading2"/>
        <w:numPr>
          <w:ilvl w:val="0"/>
          <w:numId w:val="1"/>
        </w:numPr>
        <w:tabs>
          <w:tab w:pos="851" w:val="left" w:leader="none"/>
        </w:tabs>
        <w:spacing w:line="240" w:lineRule="auto" w:before="229" w:after="0"/>
        <w:ind w:left="851" w:right="0" w:hanging="711"/>
        <w:jc w:val="left"/>
      </w:pPr>
      <w:r>
        <w:rPr>
          <w:spacing w:val="-2"/>
        </w:rPr>
        <w:t>REUNIONES:</w:t>
      </w:r>
    </w:p>
    <w:p>
      <w:pPr>
        <w:pStyle w:val="BodyText"/>
        <w:rPr>
          <w:rFonts w:ascii="Arial"/>
          <w:b/>
        </w:rPr>
      </w:pPr>
    </w:p>
    <w:p>
      <w:pPr>
        <w:pStyle w:val="ListParagraph"/>
        <w:numPr>
          <w:ilvl w:val="1"/>
          <w:numId w:val="1"/>
        </w:numPr>
        <w:tabs>
          <w:tab w:pos="846" w:val="left" w:leader="none"/>
        </w:tabs>
        <w:spacing w:line="240" w:lineRule="auto" w:before="1" w:after="0"/>
        <w:ind w:left="846" w:right="0" w:hanging="706"/>
        <w:jc w:val="left"/>
        <w:rPr>
          <w:rFonts w:ascii="Arial"/>
          <w:b/>
          <w:sz w:val="20"/>
        </w:rPr>
      </w:pPr>
      <w:r>
        <w:rPr>
          <w:rFonts w:ascii="Arial"/>
          <w:b/>
          <w:sz w:val="20"/>
        </w:rPr>
        <w:t>CON</w:t>
      </w:r>
      <w:r>
        <w:rPr>
          <w:rFonts w:ascii="Arial"/>
          <w:b/>
          <w:spacing w:val="-5"/>
          <w:sz w:val="20"/>
        </w:rPr>
        <w:t> </w:t>
      </w:r>
      <w:r>
        <w:rPr>
          <w:rFonts w:ascii="Arial"/>
          <w:b/>
          <w:sz w:val="20"/>
        </w:rPr>
        <w:t>LOS</w:t>
      </w:r>
      <w:r>
        <w:rPr>
          <w:rFonts w:ascii="Arial"/>
          <w:b/>
          <w:spacing w:val="-7"/>
          <w:sz w:val="20"/>
        </w:rPr>
        <w:t> </w:t>
      </w:r>
      <w:r>
        <w:rPr>
          <w:rFonts w:ascii="Arial"/>
          <w:b/>
          <w:sz w:val="20"/>
        </w:rPr>
        <w:t>PADRES</w:t>
      </w:r>
      <w:r>
        <w:rPr>
          <w:rFonts w:ascii="Arial"/>
          <w:b/>
          <w:spacing w:val="-7"/>
          <w:sz w:val="20"/>
        </w:rPr>
        <w:t> </w:t>
      </w:r>
      <w:r>
        <w:rPr>
          <w:rFonts w:ascii="Arial"/>
          <w:b/>
          <w:sz w:val="20"/>
        </w:rPr>
        <w:t>Y/O</w:t>
      </w:r>
      <w:r>
        <w:rPr>
          <w:rFonts w:ascii="Arial"/>
          <w:b/>
          <w:spacing w:val="-6"/>
          <w:sz w:val="20"/>
        </w:rPr>
        <w:t> </w:t>
      </w:r>
      <w:r>
        <w:rPr>
          <w:rFonts w:ascii="Arial"/>
          <w:b/>
          <w:spacing w:val="-2"/>
          <w:sz w:val="20"/>
        </w:rPr>
        <w:t>TUTORES:</w:t>
      </w:r>
    </w:p>
    <w:p>
      <w:pPr>
        <w:pStyle w:val="BodyText"/>
        <w:ind w:left="860" w:right="277"/>
        <w:jc w:val="both"/>
      </w:pPr>
      <w:r>
        <w:rPr/>
        <w:t>Se realizarán en los primeros días del Ciclo o Período Lectivo, para revisar acuerdos de responsabilidades compartidas, en la implementación del P.E.I., Proyectos Pedagógicos Individual/Inclusivo (P.P.I), Alfabetización, Reglamentos Internos, Acuerdos Escolares de Convivencia y normativas jurisdiccionales con relación a la evaluación, acreditación, promoción de los aprendizajes, fortalecimiento de las trayectorias escolares y revinculación de los estudiantes al sistema educativo, entre otros, dejándose constancia de la actividad desarrollada.</w:t>
      </w:r>
    </w:p>
    <w:p>
      <w:pPr>
        <w:pStyle w:val="BodyText"/>
        <w:spacing w:after="0"/>
        <w:jc w:val="both"/>
        <w:sectPr>
          <w:headerReference w:type="even" r:id="rId143"/>
          <w:headerReference w:type="default" r:id="rId144"/>
          <w:footerReference w:type="even" r:id="rId145"/>
          <w:footerReference w:type="default" r:id="rId146"/>
          <w:pgSz w:w="11910" w:h="16840"/>
          <w:pgMar w:header="723" w:footer="911" w:top="1920" w:bottom="1100" w:left="992" w:right="850"/>
          <w:pgNumType w:start="6"/>
        </w:sectPr>
      </w:pPr>
    </w:p>
    <w:p>
      <w:pPr>
        <w:pStyle w:val="BodyText"/>
        <w:spacing w:before="51"/>
      </w:pPr>
    </w:p>
    <w:p>
      <w:pPr>
        <w:pStyle w:val="BodyText"/>
        <w:ind w:left="860" w:right="282"/>
        <w:jc w:val="both"/>
      </w:pPr>
      <w:r>
        <w:rPr/>
        <w:t>En el Nivel Inicial se realizarán reuniones: la primera al finalizar la inscripción y/o antes del inicio de clases. Las siguientes, para comunicar a los tutores cada uno de los informes de logros de aprendizajes. Se podrán organizar otras reuniones con tutores, cuando la institución lo considere </w:t>
      </w:r>
      <w:r>
        <w:rPr>
          <w:spacing w:val="-2"/>
        </w:rPr>
        <w:t>necesario.</w:t>
      </w:r>
    </w:p>
    <w:p>
      <w:pPr>
        <w:pStyle w:val="BodyText"/>
        <w:spacing w:line="237" w:lineRule="auto" w:before="4"/>
        <w:ind w:left="860" w:right="281"/>
        <w:jc w:val="both"/>
      </w:pPr>
      <w:r>
        <w:rPr/>
        <w:t>En los demás niveles, durante el transcurso del Ciclo o Período Lectivo, se realizarán otras reuniones, para informar sobre la marcha de los procesos de enseñanza y de aprendizaje, la trayectoria</w:t>
      </w:r>
      <w:r>
        <w:rPr>
          <w:spacing w:val="-2"/>
        </w:rPr>
        <w:t> </w:t>
      </w:r>
      <w:r>
        <w:rPr/>
        <w:t>escolar de</w:t>
      </w:r>
      <w:r>
        <w:rPr>
          <w:spacing w:val="-2"/>
        </w:rPr>
        <w:t> </w:t>
      </w:r>
      <w:r>
        <w:rPr/>
        <w:t>los estudiantes y</w:t>
      </w:r>
      <w:r>
        <w:rPr>
          <w:spacing w:val="-2"/>
        </w:rPr>
        <w:t> </w:t>
      </w:r>
      <w:r>
        <w:rPr/>
        <w:t>reunir información</w:t>
      </w:r>
      <w:r>
        <w:rPr>
          <w:spacing w:val="-2"/>
        </w:rPr>
        <w:t> </w:t>
      </w:r>
      <w:r>
        <w:rPr/>
        <w:t>e</w:t>
      </w:r>
      <w:r>
        <w:rPr>
          <w:spacing w:val="-2"/>
        </w:rPr>
        <w:t> </w:t>
      </w:r>
      <w:r>
        <w:rPr/>
        <w:t>iniciativas de</w:t>
      </w:r>
      <w:r>
        <w:rPr>
          <w:spacing w:val="-2"/>
        </w:rPr>
        <w:t> </w:t>
      </w:r>
      <w:r>
        <w:rPr/>
        <w:t>los padres y/o</w:t>
      </w:r>
      <w:r>
        <w:rPr>
          <w:spacing w:val="-2"/>
        </w:rPr>
        <w:t> </w:t>
      </w:r>
      <w:r>
        <w:rPr/>
        <w:t>tutores, que colaboren con la construcción del P.E.I.</w:t>
      </w:r>
    </w:p>
    <w:p>
      <w:pPr>
        <w:pStyle w:val="Heading2"/>
        <w:numPr>
          <w:ilvl w:val="1"/>
          <w:numId w:val="1"/>
        </w:numPr>
        <w:tabs>
          <w:tab w:pos="851" w:val="left" w:leader="none"/>
        </w:tabs>
        <w:spacing w:line="240" w:lineRule="auto" w:before="4" w:after="0"/>
        <w:ind w:left="851" w:right="0" w:hanging="711"/>
        <w:jc w:val="left"/>
      </w:pPr>
      <w:r>
        <w:rPr/>
        <w:t>CON</w:t>
      </w:r>
      <w:r>
        <w:rPr>
          <w:spacing w:val="-3"/>
        </w:rPr>
        <w:t> </w:t>
      </w:r>
      <w:r>
        <w:rPr/>
        <w:t>EL </w:t>
      </w:r>
      <w:r>
        <w:rPr>
          <w:spacing w:val="-2"/>
        </w:rPr>
        <w:t>PERSONAL:</w:t>
      </w:r>
    </w:p>
    <w:p>
      <w:pPr>
        <w:pStyle w:val="BodyText"/>
        <w:spacing w:before="183"/>
        <w:ind w:left="851"/>
        <w:jc w:val="both"/>
      </w:pPr>
      <w:r>
        <w:rPr/>
        <w:t>Se</w:t>
      </w:r>
      <w:r>
        <w:rPr>
          <w:spacing w:val="-5"/>
        </w:rPr>
        <w:t> </w:t>
      </w:r>
      <w:r>
        <w:rPr/>
        <w:t>ajustarán</w:t>
      </w:r>
      <w:r>
        <w:rPr>
          <w:spacing w:val="-9"/>
        </w:rPr>
        <w:t> </w:t>
      </w:r>
      <w:r>
        <w:rPr/>
        <w:t>a</w:t>
      </w:r>
      <w:r>
        <w:rPr>
          <w:spacing w:val="-4"/>
        </w:rPr>
        <w:t> </w:t>
      </w:r>
      <w:r>
        <w:rPr/>
        <w:t>las</w:t>
      </w:r>
      <w:r>
        <w:rPr>
          <w:spacing w:val="-3"/>
        </w:rPr>
        <w:t> </w:t>
      </w:r>
      <w:r>
        <w:rPr/>
        <w:t>siguientes</w:t>
      </w:r>
      <w:r>
        <w:rPr>
          <w:spacing w:val="-2"/>
        </w:rPr>
        <w:t> normas:</w:t>
      </w:r>
    </w:p>
    <w:p>
      <w:pPr>
        <w:pStyle w:val="Heading3"/>
        <w:spacing w:before="188"/>
        <w:ind w:left="851" w:firstLine="0"/>
      </w:pPr>
      <w:r>
        <w:rPr/>
        <w:t>Para</w:t>
      </w:r>
      <w:r>
        <w:rPr>
          <w:spacing w:val="-5"/>
        </w:rPr>
        <w:t> </w:t>
      </w:r>
      <w:r>
        <w:rPr/>
        <w:t>Nivel</w:t>
      </w:r>
      <w:r>
        <w:rPr>
          <w:spacing w:val="-2"/>
        </w:rPr>
        <w:t> Inicial</w:t>
      </w:r>
    </w:p>
    <w:p>
      <w:pPr>
        <w:pStyle w:val="BodyText"/>
        <w:spacing w:line="237" w:lineRule="auto" w:before="2"/>
        <w:ind w:left="860" w:right="282" w:hanging="10"/>
        <w:jc w:val="both"/>
      </w:pPr>
      <w:r>
        <w:rPr/>
        <w:t>Las reuniones generales, para la reflexión de la práctica docente e intercambio de experiencias, se realizarán utilizando diferentes formatos organizativos y que </w:t>
      </w:r>
      <w:r>
        <w:rPr>
          <w:rFonts w:ascii="Arial" w:hAnsi="Arial"/>
          <w:b/>
        </w:rPr>
        <w:t>no provoquen suspensión de actividades</w:t>
      </w:r>
      <w:r>
        <w:rPr/>
        <w:t>, previa autorización de la agenda por parte de la Supervisión Escolar.</w:t>
      </w:r>
    </w:p>
    <w:p>
      <w:pPr>
        <w:pStyle w:val="Heading3"/>
        <w:spacing w:before="189"/>
        <w:ind w:left="851" w:firstLine="0"/>
      </w:pPr>
      <w:r>
        <w:rPr/>
        <w:t>Para</w:t>
      </w:r>
      <w:r>
        <w:rPr>
          <w:spacing w:val="-5"/>
        </w:rPr>
        <w:t> </w:t>
      </w:r>
      <w:r>
        <w:rPr/>
        <w:t>Nivel</w:t>
      </w:r>
      <w:r>
        <w:rPr>
          <w:spacing w:val="-2"/>
        </w:rPr>
        <w:t> Primario</w:t>
      </w:r>
    </w:p>
    <w:p>
      <w:pPr>
        <w:pStyle w:val="BodyText"/>
        <w:spacing w:line="237" w:lineRule="auto" w:before="2"/>
        <w:ind w:left="860" w:right="286"/>
        <w:jc w:val="both"/>
      </w:pPr>
      <w:r>
        <w:rPr/>
        <w:t>Las reuniones parciales, de áreas o ciclos, se podrán realizar dentro del horario escolar, de manera alternativa, </w:t>
      </w:r>
      <w:r>
        <w:rPr>
          <w:rFonts w:ascii="Arial" w:hAnsi="Arial"/>
          <w:b/>
        </w:rPr>
        <w:t>sin suspensión de la jornada de clases </w:t>
      </w:r>
      <w:r>
        <w:rPr/>
        <w:t>y previa autorización de la agenda por parte de la Supervisión Escolar.</w:t>
      </w:r>
    </w:p>
    <w:p>
      <w:pPr>
        <w:pStyle w:val="BodyText"/>
        <w:spacing w:before="1"/>
        <w:ind w:left="851"/>
        <w:jc w:val="both"/>
      </w:pPr>
      <w:r>
        <w:rPr/>
        <w:t>Las</w:t>
      </w:r>
      <w:r>
        <w:rPr>
          <w:spacing w:val="-5"/>
        </w:rPr>
        <w:t> </w:t>
      </w:r>
      <w:r>
        <w:rPr/>
        <w:t>reuniones</w:t>
      </w:r>
      <w:r>
        <w:rPr>
          <w:spacing w:val="-5"/>
        </w:rPr>
        <w:t> </w:t>
      </w:r>
      <w:r>
        <w:rPr/>
        <w:t>generales</w:t>
      </w:r>
      <w:r>
        <w:rPr>
          <w:spacing w:val="-5"/>
        </w:rPr>
        <w:t> </w:t>
      </w:r>
      <w:r>
        <w:rPr/>
        <w:t>se</w:t>
      </w:r>
      <w:r>
        <w:rPr>
          <w:spacing w:val="-7"/>
        </w:rPr>
        <w:t> </w:t>
      </w:r>
      <w:r>
        <w:rPr/>
        <w:t>realizarán</w:t>
      </w:r>
      <w:r>
        <w:rPr>
          <w:spacing w:val="-6"/>
        </w:rPr>
        <w:t> </w:t>
      </w:r>
      <w:r>
        <w:rPr/>
        <w:t>fuera</w:t>
      </w:r>
      <w:r>
        <w:rPr>
          <w:spacing w:val="-7"/>
        </w:rPr>
        <w:t> </w:t>
      </w:r>
      <w:r>
        <w:rPr/>
        <w:t>del</w:t>
      </w:r>
      <w:r>
        <w:rPr>
          <w:spacing w:val="-7"/>
        </w:rPr>
        <w:t> </w:t>
      </w:r>
      <w:r>
        <w:rPr/>
        <w:t>horario</w:t>
      </w:r>
      <w:r>
        <w:rPr>
          <w:spacing w:val="-2"/>
        </w:rPr>
        <w:t> </w:t>
      </w:r>
      <w:r>
        <w:rPr/>
        <w:t>escolar</w:t>
      </w:r>
      <w:r>
        <w:rPr>
          <w:spacing w:val="-5"/>
        </w:rPr>
        <w:t> </w:t>
      </w:r>
      <w:r>
        <w:rPr/>
        <w:t>o</w:t>
      </w:r>
      <w:r>
        <w:rPr>
          <w:spacing w:val="-6"/>
        </w:rPr>
        <w:t> </w:t>
      </w:r>
      <w:r>
        <w:rPr>
          <w:spacing w:val="-2"/>
        </w:rPr>
        <w:t>sábados.</w:t>
      </w:r>
    </w:p>
    <w:p>
      <w:pPr>
        <w:pStyle w:val="Heading3"/>
        <w:spacing w:line="228" w:lineRule="exact" w:before="188"/>
        <w:ind w:left="860" w:firstLine="0"/>
      </w:pPr>
      <w:r>
        <w:rPr/>
        <w:t>Para</w:t>
      </w:r>
      <w:r>
        <w:rPr>
          <w:spacing w:val="-6"/>
        </w:rPr>
        <w:t> </w:t>
      </w:r>
      <w:r>
        <w:rPr/>
        <w:t>los</w:t>
      </w:r>
      <w:r>
        <w:rPr>
          <w:spacing w:val="-6"/>
        </w:rPr>
        <w:t> </w:t>
      </w:r>
      <w:r>
        <w:rPr/>
        <w:t>Niveles</w:t>
      </w:r>
      <w:r>
        <w:rPr>
          <w:spacing w:val="-6"/>
        </w:rPr>
        <w:t> </w:t>
      </w:r>
      <w:r>
        <w:rPr/>
        <w:t>Secundario</w:t>
      </w:r>
      <w:r>
        <w:rPr>
          <w:spacing w:val="-3"/>
        </w:rPr>
        <w:t> </w:t>
      </w:r>
      <w:r>
        <w:rPr/>
        <w:t>y</w:t>
      </w:r>
      <w:r>
        <w:rPr>
          <w:spacing w:val="-10"/>
        </w:rPr>
        <w:t> </w:t>
      </w:r>
      <w:r>
        <w:rPr>
          <w:spacing w:val="-2"/>
        </w:rPr>
        <w:t>Superior</w:t>
      </w:r>
    </w:p>
    <w:p>
      <w:pPr>
        <w:pStyle w:val="BodyText"/>
        <w:ind w:left="860" w:right="276"/>
        <w:jc w:val="both"/>
      </w:pPr>
      <w:r>
        <w:rPr/>
        <w:t>Las reuniones parciales, de áreas o ciclos, de Departamentos, de Materias Afines, de carreras de nivel superior u otras reuniones institucionales, se realizarán en horarios que no provoquen suspensión de clases, adecuando espacios y tiempos, adaptándolos a las necesidades reales de la situación organizacional. Las reuniones generales o jornadas institucionales se realizarán fuera del horario escolar o los sábados.</w:t>
      </w:r>
    </w:p>
    <w:p>
      <w:pPr>
        <w:pStyle w:val="BodyText"/>
      </w:pPr>
    </w:p>
    <w:p>
      <w:pPr>
        <w:pStyle w:val="Heading3"/>
        <w:numPr>
          <w:ilvl w:val="1"/>
          <w:numId w:val="1"/>
        </w:numPr>
        <w:tabs>
          <w:tab w:pos="851" w:val="left" w:leader="none"/>
        </w:tabs>
        <w:spacing w:line="240" w:lineRule="auto" w:before="0" w:after="0"/>
        <w:ind w:left="851" w:right="0" w:hanging="710"/>
        <w:jc w:val="left"/>
      </w:pPr>
      <w:r>
        <w:rPr/>
        <w:t>CON</w:t>
      </w:r>
      <w:r>
        <w:rPr>
          <w:spacing w:val="-10"/>
        </w:rPr>
        <w:t> </w:t>
      </w:r>
      <w:r>
        <w:rPr/>
        <w:t>ESPACIOS</w:t>
      </w:r>
      <w:r>
        <w:rPr>
          <w:spacing w:val="-6"/>
        </w:rPr>
        <w:t> </w:t>
      </w:r>
      <w:r>
        <w:rPr/>
        <w:t>DE</w:t>
      </w:r>
      <w:r>
        <w:rPr>
          <w:spacing w:val="-11"/>
        </w:rPr>
        <w:t> </w:t>
      </w:r>
      <w:r>
        <w:rPr/>
        <w:t>PARTICIPACIÓN</w:t>
      </w:r>
      <w:r>
        <w:rPr>
          <w:spacing w:val="-12"/>
        </w:rPr>
        <w:t> </w:t>
      </w:r>
      <w:r>
        <w:rPr/>
        <w:t>ESTUDIANTIL</w:t>
      </w:r>
      <w:r>
        <w:rPr>
          <w:spacing w:val="-9"/>
        </w:rPr>
        <w:t> </w:t>
      </w:r>
      <w:r>
        <w:rPr/>
        <w:t>–</w:t>
      </w:r>
      <w:r>
        <w:rPr>
          <w:spacing w:val="-8"/>
        </w:rPr>
        <w:t> </w:t>
      </w:r>
      <w:r>
        <w:rPr/>
        <w:t>Niveles</w:t>
      </w:r>
      <w:r>
        <w:rPr>
          <w:spacing w:val="-8"/>
        </w:rPr>
        <w:t> </w:t>
      </w:r>
      <w:r>
        <w:rPr/>
        <w:t>Primario</w:t>
      </w:r>
      <w:r>
        <w:rPr>
          <w:spacing w:val="-10"/>
        </w:rPr>
        <w:t> </w:t>
      </w:r>
      <w:r>
        <w:rPr/>
        <w:t>y</w:t>
      </w:r>
      <w:r>
        <w:rPr>
          <w:spacing w:val="-7"/>
        </w:rPr>
        <w:t> </w:t>
      </w:r>
      <w:r>
        <w:rPr>
          <w:spacing w:val="-2"/>
        </w:rPr>
        <w:t>Secundario</w:t>
      </w:r>
    </w:p>
    <w:p>
      <w:pPr>
        <w:pStyle w:val="BodyText"/>
        <w:spacing w:before="1"/>
        <w:rPr>
          <w:rFonts w:ascii="Arial"/>
          <w:b/>
        </w:rPr>
      </w:pPr>
    </w:p>
    <w:p>
      <w:pPr>
        <w:pStyle w:val="BodyText"/>
        <w:ind w:left="841" w:right="278" w:firstLine="5"/>
        <w:jc w:val="both"/>
      </w:pPr>
      <w:r>
        <w:rPr/>
        <w:t>El equipo directivo deberá garantizar reuniones con los estudiantes, a lo largo del Ciclo o Período Lectivo, en cumplimiento de la normativa vigente. Se propone que, a tal fin, se conforme un Equipo Operativo de</w:t>
      </w:r>
      <w:r>
        <w:rPr>
          <w:spacing w:val="-3"/>
        </w:rPr>
        <w:t> </w:t>
      </w:r>
      <w:r>
        <w:rPr/>
        <w:t>Apoyo Institucional, con los</w:t>
      </w:r>
      <w:r>
        <w:rPr>
          <w:spacing w:val="-1"/>
        </w:rPr>
        <w:t> </w:t>
      </w:r>
      <w:r>
        <w:rPr/>
        <w:t>representantes de las distintas propuestas</w:t>
      </w:r>
      <w:r>
        <w:rPr>
          <w:spacing w:val="-5"/>
        </w:rPr>
        <w:t> </w:t>
      </w:r>
      <w:r>
        <w:rPr/>
        <w:t>de participación estudiantil activas en la Provincia. El objetivo de estos será promover espacios concretos de protagonismo activo y democrático de los niños,</w:t>
      </w:r>
      <w:r>
        <w:rPr>
          <w:spacing w:val="-1"/>
        </w:rPr>
        <w:t> </w:t>
      </w:r>
      <w:r>
        <w:rPr/>
        <w:t>adolescentes, jóvenes y adultos, en lo que atañe al fortalecimiento de su proceso educativo integral.</w:t>
      </w:r>
    </w:p>
    <w:p>
      <w:pPr>
        <w:pStyle w:val="BodyText"/>
        <w:ind w:left="842" w:right="281" w:firstLine="4"/>
        <w:jc w:val="both"/>
      </w:pPr>
      <w:r>
        <w:rPr/>
        <w:t>Este equipo de estudiantes articulará con el Equipo de Conducción, coordinado por un docente con perfil de trabajo con niños o jóvenes, con previa autorización y supervisión del Rector/Director/Representante Legal del establecimiento.</w:t>
      </w:r>
    </w:p>
    <w:p>
      <w:pPr>
        <w:pStyle w:val="BodyText"/>
      </w:pPr>
    </w:p>
    <w:p>
      <w:pPr>
        <w:pStyle w:val="Heading2"/>
        <w:numPr>
          <w:ilvl w:val="0"/>
          <w:numId w:val="1"/>
        </w:numPr>
        <w:tabs>
          <w:tab w:pos="841" w:val="left" w:leader="none"/>
        </w:tabs>
        <w:spacing w:line="240" w:lineRule="auto" w:before="0" w:after="0"/>
        <w:ind w:left="841" w:right="0" w:hanging="700"/>
        <w:jc w:val="left"/>
      </w:pPr>
      <w:r>
        <w:rPr/>
        <w:t>SUSPENSIÓN</w:t>
      </w:r>
      <w:r>
        <w:rPr>
          <w:spacing w:val="-8"/>
        </w:rPr>
        <w:t> </w:t>
      </w:r>
      <w:r>
        <w:rPr/>
        <w:t>DE</w:t>
      </w:r>
      <w:r>
        <w:rPr>
          <w:spacing w:val="-9"/>
        </w:rPr>
        <w:t> </w:t>
      </w:r>
      <w:r>
        <w:rPr>
          <w:spacing w:val="-2"/>
        </w:rPr>
        <w:t>ACTIVIDADES:</w:t>
      </w:r>
    </w:p>
    <w:p>
      <w:pPr>
        <w:pStyle w:val="BodyText"/>
        <w:spacing w:before="182"/>
        <w:ind w:left="860" w:right="281"/>
        <w:jc w:val="both"/>
      </w:pPr>
      <w:r>
        <w:rPr/>
        <w:t>El Rector/Director/Representante Legal del establecimiento, podrá disponer la suspensión de las actividades escolares, en</w:t>
      </w:r>
      <w:r>
        <w:rPr>
          <w:spacing w:val="-3"/>
        </w:rPr>
        <w:t> </w:t>
      </w:r>
      <w:r>
        <w:rPr/>
        <w:t>forma</w:t>
      </w:r>
      <w:r>
        <w:rPr>
          <w:spacing w:val="-7"/>
        </w:rPr>
        <w:t> </w:t>
      </w:r>
      <w:r>
        <w:rPr/>
        <w:t>total o</w:t>
      </w:r>
      <w:r>
        <w:rPr>
          <w:spacing w:val="-3"/>
        </w:rPr>
        <w:t> </w:t>
      </w:r>
      <w:r>
        <w:rPr/>
        <w:t>parcial, dando</w:t>
      </w:r>
      <w:r>
        <w:rPr>
          <w:spacing w:val="-3"/>
        </w:rPr>
        <w:t> </w:t>
      </w:r>
      <w:r>
        <w:rPr/>
        <w:t>cuenta de su</w:t>
      </w:r>
      <w:r>
        <w:rPr>
          <w:spacing w:val="-3"/>
        </w:rPr>
        <w:t> </w:t>
      </w:r>
      <w:r>
        <w:rPr/>
        <w:t>decisión a la</w:t>
      </w:r>
      <w:r>
        <w:rPr>
          <w:spacing w:val="-3"/>
        </w:rPr>
        <w:t> </w:t>
      </w:r>
      <w:r>
        <w:rPr/>
        <w:t>Superioridad con la debida antelación o dentro de las 24 horas de producido el hecho imprevisto que originara la medida, dictando el correspondiente acto administrativo, en las siguientes situaciones:</w:t>
      </w:r>
    </w:p>
    <w:p>
      <w:pPr>
        <w:pStyle w:val="BodyText"/>
        <w:spacing w:before="4"/>
      </w:pPr>
    </w:p>
    <w:p>
      <w:pPr>
        <w:pStyle w:val="ListParagraph"/>
        <w:numPr>
          <w:ilvl w:val="1"/>
          <w:numId w:val="1"/>
        </w:numPr>
        <w:tabs>
          <w:tab w:pos="857" w:val="left" w:leader="none"/>
          <w:tab w:pos="860" w:val="left" w:leader="none"/>
        </w:tabs>
        <w:spacing w:line="237" w:lineRule="auto" w:before="0" w:after="0"/>
        <w:ind w:left="860" w:right="282" w:hanging="720"/>
        <w:jc w:val="both"/>
        <w:rPr>
          <w:sz w:val="20"/>
        </w:rPr>
      </w:pPr>
      <w:r>
        <w:rPr>
          <w:sz w:val="20"/>
        </w:rPr>
        <w:t>El día de fallecimiento o sepelio de un miembro del personal o estudiante del establecimiento. Cuando el deceso se produjera en el local escolar o el causante tuviera casa-habitación en el establecimiento, la suspensión de actividades se hará efectiva desde el fallecimiento hasta la finalización del sepelio.</w:t>
      </w:r>
    </w:p>
    <w:p>
      <w:pPr>
        <w:pStyle w:val="BodyText"/>
        <w:spacing w:before="5"/>
      </w:pPr>
    </w:p>
    <w:p>
      <w:pPr>
        <w:pStyle w:val="ListParagraph"/>
        <w:numPr>
          <w:ilvl w:val="1"/>
          <w:numId w:val="1"/>
        </w:numPr>
        <w:tabs>
          <w:tab w:pos="857" w:val="left" w:leader="none"/>
          <w:tab w:pos="860" w:val="left" w:leader="none"/>
        </w:tabs>
        <w:spacing w:line="240" w:lineRule="auto" w:before="0" w:after="0"/>
        <w:ind w:left="860" w:right="280" w:hanging="720"/>
        <w:jc w:val="both"/>
        <w:rPr>
          <w:sz w:val="20"/>
        </w:rPr>
      </w:pPr>
      <w:r>
        <w:rPr>
          <w:sz w:val="20"/>
        </w:rPr>
        <w:t>Por razones de</w:t>
      </w:r>
      <w:r>
        <w:rPr>
          <w:spacing w:val="-3"/>
          <w:sz w:val="20"/>
        </w:rPr>
        <w:t> </w:t>
      </w:r>
      <w:r>
        <w:rPr>
          <w:sz w:val="20"/>
        </w:rPr>
        <w:t>seguridad y/o</w:t>
      </w:r>
      <w:r>
        <w:rPr>
          <w:spacing w:val="-3"/>
          <w:sz w:val="20"/>
        </w:rPr>
        <w:t> </w:t>
      </w:r>
      <w:r>
        <w:rPr>
          <w:sz w:val="20"/>
        </w:rPr>
        <w:t>salubridad, si se</w:t>
      </w:r>
      <w:r>
        <w:rPr>
          <w:spacing w:val="-3"/>
          <w:sz w:val="20"/>
        </w:rPr>
        <w:t> </w:t>
      </w:r>
      <w:r>
        <w:rPr>
          <w:sz w:val="20"/>
        </w:rPr>
        <w:t>hiciera indispensable la adopción de tal medida o así lo dispusiera la autoridad competente.</w:t>
      </w:r>
    </w:p>
    <w:p>
      <w:pPr>
        <w:pStyle w:val="ListParagraph"/>
        <w:spacing w:after="0" w:line="240" w:lineRule="auto"/>
        <w:jc w:val="both"/>
        <w:rPr>
          <w:sz w:val="20"/>
        </w:rPr>
        <w:sectPr>
          <w:pgSz w:w="11910" w:h="16840"/>
          <w:pgMar w:header="723" w:footer="911" w:top="1920" w:bottom="1100" w:left="992" w:right="850"/>
        </w:sectPr>
      </w:pPr>
    </w:p>
    <w:p>
      <w:pPr>
        <w:pStyle w:val="BodyText"/>
        <w:spacing w:before="51"/>
      </w:pPr>
    </w:p>
    <w:p>
      <w:pPr>
        <w:pStyle w:val="ListParagraph"/>
        <w:numPr>
          <w:ilvl w:val="1"/>
          <w:numId w:val="1"/>
        </w:numPr>
        <w:tabs>
          <w:tab w:pos="857" w:val="left" w:leader="none"/>
          <w:tab w:pos="860" w:val="left" w:leader="none"/>
        </w:tabs>
        <w:spacing w:line="240" w:lineRule="auto" w:before="0" w:after="0"/>
        <w:ind w:left="860" w:right="278" w:hanging="720"/>
        <w:jc w:val="both"/>
        <w:rPr>
          <w:sz w:val="20"/>
        </w:rPr>
      </w:pPr>
      <w:r>
        <w:rPr>
          <w:sz w:val="20"/>
        </w:rPr>
        <w:t>En ocasión de peligro inminente o causa grave de catástrofe, calamidad pública o sanitaria, el Director/Rector/Representante Legal comunicará en forma inmediata la suspensión de actividades escolares por causas no previstas, fundamentando la decisión y explicando los criterios de recuperación previstos en el P.E.I. y P.I.A.</w:t>
      </w:r>
    </w:p>
    <w:p>
      <w:pPr>
        <w:pStyle w:val="Heading2"/>
        <w:numPr>
          <w:ilvl w:val="0"/>
          <w:numId w:val="1"/>
        </w:numPr>
        <w:tabs>
          <w:tab w:pos="841" w:val="left" w:leader="none"/>
        </w:tabs>
        <w:spacing w:line="240" w:lineRule="auto" w:before="228" w:after="0"/>
        <w:ind w:left="841" w:right="281" w:hanging="701"/>
        <w:jc w:val="both"/>
      </w:pPr>
      <w:r>
        <w:rPr/>
        <w:t>JORNADAS ESCOLARES DE RELEVANCIA EDUCATIVA, SOCIO CULTURAL CIENTÍFICO-TECNOLÓGICA, ARTÍSTICA, DEPORTIVA Y CÍVICA</w:t>
      </w:r>
    </w:p>
    <w:p>
      <w:pPr>
        <w:pStyle w:val="BodyText"/>
        <w:spacing w:before="1"/>
        <w:rPr>
          <w:rFonts w:ascii="Arial"/>
          <w:b/>
        </w:rPr>
      </w:pPr>
    </w:p>
    <w:p>
      <w:pPr>
        <w:pStyle w:val="BodyText"/>
        <w:ind w:left="841" w:right="278"/>
        <w:jc w:val="both"/>
      </w:pPr>
      <w:r>
        <w:rPr/>
        <w:t>En el marco de la normativa vigente, aquellas actividades de relevancia educativa socio cultural, científico-tecnológica, artística, deportiva y cívica, organizadas por el gobierno provincial, municipal</w:t>
      </w:r>
      <w:r>
        <w:rPr>
          <w:spacing w:val="80"/>
        </w:rPr>
        <w:t> </w:t>
      </w:r>
      <w:r>
        <w:rPr/>
        <w:t>o proyectadas por las Direcciones, Coordinaciones y/o los establecimientos dependientes del Ministerio de Educación, como la</w:t>
      </w:r>
      <w:r>
        <w:rPr>
          <w:spacing w:val="40"/>
        </w:rPr>
        <w:t> </w:t>
      </w:r>
      <w:r>
        <w:rPr/>
        <w:t>participación en actividades y propuestas Musicales,</w:t>
      </w:r>
      <w:r>
        <w:rPr>
          <w:spacing w:val="40"/>
        </w:rPr>
        <w:t> </w:t>
      </w:r>
      <w:r>
        <w:rPr/>
        <w:t>talleres de Canto Colectivo y Orquestales, Ensambles de Música Popular entre otros, en Semana de las Artes, Día de la Música, Jornadas de Alfabetización, entre otros</w:t>
      </w:r>
      <w:r>
        <w:rPr>
          <w:color w:val="38761D"/>
        </w:rPr>
        <w:t>, </w:t>
      </w:r>
      <w:r>
        <w:rPr/>
        <w:t>donde participen docentes y estudiantes, no serán consideradas como “suspensión de clases”. Las mismas deberán tener el propósito de generar espacios, para la reflexión, promover el intercambio de experiencias utilizando diferentes formatos, con la participación de todos los actores de la comunidad escolar.</w:t>
      </w:r>
    </w:p>
    <w:p>
      <w:pPr>
        <w:pStyle w:val="BodyText"/>
        <w:ind w:left="846" w:right="277"/>
        <w:jc w:val="both"/>
      </w:pPr>
      <w:r>
        <w:rPr/>
        <w:t>Estas actividades responden a una línea de acción educativa, orientada a la</w:t>
      </w:r>
      <w:r>
        <w:rPr>
          <w:spacing w:val="-3"/>
        </w:rPr>
        <w:t> </w:t>
      </w:r>
      <w:r>
        <w:rPr/>
        <w:t>formación personal y</w:t>
      </w:r>
      <w:r>
        <w:rPr>
          <w:spacing w:val="-1"/>
        </w:rPr>
        <w:t> </w:t>
      </w:r>
      <w:r>
        <w:rPr/>
        <w:t>al desarrollo local, provincial y nacional. Por ejemplo: Encuentro Provincial de Juegos Deportivos (organizado por la institución donde están involucrados padres, tutores, docentes y estudiantes), Encuentro Provincial de Música (organizado por la institución donde están involucrados padres, tutores, docentes y estudiantes), entre otros. Su realización persigue la construcción social del</w:t>
      </w:r>
      <w:r>
        <w:rPr>
          <w:spacing w:val="40"/>
        </w:rPr>
        <w:t> </w:t>
      </w:r>
      <w:r>
        <w:rPr/>
        <w:t>saber, el trabajo colectivo de investigación en el aula y el pensamiento divergente.</w:t>
      </w:r>
    </w:p>
    <w:p>
      <w:pPr>
        <w:pStyle w:val="BodyText"/>
        <w:spacing w:before="2"/>
      </w:pPr>
    </w:p>
    <w:p>
      <w:pPr>
        <w:pStyle w:val="Heading2"/>
        <w:numPr>
          <w:ilvl w:val="0"/>
          <w:numId w:val="1"/>
        </w:numPr>
        <w:tabs>
          <w:tab w:pos="846" w:val="left" w:leader="none"/>
        </w:tabs>
        <w:spacing w:line="240" w:lineRule="auto" w:before="0" w:after="0"/>
        <w:ind w:left="846" w:right="0" w:hanging="706"/>
        <w:jc w:val="left"/>
      </w:pPr>
      <w:r>
        <w:rPr/>
        <w:t>RECUPERACIÓN</w:t>
      </w:r>
      <w:r>
        <w:rPr>
          <w:spacing w:val="-10"/>
        </w:rPr>
        <w:t> </w:t>
      </w:r>
      <w:r>
        <w:rPr/>
        <w:t>DE</w:t>
      </w:r>
      <w:r>
        <w:rPr>
          <w:spacing w:val="-8"/>
        </w:rPr>
        <w:t> </w:t>
      </w:r>
      <w:r>
        <w:rPr>
          <w:spacing w:val="-2"/>
        </w:rPr>
        <w:t>CLASES:</w:t>
      </w:r>
    </w:p>
    <w:p>
      <w:pPr>
        <w:pStyle w:val="BodyText"/>
        <w:spacing w:before="3"/>
        <w:rPr>
          <w:rFonts w:ascii="Arial"/>
          <w:b/>
        </w:rPr>
      </w:pPr>
    </w:p>
    <w:p>
      <w:pPr>
        <w:pStyle w:val="BodyText"/>
        <w:spacing w:line="237" w:lineRule="auto"/>
        <w:ind w:left="860" w:right="280" w:hanging="10"/>
        <w:jc w:val="both"/>
      </w:pPr>
      <w:r>
        <w:rPr/>
        <w:t>Los establecimientos educativos de todos los niveles arbitrarán los medios para alcanzar el 80% de las clases previstas durante el Ciclo o Período Escolar, pudiendo incorporar los sábados como día de clase computable y/o</w:t>
      </w:r>
      <w:r>
        <w:rPr>
          <w:spacing w:val="-3"/>
        </w:rPr>
        <w:t> </w:t>
      </w:r>
      <w:r>
        <w:rPr/>
        <w:t>la recuperación en proceso, en la forma</w:t>
      </w:r>
      <w:r>
        <w:rPr>
          <w:spacing w:val="-3"/>
        </w:rPr>
        <w:t> </w:t>
      </w:r>
      <w:r>
        <w:rPr/>
        <w:t>más inmediata</w:t>
      </w:r>
      <w:r>
        <w:rPr>
          <w:spacing w:val="-3"/>
        </w:rPr>
        <w:t> </w:t>
      </w:r>
      <w:r>
        <w:rPr/>
        <w:t>y operativa</w:t>
      </w:r>
      <w:r>
        <w:rPr>
          <w:spacing w:val="-3"/>
        </w:rPr>
        <w:t> </w:t>
      </w:r>
      <w:r>
        <w:rPr/>
        <w:t>posible, de manera que la priorización de contenidos sirva para construir, integrar y recuperarlos.</w:t>
      </w:r>
    </w:p>
    <w:p>
      <w:pPr>
        <w:pStyle w:val="BodyText"/>
        <w:spacing w:before="4"/>
        <w:ind w:left="860" w:right="279" w:hanging="10"/>
        <w:jc w:val="both"/>
      </w:pPr>
      <w:r>
        <w:rPr/>
        <w:t>Cada institución dispondrá la forma de recuperación de las mismas, de acuerdo con la Resolución del</w:t>
      </w:r>
      <w:r>
        <w:rPr>
          <w:spacing w:val="-2"/>
        </w:rPr>
        <w:t> </w:t>
      </w:r>
      <w:r>
        <w:rPr/>
        <w:t>Consejo</w:t>
      </w:r>
      <w:r>
        <w:rPr>
          <w:spacing w:val="-2"/>
        </w:rPr>
        <w:t> </w:t>
      </w:r>
      <w:r>
        <w:rPr/>
        <w:t>Federal</w:t>
      </w:r>
      <w:r>
        <w:rPr>
          <w:spacing w:val="-2"/>
        </w:rPr>
        <w:t> </w:t>
      </w:r>
      <w:r>
        <w:rPr/>
        <w:t>Nº</w:t>
      </w:r>
      <w:r>
        <w:rPr>
          <w:spacing w:val="-2"/>
        </w:rPr>
        <w:t> </w:t>
      </w:r>
      <w:r>
        <w:rPr/>
        <w:t>508/25</w:t>
      </w:r>
      <w:r>
        <w:rPr>
          <w:spacing w:val="-4"/>
        </w:rPr>
        <w:t> </w:t>
      </w:r>
      <w:r>
        <w:rPr/>
        <w:t>y los criterios previstos</w:t>
      </w:r>
      <w:r>
        <w:rPr>
          <w:spacing w:val="-5"/>
        </w:rPr>
        <w:t> </w:t>
      </w:r>
      <w:r>
        <w:rPr/>
        <w:t>en</w:t>
      </w:r>
      <w:r>
        <w:rPr>
          <w:spacing w:val="-2"/>
        </w:rPr>
        <w:t> </w:t>
      </w:r>
      <w:r>
        <w:rPr/>
        <w:t>el</w:t>
      </w:r>
      <w:r>
        <w:rPr>
          <w:spacing w:val="-2"/>
        </w:rPr>
        <w:t> </w:t>
      </w:r>
      <w:r>
        <w:rPr/>
        <w:t>P.E.I. y/o</w:t>
      </w:r>
      <w:r>
        <w:rPr>
          <w:spacing w:val="-2"/>
        </w:rPr>
        <w:t> </w:t>
      </w:r>
      <w:r>
        <w:rPr/>
        <w:t>de</w:t>
      </w:r>
      <w:r>
        <w:rPr>
          <w:spacing w:val="-2"/>
        </w:rPr>
        <w:t> </w:t>
      </w:r>
      <w:r>
        <w:rPr/>
        <w:t>los Proyectos Pedagógicos Individual/Inclusivos (P.P.I.), de aquellas instituciones en cuya matrícula se encuentren integrados estudiantes con discapacidad, situación que se comunicará a la Superioridad.</w:t>
      </w:r>
    </w:p>
    <w:p>
      <w:pPr>
        <w:pStyle w:val="BodyText"/>
        <w:spacing w:before="2"/>
      </w:pPr>
    </w:p>
    <w:p>
      <w:pPr>
        <w:pStyle w:val="Heading2"/>
        <w:numPr>
          <w:ilvl w:val="0"/>
          <w:numId w:val="1"/>
        </w:numPr>
        <w:tabs>
          <w:tab w:pos="846" w:val="left" w:leader="none"/>
        </w:tabs>
        <w:spacing w:line="240" w:lineRule="auto" w:before="0" w:after="0"/>
        <w:ind w:left="846" w:right="0" w:hanging="706"/>
        <w:jc w:val="left"/>
      </w:pPr>
      <w:r>
        <w:rPr>
          <w:spacing w:val="-6"/>
        </w:rPr>
        <w:t>PASES</w:t>
      </w:r>
      <w:r>
        <w:rPr>
          <w:spacing w:val="-2"/>
        </w:rPr>
        <w:t> </w:t>
      </w:r>
      <w:r>
        <w:rPr>
          <w:spacing w:val="-6"/>
        </w:rPr>
        <w:t>-</w:t>
      </w:r>
      <w:r>
        <w:rPr/>
        <w:t> </w:t>
      </w:r>
      <w:r>
        <w:rPr>
          <w:spacing w:val="-6"/>
        </w:rPr>
        <w:t>CERTIFICADOS</w:t>
      </w:r>
      <w:r>
        <w:rPr>
          <w:spacing w:val="1"/>
        </w:rPr>
        <w:t> </w:t>
      </w:r>
      <w:r>
        <w:rPr>
          <w:spacing w:val="-6"/>
        </w:rPr>
        <w:t>ANALÍTICOS</w:t>
      </w:r>
      <w:r>
        <w:rPr/>
        <w:t> </w:t>
      </w:r>
      <w:r>
        <w:rPr>
          <w:spacing w:val="-6"/>
        </w:rPr>
        <w:t>PARCIALES</w:t>
      </w:r>
      <w:r>
        <w:rPr>
          <w:spacing w:val="1"/>
        </w:rPr>
        <w:t> </w:t>
      </w:r>
      <w:r>
        <w:rPr>
          <w:spacing w:val="-6"/>
        </w:rPr>
        <w:t>(CAP):</w:t>
      </w:r>
    </w:p>
    <w:p>
      <w:pPr>
        <w:pStyle w:val="BodyText"/>
        <w:spacing w:before="2"/>
        <w:rPr>
          <w:rFonts w:ascii="Arial"/>
          <w:b/>
        </w:rPr>
      </w:pPr>
    </w:p>
    <w:p>
      <w:pPr>
        <w:pStyle w:val="BodyText"/>
        <w:spacing w:line="237" w:lineRule="auto" w:before="1"/>
        <w:ind w:left="851" w:right="283"/>
        <w:jc w:val="both"/>
      </w:pPr>
      <w:r>
        <w:rPr/>
        <w:t>Todo estudiante que se traslade de una institución a otra deberá contar con la constancia de</w:t>
      </w:r>
      <w:r>
        <w:rPr>
          <w:spacing w:val="40"/>
        </w:rPr>
        <w:t> </w:t>
      </w:r>
      <w:r>
        <w:rPr/>
        <w:t>vacante</w:t>
      </w:r>
      <w:r>
        <w:rPr>
          <w:spacing w:val="-2"/>
        </w:rPr>
        <w:t> </w:t>
      </w:r>
      <w:r>
        <w:rPr/>
        <w:t>emitida</w:t>
      </w:r>
      <w:r>
        <w:rPr>
          <w:spacing w:val="-2"/>
        </w:rPr>
        <w:t> </w:t>
      </w:r>
      <w:r>
        <w:rPr/>
        <w:t>por la</w:t>
      </w:r>
      <w:r>
        <w:rPr>
          <w:spacing w:val="-2"/>
        </w:rPr>
        <w:t> </w:t>
      </w:r>
      <w:r>
        <w:rPr/>
        <w:t>escuela</w:t>
      </w:r>
      <w:r>
        <w:rPr>
          <w:spacing w:val="-2"/>
        </w:rPr>
        <w:t> </w:t>
      </w:r>
      <w:r>
        <w:rPr/>
        <w:t>de</w:t>
      </w:r>
      <w:r>
        <w:rPr>
          <w:spacing w:val="-2"/>
        </w:rPr>
        <w:t> </w:t>
      </w:r>
      <w:r>
        <w:rPr/>
        <w:t>destino</w:t>
      </w:r>
      <w:r>
        <w:rPr>
          <w:spacing w:val="-2"/>
        </w:rPr>
        <w:t> </w:t>
      </w:r>
      <w:r>
        <w:rPr/>
        <w:t>y el</w:t>
      </w:r>
      <w:r>
        <w:rPr>
          <w:spacing w:val="-2"/>
        </w:rPr>
        <w:t> </w:t>
      </w:r>
      <w:r>
        <w:rPr/>
        <w:t>Formulario</w:t>
      </w:r>
      <w:r>
        <w:rPr>
          <w:spacing w:val="-2"/>
        </w:rPr>
        <w:t> </w:t>
      </w:r>
      <w:r>
        <w:rPr/>
        <w:t>de</w:t>
      </w:r>
      <w:r>
        <w:rPr>
          <w:spacing w:val="-2"/>
        </w:rPr>
        <w:t> </w:t>
      </w:r>
      <w:r>
        <w:rPr/>
        <w:t>Pase</w:t>
      </w:r>
      <w:r>
        <w:rPr>
          <w:spacing w:val="-2"/>
        </w:rPr>
        <w:t> </w:t>
      </w:r>
      <w:r>
        <w:rPr/>
        <w:t>otorgado</w:t>
      </w:r>
      <w:r>
        <w:rPr>
          <w:spacing w:val="-2"/>
        </w:rPr>
        <w:t> </w:t>
      </w:r>
      <w:r>
        <w:rPr/>
        <w:t>por la</w:t>
      </w:r>
      <w:r>
        <w:rPr>
          <w:spacing w:val="-2"/>
        </w:rPr>
        <w:t> </w:t>
      </w:r>
      <w:r>
        <w:rPr/>
        <w:t>Escuela</w:t>
      </w:r>
      <w:r>
        <w:rPr>
          <w:spacing w:val="-2"/>
        </w:rPr>
        <w:t> </w:t>
      </w:r>
      <w:r>
        <w:rPr/>
        <w:t>de</w:t>
      </w:r>
      <w:r>
        <w:rPr>
          <w:spacing w:val="-2"/>
        </w:rPr>
        <w:t> </w:t>
      </w:r>
      <w:r>
        <w:rPr/>
        <w:t>origen (formato establecido por Resolución del Consejo Federal de Educación Nº 59/08) sin excepción.</w:t>
      </w:r>
    </w:p>
    <w:p>
      <w:pPr>
        <w:pStyle w:val="BodyText"/>
        <w:spacing w:before="1"/>
        <w:ind w:left="851" w:right="283"/>
        <w:jc w:val="both"/>
      </w:pPr>
      <w:r>
        <w:rPr/>
        <w:t>Cumplimentado</w:t>
      </w:r>
      <w:r>
        <w:rPr>
          <w:spacing w:val="-2"/>
        </w:rPr>
        <w:t> </w:t>
      </w:r>
      <w:r>
        <w:rPr/>
        <w:t>los pasos anteriores, la</w:t>
      </w:r>
      <w:r>
        <w:rPr>
          <w:spacing w:val="-2"/>
        </w:rPr>
        <w:t> </w:t>
      </w:r>
      <w:r>
        <w:rPr/>
        <w:t>escuela</w:t>
      </w:r>
      <w:r>
        <w:rPr>
          <w:spacing w:val="-2"/>
        </w:rPr>
        <w:t> </w:t>
      </w:r>
      <w:r>
        <w:rPr/>
        <w:t>de</w:t>
      </w:r>
      <w:r>
        <w:rPr>
          <w:spacing w:val="-2"/>
        </w:rPr>
        <w:t> </w:t>
      </w:r>
      <w:r>
        <w:rPr/>
        <w:t>origen</w:t>
      </w:r>
      <w:r>
        <w:rPr>
          <w:spacing w:val="-2"/>
        </w:rPr>
        <w:t> </w:t>
      </w:r>
      <w:r>
        <w:rPr/>
        <w:t>debe</w:t>
      </w:r>
      <w:r>
        <w:rPr>
          <w:spacing w:val="-2"/>
        </w:rPr>
        <w:t> </w:t>
      </w:r>
      <w:r>
        <w:rPr/>
        <w:t>emitir el</w:t>
      </w:r>
      <w:r>
        <w:rPr>
          <w:spacing w:val="-2"/>
        </w:rPr>
        <w:t> </w:t>
      </w:r>
      <w:r>
        <w:rPr/>
        <w:t>Certificado</w:t>
      </w:r>
      <w:r>
        <w:rPr>
          <w:spacing w:val="-2"/>
        </w:rPr>
        <w:t> </w:t>
      </w:r>
      <w:r>
        <w:rPr/>
        <w:t>Analítico</w:t>
      </w:r>
      <w:r>
        <w:rPr>
          <w:spacing w:val="-2"/>
        </w:rPr>
        <w:t> </w:t>
      </w:r>
      <w:r>
        <w:rPr/>
        <w:t>Parcial (CAP) en el software del Sistema Federal de Títulos en los plazos establecidos. (Resoluciones del Consejo Federal de Educación Nº 168/12 y Nº 222/14). Plazo máximo 30 (treinta) días.</w:t>
      </w:r>
    </w:p>
    <w:p>
      <w:pPr>
        <w:pStyle w:val="BodyText"/>
        <w:spacing w:before="1"/>
        <w:ind w:left="851" w:right="282"/>
        <w:jc w:val="both"/>
      </w:pPr>
      <w:r>
        <w:rPr/>
        <w:t>La solicitud de pase solo podrá realizarse con una antelación de 10 (diez) días de dar inicio a las mesas examinadoras o cinco días posteriores a la culminación de los turnos reglamentarios de exámenes. Las excepciones deberán ser solicitadas y autorizadas por la Dirección de Nivel </w:t>
      </w:r>
      <w:r>
        <w:rPr>
          <w:spacing w:val="-2"/>
        </w:rPr>
        <w:t>correspondiente.</w:t>
      </w:r>
    </w:p>
    <w:p>
      <w:pPr>
        <w:pStyle w:val="BodyText"/>
        <w:spacing w:before="2"/>
        <w:ind w:left="851" w:right="274"/>
        <w:jc w:val="both"/>
      </w:pPr>
      <w:r>
        <w:rPr/>
        <w:t>Será responsabilidad de las autoridades de la Institución educativa de origen, dar de baja al estudiante</w:t>
      </w:r>
      <w:r>
        <w:rPr>
          <w:spacing w:val="-3"/>
        </w:rPr>
        <w:t> </w:t>
      </w:r>
      <w:r>
        <w:rPr/>
        <w:t>en</w:t>
      </w:r>
      <w:r>
        <w:rPr>
          <w:spacing w:val="-2"/>
        </w:rPr>
        <w:t> </w:t>
      </w:r>
      <w:r>
        <w:rPr/>
        <w:t>la</w:t>
      </w:r>
      <w:r>
        <w:rPr>
          <w:spacing w:val="-2"/>
        </w:rPr>
        <w:t> </w:t>
      </w:r>
      <w:r>
        <w:rPr/>
        <w:t>página</w:t>
      </w:r>
      <w:r>
        <w:rPr>
          <w:spacing w:val="-2"/>
        </w:rPr>
        <w:t> </w:t>
      </w:r>
      <w:r>
        <w:rPr/>
        <w:t>de</w:t>
      </w:r>
      <w:r>
        <w:rPr>
          <w:spacing w:val="-2"/>
        </w:rPr>
        <w:t> </w:t>
      </w:r>
      <w:r>
        <w:rPr/>
        <w:t>Gestión</w:t>
      </w:r>
      <w:r>
        <w:rPr>
          <w:spacing w:val="-2"/>
        </w:rPr>
        <w:t> </w:t>
      </w:r>
      <w:r>
        <w:rPr/>
        <w:t>Educativa</w:t>
      </w:r>
      <w:r>
        <w:rPr>
          <w:spacing w:val="-2"/>
        </w:rPr>
        <w:t> </w:t>
      </w:r>
      <w:r>
        <w:rPr/>
        <w:t>y,</w:t>
      </w:r>
      <w:r>
        <w:rPr>
          <w:spacing w:val="-4"/>
        </w:rPr>
        <w:t> </w:t>
      </w:r>
      <w:r>
        <w:rPr/>
        <w:t>de</w:t>
      </w:r>
      <w:r>
        <w:rPr>
          <w:spacing w:val="-2"/>
        </w:rPr>
        <w:t> </w:t>
      </w:r>
      <w:r>
        <w:rPr/>
        <w:t>las</w:t>
      </w:r>
      <w:r>
        <w:rPr>
          <w:spacing w:val="-5"/>
        </w:rPr>
        <w:t> </w:t>
      </w:r>
      <w:r>
        <w:rPr/>
        <w:t>autoridades de</w:t>
      </w:r>
      <w:r>
        <w:rPr>
          <w:spacing w:val="-2"/>
        </w:rPr>
        <w:t> </w:t>
      </w:r>
      <w:r>
        <w:rPr/>
        <w:t>la</w:t>
      </w:r>
      <w:r>
        <w:rPr>
          <w:spacing w:val="-2"/>
        </w:rPr>
        <w:t> </w:t>
      </w:r>
      <w:r>
        <w:rPr/>
        <w:t>de</w:t>
      </w:r>
      <w:r>
        <w:rPr>
          <w:spacing w:val="-2"/>
        </w:rPr>
        <w:t> </w:t>
      </w:r>
      <w:r>
        <w:rPr/>
        <w:t>destino, dar el</w:t>
      </w:r>
      <w:r>
        <w:rPr>
          <w:spacing w:val="-2"/>
        </w:rPr>
        <w:t> </w:t>
      </w:r>
      <w:r>
        <w:rPr/>
        <w:t>alta</w:t>
      </w:r>
      <w:r>
        <w:rPr>
          <w:spacing w:val="-2"/>
        </w:rPr>
        <w:t> </w:t>
      </w:r>
      <w:r>
        <w:rPr/>
        <w:t>en</w:t>
      </w:r>
      <w:r>
        <w:rPr>
          <w:spacing w:val="-2"/>
        </w:rPr>
        <w:t> </w:t>
      </w:r>
      <w:r>
        <w:rPr/>
        <w:t>su establecimiento, a los efectos correspondientes.</w:t>
      </w:r>
    </w:p>
    <w:p>
      <w:pPr>
        <w:pStyle w:val="Heading2"/>
        <w:numPr>
          <w:ilvl w:val="1"/>
          <w:numId w:val="1"/>
        </w:numPr>
        <w:tabs>
          <w:tab w:pos="848" w:val="left" w:leader="none"/>
          <w:tab w:pos="851" w:val="left" w:leader="none"/>
        </w:tabs>
        <w:spacing w:line="240" w:lineRule="auto" w:before="227" w:after="0"/>
        <w:ind w:left="851" w:right="282" w:hanging="711"/>
        <w:jc w:val="both"/>
      </w:pPr>
      <w:r>
        <w:rPr/>
        <w:t>CERTIFICADOS DE ACREDITACIÓN DE NIVEL/TÍTULO EN TRÁMITE/FINALIZACIÓN DE CURSADA DEL ÚLTIMO AÑO-PLAZOS:</w:t>
      </w:r>
    </w:p>
    <w:p>
      <w:pPr>
        <w:pStyle w:val="BodyText"/>
        <w:spacing w:before="140"/>
        <w:ind w:left="851" w:right="280"/>
        <w:jc w:val="both"/>
      </w:pPr>
      <w:r>
        <w:rPr/>
        <w:t>Los certificados de acreditación de nivel inicial y primario; de título en trámite y/o de finalización de cursado</w:t>
      </w:r>
      <w:r>
        <w:rPr>
          <w:spacing w:val="20"/>
        </w:rPr>
        <w:t> </w:t>
      </w:r>
      <w:r>
        <w:rPr/>
        <w:t>del</w:t>
      </w:r>
      <w:r>
        <w:rPr>
          <w:spacing w:val="23"/>
        </w:rPr>
        <w:t> </w:t>
      </w:r>
      <w:r>
        <w:rPr/>
        <w:t>último</w:t>
      </w:r>
      <w:r>
        <w:rPr>
          <w:spacing w:val="23"/>
        </w:rPr>
        <w:t> </w:t>
      </w:r>
      <w:r>
        <w:rPr/>
        <w:t>año;</w:t>
      </w:r>
      <w:r>
        <w:rPr>
          <w:spacing w:val="25"/>
        </w:rPr>
        <w:t> </w:t>
      </w:r>
      <w:r>
        <w:rPr/>
        <w:t>deberán</w:t>
      </w:r>
      <w:r>
        <w:rPr>
          <w:spacing w:val="23"/>
        </w:rPr>
        <w:t> </w:t>
      </w:r>
      <w:r>
        <w:rPr/>
        <w:t>ser</w:t>
      </w:r>
      <w:r>
        <w:rPr>
          <w:spacing w:val="25"/>
        </w:rPr>
        <w:t> </w:t>
      </w:r>
      <w:r>
        <w:rPr/>
        <w:t>emitidos</w:t>
      </w:r>
      <w:r>
        <w:rPr>
          <w:spacing w:val="24"/>
        </w:rPr>
        <w:t> </w:t>
      </w:r>
      <w:r>
        <w:rPr/>
        <w:t>sin</w:t>
      </w:r>
      <w:r>
        <w:rPr>
          <w:spacing w:val="23"/>
        </w:rPr>
        <w:t> </w:t>
      </w:r>
      <w:r>
        <w:rPr/>
        <w:t>excepción</w:t>
      </w:r>
      <w:r>
        <w:rPr>
          <w:spacing w:val="23"/>
        </w:rPr>
        <w:t> </w:t>
      </w:r>
      <w:r>
        <w:rPr/>
        <w:t>a</w:t>
      </w:r>
      <w:r>
        <w:rPr>
          <w:spacing w:val="23"/>
        </w:rPr>
        <w:t> </w:t>
      </w:r>
      <w:r>
        <w:rPr/>
        <w:t>través</w:t>
      </w:r>
      <w:r>
        <w:rPr>
          <w:spacing w:val="24"/>
        </w:rPr>
        <w:t> </w:t>
      </w:r>
      <w:r>
        <w:rPr/>
        <w:t>de</w:t>
      </w:r>
      <w:r>
        <w:rPr>
          <w:spacing w:val="23"/>
        </w:rPr>
        <w:t> </w:t>
      </w:r>
      <w:r>
        <w:rPr/>
        <w:t>la</w:t>
      </w:r>
      <w:r>
        <w:rPr>
          <w:spacing w:val="23"/>
        </w:rPr>
        <w:t> </w:t>
      </w:r>
      <w:r>
        <w:rPr/>
        <w:t>plataforma</w:t>
      </w:r>
      <w:r>
        <w:rPr>
          <w:spacing w:val="23"/>
        </w:rPr>
        <w:t> </w:t>
      </w:r>
      <w:r>
        <w:rPr/>
        <w:t>de</w:t>
      </w:r>
      <w:r>
        <w:rPr>
          <w:spacing w:val="23"/>
        </w:rPr>
        <w:t> </w:t>
      </w:r>
      <w:r>
        <w:rPr>
          <w:spacing w:val="-2"/>
        </w:rPr>
        <w:t>gestión</w:t>
      </w:r>
    </w:p>
    <w:p>
      <w:pPr>
        <w:pStyle w:val="BodyText"/>
        <w:spacing w:after="0"/>
        <w:jc w:val="both"/>
        <w:sectPr>
          <w:pgSz w:w="11910" w:h="16840"/>
          <w:pgMar w:header="723" w:footer="911" w:top="1920" w:bottom="1100" w:left="992" w:right="850"/>
        </w:sectPr>
      </w:pPr>
    </w:p>
    <w:p>
      <w:pPr>
        <w:pStyle w:val="BodyText"/>
        <w:spacing w:before="51"/>
      </w:pPr>
    </w:p>
    <w:p>
      <w:pPr>
        <w:pStyle w:val="BodyText"/>
        <w:ind w:left="851" w:right="281"/>
        <w:jc w:val="both"/>
      </w:pPr>
      <w:r>
        <w:rPr/>
        <w:t>educativa dentro de los 5 (cinco) días hábiles posteriores a la finalización del Período o Ciclo</w:t>
      </w:r>
      <w:r>
        <w:rPr>
          <w:spacing w:val="40"/>
        </w:rPr>
        <w:t> </w:t>
      </w:r>
      <w:r>
        <w:rPr>
          <w:spacing w:val="-2"/>
        </w:rPr>
        <w:t>Lectivo.</w:t>
      </w:r>
    </w:p>
    <w:p>
      <w:pPr>
        <w:pStyle w:val="Heading2"/>
        <w:numPr>
          <w:ilvl w:val="1"/>
          <w:numId w:val="1"/>
        </w:numPr>
        <w:tabs>
          <w:tab w:pos="851" w:val="left" w:leader="none"/>
        </w:tabs>
        <w:spacing w:line="240" w:lineRule="auto" w:before="136" w:after="0"/>
        <w:ind w:left="851" w:right="0" w:hanging="711"/>
        <w:jc w:val="left"/>
      </w:pPr>
      <w:r>
        <w:rPr>
          <w:spacing w:val="-2"/>
        </w:rPr>
        <w:t>TÍTULOS-PLAZOS:</w:t>
      </w:r>
    </w:p>
    <w:p>
      <w:pPr>
        <w:pStyle w:val="BodyText"/>
        <w:spacing w:before="139"/>
        <w:ind w:left="851" w:right="280"/>
        <w:jc w:val="both"/>
      </w:pPr>
      <w:r>
        <w:rPr/>
        <w:t>Los plazos serán conforme lo que establece la normativa federal, el establecimiento tendrá 45 (cuarenta y cinco) días hábiles para completar la carga en el sistema federal de títulos digital, Resolución Nº 440/23 del Consejo Federal de Educación, a partir de la fecha de egreso del estudiante, no debiendo el egresado hacer solicitud ni trámite alguno.</w:t>
      </w:r>
    </w:p>
    <w:p>
      <w:pPr>
        <w:pStyle w:val="Heading2"/>
        <w:numPr>
          <w:ilvl w:val="0"/>
          <w:numId w:val="1"/>
        </w:numPr>
        <w:tabs>
          <w:tab w:pos="846" w:val="left" w:leader="none"/>
        </w:tabs>
        <w:spacing w:line="240" w:lineRule="auto" w:before="141" w:after="0"/>
        <w:ind w:left="846" w:right="0" w:hanging="706"/>
        <w:jc w:val="left"/>
      </w:pPr>
      <w:r>
        <w:rPr>
          <w:spacing w:val="-2"/>
        </w:rPr>
        <w:t>CONMEMORACIONES:</w:t>
      </w:r>
    </w:p>
    <w:p>
      <w:pPr>
        <w:pStyle w:val="BodyText"/>
        <w:spacing w:before="135"/>
        <w:ind w:left="860" w:right="282" w:hanging="10"/>
        <w:jc w:val="both"/>
      </w:pPr>
      <w:r>
        <w:rPr/>
        <w:t>Tienen</w:t>
      </w:r>
      <w:r>
        <w:rPr>
          <w:spacing w:val="-9"/>
        </w:rPr>
        <w:t> </w:t>
      </w:r>
      <w:r>
        <w:rPr/>
        <w:t>por</w:t>
      </w:r>
      <w:r>
        <w:rPr>
          <w:spacing w:val="-7"/>
        </w:rPr>
        <w:t> </w:t>
      </w:r>
      <w:r>
        <w:rPr/>
        <w:t>finalidad</w:t>
      </w:r>
      <w:r>
        <w:rPr>
          <w:spacing w:val="-9"/>
        </w:rPr>
        <w:t> </w:t>
      </w:r>
      <w:r>
        <w:rPr/>
        <w:t>la</w:t>
      </w:r>
      <w:r>
        <w:rPr>
          <w:spacing w:val="-9"/>
        </w:rPr>
        <w:t> </w:t>
      </w:r>
      <w:r>
        <w:rPr/>
        <w:t>formación</w:t>
      </w:r>
      <w:r>
        <w:rPr>
          <w:spacing w:val="-9"/>
        </w:rPr>
        <w:t> </w:t>
      </w:r>
      <w:r>
        <w:rPr/>
        <w:t>cívica,</w:t>
      </w:r>
      <w:r>
        <w:rPr>
          <w:spacing w:val="-6"/>
        </w:rPr>
        <w:t> </w:t>
      </w:r>
      <w:r>
        <w:rPr/>
        <w:t>ética</w:t>
      </w:r>
      <w:r>
        <w:rPr>
          <w:spacing w:val="-9"/>
        </w:rPr>
        <w:t> </w:t>
      </w:r>
      <w:r>
        <w:rPr/>
        <w:t>y</w:t>
      </w:r>
      <w:r>
        <w:rPr>
          <w:spacing w:val="-7"/>
        </w:rPr>
        <w:t> </w:t>
      </w:r>
      <w:r>
        <w:rPr/>
        <w:t>espiritual,</w:t>
      </w:r>
      <w:r>
        <w:rPr>
          <w:spacing w:val="-6"/>
        </w:rPr>
        <w:t> </w:t>
      </w:r>
      <w:r>
        <w:rPr/>
        <w:t>de</w:t>
      </w:r>
      <w:r>
        <w:rPr>
          <w:spacing w:val="-9"/>
        </w:rPr>
        <w:t> </w:t>
      </w:r>
      <w:r>
        <w:rPr/>
        <w:t>los</w:t>
      </w:r>
      <w:r>
        <w:rPr>
          <w:spacing w:val="-7"/>
        </w:rPr>
        <w:t> </w:t>
      </w:r>
      <w:r>
        <w:rPr/>
        <w:t>estudiantes,</w:t>
      </w:r>
      <w:r>
        <w:rPr>
          <w:spacing w:val="-6"/>
        </w:rPr>
        <w:t> </w:t>
      </w:r>
      <w:r>
        <w:rPr/>
        <w:t>en</w:t>
      </w:r>
      <w:r>
        <w:rPr>
          <w:spacing w:val="-9"/>
        </w:rPr>
        <w:t> </w:t>
      </w:r>
      <w:r>
        <w:rPr/>
        <w:t>concordancia</w:t>
      </w:r>
      <w:r>
        <w:rPr>
          <w:spacing w:val="-9"/>
        </w:rPr>
        <w:t> </w:t>
      </w:r>
      <w:r>
        <w:rPr/>
        <w:t>con</w:t>
      </w:r>
      <w:r>
        <w:rPr>
          <w:spacing w:val="-9"/>
        </w:rPr>
        <w:t> </w:t>
      </w:r>
      <w:r>
        <w:rPr/>
        <w:t>los lineamientos de la política educativa, respetando derechos, principios y criterios explicitados en la legislación</w:t>
      </w:r>
      <w:r>
        <w:rPr>
          <w:spacing w:val="-10"/>
        </w:rPr>
        <w:t> </w:t>
      </w:r>
      <w:r>
        <w:rPr/>
        <w:t>vigente,</w:t>
      </w:r>
      <w:r>
        <w:rPr>
          <w:spacing w:val="-7"/>
        </w:rPr>
        <w:t> </w:t>
      </w:r>
      <w:r>
        <w:rPr/>
        <w:t>que</w:t>
      </w:r>
      <w:r>
        <w:rPr>
          <w:spacing w:val="-10"/>
        </w:rPr>
        <w:t> </w:t>
      </w:r>
      <w:r>
        <w:rPr/>
        <w:t>constituyen</w:t>
      </w:r>
      <w:r>
        <w:rPr>
          <w:spacing w:val="-6"/>
        </w:rPr>
        <w:t> </w:t>
      </w:r>
      <w:r>
        <w:rPr/>
        <w:t>los</w:t>
      </w:r>
      <w:r>
        <w:rPr>
          <w:spacing w:val="-8"/>
        </w:rPr>
        <w:t> </w:t>
      </w:r>
      <w:r>
        <w:rPr/>
        <w:t>fundamentos</w:t>
      </w:r>
      <w:r>
        <w:rPr>
          <w:spacing w:val="-8"/>
        </w:rPr>
        <w:t> </w:t>
      </w:r>
      <w:r>
        <w:rPr/>
        <w:t>de</w:t>
      </w:r>
      <w:r>
        <w:rPr>
          <w:spacing w:val="-10"/>
        </w:rPr>
        <w:t> </w:t>
      </w:r>
      <w:r>
        <w:rPr/>
        <w:t>la</w:t>
      </w:r>
      <w:r>
        <w:rPr>
          <w:spacing w:val="-10"/>
        </w:rPr>
        <w:t> </w:t>
      </w:r>
      <w:r>
        <w:rPr/>
        <w:t>Nación</w:t>
      </w:r>
      <w:r>
        <w:rPr>
          <w:spacing w:val="-10"/>
        </w:rPr>
        <w:t> </w:t>
      </w:r>
      <w:r>
        <w:rPr/>
        <w:t>Argentina,</w:t>
      </w:r>
      <w:r>
        <w:rPr>
          <w:spacing w:val="-7"/>
        </w:rPr>
        <w:t> </w:t>
      </w:r>
      <w:r>
        <w:rPr/>
        <w:t>de</w:t>
      </w:r>
      <w:r>
        <w:rPr>
          <w:spacing w:val="-10"/>
        </w:rPr>
        <w:t> </w:t>
      </w:r>
      <w:r>
        <w:rPr/>
        <w:t>la</w:t>
      </w:r>
      <w:r>
        <w:rPr>
          <w:spacing w:val="-10"/>
        </w:rPr>
        <w:t> </w:t>
      </w:r>
      <w:r>
        <w:rPr/>
        <w:t>región</w:t>
      </w:r>
      <w:r>
        <w:rPr>
          <w:spacing w:val="-10"/>
        </w:rPr>
        <w:t> </w:t>
      </w:r>
      <w:r>
        <w:rPr/>
        <w:t>NEA</w:t>
      </w:r>
      <w:r>
        <w:rPr>
          <w:spacing w:val="-8"/>
        </w:rPr>
        <w:t> </w:t>
      </w:r>
      <w:r>
        <w:rPr/>
        <w:t>y</w:t>
      </w:r>
      <w:r>
        <w:rPr>
          <w:spacing w:val="-8"/>
        </w:rPr>
        <w:t> </w:t>
      </w:r>
      <w:r>
        <w:rPr/>
        <w:t>de</w:t>
      </w:r>
      <w:r>
        <w:rPr>
          <w:spacing w:val="-10"/>
        </w:rPr>
        <w:t> </w:t>
      </w:r>
      <w:r>
        <w:rPr/>
        <w:t>la provincia de Corrientes.</w:t>
      </w:r>
    </w:p>
    <w:p>
      <w:pPr>
        <w:pStyle w:val="BodyText"/>
        <w:spacing w:before="2"/>
        <w:ind w:left="860" w:right="277" w:hanging="10"/>
        <w:jc w:val="both"/>
      </w:pPr>
      <w:r>
        <w:rPr/>
        <w:t>Los</w:t>
      </w:r>
      <w:r>
        <w:rPr>
          <w:spacing w:val="-12"/>
        </w:rPr>
        <w:t> </w:t>
      </w:r>
      <w:r>
        <w:rPr/>
        <w:t>actos</w:t>
      </w:r>
      <w:r>
        <w:rPr>
          <w:spacing w:val="-12"/>
        </w:rPr>
        <w:t> </w:t>
      </w:r>
      <w:r>
        <w:rPr/>
        <w:t>escolares,</w:t>
      </w:r>
      <w:r>
        <w:rPr>
          <w:spacing w:val="-10"/>
        </w:rPr>
        <w:t> </w:t>
      </w:r>
      <w:r>
        <w:rPr/>
        <w:t>las</w:t>
      </w:r>
      <w:r>
        <w:rPr>
          <w:spacing w:val="-12"/>
        </w:rPr>
        <w:t> </w:t>
      </w:r>
      <w:r>
        <w:rPr/>
        <w:t>clases</w:t>
      </w:r>
      <w:r>
        <w:rPr>
          <w:spacing w:val="-12"/>
        </w:rPr>
        <w:t> </w:t>
      </w:r>
      <w:r>
        <w:rPr/>
        <w:t>alusivas,</w:t>
      </w:r>
      <w:r>
        <w:rPr>
          <w:spacing w:val="-10"/>
        </w:rPr>
        <w:t> </w:t>
      </w:r>
      <w:r>
        <w:rPr/>
        <w:t>en</w:t>
      </w:r>
      <w:r>
        <w:rPr>
          <w:spacing w:val="-13"/>
        </w:rPr>
        <w:t> </w:t>
      </w:r>
      <w:r>
        <w:rPr/>
        <w:t>sus</w:t>
      </w:r>
      <w:r>
        <w:rPr>
          <w:spacing w:val="-12"/>
        </w:rPr>
        <w:t> </w:t>
      </w:r>
      <w:r>
        <w:rPr/>
        <w:t>distintos</w:t>
      </w:r>
      <w:r>
        <w:rPr>
          <w:spacing w:val="-12"/>
        </w:rPr>
        <w:t> </w:t>
      </w:r>
      <w:r>
        <w:rPr/>
        <w:t>formatos,</w:t>
      </w:r>
      <w:r>
        <w:rPr>
          <w:spacing w:val="-10"/>
        </w:rPr>
        <w:t> </w:t>
      </w:r>
      <w:r>
        <w:rPr/>
        <w:t>las</w:t>
      </w:r>
      <w:r>
        <w:rPr>
          <w:spacing w:val="-12"/>
        </w:rPr>
        <w:t> </w:t>
      </w:r>
      <w:r>
        <w:rPr/>
        <w:t>jornadas</w:t>
      </w:r>
      <w:r>
        <w:rPr>
          <w:spacing w:val="-8"/>
        </w:rPr>
        <w:t> </w:t>
      </w:r>
      <w:r>
        <w:rPr/>
        <w:t>patrióticas,</w:t>
      </w:r>
      <w:r>
        <w:rPr>
          <w:spacing w:val="-10"/>
        </w:rPr>
        <w:t> </w:t>
      </w:r>
      <w:r>
        <w:rPr/>
        <w:t>culturales, artísticas y las carteleras tendrán un tratamiento preferencial dentro del P.E.I. y P.I.A., posibilitarán destacar la capacidad profesional de los docentes, estudiantes y de la comunidad educativa, como producto del trabajo institucional en equipo, comprometiendo especialmente a los estudiantes. Esto propiciará la distribución de los conocimientos socialmente válidos y la promoción de aprendizajes </w:t>
      </w:r>
      <w:r>
        <w:rPr>
          <w:spacing w:val="-2"/>
        </w:rPr>
        <w:t>significativos.</w:t>
      </w:r>
    </w:p>
    <w:p>
      <w:pPr>
        <w:pStyle w:val="BodyText"/>
        <w:ind w:left="860" w:right="282"/>
        <w:jc w:val="both"/>
      </w:pPr>
      <w:r>
        <w:rPr/>
        <w:t>En el Nivel Inicial, no será obligatoria la entonación del Himno Nacional Argentino en los actos </w:t>
      </w:r>
      <w:r>
        <w:rPr>
          <w:spacing w:val="-2"/>
        </w:rPr>
        <w:t>solemnes.</w:t>
      </w:r>
    </w:p>
    <w:p>
      <w:pPr>
        <w:pStyle w:val="BodyText"/>
        <w:ind w:left="860"/>
        <w:jc w:val="both"/>
      </w:pPr>
      <w:r>
        <w:rPr/>
        <w:t>La</w:t>
      </w:r>
      <w:r>
        <w:rPr>
          <w:spacing w:val="-6"/>
        </w:rPr>
        <w:t> </w:t>
      </w:r>
      <w:r>
        <w:rPr/>
        <w:t>Bandera</w:t>
      </w:r>
      <w:r>
        <w:rPr>
          <w:spacing w:val="-5"/>
        </w:rPr>
        <w:t> </w:t>
      </w:r>
      <w:r>
        <w:rPr/>
        <w:t>de</w:t>
      </w:r>
      <w:r>
        <w:rPr>
          <w:spacing w:val="-5"/>
        </w:rPr>
        <w:t> </w:t>
      </w:r>
      <w:r>
        <w:rPr/>
        <w:t>Ceremonia</w:t>
      </w:r>
      <w:r>
        <w:rPr>
          <w:spacing w:val="-5"/>
        </w:rPr>
        <w:t> </w:t>
      </w:r>
      <w:r>
        <w:rPr/>
        <w:t>presidirá</w:t>
      </w:r>
      <w:r>
        <w:rPr>
          <w:spacing w:val="-5"/>
        </w:rPr>
        <w:t> </w:t>
      </w:r>
      <w:r>
        <w:rPr/>
        <w:t>el</w:t>
      </w:r>
      <w:r>
        <w:rPr>
          <w:spacing w:val="-6"/>
        </w:rPr>
        <w:t> </w:t>
      </w:r>
      <w:r>
        <w:rPr/>
        <w:t>acto</w:t>
      </w:r>
      <w:r>
        <w:rPr>
          <w:spacing w:val="-5"/>
        </w:rPr>
        <w:t> </w:t>
      </w:r>
      <w:r>
        <w:rPr/>
        <w:t>apoyada</w:t>
      </w:r>
      <w:r>
        <w:rPr>
          <w:spacing w:val="-5"/>
        </w:rPr>
        <w:t> </w:t>
      </w:r>
      <w:r>
        <w:rPr/>
        <w:t>en</w:t>
      </w:r>
      <w:r>
        <w:rPr>
          <w:spacing w:val="-5"/>
        </w:rPr>
        <w:t> </w:t>
      </w:r>
      <w:r>
        <w:rPr/>
        <w:t>un</w:t>
      </w:r>
      <w:r>
        <w:rPr>
          <w:spacing w:val="-5"/>
        </w:rPr>
        <w:t> </w:t>
      </w:r>
      <w:r>
        <w:rPr>
          <w:spacing w:val="-2"/>
        </w:rPr>
        <w:t>portabandera.</w:t>
      </w:r>
    </w:p>
    <w:p>
      <w:pPr>
        <w:pStyle w:val="BodyText"/>
        <w:ind w:left="860" w:right="278"/>
        <w:jc w:val="both"/>
      </w:pPr>
      <w:r>
        <w:rPr/>
        <w:t>Las actividades presentadas, serán el resultado de las tareas desarrolladas durante los días</w:t>
      </w:r>
      <w:r>
        <w:rPr>
          <w:spacing w:val="80"/>
        </w:rPr>
        <w:t> </w:t>
      </w:r>
      <w:r>
        <w:rPr/>
        <w:t>previos, considerando importante la participación espontánea de los estudiantes a través de</w:t>
      </w:r>
      <w:r>
        <w:rPr>
          <w:spacing w:val="80"/>
        </w:rPr>
        <w:t> </w:t>
      </w:r>
      <w:r>
        <w:rPr/>
        <w:t>trabajos grupales.</w:t>
      </w:r>
    </w:p>
    <w:p>
      <w:pPr>
        <w:pStyle w:val="BodyText"/>
        <w:ind w:left="860" w:right="279"/>
        <w:jc w:val="both"/>
      </w:pPr>
      <w:r>
        <w:rPr/>
        <w:t>Para</w:t>
      </w:r>
      <w:r>
        <w:rPr>
          <w:spacing w:val="-12"/>
        </w:rPr>
        <w:t> </w:t>
      </w:r>
      <w:r>
        <w:rPr/>
        <w:t>los</w:t>
      </w:r>
      <w:r>
        <w:rPr>
          <w:spacing w:val="-11"/>
        </w:rPr>
        <w:t> </w:t>
      </w:r>
      <w:r>
        <w:rPr/>
        <w:t>actos</w:t>
      </w:r>
      <w:r>
        <w:rPr>
          <w:spacing w:val="-11"/>
        </w:rPr>
        <w:t> </w:t>
      </w:r>
      <w:r>
        <w:rPr/>
        <w:t>que</w:t>
      </w:r>
      <w:r>
        <w:rPr>
          <w:spacing w:val="-12"/>
        </w:rPr>
        <w:t> </w:t>
      </w:r>
      <w:r>
        <w:rPr/>
        <w:t>se</w:t>
      </w:r>
      <w:r>
        <w:rPr>
          <w:spacing w:val="-12"/>
        </w:rPr>
        <w:t> </w:t>
      </w:r>
      <w:r>
        <w:rPr/>
        <w:t>realicen</w:t>
      </w:r>
      <w:r>
        <w:rPr>
          <w:spacing w:val="-12"/>
        </w:rPr>
        <w:t> </w:t>
      </w:r>
      <w:r>
        <w:rPr/>
        <w:t>en</w:t>
      </w:r>
      <w:r>
        <w:rPr>
          <w:spacing w:val="-12"/>
        </w:rPr>
        <w:t> </w:t>
      </w:r>
      <w:r>
        <w:rPr/>
        <w:t>días</w:t>
      </w:r>
      <w:r>
        <w:rPr>
          <w:spacing w:val="-11"/>
        </w:rPr>
        <w:t> </w:t>
      </w:r>
      <w:r>
        <w:rPr/>
        <w:t>feriados</w:t>
      </w:r>
      <w:r>
        <w:rPr>
          <w:spacing w:val="-11"/>
        </w:rPr>
        <w:t> </w:t>
      </w:r>
      <w:r>
        <w:rPr/>
        <w:t>o</w:t>
      </w:r>
      <w:r>
        <w:rPr>
          <w:spacing w:val="-12"/>
        </w:rPr>
        <w:t> </w:t>
      </w:r>
      <w:r>
        <w:rPr/>
        <w:t>no</w:t>
      </w:r>
      <w:r>
        <w:rPr>
          <w:spacing w:val="-12"/>
        </w:rPr>
        <w:t> </w:t>
      </w:r>
      <w:r>
        <w:rPr/>
        <w:t>laborables,</w:t>
      </w:r>
      <w:r>
        <w:rPr>
          <w:spacing w:val="-10"/>
        </w:rPr>
        <w:t> </w:t>
      </w:r>
      <w:r>
        <w:rPr/>
        <w:t>cualquiera</w:t>
      </w:r>
      <w:r>
        <w:rPr>
          <w:spacing w:val="-12"/>
        </w:rPr>
        <w:t> </w:t>
      </w:r>
      <w:r>
        <w:rPr/>
        <w:t>sea</w:t>
      </w:r>
      <w:r>
        <w:rPr>
          <w:spacing w:val="-12"/>
        </w:rPr>
        <w:t> </w:t>
      </w:r>
      <w:r>
        <w:rPr/>
        <w:t>la</w:t>
      </w:r>
      <w:r>
        <w:rPr>
          <w:spacing w:val="-9"/>
        </w:rPr>
        <w:t> </w:t>
      </w:r>
      <w:r>
        <w:rPr/>
        <w:t>entidad</w:t>
      </w:r>
      <w:r>
        <w:rPr>
          <w:spacing w:val="-12"/>
        </w:rPr>
        <w:t> </w:t>
      </w:r>
      <w:r>
        <w:rPr/>
        <w:t>u</w:t>
      </w:r>
      <w:r>
        <w:rPr>
          <w:spacing w:val="-9"/>
        </w:rPr>
        <w:t> </w:t>
      </w:r>
      <w:r>
        <w:rPr/>
        <w:t>organismo oficial que los programe y que requieran la participación del personal docente y/o estudiantes, se delegará</w:t>
      </w:r>
      <w:r>
        <w:rPr>
          <w:spacing w:val="-10"/>
        </w:rPr>
        <w:t> </w:t>
      </w:r>
      <w:r>
        <w:rPr/>
        <w:t>la</w:t>
      </w:r>
      <w:r>
        <w:rPr>
          <w:spacing w:val="-14"/>
        </w:rPr>
        <w:t> </w:t>
      </w:r>
      <w:r>
        <w:rPr/>
        <w:t>asistencia</w:t>
      </w:r>
      <w:r>
        <w:rPr>
          <w:spacing w:val="-14"/>
        </w:rPr>
        <w:t> </w:t>
      </w:r>
      <w:r>
        <w:rPr/>
        <w:t>en</w:t>
      </w:r>
      <w:r>
        <w:rPr>
          <w:spacing w:val="-14"/>
        </w:rPr>
        <w:t> </w:t>
      </w:r>
      <w:r>
        <w:rPr/>
        <w:t>forma</w:t>
      </w:r>
      <w:r>
        <w:rPr>
          <w:spacing w:val="-14"/>
        </w:rPr>
        <w:t> </w:t>
      </w:r>
      <w:r>
        <w:rPr/>
        <w:t>consensuada</w:t>
      </w:r>
      <w:r>
        <w:rPr>
          <w:spacing w:val="-14"/>
        </w:rPr>
        <w:t> </w:t>
      </w:r>
      <w:r>
        <w:rPr/>
        <w:t>y</w:t>
      </w:r>
      <w:r>
        <w:rPr>
          <w:spacing w:val="-12"/>
        </w:rPr>
        <w:t> </w:t>
      </w:r>
      <w:r>
        <w:rPr/>
        <w:t>rotativa.</w:t>
      </w:r>
    </w:p>
    <w:p>
      <w:pPr>
        <w:pStyle w:val="BodyText"/>
        <w:spacing w:line="237" w:lineRule="auto" w:before="3"/>
        <w:ind w:left="860" w:right="282"/>
        <w:jc w:val="both"/>
      </w:pPr>
      <w:r>
        <w:rPr/>
        <w:t>Se recomienda el máximo de colaboración con las comunas locales en la organización de festividades patrias, como así también la presencia de docentes y de estudiantes, dando cumplimiento al artículo 11º, Incisos c y d de la Ley de Educación Nacional Nº 26.206 y al artículo 16º inciso a de la Ley de Educación Provincial Nº 6.475.</w:t>
      </w:r>
    </w:p>
    <w:p>
      <w:pPr>
        <w:pStyle w:val="BodyText"/>
        <w:spacing w:before="5"/>
      </w:pPr>
    </w:p>
    <w:p>
      <w:pPr>
        <w:pStyle w:val="Heading2"/>
        <w:numPr>
          <w:ilvl w:val="1"/>
          <w:numId w:val="1"/>
        </w:numPr>
        <w:tabs>
          <w:tab w:pos="841" w:val="left" w:leader="none"/>
        </w:tabs>
        <w:spacing w:line="240" w:lineRule="auto" w:before="0" w:after="0"/>
        <w:ind w:left="841" w:right="0" w:hanging="701"/>
        <w:jc w:val="left"/>
      </w:pPr>
      <w:r>
        <w:rPr>
          <w:spacing w:val="-2"/>
        </w:rPr>
        <w:t>FERIADOS</w:t>
      </w:r>
    </w:p>
    <w:p>
      <w:pPr>
        <w:pStyle w:val="BodyText"/>
        <w:spacing w:before="182"/>
        <w:ind w:left="841" w:right="281" w:firstLine="9"/>
        <w:jc w:val="both"/>
      </w:pPr>
      <w:r>
        <w:rPr/>
        <w:t>El Decreto N° 831/2017 reglamentó la Ley N° 27.399 “Ley de establecimiento de feriados y fines de semanas largos”, que establece como feriados nacionales y días no laborables en todo el territorio de la Nación los siguientes:</w:t>
      </w:r>
    </w:p>
    <w:p>
      <w:pPr>
        <w:pStyle w:val="BodyText"/>
        <w:spacing w:before="208"/>
        <w:ind w:left="1134" w:right="6190" w:hanging="284"/>
      </w:pPr>
      <w:r>
        <w:rPr/>
        <w:t>Feriados</w:t>
      </w:r>
      <w:r>
        <w:rPr>
          <w:spacing w:val="-14"/>
        </w:rPr>
        <w:t> </w:t>
      </w:r>
      <w:r>
        <w:rPr/>
        <w:t>Nacionales</w:t>
      </w:r>
      <w:r>
        <w:rPr>
          <w:spacing w:val="-14"/>
        </w:rPr>
        <w:t> </w:t>
      </w:r>
      <w:r>
        <w:rPr/>
        <w:t>Inamovibles: 1° de enero: Año Nuevo.</w:t>
      </w:r>
    </w:p>
    <w:p>
      <w:pPr>
        <w:pStyle w:val="BodyText"/>
        <w:spacing w:before="1"/>
        <w:ind w:left="1134"/>
      </w:pPr>
      <w:r>
        <w:rPr/>
        <w:t>Lunes</w:t>
      </w:r>
      <w:r>
        <w:rPr>
          <w:spacing w:val="-2"/>
        </w:rPr>
        <w:t> </w:t>
      </w:r>
      <w:r>
        <w:rPr/>
        <w:t>y</w:t>
      </w:r>
      <w:r>
        <w:rPr>
          <w:spacing w:val="-1"/>
        </w:rPr>
        <w:t> </w:t>
      </w:r>
      <w:r>
        <w:rPr/>
        <w:t>martes</w:t>
      </w:r>
      <w:r>
        <w:rPr>
          <w:spacing w:val="-6"/>
        </w:rPr>
        <w:t> </w:t>
      </w:r>
      <w:r>
        <w:rPr/>
        <w:t>de</w:t>
      </w:r>
      <w:r>
        <w:rPr>
          <w:spacing w:val="-3"/>
        </w:rPr>
        <w:t> </w:t>
      </w:r>
      <w:r>
        <w:rPr>
          <w:spacing w:val="-2"/>
        </w:rPr>
        <w:t>Carnaval.</w:t>
      </w:r>
    </w:p>
    <w:p>
      <w:pPr>
        <w:pStyle w:val="BodyText"/>
        <w:ind w:left="1134" w:right="2673"/>
      </w:pPr>
      <w:r>
        <w:rPr/>
        <w:t>24</w:t>
      </w:r>
      <w:r>
        <w:rPr>
          <w:spacing w:val="-4"/>
        </w:rPr>
        <w:t> </w:t>
      </w:r>
      <w:r>
        <w:rPr/>
        <w:t>de</w:t>
      </w:r>
      <w:r>
        <w:rPr>
          <w:spacing w:val="-4"/>
        </w:rPr>
        <w:t> </w:t>
      </w:r>
      <w:r>
        <w:rPr/>
        <w:t>marzo:</w:t>
      </w:r>
      <w:r>
        <w:rPr>
          <w:spacing w:val="-1"/>
        </w:rPr>
        <w:t> </w:t>
      </w:r>
      <w:r>
        <w:rPr/>
        <w:t>Día</w:t>
      </w:r>
      <w:r>
        <w:rPr>
          <w:spacing w:val="-4"/>
        </w:rPr>
        <w:t> </w:t>
      </w:r>
      <w:r>
        <w:rPr/>
        <w:t>Nacional</w:t>
      </w:r>
      <w:r>
        <w:rPr>
          <w:spacing w:val="-4"/>
        </w:rPr>
        <w:t> </w:t>
      </w:r>
      <w:r>
        <w:rPr/>
        <w:t>de</w:t>
      </w:r>
      <w:r>
        <w:rPr>
          <w:spacing w:val="-4"/>
        </w:rPr>
        <w:t> </w:t>
      </w:r>
      <w:r>
        <w:rPr/>
        <w:t>la</w:t>
      </w:r>
      <w:r>
        <w:rPr>
          <w:spacing w:val="-4"/>
        </w:rPr>
        <w:t> </w:t>
      </w:r>
      <w:r>
        <w:rPr/>
        <w:t>Memoria</w:t>
      </w:r>
      <w:r>
        <w:rPr>
          <w:spacing w:val="-4"/>
        </w:rPr>
        <w:t> </w:t>
      </w:r>
      <w:r>
        <w:rPr/>
        <w:t>por</w:t>
      </w:r>
      <w:r>
        <w:rPr>
          <w:spacing w:val="-2"/>
        </w:rPr>
        <w:t> </w:t>
      </w:r>
      <w:r>
        <w:rPr/>
        <w:t>la</w:t>
      </w:r>
      <w:r>
        <w:rPr>
          <w:spacing w:val="-4"/>
        </w:rPr>
        <w:t> </w:t>
      </w:r>
      <w:r>
        <w:rPr/>
        <w:t>verdad</w:t>
      </w:r>
      <w:r>
        <w:rPr>
          <w:spacing w:val="-4"/>
        </w:rPr>
        <w:t> </w:t>
      </w:r>
      <w:r>
        <w:rPr/>
        <w:t>y</w:t>
      </w:r>
      <w:r>
        <w:rPr>
          <w:spacing w:val="-2"/>
        </w:rPr>
        <w:t> </w:t>
      </w:r>
      <w:r>
        <w:rPr/>
        <w:t>la</w:t>
      </w:r>
      <w:r>
        <w:rPr>
          <w:spacing w:val="-4"/>
        </w:rPr>
        <w:t> </w:t>
      </w:r>
      <w:r>
        <w:rPr/>
        <w:t>Justicia. Viernes Santo.</w:t>
      </w:r>
    </w:p>
    <w:p>
      <w:pPr>
        <w:pStyle w:val="BodyText"/>
        <w:spacing w:before="1"/>
        <w:ind w:left="1134"/>
      </w:pPr>
      <w:r>
        <w:rPr/>
        <w:t>2</w:t>
      </w:r>
      <w:r>
        <w:rPr>
          <w:spacing w:val="-6"/>
        </w:rPr>
        <w:t> </w:t>
      </w:r>
      <w:r>
        <w:rPr/>
        <w:t>de</w:t>
      </w:r>
      <w:r>
        <w:rPr>
          <w:spacing w:val="-4"/>
        </w:rPr>
        <w:t> </w:t>
      </w:r>
      <w:r>
        <w:rPr/>
        <w:t>abril: Día</w:t>
      </w:r>
      <w:r>
        <w:rPr>
          <w:spacing w:val="-4"/>
        </w:rPr>
        <w:t> </w:t>
      </w:r>
      <w:r>
        <w:rPr/>
        <w:t>del</w:t>
      </w:r>
      <w:r>
        <w:rPr>
          <w:spacing w:val="-4"/>
        </w:rPr>
        <w:t> </w:t>
      </w:r>
      <w:r>
        <w:rPr/>
        <w:t>Veterano</w:t>
      </w:r>
      <w:r>
        <w:rPr>
          <w:spacing w:val="-3"/>
        </w:rPr>
        <w:t> </w:t>
      </w:r>
      <w:r>
        <w:rPr/>
        <w:t>y</w:t>
      </w:r>
      <w:r>
        <w:rPr>
          <w:spacing w:val="-7"/>
        </w:rPr>
        <w:t> </w:t>
      </w:r>
      <w:r>
        <w:rPr/>
        <w:t>de</w:t>
      </w:r>
      <w:r>
        <w:rPr>
          <w:spacing w:val="-3"/>
        </w:rPr>
        <w:t> </w:t>
      </w:r>
      <w:r>
        <w:rPr/>
        <w:t>los</w:t>
      </w:r>
      <w:r>
        <w:rPr>
          <w:spacing w:val="-2"/>
        </w:rPr>
        <w:t> </w:t>
      </w:r>
      <w:r>
        <w:rPr/>
        <w:t>Caídos</w:t>
      </w:r>
      <w:r>
        <w:rPr>
          <w:spacing w:val="-6"/>
        </w:rPr>
        <w:t> </w:t>
      </w:r>
      <w:r>
        <w:rPr/>
        <w:t>en</w:t>
      </w:r>
      <w:r>
        <w:rPr>
          <w:spacing w:val="-4"/>
        </w:rPr>
        <w:t> </w:t>
      </w:r>
      <w:r>
        <w:rPr/>
        <w:t>la</w:t>
      </w:r>
      <w:r>
        <w:rPr>
          <w:spacing w:val="-3"/>
        </w:rPr>
        <w:t> </w:t>
      </w:r>
      <w:r>
        <w:rPr/>
        <w:t>Guerra</w:t>
      </w:r>
      <w:r>
        <w:rPr>
          <w:spacing w:val="-4"/>
        </w:rPr>
        <w:t> </w:t>
      </w:r>
      <w:r>
        <w:rPr/>
        <w:t>de</w:t>
      </w:r>
      <w:r>
        <w:rPr>
          <w:spacing w:val="-3"/>
        </w:rPr>
        <w:t> </w:t>
      </w:r>
      <w:r>
        <w:rPr>
          <w:spacing w:val="-2"/>
        </w:rPr>
        <w:t>Malvinas.</w:t>
      </w:r>
    </w:p>
    <w:p>
      <w:pPr>
        <w:pStyle w:val="BodyText"/>
        <w:spacing w:before="1"/>
        <w:ind w:left="1134" w:right="608"/>
      </w:pPr>
      <w:r>
        <w:rPr/>
        <w:t>1° de</w:t>
      </w:r>
      <w:r>
        <w:rPr>
          <w:spacing w:val="-2"/>
        </w:rPr>
        <w:t> </w:t>
      </w:r>
      <w:r>
        <w:rPr/>
        <w:t>mayo:</w:t>
      </w:r>
      <w:r>
        <w:rPr>
          <w:spacing w:val="-4"/>
        </w:rPr>
        <w:t> </w:t>
      </w:r>
      <w:r>
        <w:rPr/>
        <w:t>Día</w:t>
      </w:r>
      <w:r>
        <w:rPr>
          <w:spacing w:val="-2"/>
        </w:rPr>
        <w:t> </w:t>
      </w:r>
      <w:r>
        <w:rPr/>
        <w:t>del</w:t>
      </w:r>
      <w:r>
        <w:rPr>
          <w:spacing w:val="-7"/>
        </w:rPr>
        <w:t> </w:t>
      </w:r>
      <w:r>
        <w:rPr/>
        <w:t>Trabajo-Día</w:t>
      </w:r>
      <w:r>
        <w:rPr>
          <w:spacing w:val="-7"/>
        </w:rPr>
        <w:t> </w:t>
      </w:r>
      <w:r>
        <w:rPr/>
        <w:t>de</w:t>
      </w:r>
      <w:r>
        <w:rPr>
          <w:spacing w:val="-2"/>
        </w:rPr>
        <w:t> </w:t>
      </w:r>
      <w:r>
        <w:rPr/>
        <w:t>la</w:t>
      </w:r>
      <w:r>
        <w:rPr>
          <w:spacing w:val="-2"/>
        </w:rPr>
        <w:t> </w:t>
      </w:r>
      <w:r>
        <w:rPr/>
        <w:t>Constitución</w:t>
      </w:r>
      <w:r>
        <w:rPr>
          <w:spacing w:val="-2"/>
        </w:rPr>
        <w:t> </w:t>
      </w:r>
      <w:r>
        <w:rPr/>
        <w:t>Nacional</w:t>
      </w:r>
      <w:r>
        <w:rPr>
          <w:spacing w:val="-2"/>
        </w:rPr>
        <w:t> </w:t>
      </w:r>
      <w:r>
        <w:rPr/>
        <w:t>y</w:t>
      </w:r>
      <w:r>
        <w:rPr>
          <w:spacing w:val="-1"/>
        </w:rPr>
        <w:t> </w:t>
      </w:r>
      <w:r>
        <w:rPr/>
        <w:t>de</w:t>
      </w:r>
      <w:r>
        <w:rPr>
          <w:spacing w:val="-2"/>
        </w:rPr>
        <w:t> </w:t>
      </w:r>
      <w:r>
        <w:rPr/>
        <w:t>la</w:t>
      </w:r>
      <w:r>
        <w:rPr>
          <w:spacing w:val="-2"/>
        </w:rPr>
        <w:t> </w:t>
      </w:r>
      <w:r>
        <w:rPr/>
        <w:t>provincia</w:t>
      </w:r>
      <w:r>
        <w:rPr>
          <w:spacing w:val="-2"/>
        </w:rPr>
        <w:t> </w:t>
      </w:r>
      <w:r>
        <w:rPr/>
        <w:t>de</w:t>
      </w:r>
      <w:r>
        <w:rPr>
          <w:spacing w:val="-2"/>
        </w:rPr>
        <w:t> </w:t>
      </w:r>
      <w:r>
        <w:rPr/>
        <w:t>Corrientes. 25 de mayo: Día de la Revolución de Mayo.</w:t>
      </w:r>
    </w:p>
    <w:p>
      <w:pPr>
        <w:pStyle w:val="BodyText"/>
        <w:ind w:left="1134" w:right="2673"/>
      </w:pPr>
      <w:r>
        <w:rPr/>
        <w:t>20</w:t>
      </w:r>
      <w:r>
        <w:rPr>
          <w:spacing w:val="-4"/>
        </w:rPr>
        <w:t> </w:t>
      </w:r>
      <w:r>
        <w:rPr/>
        <w:t>de</w:t>
      </w:r>
      <w:r>
        <w:rPr>
          <w:spacing w:val="-4"/>
        </w:rPr>
        <w:t> </w:t>
      </w:r>
      <w:r>
        <w:rPr/>
        <w:t>junio:</w:t>
      </w:r>
      <w:r>
        <w:rPr>
          <w:spacing w:val="-1"/>
        </w:rPr>
        <w:t> </w:t>
      </w:r>
      <w:r>
        <w:rPr/>
        <w:t>Paso</w:t>
      </w:r>
      <w:r>
        <w:rPr>
          <w:spacing w:val="-4"/>
        </w:rPr>
        <w:t> </w:t>
      </w:r>
      <w:r>
        <w:rPr/>
        <w:t>a</w:t>
      </w:r>
      <w:r>
        <w:rPr>
          <w:spacing w:val="-9"/>
        </w:rPr>
        <w:t> </w:t>
      </w:r>
      <w:r>
        <w:rPr/>
        <w:t>la</w:t>
      </w:r>
      <w:r>
        <w:rPr>
          <w:spacing w:val="-4"/>
        </w:rPr>
        <w:t> </w:t>
      </w:r>
      <w:r>
        <w:rPr/>
        <w:t>Inmortalidad</w:t>
      </w:r>
      <w:r>
        <w:rPr>
          <w:spacing w:val="-4"/>
        </w:rPr>
        <w:t> </w:t>
      </w:r>
      <w:r>
        <w:rPr/>
        <w:t>del</w:t>
      </w:r>
      <w:r>
        <w:rPr>
          <w:spacing w:val="-4"/>
        </w:rPr>
        <w:t> </w:t>
      </w:r>
      <w:r>
        <w:rPr/>
        <w:t>General</w:t>
      </w:r>
      <w:r>
        <w:rPr>
          <w:spacing w:val="-4"/>
        </w:rPr>
        <w:t> </w:t>
      </w:r>
      <w:r>
        <w:rPr/>
        <w:t>Don</w:t>
      </w:r>
      <w:r>
        <w:rPr>
          <w:spacing w:val="-4"/>
        </w:rPr>
        <w:t> </w:t>
      </w:r>
      <w:r>
        <w:rPr/>
        <w:t>Manuel</w:t>
      </w:r>
      <w:r>
        <w:rPr>
          <w:spacing w:val="-4"/>
        </w:rPr>
        <w:t> </w:t>
      </w:r>
      <w:r>
        <w:rPr/>
        <w:t>Belgrano. 9 de julio: Día de la Independencia.</w:t>
      </w:r>
    </w:p>
    <w:p>
      <w:pPr>
        <w:pStyle w:val="BodyText"/>
        <w:ind w:left="1134" w:right="3444"/>
      </w:pPr>
      <w:r>
        <w:rPr/>
        <w:t>8</w:t>
      </w:r>
      <w:r>
        <w:rPr>
          <w:spacing w:val="-4"/>
        </w:rPr>
        <w:t> </w:t>
      </w:r>
      <w:r>
        <w:rPr/>
        <w:t>de</w:t>
      </w:r>
      <w:r>
        <w:rPr>
          <w:spacing w:val="-4"/>
        </w:rPr>
        <w:t> </w:t>
      </w:r>
      <w:r>
        <w:rPr/>
        <w:t>diciembre:</w:t>
      </w:r>
      <w:r>
        <w:rPr>
          <w:spacing w:val="-1"/>
        </w:rPr>
        <w:t> </w:t>
      </w:r>
      <w:r>
        <w:rPr/>
        <w:t>Día</w:t>
      </w:r>
      <w:r>
        <w:rPr>
          <w:spacing w:val="-4"/>
        </w:rPr>
        <w:t> </w:t>
      </w:r>
      <w:r>
        <w:rPr/>
        <w:t>de</w:t>
      </w:r>
      <w:r>
        <w:rPr>
          <w:spacing w:val="-4"/>
        </w:rPr>
        <w:t> </w:t>
      </w:r>
      <w:r>
        <w:rPr/>
        <w:t>la</w:t>
      </w:r>
      <w:r>
        <w:rPr>
          <w:spacing w:val="-9"/>
        </w:rPr>
        <w:t> </w:t>
      </w:r>
      <w:r>
        <w:rPr/>
        <w:t>Inmaculada</w:t>
      </w:r>
      <w:r>
        <w:rPr>
          <w:spacing w:val="-4"/>
        </w:rPr>
        <w:t> </w:t>
      </w:r>
      <w:r>
        <w:rPr/>
        <w:t>Concepción</w:t>
      </w:r>
      <w:r>
        <w:rPr>
          <w:spacing w:val="-4"/>
        </w:rPr>
        <w:t> </w:t>
      </w:r>
      <w:r>
        <w:rPr/>
        <w:t>de</w:t>
      </w:r>
      <w:r>
        <w:rPr>
          <w:spacing w:val="-4"/>
        </w:rPr>
        <w:t> </w:t>
      </w:r>
      <w:r>
        <w:rPr/>
        <w:t>María. 25 de diciembre: Navidad.</w:t>
      </w:r>
    </w:p>
    <w:p>
      <w:pPr>
        <w:pStyle w:val="BodyText"/>
        <w:spacing w:before="204"/>
        <w:ind w:left="851"/>
      </w:pPr>
      <w:r>
        <w:rPr/>
        <w:t>Feriados</w:t>
      </w:r>
      <w:r>
        <w:rPr>
          <w:spacing w:val="-11"/>
        </w:rPr>
        <w:t> </w:t>
      </w:r>
      <w:r>
        <w:rPr/>
        <w:t>Nacionales</w:t>
      </w:r>
      <w:r>
        <w:rPr>
          <w:spacing w:val="-10"/>
        </w:rPr>
        <w:t> </w:t>
      </w:r>
      <w:r>
        <w:rPr>
          <w:spacing w:val="-2"/>
        </w:rPr>
        <w:t>Trasladables:</w:t>
      </w:r>
    </w:p>
    <w:p>
      <w:pPr>
        <w:pStyle w:val="BodyText"/>
        <w:ind w:left="1134" w:right="1767"/>
      </w:pPr>
      <w:r>
        <w:rPr/>
        <w:t>17</w:t>
      </w:r>
      <w:r>
        <w:rPr>
          <w:spacing w:val="-3"/>
        </w:rPr>
        <w:t> </w:t>
      </w:r>
      <w:r>
        <w:rPr/>
        <w:t>de</w:t>
      </w:r>
      <w:r>
        <w:rPr>
          <w:spacing w:val="-3"/>
        </w:rPr>
        <w:t> </w:t>
      </w:r>
      <w:r>
        <w:rPr/>
        <w:t>junio: Paso</w:t>
      </w:r>
      <w:r>
        <w:rPr>
          <w:spacing w:val="-3"/>
        </w:rPr>
        <w:t> </w:t>
      </w:r>
      <w:r>
        <w:rPr/>
        <w:t>a</w:t>
      </w:r>
      <w:r>
        <w:rPr>
          <w:spacing w:val="-7"/>
        </w:rPr>
        <w:t> </w:t>
      </w:r>
      <w:r>
        <w:rPr/>
        <w:t>la</w:t>
      </w:r>
      <w:r>
        <w:rPr>
          <w:spacing w:val="-3"/>
        </w:rPr>
        <w:t> </w:t>
      </w:r>
      <w:r>
        <w:rPr/>
        <w:t>Inmortalidad</w:t>
      </w:r>
      <w:r>
        <w:rPr>
          <w:spacing w:val="-3"/>
        </w:rPr>
        <w:t> </w:t>
      </w:r>
      <w:r>
        <w:rPr/>
        <w:t>del</w:t>
      </w:r>
      <w:r>
        <w:rPr>
          <w:spacing w:val="-3"/>
        </w:rPr>
        <w:t> </w:t>
      </w:r>
      <w:r>
        <w:rPr/>
        <w:t>General</w:t>
      </w:r>
      <w:r>
        <w:rPr>
          <w:spacing w:val="-3"/>
        </w:rPr>
        <w:t> </w:t>
      </w:r>
      <w:r>
        <w:rPr/>
        <w:t>Don</w:t>
      </w:r>
      <w:r>
        <w:rPr>
          <w:spacing w:val="-3"/>
        </w:rPr>
        <w:t> </w:t>
      </w:r>
      <w:r>
        <w:rPr/>
        <w:t>Martín</w:t>
      </w:r>
      <w:r>
        <w:rPr>
          <w:spacing w:val="-3"/>
        </w:rPr>
        <w:t> </w:t>
      </w:r>
      <w:r>
        <w:rPr/>
        <w:t>Miguel</w:t>
      </w:r>
      <w:r>
        <w:rPr>
          <w:spacing w:val="-3"/>
        </w:rPr>
        <w:t> </w:t>
      </w:r>
      <w:r>
        <w:rPr/>
        <w:t>de</w:t>
      </w:r>
      <w:r>
        <w:rPr>
          <w:spacing w:val="-3"/>
        </w:rPr>
        <w:t> </w:t>
      </w:r>
      <w:r>
        <w:rPr/>
        <w:t>Güemes. 17 de agosto: Paso a la Inmortalidad del General Don José de San Martín.</w:t>
      </w:r>
    </w:p>
    <w:p>
      <w:pPr>
        <w:pStyle w:val="BodyText"/>
        <w:spacing w:before="1"/>
        <w:ind w:left="1134"/>
      </w:pPr>
      <w:r>
        <w:rPr/>
        <w:t>12</w:t>
      </w:r>
      <w:r>
        <w:rPr>
          <w:spacing w:val="-7"/>
        </w:rPr>
        <w:t> </w:t>
      </w:r>
      <w:r>
        <w:rPr/>
        <w:t>de</w:t>
      </w:r>
      <w:r>
        <w:rPr>
          <w:spacing w:val="-4"/>
        </w:rPr>
        <w:t> </w:t>
      </w:r>
      <w:r>
        <w:rPr/>
        <w:t>octubre:</w:t>
      </w:r>
      <w:r>
        <w:rPr>
          <w:spacing w:val="-1"/>
        </w:rPr>
        <w:t> </w:t>
      </w:r>
      <w:r>
        <w:rPr/>
        <w:t>Día</w:t>
      </w:r>
      <w:r>
        <w:rPr>
          <w:spacing w:val="-9"/>
        </w:rPr>
        <w:t> </w:t>
      </w:r>
      <w:r>
        <w:rPr/>
        <w:t>del</w:t>
      </w:r>
      <w:r>
        <w:rPr>
          <w:spacing w:val="-5"/>
        </w:rPr>
        <w:t> </w:t>
      </w:r>
      <w:r>
        <w:rPr/>
        <w:t>Respeto</w:t>
      </w:r>
      <w:r>
        <w:rPr>
          <w:spacing w:val="-4"/>
        </w:rPr>
        <w:t> </w:t>
      </w:r>
      <w:r>
        <w:rPr/>
        <w:t>a</w:t>
      </w:r>
      <w:r>
        <w:rPr>
          <w:spacing w:val="-4"/>
        </w:rPr>
        <w:t> </w:t>
      </w:r>
      <w:r>
        <w:rPr/>
        <w:t>la</w:t>
      </w:r>
      <w:r>
        <w:rPr>
          <w:spacing w:val="-4"/>
        </w:rPr>
        <w:t> </w:t>
      </w:r>
      <w:r>
        <w:rPr/>
        <w:t>Diversidad</w:t>
      </w:r>
      <w:r>
        <w:rPr>
          <w:spacing w:val="-4"/>
        </w:rPr>
        <w:t> </w:t>
      </w:r>
      <w:r>
        <w:rPr>
          <w:spacing w:val="-2"/>
        </w:rPr>
        <w:t>Cultural.</w:t>
      </w:r>
    </w:p>
    <w:p>
      <w:pPr>
        <w:pStyle w:val="BodyText"/>
        <w:spacing w:after="0"/>
        <w:sectPr>
          <w:pgSz w:w="11910" w:h="16840"/>
          <w:pgMar w:header="723" w:footer="911" w:top="1920" w:bottom="1100" w:left="992" w:right="850"/>
        </w:sectPr>
      </w:pPr>
    </w:p>
    <w:p>
      <w:pPr>
        <w:pStyle w:val="BodyText"/>
        <w:spacing w:before="51"/>
      </w:pPr>
    </w:p>
    <w:p>
      <w:pPr>
        <w:pStyle w:val="BodyText"/>
        <w:ind w:left="1134"/>
      </w:pPr>
      <w:r>
        <w:rPr/>
        <w:t>20</w:t>
      </w:r>
      <w:r>
        <w:rPr>
          <w:spacing w:val="-5"/>
        </w:rPr>
        <w:t> </w:t>
      </w:r>
      <w:r>
        <w:rPr/>
        <w:t>de</w:t>
      </w:r>
      <w:r>
        <w:rPr>
          <w:spacing w:val="-4"/>
        </w:rPr>
        <w:t> </w:t>
      </w:r>
      <w:r>
        <w:rPr/>
        <w:t>noviembre:</w:t>
      </w:r>
      <w:r>
        <w:rPr>
          <w:spacing w:val="-2"/>
        </w:rPr>
        <w:t> </w:t>
      </w:r>
      <w:r>
        <w:rPr/>
        <w:t>Día</w:t>
      </w:r>
      <w:r>
        <w:rPr>
          <w:spacing w:val="-4"/>
        </w:rPr>
        <w:t> </w:t>
      </w:r>
      <w:r>
        <w:rPr/>
        <w:t>de</w:t>
      </w:r>
      <w:r>
        <w:rPr>
          <w:spacing w:val="-5"/>
        </w:rPr>
        <w:t> </w:t>
      </w:r>
      <w:r>
        <w:rPr/>
        <w:t>la</w:t>
      </w:r>
      <w:r>
        <w:rPr>
          <w:spacing w:val="-4"/>
        </w:rPr>
        <w:t> </w:t>
      </w:r>
      <w:r>
        <w:rPr/>
        <w:t>Soberanía</w:t>
      </w:r>
      <w:r>
        <w:rPr>
          <w:spacing w:val="-4"/>
        </w:rPr>
        <w:t> </w:t>
      </w:r>
      <w:r>
        <w:rPr>
          <w:spacing w:val="-2"/>
        </w:rPr>
        <w:t>Nacional.</w:t>
      </w:r>
    </w:p>
    <w:p>
      <w:pPr>
        <w:pStyle w:val="BodyText"/>
        <w:spacing w:line="235" w:lineRule="auto" w:before="144"/>
        <w:ind w:left="1134" w:right="6809" w:hanging="284"/>
      </w:pPr>
      <w:r>
        <w:rPr/>
        <w:t>Días</w:t>
      </w:r>
      <w:r>
        <w:rPr>
          <w:spacing w:val="-14"/>
        </w:rPr>
        <w:t> </w:t>
      </w:r>
      <w:r>
        <w:rPr/>
        <w:t>No</w:t>
      </w:r>
      <w:r>
        <w:rPr>
          <w:spacing w:val="-14"/>
        </w:rPr>
        <w:t> </w:t>
      </w:r>
      <w:r>
        <w:rPr/>
        <w:t>Laborables: Jueves Santo.</w:t>
      </w:r>
    </w:p>
    <w:p>
      <w:pPr>
        <w:pStyle w:val="BodyText"/>
        <w:spacing w:before="140"/>
        <w:ind w:left="851"/>
      </w:pPr>
      <w:r>
        <w:rPr/>
        <w:t>Feriados</w:t>
      </w:r>
      <w:r>
        <w:rPr>
          <w:spacing w:val="-3"/>
        </w:rPr>
        <w:t> </w:t>
      </w:r>
      <w:r>
        <w:rPr/>
        <w:t>con</w:t>
      </w:r>
      <w:r>
        <w:rPr>
          <w:spacing w:val="-4"/>
        </w:rPr>
        <w:t> </w:t>
      </w:r>
      <w:r>
        <w:rPr/>
        <w:t>fines</w:t>
      </w:r>
      <w:r>
        <w:rPr>
          <w:spacing w:val="-3"/>
        </w:rPr>
        <w:t> </w:t>
      </w:r>
      <w:r>
        <w:rPr/>
        <w:t>turísticos</w:t>
      </w:r>
      <w:r>
        <w:rPr>
          <w:spacing w:val="-7"/>
        </w:rPr>
        <w:t> </w:t>
      </w:r>
      <w:r>
        <w:rPr/>
        <w:t>–</w:t>
      </w:r>
      <w:r>
        <w:rPr>
          <w:spacing w:val="-6"/>
        </w:rPr>
        <w:t> </w:t>
      </w:r>
      <w:r>
        <w:rPr/>
        <w:t>Sujeto</w:t>
      </w:r>
      <w:r>
        <w:rPr>
          <w:spacing w:val="-4"/>
        </w:rPr>
        <w:t> </w:t>
      </w:r>
      <w:r>
        <w:rPr/>
        <w:t>a</w:t>
      </w:r>
      <w:r>
        <w:rPr>
          <w:spacing w:val="-9"/>
        </w:rPr>
        <w:t> </w:t>
      </w:r>
      <w:r>
        <w:rPr/>
        <w:t>Decreto</w:t>
      </w:r>
      <w:r>
        <w:rPr>
          <w:spacing w:val="-4"/>
        </w:rPr>
        <w:t> </w:t>
      </w:r>
      <w:r>
        <w:rPr>
          <w:spacing w:val="-2"/>
        </w:rPr>
        <w:t>Presidencial</w:t>
      </w:r>
    </w:p>
    <w:p>
      <w:pPr>
        <w:pStyle w:val="ListParagraph"/>
        <w:numPr>
          <w:ilvl w:val="1"/>
          <w:numId w:val="1"/>
        </w:numPr>
        <w:tabs>
          <w:tab w:pos="846" w:val="left" w:leader="none"/>
        </w:tabs>
        <w:spacing w:line="240" w:lineRule="auto" w:before="183" w:after="0"/>
        <w:ind w:left="846" w:right="0" w:hanging="706"/>
        <w:jc w:val="left"/>
        <w:rPr>
          <w:sz w:val="20"/>
        </w:rPr>
      </w:pPr>
      <w:r>
        <w:rPr>
          <w:sz w:val="20"/>
        </w:rPr>
        <w:t>Feriados</w:t>
      </w:r>
      <w:r>
        <w:rPr>
          <w:spacing w:val="-10"/>
          <w:sz w:val="20"/>
        </w:rPr>
        <w:t> </w:t>
      </w:r>
      <w:r>
        <w:rPr>
          <w:sz w:val="20"/>
        </w:rPr>
        <w:t>Provinciales</w:t>
      </w:r>
      <w:r>
        <w:rPr>
          <w:spacing w:val="-10"/>
          <w:sz w:val="20"/>
        </w:rPr>
        <w:t> </w:t>
      </w:r>
      <w:r>
        <w:rPr>
          <w:spacing w:val="-2"/>
          <w:sz w:val="20"/>
        </w:rPr>
        <w:t>Permanentes:</w:t>
      </w:r>
    </w:p>
    <w:p>
      <w:pPr>
        <w:pStyle w:val="ListParagraph"/>
        <w:numPr>
          <w:ilvl w:val="0"/>
          <w:numId w:val="3"/>
        </w:numPr>
        <w:tabs>
          <w:tab w:pos="1134" w:val="left" w:leader="none"/>
        </w:tabs>
        <w:spacing w:line="240" w:lineRule="auto" w:before="1" w:after="0"/>
        <w:ind w:left="1134" w:right="282" w:hanging="360"/>
        <w:jc w:val="left"/>
        <w:rPr>
          <w:sz w:val="20"/>
        </w:rPr>
      </w:pPr>
      <w:r>
        <w:rPr>
          <w:sz w:val="20"/>
        </w:rPr>
        <w:t>20</w:t>
      </w:r>
      <w:r>
        <w:rPr>
          <w:spacing w:val="30"/>
          <w:sz w:val="20"/>
        </w:rPr>
        <w:t> </w:t>
      </w:r>
      <w:r>
        <w:rPr>
          <w:sz w:val="20"/>
        </w:rPr>
        <w:t>de</w:t>
      </w:r>
      <w:r>
        <w:rPr>
          <w:spacing w:val="30"/>
          <w:sz w:val="20"/>
        </w:rPr>
        <w:t> </w:t>
      </w:r>
      <w:r>
        <w:rPr>
          <w:sz w:val="20"/>
        </w:rPr>
        <w:t>junio,</w:t>
      </w:r>
      <w:r>
        <w:rPr>
          <w:spacing w:val="28"/>
          <w:sz w:val="20"/>
        </w:rPr>
        <w:t> </w:t>
      </w:r>
      <w:r>
        <w:rPr>
          <w:sz w:val="20"/>
        </w:rPr>
        <w:t>conmemoración</w:t>
      </w:r>
      <w:r>
        <w:rPr>
          <w:spacing w:val="29"/>
          <w:sz w:val="20"/>
        </w:rPr>
        <w:t> </w:t>
      </w:r>
      <w:r>
        <w:rPr>
          <w:sz w:val="20"/>
        </w:rPr>
        <w:t>del</w:t>
      </w:r>
      <w:r>
        <w:rPr>
          <w:spacing w:val="25"/>
          <w:sz w:val="20"/>
        </w:rPr>
        <w:t> </w:t>
      </w:r>
      <w:r>
        <w:rPr>
          <w:sz w:val="20"/>
        </w:rPr>
        <w:t>fallecimiento</w:t>
      </w:r>
      <w:r>
        <w:rPr>
          <w:spacing w:val="30"/>
          <w:sz w:val="20"/>
        </w:rPr>
        <w:t> </w:t>
      </w:r>
      <w:r>
        <w:rPr>
          <w:sz w:val="20"/>
        </w:rPr>
        <w:t>del</w:t>
      </w:r>
      <w:r>
        <w:rPr>
          <w:spacing w:val="30"/>
          <w:sz w:val="20"/>
        </w:rPr>
        <w:t> </w:t>
      </w:r>
      <w:r>
        <w:rPr>
          <w:sz w:val="20"/>
        </w:rPr>
        <w:t>creador</w:t>
      </w:r>
      <w:r>
        <w:rPr>
          <w:spacing w:val="32"/>
          <w:sz w:val="20"/>
        </w:rPr>
        <w:t> </w:t>
      </w:r>
      <w:r>
        <w:rPr>
          <w:sz w:val="20"/>
        </w:rPr>
        <w:t>de</w:t>
      </w:r>
      <w:r>
        <w:rPr>
          <w:spacing w:val="30"/>
          <w:sz w:val="20"/>
        </w:rPr>
        <w:t> </w:t>
      </w:r>
      <w:r>
        <w:rPr>
          <w:sz w:val="20"/>
        </w:rPr>
        <w:t>la</w:t>
      </w:r>
      <w:r>
        <w:rPr>
          <w:spacing w:val="30"/>
          <w:sz w:val="20"/>
        </w:rPr>
        <w:t> </w:t>
      </w:r>
      <w:r>
        <w:rPr>
          <w:sz w:val="20"/>
        </w:rPr>
        <w:t>Bandera</w:t>
      </w:r>
      <w:r>
        <w:rPr>
          <w:spacing w:val="30"/>
          <w:sz w:val="20"/>
        </w:rPr>
        <w:t> </w:t>
      </w:r>
      <w:r>
        <w:rPr>
          <w:sz w:val="20"/>
        </w:rPr>
        <w:t>Nacional,</w:t>
      </w:r>
      <w:r>
        <w:rPr>
          <w:spacing w:val="33"/>
          <w:sz w:val="20"/>
        </w:rPr>
        <w:t> </w:t>
      </w:r>
      <w:r>
        <w:rPr>
          <w:sz w:val="20"/>
        </w:rPr>
        <w:t>el</w:t>
      </w:r>
      <w:r>
        <w:rPr>
          <w:spacing w:val="25"/>
          <w:sz w:val="20"/>
        </w:rPr>
        <w:t> </w:t>
      </w:r>
      <w:r>
        <w:rPr>
          <w:sz w:val="20"/>
        </w:rPr>
        <w:t>General Manuel José Joaquín del Corazón de Jesús Belgrano (Ley N° 12.361).</w:t>
      </w:r>
    </w:p>
    <w:p>
      <w:pPr>
        <w:pStyle w:val="ListParagraph"/>
        <w:numPr>
          <w:ilvl w:val="0"/>
          <w:numId w:val="3"/>
        </w:numPr>
        <w:tabs>
          <w:tab w:pos="1134" w:val="left" w:leader="none"/>
        </w:tabs>
        <w:spacing w:line="240" w:lineRule="auto" w:before="0" w:after="0"/>
        <w:ind w:left="1134" w:right="617" w:hanging="360"/>
        <w:jc w:val="left"/>
        <w:rPr>
          <w:sz w:val="20"/>
        </w:rPr>
      </w:pPr>
      <w:r>
        <w:rPr>
          <w:sz w:val="20"/>
        </w:rPr>
        <w:t>17</w:t>
      </w:r>
      <w:r>
        <w:rPr>
          <w:spacing w:val="-3"/>
          <w:sz w:val="20"/>
        </w:rPr>
        <w:t> </w:t>
      </w:r>
      <w:r>
        <w:rPr>
          <w:sz w:val="20"/>
        </w:rPr>
        <w:t>de</w:t>
      </w:r>
      <w:r>
        <w:rPr>
          <w:spacing w:val="-3"/>
          <w:sz w:val="20"/>
        </w:rPr>
        <w:t> </w:t>
      </w:r>
      <w:r>
        <w:rPr>
          <w:sz w:val="20"/>
        </w:rPr>
        <w:t>agosto, conmemoración</w:t>
      </w:r>
      <w:r>
        <w:rPr>
          <w:spacing w:val="-3"/>
          <w:sz w:val="20"/>
        </w:rPr>
        <w:t> </w:t>
      </w:r>
      <w:r>
        <w:rPr>
          <w:sz w:val="20"/>
        </w:rPr>
        <w:t>del</w:t>
      </w:r>
      <w:r>
        <w:rPr>
          <w:spacing w:val="-3"/>
          <w:sz w:val="20"/>
        </w:rPr>
        <w:t> </w:t>
      </w:r>
      <w:r>
        <w:rPr>
          <w:sz w:val="20"/>
        </w:rPr>
        <w:t>aniversario</w:t>
      </w:r>
      <w:r>
        <w:rPr>
          <w:spacing w:val="-3"/>
          <w:sz w:val="20"/>
        </w:rPr>
        <w:t> </w:t>
      </w:r>
      <w:r>
        <w:rPr>
          <w:sz w:val="20"/>
        </w:rPr>
        <w:t>del</w:t>
      </w:r>
      <w:r>
        <w:rPr>
          <w:spacing w:val="-3"/>
          <w:sz w:val="20"/>
        </w:rPr>
        <w:t> </w:t>
      </w:r>
      <w:r>
        <w:rPr>
          <w:sz w:val="20"/>
        </w:rPr>
        <w:t>fallecimiento</w:t>
      </w:r>
      <w:r>
        <w:rPr>
          <w:spacing w:val="-3"/>
          <w:sz w:val="20"/>
        </w:rPr>
        <w:t> </w:t>
      </w:r>
      <w:r>
        <w:rPr>
          <w:sz w:val="20"/>
        </w:rPr>
        <w:t>del</w:t>
      </w:r>
      <w:r>
        <w:rPr>
          <w:spacing w:val="-3"/>
          <w:sz w:val="20"/>
        </w:rPr>
        <w:t> </w:t>
      </w:r>
      <w:r>
        <w:rPr>
          <w:sz w:val="20"/>
        </w:rPr>
        <w:t>General</w:t>
      </w:r>
      <w:r>
        <w:rPr>
          <w:spacing w:val="-3"/>
          <w:sz w:val="20"/>
        </w:rPr>
        <w:t> </w:t>
      </w:r>
      <w:r>
        <w:rPr>
          <w:sz w:val="20"/>
        </w:rPr>
        <w:t>José</w:t>
      </w:r>
      <w:r>
        <w:rPr>
          <w:spacing w:val="-3"/>
          <w:sz w:val="20"/>
        </w:rPr>
        <w:t> </w:t>
      </w:r>
      <w:r>
        <w:rPr>
          <w:sz w:val="20"/>
        </w:rPr>
        <w:t>Francisco</w:t>
      </w:r>
      <w:r>
        <w:rPr>
          <w:spacing w:val="-3"/>
          <w:sz w:val="20"/>
        </w:rPr>
        <w:t> </w:t>
      </w:r>
      <w:r>
        <w:rPr>
          <w:sz w:val="20"/>
        </w:rPr>
        <w:t>de San Martín (Ley Nº 5.874).</w:t>
      </w:r>
    </w:p>
    <w:p>
      <w:pPr>
        <w:pStyle w:val="ListParagraph"/>
        <w:numPr>
          <w:ilvl w:val="1"/>
          <w:numId w:val="1"/>
        </w:numPr>
        <w:tabs>
          <w:tab w:pos="838" w:val="left" w:leader="none"/>
          <w:tab w:pos="841" w:val="left" w:leader="none"/>
        </w:tabs>
        <w:spacing w:line="240" w:lineRule="auto" w:before="184" w:after="0"/>
        <w:ind w:left="841" w:right="285" w:hanging="701"/>
        <w:jc w:val="both"/>
        <w:rPr>
          <w:sz w:val="20"/>
        </w:rPr>
      </w:pPr>
      <w:r>
        <w:rPr>
          <w:sz w:val="20"/>
        </w:rPr>
        <w:t>Día 14 de junio: Bandera Nacional a media asta. En honor a los que dieron la vida en defensa de la Soberanía Nacional (Decreto Provincial Nº 1.698/14).</w:t>
      </w:r>
    </w:p>
    <w:p>
      <w:pPr>
        <w:pStyle w:val="Heading2"/>
        <w:numPr>
          <w:ilvl w:val="1"/>
          <w:numId w:val="1"/>
        </w:numPr>
        <w:tabs>
          <w:tab w:pos="841" w:val="left" w:leader="none"/>
        </w:tabs>
        <w:spacing w:line="240" w:lineRule="auto" w:before="183" w:after="0"/>
        <w:ind w:left="841" w:right="0" w:hanging="701"/>
        <w:jc w:val="left"/>
      </w:pPr>
      <w:r>
        <w:rPr/>
        <w:t>ACTOS</w:t>
      </w:r>
      <w:r>
        <w:rPr>
          <w:spacing w:val="-5"/>
        </w:rPr>
        <w:t> </w:t>
      </w:r>
      <w:r>
        <w:rPr>
          <w:spacing w:val="-2"/>
        </w:rPr>
        <w:t>ESCOLARES:</w:t>
      </w:r>
    </w:p>
    <w:p>
      <w:pPr>
        <w:pStyle w:val="BodyText"/>
        <w:spacing w:before="140"/>
        <w:ind w:left="841"/>
      </w:pPr>
      <w:r>
        <w:rPr/>
        <w:t>Se</w:t>
      </w:r>
      <w:r>
        <w:rPr>
          <w:spacing w:val="-5"/>
        </w:rPr>
        <w:t> </w:t>
      </w:r>
      <w:r>
        <w:rPr/>
        <w:t>realizarán,</w:t>
      </w:r>
      <w:r>
        <w:rPr>
          <w:spacing w:val="-3"/>
        </w:rPr>
        <w:t> </w:t>
      </w:r>
      <w:r>
        <w:rPr/>
        <w:t>según</w:t>
      </w:r>
      <w:r>
        <w:rPr>
          <w:spacing w:val="-5"/>
        </w:rPr>
        <w:t> </w:t>
      </w:r>
      <w:r>
        <w:rPr/>
        <w:t>se</w:t>
      </w:r>
      <w:r>
        <w:rPr>
          <w:spacing w:val="-5"/>
        </w:rPr>
        <w:t> </w:t>
      </w:r>
      <w:r>
        <w:rPr/>
        <w:t>detalla</w:t>
      </w:r>
      <w:r>
        <w:rPr>
          <w:spacing w:val="-5"/>
        </w:rPr>
        <w:t> </w:t>
      </w:r>
      <w:r>
        <w:rPr/>
        <w:t>a</w:t>
      </w:r>
      <w:r>
        <w:rPr>
          <w:spacing w:val="-4"/>
        </w:rPr>
        <w:t> </w:t>
      </w:r>
      <w:r>
        <w:rPr>
          <w:spacing w:val="-2"/>
        </w:rPr>
        <w:t>continuación:</w:t>
      </w:r>
    </w:p>
    <w:p>
      <w:pPr>
        <w:pStyle w:val="BodyText"/>
      </w:pPr>
    </w:p>
    <w:p>
      <w:pPr>
        <w:pStyle w:val="Heading2"/>
        <w:numPr>
          <w:ilvl w:val="1"/>
          <w:numId w:val="1"/>
        </w:numPr>
        <w:tabs>
          <w:tab w:pos="841" w:val="left" w:leader="none"/>
        </w:tabs>
        <w:spacing w:line="240" w:lineRule="auto" w:before="0" w:after="0"/>
        <w:ind w:left="841" w:right="0" w:hanging="701"/>
        <w:jc w:val="left"/>
      </w:pPr>
      <w:r>
        <w:rPr/>
        <w:t>ACTOS</w:t>
      </w:r>
      <w:r>
        <w:rPr>
          <w:spacing w:val="-6"/>
        </w:rPr>
        <w:t> </w:t>
      </w:r>
      <w:r>
        <w:rPr/>
        <w:t>DE</w:t>
      </w:r>
      <w:r>
        <w:rPr>
          <w:spacing w:val="-6"/>
        </w:rPr>
        <w:t> </w:t>
      </w:r>
      <w:r>
        <w:rPr/>
        <w:t>FORMA</w:t>
      </w:r>
      <w:r>
        <w:rPr>
          <w:spacing w:val="-3"/>
        </w:rPr>
        <w:t> </w:t>
      </w:r>
      <w:r>
        <w:rPr>
          <w:spacing w:val="-5"/>
        </w:rPr>
        <w:t>I:</w:t>
      </w:r>
    </w:p>
    <w:p>
      <w:pPr>
        <w:pStyle w:val="BodyText"/>
        <w:spacing w:before="1"/>
        <w:rPr>
          <w:rFonts w:ascii="Arial"/>
          <w:b/>
        </w:rPr>
      </w:pPr>
    </w:p>
    <w:p>
      <w:pPr>
        <w:pStyle w:val="BodyText"/>
        <w:ind w:left="846" w:firstLine="4"/>
      </w:pPr>
      <w:r>
        <w:rPr/>
        <w:t>24</w:t>
      </w:r>
      <w:r>
        <w:rPr>
          <w:spacing w:val="22"/>
        </w:rPr>
        <w:t> </w:t>
      </w:r>
      <w:r>
        <w:rPr/>
        <w:t>de</w:t>
      </w:r>
      <w:r>
        <w:rPr>
          <w:spacing w:val="22"/>
        </w:rPr>
        <w:t> </w:t>
      </w:r>
      <w:r>
        <w:rPr/>
        <w:t>marzo,</w:t>
      </w:r>
      <w:r>
        <w:rPr>
          <w:spacing w:val="25"/>
        </w:rPr>
        <w:t> </w:t>
      </w:r>
      <w:r>
        <w:rPr/>
        <w:t>02</w:t>
      </w:r>
      <w:r>
        <w:rPr>
          <w:spacing w:val="22"/>
        </w:rPr>
        <w:t> </w:t>
      </w:r>
      <w:r>
        <w:rPr/>
        <w:t>de</w:t>
      </w:r>
      <w:r>
        <w:rPr>
          <w:spacing w:val="22"/>
        </w:rPr>
        <w:t> </w:t>
      </w:r>
      <w:r>
        <w:rPr/>
        <w:t>abril,</w:t>
      </w:r>
      <w:r>
        <w:rPr>
          <w:spacing w:val="25"/>
        </w:rPr>
        <w:t> </w:t>
      </w:r>
      <w:r>
        <w:rPr/>
        <w:t>25</w:t>
      </w:r>
      <w:r>
        <w:rPr>
          <w:spacing w:val="22"/>
        </w:rPr>
        <w:t> </w:t>
      </w:r>
      <w:r>
        <w:rPr/>
        <w:t>de</w:t>
      </w:r>
      <w:r>
        <w:rPr>
          <w:spacing w:val="22"/>
        </w:rPr>
        <w:t> </w:t>
      </w:r>
      <w:r>
        <w:rPr/>
        <w:t>mayo,</w:t>
      </w:r>
      <w:r>
        <w:rPr>
          <w:spacing w:val="25"/>
        </w:rPr>
        <w:t> </w:t>
      </w:r>
      <w:r>
        <w:rPr/>
        <w:t>17</w:t>
      </w:r>
      <w:r>
        <w:rPr>
          <w:spacing w:val="22"/>
        </w:rPr>
        <w:t> </w:t>
      </w:r>
      <w:r>
        <w:rPr/>
        <w:t>de</w:t>
      </w:r>
      <w:r>
        <w:rPr>
          <w:spacing w:val="17"/>
        </w:rPr>
        <w:t> </w:t>
      </w:r>
      <w:r>
        <w:rPr/>
        <w:t>junio,</w:t>
      </w:r>
      <w:r>
        <w:rPr>
          <w:spacing w:val="20"/>
        </w:rPr>
        <w:t> </w:t>
      </w:r>
      <w:r>
        <w:rPr/>
        <w:t>20</w:t>
      </w:r>
      <w:r>
        <w:rPr>
          <w:spacing w:val="22"/>
        </w:rPr>
        <w:t> </w:t>
      </w:r>
      <w:r>
        <w:rPr/>
        <w:t>de</w:t>
      </w:r>
      <w:r>
        <w:rPr>
          <w:spacing w:val="22"/>
        </w:rPr>
        <w:t> </w:t>
      </w:r>
      <w:r>
        <w:rPr/>
        <w:t>junio,</w:t>
      </w:r>
      <w:r>
        <w:rPr>
          <w:spacing w:val="25"/>
        </w:rPr>
        <w:t> </w:t>
      </w:r>
      <w:r>
        <w:rPr/>
        <w:t>09</w:t>
      </w:r>
      <w:r>
        <w:rPr>
          <w:spacing w:val="22"/>
        </w:rPr>
        <w:t> </w:t>
      </w:r>
      <w:r>
        <w:rPr/>
        <w:t>de</w:t>
      </w:r>
      <w:r>
        <w:rPr>
          <w:spacing w:val="17"/>
        </w:rPr>
        <w:t> </w:t>
      </w:r>
      <w:r>
        <w:rPr/>
        <w:t>julio</w:t>
      </w:r>
      <w:r>
        <w:rPr>
          <w:spacing w:val="22"/>
        </w:rPr>
        <w:t> </w:t>
      </w:r>
      <w:r>
        <w:rPr/>
        <w:t>y</w:t>
      </w:r>
      <w:r>
        <w:rPr>
          <w:spacing w:val="24"/>
        </w:rPr>
        <w:t> </w:t>
      </w:r>
      <w:r>
        <w:rPr/>
        <w:t>17</w:t>
      </w:r>
      <w:r>
        <w:rPr>
          <w:spacing w:val="22"/>
        </w:rPr>
        <w:t> </w:t>
      </w:r>
      <w:r>
        <w:rPr/>
        <w:t>de</w:t>
      </w:r>
      <w:r>
        <w:rPr>
          <w:spacing w:val="18"/>
        </w:rPr>
        <w:t> </w:t>
      </w:r>
      <w:r>
        <w:rPr/>
        <w:t>agosto:</w:t>
      </w:r>
      <w:r>
        <w:rPr>
          <w:spacing w:val="25"/>
        </w:rPr>
        <w:t> </w:t>
      </w:r>
      <w:r>
        <w:rPr/>
        <w:t>para todos los niveles y modalidades.</w:t>
      </w:r>
    </w:p>
    <w:p>
      <w:pPr>
        <w:pStyle w:val="BodyText"/>
        <w:spacing w:line="228" w:lineRule="exact" w:before="1"/>
        <w:ind w:left="851"/>
      </w:pPr>
      <w:r>
        <w:rPr/>
        <w:t>28</w:t>
      </w:r>
      <w:r>
        <w:rPr>
          <w:spacing w:val="-4"/>
        </w:rPr>
        <w:t> </w:t>
      </w:r>
      <w:r>
        <w:rPr/>
        <w:t>de</w:t>
      </w:r>
      <w:r>
        <w:rPr>
          <w:spacing w:val="-3"/>
        </w:rPr>
        <w:t> </w:t>
      </w:r>
      <w:r>
        <w:rPr/>
        <w:t>mayo:</w:t>
      </w:r>
      <w:r>
        <w:rPr>
          <w:spacing w:val="-1"/>
        </w:rPr>
        <w:t> </w:t>
      </w:r>
      <w:r>
        <w:rPr/>
        <w:t>Nivel</w:t>
      </w:r>
      <w:r>
        <w:rPr>
          <w:spacing w:val="-3"/>
        </w:rPr>
        <w:t> </w:t>
      </w:r>
      <w:r>
        <w:rPr>
          <w:spacing w:val="-2"/>
        </w:rPr>
        <w:t>Inicial.</w:t>
      </w:r>
    </w:p>
    <w:p>
      <w:pPr>
        <w:pStyle w:val="BodyText"/>
        <w:ind w:left="851" w:right="5372"/>
      </w:pPr>
      <w:r>
        <w:rPr/>
        <w:t>11</w:t>
      </w:r>
      <w:r>
        <w:rPr>
          <w:spacing w:val="-7"/>
        </w:rPr>
        <w:t> </w:t>
      </w:r>
      <w:r>
        <w:rPr/>
        <w:t>de</w:t>
      </w:r>
      <w:r>
        <w:rPr>
          <w:spacing w:val="-7"/>
        </w:rPr>
        <w:t> </w:t>
      </w:r>
      <w:r>
        <w:rPr/>
        <w:t>septiembre:</w:t>
      </w:r>
      <w:r>
        <w:rPr>
          <w:spacing w:val="-4"/>
        </w:rPr>
        <w:t> </w:t>
      </w:r>
      <w:r>
        <w:rPr/>
        <w:t>Nivel</w:t>
      </w:r>
      <w:r>
        <w:rPr>
          <w:spacing w:val="-7"/>
        </w:rPr>
        <w:t> </w:t>
      </w:r>
      <w:r>
        <w:rPr/>
        <w:t>Inicial</w:t>
      </w:r>
      <w:r>
        <w:rPr>
          <w:spacing w:val="-7"/>
        </w:rPr>
        <w:t> </w:t>
      </w:r>
      <w:r>
        <w:rPr/>
        <w:t>y</w:t>
      </w:r>
      <w:r>
        <w:rPr>
          <w:spacing w:val="-5"/>
        </w:rPr>
        <w:t> </w:t>
      </w:r>
      <w:r>
        <w:rPr/>
        <w:t>Primario. 17 de septiembre: Nivel Secundario.</w:t>
      </w:r>
    </w:p>
    <w:p>
      <w:pPr>
        <w:pStyle w:val="BodyText"/>
        <w:ind w:left="851"/>
      </w:pPr>
      <w:r>
        <w:rPr/>
        <w:t>08</w:t>
      </w:r>
      <w:r>
        <w:rPr>
          <w:spacing w:val="-8"/>
        </w:rPr>
        <w:t> </w:t>
      </w:r>
      <w:r>
        <w:rPr/>
        <w:t>de</w:t>
      </w:r>
      <w:r>
        <w:rPr>
          <w:spacing w:val="-7"/>
        </w:rPr>
        <w:t> </w:t>
      </w:r>
      <w:r>
        <w:rPr/>
        <w:t>octubre:</w:t>
      </w:r>
      <w:r>
        <w:rPr>
          <w:spacing w:val="-4"/>
        </w:rPr>
        <w:t> </w:t>
      </w:r>
      <w:r>
        <w:rPr/>
        <w:t>Modalidad</w:t>
      </w:r>
      <w:r>
        <w:rPr>
          <w:spacing w:val="-7"/>
        </w:rPr>
        <w:t> </w:t>
      </w:r>
      <w:r>
        <w:rPr/>
        <w:t>Educación</w:t>
      </w:r>
      <w:r>
        <w:rPr>
          <w:spacing w:val="-7"/>
        </w:rPr>
        <w:t> </w:t>
      </w:r>
      <w:r>
        <w:rPr>
          <w:spacing w:val="-2"/>
        </w:rPr>
        <w:t>Especial.</w:t>
      </w:r>
    </w:p>
    <w:p>
      <w:pPr>
        <w:pStyle w:val="BodyText"/>
        <w:ind w:left="851"/>
      </w:pPr>
      <w:r>
        <w:rPr/>
        <w:t>15</w:t>
      </w:r>
      <w:r>
        <w:rPr>
          <w:spacing w:val="-8"/>
        </w:rPr>
        <w:t> </w:t>
      </w:r>
      <w:r>
        <w:rPr/>
        <w:t>de</w:t>
      </w:r>
      <w:r>
        <w:rPr>
          <w:spacing w:val="-8"/>
        </w:rPr>
        <w:t> </w:t>
      </w:r>
      <w:r>
        <w:rPr/>
        <w:t>noviembre:</w:t>
      </w:r>
      <w:r>
        <w:rPr>
          <w:spacing w:val="-5"/>
        </w:rPr>
        <w:t> </w:t>
      </w:r>
      <w:r>
        <w:rPr/>
        <w:t>Modalidad</w:t>
      </w:r>
      <w:r>
        <w:rPr>
          <w:spacing w:val="-7"/>
        </w:rPr>
        <w:t> </w:t>
      </w:r>
      <w:r>
        <w:rPr/>
        <w:t>Educación</w:t>
      </w:r>
      <w:r>
        <w:rPr>
          <w:spacing w:val="-8"/>
        </w:rPr>
        <w:t> </w:t>
      </w:r>
      <w:r>
        <w:rPr/>
        <w:t>Técnico</w:t>
      </w:r>
      <w:r>
        <w:rPr>
          <w:spacing w:val="-7"/>
        </w:rPr>
        <w:t> </w:t>
      </w:r>
      <w:r>
        <w:rPr>
          <w:spacing w:val="-2"/>
        </w:rPr>
        <w:t>Profesional.</w:t>
      </w:r>
    </w:p>
    <w:p>
      <w:pPr>
        <w:pStyle w:val="BodyText"/>
        <w:ind w:left="841"/>
      </w:pPr>
      <w:r>
        <w:rPr/>
        <w:t>11</w:t>
      </w:r>
      <w:r>
        <w:rPr>
          <w:spacing w:val="-6"/>
        </w:rPr>
        <w:t> </w:t>
      </w:r>
      <w:r>
        <w:rPr/>
        <w:t>de</w:t>
      </w:r>
      <w:r>
        <w:rPr>
          <w:spacing w:val="-5"/>
        </w:rPr>
        <w:t> </w:t>
      </w:r>
      <w:r>
        <w:rPr/>
        <w:t>diciembre:</w:t>
      </w:r>
      <w:r>
        <w:rPr>
          <w:spacing w:val="-2"/>
        </w:rPr>
        <w:t> </w:t>
      </w:r>
      <w:r>
        <w:rPr/>
        <w:t>Día</w:t>
      </w:r>
      <w:r>
        <w:rPr>
          <w:spacing w:val="-5"/>
        </w:rPr>
        <w:t> </w:t>
      </w:r>
      <w:r>
        <w:rPr/>
        <w:t>de</w:t>
      </w:r>
      <w:r>
        <w:rPr>
          <w:spacing w:val="-6"/>
        </w:rPr>
        <w:t> </w:t>
      </w:r>
      <w:r>
        <w:rPr/>
        <w:t>la</w:t>
      </w:r>
      <w:r>
        <w:rPr>
          <w:spacing w:val="-5"/>
        </w:rPr>
        <w:t> </w:t>
      </w:r>
      <w:r>
        <w:rPr/>
        <w:t>Constitución</w:t>
      </w:r>
      <w:r>
        <w:rPr>
          <w:spacing w:val="-5"/>
        </w:rPr>
        <w:t> </w:t>
      </w:r>
      <w:r>
        <w:rPr/>
        <w:t>de</w:t>
      </w:r>
      <w:r>
        <w:rPr>
          <w:spacing w:val="-5"/>
        </w:rPr>
        <w:t> </w:t>
      </w:r>
      <w:r>
        <w:rPr/>
        <w:t>Corrientes</w:t>
      </w:r>
      <w:r>
        <w:rPr>
          <w:spacing w:val="-8"/>
        </w:rPr>
        <w:t> </w:t>
      </w:r>
      <w:r>
        <w:rPr/>
        <w:t>(Ley</w:t>
      </w:r>
      <w:r>
        <w:rPr>
          <w:spacing w:val="-3"/>
        </w:rPr>
        <w:t> </w:t>
      </w:r>
      <w:r>
        <w:rPr/>
        <w:t>Nº</w:t>
      </w:r>
      <w:r>
        <w:rPr>
          <w:spacing w:val="-5"/>
        </w:rPr>
        <w:t> </w:t>
      </w:r>
      <w:r>
        <w:rPr>
          <w:spacing w:val="-2"/>
        </w:rPr>
        <w:t>6.102).</w:t>
      </w:r>
    </w:p>
    <w:p>
      <w:pPr>
        <w:pStyle w:val="ListParagraph"/>
        <w:numPr>
          <w:ilvl w:val="2"/>
          <w:numId w:val="1"/>
        </w:numPr>
        <w:tabs>
          <w:tab w:pos="842" w:val="left" w:leader="none"/>
          <w:tab w:pos="846" w:val="left" w:leader="none"/>
        </w:tabs>
        <w:spacing w:line="240" w:lineRule="auto" w:before="139" w:after="0"/>
        <w:ind w:left="846" w:right="276" w:hanging="706"/>
        <w:jc w:val="both"/>
        <w:rPr>
          <w:sz w:val="20"/>
        </w:rPr>
      </w:pPr>
      <w:r>
        <w:rPr>
          <w:sz w:val="20"/>
        </w:rPr>
        <w:t>Deberán realizarse con la solemnidad que el acto requiera, sin suspensión de actividades, no obstante, el Consejo General de Educación y las Direcciones Generales de Niveles, podrán</w:t>
      </w:r>
      <w:r>
        <w:rPr>
          <w:spacing w:val="40"/>
          <w:sz w:val="20"/>
        </w:rPr>
        <w:t> </w:t>
      </w:r>
      <w:r>
        <w:rPr>
          <w:sz w:val="20"/>
        </w:rPr>
        <w:t>autorizar otros formatos orientados a esos objetivos. Se celebrarán el día anterior cuando la fecha sea</w:t>
      </w:r>
      <w:r>
        <w:rPr>
          <w:spacing w:val="-1"/>
          <w:sz w:val="20"/>
        </w:rPr>
        <w:t> </w:t>
      </w:r>
      <w:r>
        <w:rPr>
          <w:sz w:val="20"/>
        </w:rPr>
        <w:t>feriado</w:t>
      </w:r>
      <w:r>
        <w:rPr>
          <w:spacing w:val="-1"/>
          <w:sz w:val="20"/>
        </w:rPr>
        <w:t> </w:t>
      </w:r>
      <w:r>
        <w:rPr>
          <w:sz w:val="20"/>
        </w:rPr>
        <w:t>nacional</w:t>
      </w:r>
      <w:r>
        <w:rPr>
          <w:spacing w:val="-1"/>
          <w:sz w:val="20"/>
        </w:rPr>
        <w:t> </w:t>
      </w:r>
      <w:r>
        <w:rPr>
          <w:sz w:val="20"/>
        </w:rPr>
        <w:t>o</w:t>
      </w:r>
      <w:r>
        <w:rPr>
          <w:spacing w:val="-1"/>
          <w:sz w:val="20"/>
        </w:rPr>
        <w:t> </w:t>
      </w:r>
      <w:r>
        <w:rPr>
          <w:sz w:val="20"/>
        </w:rPr>
        <w:t>provincial</w:t>
      </w:r>
      <w:r>
        <w:rPr>
          <w:spacing w:val="-1"/>
          <w:sz w:val="20"/>
        </w:rPr>
        <w:t> </w:t>
      </w:r>
      <w:r>
        <w:rPr>
          <w:sz w:val="20"/>
        </w:rPr>
        <w:t>o el</w:t>
      </w:r>
      <w:r>
        <w:rPr>
          <w:spacing w:val="-1"/>
          <w:sz w:val="20"/>
        </w:rPr>
        <w:t> </w:t>
      </w:r>
      <w:r>
        <w:rPr>
          <w:sz w:val="20"/>
        </w:rPr>
        <w:t>mismo</w:t>
      </w:r>
      <w:r>
        <w:rPr>
          <w:spacing w:val="-1"/>
          <w:sz w:val="20"/>
        </w:rPr>
        <w:t> </w:t>
      </w:r>
      <w:r>
        <w:rPr>
          <w:sz w:val="20"/>
        </w:rPr>
        <w:t>día</w:t>
      </w:r>
      <w:r>
        <w:rPr>
          <w:spacing w:val="-1"/>
          <w:sz w:val="20"/>
        </w:rPr>
        <w:t> </w:t>
      </w:r>
      <w:r>
        <w:rPr>
          <w:sz w:val="20"/>
        </w:rPr>
        <w:t>en</w:t>
      </w:r>
      <w:r>
        <w:rPr>
          <w:spacing w:val="-1"/>
          <w:sz w:val="20"/>
        </w:rPr>
        <w:t> </w:t>
      </w:r>
      <w:r>
        <w:rPr>
          <w:sz w:val="20"/>
        </w:rPr>
        <w:t>los casos en</w:t>
      </w:r>
      <w:r>
        <w:rPr>
          <w:spacing w:val="-1"/>
          <w:sz w:val="20"/>
        </w:rPr>
        <w:t> </w:t>
      </w:r>
      <w:r>
        <w:rPr>
          <w:sz w:val="20"/>
        </w:rPr>
        <w:t>que, conforme</w:t>
      </w:r>
      <w:r>
        <w:rPr>
          <w:spacing w:val="-1"/>
          <w:sz w:val="20"/>
        </w:rPr>
        <w:t> </w:t>
      </w:r>
      <w:r>
        <w:rPr>
          <w:sz w:val="20"/>
        </w:rPr>
        <w:t>al</w:t>
      </w:r>
      <w:r>
        <w:rPr>
          <w:spacing w:val="-1"/>
          <w:sz w:val="20"/>
        </w:rPr>
        <w:t> </w:t>
      </w:r>
      <w:r>
        <w:rPr>
          <w:sz w:val="20"/>
        </w:rPr>
        <w:t>Decreto</w:t>
      </w:r>
      <w:r>
        <w:rPr>
          <w:spacing w:val="-1"/>
          <w:sz w:val="20"/>
        </w:rPr>
        <w:t> </w:t>
      </w:r>
      <w:r>
        <w:rPr>
          <w:sz w:val="20"/>
        </w:rPr>
        <w:t>N° 831/17 reglamentario de la Ley N° 27.399, corresponda trasladar el feriado.</w:t>
      </w:r>
    </w:p>
    <w:p>
      <w:pPr>
        <w:pStyle w:val="ListParagraph"/>
        <w:numPr>
          <w:ilvl w:val="2"/>
          <w:numId w:val="4"/>
        </w:numPr>
        <w:tabs>
          <w:tab w:pos="842" w:val="left" w:leader="none"/>
        </w:tabs>
        <w:spacing w:line="240" w:lineRule="auto" w:before="137" w:after="0"/>
        <w:ind w:left="842" w:right="0" w:hanging="702"/>
        <w:jc w:val="both"/>
        <w:rPr>
          <w:sz w:val="20"/>
        </w:rPr>
      </w:pPr>
      <w:r>
        <w:rPr>
          <w:sz w:val="20"/>
        </w:rPr>
        <w:t>Dichos</w:t>
      </w:r>
      <w:r>
        <w:rPr>
          <w:spacing w:val="-4"/>
          <w:sz w:val="20"/>
        </w:rPr>
        <w:t> </w:t>
      </w:r>
      <w:r>
        <w:rPr>
          <w:sz w:val="20"/>
        </w:rPr>
        <w:t>actos</w:t>
      </w:r>
      <w:r>
        <w:rPr>
          <w:spacing w:val="-4"/>
          <w:sz w:val="20"/>
        </w:rPr>
        <w:t> </w:t>
      </w:r>
      <w:r>
        <w:rPr>
          <w:sz w:val="20"/>
        </w:rPr>
        <w:t>tendrán</w:t>
      </w:r>
      <w:r>
        <w:rPr>
          <w:spacing w:val="-6"/>
          <w:sz w:val="20"/>
        </w:rPr>
        <w:t> </w:t>
      </w:r>
      <w:r>
        <w:rPr>
          <w:sz w:val="20"/>
        </w:rPr>
        <w:t>en</w:t>
      </w:r>
      <w:r>
        <w:rPr>
          <w:spacing w:val="-6"/>
          <w:sz w:val="20"/>
        </w:rPr>
        <w:t> </w:t>
      </w:r>
      <w:r>
        <w:rPr>
          <w:sz w:val="20"/>
        </w:rPr>
        <w:t>cuenta</w:t>
      </w:r>
      <w:r>
        <w:rPr>
          <w:spacing w:val="-6"/>
          <w:sz w:val="20"/>
        </w:rPr>
        <w:t> </w:t>
      </w:r>
      <w:r>
        <w:rPr>
          <w:sz w:val="20"/>
        </w:rPr>
        <w:t>el</w:t>
      </w:r>
      <w:r>
        <w:rPr>
          <w:spacing w:val="-10"/>
          <w:sz w:val="20"/>
        </w:rPr>
        <w:t> </w:t>
      </w:r>
      <w:r>
        <w:rPr>
          <w:sz w:val="20"/>
        </w:rPr>
        <w:t>siguiente</w:t>
      </w:r>
      <w:r>
        <w:rPr>
          <w:spacing w:val="-6"/>
          <w:sz w:val="20"/>
        </w:rPr>
        <w:t> </w:t>
      </w:r>
      <w:r>
        <w:rPr>
          <w:sz w:val="20"/>
        </w:rPr>
        <w:t>esquema</w:t>
      </w:r>
      <w:r>
        <w:rPr>
          <w:spacing w:val="-5"/>
          <w:sz w:val="20"/>
        </w:rPr>
        <w:t> </w:t>
      </w:r>
      <w:r>
        <w:rPr>
          <w:spacing w:val="-2"/>
          <w:sz w:val="20"/>
        </w:rPr>
        <w:t>organizativo:</w:t>
      </w:r>
    </w:p>
    <w:p>
      <w:pPr>
        <w:pStyle w:val="BodyText"/>
        <w:ind w:left="846" w:right="279" w:firstLine="4"/>
        <w:jc w:val="both"/>
      </w:pPr>
      <w:r>
        <w:rPr/>
        <w:t>La</w:t>
      </w:r>
      <w:r>
        <w:rPr>
          <w:spacing w:val="-2"/>
        </w:rPr>
        <w:t> </w:t>
      </w:r>
      <w:r>
        <w:rPr/>
        <w:t>conmemoración</w:t>
      </w:r>
      <w:r>
        <w:rPr>
          <w:spacing w:val="-2"/>
        </w:rPr>
        <w:t> </w:t>
      </w:r>
      <w:r>
        <w:rPr/>
        <w:t>se</w:t>
      </w:r>
      <w:r>
        <w:rPr>
          <w:spacing w:val="-2"/>
        </w:rPr>
        <w:t> </w:t>
      </w:r>
      <w:r>
        <w:rPr/>
        <w:t>iniciará</w:t>
      </w:r>
      <w:r>
        <w:rPr>
          <w:spacing w:val="-2"/>
        </w:rPr>
        <w:t> </w:t>
      </w:r>
      <w:r>
        <w:rPr/>
        <w:t>con una</w:t>
      </w:r>
      <w:r>
        <w:rPr>
          <w:spacing w:val="-2"/>
        </w:rPr>
        <w:t> </w:t>
      </w:r>
      <w:r>
        <w:rPr/>
        <w:t>explicación</w:t>
      </w:r>
      <w:r>
        <w:rPr>
          <w:spacing w:val="-2"/>
        </w:rPr>
        <w:t> </w:t>
      </w:r>
      <w:r>
        <w:rPr/>
        <w:t>oral a</w:t>
      </w:r>
      <w:r>
        <w:rPr>
          <w:spacing w:val="-2"/>
        </w:rPr>
        <w:t> </w:t>
      </w:r>
      <w:r>
        <w:rPr/>
        <w:t>cargo</w:t>
      </w:r>
      <w:r>
        <w:rPr>
          <w:spacing w:val="-2"/>
        </w:rPr>
        <w:t> </w:t>
      </w:r>
      <w:r>
        <w:rPr/>
        <w:t>de</w:t>
      </w:r>
      <w:r>
        <w:rPr>
          <w:spacing w:val="-2"/>
        </w:rPr>
        <w:t> </w:t>
      </w:r>
      <w:r>
        <w:rPr/>
        <w:t>un</w:t>
      </w:r>
      <w:r>
        <w:rPr>
          <w:spacing w:val="-2"/>
        </w:rPr>
        <w:t> </w:t>
      </w:r>
      <w:r>
        <w:rPr/>
        <w:t>miembro</w:t>
      </w:r>
      <w:r>
        <w:rPr>
          <w:spacing w:val="-2"/>
        </w:rPr>
        <w:t> </w:t>
      </w:r>
      <w:r>
        <w:rPr/>
        <w:t>del</w:t>
      </w:r>
      <w:r>
        <w:rPr>
          <w:spacing w:val="-2"/>
        </w:rPr>
        <w:t> </w:t>
      </w:r>
      <w:r>
        <w:rPr/>
        <w:t>personal. En</w:t>
      </w:r>
      <w:r>
        <w:rPr>
          <w:spacing w:val="-2"/>
        </w:rPr>
        <w:t> </w:t>
      </w:r>
      <w:r>
        <w:rPr/>
        <w:t>esta ocasión estará presente en el lugar de honor la Bandera Nacional, con la Bandera de Corrientes, la Bandera del Ejército de los Andes, cuando corresponda (Decreto Nº 3.415/22), la Bandera Local (Resolución Nº 2119/11) y se entonará el Himno Nacional Argentino (Resolución Nº 70/79).</w:t>
      </w:r>
    </w:p>
    <w:p>
      <w:pPr>
        <w:pStyle w:val="BodyText"/>
        <w:spacing w:line="237" w:lineRule="auto" w:before="4"/>
        <w:ind w:left="846" w:right="277" w:firstLine="4"/>
        <w:jc w:val="both"/>
      </w:pPr>
      <w:r>
        <w:rPr/>
        <w:t>El acto se completará con exposiciones de estudiantes en forma individual y grupal, mediante conferencias, paneles, teatralizaciones, certámenes de preguntas y respuestas, entre otras, exceptuando el Nivel Inicial.</w:t>
      </w:r>
    </w:p>
    <w:p>
      <w:pPr>
        <w:pStyle w:val="BodyText"/>
        <w:spacing w:before="1"/>
        <w:ind w:left="846" w:right="285" w:firstLine="4"/>
        <w:jc w:val="both"/>
      </w:pPr>
      <w:r>
        <w:rPr/>
        <w:t>Terminado el homenaje patrio, las Banderas deberán ser retiradas del lugar, pudiendo continuar la celebración escolar con otras actividades artísticas, culturales o sociales.</w:t>
      </w:r>
    </w:p>
    <w:p>
      <w:pPr>
        <w:pStyle w:val="ListParagraph"/>
        <w:numPr>
          <w:ilvl w:val="2"/>
          <w:numId w:val="4"/>
        </w:numPr>
        <w:tabs>
          <w:tab w:pos="842" w:val="left" w:leader="none"/>
          <w:tab w:pos="846" w:val="left" w:leader="none"/>
        </w:tabs>
        <w:spacing w:line="240" w:lineRule="auto" w:before="140" w:after="0"/>
        <w:ind w:left="846" w:right="280" w:hanging="706"/>
        <w:jc w:val="both"/>
        <w:rPr>
          <w:sz w:val="20"/>
        </w:rPr>
      </w:pPr>
      <w:r>
        <w:rPr>
          <w:sz w:val="20"/>
        </w:rPr>
        <w:t>En caso de que la totalidad del personal y estudiantes deban concurrir a un acto oficial a realizarse en día feriado, el del establecimiento quedará sin efecto y se desarrollarán normalmente las </w:t>
      </w:r>
      <w:r>
        <w:rPr>
          <w:spacing w:val="-2"/>
          <w:sz w:val="20"/>
        </w:rPr>
        <w:t>actividades.</w:t>
      </w:r>
    </w:p>
    <w:p>
      <w:pPr>
        <w:pStyle w:val="ListParagraph"/>
        <w:numPr>
          <w:ilvl w:val="2"/>
          <w:numId w:val="4"/>
        </w:numPr>
        <w:tabs>
          <w:tab w:pos="842" w:val="left" w:leader="none"/>
          <w:tab w:pos="846" w:val="left" w:leader="none"/>
        </w:tabs>
        <w:spacing w:line="240" w:lineRule="auto" w:before="136" w:after="0"/>
        <w:ind w:left="846" w:right="283" w:hanging="706"/>
        <w:jc w:val="both"/>
        <w:rPr>
          <w:sz w:val="20"/>
        </w:rPr>
      </w:pPr>
      <w:r>
        <w:rPr>
          <w:sz w:val="20"/>
        </w:rPr>
        <w:t>Primer día hábil siguiente al 1º de mayo: Promesa de Lealtad a la Constitución Nacional y a la Constitución de la Provincia de Corrientes por estudiantes del último año del nivel secundario de Instituciones Educativas de gestión estatal y privada. (Leyes Provinciales Nº 6.204 y Nº 6.292 –</w:t>
      </w:r>
      <w:r>
        <w:rPr>
          <w:spacing w:val="40"/>
          <w:sz w:val="20"/>
        </w:rPr>
        <w:t> </w:t>
      </w:r>
      <w:r>
        <w:rPr>
          <w:sz w:val="20"/>
        </w:rPr>
        <w:t>R.M. Nº 1860/19).</w:t>
      </w:r>
    </w:p>
    <w:p>
      <w:pPr>
        <w:pStyle w:val="BodyText"/>
        <w:spacing w:before="2"/>
      </w:pPr>
    </w:p>
    <w:p>
      <w:pPr>
        <w:pStyle w:val="Heading2"/>
        <w:numPr>
          <w:ilvl w:val="1"/>
          <w:numId w:val="1"/>
        </w:numPr>
        <w:tabs>
          <w:tab w:pos="846" w:val="left" w:leader="none"/>
        </w:tabs>
        <w:spacing w:line="240" w:lineRule="auto" w:before="0" w:after="0"/>
        <w:ind w:left="846" w:right="0" w:hanging="705"/>
        <w:jc w:val="left"/>
      </w:pPr>
      <w:r>
        <w:rPr/>
        <w:t>ACTOS</w:t>
      </w:r>
      <w:r>
        <w:rPr>
          <w:spacing w:val="-6"/>
        </w:rPr>
        <w:t> </w:t>
      </w:r>
      <w:r>
        <w:rPr/>
        <w:t>DE</w:t>
      </w:r>
      <w:r>
        <w:rPr>
          <w:spacing w:val="-6"/>
        </w:rPr>
        <w:t> </w:t>
      </w:r>
      <w:r>
        <w:rPr/>
        <w:t>FORMA</w:t>
      </w:r>
      <w:r>
        <w:rPr>
          <w:spacing w:val="-3"/>
        </w:rPr>
        <w:t> </w:t>
      </w:r>
      <w:r>
        <w:rPr>
          <w:spacing w:val="-5"/>
        </w:rPr>
        <w:t>II:</w:t>
      </w:r>
    </w:p>
    <w:p>
      <w:pPr>
        <w:pStyle w:val="Heading2"/>
        <w:spacing w:after="0" w:line="240" w:lineRule="auto"/>
        <w:jc w:val="left"/>
        <w:sectPr>
          <w:pgSz w:w="11910" w:h="16840"/>
          <w:pgMar w:header="723" w:footer="911" w:top="1920" w:bottom="1100" w:left="992" w:right="850"/>
        </w:sectPr>
      </w:pPr>
    </w:p>
    <w:p>
      <w:pPr>
        <w:pStyle w:val="BodyText"/>
        <w:spacing w:before="51"/>
        <w:rPr>
          <w:rFonts w:ascii="Arial"/>
          <w:b/>
        </w:rPr>
      </w:pPr>
    </w:p>
    <w:p>
      <w:pPr>
        <w:pStyle w:val="BodyText"/>
        <w:ind w:left="846" w:right="277" w:hanging="5"/>
        <w:jc w:val="both"/>
      </w:pPr>
      <w:r>
        <w:rPr/>
        <w:t>El día de inicio</w:t>
      </w:r>
      <w:r>
        <w:rPr>
          <w:spacing w:val="-1"/>
        </w:rPr>
        <w:t> </w:t>
      </w:r>
      <w:r>
        <w:rPr/>
        <w:t>del Ciclo o</w:t>
      </w:r>
      <w:r>
        <w:rPr>
          <w:spacing w:val="-1"/>
        </w:rPr>
        <w:t> </w:t>
      </w:r>
      <w:r>
        <w:rPr/>
        <w:t>Período Lectivo, se celebrará con</w:t>
      </w:r>
      <w:r>
        <w:rPr>
          <w:spacing w:val="-1"/>
        </w:rPr>
        <w:t> </w:t>
      </w:r>
      <w:r>
        <w:rPr/>
        <w:t>un acto en</w:t>
      </w:r>
      <w:r>
        <w:rPr>
          <w:spacing w:val="-1"/>
        </w:rPr>
        <w:t> </w:t>
      </w:r>
      <w:r>
        <w:rPr/>
        <w:t>un</w:t>
      </w:r>
      <w:r>
        <w:rPr>
          <w:spacing w:val="-1"/>
        </w:rPr>
        <w:t> </w:t>
      </w:r>
      <w:r>
        <w:rPr/>
        <w:t>módulo de clase</w:t>
      </w:r>
      <w:r>
        <w:rPr>
          <w:spacing w:val="-1"/>
        </w:rPr>
        <w:t> </w:t>
      </w:r>
      <w:r>
        <w:rPr/>
        <w:t>de</w:t>
      </w:r>
      <w:r>
        <w:rPr>
          <w:spacing w:val="-1"/>
        </w:rPr>
        <w:t> </w:t>
      </w:r>
      <w:r>
        <w:rPr/>
        <w:t>cada turno, en todos los establecimientos de Nivel Primario y Secundario. Los días 31 de marzo, 01 de mayo,</w:t>
      </w:r>
      <w:r>
        <w:rPr>
          <w:spacing w:val="-4"/>
        </w:rPr>
        <w:t> </w:t>
      </w:r>
      <w:r>
        <w:rPr/>
        <w:t>03</w:t>
      </w:r>
      <w:r>
        <w:rPr>
          <w:spacing w:val="-11"/>
        </w:rPr>
        <w:t> </w:t>
      </w:r>
      <w:r>
        <w:rPr/>
        <w:t>de</w:t>
      </w:r>
      <w:r>
        <w:rPr>
          <w:spacing w:val="-11"/>
        </w:rPr>
        <w:t> </w:t>
      </w:r>
      <w:r>
        <w:rPr/>
        <w:t>mayo,</w:t>
      </w:r>
      <w:r>
        <w:rPr>
          <w:spacing w:val="-9"/>
        </w:rPr>
        <w:t> </w:t>
      </w:r>
      <w:r>
        <w:rPr/>
        <w:t>11</w:t>
      </w:r>
      <w:r>
        <w:rPr>
          <w:spacing w:val="-7"/>
        </w:rPr>
        <w:t> </w:t>
      </w:r>
      <w:r>
        <w:rPr/>
        <w:t>de</w:t>
      </w:r>
      <w:r>
        <w:rPr>
          <w:spacing w:val="-11"/>
        </w:rPr>
        <w:t> </w:t>
      </w:r>
      <w:r>
        <w:rPr/>
        <w:t>mayo,</w:t>
      </w:r>
      <w:r>
        <w:rPr>
          <w:spacing w:val="-5"/>
        </w:rPr>
        <w:t> </w:t>
      </w:r>
      <w:r>
        <w:rPr/>
        <w:t>10</w:t>
      </w:r>
      <w:r>
        <w:rPr>
          <w:spacing w:val="-11"/>
        </w:rPr>
        <w:t> </w:t>
      </w:r>
      <w:r>
        <w:rPr/>
        <w:t>de</w:t>
      </w:r>
      <w:r>
        <w:rPr>
          <w:spacing w:val="-11"/>
        </w:rPr>
        <w:t> </w:t>
      </w:r>
      <w:r>
        <w:rPr/>
        <w:t>junio,</w:t>
      </w:r>
      <w:r>
        <w:rPr>
          <w:spacing w:val="-9"/>
        </w:rPr>
        <w:t> </w:t>
      </w:r>
      <w:r>
        <w:rPr/>
        <w:t>12</w:t>
      </w:r>
      <w:r>
        <w:rPr>
          <w:spacing w:val="-7"/>
        </w:rPr>
        <w:t> </w:t>
      </w:r>
      <w:r>
        <w:rPr/>
        <w:t>de</w:t>
      </w:r>
      <w:r>
        <w:rPr>
          <w:spacing w:val="-7"/>
        </w:rPr>
        <w:t> </w:t>
      </w:r>
      <w:r>
        <w:rPr/>
        <w:t>octubre,</w:t>
      </w:r>
      <w:r>
        <w:rPr>
          <w:spacing w:val="-4"/>
        </w:rPr>
        <w:t> </w:t>
      </w:r>
      <w:r>
        <w:rPr/>
        <w:t>10</w:t>
      </w:r>
      <w:r>
        <w:rPr>
          <w:spacing w:val="-7"/>
        </w:rPr>
        <w:t> </w:t>
      </w:r>
      <w:r>
        <w:rPr/>
        <w:t>de</w:t>
      </w:r>
      <w:r>
        <w:rPr>
          <w:spacing w:val="-11"/>
        </w:rPr>
        <w:t> </w:t>
      </w:r>
      <w:r>
        <w:rPr/>
        <w:t>noviembre,</w:t>
      </w:r>
      <w:r>
        <w:rPr>
          <w:spacing w:val="-4"/>
        </w:rPr>
        <w:t> </w:t>
      </w:r>
      <w:r>
        <w:rPr/>
        <w:t>20</w:t>
      </w:r>
      <w:r>
        <w:rPr>
          <w:spacing w:val="-7"/>
        </w:rPr>
        <w:t> </w:t>
      </w:r>
      <w:r>
        <w:rPr/>
        <w:t>de</w:t>
      </w:r>
      <w:r>
        <w:rPr>
          <w:spacing w:val="-11"/>
        </w:rPr>
        <w:t> </w:t>
      </w:r>
      <w:r>
        <w:rPr/>
        <w:t>noviembre</w:t>
      </w:r>
      <w:r>
        <w:rPr>
          <w:spacing w:val="-11"/>
        </w:rPr>
        <w:t> </w:t>
      </w:r>
      <w:r>
        <w:rPr/>
        <w:t>y</w:t>
      </w:r>
      <w:r>
        <w:rPr>
          <w:spacing w:val="-5"/>
        </w:rPr>
        <w:t> </w:t>
      </w:r>
      <w:r>
        <w:rPr/>
        <w:t>el</w:t>
      </w:r>
      <w:r>
        <w:rPr>
          <w:spacing w:val="-11"/>
        </w:rPr>
        <w:t> </w:t>
      </w:r>
      <w:r>
        <w:rPr/>
        <w:t>11 de septiembre en el Nivel Secundario se conmemora el Día del Maestro. </w:t>
      </w:r>
      <w:r>
        <w:rPr>
          <w:rFonts w:ascii="Arial" w:hAnsi="Arial"/>
          <w:b/>
        </w:rPr>
        <w:t>Sin suspensión de </w:t>
      </w:r>
      <w:r>
        <w:rPr>
          <w:rFonts w:ascii="Arial" w:hAnsi="Arial"/>
          <w:b/>
          <w:spacing w:val="-2"/>
        </w:rPr>
        <w:t>actividades</w:t>
      </w:r>
      <w:r>
        <w:rPr>
          <w:spacing w:val="-2"/>
        </w:rPr>
        <w:t>.</w:t>
      </w:r>
    </w:p>
    <w:p>
      <w:pPr>
        <w:pStyle w:val="ListParagraph"/>
        <w:numPr>
          <w:ilvl w:val="2"/>
          <w:numId w:val="1"/>
        </w:numPr>
        <w:tabs>
          <w:tab w:pos="842" w:val="left" w:leader="none"/>
          <w:tab w:pos="846" w:val="left" w:leader="none"/>
        </w:tabs>
        <w:spacing w:line="240" w:lineRule="auto" w:before="228" w:after="0"/>
        <w:ind w:left="846" w:right="288" w:hanging="706"/>
        <w:jc w:val="both"/>
        <w:rPr>
          <w:sz w:val="20"/>
        </w:rPr>
      </w:pPr>
      <w:r>
        <w:rPr>
          <w:spacing w:val="-2"/>
          <w:sz w:val="20"/>
        </w:rPr>
        <w:t>Asimismo,</w:t>
      </w:r>
      <w:r>
        <w:rPr>
          <w:spacing w:val="-12"/>
          <w:sz w:val="20"/>
        </w:rPr>
        <w:t> </w:t>
      </w:r>
      <w:r>
        <w:rPr>
          <w:spacing w:val="-2"/>
          <w:sz w:val="20"/>
        </w:rPr>
        <w:t>en</w:t>
      </w:r>
      <w:r>
        <w:rPr>
          <w:spacing w:val="-12"/>
          <w:sz w:val="20"/>
        </w:rPr>
        <w:t> </w:t>
      </w:r>
      <w:r>
        <w:rPr>
          <w:spacing w:val="-2"/>
          <w:sz w:val="20"/>
        </w:rPr>
        <w:t>cada</w:t>
      </w:r>
      <w:r>
        <w:rPr>
          <w:spacing w:val="-12"/>
          <w:sz w:val="20"/>
        </w:rPr>
        <w:t> </w:t>
      </w:r>
      <w:r>
        <w:rPr>
          <w:spacing w:val="-2"/>
          <w:sz w:val="20"/>
        </w:rPr>
        <w:t>establecimiento</w:t>
      </w:r>
      <w:r>
        <w:rPr>
          <w:spacing w:val="-12"/>
          <w:sz w:val="20"/>
        </w:rPr>
        <w:t> </w:t>
      </w:r>
      <w:r>
        <w:rPr>
          <w:spacing w:val="-2"/>
          <w:sz w:val="20"/>
        </w:rPr>
        <w:t>se</w:t>
      </w:r>
      <w:r>
        <w:rPr>
          <w:spacing w:val="-12"/>
          <w:sz w:val="20"/>
        </w:rPr>
        <w:t> </w:t>
      </w:r>
      <w:r>
        <w:rPr>
          <w:spacing w:val="-2"/>
          <w:sz w:val="20"/>
        </w:rPr>
        <w:t>celebrará</w:t>
      </w:r>
      <w:r>
        <w:rPr>
          <w:spacing w:val="-12"/>
          <w:sz w:val="20"/>
        </w:rPr>
        <w:t> </w:t>
      </w:r>
      <w:r>
        <w:rPr>
          <w:spacing w:val="-2"/>
          <w:sz w:val="20"/>
        </w:rPr>
        <w:t>la</w:t>
      </w:r>
      <w:r>
        <w:rPr>
          <w:spacing w:val="-12"/>
          <w:sz w:val="20"/>
        </w:rPr>
        <w:t> </w:t>
      </w:r>
      <w:r>
        <w:rPr>
          <w:spacing w:val="-2"/>
          <w:sz w:val="20"/>
        </w:rPr>
        <w:t>fecha</w:t>
      </w:r>
      <w:r>
        <w:rPr>
          <w:spacing w:val="-12"/>
          <w:sz w:val="20"/>
        </w:rPr>
        <w:t> </w:t>
      </w:r>
      <w:r>
        <w:rPr>
          <w:spacing w:val="-2"/>
          <w:sz w:val="20"/>
        </w:rPr>
        <w:t>de</w:t>
      </w:r>
      <w:r>
        <w:rPr>
          <w:spacing w:val="-12"/>
          <w:sz w:val="20"/>
        </w:rPr>
        <w:t> </w:t>
      </w:r>
      <w:r>
        <w:rPr>
          <w:spacing w:val="-2"/>
          <w:sz w:val="20"/>
        </w:rPr>
        <w:t>la</w:t>
      </w:r>
      <w:r>
        <w:rPr>
          <w:spacing w:val="-11"/>
          <w:sz w:val="20"/>
        </w:rPr>
        <w:t> </w:t>
      </w:r>
      <w:r>
        <w:rPr>
          <w:spacing w:val="-2"/>
          <w:sz w:val="20"/>
        </w:rPr>
        <w:t>fundación</w:t>
      </w:r>
      <w:r>
        <w:rPr>
          <w:spacing w:val="-12"/>
          <w:sz w:val="20"/>
        </w:rPr>
        <w:t> </w:t>
      </w:r>
      <w:r>
        <w:rPr>
          <w:spacing w:val="-2"/>
          <w:sz w:val="20"/>
        </w:rPr>
        <w:t>de</w:t>
      </w:r>
      <w:r>
        <w:rPr>
          <w:spacing w:val="-12"/>
          <w:sz w:val="20"/>
        </w:rPr>
        <w:t> </w:t>
      </w:r>
      <w:r>
        <w:rPr>
          <w:spacing w:val="-2"/>
          <w:sz w:val="20"/>
        </w:rPr>
        <w:t>la</w:t>
      </w:r>
      <w:r>
        <w:rPr>
          <w:spacing w:val="-12"/>
          <w:sz w:val="20"/>
        </w:rPr>
        <w:t> </w:t>
      </w:r>
      <w:r>
        <w:rPr>
          <w:spacing w:val="-2"/>
          <w:sz w:val="20"/>
        </w:rPr>
        <w:t>localidad,</w:t>
      </w:r>
      <w:r>
        <w:rPr>
          <w:spacing w:val="-12"/>
          <w:sz w:val="20"/>
        </w:rPr>
        <w:t> </w:t>
      </w:r>
      <w:r>
        <w:rPr>
          <w:spacing w:val="-2"/>
          <w:sz w:val="20"/>
        </w:rPr>
        <w:t>de</w:t>
      </w:r>
      <w:r>
        <w:rPr>
          <w:spacing w:val="-12"/>
          <w:sz w:val="20"/>
        </w:rPr>
        <w:t> </w:t>
      </w:r>
      <w:r>
        <w:rPr>
          <w:spacing w:val="-2"/>
          <w:sz w:val="20"/>
        </w:rPr>
        <w:t>acuerdo</w:t>
      </w:r>
      <w:r>
        <w:rPr>
          <w:spacing w:val="-12"/>
          <w:sz w:val="20"/>
        </w:rPr>
        <w:t> </w:t>
      </w:r>
      <w:r>
        <w:rPr>
          <w:spacing w:val="-2"/>
          <w:sz w:val="20"/>
        </w:rPr>
        <w:t>con las</w:t>
      </w:r>
      <w:r>
        <w:rPr>
          <w:spacing w:val="-12"/>
          <w:sz w:val="20"/>
        </w:rPr>
        <w:t> </w:t>
      </w:r>
      <w:r>
        <w:rPr>
          <w:spacing w:val="-2"/>
          <w:sz w:val="20"/>
        </w:rPr>
        <w:t>características</w:t>
      </w:r>
      <w:r>
        <w:rPr>
          <w:spacing w:val="-12"/>
          <w:sz w:val="20"/>
        </w:rPr>
        <w:t> </w:t>
      </w:r>
      <w:r>
        <w:rPr>
          <w:spacing w:val="-2"/>
          <w:sz w:val="20"/>
        </w:rPr>
        <w:t>de</w:t>
      </w:r>
      <w:r>
        <w:rPr>
          <w:spacing w:val="-12"/>
          <w:sz w:val="20"/>
        </w:rPr>
        <w:t> </w:t>
      </w:r>
      <w:r>
        <w:rPr>
          <w:spacing w:val="-2"/>
          <w:sz w:val="20"/>
        </w:rPr>
        <w:t>esta</w:t>
      </w:r>
      <w:r>
        <w:rPr>
          <w:spacing w:val="-12"/>
          <w:sz w:val="20"/>
        </w:rPr>
        <w:t> </w:t>
      </w:r>
      <w:r>
        <w:rPr>
          <w:spacing w:val="-2"/>
          <w:sz w:val="20"/>
        </w:rPr>
        <w:t>Forma.</w:t>
      </w:r>
      <w:r>
        <w:rPr>
          <w:spacing w:val="-12"/>
          <w:sz w:val="20"/>
        </w:rPr>
        <w:t> </w:t>
      </w:r>
      <w:r>
        <w:rPr>
          <w:spacing w:val="-2"/>
          <w:sz w:val="20"/>
        </w:rPr>
        <w:t>Se</w:t>
      </w:r>
      <w:r>
        <w:rPr>
          <w:spacing w:val="-12"/>
          <w:sz w:val="20"/>
        </w:rPr>
        <w:t> </w:t>
      </w:r>
      <w:r>
        <w:rPr>
          <w:spacing w:val="-2"/>
          <w:sz w:val="20"/>
        </w:rPr>
        <w:t>celebrarán</w:t>
      </w:r>
      <w:r>
        <w:rPr>
          <w:spacing w:val="-12"/>
          <w:sz w:val="20"/>
        </w:rPr>
        <w:t> </w:t>
      </w:r>
      <w:r>
        <w:rPr>
          <w:spacing w:val="-2"/>
          <w:sz w:val="20"/>
        </w:rPr>
        <w:t>el</w:t>
      </w:r>
      <w:r>
        <w:rPr>
          <w:spacing w:val="-12"/>
          <w:sz w:val="20"/>
        </w:rPr>
        <w:t> </w:t>
      </w:r>
      <w:r>
        <w:rPr>
          <w:spacing w:val="-2"/>
          <w:sz w:val="20"/>
        </w:rPr>
        <w:t>día</w:t>
      </w:r>
      <w:r>
        <w:rPr>
          <w:spacing w:val="-12"/>
          <w:sz w:val="20"/>
        </w:rPr>
        <w:t> </w:t>
      </w:r>
      <w:r>
        <w:rPr>
          <w:spacing w:val="-2"/>
          <w:sz w:val="20"/>
        </w:rPr>
        <w:t>anterior</w:t>
      </w:r>
      <w:r>
        <w:rPr>
          <w:spacing w:val="-11"/>
          <w:sz w:val="20"/>
        </w:rPr>
        <w:t> </w:t>
      </w:r>
      <w:r>
        <w:rPr>
          <w:spacing w:val="-2"/>
          <w:sz w:val="20"/>
        </w:rPr>
        <w:t>cuando</w:t>
      </w:r>
      <w:r>
        <w:rPr>
          <w:spacing w:val="-12"/>
          <w:sz w:val="20"/>
        </w:rPr>
        <w:t> </w:t>
      </w:r>
      <w:r>
        <w:rPr>
          <w:spacing w:val="-2"/>
          <w:sz w:val="20"/>
        </w:rPr>
        <w:t>la</w:t>
      </w:r>
      <w:r>
        <w:rPr>
          <w:spacing w:val="-12"/>
          <w:sz w:val="20"/>
        </w:rPr>
        <w:t> </w:t>
      </w:r>
      <w:r>
        <w:rPr>
          <w:spacing w:val="-2"/>
          <w:sz w:val="20"/>
        </w:rPr>
        <w:t>fecha</w:t>
      </w:r>
      <w:r>
        <w:rPr>
          <w:spacing w:val="-12"/>
          <w:sz w:val="20"/>
        </w:rPr>
        <w:t> </w:t>
      </w:r>
      <w:r>
        <w:rPr>
          <w:spacing w:val="-2"/>
          <w:sz w:val="20"/>
        </w:rPr>
        <w:t>sea</w:t>
      </w:r>
      <w:r>
        <w:rPr>
          <w:spacing w:val="-12"/>
          <w:sz w:val="20"/>
        </w:rPr>
        <w:t> </w:t>
      </w:r>
      <w:r>
        <w:rPr>
          <w:spacing w:val="-2"/>
          <w:sz w:val="20"/>
        </w:rPr>
        <w:t>feriado</w:t>
      </w:r>
      <w:r>
        <w:rPr>
          <w:spacing w:val="-12"/>
          <w:sz w:val="20"/>
        </w:rPr>
        <w:t> </w:t>
      </w:r>
      <w:r>
        <w:rPr>
          <w:spacing w:val="-2"/>
          <w:sz w:val="20"/>
        </w:rPr>
        <w:t>o</w:t>
      </w:r>
      <w:r>
        <w:rPr>
          <w:spacing w:val="-12"/>
          <w:sz w:val="20"/>
        </w:rPr>
        <w:t> </w:t>
      </w:r>
      <w:r>
        <w:rPr>
          <w:spacing w:val="-2"/>
          <w:sz w:val="20"/>
        </w:rPr>
        <w:t>día</w:t>
      </w:r>
      <w:r>
        <w:rPr>
          <w:spacing w:val="-12"/>
          <w:sz w:val="20"/>
        </w:rPr>
        <w:t> </w:t>
      </w:r>
      <w:r>
        <w:rPr>
          <w:spacing w:val="-2"/>
          <w:sz w:val="20"/>
        </w:rPr>
        <w:t>inhábil. </w:t>
      </w:r>
      <w:r>
        <w:rPr>
          <w:sz w:val="20"/>
        </w:rPr>
        <w:t>(Decreto</w:t>
      </w:r>
      <w:r>
        <w:rPr>
          <w:spacing w:val="-3"/>
          <w:sz w:val="20"/>
        </w:rPr>
        <w:t> </w:t>
      </w:r>
      <w:r>
        <w:rPr>
          <w:sz w:val="20"/>
        </w:rPr>
        <w:t>Nº 2.580/86</w:t>
      </w:r>
      <w:r>
        <w:rPr>
          <w:spacing w:val="-3"/>
          <w:sz w:val="20"/>
        </w:rPr>
        <w:t> </w:t>
      </w:r>
      <w:r>
        <w:rPr>
          <w:sz w:val="20"/>
        </w:rPr>
        <w:t>y</w:t>
      </w:r>
      <w:r>
        <w:rPr>
          <w:spacing w:val="-1"/>
          <w:sz w:val="20"/>
        </w:rPr>
        <w:t> </w:t>
      </w:r>
      <w:r>
        <w:rPr>
          <w:sz w:val="20"/>
        </w:rPr>
        <w:t>Ley</w:t>
      </w:r>
      <w:r>
        <w:rPr>
          <w:spacing w:val="-1"/>
          <w:sz w:val="20"/>
        </w:rPr>
        <w:t> </w:t>
      </w:r>
      <w:r>
        <w:rPr>
          <w:sz w:val="20"/>
        </w:rPr>
        <w:t>N° 6.494).</w:t>
      </w:r>
    </w:p>
    <w:p>
      <w:pPr>
        <w:pStyle w:val="BodyText"/>
        <w:spacing w:before="2"/>
      </w:pPr>
    </w:p>
    <w:p>
      <w:pPr>
        <w:pStyle w:val="Heading2"/>
        <w:numPr>
          <w:ilvl w:val="1"/>
          <w:numId w:val="1"/>
        </w:numPr>
        <w:tabs>
          <w:tab w:pos="846" w:val="left" w:leader="none"/>
        </w:tabs>
        <w:spacing w:line="240" w:lineRule="auto" w:before="0" w:after="0"/>
        <w:ind w:left="846" w:right="0" w:hanging="706"/>
        <w:jc w:val="left"/>
      </w:pPr>
      <w:r>
        <w:rPr/>
        <w:t>ACTOS</w:t>
      </w:r>
      <w:r>
        <w:rPr>
          <w:spacing w:val="-8"/>
        </w:rPr>
        <w:t> </w:t>
      </w:r>
      <w:r>
        <w:rPr/>
        <w:t>DE</w:t>
      </w:r>
      <w:r>
        <w:rPr>
          <w:spacing w:val="-6"/>
        </w:rPr>
        <w:t> </w:t>
      </w:r>
      <w:r>
        <w:rPr/>
        <w:t>FORMA</w:t>
      </w:r>
      <w:r>
        <w:rPr>
          <w:spacing w:val="-3"/>
        </w:rPr>
        <w:t> </w:t>
      </w:r>
      <w:r>
        <w:rPr>
          <w:spacing w:val="-4"/>
        </w:rPr>
        <w:t>III:</w:t>
      </w:r>
    </w:p>
    <w:p>
      <w:pPr>
        <w:pStyle w:val="BodyText"/>
        <w:spacing w:before="1"/>
        <w:rPr>
          <w:rFonts w:ascii="Arial"/>
          <w:b/>
        </w:rPr>
      </w:pPr>
    </w:p>
    <w:p>
      <w:pPr>
        <w:pStyle w:val="BodyText"/>
        <w:ind w:left="846" w:right="285" w:firstLine="4"/>
        <w:jc w:val="both"/>
      </w:pPr>
      <w:r>
        <w:rPr/>
        <w:t>La Institución organizará actividades alusivas que considere valiosas para el desarrollo del proceso educativo a efectos de conmemorar las fechas encuadradas en esta forma.</w:t>
      </w:r>
    </w:p>
    <w:p>
      <w:pPr>
        <w:pStyle w:val="BodyText"/>
        <w:spacing w:line="237" w:lineRule="auto" w:before="3"/>
        <w:ind w:left="846" w:right="281" w:firstLine="4"/>
        <w:jc w:val="both"/>
      </w:pPr>
      <w:r>
        <w:rPr>
          <w:spacing w:val="-2"/>
        </w:rPr>
        <w:t>Se</w:t>
      </w:r>
      <w:r>
        <w:rPr>
          <w:spacing w:val="-12"/>
        </w:rPr>
        <w:t> </w:t>
      </w:r>
      <w:r>
        <w:rPr>
          <w:spacing w:val="-2"/>
        </w:rPr>
        <w:t>mencionan</w:t>
      </w:r>
      <w:r>
        <w:rPr>
          <w:spacing w:val="-12"/>
        </w:rPr>
        <w:t> </w:t>
      </w:r>
      <w:r>
        <w:rPr>
          <w:spacing w:val="-2"/>
        </w:rPr>
        <w:t>algunas</w:t>
      </w:r>
      <w:r>
        <w:rPr>
          <w:spacing w:val="-12"/>
        </w:rPr>
        <w:t> </w:t>
      </w:r>
      <w:r>
        <w:rPr>
          <w:spacing w:val="-2"/>
        </w:rPr>
        <w:t>fechas,</w:t>
      </w:r>
      <w:r>
        <w:rPr>
          <w:spacing w:val="-12"/>
        </w:rPr>
        <w:t> </w:t>
      </w:r>
      <w:r>
        <w:rPr>
          <w:spacing w:val="-2"/>
        </w:rPr>
        <w:t>sólo</w:t>
      </w:r>
      <w:r>
        <w:rPr>
          <w:spacing w:val="-12"/>
        </w:rPr>
        <w:t> </w:t>
      </w:r>
      <w:r>
        <w:rPr>
          <w:spacing w:val="-2"/>
        </w:rPr>
        <w:t>a</w:t>
      </w:r>
      <w:r>
        <w:rPr>
          <w:spacing w:val="-12"/>
        </w:rPr>
        <w:t> </w:t>
      </w:r>
      <w:r>
        <w:rPr>
          <w:spacing w:val="-2"/>
        </w:rPr>
        <w:t>modo</w:t>
      </w:r>
      <w:r>
        <w:rPr>
          <w:spacing w:val="-12"/>
        </w:rPr>
        <w:t> </w:t>
      </w:r>
      <w:r>
        <w:rPr>
          <w:spacing w:val="-2"/>
        </w:rPr>
        <w:t>de</w:t>
      </w:r>
      <w:r>
        <w:rPr>
          <w:spacing w:val="-12"/>
        </w:rPr>
        <w:t> </w:t>
      </w:r>
      <w:r>
        <w:rPr>
          <w:spacing w:val="-2"/>
        </w:rPr>
        <w:t>ejemplos,</w:t>
      </w:r>
      <w:r>
        <w:rPr>
          <w:spacing w:val="-12"/>
        </w:rPr>
        <w:t> </w:t>
      </w:r>
      <w:r>
        <w:rPr>
          <w:spacing w:val="-2"/>
        </w:rPr>
        <w:t>por</w:t>
      </w:r>
      <w:r>
        <w:rPr>
          <w:spacing w:val="-11"/>
        </w:rPr>
        <w:t> </w:t>
      </w:r>
      <w:r>
        <w:rPr>
          <w:spacing w:val="-2"/>
        </w:rPr>
        <w:t>lo</w:t>
      </w:r>
      <w:r>
        <w:rPr>
          <w:spacing w:val="-12"/>
        </w:rPr>
        <w:t> </w:t>
      </w:r>
      <w:r>
        <w:rPr>
          <w:spacing w:val="-2"/>
        </w:rPr>
        <w:t>que</w:t>
      </w:r>
      <w:r>
        <w:rPr>
          <w:spacing w:val="-12"/>
        </w:rPr>
        <w:t> </w:t>
      </w:r>
      <w:r>
        <w:rPr>
          <w:spacing w:val="-2"/>
        </w:rPr>
        <w:t>no</w:t>
      </w:r>
      <w:r>
        <w:rPr>
          <w:spacing w:val="-12"/>
        </w:rPr>
        <w:t> </w:t>
      </w:r>
      <w:r>
        <w:rPr>
          <w:spacing w:val="-2"/>
        </w:rPr>
        <w:t>es</w:t>
      </w:r>
      <w:r>
        <w:rPr>
          <w:spacing w:val="-12"/>
        </w:rPr>
        <w:t> </w:t>
      </w:r>
      <w:r>
        <w:rPr>
          <w:spacing w:val="-2"/>
        </w:rPr>
        <w:t>una</w:t>
      </w:r>
      <w:r>
        <w:rPr>
          <w:spacing w:val="-12"/>
        </w:rPr>
        <w:t> </w:t>
      </w:r>
      <w:r>
        <w:rPr>
          <w:spacing w:val="-2"/>
        </w:rPr>
        <w:t>nómina</w:t>
      </w:r>
      <w:r>
        <w:rPr>
          <w:spacing w:val="-12"/>
        </w:rPr>
        <w:t> </w:t>
      </w:r>
      <w:r>
        <w:rPr>
          <w:spacing w:val="-2"/>
        </w:rPr>
        <w:t>exhaustiva.</w:t>
      </w:r>
      <w:r>
        <w:rPr>
          <w:spacing w:val="-12"/>
        </w:rPr>
        <w:t> </w:t>
      </w:r>
      <w:r>
        <w:rPr>
          <w:spacing w:val="-2"/>
        </w:rPr>
        <w:t>Cada Institución,</w:t>
      </w:r>
      <w:r>
        <w:rPr>
          <w:spacing w:val="-5"/>
        </w:rPr>
        <w:t> </w:t>
      </w:r>
      <w:r>
        <w:rPr>
          <w:spacing w:val="-2"/>
        </w:rPr>
        <w:t>determinará</w:t>
      </w:r>
      <w:r>
        <w:rPr>
          <w:spacing w:val="-8"/>
        </w:rPr>
        <w:t> </w:t>
      </w:r>
      <w:r>
        <w:rPr>
          <w:spacing w:val="-2"/>
        </w:rPr>
        <w:t>las</w:t>
      </w:r>
      <w:r>
        <w:rPr>
          <w:spacing w:val="-7"/>
        </w:rPr>
        <w:t> </w:t>
      </w:r>
      <w:r>
        <w:rPr>
          <w:spacing w:val="-2"/>
        </w:rPr>
        <w:t>que</w:t>
      </w:r>
      <w:r>
        <w:rPr>
          <w:spacing w:val="-8"/>
        </w:rPr>
        <w:t> </w:t>
      </w:r>
      <w:r>
        <w:rPr>
          <w:spacing w:val="-2"/>
        </w:rPr>
        <w:t>son</w:t>
      </w:r>
      <w:r>
        <w:rPr>
          <w:spacing w:val="-8"/>
        </w:rPr>
        <w:t> </w:t>
      </w:r>
      <w:r>
        <w:rPr>
          <w:spacing w:val="-2"/>
        </w:rPr>
        <w:t>más</w:t>
      </w:r>
      <w:r>
        <w:rPr>
          <w:spacing w:val="-7"/>
        </w:rPr>
        <w:t> </w:t>
      </w:r>
      <w:r>
        <w:rPr>
          <w:spacing w:val="-2"/>
        </w:rPr>
        <w:t>significativas</w:t>
      </w:r>
      <w:r>
        <w:rPr>
          <w:spacing w:val="-7"/>
        </w:rPr>
        <w:t> </w:t>
      </w:r>
      <w:r>
        <w:rPr>
          <w:spacing w:val="-2"/>
        </w:rPr>
        <w:t>para</w:t>
      </w:r>
      <w:r>
        <w:rPr>
          <w:spacing w:val="-8"/>
        </w:rPr>
        <w:t> </w:t>
      </w:r>
      <w:r>
        <w:rPr>
          <w:spacing w:val="-2"/>
        </w:rPr>
        <w:t>el</w:t>
      </w:r>
      <w:r>
        <w:rPr>
          <w:spacing w:val="-8"/>
        </w:rPr>
        <w:t> </w:t>
      </w:r>
      <w:r>
        <w:rPr>
          <w:spacing w:val="-2"/>
        </w:rPr>
        <w:t>entorno</w:t>
      </w:r>
      <w:r>
        <w:rPr>
          <w:spacing w:val="-8"/>
        </w:rPr>
        <w:t> </w:t>
      </w:r>
      <w:r>
        <w:rPr>
          <w:spacing w:val="-2"/>
        </w:rPr>
        <w:t>en</w:t>
      </w:r>
      <w:r>
        <w:rPr>
          <w:spacing w:val="-8"/>
        </w:rPr>
        <w:t> </w:t>
      </w:r>
      <w:r>
        <w:rPr>
          <w:spacing w:val="-2"/>
        </w:rPr>
        <w:t>que</w:t>
      </w:r>
      <w:r>
        <w:rPr>
          <w:spacing w:val="-8"/>
        </w:rPr>
        <w:t> </w:t>
      </w:r>
      <w:r>
        <w:rPr>
          <w:spacing w:val="-2"/>
        </w:rPr>
        <w:t>se</w:t>
      </w:r>
      <w:r>
        <w:rPr>
          <w:spacing w:val="-8"/>
        </w:rPr>
        <w:t> </w:t>
      </w:r>
      <w:r>
        <w:rPr>
          <w:spacing w:val="-2"/>
        </w:rPr>
        <w:t>desenvuelve,</w:t>
      </w:r>
      <w:r>
        <w:rPr>
          <w:spacing w:val="-5"/>
        </w:rPr>
        <w:t> </w:t>
      </w:r>
      <w:r>
        <w:rPr>
          <w:spacing w:val="-2"/>
        </w:rPr>
        <w:t>teniendo en</w:t>
      </w:r>
      <w:r>
        <w:rPr>
          <w:spacing w:val="-6"/>
        </w:rPr>
        <w:t> </w:t>
      </w:r>
      <w:r>
        <w:rPr>
          <w:spacing w:val="-2"/>
        </w:rPr>
        <w:t>cuenta,</w:t>
      </w:r>
      <w:r>
        <w:rPr>
          <w:spacing w:val="-4"/>
        </w:rPr>
        <w:t> </w:t>
      </w:r>
      <w:r>
        <w:rPr>
          <w:spacing w:val="-2"/>
        </w:rPr>
        <w:t>además,</w:t>
      </w:r>
      <w:r>
        <w:rPr>
          <w:spacing w:val="-4"/>
        </w:rPr>
        <w:t> </w:t>
      </w:r>
      <w:r>
        <w:rPr>
          <w:spacing w:val="-2"/>
        </w:rPr>
        <w:t>fechas</w:t>
      </w:r>
      <w:r>
        <w:rPr>
          <w:spacing w:val="-5"/>
        </w:rPr>
        <w:t> </w:t>
      </w:r>
      <w:r>
        <w:rPr>
          <w:spacing w:val="-2"/>
        </w:rPr>
        <w:t>relacionadas</w:t>
      </w:r>
      <w:r>
        <w:rPr>
          <w:spacing w:val="-6"/>
        </w:rPr>
        <w:t> </w:t>
      </w:r>
      <w:r>
        <w:rPr>
          <w:spacing w:val="-2"/>
        </w:rPr>
        <w:t>con</w:t>
      </w:r>
      <w:r>
        <w:rPr>
          <w:spacing w:val="-6"/>
        </w:rPr>
        <w:t> </w:t>
      </w:r>
      <w:r>
        <w:rPr>
          <w:spacing w:val="-2"/>
        </w:rPr>
        <w:t>los</w:t>
      </w:r>
      <w:r>
        <w:rPr>
          <w:spacing w:val="-5"/>
        </w:rPr>
        <w:t> </w:t>
      </w:r>
      <w:r>
        <w:rPr>
          <w:spacing w:val="-2"/>
        </w:rPr>
        <w:t>acervos históricos</w:t>
      </w:r>
      <w:r>
        <w:rPr>
          <w:spacing w:val="-5"/>
        </w:rPr>
        <w:t> </w:t>
      </w:r>
      <w:r>
        <w:rPr>
          <w:spacing w:val="-2"/>
        </w:rPr>
        <w:t>y</w:t>
      </w:r>
      <w:r>
        <w:rPr>
          <w:spacing w:val="-6"/>
        </w:rPr>
        <w:t> </w:t>
      </w:r>
      <w:r>
        <w:rPr>
          <w:spacing w:val="-2"/>
        </w:rPr>
        <w:t>socio</w:t>
      </w:r>
      <w:r>
        <w:rPr>
          <w:spacing w:val="-6"/>
        </w:rPr>
        <w:t> </w:t>
      </w:r>
      <w:r>
        <w:rPr>
          <w:spacing w:val="-2"/>
        </w:rPr>
        <w:t>culturales</w:t>
      </w:r>
      <w:r>
        <w:rPr>
          <w:spacing w:val="-5"/>
        </w:rPr>
        <w:t> </w:t>
      </w:r>
      <w:r>
        <w:rPr>
          <w:spacing w:val="-2"/>
        </w:rPr>
        <w:t>de</w:t>
      </w:r>
      <w:r>
        <w:rPr>
          <w:spacing w:val="-6"/>
        </w:rPr>
        <w:t> </w:t>
      </w:r>
      <w:r>
        <w:rPr>
          <w:spacing w:val="-2"/>
        </w:rPr>
        <w:t>la</w:t>
      </w:r>
      <w:r>
        <w:rPr>
          <w:spacing w:val="-6"/>
        </w:rPr>
        <w:t> </w:t>
      </w:r>
      <w:r>
        <w:rPr>
          <w:spacing w:val="-2"/>
        </w:rPr>
        <w:t>provincia</w:t>
      </w:r>
      <w:r>
        <w:rPr>
          <w:spacing w:val="-6"/>
        </w:rPr>
        <w:t> </w:t>
      </w:r>
      <w:r>
        <w:rPr>
          <w:spacing w:val="-2"/>
        </w:rPr>
        <w:t>de Corrientes.</w:t>
      </w:r>
    </w:p>
    <w:p>
      <w:pPr>
        <w:pStyle w:val="BodyText"/>
        <w:spacing w:before="4"/>
        <w:ind w:left="846" w:right="279" w:firstLine="4"/>
        <w:jc w:val="both"/>
      </w:pPr>
      <w:r>
        <w:rPr/>
        <w:t>La conmemoración en todas las instituciones de hechos o personalidades que han contribuido a la superación de preconceptos y limitaciones que afectan a las personas con discapacidad, contribuirá a la valoración de las mismas, como ciudadanos útiles y activos en nuestra sociedad y a la</w:t>
      </w:r>
      <w:r>
        <w:rPr>
          <w:spacing w:val="40"/>
        </w:rPr>
        <w:t> </w:t>
      </w:r>
      <w:r>
        <w:rPr/>
        <w:t>formación de individuos respetuosos de las diferencias.</w:t>
      </w:r>
    </w:p>
    <w:p>
      <w:pPr>
        <w:pStyle w:val="BodyText"/>
        <w:spacing w:before="2"/>
        <w:ind w:left="846" w:right="277" w:firstLine="4"/>
        <w:jc w:val="both"/>
      </w:pPr>
      <w:r>
        <w:rPr/>
        <w:t>La conmemoración se realizará el mismo día con registro en carpetas, murales informativos en la institución, actividades de investigación, búsqueda de información, producciones artísticas, diagramas, proyecciones audiovisuales, charlas de especialistas, entre otros.</w:t>
      </w:r>
    </w:p>
    <w:p>
      <w:pPr>
        <w:pStyle w:val="BodyText"/>
        <w:spacing w:before="1"/>
        <w:ind w:left="846" w:right="286"/>
        <w:jc w:val="both"/>
      </w:pPr>
      <w:r>
        <w:rPr/>
        <w:t>Si</w:t>
      </w:r>
      <w:r>
        <w:rPr>
          <w:spacing w:val="-3"/>
        </w:rPr>
        <w:t> </w:t>
      </w:r>
      <w:r>
        <w:rPr/>
        <w:t>la</w:t>
      </w:r>
      <w:r>
        <w:rPr>
          <w:spacing w:val="-3"/>
        </w:rPr>
        <w:t> </w:t>
      </w:r>
      <w:r>
        <w:rPr/>
        <w:t>conmemoración</w:t>
      </w:r>
      <w:r>
        <w:rPr>
          <w:spacing w:val="-3"/>
        </w:rPr>
        <w:t> </w:t>
      </w:r>
      <w:r>
        <w:rPr/>
        <w:t>coincidiera</w:t>
      </w:r>
      <w:r>
        <w:rPr>
          <w:spacing w:val="-3"/>
        </w:rPr>
        <w:t> </w:t>
      </w:r>
      <w:r>
        <w:rPr/>
        <w:t>con</w:t>
      </w:r>
      <w:r>
        <w:rPr>
          <w:spacing w:val="-3"/>
        </w:rPr>
        <w:t> </w:t>
      </w:r>
      <w:r>
        <w:rPr/>
        <w:t>un</w:t>
      </w:r>
      <w:r>
        <w:rPr>
          <w:spacing w:val="-3"/>
        </w:rPr>
        <w:t> </w:t>
      </w:r>
      <w:r>
        <w:rPr/>
        <w:t>día</w:t>
      </w:r>
      <w:r>
        <w:rPr>
          <w:spacing w:val="-3"/>
        </w:rPr>
        <w:t> </w:t>
      </w:r>
      <w:r>
        <w:rPr/>
        <w:t>inhábil, las</w:t>
      </w:r>
      <w:r>
        <w:rPr>
          <w:spacing w:val="-1"/>
        </w:rPr>
        <w:t> </w:t>
      </w:r>
      <w:r>
        <w:rPr/>
        <w:t>actividades</w:t>
      </w:r>
      <w:r>
        <w:rPr>
          <w:spacing w:val="-1"/>
        </w:rPr>
        <w:t> </w:t>
      </w:r>
      <w:r>
        <w:rPr/>
        <w:t>alusivas</w:t>
      </w:r>
      <w:r>
        <w:rPr>
          <w:spacing w:val="-1"/>
        </w:rPr>
        <w:t> </w:t>
      </w:r>
      <w:r>
        <w:rPr/>
        <w:t>se</w:t>
      </w:r>
      <w:r>
        <w:rPr>
          <w:spacing w:val="-3"/>
        </w:rPr>
        <w:t> </w:t>
      </w:r>
      <w:r>
        <w:rPr/>
        <w:t>realizarán</w:t>
      </w:r>
      <w:r>
        <w:rPr>
          <w:spacing w:val="-3"/>
        </w:rPr>
        <w:t> </w:t>
      </w:r>
      <w:r>
        <w:rPr/>
        <w:t>el</w:t>
      </w:r>
      <w:r>
        <w:rPr>
          <w:spacing w:val="-3"/>
        </w:rPr>
        <w:t> </w:t>
      </w:r>
      <w:r>
        <w:rPr/>
        <w:t>día</w:t>
      </w:r>
      <w:r>
        <w:rPr>
          <w:spacing w:val="-3"/>
        </w:rPr>
        <w:t> </w:t>
      </w:r>
      <w:r>
        <w:rPr/>
        <w:t>hábil </w:t>
      </w:r>
      <w:r>
        <w:rPr>
          <w:spacing w:val="-2"/>
        </w:rPr>
        <w:t>anterior.</w:t>
      </w:r>
    </w:p>
    <w:p>
      <w:pPr>
        <w:pStyle w:val="BodyText"/>
        <w:spacing w:before="183"/>
        <w:ind w:left="846"/>
        <w:jc w:val="both"/>
      </w:pPr>
      <w:r>
        <w:rPr/>
        <w:t>Las</w:t>
      </w:r>
      <w:r>
        <w:rPr>
          <w:spacing w:val="-7"/>
        </w:rPr>
        <w:t> </w:t>
      </w:r>
      <w:r>
        <w:rPr/>
        <w:t>fechas</w:t>
      </w:r>
      <w:r>
        <w:rPr>
          <w:spacing w:val="-4"/>
        </w:rPr>
        <w:t> </w:t>
      </w:r>
      <w:r>
        <w:rPr/>
        <w:t>correspondientes</w:t>
      </w:r>
      <w:r>
        <w:rPr>
          <w:spacing w:val="-4"/>
        </w:rPr>
        <w:t> </w:t>
      </w:r>
      <w:r>
        <w:rPr/>
        <w:t>a</w:t>
      </w:r>
      <w:r>
        <w:rPr>
          <w:spacing w:val="-6"/>
        </w:rPr>
        <w:t> </w:t>
      </w:r>
      <w:r>
        <w:rPr/>
        <w:t>las</w:t>
      </w:r>
      <w:r>
        <w:rPr>
          <w:spacing w:val="-5"/>
        </w:rPr>
        <w:t> </w:t>
      </w:r>
      <w:r>
        <w:rPr>
          <w:rFonts w:ascii="Arial" w:hAnsi="Arial"/>
          <w:b/>
        </w:rPr>
        <w:t>Efemérides</w:t>
      </w:r>
      <w:r>
        <w:rPr>
          <w:rFonts w:ascii="Arial" w:hAnsi="Arial"/>
          <w:b/>
          <w:spacing w:val="-8"/>
        </w:rPr>
        <w:t> </w:t>
      </w:r>
      <w:r>
        <w:rPr/>
        <w:t>se</w:t>
      </w:r>
      <w:r>
        <w:rPr>
          <w:spacing w:val="-6"/>
        </w:rPr>
        <w:t> </w:t>
      </w:r>
      <w:r>
        <w:rPr/>
        <w:t>incorporan</w:t>
      </w:r>
      <w:r>
        <w:rPr>
          <w:spacing w:val="-7"/>
        </w:rPr>
        <w:t> </w:t>
      </w:r>
      <w:r>
        <w:rPr/>
        <w:t>como</w:t>
      </w:r>
      <w:r>
        <w:rPr>
          <w:spacing w:val="-6"/>
        </w:rPr>
        <w:t> </w:t>
      </w:r>
      <w:r>
        <w:rPr/>
        <w:t>Anexo</w:t>
      </w:r>
      <w:r>
        <w:rPr>
          <w:spacing w:val="-6"/>
        </w:rPr>
        <w:t> </w:t>
      </w:r>
      <w:r>
        <w:rPr/>
        <w:t>IV</w:t>
      </w:r>
      <w:r>
        <w:rPr>
          <w:spacing w:val="-8"/>
        </w:rPr>
        <w:t> </w:t>
      </w:r>
      <w:r>
        <w:rPr/>
        <w:t>al</w:t>
      </w:r>
      <w:r>
        <w:rPr>
          <w:spacing w:val="-6"/>
        </w:rPr>
        <w:t> </w:t>
      </w:r>
      <w:r>
        <w:rPr/>
        <w:t>presente</w:t>
      </w:r>
      <w:r>
        <w:rPr>
          <w:spacing w:val="-6"/>
        </w:rPr>
        <w:t> </w:t>
      </w:r>
      <w:r>
        <w:rPr>
          <w:spacing w:val="-2"/>
        </w:rPr>
        <w:t>calendario.</w:t>
      </w:r>
    </w:p>
    <w:p>
      <w:pPr>
        <w:pStyle w:val="BodyText"/>
      </w:pPr>
    </w:p>
    <w:p>
      <w:pPr>
        <w:pStyle w:val="Heading2"/>
        <w:numPr>
          <w:ilvl w:val="1"/>
          <w:numId w:val="1"/>
        </w:numPr>
        <w:tabs>
          <w:tab w:pos="846" w:val="left" w:leader="none"/>
        </w:tabs>
        <w:spacing w:line="240" w:lineRule="auto" w:before="1" w:after="0"/>
        <w:ind w:left="846" w:right="0" w:hanging="706"/>
        <w:jc w:val="left"/>
      </w:pPr>
      <w:r>
        <w:rPr>
          <w:spacing w:val="-2"/>
        </w:rPr>
        <w:t>CONMEMORACIONES</w:t>
      </w:r>
      <w:r>
        <w:rPr>
          <w:spacing w:val="9"/>
        </w:rPr>
        <w:t> </w:t>
      </w:r>
      <w:r>
        <w:rPr>
          <w:spacing w:val="-2"/>
        </w:rPr>
        <w:t>ESPECIALES:</w:t>
      </w:r>
    </w:p>
    <w:p>
      <w:pPr>
        <w:pStyle w:val="BodyText"/>
        <w:spacing w:before="182"/>
        <w:ind w:left="846" w:right="281"/>
        <w:jc w:val="both"/>
      </w:pPr>
      <w:r>
        <w:rPr/>
        <w:t>El Equipo Directivo organizará actividades con motivo del acto celebratorio de la fundación del establecimiento cada 25 años, o de imposición de nombre. La comunicación a la Superioridad deberá efectuarse por lo menos con 30 días de anticipación.</w:t>
      </w:r>
    </w:p>
    <w:p>
      <w:pPr>
        <w:spacing w:before="2"/>
        <w:ind w:left="846" w:right="285" w:firstLine="0"/>
        <w:jc w:val="both"/>
        <w:rPr>
          <w:sz w:val="20"/>
        </w:rPr>
      </w:pPr>
      <w:r>
        <w:rPr>
          <w:sz w:val="20"/>
        </w:rPr>
        <w:t>La institución realizará anualmente un acto en homenaje a su patrono o la conmemoración del día</w:t>
      </w:r>
      <w:r>
        <w:rPr>
          <w:spacing w:val="40"/>
          <w:sz w:val="20"/>
        </w:rPr>
        <w:t> </w:t>
      </w:r>
      <w:r>
        <w:rPr>
          <w:sz w:val="20"/>
        </w:rPr>
        <w:t>de su creación, </w:t>
      </w:r>
      <w:r>
        <w:rPr>
          <w:rFonts w:ascii="Arial" w:hAnsi="Arial"/>
          <w:b/>
          <w:sz w:val="20"/>
        </w:rPr>
        <w:t>sin suspensión de actividades</w:t>
      </w:r>
      <w:r>
        <w:rPr>
          <w:sz w:val="20"/>
        </w:rPr>
        <w:t>.</w:t>
      </w:r>
    </w:p>
    <w:p>
      <w:pPr>
        <w:pStyle w:val="BodyText"/>
        <w:spacing w:line="226" w:lineRule="exact"/>
        <w:ind w:left="846"/>
        <w:jc w:val="both"/>
      </w:pPr>
      <w:r>
        <w:rPr/>
        <w:t>Además,</w:t>
      </w:r>
      <w:r>
        <w:rPr>
          <w:spacing w:val="-3"/>
        </w:rPr>
        <w:t> </w:t>
      </w:r>
      <w:r>
        <w:rPr/>
        <w:t>se</w:t>
      </w:r>
      <w:r>
        <w:rPr>
          <w:spacing w:val="-6"/>
        </w:rPr>
        <w:t> </w:t>
      </w:r>
      <w:r>
        <w:rPr/>
        <w:t>podrán</w:t>
      </w:r>
      <w:r>
        <w:rPr>
          <w:spacing w:val="-6"/>
        </w:rPr>
        <w:t> </w:t>
      </w:r>
      <w:r>
        <w:rPr/>
        <w:t>realizar</w:t>
      </w:r>
      <w:r>
        <w:rPr>
          <w:spacing w:val="-4"/>
        </w:rPr>
        <w:t> </w:t>
      </w:r>
      <w:r>
        <w:rPr/>
        <w:t>los</w:t>
      </w:r>
      <w:r>
        <w:rPr>
          <w:spacing w:val="-4"/>
        </w:rPr>
        <w:t> </w:t>
      </w:r>
      <w:r>
        <w:rPr/>
        <w:t>Actos</w:t>
      </w:r>
      <w:r>
        <w:rPr>
          <w:spacing w:val="-3"/>
        </w:rPr>
        <w:t> </w:t>
      </w:r>
      <w:r>
        <w:rPr/>
        <w:t>de</w:t>
      </w:r>
      <w:r>
        <w:rPr>
          <w:spacing w:val="-11"/>
        </w:rPr>
        <w:t> </w:t>
      </w:r>
      <w:r>
        <w:rPr/>
        <w:t>Escuelas</w:t>
      </w:r>
      <w:r>
        <w:rPr>
          <w:spacing w:val="-3"/>
        </w:rPr>
        <w:t> </w:t>
      </w:r>
      <w:r>
        <w:rPr>
          <w:spacing w:val="-2"/>
        </w:rPr>
        <w:t>Centenarias.</w:t>
      </w:r>
    </w:p>
    <w:p>
      <w:pPr>
        <w:pStyle w:val="BodyText"/>
      </w:pPr>
    </w:p>
    <w:p>
      <w:pPr>
        <w:pStyle w:val="Heading2"/>
        <w:numPr>
          <w:ilvl w:val="1"/>
          <w:numId w:val="1"/>
        </w:numPr>
        <w:tabs>
          <w:tab w:pos="860" w:val="left" w:leader="none"/>
        </w:tabs>
        <w:spacing w:line="240" w:lineRule="auto" w:before="1" w:after="0"/>
        <w:ind w:left="860" w:right="0" w:hanging="720"/>
        <w:jc w:val="left"/>
      </w:pPr>
      <w:r>
        <w:rPr/>
        <w:t>ASUETOS</w:t>
      </w:r>
      <w:r>
        <w:rPr>
          <w:spacing w:val="-6"/>
        </w:rPr>
        <w:t> </w:t>
      </w:r>
      <w:r>
        <w:rPr>
          <w:spacing w:val="-2"/>
        </w:rPr>
        <w:t>PROVINCIALES:</w:t>
      </w:r>
    </w:p>
    <w:p>
      <w:pPr>
        <w:pStyle w:val="BodyText"/>
        <w:ind w:left="846" w:right="287"/>
        <w:jc w:val="both"/>
      </w:pPr>
      <w:r>
        <w:rPr/>
        <w:t>Se</w:t>
      </w:r>
      <w:r>
        <w:rPr>
          <w:spacing w:val="-2"/>
        </w:rPr>
        <w:t> </w:t>
      </w:r>
      <w:r>
        <w:rPr/>
        <w:t>regirán</w:t>
      </w:r>
      <w:r>
        <w:rPr>
          <w:spacing w:val="-2"/>
        </w:rPr>
        <w:t> </w:t>
      </w:r>
      <w:r>
        <w:rPr/>
        <w:t>conforme</w:t>
      </w:r>
      <w:r>
        <w:rPr>
          <w:spacing w:val="-2"/>
        </w:rPr>
        <w:t> </w:t>
      </w:r>
      <w:r>
        <w:rPr/>
        <w:t>lo</w:t>
      </w:r>
      <w:r>
        <w:rPr>
          <w:spacing w:val="-2"/>
        </w:rPr>
        <w:t> </w:t>
      </w:r>
      <w:r>
        <w:rPr/>
        <w:t>determina</w:t>
      </w:r>
      <w:r>
        <w:rPr>
          <w:spacing w:val="-2"/>
        </w:rPr>
        <w:t> </w:t>
      </w:r>
      <w:r>
        <w:rPr/>
        <w:t>el Decreto</w:t>
      </w:r>
      <w:r>
        <w:rPr>
          <w:spacing w:val="-2"/>
        </w:rPr>
        <w:t> </w:t>
      </w:r>
      <w:r>
        <w:rPr/>
        <w:t>Provincial Nº</w:t>
      </w:r>
      <w:r>
        <w:rPr>
          <w:spacing w:val="-2"/>
        </w:rPr>
        <w:t> </w:t>
      </w:r>
      <w:r>
        <w:rPr/>
        <w:t>2.580/86</w:t>
      </w:r>
      <w:r>
        <w:rPr>
          <w:spacing w:val="-2"/>
        </w:rPr>
        <w:t> </w:t>
      </w:r>
      <w:r>
        <w:rPr/>
        <w:t>y otras normativas que</w:t>
      </w:r>
      <w:r>
        <w:rPr>
          <w:spacing w:val="-2"/>
        </w:rPr>
        <w:t> </w:t>
      </w:r>
      <w:r>
        <w:rPr/>
        <w:t>se</w:t>
      </w:r>
      <w:r>
        <w:rPr>
          <w:spacing w:val="-2"/>
        </w:rPr>
        <w:t> </w:t>
      </w:r>
      <w:r>
        <w:rPr/>
        <w:t>dicten sobre el particular.</w:t>
      </w:r>
    </w:p>
    <w:p>
      <w:pPr>
        <w:pStyle w:val="Heading2"/>
        <w:numPr>
          <w:ilvl w:val="0"/>
          <w:numId w:val="1"/>
        </w:numPr>
        <w:tabs>
          <w:tab w:pos="841" w:val="left" w:leader="none"/>
        </w:tabs>
        <w:spacing w:line="240" w:lineRule="auto" w:before="183" w:after="0"/>
        <w:ind w:left="841" w:right="0" w:hanging="701"/>
        <w:jc w:val="left"/>
      </w:pPr>
      <w:r>
        <w:rPr/>
        <w:t>ACTOS</w:t>
      </w:r>
      <w:r>
        <w:rPr>
          <w:spacing w:val="-5"/>
        </w:rPr>
        <w:t> </w:t>
      </w:r>
      <w:r>
        <w:rPr>
          <w:spacing w:val="-2"/>
        </w:rPr>
        <w:t>OFICIALES:</w:t>
      </w:r>
    </w:p>
    <w:p>
      <w:pPr>
        <w:pStyle w:val="BodyText"/>
        <w:spacing w:before="1"/>
        <w:ind w:left="846" w:right="276"/>
        <w:jc w:val="both"/>
      </w:pPr>
      <w:r>
        <w:rPr/>
        <w:t>Para la asistencia</w:t>
      </w:r>
      <w:r>
        <w:rPr>
          <w:spacing w:val="-2"/>
        </w:rPr>
        <w:t> </w:t>
      </w:r>
      <w:r>
        <w:rPr/>
        <w:t>de los estudiantes a</w:t>
      </w:r>
      <w:r>
        <w:rPr>
          <w:spacing w:val="-2"/>
        </w:rPr>
        <w:t> </w:t>
      </w:r>
      <w:r>
        <w:rPr/>
        <w:t>otros actos, que no sean</w:t>
      </w:r>
      <w:r>
        <w:rPr>
          <w:spacing w:val="-2"/>
        </w:rPr>
        <w:t> </w:t>
      </w:r>
      <w:r>
        <w:rPr/>
        <w:t>motivados por las fechas históricas, las solicitudes que se reciban en los establecimientos educativos serán resueltas por el Rector/Director/Representante Legal, bajo su responsabilidad y elevadas de inmediato a la Superioridad, para su conocimiento.</w:t>
      </w:r>
    </w:p>
    <w:p>
      <w:pPr>
        <w:pStyle w:val="BodyText"/>
        <w:spacing w:before="1"/>
        <w:ind w:left="846" w:right="283"/>
        <w:jc w:val="both"/>
      </w:pPr>
      <w:r>
        <w:rPr/>
        <w:t>Deberán ajustarse a las Resoluciones Ministeriales Nº 70/79 y Nº 1.568/12, en lo referente a desplazamiento de Estudiantes y Banderas.</w:t>
      </w:r>
    </w:p>
    <w:p>
      <w:pPr>
        <w:pStyle w:val="BodyText"/>
        <w:spacing w:before="1"/>
      </w:pPr>
    </w:p>
    <w:p>
      <w:pPr>
        <w:pStyle w:val="Heading2"/>
        <w:numPr>
          <w:ilvl w:val="0"/>
          <w:numId w:val="1"/>
        </w:numPr>
        <w:tabs>
          <w:tab w:pos="851" w:val="left" w:leader="none"/>
        </w:tabs>
        <w:spacing w:line="240" w:lineRule="auto" w:before="1" w:after="0"/>
        <w:ind w:left="851" w:right="0" w:hanging="711"/>
        <w:jc w:val="left"/>
      </w:pPr>
      <w:r>
        <w:rPr/>
        <w:t>RECESO</w:t>
      </w:r>
      <w:r>
        <w:rPr>
          <w:spacing w:val="-9"/>
        </w:rPr>
        <w:t> </w:t>
      </w:r>
      <w:r>
        <w:rPr>
          <w:spacing w:val="-2"/>
        </w:rPr>
        <w:t>ESCOLAR:</w:t>
      </w:r>
    </w:p>
    <w:p>
      <w:pPr>
        <w:pStyle w:val="ListParagraph"/>
        <w:numPr>
          <w:ilvl w:val="1"/>
          <w:numId w:val="1"/>
        </w:numPr>
        <w:tabs>
          <w:tab w:pos="843" w:val="left" w:leader="none"/>
          <w:tab w:pos="846" w:val="left" w:leader="none"/>
        </w:tabs>
        <w:spacing w:line="240" w:lineRule="auto" w:before="182" w:after="0"/>
        <w:ind w:left="846" w:right="282" w:hanging="706"/>
        <w:jc w:val="both"/>
        <w:rPr>
          <w:sz w:val="20"/>
        </w:rPr>
      </w:pPr>
      <w:r>
        <w:rPr>
          <w:sz w:val="20"/>
        </w:rPr>
        <w:t>Durante el período comprendido entre el 02 de enero y hasta el 09 de febrero inclusive y del 13 de julio al 24 de julio inclusive, con total suspensión de actividades, a excepción de los Centros de Educación Física, las Escuelas de Modalidad Técnica – Especialidad Agropecuaria - E.F.A.</w:t>
      </w:r>
      <w:r>
        <w:rPr>
          <w:spacing w:val="80"/>
          <w:sz w:val="20"/>
        </w:rPr>
        <w:t> </w:t>
      </w:r>
      <w:r>
        <w:rPr>
          <w:sz w:val="20"/>
        </w:rPr>
        <w:t>(Escuela de la Familia Agrícola) - Resolución N°</w:t>
      </w:r>
      <w:r>
        <w:rPr>
          <w:spacing w:val="14"/>
          <w:sz w:val="20"/>
        </w:rPr>
        <w:t> </w:t>
      </w:r>
      <w:r>
        <w:rPr>
          <w:sz w:val="20"/>
        </w:rPr>
        <w:t>138/92 escuelas cabeceras de Nivel Primario que</w:t>
      </w:r>
    </w:p>
    <w:p>
      <w:pPr>
        <w:pStyle w:val="ListParagraph"/>
        <w:spacing w:after="0" w:line="240" w:lineRule="auto"/>
        <w:jc w:val="both"/>
        <w:rPr>
          <w:sz w:val="20"/>
        </w:rPr>
        <w:sectPr>
          <w:pgSz w:w="11910" w:h="16840"/>
          <w:pgMar w:header="723" w:footer="911" w:top="1920" w:bottom="1100" w:left="992" w:right="850"/>
        </w:sectPr>
      </w:pPr>
    </w:p>
    <w:p>
      <w:pPr>
        <w:pStyle w:val="BodyText"/>
        <w:spacing w:before="51"/>
      </w:pPr>
    </w:p>
    <w:p>
      <w:pPr>
        <w:pStyle w:val="BodyText"/>
        <w:ind w:left="846" w:right="289" w:hanging="1"/>
        <w:jc w:val="both"/>
      </w:pPr>
      <w:r>
        <w:rPr/>
        <w:t>dispondrán guardias de verano, y otros planes o programas que requieran continuidad y que las autoridades así lo determinen.</w:t>
      </w:r>
    </w:p>
    <w:p>
      <w:pPr>
        <w:pStyle w:val="ListParagraph"/>
        <w:numPr>
          <w:ilvl w:val="1"/>
          <w:numId w:val="1"/>
        </w:numPr>
        <w:tabs>
          <w:tab w:pos="846" w:val="left" w:leader="none"/>
        </w:tabs>
        <w:spacing w:line="240" w:lineRule="auto" w:before="184" w:after="0"/>
        <w:ind w:left="846" w:right="0" w:hanging="706"/>
        <w:jc w:val="left"/>
        <w:rPr>
          <w:sz w:val="20"/>
        </w:rPr>
      </w:pPr>
      <w:r>
        <w:rPr>
          <w:sz w:val="20"/>
        </w:rPr>
        <w:t>Los</w:t>
      </w:r>
      <w:r>
        <w:rPr>
          <w:spacing w:val="-2"/>
          <w:sz w:val="20"/>
        </w:rPr>
        <w:t> domingos.</w:t>
      </w:r>
    </w:p>
    <w:p>
      <w:pPr>
        <w:pStyle w:val="ListParagraph"/>
        <w:numPr>
          <w:ilvl w:val="1"/>
          <w:numId w:val="1"/>
        </w:numPr>
        <w:tabs>
          <w:tab w:pos="841" w:val="left" w:leader="none"/>
        </w:tabs>
        <w:spacing w:line="240" w:lineRule="auto" w:before="182" w:after="0"/>
        <w:ind w:left="841" w:right="0" w:hanging="701"/>
        <w:jc w:val="left"/>
        <w:rPr>
          <w:sz w:val="20"/>
        </w:rPr>
      </w:pPr>
      <w:r>
        <w:rPr>
          <w:sz w:val="20"/>
        </w:rPr>
        <w:t>Los</w:t>
      </w:r>
      <w:r>
        <w:rPr>
          <w:spacing w:val="-6"/>
          <w:sz w:val="20"/>
        </w:rPr>
        <w:t> </w:t>
      </w:r>
      <w:r>
        <w:rPr>
          <w:sz w:val="20"/>
        </w:rPr>
        <w:t>feriados</w:t>
      </w:r>
      <w:r>
        <w:rPr>
          <w:spacing w:val="-5"/>
          <w:sz w:val="20"/>
        </w:rPr>
        <w:t> </w:t>
      </w:r>
      <w:r>
        <w:rPr>
          <w:sz w:val="20"/>
        </w:rPr>
        <w:t>nacionales,</w:t>
      </w:r>
      <w:r>
        <w:rPr>
          <w:spacing w:val="-5"/>
          <w:sz w:val="20"/>
        </w:rPr>
        <w:t> </w:t>
      </w:r>
      <w:r>
        <w:rPr>
          <w:sz w:val="20"/>
        </w:rPr>
        <w:t>provinciales</w:t>
      </w:r>
      <w:r>
        <w:rPr>
          <w:spacing w:val="-5"/>
          <w:sz w:val="20"/>
        </w:rPr>
        <w:t> </w:t>
      </w:r>
      <w:r>
        <w:rPr>
          <w:sz w:val="20"/>
        </w:rPr>
        <w:t>y</w:t>
      </w:r>
      <w:r>
        <w:rPr>
          <w:spacing w:val="-6"/>
          <w:sz w:val="20"/>
        </w:rPr>
        <w:t> </w:t>
      </w:r>
      <w:r>
        <w:rPr>
          <w:sz w:val="20"/>
        </w:rPr>
        <w:t>días</w:t>
      </w:r>
      <w:r>
        <w:rPr>
          <w:spacing w:val="-5"/>
          <w:sz w:val="20"/>
        </w:rPr>
        <w:t> </w:t>
      </w:r>
      <w:r>
        <w:rPr>
          <w:sz w:val="20"/>
        </w:rPr>
        <w:t>no</w:t>
      </w:r>
      <w:r>
        <w:rPr>
          <w:spacing w:val="-7"/>
          <w:sz w:val="20"/>
        </w:rPr>
        <w:t> </w:t>
      </w:r>
      <w:r>
        <w:rPr>
          <w:sz w:val="20"/>
        </w:rPr>
        <w:t>laborables,</w:t>
      </w:r>
      <w:r>
        <w:rPr>
          <w:spacing w:val="-5"/>
          <w:sz w:val="20"/>
        </w:rPr>
        <w:t> </w:t>
      </w:r>
      <w:r>
        <w:rPr>
          <w:sz w:val="20"/>
        </w:rPr>
        <w:t>establecidos</w:t>
      </w:r>
      <w:r>
        <w:rPr>
          <w:spacing w:val="-5"/>
          <w:sz w:val="20"/>
        </w:rPr>
        <w:t> </w:t>
      </w:r>
      <w:r>
        <w:rPr>
          <w:sz w:val="20"/>
        </w:rPr>
        <w:t>por</w:t>
      </w:r>
      <w:r>
        <w:rPr>
          <w:spacing w:val="-6"/>
          <w:sz w:val="20"/>
        </w:rPr>
        <w:t> </w:t>
      </w:r>
      <w:r>
        <w:rPr>
          <w:sz w:val="20"/>
        </w:rPr>
        <w:t>ley</w:t>
      </w:r>
      <w:r>
        <w:rPr>
          <w:spacing w:val="-5"/>
          <w:sz w:val="20"/>
        </w:rPr>
        <w:t> </w:t>
      </w:r>
      <w:r>
        <w:rPr>
          <w:sz w:val="20"/>
        </w:rPr>
        <w:t>o</w:t>
      </w:r>
      <w:r>
        <w:rPr>
          <w:spacing w:val="-7"/>
          <w:sz w:val="20"/>
        </w:rPr>
        <w:t> </w:t>
      </w:r>
      <w:r>
        <w:rPr>
          <w:spacing w:val="-2"/>
          <w:sz w:val="20"/>
        </w:rPr>
        <w:t>decreto.</w:t>
      </w:r>
    </w:p>
    <w:p>
      <w:pPr>
        <w:pStyle w:val="BodyText"/>
        <w:spacing w:before="1"/>
      </w:pPr>
    </w:p>
    <w:p>
      <w:pPr>
        <w:pStyle w:val="ListParagraph"/>
        <w:numPr>
          <w:ilvl w:val="1"/>
          <w:numId w:val="1"/>
        </w:numPr>
        <w:tabs>
          <w:tab w:pos="846" w:val="left" w:leader="none"/>
        </w:tabs>
        <w:spacing w:line="240" w:lineRule="auto" w:before="0" w:after="0"/>
        <w:ind w:left="846" w:right="0" w:hanging="706"/>
        <w:jc w:val="left"/>
        <w:rPr>
          <w:sz w:val="20"/>
        </w:rPr>
      </w:pPr>
      <w:r>
        <w:rPr>
          <w:sz w:val="20"/>
        </w:rPr>
        <w:t>El</w:t>
      </w:r>
      <w:r>
        <w:rPr>
          <w:spacing w:val="-7"/>
          <w:sz w:val="20"/>
        </w:rPr>
        <w:t> </w:t>
      </w:r>
      <w:r>
        <w:rPr>
          <w:sz w:val="20"/>
        </w:rPr>
        <w:t>11</w:t>
      </w:r>
      <w:r>
        <w:rPr>
          <w:spacing w:val="-5"/>
          <w:sz w:val="20"/>
        </w:rPr>
        <w:t> </w:t>
      </w:r>
      <w:r>
        <w:rPr>
          <w:sz w:val="20"/>
        </w:rPr>
        <w:t>de</w:t>
      </w:r>
      <w:r>
        <w:rPr>
          <w:spacing w:val="-4"/>
          <w:sz w:val="20"/>
        </w:rPr>
        <w:t> </w:t>
      </w:r>
      <w:r>
        <w:rPr>
          <w:sz w:val="20"/>
        </w:rPr>
        <w:t>septiembre</w:t>
      </w:r>
      <w:r>
        <w:rPr>
          <w:spacing w:val="-5"/>
          <w:sz w:val="20"/>
        </w:rPr>
        <w:t> </w:t>
      </w:r>
      <w:r>
        <w:rPr>
          <w:sz w:val="20"/>
        </w:rPr>
        <w:t>en</w:t>
      </w:r>
      <w:r>
        <w:rPr>
          <w:spacing w:val="-4"/>
          <w:sz w:val="20"/>
        </w:rPr>
        <w:t> </w:t>
      </w:r>
      <w:r>
        <w:rPr>
          <w:sz w:val="20"/>
        </w:rPr>
        <w:t>todos</w:t>
      </w:r>
      <w:r>
        <w:rPr>
          <w:spacing w:val="-3"/>
          <w:sz w:val="20"/>
        </w:rPr>
        <w:t> </w:t>
      </w:r>
      <w:r>
        <w:rPr>
          <w:sz w:val="20"/>
        </w:rPr>
        <w:t>los</w:t>
      </w:r>
      <w:r>
        <w:rPr>
          <w:spacing w:val="-7"/>
          <w:sz w:val="20"/>
        </w:rPr>
        <w:t> </w:t>
      </w:r>
      <w:r>
        <w:rPr>
          <w:sz w:val="20"/>
        </w:rPr>
        <w:t>niveles</w:t>
      </w:r>
      <w:r>
        <w:rPr>
          <w:spacing w:val="-5"/>
          <w:sz w:val="20"/>
        </w:rPr>
        <w:t> </w:t>
      </w:r>
      <w:r>
        <w:rPr>
          <w:sz w:val="20"/>
        </w:rPr>
        <w:t>y</w:t>
      </w:r>
      <w:r>
        <w:rPr>
          <w:spacing w:val="-3"/>
          <w:sz w:val="20"/>
        </w:rPr>
        <w:t> </w:t>
      </w:r>
      <w:r>
        <w:rPr>
          <w:sz w:val="20"/>
        </w:rPr>
        <w:t>los</w:t>
      </w:r>
      <w:r>
        <w:rPr>
          <w:spacing w:val="-2"/>
          <w:sz w:val="20"/>
        </w:rPr>
        <w:t> </w:t>
      </w:r>
      <w:r>
        <w:rPr>
          <w:sz w:val="20"/>
        </w:rPr>
        <w:t>Centros</w:t>
      </w:r>
      <w:r>
        <w:rPr>
          <w:spacing w:val="-12"/>
          <w:sz w:val="20"/>
        </w:rPr>
        <w:t> </w:t>
      </w:r>
      <w:r>
        <w:rPr>
          <w:sz w:val="20"/>
        </w:rPr>
        <w:t>de</w:t>
      </w:r>
      <w:r>
        <w:rPr>
          <w:spacing w:val="-5"/>
          <w:sz w:val="20"/>
        </w:rPr>
        <w:t> </w:t>
      </w:r>
      <w:r>
        <w:rPr>
          <w:sz w:val="20"/>
        </w:rPr>
        <w:t>Educación</w:t>
      </w:r>
      <w:r>
        <w:rPr>
          <w:spacing w:val="-4"/>
          <w:sz w:val="20"/>
        </w:rPr>
        <w:t> </w:t>
      </w:r>
      <w:r>
        <w:rPr>
          <w:spacing w:val="-2"/>
          <w:sz w:val="20"/>
        </w:rPr>
        <w:t>Física.</w:t>
      </w:r>
    </w:p>
    <w:p>
      <w:pPr>
        <w:pStyle w:val="BodyText"/>
        <w:spacing w:before="1"/>
      </w:pPr>
    </w:p>
    <w:p>
      <w:pPr>
        <w:pStyle w:val="Heading2"/>
        <w:numPr>
          <w:ilvl w:val="0"/>
          <w:numId w:val="1"/>
        </w:numPr>
        <w:tabs>
          <w:tab w:pos="846" w:val="left" w:leader="none"/>
        </w:tabs>
        <w:spacing w:line="240" w:lineRule="auto" w:before="0" w:after="0"/>
        <w:ind w:left="846" w:right="0" w:hanging="705"/>
        <w:jc w:val="left"/>
      </w:pPr>
      <w:r>
        <w:rPr/>
        <w:t>INASISTENCIAS</w:t>
      </w:r>
      <w:r>
        <w:rPr>
          <w:spacing w:val="-11"/>
        </w:rPr>
        <w:t> </w:t>
      </w:r>
      <w:r>
        <w:rPr/>
        <w:t>NO</w:t>
      </w:r>
      <w:r>
        <w:rPr>
          <w:spacing w:val="-9"/>
        </w:rPr>
        <w:t> </w:t>
      </w:r>
      <w:r>
        <w:rPr>
          <w:spacing w:val="-2"/>
        </w:rPr>
        <w:t>COMPUTADAS:</w:t>
      </w:r>
    </w:p>
    <w:p>
      <w:pPr>
        <w:pStyle w:val="BodyText"/>
        <w:spacing w:before="3"/>
        <w:rPr>
          <w:rFonts w:ascii="Arial"/>
          <w:b/>
        </w:rPr>
      </w:pPr>
    </w:p>
    <w:p>
      <w:pPr>
        <w:pStyle w:val="ListParagraph"/>
        <w:numPr>
          <w:ilvl w:val="1"/>
          <w:numId w:val="1"/>
        </w:numPr>
        <w:tabs>
          <w:tab w:pos="843" w:val="left" w:leader="none"/>
          <w:tab w:pos="846" w:val="left" w:leader="none"/>
        </w:tabs>
        <w:spacing w:line="237" w:lineRule="auto" w:before="0" w:after="0"/>
        <w:ind w:left="846" w:right="276" w:hanging="706"/>
        <w:jc w:val="both"/>
        <w:rPr>
          <w:sz w:val="20"/>
        </w:rPr>
      </w:pPr>
      <w:r>
        <w:rPr>
          <w:sz w:val="20"/>
        </w:rPr>
        <w:t>No se computarán las inasistencias en que incurrieren los miembros del personal y estudiantes de credos no católicos reconocidos por el Ministerio de Relaciones Exteriores y Culto, en ocasión de máximas festividades religiosas, conforme a lo establecido en los artículos 2º y 3º del Decreto N° 831/17 reglamentario de la Ley N° 27.399.</w:t>
      </w:r>
    </w:p>
    <w:p>
      <w:pPr>
        <w:pStyle w:val="BodyText"/>
        <w:spacing w:before="4"/>
        <w:ind w:left="846" w:right="274"/>
        <w:jc w:val="both"/>
      </w:pPr>
      <w:r>
        <w:rPr/>
        <w:t>Será requisito suficiente para no computar inasistencias de los estudiantes, la manifestación escrita de los padres y/o tutores y en el caso del personal, la presentación de la solicitud correspondiente.</w:t>
      </w:r>
    </w:p>
    <w:p>
      <w:pPr>
        <w:pStyle w:val="BodyText"/>
        <w:spacing w:before="1"/>
      </w:pPr>
    </w:p>
    <w:p>
      <w:pPr>
        <w:pStyle w:val="ListParagraph"/>
        <w:numPr>
          <w:ilvl w:val="1"/>
          <w:numId w:val="1"/>
        </w:numPr>
        <w:tabs>
          <w:tab w:pos="843" w:val="left" w:leader="none"/>
          <w:tab w:pos="846" w:val="left" w:leader="none"/>
        </w:tabs>
        <w:spacing w:line="240" w:lineRule="auto" w:before="1" w:after="0"/>
        <w:ind w:left="846" w:right="277" w:hanging="706"/>
        <w:jc w:val="both"/>
        <w:rPr>
          <w:sz w:val="20"/>
        </w:rPr>
      </w:pPr>
      <w:r>
        <w:rPr>
          <w:sz w:val="20"/>
        </w:rPr>
        <w:t>Cuando</w:t>
      </w:r>
      <w:r>
        <w:rPr>
          <w:spacing w:val="-10"/>
          <w:sz w:val="20"/>
        </w:rPr>
        <w:t> </w:t>
      </w:r>
      <w:r>
        <w:rPr>
          <w:sz w:val="20"/>
        </w:rPr>
        <w:t>el</w:t>
      </w:r>
      <w:r>
        <w:rPr>
          <w:spacing w:val="-10"/>
          <w:sz w:val="20"/>
        </w:rPr>
        <w:t> </w:t>
      </w:r>
      <w:r>
        <w:rPr>
          <w:sz w:val="20"/>
        </w:rPr>
        <w:t>personal</w:t>
      </w:r>
      <w:r>
        <w:rPr>
          <w:spacing w:val="-10"/>
          <w:sz w:val="20"/>
        </w:rPr>
        <w:t> </w:t>
      </w:r>
      <w:r>
        <w:rPr>
          <w:sz w:val="20"/>
        </w:rPr>
        <w:t>directivo,</w:t>
      </w:r>
      <w:r>
        <w:rPr>
          <w:spacing w:val="-8"/>
          <w:sz w:val="20"/>
        </w:rPr>
        <w:t> </w:t>
      </w:r>
      <w:r>
        <w:rPr>
          <w:sz w:val="20"/>
        </w:rPr>
        <w:t>docente</w:t>
      </w:r>
      <w:r>
        <w:rPr>
          <w:spacing w:val="-10"/>
          <w:sz w:val="20"/>
        </w:rPr>
        <w:t> </w:t>
      </w:r>
      <w:r>
        <w:rPr>
          <w:sz w:val="20"/>
        </w:rPr>
        <w:t>o</w:t>
      </w:r>
      <w:r>
        <w:rPr>
          <w:spacing w:val="-14"/>
          <w:sz w:val="20"/>
        </w:rPr>
        <w:t> </w:t>
      </w:r>
      <w:r>
        <w:rPr>
          <w:sz w:val="20"/>
        </w:rPr>
        <w:t>administrativo</w:t>
      </w:r>
      <w:r>
        <w:rPr>
          <w:spacing w:val="-14"/>
          <w:sz w:val="20"/>
        </w:rPr>
        <w:t> </w:t>
      </w:r>
      <w:r>
        <w:rPr>
          <w:sz w:val="20"/>
        </w:rPr>
        <w:t>deba</w:t>
      </w:r>
      <w:r>
        <w:rPr>
          <w:spacing w:val="-10"/>
          <w:sz w:val="20"/>
        </w:rPr>
        <w:t> </w:t>
      </w:r>
      <w:r>
        <w:rPr>
          <w:sz w:val="20"/>
        </w:rPr>
        <w:t>cumplir</w:t>
      </w:r>
      <w:r>
        <w:rPr>
          <w:spacing w:val="-10"/>
          <w:sz w:val="20"/>
        </w:rPr>
        <w:t> </w:t>
      </w:r>
      <w:r>
        <w:rPr>
          <w:sz w:val="20"/>
        </w:rPr>
        <w:t>simultáneamente</w:t>
      </w:r>
      <w:r>
        <w:rPr>
          <w:spacing w:val="-14"/>
          <w:sz w:val="20"/>
        </w:rPr>
        <w:t> </w:t>
      </w:r>
      <w:r>
        <w:rPr>
          <w:sz w:val="20"/>
        </w:rPr>
        <w:t>dos</w:t>
      </w:r>
      <w:r>
        <w:rPr>
          <w:spacing w:val="-13"/>
          <w:sz w:val="20"/>
        </w:rPr>
        <w:t> </w:t>
      </w:r>
      <w:r>
        <w:rPr>
          <w:sz w:val="20"/>
        </w:rPr>
        <w:t>actividades </w:t>
      </w:r>
      <w:r>
        <w:rPr>
          <w:spacing w:val="-2"/>
          <w:sz w:val="20"/>
        </w:rPr>
        <w:t>escolares</w:t>
      </w:r>
      <w:r>
        <w:rPr>
          <w:spacing w:val="-3"/>
          <w:sz w:val="20"/>
        </w:rPr>
        <w:t> </w:t>
      </w:r>
      <w:r>
        <w:rPr>
          <w:spacing w:val="-2"/>
          <w:sz w:val="20"/>
        </w:rPr>
        <w:t>en</w:t>
      </w:r>
      <w:r>
        <w:rPr>
          <w:spacing w:val="-5"/>
          <w:sz w:val="20"/>
        </w:rPr>
        <w:t> </w:t>
      </w:r>
      <w:r>
        <w:rPr>
          <w:spacing w:val="-2"/>
          <w:sz w:val="20"/>
        </w:rPr>
        <w:t>distintos</w:t>
      </w:r>
      <w:r>
        <w:rPr>
          <w:spacing w:val="-3"/>
          <w:sz w:val="20"/>
        </w:rPr>
        <w:t> </w:t>
      </w:r>
      <w:r>
        <w:rPr>
          <w:spacing w:val="-2"/>
          <w:sz w:val="20"/>
        </w:rPr>
        <w:t>establecimientos</w:t>
      </w:r>
      <w:r>
        <w:rPr>
          <w:spacing w:val="-3"/>
          <w:sz w:val="20"/>
        </w:rPr>
        <w:t> </w:t>
      </w:r>
      <w:r>
        <w:rPr>
          <w:spacing w:val="-2"/>
          <w:sz w:val="20"/>
        </w:rPr>
        <w:t>de niveles</w:t>
      </w:r>
      <w:r>
        <w:rPr>
          <w:spacing w:val="-8"/>
          <w:sz w:val="20"/>
        </w:rPr>
        <w:t> </w:t>
      </w:r>
      <w:r>
        <w:rPr>
          <w:spacing w:val="-2"/>
          <w:sz w:val="20"/>
        </w:rPr>
        <w:t>y/o</w:t>
      </w:r>
      <w:r>
        <w:rPr>
          <w:spacing w:val="-10"/>
          <w:sz w:val="20"/>
        </w:rPr>
        <w:t> </w:t>
      </w:r>
      <w:r>
        <w:rPr>
          <w:spacing w:val="-2"/>
          <w:sz w:val="20"/>
        </w:rPr>
        <w:t>jurisdicciones</w:t>
      </w:r>
      <w:r>
        <w:rPr>
          <w:spacing w:val="-3"/>
          <w:sz w:val="20"/>
        </w:rPr>
        <w:t> </w:t>
      </w:r>
      <w:r>
        <w:rPr>
          <w:spacing w:val="-2"/>
          <w:sz w:val="20"/>
        </w:rPr>
        <w:t>diferentes, asistirá</w:t>
      </w:r>
      <w:r>
        <w:rPr>
          <w:spacing w:val="-5"/>
          <w:sz w:val="20"/>
        </w:rPr>
        <w:t> </w:t>
      </w:r>
      <w:r>
        <w:rPr>
          <w:spacing w:val="-2"/>
          <w:sz w:val="20"/>
        </w:rPr>
        <w:t>a</w:t>
      </w:r>
      <w:r>
        <w:rPr>
          <w:spacing w:val="-5"/>
          <w:sz w:val="20"/>
        </w:rPr>
        <w:t> </w:t>
      </w:r>
      <w:r>
        <w:rPr>
          <w:spacing w:val="-2"/>
          <w:sz w:val="20"/>
        </w:rPr>
        <w:t>uno</w:t>
      </w:r>
      <w:r>
        <w:rPr>
          <w:spacing w:val="-5"/>
          <w:sz w:val="20"/>
        </w:rPr>
        <w:t> </w:t>
      </w:r>
      <w:r>
        <w:rPr>
          <w:spacing w:val="-2"/>
          <w:sz w:val="20"/>
        </w:rPr>
        <w:t>de</w:t>
      </w:r>
      <w:r>
        <w:rPr>
          <w:spacing w:val="-5"/>
          <w:sz w:val="20"/>
        </w:rPr>
        <w:t> </w:t>
      </w:r>
      <w:r>
        <w:rPr>
          <w:spacing w:val="-2"/>
          <w:sz w:val="20"/>
        </w:rPr>
        <w:t>ellos</w:t>
      </w:r>
      <w:r>
        <w:rPr>
          <w:spacing w:val="-3"/>
          <w:sz w:val="20"/>
        </w:rPr>
        <w:t> </w:t>
      </w:r>
      <w:r>
        <w:rPr>
          <w:spacing w:val="-2"/>
          <w:sz w:val="20"/>
        </w:rPr>
        <w:t>y </w:t>
      </w:r>
      <w:r>
        <w:rPr>
          <w:sz w:val="20"/>
        </w:rPr>
        <w:t>no</w:t>
      </w:r>
      <w:r>
        <w:rPr>
          <w:spacing w:val="-14"/>
          <w:sz w:val="20"/>
        </w:rPr>
        <w:t> </w:t>
      </w:r>
      <w:r>
        <w:rPr>
          <w:sz w:val="20"/>
        </w:rPr>
        <w:t>se</w:t>
      </w:r>
      <w:r>
        <w:rPr>
          <w:spacing w:val="-14"/>
          <w:sz w:val="20"/>
        </w:rPr>
        <w:t> </w:t>
      </w:r>
      <w:r>
        <w:rPr>
          <w:sz w:val="20"/>
        </w:rPr>
        <w:t>le</w:t>
      </w:r>
      <w:r>
        <w:rPr>
          <w:spacing w:val="-14"/>
          <w:sz w:val="20"/>
        </w:rPr>
        <w:t> </w:t>
      </w:r>
      <w:r>
        <w:rPr>
          <w:sz w:val="20"/>
        </w:rPr>
        <w:t>computará</w:t>
      </w:r>
      <w:r>
        <w:rPr>
          <w:spacing w:val="-14"/>
          <w:sz w:val="20"/>
        </w:rPr>
        <w:t> </w:t>
      </w:r>
      <w:r>
        <w:rPr>
          <w:sz w:val="20"/>
        </w:rPr>
        <w:t>inasistencia</w:t>
      </w:r>
      <w:r>
        <w:rPr>
          <w:spacing w:val="-11"/>
          <w:sz w:val="20"/>
        </w:rPr>
        <w:t> </w:t>
      </w:r>
      <w:r>
        <w:rPr>
          <w:sz w:val="20"/>
        </w:rPr>
        <w:t>en</w:t>
      </w:r>
      <w:r>
        <w:rPr>
          <w:spacing w:val="-11"/>
          <w:sz w:val="20"/>
        </w:rPr>
        <w:t> </w:t>
      </w:r>
      <w:r>
        <w:rPr>
          <w:sz w:val="20"/>
        </w:rPr>
        <w:t>el</w:t>
      </w:r>
      <w:r>
        <w:rPr>
          <w:spacing w:val="-14"/>
          <w:sz w:val="20"/>
        </w:rPr>
        <w:t> </w:t>
      </w:r>
      <w:r>
        <w:rPr>
          <w:sz w:val="20"/>
        </w:rPr>
        <w:t>otro.</w:t>
      </w:r>
      <w:r>
        <w:rPr>
          <w:spacing w:val="-13"/>
          <w:sz w:val="20"/>
        </w:rPr>
        <w:t> </w:t>
      </w:r>
      <w:r>
        <w:rPr>
          <w:sz w:val="20"/>
        </w:rPr>
        <w:t>Deberá</w:t>
      </w:r>
      <w:r>
        <w:rPr>
          <w:spacing w:val="-14"/>
          <w:sz w:val="20"/>
        </w:rPr>
        <w:t> </w:t>
      </w:r>
      <w:r>
        <w:rPr>
          <w:sz w:val="20"/>
        </w:rPr>
        <w:t>comunicar</w:t>
      </w:r>
      <w:r>
        <w:rPr>
          <w:spacing w:val="-14"/>
          <w:sz w:val="20"/>
        </w:rPr>
        <w:t> </w:t>
      </w:r>
      <w:r>
        <w:rPr>
          <w:sz w:val="20"/>
        </w:rPr>
        <w:t>con</w:t>
      </w:r>
      <w:r>
        <w:rPr>
          <w:spacing w:val="-14"/>
          <w:sz w:val="20"/>
        </w:rPr>
        <w:t> </w:t>
      </w:r>
      <w:r>
        <w:rPr>
          <w:sz w:val="20"/>
        </w:rPr>
        <w:t>anticipación</w:t>
      </w:r>
      <w:r>
        <w:rPr>
          <w:spacing w:val="-14"/>
          <w:sz w:val="20"/>
        </w:rPr>
        <w:t> </w:t>
      </w:r>
      <w:r>
        <w:rPr>
          <w:sz w:val="20"/>
        </w:rPr>
        <w:t>su</w:t>
      </w:r>
      <w:r>
        <w:rPr>
          <w:spacing w:val="-14"/>
          <w:sz w:val="20"/>
        </w:rPr>
        <w:t> </w:t>
      </w:r>
      <w:r>
        <w:rPr>
          <w:sz w:val="20"/>
        </w:rPr>
        <w:t>ausencia</w:t>
      </w:r>
      <w:r>
        <w:rPr>
          <w:spacing w:val="-14"/>
          <w:sz w:val="20"/>
        </w:rPr>
        <w:t> </w:t>
      </w:r>
      <w:r>
        <w:rPr>
          <w:sz w:val="20"/>
        </w:rPr>
        <w:t>y</w:t>
      </w:r>
      <w:r>
        <w:rPr>
          <w:spacing w:val="-13"/>
          <w:sz w:val="20"/>
        </w:rPr>
        <w:t> </w:t>
      </w:r>
      <w:r>
        <w:rPr>
          <w:sz w:val="20"/>
        </w:rPr>
        <w:t>presentar posteriormente la respectiva constancia de asistencia.</w:t>
      </w:r>
    </w:p>
    <w:p>
      <w:pPr>
        <w:pStyle w:val="BodyText"/>
        <w:spacing w:before="1"/>
        <w:ind w:left="846" w:right="278"/>
        <w:jc w:val="both"/>
      </w:pPr>
      <w:r>
        <w:rPr/>
        <w:t>Los Rectores/Directores/ Representantes Legales deberán arbitrar los medios para evitar la superposición</w:t>
      </w:r>
      <w:r>
        <w:rPr>
          <w:spacing w:val="-14"/>
        </w:rPr>
        <w:t> </w:t>
      </w:r>
      <w:r>
        <w:rPr/>
        <w:t>de</w:t>
      </w:r>
      <w:r>
        <w:rPr>
          <w:spacing w:val="-14"/>
        </w:rPr>
        <w:t> </w:t>
      </w:r>
      <w:r>
        <w:rPr/>
        <w:t>actividades,</w:t>
      </w:r>
      <w:r>
        <w:rPr>
          <w:spacing w:val="-14"/>
        </w:rPr>
        <w:t> </w:t>
      </w:r>
      <w:r>
        <w:rPr/>
        <w:t>priorizando</w:t>
      </w:r>
      <w:r>
        <w:rPr>
          <w:spacing w:val="-14"/>
        </w:rPr>
        <w:t> </w:t>
      </w:r>
      <w:r>
        <w:rPr/>
        <w:t>la</w:t>
      </w:r>
      <w:r>
        <w:rPr>
          <w:spacing w:val="-14"/>
        </w:rPr>
        <w:t> </w:t>
      </w:r>
      <w:r>
        <w:rPr/>
        <w:t>atención</w:t>
      </w:r>
      <w:r>
        <w:rPr>
          <w:spacing w:val="-14"/>
        </w:rPr>
        <w:t> </w:t>
      </w:r>
      <w:r>
        <w:rPr/>
        <w:t>directa</w:t>
      </w:r>
      <w:r>
        <w:rPr>
          <w:spacing w:val="-14"/>
        </w:rPr>
        <w:t> </w:t>
      </w:r>
      <w:r>
        <w:rPr/>
        <w:t>de</w:t>
      </w:r>
      <w:r>
        <w:rPr>
          <w:spacing w:val="-14"/>
        </w:rPr>
        <w:t> </w:t>
      </w:r>
      <w:r>
        <w:rPr/>
        <w:t>estudiantes</w:t>
      </w:r>
      <w:r>
        <w:rPr>
          <w:spacing w:val="-14"/>
        </w:rPr>
        <w:t> </w:t>
      </w:r>
      <w:r>
        <w:rPr/>
        <w:t>en</w:t>
      </w:r>
      <w:r>
        <w:rPr>
          <w:spacing w:val="-13"/>
        </w:rPr>
        <w:t> </w:t>
      </w:r>
      <w:r>
        <w:rPr/>
        <w:t>este</w:t>
      </w:r>
      <w:r>
        <w:rPr>
          <w:spacing w:val="-14"/>
        </w:rPr>
        <w:t> </w:t>
      </w:r>
      <w:r>
        <w:rPr/>
        <w:t>orden:</w:t>
      </w:r>
      <w:r>
        <w:rPr>
          <w:spacing w:val="-14"/>
        </w:rPr>
        <w:t> </w:t>
      </w:r>
      <w:r>
        <w:rPr>
          <w:rFonts w:ascii="Arial" w:hAnsi="Arial"/>
          <w:b/>
        </w:rPr>
        <w:t>1°)</w:t>
      </w:r>
      <w:r>
        <w:rPr>
          <w:rFonts w:ascii="Arial" w:hAnsi="Arial"/>
          <w:b/>
          <w:spacing w:val="-14"/>
        </w:rPr>
        <w:t> </w:t>
      </w:r>
      <w:r>
        <w:rPr>
          <w:rFonts w:ascii="Arial" w:hAnsi="Arial"/>
          <w:b/>
        </w:rPr>
        <w:t>clases; 2°) exámenes; 3°) reuniones</w:t>
      </w:r>
      <w:r>
        <w:rPr/>
        <w:t>.</w:t>
      </w:r>
    </w:p>
    <w:p>
      <w:pPr>
        <w:pStyle w:val="BodyText"/>
        <w:spacing w:before="227"/>
        <w:ind w:left="846" w:right="276" w:hanging="706"/>
        <w:jc w:val="both"/>
      </w:pPr>
      <w:r>
        <w:rPr>
          <w:rFonts w:ascii="Arial" w:hAnsi="Arial"/>
          <w:b/>
        </w:rPr>
        <w:t>17.3</w:t>
      </w:r>
      <w:r>
        <w:rPr/>
        <w:t>.</w:t>
      </w:r>
      <w:r>
        <w:rPr>
          <w:spacing w:val="80"/>
        </w:rPr>
        <w:t> </w:t>
      </w:r>
      <w:r>
        <w:rPr/>
        <w:t>Cuando el personal directivo, docente, técnico docente o administrativo deba asistir con carácter obligatorio a jornadas, foros, círculos pedagógicos, competencias deportivas, ferias de ciencias y </w:t>
      </w:r>
      <w:r>
        <w:rPr>
          <w:spacing w:val="-4"/>
        </w:rPr>
        <w:t>tecnología, asistencia</w:t>
      </w:r>
      <w:r>
        <w:rPr>
          <w:spacing w:val="-5"/>
        </w:rPr>
        <w:t> </w:t>
      </w:r>
      <w:r>
        <w:rPr>
          <w:spacing w:val="-4"/>
        </w:rPr>
        <w:t>técnica, operativos de</w:t>
      </w:r>
      <w:r>
        <w:rPr>
          <w:spacing w:val="-5"/>
        </w:rPr>
        <w:t> </w:t>
      </w:r>
      <w:r>
        <w:rPr>
          <w:spacing w:val="-4"/>
        </w:rPr>
        <w:t>evaluación, entre</w:t>
      </w:r>
      <w:r>
        <w:rPr>
          <w:spacing w:val="-5"/>
        </w:rPr>
        <w:t> </w:t>
      </w:r>
      <w:r>
        <w:rPr>
          <w:spacing w:val="-4"/>
        </w:rPr>
        <w:t>otros, convocados por el</w:t>
      </w:r>
      <w:r>
        <w:rPr>
          <w:spacing w:val="-5"/>
        </w:rPr>
        <w:t> </w:t>
      </w:r>
      <w:r>
        <w:rPr>
          <w:spacing w:val="-4"/>
        </w:rPr>
        <w:t>Consejo</w:t>
      </w:r>
      <w:r>
        <w:rPr>
          <w:spacing w:val="-5"/>
        </w:rPr>
        <w:t> </w:t>
      </w:r>
      <w:r>
        <w:rPr>
          <w:spacing w:val="-4"/>
        </w:rPr>
        <w:t>General </w:t>
      </w:r>
      <w:r>
        <w:rPr/>
        <w:t>de Educación y las diferentes Direcciones/Coordinaciones o instancias obligatorias de diferentes Programas Provinciales o Nacionales que tuvieran el Auspicio o Reconocimiento del Ministerio de Educación o alguna de sus dependencias, </w:t>
      </w:r>
      <w:r>
        <w:rPr>
          <w:rFonts w:ascii="Arial" w:hAnsi="Arial"/>
          <w:b/>
        </w:rPr>
        <w:t>no se le computará inasistencia en ningún nivel dependiente de este Ministerio en que prestare servicio, siempre que existiese coincidencia horaria</w:t>
      </w:r>
      <w:r>
        <w:rPr/>
        <w:t>. Deberá comunicar con debida anticipación su designación como referente, emitida por la </w:t>
      </w:r>
      <w:r>
        <w:rPr>
          <w:spacing w:val="-2"/>
        </w:rPr>
        <w:t>autoridad</w:t>
      </w:r>
      <w:r>
        <w:rPr>
          <w:spacing w:val="-8"/>
        </w:rPr>
        <w:t> </w:t>
      </w:r>
      <w:r>
        <w:rPr>
          <w:spacing w:val="-2"/>
        </w:rPr>
        <w:t>escolar</w:t>
      </w:r>
      <w:r>
        <w:rPr>
          <w:spacing w:val="-6"/>
        </w:rPr>
        <w:t> </w:t>
      </w:r>
      <w:r>
        <w:rPr>
          <w:spacing w:val="-2"/>
        </w:rPr>
        <w:t>y</w:t>
      </w:r>
      <w:r>
        <w:rPr>
          <w:spacing w:val="-6"/>
        </w:rPr>
        <w:t> </w:t>
      </w:r>
      <w:r>
        <w:rPr>
          <w:spacing w:val="-2"/>
        </w:rPr>
        <w:t>presentar</w:t>
      </w:r>
      <w:r>
        <w:rPr>
          <w:spacing w:val="-6"/>
        </w:rPr>
        <w:t> </w:t>
      </w:r>
      <w:r>
        <w:rPr>
          <w:spacing w:val="-2"/>
        </w:rPr>
        <w:t>constancia</w:t>
      </w:r>
      <w:r>
        <w:rPr>
          <w:spacing w:val="-8"/>
        </w:rPr>
        <w:t> </w:t>
      </w:r>
      <w:r>
        <w:rPr>
          <w:spacing w:val="-2"/>
        </w:rPr>
        <w:t>de</w:t>
      </w:r>
      <w:r>
        <w:rPr>
          <w:spacing w:val="-8"/>
        </w:rPr>
        <w:t> </w:t>
      </w:r>
      <w:r>
        <w:rPr>
          <w:spacing w:val="-2"/>
        </w:rPr>
        <w:t>asistencia</w:t>
      </w:r>
      <w:r>
        <w:rPr>
          <w:spacing w:val="-8"/>
        </w:rPr>
        <w:t> </w:t>
      </w:r>
      <w:r>
        <w:rPr>
          <w:spacing w:val="-2"/>
        </w:rPr>
        <w:t>a</w:t>
      </w:r>
      <w:r>
        <w:rPr>
          <w:spacing w:val="-8"/>
        </w:rPr>
        <w:t> </w:t>
      </w:r>
      <w:r>
        <w:rPr>
          <w:spacing w:val="-2"/>
        </w:rPr>
        <w:t>las</w:t>
      </w:r>
      <w:r>
        <w:rPr>
          <w:spacing w:val="-6"/>
        </w:rPr>
        <w:t> </w:t>
      </w:r>
      <w:r>
        <w:rPr>
          <w:spacing w:val="-2"/>
        </w:rPr>
        <w:t>autoridades</w:t>
      </w:r>
      <w:r>
        <w:rPr>
          <w:spacing w:val="-6"/>
        </w:rPr>
        <w:t> </w:t>
      </w:r>
      <w:r>
        <w:rPr>
          <w:spacing w:val="-2"/>
        </w:rPr>
        <w:t>pertinentes.</w:t>
      </w:r>
    </w:p>
    <w:p>
      <w:pPr>
        <w:pStyle w:val="BodyText"/>
        <w:spacing w:before="7"/>
      </w:pPr>
    </w:p>
    <w:p>
      <w:pPr>
        <w:pStyle w:val="ListParagraph"/>
        <w:numPr>
          <w:ilvl w:val="1"/>
          <w:numId w:val="5"/>
        </w:numPr>
        <w:tabs>
          <w:tab w:pos="843" w:val="left" w:leader="none"/>
          <w:tab w:pos="846" w:val="left" w:leader="none"/>
        </w:tabs>
        <w:spacing w:line="237" w:lineRule="auto" w:before="0" w:after="0"/>
        <w:ind w:left="846" w:right="281" w:hanging="706"/>
        <w:jc w:val="both"/>
        <w:rPr>
          <w:sz w:val="20"/>
        </w:rPr>
      </w:pPr>
      <w:r>
        <w:rPr>
          <w:sz w:val="20"/>
        </w:rPr>
        <w:t>Los docentes tienen derecho al no cómputo de inasistencias, por el término de seis (06) días en el año, para participar en acciones de desarrollo profesional, en el marco de la Resolución Ministerial Nº 3.252/89. Los docentes deberán avisar a los Directivos su asistencia a la actividad seleccionada con 5 (cinco) días de anticipación como mínimo.</w:t>
      </w:r>
    </w:p>
    <w:p>
      <w:pPr>
        <w:pStyle w:val="BodyText"/>
        <w:spacing w:before="4"/>
      </w:pPr>
    </w:p>
    <w:p>
      <w:pPr>
        <w:pStyle w:val="ListParagraph"/>
        <w:numPr>
          <w:ilvl w:val="1"/>
          <w:numId w:val="5"/>
        </w:numPr>
        <w:tabs>
          <w:tab w:pos="843" w:val="left" w:leader="none"/>
          <w:tab w:pos="846" w:val="left" w:leader="none"/>
        </w:tabs>
        <w:spacing w:line="240" w:lineRule="auto" w:before="0" w:after="0"/>
        <w:ind w:left="846" w:right="280" w:hanging="706"/>
        <w:jc w:val="both"/>
        <w:rPr>
          <w:sz w:val="20"/>
        </w:rPr>
      </w:pPr>
      <w:r>
        <w:rPr>
          <w:sz w:val="20"/>
        </w:rPr>
        <w:t>El derecho del docente a asistir a distintos dispositivos de desarrollo profesional o formación</w:t>
      </w:r>
      <w:r>
        <w:rPr>
          <w:spacing w:val="40"/>
          <w:sz w:val="20"/>
        </w:rPr>
        <w:t> </w:t>
      </w:r>
      <w:r>
        <w:rPr>
          <w:sz w:val="20"/>
        </w:rPr>
        <w:t>docente continua, conforme a lo establecido en la Resolución Ministerial Nº 265/13, no invalida la obligación del cumplimiento del 80% de las clases, dando prioridad a la atención del estudiante en las Instancias de Recuperación, Apoyo y Evaluación del Nivel Primario, a las Instancias de Enseñanza y Aprendizaje Complementario de Apoyo Institucional a las Trayectorias Escolares del Nivel Secundario y mesas de exámenes u otra instancia de evaluación que surja en esa fecha.</w:t>
      </w:r>
    </w:p>
    <w:p>
      <w:pPr>
        <w:pStyle w:val="BodyText"/>
        <w:spacing w:before="3"/>
      </w:pPr>
    </w:p>
    <w:p>
      <w:pPr>
        <w:pStyle w:val="Heading2"/>
        <w:numPr>
          <w:ilvl w:val="0"/>
          <w:numId w:val="6"/>
        </w:numPr>
        <w:tabs>
          <w:tab w:pos="846" w:val="left" w:leader="none"/>
        </w:tabs>
        <w:spacing w:line="240" w:lineRule="auto" w:before="1" w:after="0"/>
        <w:ind w:left="846" w:right="0" w:hanging="705"/>
        <w:jc w:val="left"/>
      </w:pPr>
      <w:r>
        <w:rPr/>
        <w:t>ACTIVIDADES</w:t>
      </w:r>
      <w:r>
        <w:rPr>
          <w:spacing w:val="-9"/>
        </w:rPr>
        <w:t> </w:t>
      </w:r>
      <w:r>
        <w:rPr/>
        <w:t>POSTERIORES</w:t>
      </w:r>
      <w:r>
        <w:rPr>
          <w:spacing w:val="-11"/>
        </w:rPr>
        <w:t> </w:t>
      </w:r>
      <w:r>
        <w:rPr/>
        <w:t>A</w:t>
      </w:r>
      <w:r>
        <w:rPr>
          <w:spacing w:val="-8"/>
        </w:rPr>
        <w:t> </w:t>
      </w:r>
      <w:r>
        <w:rPr/>
        <w:t>LA</w:t>
      </w:r>
      <w:r>
        <w:rPr>
          <w:spacing w:val="-13"/>
        </w:rPr>
        <w:t> </w:t>
      </w:r>
      <w:r>
        <w:rPr/>
        <w:t>FINALIZACIÓN</w:t>
      </w:r>
      <w:r>
        <w:rPr>
          <w:spacing w:val="-13"/>
        </w:rPr>
        <w:t> </w:t>
      </w:r>
      <w:r>
        <w:rPr/>
        <w:t>DEL</w:t>
      </w:r>
      <w:r>
        <w:rPr>
          <w:spacing w:val="-6"/>
        </w:rPr>
        <w:t> </w:t>
      </w:r>
      <w:r>
        <w:rPr/>
        <w:t>CICLO</w:t>
      </w:r>
      <w:r>
        <w:rPr>
          <w:spacing w:val="-10"/>
        </w:rPr>
        <w:t> </w:t>
      </w:r>
      <w:r>
        <w:rPr/>
        <w:t>O</w:t>
      </w:r>
      <w:r>
        <w:rPr>
          <w:spacing w:val="-5"/>
        </w:rPr>
        <w:t> </w:t>
      </w:r>
      <w:r>
        <w:rPr/>
        <w:t>PERÍODO</w:t>
      </w:r>
      <w:r>
        <w:rPr>
          <w:spacing w:val="-10"/>
        </w:rPr>
        <w:t> </w:t>
      </w:r>
      <w:r>
        <w:rPr>
          <w:spacing w:val="-2"/>
        </w:rPr>
        <w:t>LECTIVO:</w:t>
      </w:r>
    </w:p>
    <w:p>
      <w:pPr>
        <w:pStyle w:val="ListParagraph"/>
        <w:numPr>
          <w:ilvl w:val="1"/>
          <w:numId w:val="6"/>
        </w:numPr>
        <w:tabs>
          <w:tab w:pos="844" w:val="left" w:leader="none"/>
          <w:tab w:pos="847" w:val="left" w:leader="none"/>
        </w:tabs>
        <w:spacing w:line="240" w:lineRule="auto" w:before="226" w:after="0"/>
        <w:ind w:left="847" w:right="278" w:hanging="706"/>
        <w:jc w:val="both"/>
        <w:rPr>
          <w:sz w:val="20"/>
        </w:rPr>
      </w:pPr>
      <w:r>
        <w:rPr>
          <w:sz w:val="20"/>
        </w:rPr>
        <w:t>Reuniones del personal directivo, docente y no docente, en todos los niveles, para la evaluación del trabajo del Ciclo o Período Lectivo, a los efectos de concertar y organizar la nivelación de aprendizajes, teniendo en cuenta la recuperación, revisión y reajuste para la proyección del P.E.I. y el P.I.A. (Planificación Institucional del Aprendizaje) y P.P.I (Proyecto Pedagógico para la Inclusión) de aquellos estudiantes con discapacidad que cuenten con ese instrumento.</w:t>
      </w:r>
    </w:p>
    <w:p>
      <w:pPr>
        <w:pStyle w:val="BodyText"/>
        <w:spacing w:before="2"/>
        <w:ind w:left="847" w:right="275"/>
        <w:jc w:val="both"/>
      </w:pPr>
      <w:r>
        <w:rPr/>
        <w:t>En el Nivel Inicial se realizarán reuniones de personal directivo, docente y no docente para la evaluación y reajuste del P.E.I y el P.I.A.</w:t>
      </w:r>
    </w:p>
    <w:p>
      <w:pPr>
        <w:pStyle w:val="BodyText"/>
        <w:spacing w:after="0"/>
        <w:jc w:val="both"/>
        <w:sectPr>
          <w:pgSz w:w="11910" w:h="16840"/>
          <w:pgMar w:header="723" w:footer="911" w:top="1920" w:bottom="1100" w:left="992" w:right="850"/>
        </w:sectPr>
      </w:pPr>
    </w:p>
    <w:p>
      <w:pPr>
        <w:pStyle w:val="BodyText"/>
      </w:pPr>
    </w:p>
    <w:p>
      <w:pPr>
        <w:pStyle w:val="BodyText"/>
        <w:spacing w:before="52"/>
      </w:pPr>
    </w:p>
    <w:p>
      <w:pPr>
        <w:pStyle w:val="ListParagraph"/>
        <w:numPr>
          <w:ilvl w:val="1"/>
          <w:numId w:val="6"/>
        </w:numPr>
        <w:tabs>
          <w:tab w:pos="857" w:val="left" w:leader="none"/>
          <w:tab w:pos="860" w:val="left" w:leader="none"/>
        </w:tabs>
        <w:spacing w:line="240" w:lineRule="auto" w:before="0" w:after="0"/>
        <w:ind w:left="860" w:right="282" w:hanging="721"/>
        <w:jc w:val="both"/>
        <w:rPr>
          <w:sz w:val="20"/>
        </w:rPr>
      </w:pPr>
      <w:r>
        <w:rPr>
          <w:sz w:val="20"/>
        </w:rPr>
        <w:t>Finalización de trabajos en talleres y laboratorios. Realización de las tareas de control y mantenimiento de los equipos, aparatos, máquinas, instrumentos, herramientas e instalaciones.</w:t>
      </w:r>
    </w:p>
    <w:p>
      <w:pPr>
        <w:pStyle w:val="BodyText"/>
        <w:spacing w:before="1"/>
      </w:pPr>
    </w:p>
    <w:p>
      <w:pPr>
        <w:pStyle w:val="Heading2"/>
        <w:numPr>
          <w:ilvl w:val="0"/>
          <w:numId w:val="7"/>
        </w:numPr>
        <w:tabs>
          <w:tab w:pos="851" w:val="left" w:leader="none"/>
        </w:tabs>
        <w:spacing w:line="240" w:lineRule="auto" w:before="0" w:after="0"/>
        <w:ind w:left="851" w:right="0" w:hanging="710"/>
        <w:jc w:val="left"/>
      </w:pPr>
      <w:r>
        <w:rPr/>
        <w:t>ACTOS</w:t>
      </w:r>
      <w:r>
        <w:rPr>
          <w:spacing w:val="-10"/>
        </w:rPr>
        <w:t> </w:t>
      </w:r>
      <w:r>
        <w:rPr/>
        <w:t>DE</w:t>
      </w:r>
      <w:r>
        <w:rPr>
          <w:spacing w:val="-5"/>
        </w:rPr>
        <w:t> </w:t>
      </w:r>
      <w:r>
        <w:rPr/>
        <w:t>CIERRE</w:t>
      </w:r>
      <w:r>
        <w:rPr>
          <w:spacing w:val="-5"/>
        </w:rPr>
        <w:t> </w:t>
      </w:r>
      <w:r>
        <w:rPr/>
        <w:t>DEL</w:t>
      </w:r>
      <w:r>
        <w:rPr>
          <w:spacing w:val="-4"/>
        </w:rPr>
        <w:t> </w:t>
      </w:r>
      <w:r>
        <w:rPr/>
        <w:t>CICLO</w:t>
      </w:r>
      <w:r>
        <w:rPr>
          <w:spacing w:val="-8"/>
        </w:rPr>
        <w:t> </w:t>
      </w:r>
      <w:r>
        <w:rPr/>
        <w:t>O</w:t>
      </w:r>
      <w:r>
        <w:rPr>
          <w:spacing w:val="-4"/>
        </w:rPr>
        <w:t> </w:t>
      </w:r>
      <w:r>
        <w:rPr/>
        <w:t>PERÍODO</w:t>
      </w:r>
      <w:r>
        <w:rPr>
          <w:spacing w:val="-8"/>
        </w:rPr>
        <w:t> </w:t>
      </w:r>
      <w:r>
        <w:rPr>
          <w:spacing w:val="-2"/>
        </w:rPr>
        <w:t>LECTIVO</w:t>
      </w:r>
    </w:p>
    <w:p>
      <w:pPr>
        <w:pStyle w:val="ListParagraph"/>
        <w:numPr>
          <w:ilvl w:val="1"/>
          <w:numId w:val="7"/>
        </w:numPr>
        <w:tabs>
          <w:tab w:pos="843" w:val="left" w:leader="none"/>
          <w:tab w:pos="846" w:val="left" w:leader="none"/>
        </w:tabs>
        <w:spacing w:line="240" w:lineRule="auto" w:before="226" w:after="0"/>
        <w:ind w:left="846" w:right="280" w:hanging="706"/>
        <w:jc w:val="both"/>
        <w:rPr>
          <w:sz w:val="20"/>
        </w:rPr>
      </w:pPr>
      <w:r>
        <w:rPr>
          <w:sz w:val="20"/>
        </w:rPr>
        <w:t>El Acto de Cierre del Ciclo o Período Lectivo se celebrará con las características de Actos Forma I,</w:t>
      </w:r>
      <w:r>
        <w:rPr>
          <w:spacing w:val="80"/>
          <w:sz w:val="20"/>
        </w:rPr>
        <w:t> </w:t>
      </w:r>
      <w:r>
        <w:rPr>
          <w:sz w:val="20"/>
        </w:rPr>
        <w:t>a partir de la finalización del Segundo Cuatrimestre.</w:t>
      </w:r>
    </w:p>
    <w:p>
      <w:pPr>
        <w:pStyle w:val="BodyText"/>
        <w:spacing w:before="1"/>
      </w:pPr>
    </w:p>
    <w:p>
      <w:pPr>
        <w:pStyle w:val="ListParagraph"/>
        <w:numPr>
          <w:ilvl w:val="1"/>
          <w:numId w:val="7"/>
        </w:numPr>
        <w:tabs>
          <w:tab w:pos="843" w:val="left" w:leader="none"/>
          <w:tab w:pos="846" w:val="left" w:leader="none"/>
        </w:tabs>
        <w:spacing w:line="240" w:lineRule="auto" w:before="1" w:after="0"/>
        <w:ind w:left="846" w:right="278" w:hanging="706"/>
        <w:jc w:val="both"/>
        <w:rPr>
          <w:sz w:val="20"/>
        </w:rPr>
      </w:pPr>
      <w:r>
        <w:rPr>
          <w:sz w:val="20"/>
        </w:rPr>
        <w:t>El Acto de Colación de los Egresados de la Promoción se celebrará con las características de la Forma I, con suspensión de actividades. Se iniciará con la presentación de los egresados y proseguirá con la entrada de las Banderas de Ceremonia, Nacional, de Corrientes, Local y de Los Andes (si correspondiera), la entonación del Himno Nacional y la entrega de las Banderas a los nuevos abanderados y escoltas, conforme a lo establecido en el Decreto Nº 3.415/22.</w:t>
      </w:r>
    </w:p>
    <w:p>
      <w:pPr>
        <w:pStyle w:val="BodyText"/>
        <w:spacing w:before="2"/>
        <w:ind w:left="861" w:right="285" w:firstLine="9"/>
        <w:jc w:val="both"/>
      </w:pPr>
      <w:r>
        <w:rPr/>
        <w:t>El Rector/Director/Representante Legal o personal por él designado destacará la significación del </w:t>
      </w:r>
      <w:r>
        <w:rPr>
          <w:spacing w:val="-2"/>
        </w:rPr>
        <w:t>acto.</w:t>
      </w:r>
    </w:p>
    <w:p>
      <w:pPr>
        <w:pStyle w:val="BodyText"/>
        <w:spacing w:line="226" w:lineRule="exact"/>
        <w:ind w:left="870"/>
        <w:jc w:val="both"/>
      </w:pPr>
      <w:r>
        <w:rPr/>
        <w:t>La</w:t>
      </w:r>
      <w:r>
        <w:rPr>
          <w:spacing w:val="-7"/>
        </w:rPr>
        <w:t> </w:t>
      </w:r>
      <w:r>
        <w:rPr/>
        <w:t>ceremonia</w:t>
      </w:r>
      <w:r>
        <w:rPr>
          <w:spacing w:val="-6"/>
        </w:rPr>
        <w:t> </w:t>
      </w:r>
      <w:r>
        <w:rPr/>
        <w:t>proseguirá</w:t>
      </w:r>
      <w:r>
        <w:rPr>
          <w:spacing w:val="-6"/>
        </w:rPr>
        <w:t> </w:t>
      </w:r>
      <w:r>
        <w:rPr/>
        <w:t>de</w:t>
      </w:r>
      <w:r>
        <w:rPr>
          <w:spacing w:val="-6"/>
        </w:rPr>
        <w:t> </w:t>
      </w:r>
      <w:r>
        <w:rPr/>
        <w:t>acuerdo</w:t>
      </w:r>
      <w:r>
        <w:rPr>
          <w:spacing w:val="-6"/>
        </w:rPr>
        <w:t> </w:t>
      </w:r>
      <w:r>
        <w:rPr/>
        <w:t>con</w:t>
      </w:r>
      <w:r>
        <w:rPr>
          <w:spacing w:val="-6"/>
        </w:rPr>
        <w:t> </w:t>
      </w:r>
      <w:r>
        <w:rPr/>
        <w:t>las</w:t>
      </w:r>
      <w:r>
        <w:rPr>
          <w:spacing w:val="-5"/>
        </w:rPr>
        <w:t> </w:t>
      </w:r>
      <w:r>
        <w:rPr/>
        <w:t>características</w:t>
      </w:r>
      <w:r>
        <w:rPr>
          <w:spacing w:val="-4"/>
        </w:rPr>
        <w:t> </w:t>
      </w:r>
      <w:r>
        <w:rPr/>
        <w:t>de</w:t>
      </w:r>
      <w:r>
        <w:rPr>
          <w:spacing w:val="-6"/>
        </w:rPr>
        <w:t> </w:t>
      </w:r>
      <w:r>
        <w:rPr/>
        <w:t>la</w:t>
      </w:r>
      <w:r>
        <w:rPr>
          <w:spacing w:val="-6"/>
        </w:rPr>
        <w:t> </w:t>
      </w:r>
      <w:r>
        <w:rPr/>
        <w:t>comunidad</w:t>
      </w:r>
      <w:r>
        <w:rPr>
          <w:spacing w:val="-6"/>
        </w:rPr>
        <w:t> </w:t>
      </w:r>
      <w:r>
        <w:rPr>
          <w:spacing w:val="-2"/>
        </w:rPr>
        <w:t>educativa.</w:t>
      </w:r>
    </w:p>
    <w:p>
      <w:pPr>
        <w:pStyle w:val="BodyText"/>
      </w:pPr>
    </w:p>
    <w:p>
      <w:pPr>
        <w:pStyle w:val="ListParagraph"/>
        <w:numPr>
          <w:ilvl w:val="1"/>
          <w:numId w:val="7"/>
        </w:numPr>
        <w:tabs>
          <w:tab w:pos="838" w:val="left" w:leader="none"/>
          <w:tab w:pos="841" w:val="left" w:leader="none"/>
        </w:tabs>
        <w:spacing w:line="240" w:lineRule="auto" w:before="1" w:after="0"/>
        <w:ind w:left="841" w:right="274" w:hanging="692"/>
        <w:jc w:val="both"/>
        <w:rPr>
          <w:sz w:val="20"/>
        </w:rPr>
      </w:pPr>
      <w:r>
        <w:rPr>
          <w:sz w:val="20"/>
        </w:rPr>
        <w:t>En el Nivel Inicial las Actividades de Cierre del Ciclo o</w:t>
      </w:r>
      <w:r>
        <w:rPr>
          <w:spacing w:val="-2"/>
          <w:sz w:val="20"/>
        </w:rPr>
        <w:t> </w:t>
      </w:r>
      <w:r>
        <w:rPr>
          <w:sz w:val="20"/>
        </w:rPr>
        <w:t>Período Lectivo y los Actos de</w:t>
      </w:r>
      <w:r>
        <w:rPr>
          <w:spacing w:val="-2"/>
          <w:sz w:val="20"/>
        </w:rPr>
        <w:t> </w:t>
      </w:r>
      <w:r>
        <w:rPr>
          <w:sz w:val="20"/>
        </w:rPr>
        <w:t>Egresados del nivel</w:t>
      </w:r>
      <w:r>
        <w:rPr>
          <w:spacing w:val="-1"/>
          <w:sz w:val="20"/>
        </w:rPr>
        <w:t> </w:t>
      </w:r>
      <w:r>
        <w:rPr>
          <w:sz w:val="20"/>
        </w:rPr>
        <w:t>(sala</w:t>
      </w:r>
      <w:r>
        <w:rPr>
          <w:spacing w:val="-1"/>
          <w:sz w:val="20"/>
        </w:rPr>
        <w:t> </w:t>
      </w:r>
      <w:r>
        <w:rPr>
          <w:sz w:val="20"/>
        </w:rPr>
        <w:t>de 5</w:t>
      </w:r>
      <w:r>
        <w:rPr>
          <w:spacing w:val="-1"/>
          <w:sz w:val="20"/>
        </w:rPr>
        <w:t> </w:t>
      </w:r>
      <w:r>
        <w:rPr>
          <w:sz w:val="20"/>
        </w:rPr>
        <w:t>años) tendrán</w:t>
      </w:r>
      <w:r>
        <w:rPr>
          <w:spacing w:val="-1"/>
          <w:sz w:val="20"/>
        </w:rPr>
        <w:t> </w:t>
      </w:r>
      <w:r>
        <w:rPr>
          <w:sz w:val="20"/>
        </w:rPr>
        <w:t>características propias, respetuosas de</w:t>
      </w:r>
      <w:r>
        <w:rPr>
          <w:spacing w:val="-1"/>
          <w:sz w:val="20"/>
        </w:rPr>
        <w:t> </w:t>
      </w:r>
      <w:r>
        <w:rPr>
          <w:sz w:val="20"/>
        </w:rPr>
        <w:t>la</w:t>
      </w:r>
      <w:r>
        <w:rPr>
          <w:spacing w:val="-1"/>
          <w:sz w:val="20"/>
        </w:rPr>
        <w:t> </w:t>
      </w:r>
      <w:r>
        <w:rPr>
          <w:sz w:val="20"/>
        </w:rPr>
        <w:t>identidad</w:t>
      </w:r>
      <w:r>
        <w:rPr>
          <w:spacing w:val="-1"/>
          <w:sz w:val="20"/>
        </w:rPr>
        <w:t> </w:t>
      </w:r>
      <w:r>
        <w:rPr>
          <w:sz w:val="20"/>
        </w:rPr>
        <w:t>del</w:t>
      </w:r>
      <w:r>
        <w:rPr>
          <w:spacing w:val="-1"/>
          <w:sz w:val="20"/>
        </w:rPr>
        <w:t> </w:t>
      </w:r>
      <w:r>
        <w:rPr>
          <w:sz w:val="20"/>
        </w:rPr>
        <w:t>nivel</w:t>
      </w:r>
      <w:r>
        <w:rPr>
          <w:spacing w:val="-1"/>
          <w:sz w:val="20"/>
        </w:rPr>
        <w:t> </w:t>
      </w:r>
      <w:r>
        <w:rPr>
          <w:sz w:val="20"/>
        </w:rPr>
        <w:t>y la</w:t>
      </w:r>
      <w:r>
        <w:rPr>
          <w:spacing w:val="-1"/>
          <w:sz w:val="20"/>
        </w:rPr>
        <w:t> </w:t>
      </w:r>
      <w:r>
        <w:rPr>
          <w:sz w:val="20"/>
        </w:rPr>
        <w:t>edad de los niños, por lo que deberán ser breves y dinámicos. Para la despedida de los niños/as, los adultos (docentes, padres y/o tutores) podrán ofrecerles actividades recreativas, artísticas, entre </w:t>
      </w:r>
      <w:r>
        <w:rPr>
          <w:spacing w:val="-2"/>
          <w:sz w:val="20"/>
        </w:rPr>
        <w:t>otras.</w:t>
      </w:r>
    </w:p>
    <w:p>
      <w:pPr>
        <w:pStyle w:val="ListParagraph"/>
        <w:spacing w:after="0" w:line="240" w:lineRule="auto"/>
        <w:jc w:val="both"/>
        <w:rPr>
          <w:sz w:val="20"/>
        </w:rPr>
        <w:sectPr>
          <w:pgSz w:w="11910" w:h="16840"/>
          <w:pgMar w:header="723" w:footer="911" w:top="1920" w:bottom="1100" w:left="992" w:right="850"/>
        </w:sectPr>
      </w:pPr>
    </w:p>
    <w:p>
      <w:pPr>
        <w:pStyle w:val="BodyText"/>
        <w:spacing w:before="51"/>
      </w:pPr>
    </w:p>
    <w:p>
      <w:pPr>
        <w:pStyle w:val="Heading2"/>
        <w:ind w:left="0" w:right="2057" w:firstLine="0"/>
        <w:jc w:val="center"/>
      </w:pPr>
      <w:r>
        <w:rPr/>
        <w:t>ANEXO</w:t>
      </w:r>
      <w:r>
        <w:rPr>
          <w:spacing w:val="-8"/>
        </w:rPr>
        <w:t> </w:t>
      </w:r>
      <w:r>
        <w:rPr>
          <w:spacing w:val="-5"/>
        </w:rPr>
        <w:t>II</w:t>
      </w:r>
    </w:p>
    <w:p>
      <w:pPr>
        <w:spacing w:before="1"/>
        <w:ind w:left="-1" w:right="138" w:firstLine="0"/>
        <w:jc w:val="center"/>
        <w:rPr>
          <w:rFonts w:ascii="Arial" w:hAnsi="Arial"/>
          <w:b/>
          <w:sz w:val="20"/>
        </w:rPr>
      </w:pPr>
      <w:r>
        <w:rPr>
          <w:rFonts w:ascii="Arial" w:hAnsi="Arial"/>
          <w:b/>
          <w:sz w:val="20"/>
        </w:rPr>
        <w:t>DISTRIBUCIÓN</w:t>
      </w:r>
      <w:r>
        <w:rPr>
          <w:rFonts w:ascii="Arial" w:hAnsi="Arial"/>
          <w:b/>
          <w:spacing w:val="-14"/>
          <w:sz w:val="20"/>
        </w:rPr>
        <w:t> </w:t>
      </w:r>
      <w:r>
        <w:rPr>
          <w:rFonts w:ascii="Arial" w:hAnsi="Arial"/>
          <w:b/>
          <w:sz w:val="20"/>
        </w:rPr>
        <w:t>DE</w:t>
      </w:r>
      <w:r>
        <w:rPr>
          <w:rFonts w:ascii="Arial" w:hAnsi="Arial"/>
          <w:b/>
          <w:spacing w:val="-12"/>
          <w:sz w:val="20"/>
        </w:rPr>
        <w:t> </w:t>
      </w:r>
      <w:r>
        <w:rPr>
          <w:rFonts w:ascii="Arial" w:hAnsi="Arial"/>
          <w:b/>
          <w:sz w:val="20"/>
        </w:rPr>
        <w:t>LAS</w:t>
      </w:r>
      <w:r>
        <w:rPr>
          <w:rFonts w:ascii="Arial" w:hAnsi="Arial"/>
          <w:b/>
          <w:spacing w:val="-7"/>
          <w:sz w:val="20"/>
        </w:rPr>
        <w:t> </w:t>
      </w:r>
      <w:r>
        <w:rPr>
          <w:rFonts w:ascii="Arial" w:hAnsi="Arial"/>
          <w:b/>
          <w:sz w:val="20"/>
        </w:rPr>
        <w:t>ACTIVIDADES</w:t>
      </w:r>
      <w:r>
        <w:rPr>
          <w:rFonts w:ascii="Arial" w:hAnsi="Arial"/>
          <w:b/>
          <w:spacing w:val="-8"/>
          <w:sz w:val="20"/>
        </w:rPr>
        <w:t> </w:t>
      </w:r>
      <w:r>
        <w:rPr>
          <w:rFonts w:ascii="Arial" w:hAnsi="Arial"/>
          <w:b/>
          <w:sz w:val="20"/>
        </w:rPr>
        <w:t>ESCOLARES</w:t>
      </w:r>
      <w:r>
        <w:rPr>
          <w:rFonts w:ascii="Arial" w:hAnsi="Arial"/>
          <w:b/>
          <w:spacing w:val="-8"/>
          <w:sz w:val="20"/>
        </w:rPr>
        <w:t> </w:t>
      </w:r>
      <w:r>
        <w:rPr>
          <w:rFonts w:ascii="Arial" w:hAnsi="Arial"/>
          <w:b/>
          <w:sz w:val="20"/>
        </w:rPr>
        <w:t>AÑO</w:t>
      </w:r>
      <w:r>
        <w:rPr>
          <w:rFonts w:ascii="Arial" w:hAnsi="Arial"/>
          <w:b/>
          <w:spacing w:val="-6"/>
          <w:sz w:val="20"/>
        </w:rPr>
        <w:t> </w:t>
      </w:r>
      <w:r>
        <w:rPr>
          <w:rFonts w:ascii="Arial" w:hAnsi="Arial"/>
          <w:b/>
          <w:spacing w:val="-4"/>
          <w:sz w:val="20"/>
        </w:rPr>
        <w:t>2026</w:t>
      </w:r>
    </w:p>
    <w:p>
      <w:pPr>
        <w:pStyle w:val="BodyText"/>
        <w:spacing w:before="1"/>
        <w:rPr>
          <w:rFonts w:ascii="Arial"/>
          <w:b/>
        </w:rPr>
      </w:pPr>
    </w:p>
    <w:p>
      <w:pPr>
        <w:pStyle w:val="Heading3"/>
        <w:ind w:left="0" w:right="139" w:firstLine="0"/>
        <w:jc w:val="center"/>
      </w:pPr>
      <w:r>
        <w:rPr/>
        <w:t>Niveles:</w:t>
      </w:r>
      <w:r>
        <w:rPr>
          <w:spacing w:val="-9"/>
        </w:rPr>
        <w:t> </w:t>
      </w:r>
      <w:r>
        <w:rPr/>
        <w:t>Inicial</w:t>
      </w:r>
      <w:r>
        <w:rPr>
          <w:spacing w:val="-4"/>
        </w:rPr>
        <w:t> </w:t>
      </w:r>
      <w:r>
        <w:rPr/>
        <w:t>–</w:t>
      </w:r>
      <w:r>
        <w:rPr>
          <w:spacing w:val="-6"/>
        </w:rPr>
        <w:t> </w:t>
      </w:r>
      <w:r>
        <w:rPr/>
        <w:t>Primario</w:t>
      </w:r>
      <w:r>
        <w:rPr>
          <w:spacing w:val="-8"/>
        </w:rPr>
        <w:t> </w:t>
      </w:r>
      <w:r>
        <w:rPr/>
        <w:t>–</w:t>
      </w:r>
      <w:r>
        <w:rPr>
          <w:spacing w:val="-6"/>
        </w:rPr>
        <w:t> </w:t>
      </w:r>
      <w:r>
        <w:rPr/>
        <w:t>Secundario</w:t>
      </w:r>
      <w:r>
        <w:rPr>
          <w:spacing w:val="-4"/>
        </w:rPr>
        <w:t> </w:t>
      </w:r>
      <w:r>
        <w:rPr/>
        <w:t>–</w:t>
      </w:r>
      <w:r>
        <w:rPr>
          <w:spacing w:val="-11"/>
        </w:rPr>
        <w:t> </w:t>
      </w:r>
      <w:r>
        <w:rPr/>
        <w:t>Centros</w:t>
      </w:r>
      <w:r>
        <w:rPr>
          <w:spacing w:val="-10"/>
        </w:rPr>
        <w:t> </w:t>
      </w:r>
      <w:r>
        <w:rPr/>
        <w:t>de</w:t>
      </w:r>
      <w:r>
        <w:rPr>
          <w:spacing w:val="-6"/>
        </w:rPr>
        <w:t> </w:t>
      </w:r>
      <w:r>
        <w:rPr/>
        <w:t>Educación</w:t>
      </w:r>
      <w:r>
        <w:rPr>
          <w:spacing w:val="-8"/>
        </w:rPr>
        <w:t> </w:t>
      </w:r>
      <w:r>
        <w:rPr>
          <w:spacing w:val="-2"/>
        </w:rPr>
        <w:t>Física</w:t>
      </w:r>
    </w:p>
    <w:p>
      <w:pPr>
        <w:pStyle w:val="BodyText"/>
        <w:spacing w:before="1"/>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5850"/>
        <w:gridCol w:w="2410"/>
      </w:tblGrid>
      <w:tr>
        <w:trPr>
          <w:trHeight w:val="666" w:hRule="atLeast"/>
        </w:trPr>
        <w:tc>
          <w:tcPr>
            <w:tcW w:w="1101" w:type="dxa"/>
            <w:tcBorders>
              <w:right w:val="single" w:sz="4" w:space="0" w:color="DDDDDD"/>
            </w:tcBorders>
            <w:shd w:val="clear" w:color="auto" w:fill="BEBEBE"/>
          </w:tcPr>
          <w:p>
            <w:pPr>
              <w:pStyle w:val="TableParagraph"/>
              <w:spacing w:before="215"/>
              <w:ind w:left="22" w:right="36"/>
              <w:jc w:val="center"/>
              <w:rPr>
                <w:rFonts w:ascii="Arial"/>
                <w:b/>
                <w:sz w:val="20"/>
              </w:rPr>
            </w:pPr>
            <w:bookmarkStart w:name="FECHA" w:id="4"/>
            <w:bookmarkEnd w:id="4"/>
            <w:r>
              <w:rPr/>
            </w:r>
            <w:r>
              <w:rPr>
                <w:rFonts w:ascii="Arial"/>
                <w:b/>
                <w:spacing w:val="-2"/>
                <w:sz w:val="20"/>
              </w:rPr>
              <w:t>FECHA</w:t>
            </w:r>
          </w:p>
        </w:tc>
        <w:tc>
          <w:tcPr>
            <w:tcW w:w="5850" w:type="dxa"/>
            <w:tcBorders>
              <w:left w:val="single" w:sz="4" w:space="0" w:color="DDDDDD"/>
              <w:right w:val="single" w:sz="4" w:space="0" w:color="DDDDDD"/>
            </w:tcBorders>
            <w:shd w:val="clear" w:color="auto" w:fill="BEBEBE"/>
          </w:tcPr>
          <w:p>
            <w:pPr>
              <w:pStyle w:val="TableParagraph"/>
              <w:spacing w:before="215"/>
              <w:ind w:right="9"/>
              <w:jc w:val="center"/>
              <w:rPr>
                <w:rFonts w:ascii="Arial"/>
                <w:b/>
                <w:sz w:val="20"/>
              </w:rPr>
            </w:pPr>
            <w:bookmarkStart w:name="ACTIVIDADES" w:id="5"/>
            <w:bookmarkEnd w:id="5"/>
            <w:r>
              <w:rPr/>
            </w:r>
            <w:r>
              <w:rPr>
                <w:rFonts w:ascii="Arial"/>
                <w:b/>
                <w:spacing w:val="-2"/>
                <w:sz w:val="20"/>
              </w:rPr>
              <w:t>ACTIVIDADES</w:t>
            </w:r>
          </w:p>
        </w:tc>
        <w:tc>
          <w:tcPr>
            <w:tcW w:w="2410" w:type="dxa"/>
            <w:tcBorders>
              <w:left w:val="single" w:sz="4" w:space="0" w:color="DDDDDD"/>
            </w:tcBorders>
            <w:shd w:val="clear" w:color="auto" w:fill="BEBEBE"/>
          </w:tcPr>
          <w:p>
            <w:pPr>
              <w:pStyle w:val="TableParagraph"/>
              <w:spacing w:before="100"/>
              <w:ind w:left="378" w:right="250" w:hanging="183"/>
              <w:rPr>
                <w:rFonts w:ascii="Arial" w:hAnsi="Arial"/>
                <w:b/>
                <w:sz w:val="20"/>
              </w:rPr>
            </w:pPr>
            <w:bookmarkStart w:name="NIVELES / ÁMBITOS" w:id="6"/>
            <w:bookmarkEnd w:id="6"/>
            <w:r>
              <w:rPr/>
            </w:r>
            <w:r>
              <w:rPr>
                <w:rFonts w:ascii="Arial" w:hAnsi="Arial"/>
                <w:b/>
                <w:sz w:val="20"/>
              </w:rPr>
              <w:t>N</w:t>
            </w:r>
            <w:bookmarkStart w:name="DE APLICACIÓN" w:id="7"/>
            <w:bookmarkEnd w:id="7"/>
            <w:r>
              <w:rPr>
                <w:rFonts w:ascii="Arial" w:hAnsi="Arial"/>
                <w:b/>
                <w:sz w:val="20"/>
              </w:rPr>
              <w:t>I</w:t>
            </w:r>
            <w:r>
              <w:rPr>
                <w:rFonts w:ascii="Arial" w:hAnsi="Arial"/>
                <w:b/>
                <w:sz w:val="20"/>
              </w:rPr>
              <w:t>VELES</w:t>
            </w:r>
            <w:r>
              <w:rPr>
                <w:rFonts w:ascii="Arial" w:hAnsi="Arial"/>
                <w:b/>
                <w:spacing w:val="-14"/>
                <w:sz w:val="20"/>
              </w:rPr>
              <w:t> </w:t>
            </w:r>
            <w:r>
              <w:rPr>
                <w:rFonts w:ascii="Arial" w:hAnsi="Arial"/>
                <w:b/>
                <w:sz w:val="20"/>
              </w:rPr>
              <w:t>/</w:t>
            </w:r>
            <w:r>
              <w:rPr>
                <w:rFonts w:ascii="Arial" w:hAnsi="Arial"/>
                <w:b/>
                <w:spacing w:val="-14"/>
                <w:sz w:val="20"/>
              </w:rPr>
              <w:t> </w:t>
            </w:r>
            <w:r>
              <w:rPr>
                <w:rFonts w:ascii="Arial" w:hAnsi="Arial"/>
                <w:b/>
                <w:sz w:val="20"/>
              </w:rPr>
              <w:t>ÁMBITOS DE APLICACIÓN</w:t>
            </w:r>
          </w:p>
        </w:tc>
      </w:tr>
      <w:tr>
        <w:trPr>
          <w:trHeight w:val="566" w:hRule="atLeast"/>
        </w:trPr>
        <w:tc>
          <w:tcPr>
            <w:tcW w:w="9361" w:type="dxa"/>
            <w:gridSpan w:val="3"/>
            <w:shd w:val="clear" w:color="auto" w:fill="BEBEBE"/>
          </w:tcPr>
          <w:p>
            <w:pPr>
              <w:pStyle w:val="TableParagraph"/>
              <w:spacing w:before="167"/>
              <w:ind w:left="11" w:right="1"/>
              <w:jc w:val="center"/>
              <w:rPr>
                <w:rFonts w:ascii="Arial"/>
                <w:b/>
                <w:sz w:val="20"/>
              </w:rPr>
            </w:pPr>
            <w:bookmarkStart w:name="ENERO" w:id="8"/>
            <w:bookmarkEnd w:id="8"/>
            <w:r>
              <w:rPr/>
            </w:r>
            <w:r>
              <w:rPr>
                <w:rFonts w:ascii="Arial"/>
                <w:b/>
                <w:spacing w:val="-2"/>
                <w:sz w:val="20"/>
              </w:rPr>
              <w:t>ENERO</w:t>
            </w:r>
          </w:p>
        </w:tc>
      </w:tr>
      <w:tr>
        <w:trPr>
          <w:trHeight w:val="685" w:hRule="atLeast"/>
        </w:trPr>
        <w:tc>
          <w:tcPr>
            <w:tcW w:w="1101" w:type="dxa"/>
          </w:tcPr>
          <w:p>
            <w:pPr>
              <w:pStyle w:val="TableParagraph"/>
              <w:spacing w:before="225"/>
              <w:ind w:left="36" w:right="14"/>
              <w:jc w:val="center"/>
              <w:rPr>
                <w:sz w:val="20"/>
              </w:rPr>
            </w:pPr>
            <w:r>
              <w:rPr>
                <w:spacing w:val="-5"/>
                <w:sz w:val="20"/>
              </w:rPr>
              <w:t>02</w:t>
            </w:r>
          </w:p>
        </w:tc>
        <w:tc>
          <w:tcPr>
            <w:tcW w:w="5850" w:type="dxa"/>
          </w:tcPr>
          <w:p>
            <w:pPr>
              <w:pStyle w:val="TableParagraph"/>
              <w:spacing w:before="110"/>
              <w:ind w:left="84"/>
              <w:rPr>
                <w:sz w:val="20"/>
              </w:rPr>
            </w:pPr>
            <w:r>
              <w:rPr>
                <w:sz w:val="20"/>
              </w:rPr>
              <w:t>Entrega</w:t>
            </w:r>
            <w:r>
              <w:rPr>
                <w:spacing w:val="40"/>
                <w:sz w:val="20"/>
              </w:rPr>
              <w:t> </w:t>
            </w:r>
            <w:r>
              <w:rPr>
                <w:sz w:val="20"/>
              </w:rPr>
              <w:t>de</w:t>
            </w:r>
            <w:r>
              <w:rPr>
                <w:spacing w:val="40"/>
                <w:sz w:val="20"/>
              </w:rPr>
              <w:t> </w:t>
            </w:r>
            <w:r>
              <w:rPr>
                <w:sz w:val="20"/>
              </w:rPr>
              <w:t>llaves</w:t>
            </w:r>
            <w:r>
              <w:rPr>
                <w:spacing w:val="40"/>
                <w:sz w:val="20"/>
              </w:rPr>
              <w:t> </w:t>
            </w:r>
            <w:r>
              <w:rPr>
                <w:sz w:val="20"/>
              </w:rPr>
              <w:t>al</w:t>
            </w:r>
            <w:r>
              <w:rPr>
                <w:spacing w:val="40"/>
                <w:sz w:val="20"/>
              </w:rPr>
              <w:t> </w:t>
            </w:r>
            <w:r>
              <w:rPr>
                <w:sz w:val="20"/>
              </w:rPr>
              <w:t>responsable</w:t>
            </w:r>
            <w:r>
              <w:rPr>
                <w:spacing w:val="40"/>
                <w:sz w:val="20"/>
              </w:rPr>
              <w:t> </w:t>
            </w:r>
            <w:r>
              <w:rPr>
                <w:sz w:val="20"/>
              </w:rPr>
              <w:t>institucional</w:t>
            </w:r>
            <w:r>
              <w:rPr>
                <w:spacing w:val="40"/>
                <w:sz w:val="20"/>
              </w:rPr>
              <w:t> </w:t>
            </w:r>
            <w:r>
              <w:rPr>
                <w:sz w:val="20"/>
              </w:rPr>
              <w:t>o</w:t>
            </w:r>
            <w:r>
              <w:rPr>
                <w:spacing w:val="40"/>
                <w:sz w:val="20"/>
              </w:rPr>
              <w:t> </w:t>
            </w:r>
            <w:r>
              <w:rPr>
                <w:sz w:val="20"/>
              </w:rPr>
              <w:t>Autoridad Policial, por parte del Directivo.</w:t>
            </w:r>
          </w:p>
        </w:tc>
        <w:tc>
          <w:tcPr>
            <w:tcW w:w="2410" w:type="dxa"/>
          </w:tcPr>
          <w:p>
            <w:pPr>
              <w:pStyle w:val="TableParagraph"/>
              <w:spacing w:before="225"/>
              <w:ind w:left="780" w:right="780"/>
              <w:jc w:val="center"/>
              <w:rPr>
                <w:sz w:val="20"/>
              </w:rPr>
            </w:pPr>
            <w:r>
              <w:rPr>
                <w:spacing w:val="-2"/>
                <w:sz w:val="20"/>
              </w:rPr>
              <w:t>Todos</w:t>
            </w:r>
          </w:p>
        </w:tc>
      </w:tr>
      <w:tr>
        <w:trPr>
          <w:trHeight w:val="1060" w:hRule="atLeast"/>
        </w:trPr>
        <w:tc>
          <w:tcPr>
            <w:tcW w:w="1101" w:type="dxa"/>
          </w:tcPr>
          <w:p>
            <w:pPr>
              <w:pStyle w:val="TableParagraph"/>
              <w:spacing w:before="67"/>
              <w:rPr>
                <w:rFonts w:ascii="Arial"/>
                <w:b/>
                <w:sz w:val="20"/>
              </w:rPr>
            </w:pPr>
          </w:p>
          <w:p>
            <w:pPr>
              <w:pStyle w:val="TableParagraph"/>
              <w:spacing w:before="0"/>
              <w:ind w:left="201"/>
              <w:rPr>
                <w:sz w:val="20"/>
              </w:rPr>
            </w:pPr>
            <w:r>
              <w:rPr>
                <w:sz w:val="20"/>
              </w:rPr>
              <w:t>02/01</w:t>
            </w:r>
            <w:r>
              <w:rPr>
                <w:spacing w:val="-5"/>
                <w:sz w:val="20"/>
              </w:rPr>
              <w:t> al</w:t>
            </w:r>
          </w:p>
          <w:p>
            <w:pPr>
              <w:pStyle w:val="TableParagraph"/>
              <w:spacing w:before="0"/>
              <w:ind w:left="307"/>
              <w:rPr>
                <w:sz w:val="20"/>
              </w:rPr>
            </w:pPr>
            <w:r>
              <w:rPr>
                <w:spacing w:val="-2"/>
                <w:sz w:val="20"/>
              </w:rPr>
              <w:t>09/02</w:t>
            </w:r>
          </w:p>
        </w:tc>
        <w:tc>
          <w:tcPr>
            <w:tcW w:w="5850" w:type="dxa"/>
          </w:tcPr>
          <w:p>
            <w:pPr>
              <w:pStyle w:val="TableParagraph"/>
              <w:spacing w:before="182"/>
              <w:ind w:left="84" w:right="167"/>
              <w:jc w:val="both"/>
              <w:rPr>
                <w:sz w:val="20"/>
              </w:rPr>
            </w:pPr>
            <w:r>
              <w:rPr>
                <w:sz w:val="20"/>
              </w:rPr>
              <w:t>Receso escolar, con suspensión total de actividades, a excepción de las Escuelas Técnicas con Especialidad Agropecuaria, EFA y Centros de Educación Física.</w:t>
            </w:r>
          </w:p>
        </w:tc>
        <w:tc>
          <w:tcPr>
            <w:tcW w:w="2410" w:type="dxa"/>
          </w:tcPr>
          <w:p>
            <w:pPr>
              <w:pStyle w:val="TableParagraph"/>
              <w:spacing w:before="182"/>
              <w:rPr>
                <w:rFonts w:ascii="Arial"/>
                <w:b/>
                <w:sz w:val="20"/>
              </w:rPr>
            </w:pPr>
          </w:p>
          <w:p>
            <w:pPr>
              <w:pStyle w:val="TableParagraph"/>
              <w:spacing w:before="0"/>
              <w:ind w:left="780" w:right="780"/>
              <w:jc w:val="center"/>
              <w:rPr>
                <w:sz w:val="20"/>
              </w:rPr>
            </w:pPr>
            <w:r>
              <w:rPr>
                <w:spacing w:val="-2"/>
                <w:sz w:val="20"/>
              </w:rPr>
              <w:t>Todos</w:t>
            </w:r>
          </w:p>
        </w:tc>
      </w:tr>
      <w:tr>
        <w:trPr>
          <w:trHeight w:val="1026" w:hRule="atLeast"/>
        </w:trPr>
        <w:tc>
          <w:tcPr>
            <w:tcW w:w="1101" w:type="dxa"/>
          </w:tcPr>
          <w:p>
            <w:pPr>
              <w:pStyle w:val="TableParagraph"/>
              <w:spacing w:before="167"/>
              <w:rPr>
                <w:rFonts w:ascii="Arial"/>
                <w:b/>
                <w:sz w:val="20"/>
              </w:rPr>
            </w:pPr>
          </w:p>
          <w:p>
            <w:pPr>
              <w:pStyle w:val="TableParagraph"/>
              <w:spacing w:before="1"/>
              <w:ind w:left="36" w:right="14"/>
              <w:jc w:val="center"/>
              <w:rPr>
                <w:sz w:val="20"/>
              </w:rPr>
            </w:pPr>
            <w:r>
              <w:rPr>
                <w:sz w:val="20"/>
              </w:rPr>
              <w:t>02</w:t>
            </w:r>
            <w:r>
              <w:rPr>
                <w:spacing w:val="-2"/>
                <w:sz w:val="20"/>
              </w:rPr>
              <w:t> </w:t>
            </w:r>
            <w:r>
              <w:rPr>
                <w:sz w:val="20"/>
              </w:rPr>
              <w:t>al</w:t>
            </w:r>
            <w:r>
              <w:rPr>
                <w:spacing w:val="-2"/>
                <w:sz w:val="20"/>
              </w:rPr>
              <w:t> </w:t>
            </w:r>
            <w:r>
              <w:rPr>
                <w:spacing w:val="-5"/>
                <w:sz w:val="20"/>
              </w:rPr>
              <w:t>30</w:t>
            </w:r>
          </w:p>
        </w:tc>
        <w:tc>
          <w:tcPr>
            <w:tcW w:w="5850" w:type="dxa"/>
          </w:tcPr>
          <w:p>
            <w:pPr>
              <w:pStyle w:val="TableParagraph"/>
              <w:spacing w:before="167"/>
              <w:ind w:left="84"/>
              <w:rPr>
                <w:sz w:val="20"/>
              </w:rPr>
            </w:pPr>
            <w:r>
              <w:rPr>
                <w:sz w:val="20"/>
              </w:rPr>
              <w:t>Continuidad</w:t>
            </w:r>
            <w:r>
              <w:rPr>
                <w:spacing w:val="80"/>
                <w:sz w:val="20"/>
              </w:rPr>
              <w:t> </w:t>
            </w:r>
            <w:r>
              <w:rPr>
                <w:sz w:val="20"/>
              </w:rPr>
              <w:t>de</w:t>
            </w:r>
            <w:r>
              <w:rPr>
                <w:spacing w:val="80"/>
                <w:sz w:val="20"/>
              </w:rPr>
              <w:t> </w:t>
            </w:r>
            <w:r>
              <w:rPr>
                <w:sz w:val="20"/>
              </w:rPr>
              <w:t>cursado</w:t>
            </w:r>
            <w:r>
              <w:rPr>
                <w:spacing w:val="80"/>
                <w:sz w:val="20"/>
              </w:rPr>
              <w:t> </w:t>
            </w:r>
            <w:r>
              <w:rPr>
                <w:sz w:val="20"/>
              </w:rPr>
              <w:t>de</w:t>
            </w:r>
            <w:r>
              <w:rPr>
                <w:spacing w:val="80"/>
                <w:sz w:val="20"/>
              </w:rPr>
              <w:t> </w:t>
            </w:r>
            <w:r>
              <w:rPr>
                <w:sz w:val="20"/>
              </w:rPr>
              <w:t>la</w:t>
            </w:r>
            <w:r>
              <w:rPr>
                <w:spacing w:val="80"/>
                <w:sz w:val="20"/>
              </w:rPr>
              <w:t> </w:t>
            </w:r>
            <w:r>
              <w:rPr>
                <w:sz w:val="20"/>
              </w:rPr>
              <w:t>modalidad</w:t>
            </w:r>
            <w:r>
              <w:rPr>
                <w:spacing w:val="80"/>
                <w:sz w:val="20"/>
              </w:rPr>
              <w:t> </w:t>
            </w:r>
            <w:r>
              <w:rPr>
                <w:sz w:val="20"/>
              </w:rPr>
              <w:t>de</w:t>
            </w:r>
            <w:r>
              <w:rPr>
                <w:spacing w:val="80"/>
                <w:sz w:val="20"/>
              </w:rPr>
              <w:t> </w:t>
            </w:r>
            <w:r>
              <w:rPr>
                <w:sz w:val="20"/>
              </w:rPr>
              <w:t>Educación Secundaria a Distancia “Ñemboja Digital”.</w:t>
            </w:r>
          </w:p>
          <w:p>
            <w:pPr>
              <w:pStyle w:val="TableParagraph"/>
              <w:spacing w:before="1"/>
              <w:ind w:left="84"/>
              <w:rPr>
                <w:rFonts w:ascii="Arial" w:hAnsi="Arial"/>
                <w:b/>
                <w:sz w:val="20"/>
              </w:rPr>
            </w:pPr>
            <w:r>
              <w:rPr>
                <w:rFonts w:ascii="Arial" w:hAnsi="Arial"/>
                <w:b/>
                <w:sz w:val="20"/>
              </w:rPr>
              <w:t>El</w:t>
            </w:r>
            <w:r>
              <w:rPr>
                <w:rFonts w:ascii="Arial" w:hAnsi="Arial"/>
                <w:b/>
                <w:spacing w:val="-3"/>
                <w:sz w:val="20"/>
              </w:rPr>
              <w:t> </w:t>
            </w:r>
            <w:r>
              <w:rPr>
                <w:rFonts w:ascii="Arial" w:hAnsi="Arial"/>
                <w:b/>
                <w:sz w:val="20"/>
              </w:rPr>
              <w:t>cursado</w:t>
            </w:r>
            <w:r>
              <w:rPr>
                <w:rFonts w:ascii="Arial" w:hAnsi="Arial"/>
                <w:b/>
                <w:spacing w:val="-3"/>
                <w:sz w:val="20"/>
              </w:rPr>
              <w:t> </w:t>
            </w:r>
            <w:r>
              <w:rPr>
                <w:rFonts w:ascii="Arial" w:hAnsi="Arial"/>
                <w:b/>
                <w:sz w:val="20"/>
              </w:rPr>
              <w:t>es</w:t>
            </w:r>
            <w:r>
              <w:rPr>
                <w:rFonts w:ascii="Arial" w:hAnsi="Arial"/>
                <w:b/>
                <w:spacing w:val="-10"/>
                <w:sz w:val="20"/>
              </w:rPr>
              <w:t> </w:t>
            </w:r>
            <w:r>
              <w:rPr>
                <w:rFonts w:ascii="Arial" w:hAnsi="Arial"/>
                <w:b/>
                <w:sz w:val="20"/>
              </w:rPr>
              <w:t>continuo</w:t>
            </w:r>
            <w:r>
              <w:rPr>
                <w:rFonts w:ascii="Arial" w:hAnsi="Arial"/>
                <w:b/>
                <w:spacing w:val="-7"/>
                <w:sz w:val="20"/>
              </w:rPr>
              <w:t> </w:t>
            </w:r>
            <w:r>
              <w:rPr>
                <w:rFonts w:ascii="Arial" w:hAnsi="Arial"/>
                <w:b/>
                <w:sz w:val="20"/>
              </w:rPr>
              <w:t>durante</w:t>
            </w:r>
            <w:r>
              <w:rPr>
                <w:rFonts w:ascii="Arial" w:hAnsi="Arial"/>
                <w:b/>
                <w:spacing w:val="-10"/>
                <w:sz w:val="20"/>
              </w:rPr>
              <w:t> </w:t>
            </w:r>
            <w:r>
              <w:rPr>
                <w:rFonts w:ascii="Arial" w:hAnsi="Arial"/>
                <w:b/>
                <w:sz w:val="20"/>
              </w:rPr>
              <w:t>todo</w:t>
            </w:r>
            <w:r>
              <w:rPr>
                <w:rFonts w:ascii="Arial" w:hAnsi="Arial"/>
                <w:b/>
                <w:spacing w:val="-2"/>
                <w:sz w:val="20"/>
              </w:rPr>
              <w:t> </w:t>
            </w:r>
            <w:r>
              <w:rPr>
                <w:rFonts w:ascii="Arial" w:hAnsi="Arial"/>
                <w:b/>
                <w:sz w:val="20"/>
              </w:rPr>
              <w:t>el</w:t>
            </w:r>
            <w:r>
              <w:rPr>
                <w:rFonts w:ascii="Arial" w:hAnsi="Arial"/>
                <w:b/>
                <w:spacing w:val="-7"/>
                <w:sz w:val="20"/>
              </w:rPr>
              <w:t> </w:t>
            </w:r>
            <w:r>
              <w:rPr>
                <w:rFonts w:ascii="Arial" w:hAnsi="Arial"/>
                <w:b/>
                <w:spacing w:val="-4"/>
                <w:sz w:val="20"/>
              </w:rPr>
              <w:t>año.</w:t>
            </w:r>
          </w:p>
        </w:tc>
        <w:tc>
          <w:tcPr>
            <w:tcW w:w="2410" w:type="dxa"/>
          </w:tcPr>
          <w:p>
            <w:pPr>
              <w:pStyle w:val="TableParagraph"/>
              <w:spacing w:before="167"/>
              <w:rPr>
                <w:rFonts w:ascii="Arial"/>
                <w:b/>
                <w:sz w:val="20"/>
              </w:rPr>
            </w:pPr>
          </w:p>
          <w:p>
            <w:pPr>
              <w:pStyle w:val="TableParagraph"/>
              <w:spacing w:before="1"/>
              <w:ind w:left="780" w:right="777"/>
              <w:jc w:val="center"/>
              <w:rPr>
                <w:sz w:val="20"/>
              </w:rPr>
            </w:pPr>
            <w:r>
              <w:rPr>
                <w:spacing w:val="-4"/>
                <w:sz w:val="20"/>
              </w:rPr>
              <w:t>EPJA</w:t>
            </w:r>
          </w:p>
        </w:tc>
      </w:tr>
      <w:tr>
        <w:trPr>
          <w:trHeight w:val="853" w:hRule="atLeast"/>
        </w:trPr>
        <w:tc>
          <w:tcPr>
            <w:tcW w:w="1101" w:type="dxa"/>
          </w:tcPr>
          <w:p>
            <w:pPr>
              <w:pStyle w:val="TableParagraph"/>
              <w:spacing w:before="81"/>
              <w:rPr>
                <w:rFonts w:ascii="Arial"/>
                <w:b/>
                <w:sz w:val="20"/>
              </w:rPr>
            </w:pPr>
          </w:p>
          <w:p>
            <w:pPr>
              <w:pStyle w:val="TableParagraph"/>
              <w:spacing w:before="0"/>
              <w:ind w:left="36" w:right="14"/>
              <w:jc w:val="center"/>
              <w:rPr>
                <w:sz w:val="20"/>
              </w:rPr>
            </w:pPr>
            <w:r>
              <w:rPr>
                <w:sz w:val="20"/>
              </w:rPr>
              <w:t>02</w:t>
            </w:r>
            <w:r>
              <w:rPr>
                <w:spacing w:val="-2"/>
                <w:sz w:val="20"/>
              </w:rPr>
              <w:t> </w:t>
            </w:r>
            <w:r>
              <w:rPr>
                <w:sz w:val="20"/>
              </w:rPr>
              <w:t>al</w:t>
            </w:r>
            <w:r>
              <w:rPr>
                <w:spacing w:val="-2"/>
                <w:sz w:val="20"/>
              </w:rPr>
              <w:t> </w:t>
            </w:r>
            <w:r>
              <w:rPr>
                <w:spacing w:val="-5"/>
                <w:sz w:val="20"/>
              </w:rPr>
              <w:t>30</w:t>
            </w:r>
          </w:p>
        </w:tc>
        <w:tc>
          <w:tcPr>
            <w:tcW w:w="5850" w:type="dxa"/>
          </w:tcPr>
          <w:p>
            <w:pPr>
              <w:pStyle w:val="TableParagraph"/>
              <w:spacing w:before="81"/>
              <w:ind w:left="84" w:right="168"/>
              <w:jc w:val="both"/>
              <w:rPr>
                <w:sz w:val="20"/>
              </w:rPr>
            </w:pPr>
            <w:r>
              <w:rPr>
                <w:sz w:val="20"/>
              </w:rPr>
              <w:t>Actividades de verano: Colonias de vacaciones, Cursos de natación, Proyectos de recreación y deportes. Acciones de escuelas de verano.</w:t>
            </w:r>
          </w:p>
        </w:tc>
        <w:tc>
          <w:tcPr>
            <w:tcW w:w="2410" w:type="dxa"/>
          </w:tcPr>
          <w:p>
            <w:pPr>
              <w:pStyle w:val="TableParagraph"/>
              <w:spacing w:before="81"/>
              <w:rPr>
                <w:rFonts w:ascii="Arial"/>
                <w:b/>
                <w:sz w:val="20"/>
              </w:rPr>
            </w:pPr>
          </w:p>
          <w:p>
            <w:pPr>
              <w:pStyle w:val="TableParagraph"/>
              <w:spacing w:before="0"/>
              <w:ind w:left="780" w:right="777"/>
              <w:jc w:val="center"/>
              <w:rPr>
                <w:sz w:val="20"/>
              </w:rPr>
            </w:pPr>
            <w:r>
              <w:rPr>
                <w:spacing w:val="-2"/>
                <w:sz w:val="20"/>
              </w:rPr>
              <w:t>C.E.F.</w:t>
            </w:r>
          </w:p>
        </w:tc>
      </w:tr>
      <w:tr>
        <w:trPr>
          <w:trHeight w:val="354" w:hRule="atLeast"/>
        </w:trPr>
        <w:tc>
          <w:tcPr>
            <w:tcW w:w="9361" w:type="dxa"/>
            <w:gridSpan w:val="3"/>
            <w:shd w:val="clear" w:color="auto" w:fill="E4E4E4"/>
          </w:tcPr>
          <w:p>
            <w:pPr>
              <w:pStyle w:val="TableParagraph"/>
              <w:spacing w:before="62"/>
              <w:ind w:left="11" w:right="1"/>
              <w:jc w:val="center"/>
              <w:rPr>
                <w:rFonts w:ascii="Arial"/>
                <w:b/>
                <w:sz w:val="20"/>
              </w:rPr>
            </w:pPr>
            <w:bookmarkStart w:name="FEBRERO" w:id="9"/>
            <w:bookmarkEnd w:id="9"/>
            <w:r>
              <w:rPr/>
            </w:r>
            <w:r>
              <w:rPr>
                <w:rFonts w:ascii="Arial"/>
                <w:b/>
                <w:spacing w:val="-2"/>
                <w:sz w:val="20"/>
              </w:rPr>
              <w:t>FEBRERO</w:t>
            </w:r>
          </w:p>
        </w:tc>
      </w:tr>
      <w:tr>
        <w:trPr>
          <w:trHeight w:val="690" w:hRule="atLeast"/>
        </w:trPr>
        <w:tc>
          <w:tcPr>
            <w:tcW w:w="1101" w:type="dxa"/>
          </w:tcPr>
          <w:p>
            <w:pPr>
              <w:pStyle w:val="TableParagraph"/>
              <w:spacing w:before="230"/>
              <w:ind w:left="36" w:right="14"/>
              <w:jc w:val="center"/>
              <w:rPr>
                <w:sz w:val="20"/>
              </w:rPr>
            </w:pPr>
            <w:r>
              <w:rPr>
                <w:sz w:val="20"/>
              </w:rPr>
              <w:t>03</w:t>
            </w:r>
            <w:r>
              <w:rPr>
                <w:spacing w:val="-2"/>
                <w:sz w:val="20"/>
              </w:rPr>
              <w:t> </w:t>
            </w:r>
            <w:r>
              <w:rPr>
                <w:sz w:val="20"/>
              </w:rPr>
              <w:t>al</w:t>
            </w:r>
            <w:r>
              <w:rPr>
                <w:spacing w:val="-2"/>
                <w:sz w:val="20"/>
              </w:rPr>
              <w:t> </w:t>
            </w:r>
            <w:r>
              <w:rPr>
                <w:spacing w:val="-5"/>
                <w:sz w:val="20"/>
              </w:rPr>
              <w:t>13</w:t>
            </w:r>
          </w:p>
        </w:tc>
        <w:tc>
          <w:tcPr>
            <w:tcW w:w="5850" w:type="dxa"/>
          </w:tcPr>
          <w:p>
            <w:pPr>
              <w:pStyle w:val="TableParagraph"/>
              <w:spacing w:line="230" w:lineRule="exact" w:before="0"/>
              <w:ind w:left="84" w:right="168"/>
              <w:jc w:val="both"/>
              <w:rPr>
                <w:sz w:val="20"/>
              </w:rPr>
            </w:pPr>
            <w:r>
              <w:rPr>
                <w:sz w:val="20"/>
              </w:rPr>
              <w:t>Actividades de verano. Colonias de Vacaciones, Cursos de Natación, Proyectos de recreación y deportes. Acciones de Escuelas de Verano.</w:t>
            </w:r>
          </w:p>
        </w:tc>
        <w:tc>
          <w:tcPr>
            <w:tcW w:w="2410" w:type="dxa"/>
          </w:tcPr>
          <w:p>
            <w:pPr>
              <w:pStyle w:val="TableParagraph"/>
              <w:spacing w:before="230"/>
              <w:ind w:left="780" w:right="777"/>
              <w:jc w:val="center"/>
              <w:rPr>
                <w:sz w:val="20"/>
              </w:rPr>
            </w:pPr>
            <w:r>
              <w:rPr>
                <w:spacing w:val="-2"/>
                <w:sz w:val="20"/>
              </w:rPr>
              <w:t>C.E.F.</w:t>
            </w:r>
          </w:p>
        </w:tc>
      </w:tr>
      <w:tr>
        <w:trPr>
          <w:trHeight w:val="690" w:hRule="atLeast"/>
        </w:trPr>
        <w:tc>
          <w:tcPr>
            <w:tcW w:w="1101" w:type="dxa"/>
          </w:tcPr>
          <w:p>
            <w:pPr>
              <w:pStyle w:val="TableParagraph"/>
              <w:spacing w:before="230"/>
              <w:ind w:left="36" w:right="14"/>
              <w:jc w:val="center"/>
              <w:rPr>
                <w:rFonts w:ascii="Arial"/>
                <w:b/>
                <w:sz w:val="20"/>
              </w:rPr>
            </w:pPr>
            <w:r>
              <w:rPr>
                <w:rFonts w:ascii="Arial"/>
                <w:b/>
                <w:spacing w:val="-5"/>
                <w:sz w:val="20"/>
              </w:rPr>
              <w:t>10</w:t>
            </w:r>
          </w:p>
        </w:tc>
        <w:tc>
          <w:tcPr>
            <w:tcW w:w="5850" w:type="dxa"/>
          </w:tcPr>
          <w:p>
            <w:pPr>
              <w:pStyle w:val="TableParagraph"/>
              <w:spacing w:line="229" w:lineRule="exact" w:before="0"/>
              <w:ind w:left="84"/>
              <w:rPr>
                <w:rFonts w:ascii="Arial" w:hAnsi="Arial"/>
                <w:b/>
                <w:sz w:val="20"/>
              </w:rPr>
            </w:pPr>
            <w:r>
              <w:rPr>
                <w:rFonts w:ascii="Arial" w:hAnsi="Arial"/>
                <w:b/>
                <w:sz w:val="20"/>
              </w:rPr>
              <w:t>Iniciación</w:t>
            </w:r>
            <w:r>
              <w:rPr>
                <w:rFonts w:ascii="Arial" w:hAnsi="Arial"/>
                <w:b/>
                <w:spacing w:val="-8"/>
                <w:sz w:val="20"/>
              </w:rPr>
              <w:t> </w:t>
            </w:r>
            <w:r>
              <w:rPr>
                <w:rFonts w:ascii="Arial" w:hAnsi="Arial"/>
                <w:b/>
                <w:sz w:val="20"/>
              </w:rPr>
              <w:t>del</w:t>
            </w:r>
            <w:r>
              <w:rPr>
                <w:rFonts w:ascii="Arial" w:hAnsi="Arial"/>
                <w:b/>
                <w:spacing w:val="-8"/>
                <w:sz w:val="20"/>
              </w:rPr>
              <w:t> </w:t>
            </w:r>
            <w:r>
              <w:rPr>
                <w:rFonts w:ascii="Arial" w:hAnsi="Arial"/>
                <w:b/>
                <w:sz w:val="20"/>
              </w:rPr>
              <w:t>Periodo</w:t>
            </w:r>
            <w:r>
              <w:rPr>
                <w:rFonts w:ascii="Arial" w:hAnsi="Arial"/>
                <w:b/>
                <w:spacing w:val="-8"/>
                <w:sz w:val="20"/>
              </w:rPr>
              <w:t> </w:t>
            </w:r>
            <w:r>
              <w:rPr>
                <w:rFonts w:ascii="Arial" w:hAnsi="Arial"/>
                <w:b/>
                <w:spacing w:val="-2"/>
                <w:sz w:val="20"/>
              </w:rPr>
              <w:t>Escolar.</w:t>
            </w:r>
          </w:p>
          <w:p>
            <w:pPr>
              <w:pStyle w:val="TableParagraph"/>
              <w:spacing w:line="230" w:lineRule="atLeast" w:before="0"/>
              <w:ind w:left="84"/>
              <w:rPr>
                <w:rFonts w:ascii="Arial" w:hAnsi="Arial"/>
                <w:b/>
                <w:sz w:val="20"/>
              </w:rPr>
            </w:pPr>
            <w:r>
              <w:rPr>
                <w:rFonts w:ascii="Arial" w:hAnsi="Arial"/>
                <w:b/>
                <w:sz w:val="20"/>
              </w:rPr>
              <w:t>Presentación</w:t>
            </w:r>
            <w:r>
              <w:rPr>
                <w:rFonts w:ascii="Arial" w:hAnsi="Arial"/>
                <w:b/>
                <w:spacing w:val="-8"/>
                <w:sz w:val="20"/>
              </w:rPr>
              <w:t> </w:t>
            </w:r>
            <w:r>
              <w:rPr>
                <w:rFonts w:ascii="Arial" w:hAnsi="Arial"/>
                <w:b/>
                <w:sz w:val="20"/>
              </w:rPr>
              <w:t>del</w:t>
            </w:r>
            <w:r>
              <w:rPr>
                <w:rFonts w:ascii="Arial" w:hAnsi="Arial"/>
                <w:b/>
                <w:spacing w:val="-3"/>
                <w:sz w:val="20"/>
              </w:rPr>
              <w:t> </w:t>
            </w:r>
            <w:r>
              <w:rPr>
                <w:rFonts w:ascii="Arial" w:hAnsi="Arial"/>
                <w:b/>
                <w:sz w:val="20"/>
              </w:rPr>
              <w:t>Personal</w:t>
            </w:r>
            <w:r>
              <w:rPr>
                <w:rFonts w:ascii="Arial" w:hAnsi="Arial"/>
                <w:b/>
                <w:spacing w:val="-3"/>
                <w:sz w:val="20"/>
              </w:rPr>
              <w:t> </w:t>
            </w:r>
            <w:r>
              <w:rPr>
                <w:rFonts w:ascii="Arial" w:hAnsi="Arial"/>
                <w:b/>
                <w:sz w:val="20"/>
              </w:rPr>
              <w:t>de</w:t>
            </w:r>
            <w:r>
              <w:rPr>
                <w:rFonts w:ascii="Arial" w:hAnsi="Arial"/>
                <w:b/>
                <w:spacing w:val="-6"/>
                <w:sz w:val="20"/>
              </w:rPr>
              <w:t> </w:t>
            </w:r>
            <w:r>
              <w:rPr>
                <w:rFonts w:ascii="Arial" w:hAnsi="Arial"/>
                <w:b/>
                <w:sz w:val="20"/>
              </w:rPr>
              <w:t>Conducción,</w:t>
            </w:r>
            <w:r>
              <w:rPr>
                <w:rFonts w:ascii="Arial" w:hAnsi="Arial"/>
                <w:b/>
                <w:spacing w:val="-3"/>
                <w:sz w:val="20"/>
              </w:rPr>
              <w:t> </w:t>
            </w:r>
            <w:r>
              <w:rPr>
                <w:rFonts w:ascii="Arial" w:hAnsi="Arial"/>
                <w:b/>
                <w:sz w:val="20"/>
              </w:rPr>
              <w:t>Administrativos, Preceptores y Docentes con funciones Administrativas.</w:t>
            </w:r>
          </w:p>
        </w:tc>
        <w:tc>
          <w:tcPr>
            <w:tcW w:w="2410" w:type="dxa"/>
          </w:tcPr>
          <w:p>
            <w:pPr>
              <w:pStyle w:val="TableParagraph"/>
              <w:spacing w:before="230"/>
              <w:ind w:left="786" w:right="775"/>
              <w:jc w:val="center"/>
              <w:rPr>
                <w:rFonts w:ascii="Arial"/>
                <w:b/>
                <w:sz w:val="20"/>
              </w:rPr>
            </w:pPr>
            <w:r>
              <w:rPr>
                <w:rFonts w:ascii="Arial"/>
                <w:b/>
                <w:spacing w:val="-4"/>
                <w:sz w:val="20"/>
              </w:rPr>
              <w:t>Todos</w:t>
            </w:r>
          </w:p>
        </w:tc>
      </w:tr>
      <w:tr>
        <w:trPr>
          <w:trHeight w:val="566" w:hRule="atLeast"/>
        </w:trPr>
        <w:tc>
          <w:tcPr>
            <w:tcW w:w="1101" w:type="dxa"/>
          </w:tcPr>
          <w:p>
            <w:pPr>
              <w:pStyle w:val="TableParagraph"/>
              <w:spacing w:before="167"/>
              <w:ind w:left="36" w:right="14"/>
              <w:jc w:val="center"/>
              <w:rPr>
                <w:sz w:val="20"/>
              </w:rPr>
            </w:pPr>
            <w:r>
              <w:rPr>
                <w:spacing w:val="-5"/>
                <w:sz w:val="20"/>
              </w:rPr>
              <w:t>10</w:t>
            </w:r>
          </w:p>
        </w:tc>
        <w:tc>
          <w:tcPr>
            <w:tcW w:w="5850" w:type="dxa"/>
          </w:tcPr>
          <w:p>
            <w:pPr>
              <w:pStyle w:val="TableParagraph"/>
              <w:spacing w:before="167"/>
              <w:ind w:left="84"/>
              <w:rPr>
                <w:sz w:val="20"/>
              </w:rPr>
            </w:pPr>
            <w:r>
              <w:rPr>
                <w:sz w:val="20"/>
              </w:rPr>
              <w:t>Inscripción</w:t>
            </w:r>
            <w:r>
              <w:rPr>
                <w:spacing w:val="-8"/>
                <w:sz w:val="20"/>
              </w:rPr>
              <w:t> </w:t>
            </w:r>
            <w:r>
              <w:rPr>
                <w:sz w:val="20"/>
              </w:rPr>
              <w:t>para</w:t>
            </w:r>
            <w:r>
              <w:rPr>
                <w:spacing w:val="-8"/>
                <w:sz w:val="20"/>
              </w:rPr>
              <w:t> </w:t>
            </w:r>
            <w:r>
              <w:rPr>
                <w:sz w:val="20"/>
              </w:rPr>
              <w:t>Alfabetización,</w:t>
            </w:r>
            <w:r>
              <w:rPr>
                <w:spacing w:val="-5"/>
                <w:sz w:val="20"/>
              </w:rPr>
              <w:t> </w:t>
            </w:r>
            <w:r>
              <w:rPr>
                <w:sz w:val="20"/>
              </w:rPr>
              <w:t>niveles</w:t>
            </w:r>
            <w:r>
              <w:rPr>
                <w:spacing w:val="-7"/>
                <w:sz w:val="20"/>
              </w:rPr>
              <w:t> </w:t>
            </w:r>
            <w:r>
              <w:rPr>
                <w:sz w:val="20"/>
              </w:rPr>
              <w:t>primario</w:t>
            </w:r>
            <w:r>
              <w:rPr>
                <w:spacing w:val="-7"/>
                <w:sz w:val="20"/>
              </w:rPr>
              <w:t> </w:t>
            </w:r>
            <w:r>
              <w:rPr>
                <w:sz w:val="20"/>
              </w:rPr>
              <w:t>y</w:t>
            </w:r>
            <w:r>
              <w:rPr>
                <w:spacing w:val="-6"/>
                <w:sz w:val="20"/>
              </w:rPr>
              <w:t> </w:t>
            </w:r>
            <w:r>
              <w:rPr>
                <w:spacing w:val="-2"/>
                <w:sz w:val="20"/>
              </w:rPr>
              <w:t>secundario.</w:t>
            </w:r>
          </w:p>
        </w:tc>
        <w:tc>
          <w:tcPr>
            <w:tcW w:w="2410" w:type="dxa"/>
          </w:tcPr>
          <w:p>
            <w:pPr>
              <w:pStyle w:val="TableParagraph"/>
              <w:spacing w:before="52"/>
              <w:ind w:left="780" w:right="775"/>
              <w:jc w:val="center"/>
              <w:rPr>
                <w:sz w:val="20"/>
              </w:rPr>
            </w:pPr>
            <w:r>
              <w:rPr>
                <w:spacing w:val="-4"/>
                <w:sz w:val="20"/>
              </w:rPr>
              <w:t>EPJA ECE</w:t>
            </w:r>
          </w:p>
        </w:tc>
      </w:tr>
      <w:tr>
        <w:trPr>
          <w:trHeight w:val="690" w:hRule="atLeast"/>
        </w:trPr>
        <w:tc>
          <w:tcPr>
            <w:tcW w:w="1101" w:type="dxa"/>
          </w:tcPr>
          <w:p>
            <w:pPr>
              <w:pStyle w:val="TableParagraph"/>
              <w:spacing w:before="230"/>
              <w:ind w:left="36" w:right="14"/>
              <w:jc w:val="center"/>
              <w:rPr>
                <w:sz w:val="20"/>
              </w:rPr>
            </w:pPr>
            <w:r>
              <w:rPr>
                <w:sz w:val="20"/>
              </w:rPr>
              <w:t>10</w:t>
            </w:r>
            <w:r>
              <w:rPr>
                <w:spacing w:val="-2"/>
                <w:sz w:val="20"/>
              </w:rPr>
              <w:t> </w:t>
            </w:r>
            <w:r>
              <w:rPr>
                <w:sz w:val="20"/>
              </w:rPr>
              <w:t>al</w:t>
            </w:r>
            <w:r>
              <w:rPr>
                <w:spacing w:val="-2"/>
                <w:sz w:val="20"/>
              </w:rPr>
              <w:t> </w:t>
            </w:r>
            <w:r>
              <w:rPr>
                <w:spacing w:val="-5"/>
                <w:sz w:val="20"/>
              </w:rPr>
              <w:t>13</w:t>
            </w:r>
          </w:p>
        </w:tc>
        <w:tc>
          <w:tcPr>
            <w:tcW w:w="5850" w:type="dxa"/>
          </w:tcPr>
          <w:p>
            <w:pPr>
              <w:pStyle w:val="TableParagraph"/>
              <w:spacing w:line="230" w:lineRule="exact" w:before="0"/>
              <w:ind w:left="84" w:right="171"/>
              <w:jc w:val="both"/>
              <w:rPr>
                <w:sz w:val="20"/>
              </w:rPr>
            </w:pPr>
            <w:r>
              <w:rPr>
                <w:sz w:val="20"/>
              </w:rPr>
              <w:t>Inscripción</w:t>
            </w:r>
            <w:r>
              <w:rPr>
                <w:spacing w:val="-4"/>
                <w:sz w:val="20"/>
              </w:rPr>
              <w:t> </w:t>
            </w:r>
            <w:r>
              <w:rPr>
                <w:sz w:val="20"/>
              </w:rPr>
              <w:t>en</w:t>
            </w:r>
            <w:r>
              <w:rPr>
                <w:spacing w:val="-4"/>
                <w:sz w:val="20"/>
              </w:rPr>
              <w:t> </w:t>
            </w:r>
            <w:r>
              <w:rPr>
                <w:sz w:val="20"/>
              </w:rPr>
              <w:t>línea</w:t>
            </w:r>
            <w:r>
              <w:rPr>
                <w:spacing w:val="-4"/>
                <w:sz w:val="20"/>
              </w:rPr>
              <w:t> </w:t>
            </w:r>
            <w:r>
              <w:rPr>
                <w:sz w:val="20"/>
              </w:rPr>
              <w:t>para</w:t>
            </w:r>
            <w:r>
              <w:rPr>
                <w:spacing w:val="-4"/>
                <w:sz w:val="20"/>
              </w:rPr>
              <w:t> </w:t>
            </w:r>
            <w:r>
              <w:rPr>
                <w:sz w:val="20"/>
              </w:rPr>
              <w:t>estudiantes</w:t>
            </w:r>
            <w:r>
              <w:rPr>
                <w:spacing w:val="-2"/>
                <w:sz w:val="20"/>
              </w:rPr>
              <w:t> </w:t>
            </w:r>
            <w:r>
              <w:rPr>
                <w:sz w:val="20"/>
              </w:rPr>
              <w:t>del</w:t>
            </w:r>
            <w:r>
              <w:rPr>
                <w:spacing w:val="-4"/>
                <w:sz w:val="20"/>
              </w:rPr>
              <w:t> </w:t>
            </w:r>
            <w:r>
              <w:rPr>
                <w:sz w:val="20"/>
              </w:rPr>
              <w:t>Nivel</w:t>
            </w:r>
            <w:r>
              <w:rPr>
                <w:spacing w:val="-4"/>
                <w:sz w:val="20"/>
              </w:rPr>
              <w:t> </w:t>
            </w:r>
            <w:r>
              <w:rPr>
                <w:sz w:val="20"/>
              </w:rPr>
              <w:t>Inicial</w:t>
            </w:r>
            <w:r>
              <w:rPr>
                <w:spacing w:val="-4"/>
                <w:sz w:val="20"/>
              </w:rPr>
              <w:t> </w:t>
            </w:r>
            <w:r>
              <w:rPr>
                <w:sz w:val="20"/>
              </w:rPr>
              <w:t>(sala</w:t>
            </w:r>
            <w:r>
              <w:rPr>
                <w:spacing w:val="-4"/>
                <w:sz w:val="20"/>
              </w:rPr>
              <w:t> </w:t>
            </w:r>
            <w:r>
              <w:rPr>
                <w:sz w:val="20"/>
              </w:rPr>
              <w:t>de</w:t>
            </w:r>
            <w:r>
              <w:rPr>
                <w:spacing w:val="-4"/>
                <w:sz w:val="20"/>
              </w:rPr>
              <w:t> </w:t>
            </w:r>
            <w:r>
              <w:rPr>
                <w:sz w:val="20"/>
              </w:rPr>
              <w:t>4 y 5 años), Nivel Primario (primer grado) y Nivel Secundario (primer año) 2° llamado.</w:t>
            </w:r>
          </w:p>
        </w:tc>
        <w:tc>
          <w:tcPr>
            <w:tcW w:w="2410" w:type="dxa"/>
          </w:tcPr>
          <w:p>
            <w:pPr>
              <w:pStyle w:val="TableParagraph"/>
              <w:spacing w:line="230" w:lineRule="exact" w:before="0"/>
              <w:ind w:left="695" w:right="694" w:hanging="1"/>
              <w:jc w:val="center"/>
              <w:rPr>
                <w:sz w:val="20"/>
              </w:rPr>
            </w:pPr>
            <w:r>
              <w:rPr>
                <w:spacing w:val="-2"/>
                <w:sz w:val="20"/>
              </w:rPr>
              <w:t>Inicial Primario Secundario</w:t>
            </w:r>
          </w:p>
        </w:tc>
      </w:tr>
      <w:tr>
        <w:trPr>
          <w:trHeight w:val="479" w:hRule="atLeast"/>
        </w:trPr>
        <w:tc>
          <w:tcPr>
            <w:tcW w:w="1101" w:type="dxa"/>
          </w:tcPr>
          <w:p>
            <w:pPr>
              <w:pStyle w:val="TableParagraph"/>
              <w:spacing w:before="124"/>
              <w:ind w:left="36" w:right="14"/>
              <w:jc w:val="center"/>
              <w:rPr>
                <w:sz w:val="20"/>
              </w:rPr>
            </w:pPr>
            <w:r>
              <w:rPr>
                <w:sz w:val="20"/>
              </w:rPr>
              <w:t>10</w:t>
            </w:r>
            <w:r>
              <w:rPr>
                <w:spacing w:val="-2"/>
                <w:sz w:val="20"/>
              </w:rPr>
              <w:t> </w:t>
            </w:r>
            <w:r>
              <w:rPr>
                <w:sz w:val="20"/>
              </w:rPr>
              <w:t>al</w:t>
            </w:r>
            <w:r>
              <w:rPr>
                <w:spacing w:val="-2"/>
                <w:sz w:val="20"/>
              </w:rPr>
              <w:t> </w:t>
            </w:r>
            <w:r>
              <w:rPr>
                <w:spacing w:val="-5"/>
                <w:sz w:val="20"/>
              </w:rPr>
              <w:t>28</w:t>
            </w:r>
          </w:p>
        </w:tc>
        <w:tc>
          <w:tcPr>
            <w:tcW w:w="5850" w:type="dxa"/>
          </w:tcPr>
          <w:p>
            <w:pPr>
              <w:pStyle w:val="TableParagraph"/>
              <w:spacing w:before="124"/>
              <w:ind w:left="84"/>
              <w:rPr>
                <w:sz w:val="20"/>
              </w:rPr>
            </w:pPr>
            <w:r>
              <w:rPr>
                <w:sz w:val="20"/>
              </w:rPr>
              <w:t>Período</w:t>
            </w:r>
            <w:r>
              <w:rPr>
                <w:spacing w:val="-8"/>
                <w:sz w:val="20"/>
              </w:rPr>
              <w:t> </w:t>
            </w:r>
            <w:r>
              <w:rPr>
                <w:sz w:val="20"/>
              </w:rPr>
              <w:t>de</w:t>
            </w:r>
            <w:r>
              <w:rPr>
                <w:spacing w:val="-8"/>
                <w:sz w:val="20"/>
              </w:rPr>
              <w:t> </w:t>
            </w:r>
            <w:r>
              <w:rPr>
                <w:sz w:val="20"/>
              </w:rPr>
              <w:t>organización</w:t>
            </w:r>
            <w:r>
              <w:rPr>
                <w:spacing w:val="-8"/>
                <w:sz w:val="20"/>
              </w:rPr>
              <w:t> </w:t>
            </w:r>
            <w:r>
              <w:rPr>
                <w:spacing w:val="-2"/>
                <w:sz w:val="20"/>
              </w:rPr>
              <w:t>institucional.</w:t>
            </w:r>
          </w:p>
        </w:tc>
        <w:tc>
          <w:tcPr>
            <w:tcW w:w="2410" w:type="dxa"/>
          </w:tcPr>
          <w:p>
            <w:pPr>
              <w:pStyle w:val="TableParagraph"/>
              <w:spacing w:before="124"/>
              <w:ind w:left="780" w:right="781"/>
              <w:jc w:val="center"/>
              <w:rPr>
                <w:sz w:val="20"/>
              </w:rPr>
            </w:pPr>
            <w:r>
              <w:rPr>
                <w:spacing w:val="-2"/>
                <w:sz w:val="20"/>
              </w:rPr>
              <w:t>Todos</w:t>
            </w:r>
          </w:p>
        </w:tc>
      </w:tr>
      <w:tr>
        <w:trPr>
          <w:trHeight w:val="1093" w:hRule="atLeast"/>
        </w:trPr>
        <w:tc>
          <w:tcPr>
            <w:tcW w:w="1101" w:type="dxa"/>
          </w:tcPr>
          <w:p>
            <w:pPr>
              <w:pStyle w:val="TableParagraph"/>
              <w:spacing w:before="86"/>
              <w:rPr>
                <w:rFonts w:ascii="Arial"/>
                <w:b/>
                <w:sz w:val="20"/>
              </w:rPr>
            </w:pPr>
          </w:p>
          <w:p>
            <w:pPr>
              <w:pStyle w:val="TableParagraph"/>
              <w:spacing w:before="0"/>
              <w:ind w:left="201"/>
              <w:rPr>
                <w:sz w:val="20"/>
              </w:rPr>
            </w:pPr>
            <w:r>
              <w:rPr>
                <w:sz w:val="20"/>
              </w:rPr>
              <w:t>10/02</w:t>
            </w:r>
            <w:r>
              <w:rPr>
                <w:spacing w:val="-5"/>
                <w:sz w:val="20"/>
              </w:rPr>
              <w:t> al</w:t>
            </w:r>
          </w:p>
          <w:p>
            <w:pPr>
              <w:pStyle w:val="TableParagraph"/>
              <w:spacing w:before="0"/>
              <w:ind w:left="307"/>
              <w:rPr>
                <w:sz w:val="20"/>
              </w:rPr>
            </w:pPr>
            <w:r>
              <w:rPr>
                <w:spacing w:val="-2"/>
                <w:sz w:val="20"/>
              </w:rPr>
              <w:t>14/03</w:t>
            </w:r>
          </w:p>
        </w:tc>
        <w:tc>
          <w:tcPr>
            <w:tcW w:w="5850" w:type="dxa"/>
          </w:tcPr>
          <w:p>
            <w:pPr>
              <w:pStyle w:val="TableParagraph"/>
              <w:spacing w:before="86"/>
              <w:ind w:left="84" w:right="57"/>
              <w:jc w:val="both"/>
              <w:rPr>
                <w:sz w:val="20"/>
              </w:rPr>
            </w:pPr>
            <w:r>
              <w:rPr>
                <w:sz w:val="20"/>
              </w:rPr>
              <w:t>Carga Matricular Ciclo o Período Lectivo 2026 de todos los niveles educativos, de los establecimientos pertenecientes al Ministerio de Educación. Registro en Gestión Educativa de los estudiantes con CUD.</w:t>
            </w:r>
          </w:p>
        </w:tc>
        <w:tc>
          <w:tcPr>
            <w:tcW w:w="2410" w:type="dxa"/>
          </w:tcPr>
          <w:p>
            <w:pPr>
              <w:pStyle w:val="TableParagraph"/>
              <w:spacing w:before="201"/>
              <w:rPr>
                <w:rFonts w:ascii="Arial"/>
                <w:b/>
                <w:sz w:val="20"/>
              </w:rPr>
            </w:pPr>
          </w:p>
          <w:p>
            <w:pPr>
              <w:pStyle w:val="TableParagraph"/>
              <w:spacing w:before="0"/>
              <w:ind w:left="780" w:right="780"/>
              <w:jc w:val="center"/>
              <w:rPr>
                <w:sz w:val="20"/>
              </w:rPr>
            </w:pPr>
            <w:r>
              <w:rPr>
                <w:spacing w:val="-2"/>
                <w:sz w:val="20"/>
              </w:rPr>
              <w:t>Todos</w:t>
            </w:r>
          </w:p>
        </w:tc>
      </w:tr>
      <w:tr>
        <w:trPr>
          <w:trHeight w:val="964" w:hRule="atLeast"/>
        </w:trPr>
        <w:tc>
          <w:tcPr>
            <w:tcW w:w="1101" w:type="dxa"/>
          </w:tcPr>
          <w:p>
            <w:pPr>
              <w:pStyle w:val="TableParagraph"/>
              <w:spacing w:before="139"/>
              <w:rPr>
                <w:rFonts w:ascii="Arial"/>
                <w:b/>
                <w:sz w:val="20"/>
              </w:rPr>
            </w:pPr>
          </w:p>
          <w:p>
            <w:pPr>
              <w:pStyle w:val="TableParagraph"/>
              <w:spacing w:before="0"/>
              <w:ind w:left="36" w:right="14"/>
              <w:jc w:val="center"/>
              <w:rPr>
                <w:sz w:val="20"/>
              </w:rPr>
            </w:pPr>
            <w:r>
              <w:rPr>
                <w:sz w:val="20"/>
              </w:rPr>
              <w:t>11</w:t>
            </w:r>
            <w:r>
              <w:rPr>
                <w:spacing w:val="-2"/>
                <w:sz w:val="20"/>
              </w:rPr>
              <w:t> </w:t>
            </w:r>
            <w:r>
              <w:rPr>
                <w:sz w:val="20"/>
              </w:rPr>
              <w:t>al</w:t>
            </w:r>
            <w:r>
              <w:rPr>
                <w:spacing w:val="-2"/>
                <w:sz w:val="20"/>
              </w:rPr>
              <w:t> </w:t>
            </w:r>
            <w:r>
              <w:rPr>
                <w:spacing w:val="-5"/>
                <w:sz w:val="20"/>
              </w:rPr>
              <w:t>20</w:t>
            </w:r>
          </w:p>
        </w:tc>
        <w:tc>
          <w:tcPr>
            <w:tcW w:w="5850" w:type="dxa"/>
          </w:tcPr>
          <w:p>
            <w:pPr>
              <w:pStyle w:val="TableParagraph"/>
              <w:spacing w:line="237" w:lineRule="auto" w:before="25"/>
              <w:ind w:left="84" w:right="173"/>
              <w:jc w:val="both"/>
              <w:rPr>
                <w:sz w:val="20"/>
              </w:rPr>
            </w:pPr>
            <w:r>
              <w:rPr>
                <w:sz w:val="20"/>
              </w:rPr>
              <w:t>Realización de reuniones de departamentos. Formulación de propuestas integradas y planificación de la instancia de fortalecimiento de las trayectorias escolares para estudiantes ingresantes a 1° año. Se realiza una vez al mes.</w:t>
            </w:r>
          </w:p>
        </w:tc>
        <w:tc>
          <w:tcPr>
            <w:tcW w:w="2410" w:type="dxa"/>
          </w:tcPr>
          <w:p>
            <w:pPr>
              <w:pStyle w:val="TableParagraph"/>
              <w:spacing w:before="139"/>
              <w:rPr>
                <w:rFonts w:ascii="Arial"/>
                <w:b/>
                <w:sz w:val="20"/>
              </w:rPr>
            </w:pPr>
          </w:p>
          <w:p>
            <w:pPr>
              <w:pStyle w:val="TableParagraph"/>
              <w:spacing w:before="0"/>
              <w:ind w:left="113" w:right="114"/>
              <w:jc w:val="center"/>
              <w:rPr>
                <w:sz w:val="20"/>
              </w:rPr>
            </w:pPr>
            <w:r>
              <w:rPr>
                <w:spacing w:val="-2"/>
                <w:sz w:val="20"/>
              </w:rPr>
              <w:t>Secundario</w:t>
            </w:r>
          </w:p>
        </w:tc>
      </w:tr>
      <w:tr>
        <w:trPr>
          <w:trHeight w:val="681" w:hRule="atLeast"/>
        </w:trPr>
        <w:tc>
          <w:tcPr>
            <w:tcW w:w="1101" w:type="dxa"/>
          </w:tcPr>
          <w:p>
            <w:pPr>
              <w:pStyle w:val="TableParagraph"/>
              <w:spacing w:before="225"/>
              <w:ind w:left="36" w:right="14"/>
              <w:jc w:val="center"/>
              <w:rPr>
                <w:sz w:val="20"/>
              </w:rPr>
            </w:pPr>
            <w:r>
              <w:rPr>
                <w:sz w:val="20"/>
              </w:rPr>
              <w:t>11</w:t>
            </w:r>
            <w:r>
              <w:rPr>
                <w:spacing w:val="-2"/>
                <w:sz w:val="20"/>
              </w:rPr>
              <w:t> </w:t>
            </w:r>
            <w:r>
              <w:rPr>
                <w:sz w:val="20"/>
              </w:rPr>
              <w:t>al</w:t>
            </w:r>
            <w:r>
              <w:rPr>
                <w:spacing w:val="-2"/>
                <w:sz w:val="20"/>
              </w:rPr>
              <w:t> </w:t>
            </w:r>
            <w:r>
              <w:rPr>
                <w:spacing w:val="-5"/>
                <w:sz w:val="20"/>
              </w:rPr>
              <w:t>13</w:t>
            </w:r>
          </w:p>
        </w:tc>
        <w:tc>
          <w:tcPr>
            <w:tcW w:w="5850" w:type="dxa"/>
          </w:tcPr>
          <w:p>
            <w:pPr>
              <w:pStyle w:val="TableParagraph"/>
              <w:spacing w:before="110"/>
              <w:ind w:left="84"/>
              <w:rPr>
                <w:sz w:val="20"/>
              </w:rPr>
            </w:pPr>
            <w:r>
              <w:rPr>
                <w:sz w:val="20"/>
              </w:rPr>
              <w:t>Inscripción</w:t>
            </w:r>
            <w:r>
              <w:rPr>
                <w:spacing w:val="40"/>
                <w:sz w:val="20"/>
              </w:rPr>
              <w:t> </w:t>
            </w:r>
            <w:r>
              <w:rPr>
                <w:sz w:val="20"/>
              </w:rPr>
              <w:t>para</w:t>
            </w:r>
            <w:r>
              <w:rPr>
                <w:spacing w:val="40"/>
                <w:sz w:val="20"/>
              </w:rPr>
              <w:t> </w:t>
            </w:r>
            <w:r>
              <w:rPr>
                <w:sz w:val="20"/>
              </w:rPr>
              <w:t>evaluaciones,</w:t>
            </w:r>
            <w:r>
              <w:rPr>
                <w:spacing w:val="40"/>
                <w:sz w:val="20"/>
              </w:rPr>
              <w:t> </w:t>
            </w:r>
            <w:r>
              <w:rPr>
                <w:sz w:val="20"/>
              </w:rPr>
              <w:t>no</w:t>
            </w:r>
            <w:r>
              <w:rPr>
                <w:spacing w:val="40"/>
                <w:sz w:val="20"/>
              </w:rPr>
              <w:t> </w:t>
            </w:r>
            <w:r>
              <w:rPr>
                <w:sz w:val="20"/>
              </w:rPr>
              <w:t>regulares,</w:t>
            </w:r>
            <w:r>
              <w:rPr>
                <w:spacing w:val="40"/>
                <w:sz w:val="20"/>
              </w:rPr>
              <w:t> </w:t>
            </w:r>
            <w:r>
              <w:rPr>
                <w:sz w:val="20"/>
              </w:rPr>
              <w:t>previas</w:t>
            </w:r>
            <w:r>
              <w:rPr>
                <w:spacing w:val="40"/>
                <w:sz w:val="20"/>
              </w:rPr>
              <w:t> </w:t>
            </w:r>
            <w:r>
              <w:rPr>
                <w:sz w:val="20"/>
              </w:rPr>
              <w:t>y</w:t>
            </w:r>
            <w:r>
              <w:rPr>
                <w:spacing w:val="40"/>
                <w:sz w:val="20"/>
              </w:rPr>
              <w:t> </w:t>
            </w:r>
            <w:r>
              <w:rPr>
                <w:sz w:val="20"/>
              </w:rPr>
              <w:t>para completar estudios.</w:t>
            </w:r>
          </w:p>
        </w:tc>
        <w:tc>
          <w:tcPr>
            <w:tcW w:w="2410" w:type="dxa"/>
          </w:tcPr>
          <w:p>
            <w:pPr>
              <w:pStyle w:val="TableParagraph"/>
              <w:spacing w:before="110"/>
              <w:ind w:left="781" w:right="250" w:hanging="87"/>
              <w:rPr>
                <w:sz w:val="20"/>
              </w:rPr>
            </w:pPr>
            <w:r>
              <w:rPr>
                <w:spacing w:val="-2"/>
                <w:sz w:val="20"/>
              </w:rPr>
              <w:t>Secundario Di.G.E.P.</w:t>
            </w:r>
          </w:p>
        </w:tc>
      </w:tr>
      <w:tr>
        <w:trPr>
          <w:trHeight w:val="681" w:hRule="atLeast"/>
        </w:trPr>
        <w:tc>
          <w:tcPr>
            <w:tcW w:w="1101" w:type="dxa"/>
          </w:tcPr>
          <w:p>
            <w:pPr>
              <w:pStyle w:val="TableParagraph"/>
              <w:spacing w:before="225"/>
              <w:ind w:left="36" w:right="14"/>
              <w:jc w:val="center"/>
              <w:rPr>
                <w:rFonts w:ascii="Arial"/>
                <w:b/>
                <w:sz w:val="20"/>
              </w:rPr>
            </w:pPr>
            <w:r>
              <w:rPr>
                <w:rFonts w:ascii="Arial"/>
                <w:b/>
                <w:spacing w:val="-5"/>
                <w:sz w:val="20"/>
              </w:rPr>
              <w:t>18</w:t>
            </w:r>
          </w:p>
        </w:tc>
        <w:tc>
          <w:tcPr>
            <w:tcW w:w="5850" w:type="dxa"/>
          </w:tcPr>
          <w:p>
            <w:pPr>
              <w:pStyle w:val="TableParagraph"/>
              <w:spacing w:before="110"/>
              <w:ind w:left="84" w:right="1777"/>
              <w:rPr>
                <w:rFonts w:ascii="Arial" w:hAnsi="Arial"/>
                <w:b/>
                <w:sz w:val="20"/>
              </w:rPr>
            </w:pPr>
            <w:r>
              <w:rPr>
                <w:rFonts w:ascii="Arial" w:hAnsi="Arial"/>
                <w:b/>
                <w:sz w:val="20"/>
              </w:rPr>
              <w:t>Presentación</w:t>
            </w:r>
            <w:r>
              <w:rPr>
                <w:rFonts w:ascii="Arial" w:hAnsi="Arial"/>
                <w:b/>
                <w:spacing w:val="-14"/>
                <w:sz w:val="20"/>
              </w:rPr>
              <w:t> </w:t>
            </w:r>
            <w:r>
              <w:rPr>
                <w:rFonts w:ascii="Arial" w:hAnsi="Arial"/>
                <w:b/>
                <w:sz w:val="20"/>
              </w:rPr>
              <w:t>del</w:t>
            </w:r>
            <w:r>
              <w:rPr>
                <w:rFonts w:ascii="Arial" w:hAnsi="Arial"/>
                <w:b/>
                <w:spacing w:val="-11"/>
                <w:sz w:val="20"/>
              </w:rPr>
              <w:t> </w:t>
            </w:r>
            <w:r>
              <w:rPr>
                <w:rFonts w:ascii="Arial" w:hAnsi="Arial"/>
                <w:b/>
                <w:sz w:val="20"/>
              </w:rPr>
              <w:t>Personal</w:t>
            </w:r>
            <w:r>
              <w:rPr>
                <w:rFonts w:ascii="Arial" w:hAnsi="Arial"/>
                <w:b/>
                <w:spacing w:val="-11"/>
                <w:sz w:val="20"/>
              </w:rPr>
              <w:t> </w:t>
            </w:r>
            <w:r>
              <w:rPr>
                <w:rFonts w:ascii="Arial" w:hAnsi="Arial"/>
                <w:b/>
                <w:sz w:val="20"/>
              </w:rPr>
              <w:t>Docente. Primer encuentro institucional.</w:t>
            </w:r>
          </w:p>
        </w:tc>
        <w:tc>
          <w:tcPr>
            <w:tcW w:w="2410" w:type="dxa"/>
          </w:tcPr>
          <w:p>
            <w:pPr>
              <w:pStyle w:val="TableParagraph"/>
              <w:spacing w:before="225"/>
              <w:ind w:left="786" w:right="775"/>
              <w:jc w:val="center"/>
              <w:rPr>
                <w:rFonts w:ascii="Arial"/>
                <w:b/>
                <w:sz w:val="20"/>
              </w:rPr>
            </w:pPr>
            <w:r>
              <w:rPr>
                <w:rFonts w:ascii="Arial"/>
                <w:b/>
                <w:spacing w:val="-4"/>
                <w:sz w:val="20"/>
              </w:rPr>
              <w:t>Todos</w:t>
            </w:r>
          </w:p>
        </w:tc>
      </w:tr>
    </w:tbl>
    <w:p>
      <w:pPr>
        <w:pStyle w:val="TableParagraph"/>
        <w:spacing w:after="0"/>
        <w:jc w:val="center"/>
        <w:rPr>
          <w:rFonts w:ascii="Arial"/>
          <w:b/>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839" w:hRule="atLeast"/>
        </w:trPr>
        <w:tc>
          <w:tcPr>
            <w:tcW w:w="1114" w:type="dxa"/>
          </w:tcPr>
          <w:p>
            <w:pPr>
              <w:pStyle w:val="TableParagraph"/>
              <w:spacing w:before="76"/>
              <w:rPr>
                <w:rFonts w:ascii="Arial"/>
                <w:b/>
                <w:sz w:val="20"/>
              </w:rPr>
            </w:pPr>
          </w:p>
          <w:p>
            <w:pPr>
              <w:pStyle w:val="TableParagraph"/>
              <w:spacing w:before="0"/>
              <w:ind w:left="14" w:right="3"/>
              <w:jc w:val="center"/>
              <w:rPr>
                <w:sz w:val="20"/>
              </w:rPr>
            </w:pPr>
            <w:r>
              <w:rPr>
                <w:sz w:val="20"/>
              </w:rPr>
              <w:t>19</w:t>
            </w:r>
            <w:r>
              <w:rPr>
                <w:spacing w:val="-2"/>
                <w:sz w:val="20"/>
              </w:rPr>
              <w:t> </w:t>
            </w:r>
            <w:r>
              <w:rPr>
                <w:sz w:val="20"/>
              </w:rPr>
              <w:t>al</w:t>
            </w:r>
            <w:r>
              <w:rPr>
                <w:spacing w:val="-2"/>
                <w:sz w:val="20"/>
              </w:rPr>
              <w:t> </w:t>
            </w:r>
            <w:r>
              <w:rPr>
                <w:spacing w:val="-5"/>
                <w:sz w:val="20"/>
              </w:rPr>
              <w:t>28</w:t>
            </w:r>
          </w:p>
        </w:tc>
        <w:tc>
          <w:tcPr>
            <w:tcW w:w="5837" w:type="dxa"/>
          </w:tcPr>
          <w:p>
            <w:pPr>
              <w:pStyle w:val="TableParagraph"/>
              <w:spacing w:line="237" w:lineRule="auto" w:before="78"/>
              <w:ind w:left="71" w:right="172"/>
              <w:jc w:val="both"/>
              <w:rPr>
                <w:sz w:val="20"/>
              </w:rPr>
            </w:pPr>
            <w:r>
              <w:rPr>
                <w:sz w:val="20"/>
              </w:rPr>
              <w:t>Clases de apoyo escolar a estudiantes en proceso de aprobación, intensificación de la enseñanza y de los aprendizajes. Evaluación.</w:t>
            </w:r>
          </w:p>
        </w:tc>
        <w:tc>
          <w:tcPr>
            <w:tcW w:w="2410" w:type="dxa"/>
          </w:tcPr>
          <w:p>
            <w:pPr>
              <w:pStyle w:val="TableParagraph"/>
              <w:spacing w:line="235" w:lineRule="auto" w:before="195"/>
              <w:ind w:left="781" w:right="250" w:firstLine="48"/>
              <w:rPr>
                <w:sz w:val="20"/>
              </w:rPr>
            </w:pPr>
            <w:r>
              <w:rPr>
                <w:spacing w:val="-2"/>
                <w:sz w:val="20"/>
              </w:rPr>
              <w:t>Primario Di.G.E.P.</w:t>
            </w:r>
          </w:p>
        </w:tc>
      </w:tr>
      <w:tr>
        <w:trPr>
          <w:trHeight w:val="613" w:hRule="atLeast"/>
        </w:trPr>
        <w:tc>
          <w:tcPr>
            <w:tcW w:w="1114" w:type="dxa"/>
          </w:tcPr>
          <w:p>
            <w:pPr>
              <w:pStyle w:val="TableParagraph"/>
              <w:spacing w:before="191"/>
              <w:ind w:left="14" w:right="5"/>
              <w:jc w:val="center"/>
              <w:rPr>
                <w:sz w:val="20"/>
              </w:rPr>
            </w:pPr>
            <w:r>
              <w:rPr>
                <w:sz w:val="20"/>
              </w:rPr>
              <w:t>19</w:t>
            </w:r>
            <w:r>
              <w:rPr>
                <w:spacing w:val="-2"/>
                <w:sz w:val="20"/>
              </w:rPr>
              <w:t> </w:t>
            </w:r>
            <w:r>
              <w:rPr>
                <w:sz w:val="20"/>
              </w:rPr>
              <w:t>al</w:t>
            </w:r>
            <w:r>
              <w:rPr>
                <w:spacing w:val="-2"/>
                <w:sz w:val="20"/>
              </w:rPr>
              <w:t> </w:t>
            </w:r>
            <w:r>
              <w:rPr>
                <w:spacing w:val="-5"/>
                <w:sz w:val="20"/>
              </w:rPr>
              <w:t>28</w:t>
            </w:r>
          </w:p>
        </w:tc>
        <w:tc>
          <w:tcPr>
            <w:tcW w:w="5837" w:type="dxa"/>
          </w:tcPr>
          <w:p>
            <w:pPr>
              <w:pStyle w:val="TableParagraph"/>
              <w:spacing w:before="76"/>
              <w:ind w:left="71"/>
              <w:rPr>
                <w:sz w:val="20"/>
              </w:rPr>
            </w:pPr>
            <w:r>
              <w:rPr>
                <w:sz w:val="20"/>
              </w:rPr>
              <w:t>Exámenes</w:t>
            </w:r>
            <w:r>
              <w:rPr>
                <w:spacing w:val="29"/>
                <w:sz w:val="20"/>
              </w:rPr>
              <w:t> </w:t>
            </w:r>
            <w:r>
              <w:rPr>
                <w:sz w:val="20"/>
              </w:rPr>
              <w:t>regulares,</w:t>
            </w:r>
            <w:r>
              <w:rPr>
                <w:spacing w:val="30"/>
                <w:sz w:val="20"/>
              </w:rPr>
              <w:t> </w:t>
            </w:r>
            <w:r>
              <w:rPr>
                <w:sz w:val="20"/>
              </w:rPr>
              <w:t>no regulares,</w:t>
            </w:r>
            <w:r>
              <w:rPr>
                <w:spacing w:val="30"/>
                <w:sz w:val="20"/>
              </w:rPr>
              <w:t> </w:t>
            </w:r>
            <w:r>
              <w:rPr>
                <w:sz w:val="20"/>
              </w:rPr>
              <w:t>previos</w:t>
            </w:r>
            <w:r>
              <w:rPr>
                <w:spacing w:val="24"/>
                <w:sz w:val="20"/>
              </w:rPr>
              <w:t> </w:t>
            </w:r>
            <w:r>
              <w:rPr>
                <w:sz w:val="20"/>
              </w:rPr>
              <w:t>y</w:t>
            </w:r>
            <w:r>
              <w:rPr>
                <w:spacing w:val="24"/>
                <w:sz w:val="20"/>
              </w:rPr>
              <w:t> </w:t>
            </w:r>
            <w:r>
              <w:rPr>
                <w:sz w:val="20"/>
              </w:rPr>
              <w:t>para</w:t>
            </w:r>
            <w:r>
              <w:rPr>
                <w:spacing w:val="27"/>
                <w:sz w:val="20"/>
              </w:rPr>
              <w:t> </w:t>
            </w:r>
            <w:r>
              <w:rPr>
                <w:sz w:val="20"/>
              </w:rPr>
              <w:t>completar estudios (ante comisión evaluadora).</w:t>
            </w:r>
          </w:p>
        </w:tc>
        <w:tc>
          <w:tcPr>
            <w:tcW w:w="2410" w:type="dxa"/>
          </w:tcPr>
          <w:p>
            <w:pPr>
              <w:pStyle w:val="TableParagraph"/>
              <w:spacing w:before="76"/>
              <w:ind w:left="781" w:right="250" w:hanging="87"/>
              <w:rPr>
                <w:sz w:val="20"/>
              </w:rPr>
            </w:pPr>
            <w:r>
              <w:rPr>
                <w:spacing w:val="-2"/>
                <w:sz w:val="20"/>
              </w:rPr>
              <w:t>Secundario Di.G.E.P.</w:t>
            </w:r>
          </w:p>
        </w:tc>
      </w:tr>
      <w:tr>
        <w:trPr>
          <w:trHeight w:val="613" w:hRule="atLeast"/>
        </w:trPr>
        <w:tc>
          <w:tcPr>
            <w:tcW w:w="1114" w:type="dxa"/>
          </w:tcPr>
          <w:p>
            <w:pPr>
              <w:pStyle w:val="TableParagraph"/>
              <w:spacing w:before="191"/>
              <w:ind w:left="14" w:right="5"/>
              <w:jc w:val="center"/>
              <w:rPr>
                <w:sz w:val="20"/>
              </w:rPr>
            </w:pPr>
            <w:r>
              <w:rPr>
                <w:sz w:val="20"/>
              </w:rPr>
              <w:t>19</w:t>
            </w:r>
            <w:r>
              <w:rPr>
                <w:spacing w:val="-2"/>
                <w:sz w:val="20"/>
              </w:rPr>
              <w:t> </w:t>
            </w:r>
            <w:r>
              <w:rPr>
                <w:sz w:val="20"/>
              </w:rPr>
              <w:t>al</w:t>
            </w:r>
            <w:r>
              <w:rPr>
                <w:spacing w:val="-2"/>
                <w:sz w:val="20"/>
              </w:rPr>
              <w:t> </w:t>
            </w:r>
            <w:r>
              <w:rPr>
                <w:spacing w:val="-5"/>
                <w:sz w:val="20"/>
              </w:rPr>
              <w:t>21</w:t>
            </w:r>
          </w:p>
        </w:tc>
        <w:tc>
          <w:tcPr>
            <w:tcW w:w="5837" w:type="dxa"/>
          </w:tcPr>
          <w:p>
            <w:pPr>
              <w:pStyle w:val="TableParagraph"/>
              <w:spacing w:before="76"/>
              <w:ind w:left="71"/>
              <w:rPr>
                <w:sz w:val="20"/>
              </w:rPr>
            </w:pPr>
            <w:r>
              <w:rPr>
                <w:sz w:val="20"/>
              </w:rPr>
              <w:t>Articulación</w:t>
            </w:r>
            <w:r>
              <w:rPr>
                <w:spacing w:val="80"/>
                <w:sz w:val="20"/>
              </w:rPr>
              <w:t> </w:t>
            </w:r>
            <w:r>
              <w:rPr>
                <w:sz w:val="20"/>
              </w:rPr>
              <w:t>entre</w:t>
            </w:r>
            <w:r>
              <w:rPr>
                <w:spacing w:val="80"/>
                <w:sz w:val="20"/>
              </w:rPr>
              <w:t> </w:t>
            </w:r>
            <w:r>
              <w:rPr>
                <w:sz w:val="20"/>
              </w:rPr>
              <w:t>niveles.</w:t>
            </w:r>
            <w:r>
              <w:rPr>
                <w:spacing w:val="80"/>
                <w:sz w:val="20"/>
              </w:rPr>
              <w:t> </w:t>
            </w:r>
            <w:r>
              <w:rPr>
                <w:sz w:val="20"/>
              </w:rPr>
              <w:t>Sin</w:t>
            </w:r>
            <w:r>
              <w:rPr>
                <w:spacing w:val="80"/>
                <w:sz w:val="20"/>
              </w:rPr>
              <w:t> </w:t>
            </w:r>
            <w:r>
              <w:rPr>
                <w:sz w:val="20"/>
              </w:rPr>
              <w:t>suspensión</w:t>
            </w:r>
            <w:r>
              <w:rPr>
                <w:spacing w:val="80"/>
                <w:sz w:val="20"/>
              </w:rPr>
              <w:t> </w:t>
            </w:r>
            <w:r>
              <w:rPr>
                <w:sz w:val="20"/>
              </w:rPr>
              <w:t>de</w:t>
            </w:r>
            <w:r>
              <w:rPr>
                <w:spacing w:val="80"/>
                <w:sz w:val="20"/>
              </w:rPr>
              <w:t> </w:t>
            </w:r>
            <w:r>
              <w:rPr>
                <w:sz w:val="20"/>
              </w:rPr>
              <w:t>actividades </w:t>
            </w:r>
            <w:r>
              <w:rPr>
                <w:spacing w:val="-2"/>
                <w:sz w:val="20"/>
              </w:rPr>
              <w:t>áulicas.</w:t>
            </w:r>
          </w:p>
        </w:tc>
        <w:tc>
          <w:tcPr>
            <w:tcW w:w="2410" w:type="dxa"/>
          </w:tcPr>
          <w:p>
            <w:pPr>
              <w:pStyle w:val="TableParagraph"/>
              <w:spacing w:before="191"/>
              <w:ind w:left="780" w:right="780"/>
              <w:jc w:val="center"/>
              <w:rPr>
                <w:sz w:val="20"/>
              </w:rPr>
            </w:pPr>
            <w:r>
              <w:rPr>
                <w:spacing w:val="-2"/>
                <w:sz w:val="20"/>
              </w:rPr>
              <w:t>Todos</w:t>
            </w:r>
          </w:p>
        </w:tc>
      </w:tr>
      <w:tr>
        <w:trPr>
          <w:trHeight w:val="383" w:hRule="atLeast"/>
        </w:trPr>
        <w:tc>
          <w:tcPr>
            <w:tcW w:w="1114" w:type="dxa"/>
          </w:tcPr>
          <w:p>
            <w:pPr>
              <w:pStyle w:val="TableParagraph"/>
              <w:spacing w:before="76"/>
              <w:ind w:left="14" w:right="3"/>
              <w:jc w:val="center"/>
              <w:rPr>
                <w:sz w:val="20"/>
              </w:rPr>
            </w:pPr>
            <w:r>
              <w:rPr>
                <w:sz w:val="20"/>
              </w:rPr>
              <w:t>19</w:t>
            </w:r>
            <w:r>
              <w:rPr>
                <w:spacing w:val="-2"/>
                <w:sz w:val="20"/>
              </w:rPr>
              <w:t> </w:t>
            </w:r>
            <w:r>
              <w:rPr>
                <w:sz w:val="20"/>
              </w:rPr>
              <w:t>al</w:t>
            </w:r>
            <w:r>
              <w:rPr>
                <w:spacing w:val="-2"/>
                <w:sz w:val="20"/>
              </w:rPr>
              <w:t> </w:t>
            </w:r>
            <w:r>
              <w:rPr>
                <w:spacing w:val="-5"/>
                <w:sz w:val="20"/>
              </w:rPr>
              <w:t>20</w:t>
            </w:r>
          </w:p>
        </w:tc>
        <w:tc>
          <w:tcPr>
            <w:tcW w:w="5837" w:type="dxa"/>
          </w:tcPr>
          <w:p>
            <w:pPr>
              <w:pStyle w:val="TableParagraph"/>
              <w:spacing w:before="76"/>
              <w:ind w:left="71"/>
              <w:rPr>
                <w:sz w:val="20"/>
              </w:rPr>
            </w:pPr>
            <w:r>
              <w:rPr>
                <w:sz w:val="20"/>
              </w:rPr>
              <w:t>Exámenes</w:t>
            </w:r>
            <w:r>
              <w:rPr>
                <w:spacing w:val="-3"/>
                <w:sz w:val="20"/>
              </w:rPr>
              <w:t> </w:t>
            </w:r>
            <w:r>
              <w:rPr>
                <w:sz w:val="20"/>
              </w:rPr>
              <w:t>libres</w:t>
            </w:r>
            <w:r>
              <w:rPr>
                <w:spacing w:val="-3"/>
                <w:sz w:val="20"/>
              </w:rPr>
              <w:t> </w:t>
            </w:r>
            <w:r>
              <w:rPr>
                <w:sz w:val="20"/>
              </w:rPr>
              <w:t>de</w:t>
            </w:r>
            <w:r>
              <w:rPr>
                <w:spacing w:val="-4"/>
                <w:sz w:val="20"/>
              </w:rPr>
              <w:t> </w:t>
            </w:r>
            <w:r>
              <w:rPr>
                <w:sz w:val="20"/>
              </w:rPr>
              <w:t>3°</w:t>
            </w:r>
            <w:r>
              <w:rPr>
                <w:spacing w:val="-2"/>
                <w:sz w:val="20"/>
              </w:rPr>
              <w:t> </w:t>
            </w:r>
            <w:r>
              <w:rPr>
                <w:sz w:val="20"/>
              </w:rPr>
              <w:t>a</w:t>
            </w:r>
            <w:r>
              <w:rPr>
                <w:spacing w:val="-5"/>
                <w:sz w:val="20"/>
              </w:rPr>
              <w:t> </w:t>
            </w:r>
            <w:r>
              <w:rPr>
                <w:sz w:val="20"/>
              </w:rPr>
              <w:t>6°</w:t>
            </w:r>
            <w:r>
              <w:rPr>
                <w:spacing w:val="-1"/>
                <w:sz w:val="20"/>
              </w:rPr>
              <w:t> </w:t>
            </w:r>
            <w:r>
              <w:rPr>
                <w:spacing w:val="-2"/>
                <w:sz w:val="20"/>
              </w:rPr>
              <w:t>grado.</w:t>
            </w:r>
          </w:p>
        </w:tc>
        <w:tc>
          <w:tcPr>
            <w:tcW w:w="2410" w:type="dxa"/>
          </w:tcPr>
          <w:p>
            <w:pPr>
              <w:pStyle w:val="TableParagraph"/>
              <w:spacing w:before="76"/>
              <w:ind w:left="115" w:right="114"/>
              <w:jc w:val="center"/>
              <w:rPr>
                <w:sz w:val="20"/>
              </w:rPr>
            </w:pPr>
            <w:r>
              <w:rPr>
                <w:sz w:val="20"/>
              </w:rPr>
              <w:t>Primario</w:t>
            </w:r>
            <w:r>
              <w:rPr>
                <w:spacing w:val="-10"/>
                <w:sz w:val="20"/>
              </w:rPr>
              <w:t> </w:t>
            </w:r>
            <w:r>
              <w:rPr>
                <w:spacing w:val="-2"/>
                <w:sz w:val="20"/>
              </w:rPr>
              <w:t>Di.G.E.P.</w:t>
            </w:r>
          </w:p>
        </w:tc>
      </w:tr>
      <w:tr>
        <w:trPr>
          <w:trHeight w:val="551" w:hRule="atLeast"/>
        </w:trPr>
        <w:tc>
          <w:tcPr>
            <w:tcW w:w="1114" w:type="dxa"/>
          </w:tcPr>
          <w:p>
            <w:pPr>
              <w:pStyle w:val="TableParagraph"/>
              <w:spacing w:before="158"/>
              <w:ind w:left="14" w:right="3"/>
              <w:jc w:val="center"/>
              <w:rPr>
                <w:sz w:val="20"/>
              </w:rPr>
            </w:pPr>
            <w:r>
              <w:rPr>
                <w:sz w:val="20"/>
              </w:rPr>
              <w:t>18</w:t>
            </w:r>
            <w:r>
              <w:rPr>
                <w:spacing w:val="-2"/>
                <w:sz w:val="20"/>
              </w:rPr>
              <w:t> </w:t>
            </w:r>
            <w:r>
              <w:rPr>
                <w:sz w:val="20"/>
              </w:rPr>
              <w:t>al</w:t>
            </w:r>
            <w:r>
              <w:rPr>
                <w:spacing w:val="-2"/>
                <w:sz w:val="20"/>
              </w:rPr>
              <w:t> </w:t>
            </w:r>
            <w:r>
              <w:rPr>
                <w:spacing w:val="-5"/>
                <w:sz w:val="20"/>
              </w:rPr>
              <w:t>20</w:t>
            </w:r>
          </w:p>
        </w:tc>
        <w:tc>
          <w:tcPr>
            <w:tcW w:w="5837" w:type="dxa"/>
          </w:tcPr>
          <w:p>
            <w:pPr>
              <w:pStyle w:val="TableParagraph"/>
              <w:spacing w:before="158"/>
              <w:ind w:left="71"/>
              <w:rPr>
                <w:sz w:val="20"/>
              </w:rPr>
            </w:pPr>
            <w:r>
              <w:rPr>
                <w:sz w:val="20"/>
              </w:rPr>
              <w:t>Inscripción</w:t>
            </w:r>
            <w:r>
              <w:rPr>
                <w:spacing w:val="-5"/>
                <w:sz w:val="20"/>
              </w:rPr>
              <w:t> </w:t>
            </w:r>
            <w:r>
              <w:rPr>
                <w:sz w:val="20"/>
              </w:rPr>
              <w:t>de</w:t>
            </w:r>
            <w:r>
              <w:rPr>
                <w:spacing w:val="-4"/>
                <w:sz w:val="20"/>
              </w:rPr>
              <w:t> </w:t>
            </w:r>
            <w:r>
              <w:rPr>
                <w:sz w:val="20"/>
              </w:rPr>
              <w:t>estudiantes</w:t>
            </w:r>
            <w:r>
              <w:rPr>
                <w:spacing w:val="-3"/>
                <w:sz w:val="20"/>
              </w:rPr>
              <w:t> </w:t>
            </w:r>
            <w:r>
              <w:rPr>
                <w:sz w:val="20"/>
              </w:rPr>
              <w:t>(2°</w:t>
            </w:r>
            <w:r>
              <w:rPr>
                <w:spacing w:val="-2"/>
                <w:sz w:val="20"/>
              </w:rPr>
              <w:t> </w:t>
            </w:r>
            <w:r>
              <w:rPr>
                <w:sz w:val="20"/>
              </w:rPr>
              <w:t>a</w:t>
            </w:r>
            <w:r>
              <w:rPr>
                <w:spacing w:val="-9"/>
                <w:sz w:val="20"/>
              </w:rPr>
              <w:t> </w:t>
            </w:r>
            <w:r>
              <w:rPr>
                <w:sz w:val="20"/>
              </w:rPr>
              <w:t>6°</w:t>
            </w:r>
            <w:r>
              <w:rPr>
                <w:spacing w:val="-1"/>
                <w:sz w:val="20"/>
              </w:rPr>
              <w:t> </w:t>
            </w:r>
            <w:r>
              <w:rPr>
                <w:spacing w:val="-2"/>
                <w:sz w:val="20"/>
              </w:rPr>
              <w:t>grado).</w:t>
            </w:r>
          </w:p>
        </w:tc>
        <w:tc>
          <w:tcPr>
            <w:tcW w:w="2410" w:type="dxa"/>
          </w:tcPr>
          <w:p>
            <w:pPr>
              <w:pStyle w:val="TableParagraph"/>
              <w:spacing w:before="158"/>
              <w:ind w:left="780" w:right="776"/>
              <w:jc w:val="center"/>
              <w:rPr>
                <w:sz w:val="20"/>
              </w:rPr>
            </w:pPr>
            <w:r>
              <w:rPr>
                <w:spacing w:val="-2"/>
                <w:sz w:val="20"/>
              </w:rPr>
              <w:t>Primario</w:t>
            </w:r>
          </w:p>
        </w:tc>
      </w:tr>
      <w:tr>
        <w:trPr>
          <w:trHeight w:val="542" w:hRule="atLeast"/>
        </w:trPr>
        <w:tc>
          <w:tcPr>
            <w:tcW w:w="1114" w:type="dxa"/>
          </w:tcPr>
          <w:p>
            <w:pPr>
              <w:pStyle w:val="TableParagraph"/>
              <w:spacing w:before="158"/>
              <w:ind w:left="14" w:right="5"/>
              <w:jc w:val="center"/>
              <w:rPr>
                <w:sz w:val="20"/>
              </w:rPr>
            </w:pPr>
            <w:r>
              <w:rPr>
                <w:sz w:val="20"/>
              </w:rPr>
              <w:t>19</w:t>
            </w:r>
            <w:r>
              <w:rPr>
                <w:spacing w:val="-2"/>
                <w:sz w:val="20"/>
              </w:rPr>
              <w:t> </w:t>
            </w:r>
            <w:r>
              <w:rPr>
                <w:sz w:val="20"/>
              </w:rPr>
              <w:t>al</w:t>
            </w:r>
            <w:r>
              <w:rPr>
                <w:spacing w:val="-2"/>
                <w:sz w:val="20"/>
              </w:rPr>
              <w:t> </w:t>
            </w:r>
            <w:r>
              <w:rPr>
                <w:spacing w:val="-5"/>
                <w:sz w:val="20"/>
              </w:rPr>
              <w:t>23</w:t>
            </w:r>
          </w:p>
        </w:tc>
        <w:tc>
          <w:tcPr>
            <w:tcW w:w="5837" w:type="dxa"/>
          </w:tcPr>
          <w:p>
            <w:pPr>
              <w:pStyle w:val="TableParagraph"/>
              <w:spacing w:before="158"/>
              <w:ind w:left="71"/>
              <w:rPr>
                <w:sz w:val="20"/>
              </w:rPr>
            </w:pPr>
            <w:r>
              <w:rPr>
                <w:sz w:val="20"/>
              </w:rPr>
              <w:t>Inscripción</w:t>
            </w:r>
            <w:r>
              <w:rPr>
                <w:spacing w:val="-5"/>
                <w:sz w:val="20"/>
              </w:rPr>
              <w:t> </w:t>
            </w:r>
            <w:r>
              <w:rPr>
                <w:sz w:val="20"/>
              </w:rPr>
              <w:t>de</w:t>
            </w:r>
            <w:r>
              <w:rPr>
                <w:spacing w:val="-4"/>
                <w:sz w:val="20"/>
              </w:rPr>
              <w:t> </w:t>
            </w:r>
            <w:r>
              <w:rPr>
                <w:sz w:val="20"/>
              </w:rPr>
              <w:t>estudiantes</w:t>
            </w:r>
            <w:r>
              <w:rPr>
                <w:spacing w:val="-3"/>
                <w:sz w:val="20"/>
              </w:rPr>
              <w:t> </w:t>
            </w:r>
            <w:r>
              <w:rPr>
                <w:sz w:val="20"/>
              </w:rPr>
              <w:t>de</w:t>
            </w:r>
            <w:r>
              <w:rPr>
                <w:spacing w:val="-4"/>
                <w:sz w:val="20"/>
              </w:rPr>
              <w:t> </w:t>
            </w:r>
            <w:r>
              <w:rPr>
                <w:sz w:val="20"/>
              </w:rPr>
              <w:t>2°</w:t>
            </w:r>
            <w:r>
              <w:rPr>
                <w:spacing w:val="-1"/>
                <w:sz w:val="20"/>
              </w:rPr>
              <w:t> </w:t>
            </w:r>
            <w:r>
              <w:rPr>
                <w:sz w:val="20"/>
              </w:rPr>
              <w:t>a</w:t>
            </w:r>
            <w:r>
              <w:rPr>
                <w:spacing w:val="-9"/>
                <w:sz w:val="20"/>
              </w:rPr>
              <w:t> </w:t>
            </w:r>
            <w:r>
              <w:rPr>
                <w:sz w:val="20"/>
              </w:rPr>
              <w:t>6°/7°</w:t>
            </w:r>
            <w:r>
              <w:rPr>
                <w:spacing w:val="-6"/>
                <w:sz w:val="20"/>
              </w:rPr>
              <w:t> </w:t>
            </w:r>
            <w:r>
              <w:rPr>
                <w:spacing w:val="-4"/>
                <w:sz w:val="20"/>
              </w:rPr>
              <w:t>año.</w:t>
            </w:r>
          </w:p>
        </w:tc>
        <w:tc>
          <w:tcPr>
            <w:tcW w:w="2410" w:type="dxa"/>
          </w:tcPr>
          <w:p>
            <w:pPr>
              <w:pStyle w:val="TableParagraph"/>
              <w:spacing w:before="158"/>
              <w:ind w:left="113" w:right="114"/>
              <w:jc w:val="center"/>
              <w:rPr>
                <w:sz w:val="20"/>
              </w:rPr>
            </w:pPr>
            <w:r>
              <w:rPr>
                <w:spacing w:val="-2"/>
                <w:sz w:val="20"/>
              </w:rPr>
              <w:t>Secundario</w:t>
            </w:r>
          </w:p>
        </w:tc>
      </w:tr>
      <w:tr>
        <w:trPr>
          <w:trHeight w:val="719" w:hRule="atLeast"/>
        </w:trPr>
        <w:tc>
          <w:tcPr>
            <w:tcW w:w="1114" w:type="dxa"/>
          </w:tcPr>
          <w:p>
            <w:pPr>
              <w:pStyle w:val="TableParagraph"/>
              <w:spacing w:before="14"/>
              <w:rPr>
                <w:rFonts w:ascii="Arial"/>
                <w:b/>
                <w:sz w:val="20"/>
              </w:rPr>
            </w:pPr>
          </w:p>
          <w:p>
            <w:pPr>
              <w:pStyle w:val="TableParagraph"/>
              <w:spacing w:before="0"/>
              <w:ind w:left="14" w:right="5"/>
              <w:jc w:val="center"/>
              <w:rPr>
                <w:sz w:val="20"/>
              </w:rPr>
            </w:pPr>
            <w:r>
              <w:rPr>
                <w:spacing w:val="-5"/>
                <w:sz w:val="20"/>
              </w:rPr>
              <w:t>23</w:t>
            </w:r>
          </w:p>
        </w:tc>
        <w:tc>
          <w:tcPr>
            <w:tcW w:w="5837" w:type="dxa"/>
          </w:tcPr>
          <w:p>
            <w:pPr>
              <w:pStyle w:val="TableParagraph"/>
              <w:spacing w:line="230" w:lineRule="atLeast" w:before="9"/>
              <w:ind w:left="71" w:right="173"/>
              <w:jc w:val="both"/>
              <w:rPr>
                <w:sz w:val="20"/>
              </w:rPr>
            </w:pPr>
            <w:r>
              <w:rPr>
                <w:sz w:val="20"/>
              </w:rPr>
              <w:t>Último plazo para la presentación de Inventario actualizado año 2025 a División de Inventario y Bienes Patrimoniales. </w:t>
            </w:r>
            <w:r>
              <w:rPr>
                <w:spacing w:val="-2"/>
                <w:sz w:val="20"/>
              </w:rPr>
              <w:t>C.G.E.</w:t>
            </w:r>
          </w:p>
        </w:tc>
        <w:tc>
          <w:tcPr>
            <w:tcW w:w="2410" w:type="dxa"/>
          </w:tcPr>
          <w:p>
            <w:pPr>
              <w:pStyle w:val="TableParagraph"/>
              <w:spacing w:before="129"/>
              <w:ind w:left="829" w:right="822" w:hanging="7"/>
              <w:jc w:val="center"/>
              <w:rPr>
                <w:sz w:val="20"/>
              </w:rPr>
            </w:pPr>
            <w:r>
              <w:rPr>
                <w:spacing w:val="-2"/>
                <w:sz w:val="20"/>
              </w:rPr>
              <w:t>Inicial Primario</w:t>
            </w:r>
          </w:p>
        </w:tc>
      </w:tr>
      <w:tr>
        <w:trPr>
          <w:trHeight w:val="1108" w:hRule="atLeast"/>
        </w:trPr>
        <w:tc>
          <w:tcPr>
            <w:tcW w:w="1114" w:type="dxa"/>
          </w:tcPr>
          <w:p>
            <w:pPr>
              <w:pStyle w:val="TableParagraph"/>
              <w:spacing w:before="206"/>
              <w:rPr>
                <w:rFonts w:ascii="Arial"/>
                <w:b/>
                <w:sz w:val="20"/>
              </w:rPr>
            </w:pPr>
          </w:p>
          <w:p>
            <w:pPr>
              <w:pStyle w:val="TableParagraph"/>
              <w:spacing w:before="0"/>
              <w:ind w:left="14" w:right="5"/>
              <w:jc w:val="center"/>
              <w:rPr>
                <w:sz w:val="20"/>
              </w:rPr>
            </w:pPr>
            <w:r>
              <w:rPr>
                <w:sz w:val="20"/>
              </w:rPr>
              <w:t>23</w:t>
            </w:r>
            <w:r>
              <w:rPr>
                <w:spacing w:val="-2"/>
                <w:sz w:val="20"/>
              </w:rPr>
              <w:t> </w:t>
            </w:r>
            <w:r>
              <w:rPr>
                <w:sz w:val="20"/>
              </w:rPr>
              <w:t>al</w:t>
            </w:r>
            <w:r>
              <w:rPr>
                <w:spacing w:val="-2"/>
                <w:sz w:val="20"/>
              </w:rPr>
              <w:t> </w:t>
            </w:r>
            <w:r>
              <w:rPr>
                <w:spacing w:val="-5"/>
                <w:sz w:val="20"/>
              </w:rPr>
              <w:t>27</w:t>
            </w:r>
          </w:p>
        </w:tc>
        <w:tc>
          <w:tcPr>
            <w:tcW w:w="5837" w:type="dxa"/>
          </w:tcPr>
          <w:p>
            <w:pPr>
              <w:pStyle w:val="TableParagraph"/>
              <w:spacing w:before="90"/>
              <w:ind w:left="71" w:right="163"/>
              <w:jc w:val="both"/>
              <w:rPr>
                <w:sz w:val="20"/>
              </w:rPr>
            </w:pPr>
            <w:r>
              <w:rPr>
                <w:sz w:val="20"/>
              </w:rPr>
              <w:t>Fortalecimiento de las Trayectorias Escolares a los</w:t>
            </w:r>
            <w:r>
              <w:rPr>
                <w:spacing w:val="40"/>
                <w:sz w:val="20"/>
              </w:rPr>
              <w:t> </w:t>
            </w:r>
            <w:r>
              <w:rPr>
                <w:sz w:val="20"/>
              </w:rPr>
              <w:t>estudiantes ingresantes al primer año del Nivel Secundario. Intensificación de la enseñanza en Lengua, Matemática y Lengua Extranjera.</w:t>
            </w:r>
          </w:p>
        </w:tc>
        <w:tc>
          <w:tcPr>
            <w:tcW w:w="2410" w:type="dxa"/>
          </w:tcPr>
          <w:p>
            <w:pPr>
              <w:pStyle w:val="TableParagraph"/>
              <w:spacing w:before="206"/>
              <w:rPr>
                <w:rFonts w:ascii="Arial"/>
                <w:b/>
                <w:sz w:val="20"/>
              </w:rPr>
            </w:pPr>
          </w:p>
          <w:p>
            <w:pPr>
              <w:pStyle w:val="TableParagraph"/>
              <w:spacing w:before="0"/>
              <w:ind w:left="113" w:right="114"/>
              <w:jc w:val="center"/>
              <w:rPr>
                <w:sz w:val="20"/>
              </w:rPr>
            </w:pPr>
            <w:r>
              <w:rPr>
                <w:spacing w:val="-2"/>
                <w:sz w:val="20"/>
              </w:rPr>
              <w:t>Secundario</w:t>
            </w:r>
          </w:p>
        </w:tc>
      </w:tr>
      <w:tr>
        <w:trPr>
          <w:trHeight w:val="1146" w:hRule="atLeast"/>
        </w:trPr>
        <w:tc>
          <w:tcPr>
            <w:tcW w:w="1114" w:type="dxa"/>
          </w:tcPr>
          <w:p>
            <w:pPr>
              <w:pStyle w:val="TableParagraph"/>
              <w:spacing w:before="225"/>
              <w:rPr>
                <w:rFonts w:ascii="Arial"/>
                <w:b/>
                <w:sz w:val="20"/>
              </w:rPr>
            </w:pPr>
          </w:p>
          <w:p>
            <w:pPr>
              <w:pStyle w:val="TableParagraph"/>
              <w:spacing w:before="0"/>
              <w:ind w:left="14" w:right="5"/>
              <w:jc w:val="center"/>
              <w:rPr>
                <w:sz w:val="20"/>
              </w:rPr>
            </w:pPr>
            <w:r>
              <w:rPr>
                <w:spacing w:val="-5"/>
                <w:sz w:val="20"/>
              </w:rPr>
              <w:t>27</w:t>
            </w:r>
          </w:p>
        </w:tc>
        <w:tc>
          <w:tcPr>
            <w:tcW w:w="5837" w:type="dxa"/>
          </w:tcPr>
          <w:p>
            <w:pPr>
              <w:pStyle w:val="TableParagraph"/>
              <w:spacing w:before="225"/>
              <w:ind w:left="71" w:right="169"/>
              <w:jc w:val="both"/>
              <w:rPr>
                <w:sz w:val="20"/>
              </w:rPr>
            </w:pPr>
            <w:bookmarkStart w:name="Último plazo para la presentación ante l" w:id="10"/>
            <w:bookmarkEnd w:id="10"/>
            <w:r>
              <w:rPr/>
            </w:r>
            <w:r>
              <w:rPr>
                <w:sz w:val="20"/>
              </w:rPr>
              <w:t>Último plazo para la presentación ante la Junta de</w:t>
            </w:r>
            <w:r>
              <w:rPr>
                <w:spacing w:val="40"/>
                <w:sz w:val="20"/>
              </w:rPr>
              <w:t> </w:t>
            </w:r>
            <w:r>
              <w:rPr>
                <w:sz w:val="20"/>
              </w:rPr>
              <w:t>Clasificación las hojas de concepto de Personal Directivo correspondiente al año 2025.</w:t>
            </w:r>
          </w:p>
        </w:tc>
        <w:tc>
          <w:tcPr>
            <w:tcW w:w="2410" w:type="dxa"/>
          </w:tcPr>
          <w:p>
            <w:pPr>
              <w:pStyle w:val="TableParagraph"/>
              <w:spacing w:line="237" w:lineRule="auto" w:before="1"/>
              <w:ind w:left="829" w:right="822" w:hanging="7"/>
              <w:jc w:val="center"/>
              <w:rPr>
                <w:sz w:val="20"/>
              </w:rPr>
            </w:pPr>
            <w:r>
              <w:rPr>
                <w:spacing w:val="-2"/>
                <w:sz w:val="20"/>
              </w:rPr>
              <w:t>Inicial Primario Adultos</w:t>
            </w:r>
          </w:p>
          <w:p>
            <w:pPr>
              <w:pStyle w:val="TableParagraph"/>
              <w:spacing w:before="2"/>
              <w:rPr>
                <w:rFonts w:ascii="Arial"/>
                <w:b/>
                <w:sz w:val="20"/>
              </w:rPr>
            </w:pPr>
          </w:p>
          <w:p>
            <w:pPr>
              <w:pStyle w:val="TableParagraph"/>
              <w:spacing w:line="211" w:lineRule="exact" w:before="0"/>
              <w:ind w:left="780" w:right="777"/>
              <w:jc w:val="center"/>
              <w:rPr>
                <w:sz w:val="20"/>
              </w:rPr>
            </w:pPr>
            <w:r>
              <w:rPr>
                <w:spacing w:val="-2"/>
                <w:sz w:val="20"/>
              </w:rPr>
              <w:t>Especial</w:t>
            </w:r>
          </w:p>
        </w:tc>
      </w:tr>
      <w:tr>
        <w:trPr>
          <w:trHeight w:val="345" w:hRule="atLeast"/>
        </w:trPr>
        <w:tc>
          <w:tcPr>
            <w:tcW w:w="9361" w:type="dxa"/>
            <w:gridSpan w:val="3"/>
            <w:shd w:val="clear" w:color="auto" w:fill="E4E4E4"/>
          </w:tcPr>
          <w:p>
            <w:pPr>
              <w:pStyle w:val="TableParagraph"/>
              <w:spacing w:before="57"/>
              <w:ind w:left="11" w:right="4"/>
              <w:jc w:val="center"/>
              <w:rPr>
                <w:rFonts w:ascii="Arial"/>
                <w:b/>
                <w:sz w:val="20"/>
              </w:rPr>
            </w:pPr>
            <w:r>
              <w:rPr>
                <w:rFonts w:ascii="Arial"/>
                <w:b/>
                <w:spacing w:val="-2"/>
                <w:sz w:val="20"/>
              </w:rPr>
              <w:t>MARZO</w:t>
            </w:r>
          </w:p>
        </w:tc>
      </w:tr>
      <w:tr>
        <w:trPr>
          <w:trHeight w:val="436" w:hRule="atLeast"/>
        </w:trPr>
        <w:tc>
          <w:tcPr>
            <w:tcW w:w="1114" w:type="dxa"/>
          </w:tcPr>
          <w:p>
            <w:pPr>
              <w:pStyle w:val="TableParagraph"/>
              <w:spacing w:before="105"/>
              <w:ind w:left="14" w:right="5"/>
              <w:jc w:val="center"/>
              <w:rPr>
                <w:rFonts w:ascii="Arial"/>
                <w:b/>
                <w:sz w:val="20"/>
              </w:rPr>
            </w:pPr>
            <w:r>
              <w:rPr>
                <w:rFonts w:ascii="Arial"/>
                <w:b/>
                <w:spacing w:val="-5"/>
                <w:sz w:val="20"/>
              </w:rPr>
              <w:t>02</w:t>
            </w:r>
          </w:p>
        </w:tc>
        <w:tc>
          <w:tcPr>
            <w:tcW w:w="5837" w:type="dxa"/>
          </w:tcPr>
          <w:p>
            <w:pPr>
              <w:pStyle w:val="TableParagraph"/>
              <w:spacing w:before="105"/>
              <w:ind w:left="71"/>
              <w:rPr>
                <w:rFonts w:ascii="Arial" w:hAnsi="Arial"/>
                <w:b/>
                <w:sz w:val="20"/>
              </w:rPr>
            </w:pPr>
            <w:bookmarkStart w:name="Iniciación de Primer cuatrimestre." w:id="11"/>
            <w:bookmarkEnd w:id="11"/>
            <w:r>
              <w:rPr/>
            </w:r>
            <w:r>
              <w:rPr>
                <w:rFonts w:ascii="Arial" w:hAnsi="Arial"/>
                <w:b/>
                <w:sz w:val="20"/>
              </w:rPr>
              <w:t>Iniciación</w:t>
            </w:r>
            <w:r>
              <w:rPr>
                <w:rFonts w:ascii="Arial" w:hAnsi="Arial"/>
                <w:b/>
                <w:spacing w:val="-9"/>
                <w:sz w:val="20"/>
              </w:rPr>
              <w:t> </w:t>
            </w:r>
            <w:r>
              <w:rPr>
                <w:rFonts w:ascii="Arial" w:hAnsi="Arial"/>
                <w:b/>
                <w:sz w:val="20"/>
              </w:rPr>
              <w:t>de</w:t>
            </w:r>
            <w:r>
              <w:rPr>
                <w:rFonts w:ascii="Arial" w:hAnsi="Arial"/>
                <w:b/>
                <w:spacing w:val="-7"/>
                <w:sz w:val="20"/>
              </w:rPr>
              <w:t> </w:t>
            </w:r>
            <w:r>
              <w:rPr>
                <w:rFonts w:ascii="Arial" w:hAnsi="Arial"/>
                <w:b/>
                <w:sz w:val="20"/>
              </w:rPr>
              <w:t>Primer</w:t>
            </w:r>
            <w:r>
              <w:rPr>
                <w:rFonts w:ascii="Arial" w:hAnsi="Arial"/>
                <w:b/>
                <w:spacing w:val="-6"/>
                <w:sz w:val="20"/>
              </w:rPr>
              <w:t> </w:t>
            </w:r>
            <w:r>
              <w:rPr>
                <w:rFonts w:ascii="Arial" w:hAnsi="Arial"/>
                <w:b/>
                <w:spacing w:val="-2"/>
                <w:sz w:val="20"/>
              </w:rPr>
              <w:t>cuatrimestre.</w:t>
            </w:r>
          </w:p>
        </w:tc>
        <w:tc>
          <w:tcPr>
            <w:tcW w:w="2410" w:type="dxa"/>
          </w:tcPr>
          <w:p>
            <w:pPr>
              <w:pStyle w:val="TableParagraph"/>
              <w:spacing w:before="105"/>
              <w:ind w:left="786" w:right="775"/>
              <w:jc w:val="center"/>
              <w:rPr>
                <w:rFonts w:ascii="Arial"/>
                <w:b/>
                <w:sz w:val="20"/>
              </w:rPr>
            </w:pPr>
            <w:r>
              <w:rPr>
                <w:rFonts w:ascii="Arial"/>
                <w:b/>
                <w:spacing w:val="-4"/>
                <w:sz w:val="20"/>
              </w:rPr>
              <w:t>Todos</w:t>
            </w:r>
          </w:p>
        </w:tc>
      </w:tr>
      <w:tr>
        <w:trPr>
          <w:trHeight w:val="542" w:hRule="atLeast"/>
        </w:trPr>
        <w:tc>
          <w:tcPr>
            <w:tcW w:w="1114" w:type="dxa"/>
          </w:tcPr>
          <w:p>
            <w:pPr>
              <w:pStyle w:val="TableParagraph"/>
              <w:spacing w:before="153"/>
              <w:ind w:left="14" w:right="5"/>
              <w:jc w:val="center"/>
              <w:rPr>
                <w:sz w:val="20"/>
              </w:rPr>
            </w:pPr>
            <w:r>
              <w:rPr>
                <w:spacing w:val="-5"/>
                <w:sz w:val="20"/>
              </w:rPr>
              <w:t>02</w:t>
            </w:r>
          </w:p>
        </w:tc>
        <w:tc>
          <w:tcPr>
            <w:tcW w:w="5837" w:type="dxa"/>
          </w:tcPr>
          <w:p>
            <w:pPr>
              <w:pStyle w:val="TableParagraph"/>
              <w:spacing w:before="153"/>
              <w:ind w:left="71"/>
              <w:rPr>
                <w:sz w:val="20"/>
              </w:rPr>
            </w:pPr>
            <w:bookmarkStart w:name="Inicio de las clases de Educación Física" w:id="12"/>
            <w:bookmarkEnd w:id="12"/>
            <w:r>
              <w:rPr/>
            </w:r>
            <w:r>
              <w:rPr>
                <w:sz w:val="20"/>
              </w:rPr>
              <w:t>Inicio</w:t>
            </w:r>
            <w:r>
              <w:rPr>
                <w:spacing w:val="-6"/>
                <w:sz w:val="20"/>
              </w:rPr>
              <w:t> </w:t>
            </w:r>
            <w:r>
              <w:rPr>
                <w:sz w:val="20"/>
              </w:rPr>
              <w:t>de</w:t>
            </w:r>
            <w:r>
              <w:rPr>
                <w:spacing w:val="-5"/>
                <w:sz w:val="20"/>
              </w:rPr>
              <w:t> </w:t>
            </w:r>
            <w:r>
              <w:rPr>
                <w:sz w:val="20"/>
              </w:rPr>
              <w:t>las</w:t>
            </w:r>
            <w:r>
              <w:rPr>
                <w:spacing w:val="-3"/>
                <w:sz w:val="20"/>
              </w:rPr>
              <w:t> </w:t>
            </w:r>
            <w:r>
              <w:rPr>
                <w:sz w:val="20"/>
              </w:rPr>
              <w:t>clases</w:t>
            </w:r>
            <w:r>
              <w:rPr>
                <w:spacing w:val="-3"/>
                <w:sz w:val="20"/>
              </w:rPr>
              <w:t> </w:t>
            </w:r>
            <w:r>
              <w:rPr>
                <w:sz w:val="20"/>
              </w:rPr>
              <w:t>de</w:t>
            </w:r>
            <w:r>
              <w:rPr>
                <w:spacing w:val="-5"/>
                <w:sz w:val="20"/>
              </w:rPr>
              <w:t> </w:t>
            </w:r>
            <w:r>
              <w:rPr>
                <w:sz w:val="20"/>
              </w:rPr>
              <w:t>Educación</w:t>
            </w:r>
            <w:r>
              <w:rPr>
                <w:spacing w:val="-5"/>
                <w:sz w:val="20"/>
              </w:rPr>
              <w:t> </w:t>
            </w:r>
            <w:r>
              <w:rPr>
                <w:spacing w:val="-2"/>
                <w:sz w:val="20"/>
              </w:rPr>
              <w:t>Física.</w:t>
            </w:r>
          </w:p>
        </w:tc>
        <w:tc>
          <w:tcPr>
            <w:tcW w:w="2410" w:type="dxa"/>
          </w:tcPr>
          <w:p>
            <w:pPr>
              <w:pStyle w:val="TableParagraph"/>
              <w:spacing w:before="38"/>
              <w:ind w:left="695" w:right="693" w:firstLine="134"/>
              <w:rPr>
                <w:sz w:val="20"/>
              </w:rPr>
            </w:pPr>
            <w:r>
              <w:rPr>
                <w:spacing w:val="-2"/>
                <w:sz w:val="20"/>
              </w:rPr>
              <w:t>Primario Secundario</w:t>
            </w:r>
          </w:p>
        </w:tc>
      </w:tr>
      <w:tr>
        <w:trPr>
          <w:trHeight w:val="844" w:hRule="atLeast"/>
        </w:trPr>
        <w:tc>
          <w:tcPr>
            <w:tcW w:w="1114" w:type="dxa"/>
          </w:tcPr>
          <w:p>
            <w:pPr>
              <w:pStyle w:val="TableParagraph"/>
              <w:spacing w:before="76"/>
              <w:rPr>
                <w:rFonts w:ascii="Arial"/>
                <w:b/>
                <w:sz w:val="20"/>
              </w:rPr>
            </w:pPr>
          </w:p>
          <w:p>
            <w:pPr>
              <w:pStyle w:val="TableParagraph"/>
              <w:spacing w:before="0"/>
              <w:ind w:left="14" w:right="5"/>
              <w:jc w:val="center"/>
              <w:rPr>
                <w:sz w:val="20"/>
              </w:rPr>
            </w:pPr>
            <w:r>
              <w:rPr>
                <w:sz w:val="20"/>
              </w:rPr>
              <w:t>02</w:t>
            </w:r>
            <w:r>
              <w:rPr>
                <w:spacing w:val="-2"/>
                <w:sz w:val="20"/>
              </w:rPr>
              <w:t> </w:t>
            </w:r>
            <w:r>
              <w:rPr>
                <w:sz w:val="20"/>
              </w:rPr>
              <w:t>al</w:t>
            </w:r>
            <w:r>
              <w:rPr>
                <w:spacing w:val="-2"/>
                <w:sz w:val="20"/>
              </w:rPr>
              <w:t> </w:t>
            </w:r>
            <w:r>
              <w:rPr>
                <w:spacing w:val="-5"/>
                <w:sz w:val="20"/>
              </w:rPr>
              <w:t>06</w:t>
            </w:r>
          </w:p>
        </w:tc>
        <w:tc>
          <w:tcPr>
            <w:tcW w:w="5837" w:type="dxa"/>
          </w:tcPr>
          <w:p>
            <w:pPr>
              <w:pStyle w:val="TableParagraph"/>
              <w:spacing w:before="191"/>
              <w:ind w:left="71"/>
              <w:rPr>
                <w:sz w:val="20"/>
              </w:rPr>
            </w:pPr>
            <w:bookmarkStart w:name="Inscripción a evaluaciones para completa" w:id="13"/>
            <w:bookmarkEnd w:id="13"/>
            <w:r>
              <w:rPr/>
            </w:r>
            <w:r>
              <w:rPr>
                <w:sz w:val="20"/>
              </w:rPr>
              <w:t>Inscripción a evaluaciones para completar estudios. Se realiza los primeros cinco días hábiles de cada mes.</w:t>
            </w:r>
          </w:p>
        </w:tc>
        <w:tc>
          <w:tcPr>
            <w:tcW w:w="2410" w:type="dxa"/>
          </w:tcPr>
          <w:p>
            <w:pPr>
              <w:pStyle w:val="TableParagraph"/>
              <w:spacing w:before="76"/>
              <w:rPr>
                <w:rFonts w:ascii="Arial"/>
                <w:b/>
                <w:sz w:val="20"/>
              </w:rPr>
            </w:pPr>
          </w:p>
          <w:p>
            <w:pPr>
              <w:pStyle w:val="TableParagraph"/>
              <w:spacing w:before="1"/>
              <w:ind w:left="114" w:right="114"/>
              <w:jc w:val="center"/>
              <w:rPr>
                <w:sz w:val="20"/>
              </w:rPr>
            </w:pPr>
            <w:r>
              <w:rPr>
                <w:spacing w:val="-2"/>
                <w:sz w:val="20"/>
              </w:rPr>
              <w:t>Secundario</w:t>
            </w:r>
          </w:p>
        </w:tc>
      </w:tr>
      <w:tr>
        <w:trPr>
          <w:trHeight w:val="1693" w:hRule="atLeast"/>
        </w:trPr>
        <w:tc>
          <w:tcPr>
            <w:tcW w:w="1114" w:type="dxa"/>
          </w:tcPr>
          <w:p>
            <w:pPr>
              <w:pStyle w:val="TableParagraph"/>
              <w:spacing w:before="0"/>
              <w:rPr>
                <w:rFonts w:ascii="Arial"/>
                <w:b/>
                <w:sz w:val="20"/>
              </w:rPr>
            </w:pPr>
          </w:p>
          <w:p>
            <w:pPr>
              <w:pStyle w:val="TableParagraph"/>
              <w:spacing w:before="0"/>
              <w:rPr>
                <w:rFonts w:ascii="Arial"/>
                <w:b/>
                <w:sz w:val="20"/>
              </w:rPr>
            </w:pPr>
          </w:p>
          <w:p>
            <w:pPr>
              <w:pStyle w:val="TableParagraph"/>
              <w:spacing w:before="43"/>
              <w:rPr>
                <w:rFonts w:ascii="Arial"/>
                <w:b/>
                <w:sz w:val="20"/>
              </w:rPr>
            </w:pPr>
          </w:p>
          <w:p>
            <w:pPr>
              <w:pStyle w:val="TableParagraph"/>
              <w:spacing w:before="1"/>
              <w:ind w:left="14" w:right="5"/>
              <w:jc w:val="center"/>
              <w:rPr>
                <w:sz w:val="20"/>
              </w:rPr>
            </w:pPr>
            <w:r>
              <w:rPr>
                <w:sz w:val="20"/>
              </w:rPr>
              <w:t>05</w:t>
            </w:r>
            <w:r>
              <w:rPr>
                <w:spacing w:val="-2"/>
                <w:sz w:val="20"/>
              </w:rPr>
              <w:t> </w:t>
            </w:r>
            <w:r>
              <w:rPr>
                <w:sz w:val="20"/>
              </w:rPr>
              <w:t>al</w:t>
            </w:r>
            <w:r>
              <w:rPr>
                <w:spacing w:val="-2"/>
                <w:sz w:val="20"/>
              </w:rPr>
              <w:t> </w:t>
            </w:r>
            <w:r>
              <w:rPr>
                <w:spacing w:val="-5"/>
                <w:sz w:val="20"/>
              </w:rPr>
              <w:t>27</w:t>
            </w:r>
          </w:p>
        </w:tc>
        <w:tc>
          <w:tcPr>
            <w:tcW w:w="5837" w:type="dxa"/>
          </w:tcPr>
          <w:p>
            <w:pPr>
              <w:pStyle w:val="TableParagraph"/>
              <w:spacing w:before="42"/>
              <w:rPr>
                <w:rFonts w:ascii="Arial"/>
                <w:b/>
                <w:sz w:val="20"/>
              </w:rPr>
            </w:pPr>
          </w:p>
          <w:p>
            <w:pPr>
              <w:pStyle w:val="TableParagraph"/>
              <w:spacing w:before="1"/>
              <w:ind w:left="71"/>
              <w:rPr>
                <w:sz w:val="20"/>
              </w:rPr>
            </w:pPr>
            <w:r>
              <w:rPr>
                <w:sz w:val="20"/>
              </w:rPr>
              <w:t>Envíos a Supervisión Escolar y Técnica, en formato papel: Acuerdos</w:t>
            </w:r>
            <w:r>
              <w:rPr>
                <w:spacing w:val="40"/>
                <w:sz w:val="20"/>
              </w:rPr>
              <w:t> </w:t>
            </w:r>
            <w:r>
              <w:rPr>
                <w:sz w:val="20"/>
              </w:rPr>
              <w:t>de</w:t>
            </w:r>
            <w:r>
              <w:rPr>
                <w:spacing w:val="40"/>
                <w:sz w:val="20"/>
              </w:rPr>
              <w:t> </w:t>
            </w:r>
            <w:r>
              <w:rPr>
                <w:sz w:val="20"/>
              </w:rPr>
              <w:t>convivencia</w:t>
            </w:r>
            <w:r>
              <w:rPr>
                <w:spacing w:val="40"/>
                <w:sz w:val="20"/>
              </w:rPr>
              <w:t> </w:t>
            </w:r>
            <w:r>
              <w:rPr>
                <w:sz w:val="20"/>
              </w:rPr>
              <w:t>entre</w:t>
            </w:r>
            <w:r>
              <w:rPr>
                <w:spacing w:val="40"/>
                <w:sz w:val="20"/>
              </w:rPr>
              <w:t> </w:t>
            </w:r>
            <w:r>
              <w:rPr>
                <w:sz w:val="20"/>
              </w:rPr>
              <w:t>instituciones</w:t>
            </w:r>
            <w:r>
              <w:rPr>
                <w:spacing w:val="40"/>
                <w:sz w:val="20"/>
              </w:rPr>
              <w:t> </w:t>
            </w:r>
            <w:r>
              <w:rPr>
                <w:sz w:val="20"/>
              </w:rPr>
              <w:t>Educativas</w:t>
            </w:r>
            <w:r>
              <w:rPr>
                <w:spacing w:val="40"/>
                <w:sz w:val="20"/>
              </w:rPr>
              <w:t> </w:t>
            </w:r>
            <w:r>
              <w:rPr>
                <w:sz w:val="20"/>
              </w:rPr>
              <w:t>en </w:t>
            </w:r>
            <w:bookmarkStart w:name="Acuerdos de usos con otras instituciones" w:id="14"/>
            <w:bookmarkEnd w:id="14"/>
            <w:r>
              <w:rPr>
                <w:sz w:val="20"/>
              </w:rPr>
              <w:t>r</w:t>
            </w:r>
            <w:r>
              <w:rPr>
                <w:sz w:val="20"/>
              </w:rPr>
              <w:t>elación al uso de infraestructura.</w:t>
            </w:r>
          </w:p>
          <w:p>
            <w:pPr>
              <w:pStyle w:val="TableParagraph"/>
              <w:spacing w:line="235" w:lineRule="auto" w:before="5"/>
              <w:ind w:left="71"/>
              <w:rPr>
                <w:sz w:val="20"/>
              </w:rPr>
            </w:pPr>
            <w:r>
              <w:rPr>
                <w:sz w:val="20"/>
              </w:rPr>
              <w:t>Acuerdos de usos con otras instituciones no dependientes del Ministerio de Educación de la provincia.</w:t>
            </w:r>
          </w:p>
        </w:tc>
        <w:tc>
          <w:tcPr>
            <w:tcW w:w="2410" w:type="dxa"/>
          </w:tcPr>
          <w:p>
            <w:pPr>
              <w:pStyle w:val="TableParagraph"/>
              <w:spacing w:before="0"/>
              <w:rPr>
                <w:rFonts w:ascii="Arial"/>
                <w:b/>
                <w:sz w:val="20"/>
              </w:rPr>
            </w:pPr>
          </w:p>
          <w:p>
            <w:pPr>
              <w:pStyle w:val="TableParagraph"/>
              <w:spacing w:before="0"/>
              <w:rPr>
                <w:rFonts w:ascii="Arial"/>
                <w:b/>
                <w:sz w:val="20"/>
              </w:rPr>
            </w:pPr>
          </w:p>
          <w:p>
            <w:pPr>
              <w:pStyle w:val="TableParagraph"/>
              <w:spacing w:before="43"/>
              <w:rPr>
                <w:rFonts w:ascii="Arial"/>
                <w:b/>
                <w:sz w:val="20"/>
              </w:rPr>
            </w:pPr>
          </w:p>
          <w:p>
            <w:pPr>
              <w:pStyle w:val="TableParagraph"/>
              <w:spacing w:before="1"/>
              <w:ind w:left="780" w:right="780"/>
              <w:jc w:val="center"/>
              <w:rPr>
                <w:sz w:val="20"/>
              </w:rPr>
            </w:pPr>
            <w:r>
              <w:rPr>
                <w:spacing w:val="-2"/>
                <w:sz w:val="20"/>
              </w:rPr>
              <w:t>Todos</w:t>
            </w:r>
          </w:p>
        </w:tc>
      </w:tr>
      <w:tr>
        <w:trPr>
          <w:trHeight w:val="844" w:hRule="atLeast"/>
        </w:trPr>
        <w:tc>
          <w:tcPr>
            <w:tcW w:w="1114" w:type="dxa"/>
          </w:tcPr>
          <w:p>
            <w:pPr>
              <w:pStyle w:val="TableParagraph"/>
              <w:spacing w:before="76"/>
              <w:rPr>
                <w:rFonts w:ascii="Arial"/>
                <w:b/>
                <w:sz w:val="20"/>
              </w:rPr>
            </w:pPr>
          </w:p>
          <w:p>
            <w:pPr>
              <w:pStyle w:val="TableParagraph"/>
              <w:spacing w:before="0"/>
              <w:ind w:left="14" w:right="3"/>
              <w:jc w:val="center"/>
              <w:rPr>
                <w:sz w:val="20"/>
              </w:rPr>
            </w:pPr>
            <w:r>
              <w:rPr>
                <w:sz w:val="20"/>
              </w:rPr>
              <w:t>09</w:t>
            </w:r>
            <w:r>
              <w:rPr>
                <w:spacing w:val="-2"/>
                <w:sz w:val="20"/>
              </w:rPr>
              <w:t> </w:t>
            </w:r>
            <w:r>
              <w:rPr>
                <w:sz w:val="20"/>
              </w:rPr>
              <w:t>al</w:t>
            </w:r>
            <w:r>
              <w:rPr>
                <w:spacing w:val="-2"/>
                <w:sz w:val="20"/>
              </w:rPr>
              <w:t> </w:t>
            </w:r>
            <w:r>
              <w:rPr>
                <w:spacing w:val="-5"/>
                <w:sz w:val="20"/>
              </w:rPr>
              <w:t>14</w:t>
            </w:r>
          </w:p>
        </w:tc>
        <w:tc>
          <w:tcPr>
            <w:tcW w:w="5837" w:type="dxa"/>
          </w:tcPr>
          <w:p>
            <w:pPr>
              <w:pStyle w:val="TableParagraph"/>
              <w:spacing w:before="191"/>
              <w:ind w:left="71"/>
              <w:rPr>
                <w:rFonts w:ascii="Arial" w:hAnsi="Arial"/>
                <w:b/>
                <w:sz w:val="20"/>
              </w:rPr>
            </w:pPr>
            <w:bookmarkStart w:name="Primera reunión de padres/ tutores/ resp" w:id="15"/>
            <w:bookmarkEnd w:id="15"/>
            <w:r>
              <w:rPr/>
            </w:r>
            <w:r>
              <w:rPr>
                <w:sz w:val="20"/>
              </w:rPr>
              <w:t>Primera</w:t>
            </w:r>
            <w:r>
              <w:rPr>
                <w:spacing w:val="80"/>
                <w:sz w:val="20"/>
              </w:rPr>
              <w:t> </w:t>
            </w:r>
            <w:r>
              <w:rPr>
                <w:sz w:val="20"/>
              </w:rPr>
              <w:t>reunión</w:t>
            </w:r>
            <w:r>
              <w:rPr>
                <w:spacing w:val="80"/>
                <w:sz w:val="20"/>
              </w:rPr>
              <w:t> </w:t>
            </w:r>
            <w:r>
              <w:rPr>
                <w:sz w:val="20"/>
              </w:rPr>
              <w:t>de</w:t>
            </w:r>
            <w:r>
              <w:rPr>
                <w:spacing w:val="80"/>
                <w:sz w:val="20"/>
              </w:rPr>
              <w:t> </w:t>
            </w:r>
            <w:r>
              <w:rPr>
                <w:sz w:val="20"/>
              </w:rPr>
              <w:t>padres/</w:t>
            </w:r>
            <w:r>
              <w:rPr>
                <w:spacing w:val="80"/>
                <w:sz w:val="20"/>
              </w:rPr>
              <w:t> </w:t>
            </w:r>
            <w:r>
              <w:rPr>
                <w:sz w:val="20"/>
              </w:rPr>
              <w:t>tutores/</w:t>
            </w:r>
            <w:r>
              <w:rPr>
                <w:spacing w:val="40"/>
                <w:sz w:val="20"/>
              </w:rPr>
              <w:t> </w:t>
            </w:r>
            <w:r>
              <w:rPr>
                <w:sz w:val="20"/>
              </w:rPr>
              <w:t>responsables</w:t>
            </w:r>
            <w:r>
              <w:rPr>
                <w:spacing w:val="80"/>
                <w:sz w:val="20"/>
              </w:rPr>
              <w:t> </w:t>
            </w:r>
            <w:r>
              <w:rPr>
                <w:sz w:val="20"/>
              </w:rPr>
              <w:t>de</w:t>
            </w:r>
            <w:r>
              <w:rPr>
                <w:spacing w:val="80"/>
                <w:sz w:val="20"/>
              </w:rPr>
              <w:t> </w:t>
            </w:r>
            <w:r>
              <w:rPr>
                <w:sz w:val="20"/>
              </w:rPr>
              <w:t>los estudiantes. </w:t>
            </w:r>
            <w:r>
              <w:rPr>
                <w:rFonts w:ascii="Arial" w:hAnsi="Arial"/>
                <w:b/>
                <w:sz w:val="20"/>
              </w:rPr>
              <w:t>Sin suspensión de actividades áulicas.</w:t>
            </w:r>
          </w:p>
        </w:tc>
        <w:tc>
          <w:tcPr>
            <w:tcW w:w="2410" w:type="dxa"/>
          </w:tcPr>
          <w:p>
            <w:pPr>
              <w:pStyle w:val="TableParagraph"/>
              <w:spacing w:before="76"/>
              <w:rPr>
                <w:rFonts w:ascii="Arial"/>
                <w:b/>
                <w:sz w:val="20"/>
              </w:rPr>
            </w:pPr>
          </w:p>
          <w:p>
            <w:pPr>
              <w:pStyle w:val="TableParagraph"/>
              <w:spacing w:before="1"/>
              <w:ind w:left="780" w:right="781"/>
              <w:jc w:val="center"/>
              <w:rPr>
                <w:sz w:val="20"/>
              </w:rPr>
            </w:pPr>
            <w:r>
              <w:rPr>
                <w:spacing w:val="-2"/>
                <w:sz w:val="20"/>
              </w:rPr>
              <w:t>Todos</w:t>
            </w:r>
          </w:p>
        </w:tc>
      </w:tr>
      <w:tr>
        <w:trPr>
          <w:trHeight w:val="1142" w:hRule="atLeast"/>
        </w:trPr>
        <w:tc>
          <w:tcPr>
            <w:tcW w:w="1114" w:type="dxa"/>
          </w:tcPr>
          <w:p>
            <w:pPr>
              <w:pStyle w:val="TableParagraph"/>
              <w:spacing w:before="225"/>
              <w:rPr>
                <w:rFonts w:ascii="Arial"/>
                <w:b/>
                <w:sz w:val="20"/>
              </w:rPr>
            </w:pPr>
          </w:p>
          <w:p>
            <w:pPr>
              <w:pStyle w:val="TableParagraph"/>
              <w:spacing w:before="0"/>
              <w:ind w:left="14" w:right="5"/>
              <w:jc w:val="center"/>
              <w:rPr>
                <w:sz w:val="20"/>
              </w:rPr>
            </w:pPr>
            <w:r>
              <w:rPr>
                <w:sz w:val="20"/>
              </w:rPr>
              <w:t>12</w:t>
            </w:r>
            <w:r>
              <w:rPr>
                <w:spacing w:val="-2"/>
                <w:sz w:val="20"/>
              </w:rPr>
              <w:t> </w:t>
            </w:r>
            <w:r>
              <w:rPr>
                <w:sz w:val="20"/>
              </w:rPr>
              <w:t>al</w:t>
            </w:r>
            <w:r>
              <w:rPr>
                <w:spacing w:val="-2"/>
                <w:sz w:val="20"/>
              </w:rPr>
              <w:t> </w:t>
            </w:r>
            <w:r>
              <w:rPr>
                <w:spacing w:val="-5"/>
                <w:sz w:val="20"/>
              </w:rPr>
              <w:t>31</w:t>
            </w:r>
          </w:p>
        </w:tc>
        <w:tc>
          <w:tcPr>
            <w:tcW w:w="5837" w:type="dxa"/>
          </w:tcPr>
          <w:p>
            <w:pPr>
              <w:pStyle w:val="TableParagraph"/>
              <w:spacing w:line="237" w:lineRule="auto" w:before="227"/>
              <w:ind w:left="71" w:right="58"/>
              <w:jc w:val="both"/>
              <w:rPr>
                <w:sz w:val="20"/>
              </w:rPr>
            </w:pPr>
            <w:r>
              <w:rPr>
                <w:sz w:val="20"/>
              </w:rPr>
              <w:t>Evaluaciones para completar estudios (ante comisión evaluadora). Se realiza durante los últimos 15 días hábiles de cada mes, a excepción de los turnos de julio y diciembre.</w:t>
            </w:r>
          </w:p>
        </w:tc>
        <w:tc>
          <w:tcPr>
            <w:tcW w:w="2410" w:type="dxa"/>
          </w:tcPr>
          <w:p>
            <w:pPr>
              <w:pStyle w:val="TableParagraph"/>
              <w:spacing w:before="113"/>
              <w:rPr>
                <w:rFonts w:ascii="Arial"/>
                <w:b/>
                <w:sz w:val="20"/>
              </w:rPr>
            </w:pPr>
          </w:p>
          <w:p>
            <w:pPr>
              <w:pStyle w:val="TableParagraph"/>
              <w:spacing w:line="235" w:lineRule="auto" w:before="1"/>
              <w:ind w:left="781" w:right="250" w:hanging="87"/>
              <w:rPr>
                <w:sz w:val="20"/>
              </w:rPr>
            </w:pPr>
            <w:r>
              <w:rPr>
                <w:spacing w:val="-2"/>
                <w:sz w:val="20"/>
              </w:rPr>
              <w:t>Secundario Di.G.E.P.</w:t>
            </w:r>
          </w:p>
        </w:tc>
      </w:tr>
      <w:tr>
        <w:trPr>
          <w:trHeight w:val="628" w:hRule="atLeast"/>
        </w:trPr>
        <w:tc>
          <w:tcPr>
            <w:tcW w:w="1114" w:type="dxa"/>
          </w:tcPr>
          <w:p>
            <w:pPr>
              <w:pStyle w:val="TableParagraph"/>
              <w:spacing w:before="81"/>
              <w:ind w:left="201"/>
              <w:rPr>
                <w:sz w:val="20"/>
              </w:rPr>
            </w:pPr>
            <w:r>
              <w:rPr>
                <w:sz w:val="20"/>
              </w:rPr>
              <w:t>23/03</w:t>
            </w:r>
            <w:r>
              <w:rPr>
                <w:spacing w:val="-5"/>
                <w:sz w:val="20"/>
              </w:rPr>
              <w:t> al</w:t>
            </w:r>
          </w:p>
          <w:p>
            <w:pPr>
              <w:pStyle w:val="TableParagraph"/>
              <w:spacing w:before="0"/>
              <w:ind w:left="307"/>
              <w:rPr>
                <w:sz w:val="20"/>
              </w:rPr>
            </w:pPr>
            <w:r>
              <w:rPr>
                <w:spacing w:val="-2"/>
                <w:sz w:val="20"/>
              </w:rPr>
              <w:t>04/04</w:t>
            </w:r>
          </w:p>
        </w:tc>
        <w:tc>
          <w:tcPr>
            <w:tcW w:w="5837" w:type="dxa"/>
          </w:tcPr>
          <w:p>
            <w:pPr>
              <w:pStyle w:val="TableParagraph"/>
              <w:tabs>
                <w:tab w:pos="1151" w:val="left" w:leader="none"/>
                <w:tab w:pos="2155" w:val="left" w:leader="none"/>
                <w:tab w:pos="3551" w:val="left" w:leader="none"/>
                <w:tab w:pos="4146" w:val="left" w:leader="none"/>
                <w:tab w:pos="5533" w:val="left" w:leader="none"/>
              </w:tabs>
              <w:spacing w:before="81"/>
              <w:ind w:left="71" w:right="52"/>
              <w:rPr>
                <w:rFonts w:ascii="Arial" w:hAnsi="Arial"/>
                <w:b/>
                <w:sz w:val="20"/>
              </w:rPr>
            </w:pPr>
            <w:r>
              <w:rPr>
                <w:spacing w:val="-2"/>
                <w:sz w:val="20"/>
              </w:rPr>
              <w:t>Segunda</w:t>
            </w:r>
            <w:r>
              <w:rPr>
                <w:sz w:val="20"/>
              </w:rPr>
              <w:tab/>
            </w:r>
            <w:r>
              <w:rPr>
                <w:spacing w:val="-2"/>
                <w:sz w:val="20"/>
              </w:rPr>
              <w:t>Jornada</w:t>
            </w:r>
            <w:r>
              <w:rPr>
                <w:sz w:val="20"/>
              </w:rPr>
              <w:tab/>
            </w:r>
            <w:r>
              <w:rPr>
                <w:spacing w:val="-2"/>
                <w:sz w:val="20"/>
              </w:rPr>
              <w:t>Institucional.</w:t>
            </w:r>
            <w:r>
              <w:rPr>
                <w:sz w:val="20"/>
              </w:rPr>
              <w:tab/>
            </w:r>
            <w:r>
              <w:rPr>
                <w:rFonts w:ascii="Arial" w:hAnsi="Arial"/>
                <w:b/>
                <w:spacing w:val="-4"/>
                <w:sz w:val="20"/>
              </w:rPr>
              <w:t>Sin</w:t>
            </w:r>
            <w:r>
              <w:rPr>
                <w:rFonts w:ascii="Arial" w:hAnsi="Arial"/>
                <w:b/>
                <w:sz w:val="20"/>
              </w:rPr>
              <w:tab/>
            </w:r>
            <w:r>
              <w:rPr>
                <w:rFonts w:ascii="Arial" w:hAnsi="Arial"/>
                <w:b/>
                <w:spacing w:val="-2"/>
                <w:sz w:val="20"/>
              </w:rPr>
              <w:t>suspensión</w:t>
            </w:r>
            <w:r>
              <w:rPr>
                <w:rFonts w:ascii="Arial" w:hAnsi="Arial"/>
                <w:b/>
                <w:sz w:val="20"/>
              </w:rPr>
              <w:tab/>
            </w:r>
            <w:r>
              <w:rPr>
                <w:rFonts w:ascii="Arial" w:hAnsi="Arial"/>
                <w:b/>
                <w:spacing w:val="-6"/>
                <w:sz w:val="20"/>
              </w:rPr>
              <w:t>de </w:t>
            </w:r>
            <w:r>
              <w:rPr>
                <w:rFonts w:ascii="Arial" w:hAnsi="Arial"/>
                <w:b/>
                <w:sz w:val="20"/>
              </w:rPr>
              <w:t>actividades áulicas.</w:t>
            </w:r>
          </w:p>
        </w:tc>
        <w:tc>
          <w:tcPr>
            <w:tcW w:w="2410" w:type="dxa"/>
          </w:tcPr>
          <w:p>
            <w:pPr>
              <w:pStyle w:val="TableParagraph"/>
              <w:spacing w:before="196"/>
              <w:ind w:left="780" w:right="780"/>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5842"/>
        <w:gridCol w:w="2410"/>
      </w:tblGrid>
      <w:tr>
        <w:trPr>
          <w:trHeight w:val="834" w:hRule="atLeast"/>
        </w:trPr>
        <w:tc>
          <w:tcPr>
            <w:tcW w:w="1109" w:type="dxa"/>
          </w:tcPr>
          <w:p>
            <w:pPr>
              <w:pStyle w:val="TableParagraph"/>
              <w:spacing w:before="71"/>
              <w:rPr>
                <w:rFonts w:ascii="Arial"/>
                <w:b/>
                <w:sz w:val="20"/>
              </w:rPr>
            </w:pPr>
          </w:p>
          <w:p>
            <w:pPr>
              <w:pStyle w:val="TableParagraph"/>
              <w:spacing w:before="1"/>
              <w:ind w:left="15" w:right="1"/>
              <w:jc w:val="center"/>
              <w:rPr>
                <w:sz w:val="20"/>
              </w:rPr>
            </w:pPr>
            <w:r>
              <w:rPr>
                <w:spacing w:val="-5"/>
                <w:sz w:val="20"/>
              </w:rPr>
              <w:t>27</w:t>
            </w:r>
          </w:p>
        </w:tc>
        <w:tc>
          <w:tcPr>
            <w:tcW w:w="5842" w:type="dxa"/>
          </w:tcPr>
          <w:p>
            <w:pPr>
              <w:pStyle w:val="TableParagraph"/>
              <w:spacing w:before="71"/>
              <w:ind w:left="76" w:right="54"/>
              <w:jc w:val="both"/>
              <w:rPr>
                <w:sz w:val="20"/>
              </w:rPr>
            </w:pPr>
            <w:r>
              <w:rPr>
                <w:sz w:val="20"/>
              </w:rPr>
              <w:t>Carga completa de títulos correspondientes a los egresados diciembre 2025. Sistema Federal de Títulos Digital. (Res. CFE Nº 440/23 y 479/24)</w:t>
            </w:r>
          </w:p>
        </w:tc>
        <w:tc>
          <w:tcPr>
            <w:tcW w:w="2410" w:type="dxa"/>
          </w:tcPr>
          <w:p>
            <w:pPr>
              <w:pStyle w:val="TableParagraph"/>
              <w:spacing w:before="186"/>
              <w:ind w:left="781" w:right="250" w:hanging="87"/>
              <w:rPr>
                <w:sz w:val="20"/>
              </w:rPr>
            </w:pPr>
            <w:r>
              <w:rPr>
                <w:spacing w:val="-2"/>
                <w:sz w:val="20"/>
              </w:rPr>
              <w:t>Secundario Di.G.E.P.</w:t>
            </w:r>
          </w:p>
        </w:tc>
      </w:tr>
      <w:tr>
        <w:trPr>
          <w:trHeight w:val="1415" w:hRule="atLeast"/>
        </w:trPr>
        <w:tc>
          <w:tcPr>
            <w:tcW w:w="1109" w:type="dxa"/>
          </w:tcPr>
          <w:p>
            <w:pPr>
              <w:pStyle w:val="TableParagraph"/>
              <w:spacing w:before="0"/>
              <w:rPr>
                <w:rFonts w:ascii="Arial"/>
                <w:b/>
                <w:sz w:val="20"/>
              </w:rPr>
            </w:pPr>
          </w:p>
          <w:p>
            <w:pPr>
              <w:pStyle w:val="TableParagraph"/>
              <w:spacing w:before="129"/>
              <w:rPr>
                <w:rFonts w:ascii="Arial"/>
                <w:b/>
                <w:sz w:val="20"/>
              </w:rPr>
            </w:pPr>
          </w:p>
          <w:p>
            <w:pPr>
              <w:pStyle w:val="TableParagraph"/>
              <w:spacing w:before="1"/>
              <w:ind w:left="15" w:right="1"/>
              <w:jc w:val="center"/>
              <w:rPr>
                <w:sz w:val="20"/>
              </w:rPr>
            </w:pPr>
            <w:r>
              <w:rPr>
                <w:spacing w:val="-5"/>
                <w:sz w:val="20"/>
              </w:rPr>
              <w:t>27</w:t>
            </w:r>
          </w:p>
        </w:tc>
        <w:tc>
          <w:tcPr>
            <w:tcW w:w="5842" w:type="dxa"/>
          </w:tcPr>
          <w:p>
            <w:pPr>
              <w:pStyle w:val="TableParagraph"/>
              <w:spacing w:line="228" w:lineRule="exact" w:before="133"/>
              <w:ind w:left="76"/>
              <w:rPr>
                <w:sz w:val="20"/>
              </w:rPr>
            </w:pPr>
            <w:r>
              <w:rPr>
                <w:sz w:val="20"/>
              </w:rPr>
              <w:t>Remisión</w:t>
            </w:r>
            <w:r>
              <w:rPr>
                <w:spacing w:val="-6"/>
                <w:sz w:val="20"/>
              </w:rPr>
              <w:t> </w:t>
            </w:r>
            <w:r>
              <w:rPr>
                <w:sz w:val="20"/>
              </w:rPr>
              <w:t>en</w:t>
            </w:r>
            <w:r>
              <w:rPr>
                <w:spacing w:val="-6"/>
                <w:sz w:val="20"/>
              </w:rPr>
              <w:t> </w:t>
            </w:r>
            <w:r>
              <w:rPr>
                <w:sz w:val="20"/>
              </w:rPr>
              <w:t>formato</w:t>
            </w:r>
            <w:r>
              <w:rPr>
                <w:spacing w:val="-6"/>
                <w:sz w:val="20"/>
              </w:rPr>
              <w:t> </w:t>
            </w:r>
            <w:r>
              <w:rPr>
                <w:sz w:val="20"/>
              </w:rPr>
              <w:t>digital</w:t>
            </w:r>
            <w:r>
              <w:rPr>
                <w:spacing w:val="-6"/>
                <w:sz w:val="20"/>
              </w:rPr>
              <w:t> </w:t>
            </w:r>
            <w:r>
              <w:rPr>
                <w:sz w:val="20"/>
              </w:rPr>
              <w:t>a</w:t>
            </w:r>
            <w:r>
              <w:rPr>
                <w:spacing w:val="-6"/>
                <w:sz w:val="20"/>
              </w:rPr>
              <w:t> </w:t>
            </w:r>
            <w:r>
              <w:rPr>
                <w:sz w:val="20"/>
              </w:rPr>
              <w:t>supervisión</w:t>
            </w:r>
            <w:r>
              <w:rPr>
                <w:spacing w:val="-6"/>
                <w:sz w:val="20"/>
              </w:rPr>
              <w:t> </w:t>
            </w:r>
            <w:r>
              <w:rPr>
                <w:spacing w:val="-2"/>
                <w:sz w:val="20"/>
              </w:rPr>
              <w:t>técnica:</w:t>
            </w:r>
          </w:p>
          <w:p>
            <w:pPr>
              <w:pStyle w:val="TableParagraph"/>
              <w:spacing w:before="0"/>
              <w:ind w:left="76"/>
              <w:rPr>
                <w:sz w:val="20"/>
              </w:rPr>
            </w:pPr>
            <w:r>
              <w:rPr>
                <w:sz w:val="20"/>
              </w:rPr>
              <w:t>Informe</w:t>
            </w:r>
            <w:r>
              <w:rPr>
                <w:spacing w:val="77"/>
                <w:sz w:val="20"/>
              </w:rPr>
              <w:t> </w:t>
            </w:r>
            <w:r>
              <w:rPr>
                <w:sz w:val="20"/>
              </w:rPr>
              <w:t>sobre</w:t>
            </w:r>
            <w:r>
              <w:rPr>
                <w:spacing w:val="80"/>
                <w:sz w:val="20"/>
              </w:rPr>
              <w:t> </w:t>
            </w:r>
            <w:r>
              <w:rPr>
                <w:sz w:val="20"/>
              </w:rPr>
              <w:t>el</w:t>
            </w:r>
            <w:r>
              <w:rPr>
                <w:spacing w:val="80"/>
                <w:sz w:val="20"/>
              </w:rPr>
              <w:t> </w:t>
            </w:r>
            <w:r>
              <w:rPr>
                <w:sz w:val="20"/>
              </w:rPr>
              <w:t>total</w:t>
            </w:r>
            <w:r>
              <w:rPr>
                <w:spacing w:val="80"/>
                <w:sz w:val="20"/>
              </w:rPr>
              <w:t> </w:t>
            </w:r>
            <w:r>
              <w:rPr>
                <w:sz w:val="20"/>
              </w:rPr>
              <w:t>de</w:t>
            </w:r>
            <w:r>
              <w:rPr>
                <w:spacing w:val="80"/>
                <w:sz w:val="20"/>
              </w:rPr>
              <w:t> </w:t>
            </w:r>
            <w:r>
              <w:rPr>
                <w:sz w:val="20"/>
              </w:rPr>
              <w:t>horas</w:t>
            </w:r>
            <w:r>
              <w:rPr>
                <w:spacing w:val="80"/>
                <w:sz w:val="20"/>
              </w:rPr>
              <w:t> </w:t>
            </w:r>
            <w:r>
              <w:rPr>
                <w:sz w:val="20"/>
              </w:rPr>
              <w:t>extra</w:t>
            </w:r>
            <w:r>
              <w:rPr>
                <w:spacing w:val="80"/>
                <w:sz w:val="20"/>
              </w:rPr>
              <w:t> </w:t>
            </w:r>
            <w:r>
              <w:rPr>
                <w:sz w:val="20"/>
              </w:rPr>
              <w:t>programática</w:t>
            </w:r>
            <w:r>
              <w:rPr>
                <w:spacing w:val="80"/>
                <w:sz w:val="20"/>
              </w:rPr>
              <w:t> </w:t>
            </w:r>
            <w:r>
              <w:rPr>
                <w:sz w:val="20"/>
              </w:rPr>
              <w:t>de</w:t>
            </w:r>
            <w:r>
              <w:rPr>
                <w:spacing w:val="80"/>
                <w:sz w:val="20"/>
              </w:rPr>
              <w:t> </w:t>
            </w:r>
            <w:r>
              <w:rPr>
                <w:sz w:val="20"/>
              </w:rPr>
              <w:t>la institución con la planificación de actividades.</w:t>
            </w:r>
          </w:p>
          <w:p>
            <w:pPr>
              <w:pStyle w:val="TableParagraph"/>
              <w:spacing w:before="0"/>
              <w:ind w:left="76"/>
              <w:rPr>
                <w:sz w:val="20"/>
              </w:rPr>
            </w:pPr>
            <w:r>
              <w:rPr>
                <w:sz w:val="20"/>
              </w:rPr>
              <w:t>Planilla</w:t>
            </w:r>
            <w:r>
              <w:rPr>
                <w:spacing w:val="38"/>
                <w:sz w:val="20"/>
              </w:rPr>
              <w:t> </w:t>
            </w:r>
            <w:r>
              <w:rPr>
                <w:sz w:val="20"/>
              </w:rPr>
              <w:t>de</w:t>
            </w:r>
            <w:r>
              <w:rPr>
                <w:spacing w:val="38"/>
                <w:sz w:val="20"/>
              </w:rPr>
              <w:t> </w:t>
            </w:r>
            <w:r>
              <w:rPr>
                <w:sz w:val="20"/>
              </w:rPr>
              <w:t>reestructuración</w:t>
            </w:r>
            <w:r>
              <w:rPr>
                <w:spacing w:val="38"/>
                <w:sz w:val="20"/>
              </w:rPr>
              <w:t> </w:t>
            </w:r>
            <w:r>
              <w:rPr>
                <w:sz w:val="20"/>
              </w:rPr>
              <w:t>de</w:t>
            </w:r>
            <w:r>
              <w:rPr>
                <w:spacing w:val="33"/>
                <w:sz w:val="20"/>
              </w:rPr>
              <w:t> </w:t>
            </w:r>
            <w:r>
              <w:rPr>
                <w:sz w:val="20"/>
              </w:rPr>
              <w:t>cargos</w:t>
            </w:r>
            <w:r>
              <w:rPr>
                <w:spacing w:val="34"/>
                <w:sz w:val="20"/>
              </w:rPr>
              <w:t> </w:t>
            </w:r>
            <w:r>
              <w:rPr>
                <w:sz w:val="20"/>
              </w:rPr>
              <w:t>con</w:t>
            </w:r>
            <w:r>
              <w:rPr>
                <w:spacing w:val="38"/>
                <w:sz w:val="20"/>
              </w:rPr>
              <w:t> </w:t>
            </w:r>
            <w:r>
              <w:rPr>
                <w:sz w:val="20"/>
              </w:rPr>
              <w:t>los</w:t>
            </w:r>
            <w:r>
              <w:rPr>
                <w:spacing w:val="34"/>
                <w:sz w:val="20"/>
              </w:rPr>
              <w:t> </w:t>
            </w:r>
            <w:r>
              <w:rPr>
                <w:sz w:val="20"/>
              </w:rPr>
              <w:t>cambios</w:t>
            </w:r>
            <w:r>
              <w:rPr>
                <w:spacing w:val="39"/>
                <w:sz w:val="20"/>
              </w:rPr>
              <w:t> </w:t>
            </w:r>
            <w:r>
              <w:rPr>
                <w:sz w:val="20"/>
              </w:rPr>
              <w:t>en</w:t>
            </w:r>
            <w:r>
              <w:rPr>
                <w:spacing w:val="38"/>
                <w:sz w:val="20"/>
              </w:rPr>
              <w:t> </w:t>
            </w:r>
            <w:r>
              <w:rPr>
                <w:sz w:val="20"/>
              </w:rPr>
              <w:t>la organización de los mismos, si los hubiera.</w:t>
            </w:r>
          </w:p>
        </w:tc>
        <w:tc>
          <w:tcPr>
            <w:tcW w:w="2410" w:type="dxa"/>
          </w:tcPr>
          <w:p>
            <w:pPr>
              <w:pStyle w:val="TableParagraph"/>
              <w:spacing w:before="0"/>
              <w:rPr>
                <w:rFonts w:ascii="Arial"/>
                <w:b/>
                <w:sz w:val="20"/>
              </w:rPr>
            </w:pPr>
          </w:p>
          <w:p>
            <w:pPr>
              <w:pStyle w:val="TableParagraph"/>
              <w:spacing w:before="14"/>
              <w:rPr>
                <w:rFonts w:ascii="Arial"/>
                <w:b/>
                <w:sz w:val="20"/>
              </w:rPr>
            </w:pPr>
          </w:p>
          <w:p>
            <w:pPr>
              <w:pStyle w:val="TableParagraph"/>
              <w:spacing w:before="0"/>
              <w:ind w:left="267" w:right="29" w:hanging="173"/>
              <w:rPr>
                <w:sz w:val="20"/>
              </w:rPr>
            </w:pPr>
            <w:r>
              <w:rPr>
                <w:sz w:val="20"/>
              </w:rPr>
              <w:t>Secundario-</w:t>
            </w:r>
            <w:r>
              <w:rPr>
                <w:spacing w:val="-14"/>
                <w:sz w:val="20"/>
              </w:rPr>
              <w:t> </w:t>
            </w:r>
            <w:r>
              <w:rPr>
                <w:sz w:val="20"/>
              </w:rPr>
              <w:t>Régimen</w:t>
            </w:r>
            <w:r>
              <w:rPr>
                <w:spacing w:val="-14"/>
                <w:sz w:val="20"/>
              </w:rPr>
              <w:t> </w:t>
            </w:r>
            <w:r>
              <w:rPr>
                <w:sz w:val="20"/>
              </w:rPr>
              <w:t>de Profesores por cargo</w:t>
            </w:r>
          </w:p>
        </w:tc>
      </w:tr>
      <w:tr>
        <w:trPr>
          <w:trHeight w:val="916" w:hRule="atLeast"/>
        </w:trPr>
        <w:tc>
          <w:tcPr>
            <w:tcW w:w="1109" w:type="dxa"/>
          </w:tcPr>
          <w:p>
            <w:pPr>
              <w:pStyle w:val="TableParagraph"/>
              <w:spacing w:before="115"/>
              <w:rPr>
                <w:rFonts w:ascii="Arial"/>
                <w:b/>
                <w:sz w:val="20"/>
              </w:rPr>
            </w:pPr>
          </w:p>
          <w:p>
            <w:pPr>
              <w:pStyle w:val="TableParagraph"/>
              <w:spacing w:before="0"/>
              <w:ind w:left="15" w:right="1"/>
              <w:jc w:val="center"/>
              <w:rPr>
                <w:sz w:val="20"/>
              </w:rPr>
            </w:pPr>
            <w:r>
              <w:rPr>
                <w:spacing w:val="-5"/>
                <w:sz w:val="20"/>
              </w:rPr>
              <w:t>31</w:t>
            </w:r>
          </w:p>
        </w:tc>
        <w:tc>
          <w:tcPr>
            <w:tcW w:w="5842" w:type="dxa"/>
          </w:tcPr>
          <w:p>
            <w:pPr>
              <w:pStyle w:val="TableParagraph"/>
              <w:spacing w:before="3"/>
              <w:rPr>
                <w:rFonts w:ascii="Arial"/>
                <w:b/>
                <w:sz w:val="20"/>
              </w:rPr>
            </w:pPr>
          </w:p>
          <w:p>
            <w:pPr>
              <w:pStyle w:val="TableParagraph"/>
              <w:spacing w:line="235" w:lineRule="auto" w:before="0"/>
              <w:ind w:left="76"/>
              <w:rPr>
                <w:sz w:val="20"/>
              </w:rPr>
            </w:pPr>
            <w:r>
              <w:rPr>
                <w:sz w:val="20"/>
              </w:rPr>
              <w:t>Último plazo para solicitar creación u otorgamiento de plazas a Supervisión Escolar. C.G.E</w:t>
            </w:r>
          </w:p>
        </w:tc>
        <w:tc>
          <w:tcPr>
            <w:tcW w:w="2410" w:type="dxa"/>
          </w:tcPr>
          <w:p>
            <w:pPr>
              <w:pStyle w:val="TableParagraph"/>
              <w:spacing w:line="237" w:lineRule="auto" w:before="1"/>
              <w:ind w:left="829" w:right="822" w:hanging="7"/>
              <w:jc w:val="center"/>
              <w:rPr>
                <w:sz w:val="20"/>
              </w:rPr>
            </w:pPr>
            <w:r>
              <w:rPr>
                <w:spacing w:val="-2"/>
                <w:sz w:val="20"/>
              </w:rPr>
              <w:t>Inicial Primario </w:t>
            </w:r>
            <w:r>
              <w:rPr>
                <w:spacing w:val="-4"/>
                <w:sz w:val="20"/>
              </w:rPr>
              <w:t>EPJA</w:t>
            </w:r>
          </w:p>
          <w:p>
            <w:pPr>
              <w:pStyle w:val="TableParagraph"/>
              <w:spacing w:line="211" w:lineRule="exact" w:before="1"/>
              <w:ind w:left="111" w:right="114"/>
              <w:jc w:val="center"/>
              <w:rPr>
                <w:sz w:val="20"/>
              </w:rPr>
            </w:pPr>
            <w:r>
              <w:rPr>
                <w:sz w:val="20"/>
              </w:rPr>
              <w:t>Educación</w:t>
            </w:r>
            <w:r>
              <w:rPr>
                <w:spacing w:val="-11"/>
                <w:sz w:val="20"/>
              </w:rPr>
              <w:t> </w:t>
            </w:r>
            <w:r>
              <w:rPr>
                <w:spacing w:val="-2"/>
                <w:sz w:val="20"/>
              </w:rPr>
              <w:t>Especial</w:t>
            </w:r>
          </w:p>
        </w:tc>
      </w:tr>
      <w:tr>
        <w:trPr>
          <w:trHeight w:val="350" w:hRule="atLeast"/>
        </w:trPr>
        <w:tc>
          <w:tcPr>
            <w:tcW w:w="9361" w:type="dxa"/>
            <w:gridSpan w:val="3"/>
            <w:shd w:val="clear" w:color="auto" w:fill="E4E4E4"/>
          </w:tcPr>
          <w:p>
            <w:pPr>
              <w:pStyle w:val="TableParagraph"/>
              <w:spacing w:before="62"/>
              <w:ind w:left="11" w:right="5"/>
              <w:jc w:val="center"/>
              <w:rPr>
                <w:rFonts w:ascii="Arial"/>
                <w:b/>
                <w:sz w:val="20"/>
              </w:rPr>
            </w:pPr>
            <w:r>
              <w:rPr>
                <w:rFonts w:ascii="Arial"/>
                <w:b/>
                <w:spacing w:val="-2"/>
                <w:sz w:val="20"/>
              </w:rPr>
              <w:t>ABRIL</w:t>
            </w:r>
          </w:p>
        </w:tc>
      </w:tr>
      <w:tr>
        <w:trPr>
          <w:trHeight w:val="988" w:hRule="atLeast"/>
        </w:trPr>
        <w:tc>
          <w:tcPr>
            <w:tcW w:w="1109" w:type="dxa"/>
          </w:tcPr>
          <w:p>
            <w:pPr>
              <w:pStyle w:val="TableParagraph"/>
              <w:spacing w:before="148"/>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08</w:t>
            </w:r>
          </w:p>
        </w:tc>
        <w:tc>
          <w:tcPr>
            <w:tcW w:w="5842" w:type="dxa"/>
          </w:tcPr>
          <w:p>
            <w:pPr>
              <w:pStyle w:val="TableParagraph"/>
              <w:spacing w:before="148"/>
              <w:ind w:left="62" w:right="57"/>
              <w:jc w:val="both"/>
              <w:rPr>
                <w:sz w:val="20"/>
              </w:rPr>
            </w:pPr>
            <w:r>
              <w:rPr>
                <w:sz w:val="20"/>
              </w:rPr>
              <w:t>Envío a Supervisión Escolar del C.G.E. de Fichas de Datos Institucionales para E.J.I. y J.I.N. y secciones anexas a</w:t>
            </w:r>
            <w:r>
              <w:rPr>
                <w:spacing w:val="40"/>
                <w:sz w:val="20"/>
              </w:rPr>
              <w:t> </w:t>
            </w:r>
            <w:r>
              <w:rPr>
                <w:sz w:val="20"/>
              </w:rPr>
              <w:t>Escuelas Primarias en formato papel, solo si hubiese cambios.</w:t>
            </w:r>
          </w:p>
        </w:tc>
        <w:tc>
          <w:tcPr>
            <w:tcW w:w="2410" w:type="dxa"/>
          </w:tcPr>
          <w:p>
            <w:pPr>
              <w:pStyle w:val="TableParagraph"/>
              <w:spacing w:before="33"/>
              <w:rPr>
                <w:rFonts w:ascii="Arial"/>
                <w:b/>
                <w:sz w:val="20"/>
              </w:rPr>
            </w:pPr>
          </w:p>
          <w:p>
            <w:pPr>
              <w:pStyle w:val="TableParagraph"/>
              <w:spacing w:before="0"/>
              <w:ind w:left="829" w:right="822" w:hanging="7"/>
              <w:jc w:val="center"/>
              <w:rPr>
                <w:sz w:val="20"/>
              </w:rPr>
            </w:pPr>
            <w:r>
              <w:rPr>
                <w:spacing w:val="-2"/>
                <w:sz w:val="20"/>
              </w:rPr>
              <w:t>Inicial Primario</w:t>
            </w:r>
          </w:p>
        </w:tc>
      </w:tr>
      <w:tr>
        <w:trPr>
          <w:trHeight w:val="921" w:hRule="atLeast"/>
        </w:trPr>
        <w:tc>
          <w:tcPr>
            <w:tcW w:w="1109" w:type="dxa"/>
          </w:tcPr>
          <w:p>
            <w:pPr>
              <w:pStyle w:val="TableParagraph"/>
              <w:spacing w:before="115"/>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14"/>
              <w:ind w:left="62" w:right="55"/>
              <w:jc w:val="both"/>
              <w:rPr>
                <w:sz w:val="20"/>
              </w:rPr>
            </w:pPr>
            <w:r>
              <w:rPr>
                <w:sz w:val="20"/>
              </w:rPr>
              <w:t>Inscripción para Concurso de Ingreso N° 46 y de aspirantes a Interinatos y Suplencias año 2027, en el sistema de Gestión </w:t>
            </w:r>
            <w:r>
              <w:rPr>
                <w:spacing w:val="-2"/>
                <w:sz w:val="20"/>
              </w:rPr>
              <w:t>Educativa.</w:t>
            </w:r>
          </w:p>
        </w:tc>
        <w:tc>
          <w:tcPr>
            <w:tcW w:w="2410" w:type="dxa"/>
          </w:tcPr>
          <w:p>
            <w:pPr>
              <w:pStyle w:val="TableParagraph"/>
              <w:spacing w:line="230" w:lineRule="exact" w:before="0"/>
              <w:ind w:left="824" w:right="819" w:hanging="5"/>
              <w:jc w:val="center"/>
              <w:rPr>
                <w:sz w:val="20"/>
              </w:rPr>
            </w:pPr>
            <w:r>
              <w:rPr>
                <w:spacing w:val="-2"/>
                <w:sz w:val="20"/>
              </w:rPr>
              <w:t>Inicial Primario Adultos Especial</w:t>
            </w:r>
          </w:p>
        </w:tc>
      </w:tr>
      <w:tr>
        <w:trPr>
          <w:trHeight w:val="892" w:hRule="atLeast"/>
        </w:trPr>
        <w:tc>
          <w:tcPr>
            <w:tcW w:w="1109" w:type="dxa"/>
          </w:tcPr>
          <w:p>
            <w:pPr>
              <w:pStyle w:val="TableParagraph"/>
              <w:spacing w:before="100"/>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00"/>
              <w:ind w:left="61" w:right="167"/>
              <w:jc w:val="both"/>
              <w:rPr>
                <w:sz w:val="20"/>
              </w:rPr>
            </w:pPr>
            <w:r>
              <w:rPr>
                <w:sz w:val="20"/>
              </w:rPr>
              <w:t>Elevación a Supervisión Escolar Educación Física de informe de Educación Física, situación de revista y horario por cargo. </w:t>
            </w:r>
            <w:r>
              <w:rPr>
                <w:spacing w:val="-2"/>
                <w:sz w:val="20"/>
              </w:rPr>
              <w:t>C.G.E</w:t>
            </w:r>
          </w:p>
        </w:tc>
        <w:tc>
          <w:tcPr>
            <w:tcW w:w="2410" w:type="dxa"/>
          </w:tcPr>
          <w:p>
            <w:pPr>
              <w:pStyle w:val="TableParagraph"/>
              <w:spacing w:before="100"/>
              <w:ind w:left="781" w:right="775"/>
              <w:jc w:val="center"/>
              <w:rPr>
                <w:sz w:val="20"/>
              </w:rPr>
            </w:pPr>
            <w:r>
              <w:rPr>
                <w:spacing w:val="-2"/>
                <w:sz w:val="20"/>
              </w:rPr>
              <w:t>Primario </w:t>
            </w:r>
            <w:r>
              <w:rPr>
                <w:spacing w:val="-4"/>
                <w:sz w:val="20"/>
              </w:rPr>
              <w:t>CGE DGEF</w:t>
            </w:r>
          </w:p>
        </w:tc>
      </w:tr>
      <w:tr>
        <w:trPr>
          <w:trHeight w:val="710" w:hRule="atLeast"/>
        </w:trPr>
        <w:tc>
          <w:tcPr>
            <w:tcW w:w="1109" w:type="dxa"/>
          </w:tcPr>
          <w:p>
            <w:pPr>
              <w:pStyle w:val="TableParagraph"/>
              <w:spacing w:before="9"/>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24"/>
              <w:ind w:left="61"/>
              <w:rPr>
                <w:sz w:val="20"/>
              </w:rPr>
            </w:pPr>
            <w:r>
              <w:rPr>
                <w:sz w:val="20"/>
              </w:rPr>
              <w:t>Presentación</w:t>
            </w:r>
            <w:r>
              <w:rPr>
                <w:spacing w:val="40"/>
                <w:sz w:val="20"/>
              </w:rPr>
              <w:t> </w:t>
            </w:r>
            <w:r>
              <w:rPr>
                <w:sz w:val="20"/>
              </w:rPr>
              <w:t>de</w:t>
            </w:r>
            <w:r>
              <w:rPr>
                <w:spacing w:val="40"/>
                <w:sz w:val="20"/>
              </w:rPr>
              <w:t> </w:t>
            </w:r>
            <w:r>
              <w:rPr>
                <w:sz w:val="20"/>
              </w:rPr>
              <w:t>informe</w:t>
            </w:r>
            <w:r>
              <w:rPr>
                <w:spacing w:val="40"/>
                <w:sz w:val="20"/>
              </w:rPr>
              <w:t> </w:t>
            </w:r>
            <w:r>
              <w:rPr>
                <w:sz w:val="20"/>
              </w:rPr>
              <w:t>de</w:t>
            </w:r>
            <w:r>
              <w:rPr>
                <w:spacing w:val="40"/>
                <w:sz w:val="20"/>
              </w:rPr>
              <w:t> </w:t>
            </w:r>
            <w:r>
              <w:rPr>
                <w:sz w:val="20"/>
              </w:rPr>
              <w:t>Educación</w:t>
            </w:r>
            <w:r>
              <w:rPr>
                <w:spacing w:val="40"/>
                <w:sz w:val="20"/>
              </w:rPr>
              <w:t> </w:t>
            </w:r>
            <w:r>
              <w:rPr>
                <w:sz w:val="20"/>
              </w:rPr>
              <w:t>Física,</w:t>
            </w:r>
            <w:r>
              <w:rPr>
                <w:spacing w:val="40"/>
                <w:sz w:val="20"/>
              </w:rPr>
              <w:t> </w:t>
            </w:r>
            <w:r>
              <w:rPr>
                <w:sz w:val="20"/>
              </w:rPr>
              <w:t>situación</w:t>
            </w:r>
            <w:r>
              <w:rPr>
                <w:spacing w:val="40"/>
                <w:sz w:val="20"/>
              </w:rPr>
              <w:t> </w:t>
            </w:r>
            <w:r>
              <w:rPr>
                <w:sz w:val="20"/>
              </w:rPr>
              <w:t>de revista y horario por cargo. C.G.E.</w:t>
            </w:r>
          </w:p>
        </w:tc>
        <w:tc>
          <w:tcPr>
            <w:tcW w:w="2410" w:type="dxa"/>
          </w:tcPr>
          <w:p>
            <w:pPr>
              <w:pStyle w:val="TableParagraph"/>
              <w:spacing w:before="124"/>
              <w:ind w:left="829" w:right="822" w:hanging="7"/>
              <w:jc w:val="center"/>
              <w:rPr>
                <w:sz w:val="20"/>
              </w:rPr>
            </w:pPr>
            <w:r>
              <w:rPr>
                <w:spacing w:val="-2"/>
                <w:sz w:val="20"/>
              </w:rPr>
              <w:t>Inicial Primario</w:t>
            </w:r>
          </w:p>
        </w:tc>
      </w:tr>
      <w:tr>
        <w:trPr>
          <w:trHeight w:val="1550" w:hRule="atLeast"/>
        </w:trPr>
        <w:tc>
          <w:tcPr>
            <w:tcW w:w="1109" w:type="dxa"/>
          </w:tcPr>
          <w:p>
            <w:pPr>
              <w:pStyle w:val="TableParagraph"/>
              <w:spacing w:before="0"/>
              <w:rPr>
                <w:rFonts w:ascii="Arial"/>
                <w:b/>
                <w:sz w:val="20"/>
              </w:rPr>
            </w:pPr>
          </w:p>
          <w:p>
            <w:pPr>
              <w:pStyle w:val="TableParagraph"/>
              <w:spacing w:before="197"/>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96"/>
              <w:ind w:left="62" w:right="57"/>
              <w:jc w:val="both"/>
              <w:rPr>
                <w:sz w:val="20"/>
              </w:rPr>
            </w:pPr>
            <w:r>
              <w:rPr>
                <w:sz w:val="20"/>
              </w:rPr>
              <w:t>Remisión a la Junta de Clasificación para la Educación Secundaria y Artística y a la Junta de Clasificación para la Educación Técnica, Agrotécnica y de Formación Profesional de planes de estudio vigentes. Bolsa de vacantes (horas cátedra y cargos interinos) en formato papel y digital.</w:t>
            </w:r>
          </w:p>
        </w:tc>
        <w:tc>
          <w:tcPr>
            <w:tcW w:w="2410" w:type="dxa"/>
          </w:tcPr>
          <w:p>
            <w:pPr>
              <w:pStyle w:val="TableParagraph"/>
              <w:spacing w:before="0"/>
              <w:rPr>
                <w:rFonts w:ascii="Arial"/>
                <w:b/>
                <w:sz w:val="20"/>
              </w:rPr>
            </w:pPr>
          </w:p>
          <w:p>
            <w:pPr>
              <w:pStyle w:val="TableParagraph"/>
              <w:spacing w:before="81"/>
              <w:rPr>
                <w:rFonts w:ascii="Arial"/>
                <w:b/>
                <w:sz w:val="20"/>
              </w:rPr>
            </w:pPr>
          </w:p>
          <w:p>
            <w:pPr>
              <w:pStyle w:val="TableParagraph"/>
              <w:spacing w:before="1"/>
              <w:ind w:left="915" w:right="250" w:hanging="221"/>
              <w:rPr>
                <w:sz w:val="20"/>
              </w:rPr>
            </w:pPr>
            <w:r>
              <w:rPr>
                <w:spacing w:val="-2"/>
                <w:sz w:val="20"/>
              </w:rPr>
              <w:t>Secundario C.E.F.</w:t>
            </w:r>
          </w:p>
        </w:tc>
      </w:tr>
      <w:tr>
        <w:trPr>
          <w:trHeight w:val="2082" w:hRule="atLeast"/>
        </w:trPr>
        <w:tc>
          <w:tcPr>
            <w:tcW w:w="1109"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rPr>
                <w:rFonts w:ascii="Arial"/>
                <w:b/>
                <w:sz w:val="20"/>
              </w:rPr>
            </w:pPr>
          </w:p>
          <w:p>
            <w:pPr>
              <w:pStyle w:val="TableParagraph"/>
              <w:spacing w:before="5"/>
              <w:rPr>
                <w:rFonts w:ascii="Arial"/>
                <w:b/>
                <w:sz w:val="20"/>
              </w:rPr>
            </w:pPr>
          </w:p>
          <w:p>
            <w:pPr>
              <w:pStyle w:val="TableParagraph"/>
              <w:spacing w:before="1"/>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19"/>
              <w:ind w:left="62" w:right="52"/>
              <w:jc w:val="both"/>
              <w:rPr>
                <w:sz w:val="20"/>
              </w:rPr>
            </w:pPr>
            <w:r>
              <w:rPr>
                <w:sz w:val="20"/>
              </w:rPr>
              <w:t>Remisión a la Junta de Clasificación de Nivel Secundario y Artística, y a la Junta de Educación Técnica, Agrotécnica y Formación Profesional de situación de revista en horas cátedra y cargos: (titulares, interinos y suplentes) al 28/02/26; en</w:t>
            </w:r>
            <w:r>
              <w:rPr>
                <w:spacing w:val="40"/>
                <w:sz w:val="20"/>
              </w:rPr>
              <w:t> </w:t>
            </w:r>
            <w:r>
              <w:rPr>
                <w:sz w:val="20"/>
              </w:rPr>
              <w:t>formato papel y digital. Envío a la Junta de Clasificación de</w:t>
            </w:r>
            <w:r>
              <w:rPr>
                <w:spacing w:val="40"/>
                <w:sz w:val="20"/>
              </w:rPr>
              <w:t> </w:t>
            </w:r>
            <w:r>
              <w:rPr>
                <w:sz w:val="20"/>
              </w:rPr>
              <w:t>Nivel Secundario y Artística y a la Junta de Educación Técnica, Agrotécnica y de Formación Profesional de un listado de los conceptos profesionales docentes, por orden alfabético.</w:t>
            </w:r>
          </w:p>
        </w:tc>
        <w:tc>
          <w:tcPr>
            <w:tcW w:w="2410"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rPr>
                <w:rFonts w:ascii="Arial"/>
                <w:b/>
                <w:sz w:val="20"/>
              </w:rPr>
            </w:pPr>
          </w:p>
          <w:p>
            <w:pPr>
              <w:pStyle w:val="TableParagraph"/>
              <w:spacing w:before="5"/>
              <w:rPr>
                <w:rFonts w:ascii="Arial"/>
                <w:b/>
                <w:sz w:val="20"/>
              </w:rPr>
            </w:pPr>
          </w:p>
          <w:p>
            <w:pPr>
              <w:pStyle w:val="TableParagraph"/>
              <w:spacing w:before="1"/>
              <w:ind w:left="695"/>
              <w:rPr>
                <w:sz w:val="20"/>
              </w:rPr>
            </w:pPr>
            <w:r>
              <w:rPr>
                <w:spacing w:val="-2"/>
                <w:sz w:val="20"/>
              </w:rPr>
              <w:t>Secundario</w:t>
            </w:r>
          </w:p>
        </w:tc>
      </w:tr>
      <w:tr>
        <w:trPr>
          <w:trHeight w:val="1617" w:hRule="atLeast"/>
        </w:trPr>
        <w:tc>
          <w:tcPr>
            <w:tcW w:w="1109" w:type="dxa"/>
          </w:tcPr>
          <w:p>
            <w:pPr>
              <w:pStyle w:val="TableParagraph"/>
              <w:spacing w:before="0"/>
              <w:rPr>
                <w:rFonts w:ascii="Arial"/>
                <w:b/>
                <w:sz w:val="20"/>
              </w:rPr>
            </w:pPr>
          </w:p>
          <w:p>
            <w:pPr>
              <w:pStyle w:val="TableParagraph"/>
              <w:spacing w:before="0"/>
              <w:rPr>
                <w:rFonts w:ascii="Arial"/>
                <w:b/>
                <w:sz w:val="20"/>
              </w:rPr>
            </w:pPr>
          </w:p>
          <w:p>
            <w:pPr>
              <w:pStyle w:val="TableParagraph"/>
              <w:spacing w:before="5"/>
              <w:rPr>
                <w:rFonts w:ascii="Arial"/>
                <w:b/>
                <w:sz w:val="20"/>
              </w:rPr>
            </w:pPr>
          </w:p>
          <w:p>
            <w:pPr>
              <w:pStyle w:val="TableParagraph"/>
              <w:spacing w:before="0"/>
              <w:ind w:left="15" w:right="10"/>
              <w:jc w:val="center"/>
              <w:rPr>
                <w:sz w:val="20"/>
              </w:rPr>
            </w:pPr>
            <w:r>
              <w:rPr>
                <w:sz w:val="20"/>
              </w:rPr>
              <w:t>01</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19"/>
              <w:ind w:left="62" w:right="59"/>
              <w:jc w:val="both"/>
              <w:rPr>
                <w:sz w:val="20"/>
              </w:rPr>
            </w:pPr>
            <w:r>
              <w:rPr>
                <w:sz w:val="20"/>
              </w:rPr>
              <w:t>Presentación y elevación a Supervisión Escolar Educación Física Proyectos Pedagógicos, Caminatas, paseos,</w:t>
            </w:r>
            <w:r>
              <w:rPr>
                <w:spacing w:val="40"/>
                <w:sz w:val="20"/>
              </w:rPr>
              <w:t> </w:t>
            </w:r>
            <w:r>
              <w:rPr>
                <w:sz w:val="20"/>
              </w:rPr>
              <w:t>excursiones, prácticas en ambientes acuáticos y Naturales, Encuentros Deportivos Escolares y de Juegos Tradicionales. Respetando estructuras Diseño Curricular Nivel Inicial y Disposición Nº 103/24 de DGEF.</w:t>
            </w:r>
          </w:p>
        </w:tc>
        <w:tc>
          <w:tcPr>
            <w:tcW w:w="2410" w:type="dxa"/>
          </w:tcPr>
          <w:p>
            <w:pPr>
              <w:pStyle w:val="TableParagraph"/>
              <w:spacing w:before="0"/>
              <w:rPr>
                <w:rFonts w:ascii="Arial"/>
                <w:b/>
                <w:sz w:val="20"/>
              </w:rPr>
            </w:pPr>
          </w:p>
          <w:p>
            <w:pPr>
              <w:pStyle w:val="TableParagraph"/>
              <w:spacing w:before="5"/>
              <w:rPr>
                <w:rFonts w:ascii="Arial"/>
                <w:b/>
                <w:sz w:val="20"/>
              </w:rPr>
            </w:pPr>
          </w:p>
          <w:p>
            <w:pPr>
              <w:pStyle w:val="TableParagraph"/>
              <w:spacing w:before="0"/>
              <w:ind w:left="921" w:right="512" w:hanging="404"/>
              <w:rPr>
                <w:sz w:val="20"/>
              </w:rPr>
            </w:pPr>
            <w:r>
              <w:rPr>
                <w:sz w:val="20"/>
              </w:rPr>
              <w:t>Inicial,</w:t>
            </w:r>
            <w:r>
              <w:rPr>
                <w:spacing w:val="-14"/>
                <w:sz w:val="20"/>
              </w:rPr>
              <w:t> </w:t>
            </w:r>
            <w:r>
              <w:rPr>
                <w:sz w:val="20"/>
              </w:rPr>
              <w:t>Primario </w:t>
            </w:r>
            <w:r>
              <w:rPr>
                <w:spacing w:val="-4"/>
                <w:sz w:val="20"/>
              </w:rPr>
              <w:t>CGE DGEF</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5842"/>
        <w:gridCol w:w="2410"/>
      </w:tblGrid>
      <w:tr>
        <w:trPr>
          <w:trHeight w:val="1833" w:hRule="atLeast"/>
        </w:trPr>
        <w:tc>
          <w:tcPr>
            <w:tcW w:w="1109" w:type="dxa"/>
          </w:tcPr>
          <w:p>
            <w:pPr>
              <w:pStyle w:val="TableParagraph"/>
              <w:spacing w:before="0"/>
              <w:rPr>
                <w:rFonts w:ascii="Arial"/>
                <w:b/>
                <w:sz w:val="20"/>
              </w:rPr>
            </w:pPr>
          </w:p>
          <w:p>
            <w:pPr>
              <w:pStyle w:val="TableParagraph"/>
              <w:spacing w:before="0"/>
              <w:rPr>
                <w:rFonts w:ascii="Arial"/>
                <w:b/>
                <w:sz w:val="20"/>
              </w:rPr>
            </w:pPr>
          </w:p>
          <w:p>
            <w:pPr>
              <w:pStyle w:val="TableParagraph"/>
              <w:spacing w:before="111"/>
              <w:rPr>
                <w:rFonts w:ascii="Arial"/>
                <w:b/>
                <w:sz w:val="20"/>
              </w:rPr>
            </w:pPr>
          </w:p>
          <w:p>
            <w:pPr>
              <w:pStyle w:val="TableParagraph"/>
              <w:spacing w:before="0"/>
              <w:ind w:left="15" w:right="10"/>
              <w:jc w:val="center"/>
              <w:rPr>
                <w:sz w:val="20"/>
              </w:rPr>
            </w:pPr>
            <w:r>
              <w:rPr>
                <w:sz w:val="20"/>
              </w:rPr>
              <w:t>06</w:t>
            </w:r>
            <w:r>
              <w:rPr>
                <w:spacing w:val="-2"/>
                <w:sz w:val="20"/>
              </w:rPr>
              <w:t> </w:t>
            </w:r>
            <w:r>
              <w:rPr>
                <w:sz w:val="20"/>
              </w:rPr>
              <w:t>al</w:t>
            </w:r>
            <w:r>
              <w:rPr>
                <w:spacing w:val="-2"/>
                <w:sz w:val="20"/>
              </w:rPr>
              <w:t> </w:t>
            </w:r>
            <w:r>
              <w:rPr>
                <w:spacing w:val="-5"/>
                <w:sz w:val="20"/>
              </w:rPr>
              <w:t>17</w:t>
            </w:r>
          </w:p>
        </w:tc>
        <w:tc>
          <w:tcPr>
            <w:tcW w:w="5842" w:type="dxa"/>
          </w:tcPr>
          <w:p>
            <w:pPr>
              <w:pStyle w:val="TableParagraph"/>
              <w:spacing w:before="225"/>
              <w:ind w:left="62" w:right="58"/>
              <w:jc w:val="both"/>
              <w:rPr>
                <w:sz w:val="20"/>
              </w:rPr>
            </w:pPr>
            <w:r>
              <w:rPr>
                <w:sz w:val="20"/>
              </w:rPr>
              <w:t>Inscripción extraordinaria para Interinatos y Suplencias correspondiente al Ciclo Lectivo 2025 (Departamento de Aplicación de las escuelas de Nivel Secundario, escuelas dependientes de la Dirección de Nivel Secundario, Escuelas Técnicas, Agrotécnicas y de Formación Profesional; y Centros de Educación Física).</w:t>
            </w:r>
          </w:p>
        </w:tc>
        <w:tc>
          <w:tcPr>
            <w:tcW w:w="2410" w:type="dxa"/>
          </w:tcPr>
          <w:p>
            <w:pPr>
              <w:pStyle w:val="TableParagraph"/>
              <w:spacing w:before="0"/>
              <w:rPr>
                <w:rFonts w:ascii="Arial"/>
                <w:b/>
                <w:sz w:val="20"/>
              </w:rPr>
            </w:pPr>
          </w:p>
          <w:p>
            <w:pPr>
              <w:pStyle w:val="TableParagraph"/>
              <w:spacing w:before="225"/>
              <w:rPr>
                <w:rFonts w:ascii="Arial"/>
                <w:b/>
                <w:sz w:val="20"/>
              </w:rPr>
            </w:pPr>
          </w:p>
          <w:p>
            <w:pPr>
              <w:pStyle w:val="TableParagraph"/>
              <w:spacing w:before="1"/>
              <w:ind w:left="944" w:right="250" w:hanging="250"/>
              <w:rPr>
                <w:sz w:val="20"/>
              </w:rPr>
            </w:pPr>
            <w:r>
              <w:rPr>
                <w:spacing w:val="-2"/>
                <w:sz w:val="20"/>
              </w:rPr>
              <w:t>Secundario C.E.F</w:t>
            </w:r>
          </w:p>
        </w:tc>
      </w:tr>
      <w:tr>
        <w:trPr>
          <w:trHeight w:val="1833" w:hRule="atLeast"/>
        </w:trPr>
        <w:tc>
          <w:tcPr>
            <w:tcW w:w="1109" w:type="dxa"/>
          </w:tcPr>
          <w:p>
            <w:pPr>
              <w:pStyle w:val="TableParagraph"/>
              <w:spacing w:before="0"/>
              <w:rPr>
                <w:rFonts w:ascii="Arial"/>
                <w:b/>
                <w:sz w:val="20"/>
              </w:rPr>
            </w:pPr>
          </w:p>
          <w:p>
            <w:pPr>
              <w:pStyle w:val="TableParagraph"/>
              <w:spacing w:before="0"/>
              <w:rPr>
                <w:rFonts w:ascii="Arial"/>
                <w:b/>
                <w:sz w:val="20"/>
              </w:rPr>
            </w:pPr>
          </w:p>
          <w:p>
            <w:pPr>
              <w:pStyle w:val="TableParagraph"/>
              <w:spacing w:before="111"/>
              <w:rPr>
                <w:rFonts w:ascii="Arial"/>
                <w:b/>
                <w:sz w:val="20"/>
              </w:rPr>
            </w:pPr>
          </w:p>
          <w:p>
            <w:pPr>
              <w:pStyle w:val="TableParagraph"/>
              <w:spacing w:before="0"/>
              <w:ind w:left="15" w:right="11"/>
              <w:jc w:val="center"/>
              <w:rPr>
                <w:sz w:val="20"/>
              </w:rPr>
            </w:pPr>
            <w:r>
              <w:rPr>
                <w:sz w:val="20"/>
              </w:rPr>
              <w:t>06</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225"/>
              <w:ind w:left="62" w:right="170"/>
              <w:jc w:val="both"/>
              <w:rPr>
                <w:sz w:val="20"/>
              </w:rPr>
            </w:pPr>
            <w:r>
              <w:rPr>
                <w:sz w:val="20"/>
              </w:rPr>
              <w:t>Inscripción ordinaria para interinatos y suplencias correspondiente al Ciclo Lectivo 2027 (Departamento de Aplicación de las Escuelas de Nivel Secundario, Escuelas dependientes de la Dirección de Nivel Secundario, Escuelas Técnicas, Agrotécnicas, de formación profesional; y Centros</w:t>
            </w:r>
            <w:r>
              <w:rPr>
                <w:spacing w:val="40"/>
                <w:sz w:val="20"/>
              </w:rPr>
              <w:t> </w:t>
            </w:r>
            <w:r>
              <w:rPr>
                <w:sz w:val="20"/>
              </w:rPr>
              <w:t>de Educación Física).</w:t>
            </w:r>
          </w:p>
        </w:tc>
        <w:tc>
          <w:tcPr>
            <w:tcW w:w="2410" w:type="dxa"/>
          </w:tcPr>
          <w:p>
            <w:pPr>
              <w:pStyle w:val="TableParagraph"/>
              <w:spacing w:before="0"/>
              <w:rPr>
                <w:rFonts w:ascii="Arial"/>
                <w:b/>
                <w:sz w:val="20"/>
              </w:rPr>
            </w:pPr>
          </w:p>
          <w:p>
            <w:pPr>
              <w:pStyle w:val="TableParagraph"/>
              <w:spacing w:before="225"/>
              <w:rPr>
                <w:rFonts w:ascii="Arial"/>
                <w:b/>
                <w:sz w:val="20"/>
              </w:rPr>
            </w:pPr>
          </w:p>
          <w:p>
            <w:pPr>
              <w:pStyle w:val="TableParagraph"/>
              <w:spacing w:before="1"/>
              <w:ind w:left="915" w:right="250" w:hanging="221"/>
              <w:rPr>
                <w:sz w:val="20"/>
              </w:rPr>
            </w:pPr>
            <w:r>
              <w:rPr>
                <w:spacing w:val="-2"/>
                <w:sz w:val="20"/>
              </w:rPr>
              <w:t>Secundario C.E.F.</w:t>
            </w:r>
          </w:p>
        </w:tc>
      </w:tr>
      <w:tr>
        <w:trPr>
          <w:trHeight w:val="854" w:hRule="atLeast"/>
        </w:trPr>
        <w:tc>
          <w:tcPr>
            <w:tcW w:w="1109" w:type="dxa"/>
          </w:tcPr>
          <w:p>
            <w:pPr>
              <w:pStyle w:val="TableParagraph"/>
              <w:spacing w:before="81"/>
              <w:rPr>
                <w:rFonts w:ascii="Arial"/>
                <w:b/>
                <w:sz w:val="20"/>
              </w:rPr>
            </w:pPr>
          </w:p>
          <w:p>
            <w:pPr>
              <w:pStyle w:val="TableParagraph"/>
              <w:spacing w:before="0"/>
              <w:ind w:left="15" w:right="11"/>
              <w:jc w:val="center"/>
              <w:rPr>
                <w:sz w:val="20"/>
              </w:rPr>
            </w:pPr>
            <w:r>
              <w:rPr>
                <w:sz w:val="20"/>
              </w:rPr>
              <w:t>13</w:t>
            </w:r>
            <w:r>
              <w:rPr>
                <w:spacing w:val="-2"/>
                <w:sz w:val="20"/>
              </w:rPr>
              <w:t> </w:t>
            </w:r>
            <w:r>
              <w:rPr>
                <w:sz w:val="20"/>
              </w:rPr>
              <w:t>al</w:t>
            </w:r>
            <w:r>
              <w:rPr>
                <w:spacing w:val="-2"/>
                <w:sz w:val="20"/>
              </w:rPr>
              <w:t> </w:t>
            </w:r>
            <w:r>
              <w:rPr>
                <w:spacing w:val="-5"/>
                <w:sz w:val="20"/>
              </w:rPr>
              <w:t>30</w:t>
            </w:r>
          </w:p>
        </w:tc>
        <w:tc>
          <w:tcPr>
            <w:tcW w:w="5842" w:type="dxa"/>
          </w:tcPr>
          <w:p>
            <w:pPr>
              <w:pStyle w:val="TableParagraph"/>
              <w:spacing w:before="196"/>
              <w:ind w:left="62" w:right="60"/>
              <w:rPr>
                <w:sz w:val="20"/>
              </w:rPr>
            </w:pPr>
            <w:r>
              <w:rPr>
                <w:sz w:val="20"/>
              </w:rPr>
              <w:t>Renovación parcial/total de Comisiones Para y Peri Escolares-Res. N° 227/82. Elevar copia a Supervisión Escolar. C.G.E.</w:t>
            </w:r>
          </w:p>
        </w:tc>
        <w:tc>
          <w:tcPr>
            <w:tcW w:w="2410" w:type="dxa"/>
          </w:tcPr>
          <w:p>
            <w:pPr>
              <w:pStyle w:val="TableParagraph"/>
              <w:spacing w:before="196"/>
              <w:ind w:left="829" w:right="822" w:hanging="7"/>
              <w:jc w:val="center"/>
              <w:rPr>
                <w:sz w:val="20"/>
              </w:rPr>
            </w:pPr>
            <w:r>
              <w:rPr>
                <w:spacing w:val="-2"/>
                <w:sz w:val="20"/>
              </w:rPr>
              <w:t>Inicial Primario</w:t>
            </w:r>
          </w:p>
        </w:tc>
      </w:tr>
      <w:tr>
        <w:trPr>
          <w:trHeight w:val="1103" w:hRule="atLeast"/>
        </w:trPr>
        <w:tc>
          <w:tcPr>
            <w:tcW w:w="1109" w:type="dxa"/>
          </w:tcPr>
          <w:p>
            <w:pPr>
              <w:pStyle w:val="TableParagraph"/>
              <w:spacing w:before="206"/>
              <w:rPr>
                <w:rFonts w:ascii="Arial"/>
                <w:b/>
                <w:sz w:val="20"/>
              </w:rPr>
            </w:pPr>
          </w:p>
          <w:p>
            <w:pPr>
              <w:pStyle w:val="TableParagraph"/>
              <w:spacing w:before="0"/>
              <w:ind w:left="15" w:right="11"/>
              <w:jc w:val="center"/>
              <w:rPr>
                <w:sz w:val="20"/>
              </w:rPr>
            </w:pPr>
            <w:r>
              <w:rPr>
                <w:spacing w:val="-5"/>
                <w:sz w:val="20"/>
              </w:rPr>
              <w:t>30</w:t>
            </w:r>
          </w:p>
        </w:tc>
        <w:tc>
          <w:tcPr>
            <w:tcW w:w="5842" w:type="dxa"/>
          </w:tcPr>
          <w:p>
            <w:pPr>
              <w:pStyle w:val="TableParagraph"/>
              <w:spacing w:before="205"/>
              <w:ind w:left="61" w:right="172"/>
              <w:jc w:val="both"/>
              <w:rPr>
                <w:sz w:val="20"/>
              </w:rPr>
            </w:pPr>
            <w:r>
              <w:rPr>
                <w:sz w:val="20"/>
              </w:rPr>
              <w:t>Carga completa de títulos correspondientes a egresados - periodo febrero a marzo 2026 - Sistema Federal de Títulos Digital. (Res. CFE Nº 440/23 y 479/24).</w:t>
            </w:r>
          </w:p>
        </w:tc>
        <w:tc>
          <w:tcPr>
            <w:tcW w:w="2410" w:type="dxa"/>
          </w:tcPr>
          <w:p>
            <w:pPr>
              <w:pStyle w:val="TableParagraph"/>
              <w:spacing w:before="91"/>
              <w:rPr>
                <w:rFonts w:ascii="Arial"/>
                <w:b/>
                <w:sz w:val="20"/>
              </w:rPr>
            </w:pPr>
          </w:p>
          <w:p>
            <w:pPr>
              <w:pStyle w:val="TableParagraph"/>
              <w:spacing w:before="0"/>
              <w:ind w:left="810" w:right="250" w:hanging="116"/>
              <w:rPr>
                <w:sz w:val="20"/>
              </w:rPr>
            </w:pPr>
            <w:r>
              <w:rPr>
                <w:spacing w:val="-2"/>
                <w:sz w:val="20"/>
              </w:rPr>
              <w:t>Secundario Di.G.E.P</w:t>
            </w:r>
          </w:p>
        </w:tc>
      </w:tr>
      <w:tr>
        <w:trPr>
          <w:trHeight w:val="354" w:hRule="atLeast"/>
        </w:trPr>
        <w:tc>
          <w:tcPr>
            <w:tcW w:w="9361" w:type="dxa"/>
            <w:gridSpan w:val="3"/>
            <w:shd w:val="clear" w:color="auto" w:fill="E4E4E4"/>
          </w:tcPr>
          <w:p>
            <w:pPr>
              <w:pStyle w:val="TableParagraph"/>
              <w:spacing w:before="62"/>
              <w:ind w:left="11" w:right="4"/>
              <w:jc w:val="center"/>
              <w:rPr>
                <w:rFonts w:ascii="Arial"/>
                <w:b/>
                <w:sz w:val="20"/>
              </w:rPr>
            </w:pPr>
            <w:r>
              <w:rPr>
                <w:rFonts w:ascii="Arial"/>
                <w:b/>
                <w:spacing w:val="-4"/>
                <w:sz w:val="20"/>
              </w:rPr>
              <w:t>MAYO</w:t>
            </w:r>
          </w:p>
        </w:tc>
      </w:tr>
      <w:tr>
        <w:trPr>
          <w:trHeight w:val="1223" w:hRule="atLeast"/>
        </w:trPr>
        <w:tc>
          <w:tcPr>
            <w:tcW w:w="1109" w:type="dxa"/>
          </w:tcPr>
          <w:p>
            <w:pPr>
              <w:pStyle w:val="TableParagraph"/>
              <w:spacing w:before="0"/>
              <w:rPr>
                <w:rFonts w:ascii="Arial"/>
                <w:b/>
                <w:sz w:val="20"/>
              </w:rPr>
            </w:pPr>
          </w:p>
          <w:p>
            <w:pPr>
              <w:pStyle w:val="TableParagraph"/>
              <w:spacing w:before="38"/>
              <w:rPr>
                <w:rFonts w:ascii="Arial"/>
                <w:b/>
                <w:sz w:val="20"/>
              </w:rPr>
            </w:pPr>
          </w:p>
          <w:p>
            <w:pPr>
              <w:pStyle w:val="TableParagraph"/>
              <w:spacing w:before="0"/>
              <w:ind w:left="15"/>
              <w:jc w:val="center"/>
              <w:rPr>
                <w:sz w:val="20"/>
              </w:rPr>
            </w:pPr>
            <w:r>
              <w:rPr>
                <w:spacing w:val="-5"/>
                <w:sz w:val="20"/>
              </w:rPr>
              <w:t>04</w:t>
            </w:r>
          </w:p>
        </w:tc>
        <w:tc>
          <w:tcPr>
            <w:tcW w:w="5842" w:type="dxa"/>
          </w:tcPr>
          <w:p>
            <w:pPr>
              <w:pStyle w:val="TableParagraph"/>
              <w:spacing w:before="153"/>
              <w:ind w:left="76" w:right="168"/>
              <w:jc w:val="both"/>
              <w:rPr>
                <w:sz w:val="20"/>
              </w:rPr>
            </w:pPr>
            <w:r>
              <w:rPr>
                <w:sz w:val="20"/>
              </w:rPr>
              <w:t>Promesa de Lealtad a la Constitución Nacional y a la Constitución de la provincia de Corrientes por estudiantes del último año del nivel secundario de instituciones educativas de gestión estatal y privada.</w:t>
            </w:r>
          </w:p>
        </w:tc>
        <w:tc>
          <w:tcPr>
            <w:tcW w:w="2410" w:type="dxa"/>
          </w:tcPr>
          <w:p>
            <w:pPr>
              <w:pStyle w:val="TableParagraph"/>
              <w:spacing w:before="153"/>
              <w:rPr>
                <w:rFonts w:ascii="Arial"/>
                <w:b/>
                <w:sz w:val="20"/>
              </w:rPr>
            </w:pPr>
          </w:p>
          <w:p>
            <w:pPr>
              <w:pStyle w:val="TableParagraph"/>
              <w:spacing w:before="0"/>
              <w:ind w:left="839" w:right="250" w:hanging="145"/>
              <w:rPr>
                <w:sz w:val="20"/>
              </w:rPr>
            </w:pPr>
            <w:r>
              <w:rPr>
                <w:spacing w:val="-2"/>
                <w:sz w:val="20"/>
              </w:rPr>
              <w:t>Secundario Di.G.E.P</w:t>
            </w:r>
          </w:p>
        </w:tc>
      </w:tr>
      <w:tr>
        <w:trPr>
          <w:trHeight w:val="973" w:hRule="atLeast"/>
        </w:trPr>
        <w:tc>
          <w:tcPr>
            <w:tcW w:w="1109" w:type="dxa"/>
          </w:tcPr>
          <w:p>
            <w:pPr>
              <w:pStyle w:val="TableParagraph"/>
              <w:spacing w:before="143"/>
              <w:rPr>
                <w:rFonts w:ascii="Arial"/>
                <w:b/>
                <w:sz w:val="20"/>
              </w:rPr>
            </w:pPr>
          </w:p>
          <w:p>
            <w:pPr>
              <w:pStyle w:val="TableParagraph"/>
              <w:spacing w:before="1"/>
              <w:ind w:left="15" w:right="1"/>
              <w:jc w:val="center"/>
              <w:rPr>
                <w:sz w:val="20"/>
              </w:rPr>
            </w:pPr>
            <w:r>
              <w:rPr>
                <w:sz w:val="20"/>
              </w:rPr>
              <w:t>04</w:t>
            </w:r>
            <w:r>
              <w:rPr>
                <w:spacing w:val="-2"/>
                <w:sz w:val="20"/>
              </w:rPr>
              <w:t> </w:t>
            </w:r>
            <w:r>
              <w:rPr>
                <w:sz w:val="20"/>
              </w:rPr>
              <w:t>al</w:t>
            </w:r>
            <w:r>
              <w:rPr>
                <w:spacing w:val="-2"/>
                <w:sz w:val="20"/>
              </w:rPr>
              <w:t> </w:t>
            </w:r>
            <w:r>
              <w:rPr>
                <w:spacing w:val="-5"/>
                <w:sz w:val="20"/>
              </w:rPr>
              <w:t>15</w:t>
            </w:r>
          </w:p>
        </w:tc>
        <w:tc>
          <w:tcPr>
            <w:tcW w:w="5842" w:type="dxa"/>
          </w:tcPr>
          <w:p>
            <w:pPr>
              <w:pStyle w:val="TableParagraph"/>
              <w:spacing w:before="143"/>
              <w:ind w:left="76" w:right="169"/>
              <w:jc w:val="both"/>
              <w:rPr>
                <w:sz w:val="20"/>
              </w:rPr>
            </w:pPr>
            <w:r>
              <w:rPr>
                <w:sz w:val="20"/>
              </w:rPr>
              <w:t>Actualización de la matrícula a través del sistema de Gestión educativa al Ciclo Lectivo 2026. Registro de CUD de los estudiantes que lo poseen.</w:t>
            </w:r>
          </w:p>
        </w:tc>
        <w:tc>
          <w:tcPr>
            <w:tcW w:w="2410" w:type="dxa"/>
          </w:tcPr>
          <w:p>
            <w:pPr>
              <w:pStyle w:val="TableParagraph"/>
              <w:spacing w:before="143"/>
              <w:ind w:left="695" w:right="693" w:hanging="1"/>
              <w:jc w:val="center"/>
              <w:rPr>
                <w:sz w:val="20"/>
              </w:rPr>
            </w:pPr>
            <w:r>
              <w:rPr>
                <w:spacing w:val="-2"/>
                <w:sz w:val="20"/>
              </w:rPr>
              <w:t>Inicial Primario Secundario</w:t>
            </w:r>
          </w:p>
        </w:tc>
      </w:tr>
      <w:tr>
        <w:trPr>
          <w:trHeight w:val="1118" w:hRule="atLeast"/>
        </w:trPr>
        <w:tc>
          <w:tcPr>
            <w:tcW w:w="1109" w:type="dxa"/>
          </w:tcPr>
          <w:p>
            <w:pPr>
              <w:pStyle w:val="TableParagraph"/>
              <w:spacing w:before="215"/>
              <w:rPr>
                <w:rFonts w:ascii="Arial"/>
                <w:b/>
                <w:sz w:val="20"/>
              </w:rPr>
            </w:pPr>
          </w:p>
          <w:p>
            <w:pPr>
              <w:pStyle w:val="TableParagraph"/>
              <w:spacing w:before="1"/>
              <w:ind w:left="15" w:right="1"/>
              <w:jc w:val="center"/>
              <w:rPr>
                <w:sz w:val="20"/>
              </w:rPr>
            </w:pPr>
            <w:r>
              <w:rPr>
                <w:sz w:val="20"/>
              </w:rPr>
              <w:t>04</w:t>
            </w:r>
            <w:r>
              <w:rPr>
                <w:spacing w:val="-2"/>
                <w:sz w:val="20"/>
              </w:rPr>
              <w:t> </w:t>
            </w:r>
            <w:r>
              <w:rPr>
                <w:sz w:val="20"/>
              </w:rPr>
              <w:t>al</w:t>
            </w:r>
            <w:r>
              <w:rPr>
                <w:spacing w:val="-2"/>
                <w:sz w:val="20"/>
              </w:rPr>
              <w:t> </w:t>
            </w:r>
            <w:r>
              <w:rPr>
                <w:spacing w:val="-5"/>
                <w:sz w:val="20"/>
              </w:rPr>
              <w:t>29</w:t>
            </w:r>
          </w:p>
        </w:tc>
        <w:tc>
          <w:tcPr>
            <w:tcW w:w="5842" w:type="dxa"/>
          </w:tcPr>
          <w:p>
            <w:pPr>
              <w:pStyle w:val="TableParagraph"/>
              <w:spacing w:line="237" w:lineRule="auto" w:before="217"/>
              <w:ind w:left="76" w:right="117"/>
              <w:jc w:val="both"/>
              <w:rPr>
                <w:sz w:val="20"/>
              </w:rPr>
            </w:pPr>
            <w:r>
              <w:rPr>
                <w:sz w:val="20"/>
              </w:rPr>
              <w:t>Carga web de los cuadernillos de DIEE (Dirección de Información y Estadística Educativa) del Relevamiento Anual, con datos al 30 de abril de 2026.</w:t>
            </w:r>
          </w:p>
        </w:tc>
        <w:tc>
          <w:tcPr>
            <w:tcW w:w="2410" w:type="dxa"/>
          </w:tcPr>
          <w:p>
            <w:pPr>
              <w:pStyle w:val="TableParagraph"/>
              <w:spacing w:before="215"/>
              <w:rPr>
                <w:rFonts w:ascii="Arial"/>
                <w:b/>
                <w:sz w:val="20"/>
              </w:rPr>
            </w:pPr>
          </w:p>
          <w:p>
            <w:pPr>
              <w:pStyle w:val="TableParagraph"/>
              <w:spacing w:before="1"/>
              <w:ind w:left="780" w:right="780"/>
              <w:jc w:val="center"/>
              <w:rPr>
                <w:sz w:val="20"/>
              </w:rPr>
            </w:pPr>
            <w:r>
              <w:rPr>
                <w:spacing w:val="-2"/>
                <w:sz w:val="20"/>
              </w:rPr>
              <w:t>Todos</w:t>
            </w:r>
          </w:p>
        </w:tc>
      </w:tr>
      <w:tr>
        <w:trPr>
          <w:trHeight w:val="1554" w:hRule="atLeast"/>
        </w:trPr>
        <w:tc>
          <w:tcPr>
            <w:tcW w:w="1109" w:type="dxa"/>
          </w:tcPr>
          <w:p>
            <w:pPr>
              <w:pStyle w:val="TableParagraph"/>
              <w:spacing w:before="0"/>
              <w:rPr>
                <w:rFonts w:ascii="Arial"/>
                <w:b/>
                <w:sz w:val="20"/>
              </w:rPr>
            </w:pPr>
          </w:p>
          <w:p>
            <w:pPr>
              <w:pStyle w:val="TableParagraph"/>
              <w:spacing w:before="201"/>
              <w:rPr>
                <w:rFonts w:ascii="Arial"/>
                <w:b/>
                <w:sz w:val="20"/>
              </w:rPr>
            </w:pPr>
          </w:p>
          <w:p>
            <w:pPr>
              <w:pStyle w:val="TableParagraph"/>
              <w:spacing w:before="1"/>
              <w:ind w:left="15" w:right="1"/>
              <w:jc w:val="center"/>
              <w:rPr>
                <w:sz w:val="20"/>
              </w:rPr>
            </w:pPr>
            <w:r>
              <w:rPr>
                <w:sz w:val="20"/>
              </w:rPr>
              <w:t>06</w:t>
            </w:r>
            <w:r>
              <w:rPr>
                <w:spacing w:val="-2"/>
                <w:sz w:val="20"/>
              </w:rPr>
              <w:t> </w:t>
            </w:r>
            <w:r>
              <w:rPr>
                <w:sz w:val="20"/>
              </w:rPr>
              <w:t>al</w:t>
            </w:r>
            <w:r>
              <w:rPr>
                <w:spacing w:val="-2"/>
                <w:sz w:val="20"/>
              </w:rPr>
              <w:t> </w:t>
            </w:r>
            <w:r>
              <w:rPr>
                <w:spacing w:val="-5"/>
                <w:sz w:val="20"/>
              </w:rPr>
              <w:t>29</w:t>
            </w:r>
          </w:p>
        </w:tc>
        <w:tc>
          <w:tcPr>
            <w:tcW w:w="5842" w:type="dxa"/>
          </w:tcPr>
          <w:p>
            <w:pPr>
              <w:pStyle w:val="TableParagraph"/>
              <w:spacing w:before="201"/>
              <w:ind w:left="76" w:right="53"/>
              <w:jc w:val="both"/>
              <w:rPr>
                <w:sz w:val="20"/>
              </w:rPr>
            </w:pPr>
            <w:r>
              <w:rPr>
                <w:sz w:val="20"/>
              </w:rPr>
              <w:t>Remisión de planillas de situación de revista con datos al 29 de abril</w:t>
            </w:r>
            <w:r>
              <w:rPr>
                <w:spacing w:val="-3"/>
                <w:sz w:val="20"/>
              </w:rPr>
              <w:t> </w:t>
            </w:r>
            <w:r>
              <w:rPr>
                <w:sz w:val="20"/>
              </w:rPr>
              <w:t>de</w:t>
            </w:r>
            <w:r>
              <w:rPr>
                <w:spacing w:val="-3"/>
                <w:sz w:val="20"/>
              </w:rPr>
              <w:t> </w:t>
            </w:r>
            <w:r>
              <w:rPr>
                <w:sz w:val="20"/>
              </w:rPr>
              <w:t>2025</w:t>
            </w:r>
            <w:r>
              <w:rPr>
                <w:spacing w:val="-3"/>
                <w:sz w:val="20"/>
              </w:rPr>
              <w:t> </w:t>
            </w:r>
            <w:r>
              <w:rPr>
                <w:sz w:val="20"/>
              </w:rPr>
              <w:t>y</w:t>
            </w:r>
            <w:r>
              <w:rPr>
                <w:spacing w:val="-2"/>
                <w:sz w:val="20"/>
              </w:rPr>
              <w:t> </w:t>
            </w:r>
            <w:r>
              <w:rPr>
                <w:sz w:val="20"/>
              </w:rPr>
              <w:t>bolsa</w:t>
            </w:r>
            <w:r>
              <w:rPr>
                <w:spacing w:val="-3"/>
                <w:sz w:val="20"/>
              </w:rPr>
              <w:t> </w:t>
            </w:r>
            <w:r>
              <w:rPr>
                <w:sz w:val="20"/>
              </w:rPr>
              <w:t>de</w:t>
            </w:r>
            <w:r>
              <w:rPr>
                <w:spacing w:val="-3"/>
                <w:sz w:val="20"/>
              </w:rPr>
              <w:t> </w:t>
            </w:r>
            <w:r>
              <w:rPr>
                <w:sz w:val="20"/>
              </w:rPr>
              <w:t>vacantes</w:t>
            </w:r>
            <w:r>
              <w:rPr>
                <w:spacing w:val="-1"/>
                <w:sz w:val="20"/>
              </w:rPr>
              <w:t> </w:t>
            </w:r>
            <w:r>
              <w:rPr>
                <w:sz w:val="20"/>
              </w:rPr>
              <w:t>(horas</w:t>
            </w:r>
            <w:r>
              <w:rPr>
                <w:spacing w:val="-1"/>
                <w:sz w:val="20"/>
              </w:rPr>
              <w:t> </w:t>
            </w:r>
            <w:r>
              <w:rPr>
                <w:sz w:val="20"/>
              </w:rPr>
              <w:t>y</w:t>
            </w:r>
            <w:r>
              <w:rPr>
                <w:spacing w:val="-1"/>
                <w:sz w:val="20"/>
              </w:rPr>
              <w:t> </w:t>
            </w:r>
            <w:r>
              <w:rPr>
                <w:sz w:val="20"/>
              </w:rPr>
              <w:t>cargos)</w:t>
            </w:r>
            <w:r>
              <w:rPr>
                <w:spacing w:val="-1"/>
                <w:sz w:val="20"/>
              </w:rPr>
              <w:t> </w:t>
            </w:r>
            <w:r>
              <w:rPr>
                <w:sz w:val="20"/>
              </w:rPr>
              <w:t>a</w:t>
            </w:r>
            <w:r>
              <w:rPr>
                <w:spacing w:val="-3"/>
                <w:sz w:val="20"/>
              </w:rPr>
              <w:t> </w:t>
            </w:r>
            <w:r>
              <w:rPr>
                <w:sz w:val="20"/>
              </w:rPr>
              <w:t>la</w:t>
            </w:r>
            <w:r>
              <w:rPr>
                <w:spacing w:val="-3"/>
                <w:sz w:val="20"/>
              </w:rPr>
              <w:t> </w:t>
            </w:r>
            <w:r>
              <w:rPr>
                <w:sz w:val="20"/>
              </w:rPr>
              <w:t>Junta</w:t>
            </w:r>
            <w:r>
              <w:rPr>
                <w:spacing w:val="-3"/>
                <w:sz w:val="20"/>
              </w:rPr>
              <w:t> </w:t>
            </w:r>
            <w:r>
              <w:rPr>
                <w:sz w:val="20"/>
              </w:rPr>
              <w:t>de Clasificación para la Educación Secundaria y Artística y a la junta de Clasificación de Educación Técnica, Agrotécnica y de Formación Profesional.</w:t>
            </w:r>
          </w:p>
        </w:tc>
        <w:tc>
          <w:tcPr>
            <w:tcW w:w="2410" w:type="dxa"/>
          </w:tcPr>
          <w:p>
            <w:pPr>
              <w:pStyle w:val="TableParagraph"/>
              <w:spacing w:before="0"/>
              <w:rPr>
                <w:rFonts w:ascii="Arial"/>
                <w:b/>
                <w:sz w:val="20"/>
              </w:rPr>
            </w:pPr>
          </w:p>
          <w:p>
            <w:pPr>
              <w:pStyle w:val="TableParagraph"/>
              <w:spacing w:before="86"/>
              <w:rPr>
                <w:rFonts w:ascii="Arial"/>
                <w:b/>
                <w:sz w:val="20"/>
              </w:rPr>
            </w:pPr>
          </w:p>
          <w:p>
            <w:pPr>
              <w:pStyle w:val="TableParagraph"/>
              <w:spacing w:before="0"/>
              <w:ind w:left="916" w:right="693" w:hanging="221"/>
              <w:rPr>
                <w:sz w:val="20"/>
              </w:rPr>
            </w:pPr>
            <w:r>
              <w:rPr>
                <w:spacing w:val="-2"/>
                <w:sz w:val="20"/>
              </w:rPr>
              <w:t>Secundario C.E.F.</w:t>
            </w:r>
          </w:p>
        </w:tc>
      </w:tr>
      <w:tr>
        <w:trPr>
          <w:trHeight w:val="921" w:hRule="atLeast"/>
        </w:trPr>
        <w:tc>
          <w:tcPr>
            <w:tcW w:w="1109" w:type="dxa"/>
          </w:tcPr>
          <w:p>
            <w:pPr>
              <w:pStyle w:val="TableParagraph"/>
              <w:spacing w:before="115"/>
              <w:rPr>
                <w:rFonts w:ascii="Arial"/>
                <w:b/>
                <w:sz w:val="20"/>
              </w:rPr>
            </w:pPr>
          </w:p>
          <w:p>
            <w:pPr>
              <w:pStyle w:val="TableParagraph"/>
              <w:spacing w:before="0"/>
              <w:ind w:left="15" w:right="1"/>
              <w:jc w:val="center"/>
              <w:rPr>
                <w:sz w:val="20"/>
              </w:rPr>
            </w:pPr>
            <w:r>
              <w:rPr>
                <w:spacing w:val="-5"/>
                <w:sz w:val="20"/>
              </w:rPr>
              <w:t>25</w:t>
            </w:r>
          </w:p>
        </w:tc>
        <w:tc>
          <w:tcPr>
            <w:tcW w:w="5842" w:type="dxa"/>
          </w:tcPr>
          <w:p>
            <w:pPr>
              <w:pStyle w:val="TableParagraph"/>
              <w:spacing w:before="115"/>
              <w:rPr>
                <w:rFonts w:ascii="Arial"/>
                <w:b/>
                <w:sz w:val="20"/>
              </w:rPr>
            </w:pPr>
          </w:p>
          <w:p>
            <w:pPr>
              <w:pStyle w:val="TableParagraph"/>
              <w:spacing w:before="0"/>
              <w:ind w:left="76"/>
              <w:rPr>
                <w:sz w:val="20"/>
              </w:rPr>
            </w:pPr>
            <w:r>
              <w:rPr>
                <w:sz w:val="20"/>
              </w:rPr>
              <w:t>Desfile</w:t>
            </w:r>
            <w:r>
              <w:rPr>
                <w:spacing w:val="-5"/>
                <w:sz w:val="20"/>
              </w:rPr>
              <w:t> </w:t>
            </w:r>
            <w:r>
              <w:rPr>
                <w:sz w:val="20"/>
              </w:rPr>
              <w:t>Cívico</w:t>
            </w:r>
            <w:r>
              <w:rPr>
                <w:spacing w:val="-5"/>
                <w:sz w:val="20"/>
              </w:rPr>
              <w:t> </w:t>
            </w:r>
            <w:r>
              <w:rPr>
                <w:sz w:val="20"/>
              </w:rPr>
              <w:t>Militar</w:t>
            </w:r>
            <w:r>
              <w:rPr>
                <w:spacing w:val="-3"/>
                <w:sz w:val="20"/>
              </w:rPr>
              <w:t> </w:t>
            </w:r>
            <w:r>
              <w:rPr>
                <w:sz w:val="20"/>
              </w:rPr>
              <w:t>del</w:t>
            </w:r>
            <w:r>
              <w:rPr>
                <w:spacing w:val="-5"/>
                <w:sz w:val="20"/>
              </w:rPr>
              <w:t> </w:t>
            </w:r>
            <w:r>
              <w:rPr>
                <w:sz w:val="20"/>
              </w:rPr>
              <w:t>25</w:t>
            </w:r>
            <w:r>
              <w:rPr>
                <w:spacing w:val="-5"/>
                <w:sz w:val="20"/>
              </w:rPr>
              <w:t> </w:t>
            </w:r>
            <w:r>
              <w:rPr>
                <w:sz w:val="20"/>
              </w:rPr>
              <w:t>de</w:t>
            </w:r>
            <w:r>
              <w:rPr>
                <w:spacing w:val="-4"/>
                <w:sz w:val="20"/>
              </w:rPr>
              <w:t> </w:t>
            </w:r>
            <w:r>
              <w:rPr>
                <w:sz w:val="20"/>
              </w:rPr>
              <w:t>mayo.</w:t>
            </w:r>
            <w:r>
              <w:rPr>
                <w:spacing w:val="-2"/>
                <w:sz w:val="20"/>
              </w:rPr>
              <w:t> </w:t>
            </w:r>
            <w:r>
              <w:rPr>
                <w:spacing w:val="-4"/>
                <w:sz w:val="20"/>
              </w:rPr>
              <w:t>DGEF.</w:t>
            </w:r>
          </w:p>
        </w:tc>
        <w:tc>
          <w:tcPr>
            <w:tcW w:w="2410" w:type="dxa"/>
          </w:tcPr>
          <w:p>
            <w:pPr>
              <w:pStyle w:val="TableParagraph"/>
              <w:spacing w:before="0"/>
              <w:ind w:left="829" w:right="824" w:hanging="5"/>
              <w:jc w:val="center"/>
              <w:rPr>
                <w:sz w:val="20"/>
              </w:rPr>
            </w:pPr>
            <w:r>
              <w:rPr>
                <w:spacing w:val="-2"/>
                <w:sz w:val="20"/>
              </w:rPr>
              <w:t>Inicial Primario</w:t>
            </w:r>
          </w:p>
          <w:p>
            <w:pPr>
              <w:pStyle w:val="TableParagraph"/>
              <w:spacing w:line="230" w:lineRule="atLeast" w:before="0"/>
              <w:ind w:left="110" w:right="114"/>
              <w:jc w:val="center"/>
              <w:rPr>
                <w:sz w:val="20"/>
              </w:rPr>
            </w:pPr>
            <w:r>
              <w:rPr>
                <w:sz w:val="20"/>
              </w:rPr>
              <w:t>Educación</w:t>
            </w:r>
            <w:r>
              <w:rPr>
                <w:spacing w:val="-14"/>
                <w:sz w:val="20"/>
              </w:rPr>
              <w:t> </w:t>
            </w:r>
            <w:r>
              <w:rPr>
                <w:sz w:val="20"/>
              </w:rPr>
              <w:t>Especial </w:t>
            </w:r>
            <w:r>
              <w:rPr>
                <w:spacing w:val="-4"/>
                <w:sz w:val="20"/>
              </w:rPr>
              <w:t>EPJA</w:t>
            </w:r>
          </w:p>
        </w:tc>
      </w:tr>
      <w:tr>
        <w:trPr>
          <w:trHeight w:val="781" w:hRule="atLeast"/>
        </w:trPr>
        <w:tc>
          <w:tcPr>
            <w:tcW w:w="1109" w:type="dxa"/>
          </w:tcPr>
          <w:p>
            <w:pPr>
              <w:pStyle w:val="TableParagraph"/>
              <w:spacing w:before="47"/>
              <w:rPr>
                <w:rFonts w:ascii="Arial"/>
                <w:b/>
                <w:sz w:val="20"/>
              </w:rPr>
            </w:pPr>
          </w:p>
          <w:p>
            <w:pPr>
              <w:pStyle w:val="TableParagraph"/>
              <w:spacing w:before="1"/>
              <w:ind w:left="15" w:right="1"/>
              <w:jc w:val="center"/>
              <w:rPr>
                <w:sz w:val="20"/>
              </w:rPr>
            </w:pPr>
            <w:r>
              <w:rPr>
                <w:spacing w:val="-5"/>
                <w:sz w:val="20"/>
              </w:rPr>
              <w:t>28</w:t>
            </w:r>
          </w:p>
        </w:tc>
        <w:tc>
          <w:tcPr>
            <w:tcW w:w="5842" w:type="dxa"/>
          </w:tcPr>
          <w:p>
            <w:pPr>
              <w:pStyle w:val="TableParagraph"/>
              <w:spacing w:line="237" w:lineRule="auto" w:before="49"/>
              <w:ind w:left="76" w:right="47"/>
              <w:jc w:val="both"/>
              <w:rPr>
                <w:sz w:val="20"/>
              </w:rPr>
            </w:pPr>
            <w:r>
              <w:rPr>
                <w:sz w:val="20"/>
              </w:rPr>
              <w:t>Día Nacional de los Jardines de Infantes y de la Maestra Jardinera. Jornada de Actividades recreativas y culturales. Acto forma I.</w:t>
            </w:r>
          </w:p>
        </w:tc>
        <w:tc>
          <w:tcPr>
            <w:tcW w:w="2410" w:type="dxa"/>
          </w:tcPr>
          <w:p>
            <w:pPr>
              <w:pStyle w:val="TableParagraph"/>
              <w:spacing w:before="47"/>
              <w:rPr>
                <w:rFonts w:ascii="Arial"/>
                <w:b/>
                <w:sz w:val="20"/>
              </w:rPr>
            </w:pPr>
          </w:p>
          <w:p>
            <w:pPr>
              <w:pStyle w:val="TableParagraph"/>
              <w:spacing w:before="1"/>
              <w:ind w:left="780" w:right="781"/>
              <w:jc w:val="center"/>
              <w:rPr>
                <w:sz w:val="20"/>
              </w:rPr>
            </w:pPr>
            <w:r>
              <w:rPr>
                <w:spacing w:val="-2"/>
                <w:sz w:val="20"/>
              </w:rPr>
              <w:t>Inicial</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710" w:hRule="atLeast"/>
        </w:trPr>
        <w:tc>
          <w:tcPr>
            <w:tcW w:w="1114" w:type="dxa"/>
          </w:tcPr>
          <w:p>
            <w:pPr>
              <w:pStyle w:val="TableParagraph"/>
              <w:spacing w:before="9"/>
              <w:rPr>
                <w:rFonts w:ascii="Arial"/>
                <w:b/>
                <w:sz w:val="20"/>
              </w:rPr>
            </w:pPr>
          </w:p>
          <w:p>
            <w:pPr>
              <w:pStyle w:val="TableParagraph"/>
              <w:spacing w:before="0"/>
              <w:ind w:left="14" w:right="5"/>
              <w:jc w:val="center"/>
              <w:rPr>
                <w:sz w:val="20"/>
              </w:rPr>
            </w:pPr>
            <w:r>
              <w:rPr>
                <w:spacing w:val="-5"/>
                <w:sz w:val="20"/>
              </w:rPr>
              <w:t>29</w:t>
            </w:r>
          </w:p>
        </w:tc>
        <w:tc>
          <w:tcPr>
            <w:tcW w:w="5837" w:type="dxa"/>
          </w:tcPr>
          <w:p>
            <w:pPr>
              <w:pStyle w:val="TableParagraph"/>
              <w:spacing w:before="124"/>
              <w:ind w:left="71"/>
              <w:rPr>
                <w:sz w:val="20"/>
              </w:rPr>
            </w:pPr>
            <w:r>
              <w:rPr>
                <w:sz w:val="20"/>
              </w:rPr>
              <w:t>Último</w:t>
            </w:r>
            <w:r>
              <w:rPr>
                <w:spacing w:val="33"/>
                <w:sz w:val="20"/>
              </w:rPr>
              <w:t> </w:t>
            </w:r>
            <w:r>
              <w:rPr>
                <w:sz w:val="20"/>
              </w:rPr>
              <w:t>plazo</w:t>
            </w:r>
            <w:r>
              <w:rPr>
                <w:spacing w:val="33"/>
                <w:sz w:val="20"/>
              </w:rPr>
              <w:t> </w:t>
            </w:r>
            <w:r>
              <w:rPr>
                <w:sz w:val="20"/>
              </w:rPr>
              <w:t>para</w:t>
            </w:r>
            <w:r>
              <w:rPr>
                <w:spacing w:val="28"/>
                <w:sz w:val="20"/>
              </w:rPr>
              <w:t> </w:t>
            </w:r>
            <w:r>
              <w:rPr>
                <w:sz w:val="20"/>
              </w:rPr>
              <w:t>solicitud</w:t>
            </w:r>
            <w:r>
              <w:rPr>
                <w:spacing w:val="33"/>
                <w:sz w:val="20"/>
              </w:rPr>
              <w:t> </w:t>
            </w:r>
            <w:r>
              <w:rPr>
                <w:sz w:val="20"/>
              </w:rPr>
              <w:t>de</w:t>
            </w:r>
            <w:r>
              <w:rPr>
                <w:spacing w:val="28"/>
                <w:sz w:val="20"/>
              </w:rPr>
              <w:t> </w:t>
            </w:r>
            <w:r>
              <w:rPr>
                <w:sz w:val="20"/>
              </w:rPr>
              <w:t>aporte</w:t>
            </w:r>
            <w:r>
              <w:rPr>
                <w:spacing w:val="28"/>
                <w:sz w:val="20"/>
              </w:rPr>
              <w:t> </w:t>
            </w:r>
            <w:r>
              <w:rPr>
                <w:sz w:val="20"/>
              </w:rPr>
              <w:t>estatal.</w:t>
            </w:r>
            <w:r>
              <w:rPr>
                <w:spacing w:val="31"/>
                <w:sz w:val="20"/>
              </w:rPr>
              <w:t> </w:t>
            </w:r>
            <w:r>
              <w:rPr>
                <w:sz w:val="20"/>
              </w:rPr>
              <w:t>Disposición</w:t>
            </w:r>
            <w:r>
              <w:rPr>
                <w:spacing w:val="33"/>
                <w:sz w:val="20"/>
              </w:rPr>
              <w:t> </w:t>
            </w:r>
            <w:r>
              <w:rPr>
                <w:sz w:val="20"/>
              </w:rPr>
              <w:t>N° </w:t>
            </w:r>
            <w:r>
              <w:rPr>
                <w:spacing w:val="-2"/>
                <w:sz w:val="20"/>
              </w:rPr>
              <w:t>757/94.</w:t>
            </w:r>
          </w:p>
        </w:tc>
        <w:tc>
          <w:tcPr>
            <w:tcW w:w="2410" w:type="dxa"/>
          </w:tcPr>
          <w:p>
            <w:pPr>
              <w:pStyle w:val="TableParagraph"/>
              <w:spacing w:before="9"/>
              <w:rPr>
                <w:rFonts w:ascii="Arial"/>
                <w:b/>
                <w:sz w:val="20"/>
              </w:rPr>
            </w:pPr>
          </w:p>
          <w:p>
            <w:pPr>
              <w:pStyle w:val="TableParagraph"/>
              <w:spacing w:before="0"/>
              <w:ind w:left="783" w:right="775"/>
              <w:jc w:val="center"/>
              <w:rPr>
                <w:sz w:val="20"/>
              </w:rPr>
            </w:pPr>
            <w:r>
              <w:rPr>
                <w:spacing w:val="-2"/>
                <w:sz w:val="20"/>
              </w:rPr>
              <w:t>DiGEP</w:t>
            </w:r>
          </w:p>
        </w:tc>
      </w:tr>
      <w:tr>
        <w:trPr>
          <w:trHeight w:val="873" w:hRule="atLeast"/>
        </w:trPr>
        <w:tc>
          <w:tcPr>
            <w:tcW w:w="1114" w:type="dxa"/>
          </w:tcPr>
          <w:p>
            <w:pPr>
              <w:pStyle w:val="TableParagraph"/>
              <w:spacing w:before="91"/>
              <w:rPr>
                <w:rFonts w:ascii="Arial"/>
                <w:b/>
                <w:sz w:val="20"/>
              </w:rPr>
            </w:pPr>
          </w:p>
          <w:p>
            <w:pPr>
              <w:pStyle w:val="TableParagraph"/>
              <w:spacing w:before="0"/>
              <w:ind w:left="14" w:right="5"/>
              <w:jc w:val="center"/>
              <w:rPr>
                <w:sz w:val="20"/>
              </w:rPr>
            </w:pPr>
            <w:r>
              <w:rPr>
                <w:spacing w:val="-5"/>
                <w:sz w:val="20"/>
              </w:rPr>
              <w:t>29</w:t>
            </w:r>
          </w:p>
        </w:tc>
        <w:tc>
          <w:tcPr>
            <w:tcW w:w="5837" w:type="dxa"/>
          </w:tcPr>
          <w:p>
            <w:pPr>
              <w:pStyle w:val="TableParagraph"/>
              <w:spacing w:before="206"/>
              <w:ind w:left="71"/>
              <w:rPr>
                <w:sz w:val="20"/>
              </w:rPr>
            </w:pPr>
            <w:r>
              <w:rPr>
                <w:sz w:val="20"/>
              </w:rPr>
              <w:t>Vencimiento</w:t>
            </w:r>
            <w:r>
              <w:rPr>
                <w:spacing w:val="31"/>
                <w:sz w:val="20"/>
              </w:rPr>
              <w:t> </w:t>
            </w:r>
            <w:r>
              <w:rPr>
                <w:sz w:val="20"/>
              </w:rPr>
              <w:t>del</w:t>
            </w:r>
            <w:r>
              <w:rPr>
                <w:spacing w:val="31"/>
                <w:sz w:val="20"/>
              </w:rPr>
              <w:t> </w:t>
            </w:r>
            <w:r>
              <w:rPr>
                <w:sz w:val="20"/>
              </w:rPr>
              <w:t>plazo</w:t>
            </w:r>
            <w:r>
              <w:rPr>
                <w:spacing w:val="31"/>
                <w:sz w:val="20"/>
              </w:rPr>
              <w:t> </w:t>
            </w:r>
            <w:r>
              <w:rPr>
                <w:sz w:val="20"/>
              </w:rPr>
              <w:t>para</w:t>
            </w:r>
            <w:r>
              <w:rPr>
                <w:spacing w:val="31"/>
                <w:sz w:val="20"/>
              </w:rPr>
              <w:t> </w:t>
            </w:r>
            <w:r>
              <w:rPr>
                <w:sz w:val="20"/>
              </w:rPr>
              <w:t>tramitar</w:t>
            </w:r>
            <w:r>
              <w:rPr>
                <w:spacing w:val="33"/>
                <w:sz w:val="20"/>
              </w:rPr>
              <w:t> </w:t>
            </w:r>
            <w:r>
              <w:rPr>
                <w:sz w:val="20"/>
              </w:rPr>
              <w:t>la</w:t>
            </w:r>
            <w:r>
              <w:rPr>
                <w:spacing w:val="31"/>
                <w:sz w:val="20"/>
              </w:rPr>
              <w:t> </w:t>
            </w:r>
            <w:r>
              <w:rPr>
                <w:sz w:val="20"/>
              </w:rPr>
              <w:t>creación</w:t>
            </w:r>
            <w:r>
              <w:rPr>
                <w:spacing w:val="36"/>
                <w:sz w:val="20"/>
              </w:rPr>
              <w:t> </w:t>
            </w:r>
            <w:r>
              <w:rPr>
                <w:sz w:val="20"/>
              </w:rPr>
              <w:t>de</w:t>
            </w:r>
            <w:r>
              <w:rPr>
                <w:spacing w:val="31"/>
                <w:sz w:val="20"/>
              </w:rPr>
              <w:t> </w:t>
            </w:r>
            <w:r>
              <w:rPr>
                <w:sz w:val="20"/>
              </w:rPr>
              <w:t>cargos</w:t>
            </w:r>
            <w:r>
              <w:rPr>
                <w:spacing w:val="33"/>
                <w:sz w:val="20"/>
              </w:rPr>
              <w:t> </w:t>
            </w:r>
            <w:r>
              <w:rPr>
                <w:sz w:val="20"/>
              </w:rPr>
              <w:t>y habilitación de nuevas secciones, divisiones para el año 2027.</w:t>
            </w:r>
          </w:p>
        </w:tc>
        <w:tc>
          <w:tcPr>
            <w:tcW w:w="2410" w:type="dxa"/>
          </w:tcPr>
          <w:p>
            <w:pPr>
              <w:pStyle w:val="TableParagraph"/>
              <w:spacing w:before="206"/>
              <w:ind w:left="916" w:right="693" w:hanging="221"/>
              <w:rPr>
                <w:sz w:val="20"/>
              </w:rPr>
            </w:pPr>
            <w:r>
              <w:rPr>
                <w:spacing w:val="-2"/>
                <w:sz w:val="20"/>
              </w:rPr>
              <w:t>Secundario C.E.F.</w:t>
            </w:r>
          </w:p>
        </w:tc>
      </w:tr>
      <w:tr>
        <w:trPr>
          <w:trHeight w:val="1151" w:hRule="atLeast"/>
        </w:trPr>
        <w:tc>
          <w:tcPr>
            <w:tcW w:w="1114"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ind w:left="14" w:right="5"/>
              <w:jc w:val="center"/>
              <w:rPr>
                <w:sz w:val="20"/>
              </w:rPr>
            </w:pPr>
            <w:r>
              <w:rPr>
                <w:spacing w:val="-5"/>
                <w:sz w:val="20"/>
              </w:rPr>
              <w:t>29</w:t>
            </w:r>
          </w:p>
        </w:tc>
        <w:tc>
          <w:tcPr>
            <w:tcW w:w="5837" w:type="dxa"/>
          </w:tcPr>
          <w:p>
            <w:pPr>
              <w:pStyle w:val="TableParagraph"/>
              <w:spacing w:line="230" w:lineRule="exact" w:before="0"/>
              <w:ind w:left="71" w:right="52"/>
              <w:jc w:val="both"/>
              <w:rPr>
                <w:sz w:val="20"/>
              </w:rPr>
            </w:pPr>
            <w:r>
              <w:rPr>
                <w:sz w:val="20"/>
              </w:rPr>
              <w:t>Último</w:t>
            </w:r>
            <w:r>
              <w:rPr>
                <w:spacing w:val="-8"/>
                <w:sz w:val="20"/>
              </w:rPr>
              <w:t> </w:t>
            </w:r>
            <w:r>
              <w:rPr>
                <w:sz w:val="20"/>
              </w:rPr>
              <w:t>plazo</w:t>
            </w:r>
            <w:r>
              <w:rPr>
                <w:spacing w:val="-8"/>
                <w:sz w:val="20"/>
              </w:rPr>
              <w:t> </w:t>
            </w:r>
            <w:r>
              <w:rPr>
                <w:sz w:val="20"/>
              </w:rPr>
              <w:t>para</w:t>
            </w:r>
            <w:r>
              <w:rPr>
                <w:spacing w:val="-8"/>
                <w:sz w:val="20"/>
              </w:rPr>
              <w:t> </w:t>
            </w:r>
            <w:r>
              <w:rPr>
                <w:sz w:val="20"/>
              </w:rPr>
              <w:t>tramitar</w:t>
            </w:r>
            <w:r>
              <w:rPr>
                <w:spacing w:val="-7"/>
                <w:sz w:val="20"/>
              </w:rPr>
              <w:t> </w:t>
            </w:r>
            <w:r>
              <w:rPr>
                <w:sz w:val="20"/>
              </w:rPr>
              <w:t>la</w:t>
            </w:r>
            <w:r>
              <w:rPr>
                <w:spacing w:val="-8"/>
                <w:sz w:val="20"/>
              </w:rPr>
              <w:t> </w:t>
            </w:r>
            <w:r>
              <w:rPr>
                <w:sz w:val="20"/>
              </w:rPr>
              <w:t>creación</w:t>
            </w:r>
            <w:r>
              <w:rPr>
                <w:spacing w:val="-8"/>
                <w:sz w:val="20"/>
              </w:rPr>
              <w:t> </w:t>
            </w:r>
            <w:r>
              <w:rPr>
                <w:sz w:val="20"/>
              </w:rPr>
              <w:t>de</w:t>
            </w:r>
            <w:r>
              <w:rPr>
                <w:spacing w:val="-8"/>
                <w:sz w:val="20"/>
              </w:rPr>
              <w:t> </w:t>
            </w:r>
            <w:r>
              <w:rPr>
                <w:sz w:val="20"/>
              </w:rPr>
              <w:t>cargos</w:t>
            </w:r>
            <w:r>
              <w:rPr>
                <w:spacing w:val="-7"/>
                <w:sz w:val="20"/>
              </w:rPr>
              <w:t> </w:t>
            </w:r>
            <w:r>
              <w:rPr>
                <w:sz w:val="20"/>
              </w:rPr>
              <w:t>y</w:t>
            </w:r>
            <w:r>
              <w:rPr>
                <w:spacing w:val="-7"/>
                <w:sz w:val="20"/>
              </w:rPr>
              <w:t> </w:t>
            </w:r>
            <w:r>
              <w:rPr>
                <w:sz w:val="20"/>
              </w:rPr>
              <w:t>habilitación</w:t>
            </w:r>
            <w:r>
              <w:rPr>
                <w:spacing w:val="-8"/>
                <w:sz w:val="20"/>
              </w:rPr>
              <w:t> </w:t>
            </w:r>
            <w:r>
              <w:rPr>
                <w:sz w:val="20"/>
              </w:rPr>
              <w:t>de nuevas secciones, divisiones y para solicitar la habilitación de horas extra programáticas (estas últimas para escuelas bajo régimen de Designación de Profesores por cargo) para el año </w:t>
            </w:r>
            <w:r>
              <w:rPr>
                <w:spacing w:val="-2"/>
                <w:sz w:val="20"/>
              </w:rPr>
              <w:t>2027.</w:t>
            </w:r>
          </w:p>
        </w:tc>
        <w:tc>
          <w:tcPr>
            <w:tcW w:w="2410"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ind w:left="113" w:right="114"/>
              <w:jc w:val="center"/>
              <w:rPr>
                <w:sz w:val="20"/>
              </w:rPr>
            </w:pPr>
            <w:r>
              <w:rPr>
                <w:spacing w:val="-2"/>
                <w:sz w:val="20"/>
              </w:rPr>
              <w:t>Secundario</w:t>
            </w:r>
          </w:p>
        </w:tc>
      </w:tr>
      <w:tr>
        <w:trPr>
          <w:trHeight w:val="710" w:hRule="atLeast"/>
        </w:trPr>
        <w:tc>
          <w:tcPr>
            <w:tcW w:w="1114" w:type="dxa"/>
          </w:tcPr>
          <w:p>
            <w:pPr>
              <w:pStyle w:val="TableParagraph"/>
              <w:spacing w:before="9"/>
              <w:rPr>
                <w:rFonts w:ascii="Arial"/>
                <w:b/>
                <w:sz w:val="20"/>
              </w:rPr>
            </w:pPr>
          </w:p>
          <w:p>
            <w:pPr>
              <w:pStyle w:val="TableParagraph"/>
              <w:spacing w:before="0"/>
              <w:ind w:left="14" w:right="5"/>
              <w:jc w:val="center"/>
              <w:rPr>
                <w:sz w:val="20"/>
              </w:rPr>
            </w:pPr>
            <w:r>
              <w:rPr>
                <w:spacing w:val="-5"/>
                <w:sz w:val="20"/>
              </w:rPr>
              <w:t>29</w:t>
            </w:r>
          </w:p>
        </w:tc>
        <w:tc>
          <w:tcPr>
            <w:tcW w:w="5837" w:type="dxa"/>
          </w:tcPr>
          <w:p>
            <w:pPr>
              <w:pStyle w:val="TableParagraph"/>
              <w:spacing w:before="124"/>
              <w:ind w:left="71" w:right="163"/>
              <w:rPr>
                <w:sz w:val="20"/>
              </w:rPr>
            </w:pPr>
            <w:r>
              <w:rPr>
                <w:sz w:val="20"/>
              </w:rPr>
              <w:t>Vencimiento</w:t>
            </w:r>
            <w:r>
              <w:rPr>
                <w:spacing w:val="-5"/>
                <w:sz w:val="20"/>
              </w:rPr>
              <w:t> </w:t>
            </w:r>
            <w:r>
              <w:rPr>
                <w:sz w:val="20"/>
              </w:rPr>
              <w:t>del</w:t>
            </w:r>
            <w:r>
              <w:rPr>
                <w:spacing w:val="-5"/>
                <w:sz w:val="20"/>
              </w:rPr>
              <w:t> </w:t>
            </w:r>
            <w:r>
              <w:rPr>
                <w:sz w:val="20"/>
              </w:rPr>
              <w:t>plazo</w:t>
            </w:r>
            <w:r>
              <w:rPr>
                <w:spacing w:val="-5"/>
                <w:sz w:val="20"/>
              </w:rPr>
              <w:t> </w:t>
            </w:r>
            <w:r>
              <w:rPr>
                <w:sz w:val="20"/>
              </w:rPr>
              <w:t>para</w:t>
            </w:r>
            <w:r>
              <w:rPr>
                <w:spacing w:val="-5"/>
                <w:sz w:val="20"/>
              </w:rPr>
              <w:t> </w:t>
            </w:r>
            <w:r>
              <w:rPr>
                <w:sz w:val="20"/>
              </w:rPr>
              <w:t>solicitar</w:t>
            </w:r>
            <w:r>
              <w:rPr>
                <w:spacing w:val="-4"/>
                <w:sz w:val="20"/>
              </w:rPr>
              <w:t> </w:t>
            </w:r>
            <w:r>
              <w:rPr>
                <w:sz w:val="20"/>
              </w:rPr>
              <w:t>materiales,</w:t>
            </w:r>
            <w:r>
              <w:rPr>
                <w:spacing w:val="-3"/>
                <w:sz w:val="20"/>
              </w:rPr>
              <w:t> </w:t>
            </w:r>
            <w:r>
              <w:rPr>
                <w:sz w:val="20"/>
              </w:rPr>
              <w:t>útiles,</w:t>
            </w:r>
            <w:r>
              <w:rPr>
                <w:spacing w:val="-3"/>
                <w:sz w:val="20"/>
              </w:rPr>
              <w:t> </w:t>
            </w:r>
            <w:r>
              <w:rPr>
                <w:sz w:val="20"/>
              </w:rPr>
              <w:t>muebles y locales para el año 2027.</w:t>
            </w:r>
          </w:p>
        </w:tc>
        <w:tc>
          <w:tcPr>
            <w:tcW w:w="2410" w:type="dxa"/>
          </w:tcPr>
          <w:p>
            <w:pPr>
              <w:pStyle w:val="TableParagraph"/>
              <w:spacing w:before="9"/>
              <w:rPr>
                <w:rFonts w:ascii="Arial"/>
                <w:b/>
                <w:sz w:val="20"/>
              </w:rPr>
            </w:pPr>
          </w:p>
          <w:p>
            <w:pPr>
              <w:pStyle w:val="TableParagraph"/>
              <w:spacing w:before="0"/>
              <w:ind w:left="113" w:right="114"/>
              <w:jc w:val="center"/>
              <w:rPr>
                <w:sz w:val="20"/>
              </w:rPr>
            </w:pPr>
            <w:r>
              <w:rPr>
                <w:spacing w:val="-2"/>
                <w:sz w:val="20"/>
              </w:rPr>
              <w:t>Secundario</w:t>
            </w:r>
          </w:p>
        </w:tc>
      </w:tr>
      <w:tr>
        <w:trPr>
          <w:trHeight w:val="705" w:hRule="atLeast"/>
        </w:trPr>
        <w:tc>
          <w:tcPr>
            <w:tcW w:w="1114" w:type="dxa"/>
          </w:tcPr>
          <w:p>
            <w:pPr>
              <w:pStyle w:val="TableParagraph"/>
              <w:spacing w:before="4"/>
              <w:rPr>
                <w:rFonts w:ascii="Arial"/>
                <w:b/>
                <w:sz w:val="20"/>
              </w:rPr>
            </w:pPr>
          </w:p>
          <w:p>
            <w:pPr>
              <w:pStyle w:val="TableParagraph"/>
              <w:spacing w:before="0"/>
              <w:ind w:left="14" w:right="5"/>
              <w:jc w:val="center"/>
              <w:rPr>
                <w:sz w:val="20"/>
              </w:rPr>
            </w:pPr>
            <w:r>
              <w:rPr>
                <w:spacing w:val="-5"/>
                <w:sz w:val="20"/>
              </w:rPr>
              <w:t>29</w:t>
            </w:r>
          </w:p>
        </w:tc>
        <w:tc>
          <w:tcPr>
            <w:tcW w:w="5837" w:type="dxa"/>
          </w:tcPr>
          <w:p>
            <w:pPr>
              <w:pStyle w:val="TableParagraph"/>
              <w:spacing w:line="230" w:lineRule="atLeast" w:before="0"/>
              <w:ind w:left="71" w:right="54"/>
              <w:jc w:val="both"/>
              <w:rPr>
                <w:sz w:val="20"/>
              </w:rPr>
            </w:pPr>
            <w:r>
              <w:rPr>
                <w:sz w:val="20"/>
              </w:rPr>
              <w:t>Último plazo de presentación para solicitudes de validez nacional de los títulos correspondientes a las ofertas académicas 2027-2028. (RME-451/22 y RM 1652/22).</w:t>
            </w:r>
          </w:p>
        </w:tc>
        <w:tc>
          <w:tcPr>
            <w:tcW w:w="2410" w:type="dxa"/>
          </w:tcPr>
          <w:p>
            <w:pPr>
              <w:pStyle w:val="TableParagraph"/>
              <w:spacing w:before="119"/>
              <w:ind w:left="810" w:right="250" w:hanging="116"/>
              <w:rPr>
                <w:sz w:val="20"/>
              </w:rPr>
            </w:pPr>
            <w:r>
              <w:rPr>
                <w:spacing w:val="-2"/>
                <w:sz w:val="20"/>
              </w:rPr>
              <w:t>Secundario Di.G.E.P</w:t>
            </w:r>
          </w:p>
        </w:tc>
      </w:tr>
      <w:tr>
        <w:trPr>
          <w:trHeight w:val="709" w:hRule="atLeast"/>
        </w:trPr>
        <w:tc>
          <w:tcPr>
            <w:tcW w:w="1114" w:type="dxa"/>
          </w:tcPr>
          <w:p>
            <w:pPr>
              <w:pStyle w:val="TableParagraph"/>
              <w:spacing w:before="124"/>
              <w:ind w:left="201"/>
              <w:rPr>
                <w:sz w:val="20"/>
              </w:rPr>
            </w:pPr>
            <w:r>
              <w:rPr>
                <w:sz w:val="20"/>
              </w:rPr>
              <w:t>29/05</w:t>
            </w:r>
            <w:r>
              <w:rPr>
                <w:spacing w:val="-5"/>
                <w:sz w:val="20"/>
              </w:rPr>
              <w:t> al</w:t>
            </w:r>
          </w:p>
          <w:p>
            <w:pPr>
              <w:pStyle w:val="TableParagraph"/>
              <w:spacing w:before="0"/>
              <w:ind w:left="307"/>
              <w:rPr>
                <w:sz w:val="20"/>
              </w:rPr>
            </w:pPr>
            <w:r>
              <w:rPr>
                <w:spacing w:val="-2"/>
                <w:sz w:val="20"/>
              </w:rPr>
              <w:t>06/06</w:t>
            </w:r>
          </w:p>
        </w:tc>
        <w:tc>
          <w:tcPr>
            <w:tcW w:w="5837" w:type="dxa"/>
          </w:tcPr>
          <w:p>
            <w:pPr>
              <w:pStyle w:val="TableParagraph"/>
              <w:tabs>
                <w:tab w:pos="1041" w:val="left" w:leader="none"/>
                <w:tab w:pos="2040" w:val="left" w:leader="none"/>
                <w:tab w:pos="3426" w:val="left" w:leader="none"/>
                <w:tab w:pos="4012" w:val="left" w:leader="none"/>
                <w:tab w:pos="5423" w:val="left" w:leader="none"/>
              </w:tabs>
              <w:spacing w:before="124"/>
              <w:ind w:left="71" w:right="163"/>
              <w:rPr>
                <w:rFonts w:ascii="Arial" w:hAnsi="Arial"/>
                <w:b/>
                <w:sz w:val="20"/>
              </w:rPr>
            </w:pPr>
            <w:r>
              <w:rPr>
                <w:spacing w:val="-2"/>
                <w:sz w:val="20"/>
              </w:rPr>
              <w:t>Tercera</w:t>
            </w:r>
            <w:r>
              <w:rPr>
                <w:sz w:val="20"/>
              </w:rPr>
              <w:tab/>
            </w:r>
            <w:r>
              <w:rPr>
                <w:spacing w:val="-2"/>
                <w:sz w:val="20"/>
              </w:rPr>
              <w:t>Jornada</w:t>
            </w:r>
            <w:r>
              <w:rPr>
                <w:sz w:val="20"/>
              </w:rPr>
              <w:tab/>
            </w:r>
            <w:r>
              <w:rPr>
                <w:spacing w:val="-2"/>
                <w:sz w:val="20"/>
              </w:rPr>
              <w:t>Institucional.</w:t>
            </w:r>
            <w:r>
              <w:rPr>
                <w:sz w:val="20"/>
              </w:rPr>
              <w:tab/>
            </w:r>
            <w:r>
              <w:rPr>
                <w:rFonts w:ascii="Arial" w:hAnsi="Arial"/>
                <w:b/>
                <w:spacing w:val="-4"/>
                <w:sz w:val="20"/>
              </w:rPr>
              <w:t>Sin</w:t>
            </w:r>
            <w:r>
              <w:rPr>
                <w:rFonts w:ascii="Arial" w:hAnsi="Arial"/>
                <w:b/>
                <w:sz w:val="20"/>
              </w:rPr>
              <w:tab/>
            </w:r>
            <w:r>
              <w:rPr>
                <w:rFonts w:ascii="Arial" w:hAnsi="Arial"/>
                <w:b/>
                <w:spacing w:val="-2"/>
                <w:sz w:val="20"/>
              </w:rPr>
              <w:t>Suspensión</w:t>
            </w:r>
            <w:r>
              <w:rPr>
                <w:rFonts w:ascii="Arial" w:hAnsi="Arial"/>
                <w:b/>
                <w:sz w:val="20"/>
              </w:rPr>
              <w:tab/>
            </w:r>
            <w:r>
              <w:rPr>
                <w:rFonts w:ascii="Arial" w:hAnsi="Arial"/>
                <w:b/>
                <w:spacing w:val="-6"/>
                <w:sz w:val="20"/>
              </w:rPr>
              <w:t>de </w:t>
            </w:r>
            <w:r>
              <w:rPr>
                <w:rFonts w:ascii="Arial" w:hAnsi="Arial"/>
                <w:b/>
                <w:sz w:val="20"/>
              </w:rPr>
              <w:t>Actividades áulicas.</w:t>
            </w:r>
          </w:p>
        </w:tc>
        <w:tc>
          <w:tcPr>
            <w:tcW w:w="2410" w:type="dxa"/>
          </w:tcPr>
          <w:p>
            <w:pPr>
              <w:pStyle w:val="TableParagraph"/>
              <w:spacing w:before="9"/>
              <w:rPr>
                <w:rFonts w:ascii="Arial"/>
                <w:b/>
                <w:sz w:val="20"/>
              </w:rPr>
            </w:pPr>
          </w:p>
          <w:p>
            <w:pPr>
              <w:pStyle w:val="TableParagraph"/>
              <w:spacing w:before="0"/>
              <w:ind w:left="780" w:right="780"/>
              <w:jc w:val="center"/>
              <w:rPr>
                <w:sz w:val="20"/>
              </w:rPr>
            </w:pPr>
            <w:r>
              <w:rPr>
                <w:spacing w:val="-2"/>
                <w:sz w:val="20"/>
              </w:rPr>
              <w:t>Todos</w:t>
            </w:r>
          </w:p>
        </w:tc>
      </w:tr>
      <w:tr>
        <w:trPr>
          <w:trHeight w:val="566" w:hRule="atLeast"/>
        </w:trPr>
        <w:tc>
          <w:tcPr>
            <w:tcW w:w="9361" w:type="dxa"/>
            <w:gridSpan w:val="3"/>
            <w:shd w:val="clear" w:color="auto" w:fill="E4E4E4"/>
          </w:tcPr>
          <w:p>
            <w:pPr>
              <w:pStyle w:val="TableParagraph"/>
              <w:spacing w:before="167"/>
              <w:ind w:left="11" w:right="4"/>
              <w:jc w:val="center"/>
              <w:rPr>
                <w:rFonts w:ascii="Arial"/>
                <w:b/>
                <w:sz w:val="20"/>
              </w:rPr>
            </w:pPr>
            <w:r>
              <w:rPr>
                <w:rFonts w:ascii="Arial"/>
                <w:b/>
                <w:spacing w:val="-2"/>
                <w:sz w:val="20"/>
              </w:rPr>
              <w:t>JUNIO</w:t>
            </w:r>
          </w:p>
        </w:tc>
      </w:tr>
      <w:tr>
        <w:trPr>
          <w:trHeight w:val="652" w:hRule="atLeast"/>
        </w:trPr>
        <w:tc>
          <w:tcPr>
            <w:tcW w:w="1114" w:type="dxa"/>
          </w:tcPr>
          <w:p>
            <w:pPr>
              <w:pStyle w:val="TableParagraph"/>
              <w:spacing w:before="95"/>
              <w:ind w:left="201"/>
              <w:rPr>
                <w:sz w:val="20"/>
              </w:rPr>
            </w:pPr>
            <w:r>
              <w:rPr>
                <w:sz w:val="20"/>
              </w:rPr>
              <w:t>01/06</w:t>
            </w:r>
            <w:r>
              <w:rPr>
                <w:spacing w:val="-5"/>
                <w:sz w:val="20"/>
              </w:rPr>
              <w:t> al</w:t>
            </w:r>
          </w:p>
          <w:p>
            <w:pPr>
              <w:pStyle w:val="TableParagraph"/>
              <w:spacing w:before="1"/>
              <w:ind w:left="307"/>
              <w:rPr>
                <w:sz w:val="20"/>
              </w:rPr>
            </w:pPr>
            <w:r>
              <w:rPr>
                <w:spacing w:val="-2"/>
                <w:sz w:val="20"/>
              </w:rPr>
              <w:t>03/07</w:t>
            </w:r>
          </w:p>
        </w:tc>
        <w:tc>
          <w:tcPr>
            <w:tcW w:w="5837" w:type="dxa"/>
          </w:tcPr>
          <w:p>
            <w:pPr>
              <w:pStyle w:val="TableParagraph"/>
              <w:spacing w:before="210"/>
              <w:ind w:left="71"/>
              <w:rPr>
                <w:sz w:val="20"/>
              </w:rPr>
            </w:pPr>
            <w:r>
              <w:rPr>
                <w:sz w:val="20"/>
              </w:rPr>
              <w:t>Envío</w:t>
            </w:r>
            <w:r>
              <w:rPr>
                <w:spacing w:val="-5"/>
                <w:sz w:val="20"/>
              </w:rPr>
              <w:t> </w:t>
            </w:r>
            <w:r>
              <w:rPr>
                <w:sz w:val="20"/>
              </w:rPr>
              <w:t>de</w:t>
            </w:r>
            <w:r>
              <w:rPr>
                <w:spacing w:val="-4"/>
                <w:sz w:val="20"/>
              </w:rPr>
              <w:t> </w:t>
            </w:r>
            <w:r>
              <w:rPr>
                <w:sz w:val="20"/>
              </w:rPr>
              <w:t>vacantes</w:t>
            </w:r>
            <w:r>
              <w:rPr>
                <w:spacing w:val="-8"/>
                <w:sz w:val="20"/>
              </w:rPr>
              <w:t> </w:t>
            </w:r>
            <w:r>
              <w:rPr>
                <w:sz w:val="20"/>
              </w:rPr>
              <w:t>al</w:t>
            </w:r>
            <w:r>
              <w:rPr>
                <w:spacing w:val="-4"/>
                <w:sz w:val="20"/>
              </w:rPr>
              <w:t> </w:t>
            </w:r>
            <w:r>
              <w:rPr>
                <w:sz w:val="20"/>
              </w:rPr>
              <w:t>30/06</w:t>
            </w:r>
            <w:r>
              <w:rPr>
                <w:spacing w:val="-5"/>
                <w:sz w:val="20"/>
              </w:rPr>
              <w:t> </w:t>
            </w:r>
            <w:r>
              <w:rPr>
                <w:sz w:val="20"/>
              </w:rPr>
              <w:t>a</w:t>
            </w:r>
            <w:r>
              <w:rPr>
                <w:spacing w:val="-4"/>
                <w:sz w:val="20"/>
              </w:rPr>
              <w:t> </w:t>
            </w:r>
            <w:r>
              <w:rPr>
                <w:sz w:val="20"/>
              </w:rPr>
              <w:t>Secretaría</w:t>
            </w:r>
            <w:r>
              <w:rPr>
                <w:spacing w:val="-9"/>
                <w:sz w:val="20"/>
              </w:rPr>
              <w:t> </w:t>
            </w:r>
            <w:r>
              <w:rPr>
                <w:sz w:val="20"/>
              </w:rPr>
              <w:t>General</w:t>
            </w:r>
            <w:r>
              <w:rPr>
                <w:spacing w:val="-4"/>
                <w:sz w:val="20"/>
              </w:rPr>
              <w:t> </w:t>
            </w:r>
            <w:r>
              <w:rPr>
                <w:spacing w:val="-2"/>
                <w:sz w:val="20"/>
              </w:rPr>
              <w:t>C.G.E.</w:t>
            </w:r>
          </w:p>
        </w:tc>
        <w:tc>
          <w:tcPr>
            <w:tcW w:w="2410" w:type="dxa"/>
          </w:tcPr>
          <w:p>
            <w:pPr>
              <w:pStyle w:val="TableParagraph"/>
              <w:spacing w:before="95"/>
              <w:ind w:left="829" w:right="822" w:hanging="7"/>
              <w:jc w:val="center"/>
              <w:rPr>
                <w:sz w:val="20"/>
              </w:rPr>
            </w:pPr>
            <w:r>
              <w:rPr>
                <w:spacing w:val="-2"/>
                <w:sz w:val="20"/>
              </w:rPr>
              <w:t>Inicial Primario</w:t>
            </w:r>
          </w:p>
        </w:tc>
      </w:tr>
      <w:tr>
        <w:trPr>
          <w:trHeight w:val="657" w:hRule="atLeast"/>
        </w:trPr>
        <w:tc>
          <w:tcPr>
            <w:tcW w:w="1114" w:type="dxa"/>
          </w:tcPr>
          <w:p>
            <w:pPr>
              <w:pStyle w:val="TableParagraph"/>
              <w:spacing w:before="215"/>
              <w:ind w:left="14" w:right="5"/>
              <w:jc w:val="center"/>
              <w:rPr>
                <w:sz w:val="20"/>
              </w:rPr>
            </w:pPr>
            <w:r>
              <w:rPr>
                <w:spacing w:val="-5"/>
                <w:sz w:val="20"/>
              </w:rPr>
              <w:t>20</w:t>
            </w:r>
          </w:p>
        </w:tc>
        <w:tc>
          <w:tcPr>
            <w:tcW w:w="5837" w:type="dxa"/>
          </w:tcPr>
          <w:p>
            <w:pPr>
              <w:pStyle w:val="TableParagraph"/>
              <w:spacing w:before="100"/>
              <w:ind w:left="71"/>
              <w:rPr>
                <w:sz w:val="20"/>
              </w:rPr>
            </w:pPr>
            <w:r>
              <w:rPr>
                <w:sz w:val="20"/>
              </w:rPr>
              <w:t>Acto</w:t>
            </w:r>
            <w:r>
              <w:rPr>
                <w:spacing w:val="-4"/>
                <w:sz w:val="20"/>
              </w:rPr>
              <w:t> </w:t>
            </w:r>
            <w:r>
              <w:rPr>
                <w:sz w:val="20"/>
              </w:rPr>
              <w:t>de</w:t>
            </w:r>
            <w:r>
              <w:rPr>
                <w:spacing w:val="-4"/>
                <w:sz w:val="20"/>
              </w:rPr>
              <w:t> </w:t>
            </w:r>
            <w:r>
              <w:rPr>
                <w:sz w:val="20"/>
              </w:rPr>
              <w:t>Promesa</w:t>
            </w:r>
            <w:r>
              <w:rPr>
                <w:spacing w:val="-4"/>
                <w:sz w:val="20"/>
              </w:rPr>
              <w:t> </w:t>
            </w:r>
            <w:r>
              <w:rPr>
                <w:sz w:val="20"/>
              </w:rPr>
              <w:t>de</w:t>
            </w:r>
            <w:r>
              <w:rPr>
                <w:spacing w:val="-4"/>
                <w:sz w:val="20"/>
              </w:rPr>
              <w:t> </w:t>
            </w:r>
            <w:r>
              <w:rPr>
                <w:sz w:val="20"/>
              </w:rPr>
              <w:t>Lealtad</w:t>
            </w:r>
            <w:r>
              <w:rPr>
                <w:spacing w:val="-4"/>
                <w:sz w:val="20"/>
              </w:rPr>
              <w:t> </w:t>
            </w:r>
            <w:r>
              <w:rPr>
                <w:sz w:val="20"/>
              </w:rPr>
              <w:t>a</w:t>
            </w:r>
            <w:r>
              <w:rPr>
                <w:spacing w:val="-4"/>
                <w:sz w:val="20"/>
              </w:rPr>
              <w:t> </w:t>
            </w:r>
            <w:r>
              <w:rPr>
                <w:sz w:val="20"/>
              </w:rPr>
              <w:t>la</w:t>
            </w:r>
            <w:r>
              <w:rPr>
                <w:spacing w:val="-4"/>
                <w:sz w:val="20"/>
              </w:rPr>
              <w:t> </w:t>
            </w:r>
            <w:r>
              <w:rPr>
                <w:sz w:val="20"/>
              </w:rPr>
              <w:t>Bandera</w:t>
            </w:r>
            <w:r>
              <w:rPr>
                <w:spacing w:val="-4"/>
                <w:sz w:val="20"/>
              </w:rPr>
              <w:t> </w:t>
            </w:r>
            <w:r>
              <w:rPr>
                <w:sz w:val="20"/>
              </w:rPr>
              <w:t>y</w:t>
            </w:r>
            <w:r>
              <w:rPr>
                <w:spacing w:val="-2"/>
                <w:sz w:val="20"/>
              </w:rPr>
              <w:t> </w:t>
            </w:r>
            <w:r>
              <w:rPr>
                <w:sz w:val="20"/>
              </w:rPr>
              <w:t>desfile</w:t>
            </w:r>
            <w:r>
              <w:rPr>
                <w:spacing w:val="-4"/>
                <w:sz w:val="20"/>
              </w:rPr>
              <w:t> </w:t>
            </w:r>
            <w:r>
              <w:rPr>
                <w:sz w:val="20"/>
              </w:rPr>
              <w:t>escolar,</w:t>
            </w:r>
            <w:r>
              <w:rPr>
                <w:spacing w:val="-2"/>
                <w:sz w:val="20"/>
              </w:rPr>
              <w:t> </w:t>
            </w:r>
            <w:r>
              <w:rPr>
                <w:sz w:val="20"/>
              </w:rPr>
              <w:t>por parte de estudiantes del 4° grado.</w:t>
            </w:r>
          </w:p>
        </w:tc>
        <w:tc>
          <w:tcPr>
            <w:tcW w:w="2410" w:type="dxa"/>
          </w:tcPr>
          <w:p>
            <w:pPr>
              <w:pStyle w:val="TableParagraph"/>
              <w:spacing w:before="100"/>
              <w:ind w:left="782" w:right="775"/>
              <w:jc w:val="center"/>
              <w:rPr>
                <w:sz w:val="20"/>
              </w:rPr>
            </w:pPr>
            <w:r>
              <w:rPr>
                <w:spacing w:val="-2"/>
                <w:sz w:val="20"/>
              </w:rPr>
              <w:t>Primario </w:t>
            </w:r>
            <w:r>
              <w:rPr>
                <w:spacing w:val="-4"/>
                <w:sz w:val="20"/>
              </w:rPr>
              <w:t>DGEF</w:t>
            </w:r>
          </w:p>
        </w:tc>
      </w:tr>
      <w:tr>
        <w:trPr>
          <w:trHeight w:val="657" w:hRule="atLeast"/>
        </w:trPr>
        <w:tc>
          <w:tcPr>
            <w:tcW w:w="1114" w:type="dxa"/>
          </w:tcPr>
          <w:p>
            <w:pPr>
              <w:pStyle w:val="TableParagraph"/>
              <w:spacing w:before="95"/>
              <w:ind w:left="201"/>
              <w:rPr>
                <w:sz w:val="20"/>
              </w:rPr>
            </w:pPr>
            <w:r>
              <w:rPr>
                <w:sz w:val="20"/>
              </w:rPr>
              <w:t>22/06</w:t>
            </w:r>
            <w:r>
              <w:rPr>
                <w:spacing w:val="-5"/>
                <w:sz w:val="20"/>
              </w:rPr>
              <w:t> al</w:t>
            </w:r>
          </w:p>
          <w:p>
            <w:pPr>
              <w:pStyle w:val="TableParagraph"/>
              <w:spacing w:before="1"/>
              <w:ind w:left="307"/>
              <w:rPr>
                <w:sz w:val="20"/>
              </w:rPr>
            </w:pPr>
            <w:r>
              <w:rPr>
                <w:spacing w:val="-2"/>
                <w:sz w:val="20"/>
              </w:rPr>
              <w:t>03/07</w:t>
            </w:r>
          </w:p>
        </w:tc>
        <w:tc>
          <w:tcPr>
            <w:tcW w:w="5837" w:type="dxa"/>
          </w:tcPr>
          <w:p>
            <w:pPr>
              <w:pStyle w:val="TableParagraph"/>
              <w:spacing w:before="210"/>
              <w:ind w:left="71"/>
              <w:rPr>
                <w:sz w:val="20"/>
              </w:rPr>
            </w:pPr>
            <w:r>
              <w:rPr>
                <w:sz w:val="20"/>
              </w:rPr>
              <w:t>Instancia</w:t>
            </w:r>
            <w:r>
              <w:rPr>
                <w:spacing w:val="-6"/>
                <w:sz w:val="20"/>
              </w:rPr>
              <w:t> </w:t>
            </w:r>
            <w:r>
              <w:rPr>
                <w:sz w:val="20"/>
              </w:rPr>
              <w:t>de</w:t>
            </w:r>
            <w:r>
              <w:rPr>
                <w:spacing w:val="-6"/>
                <w:sz w:val="20"/>
              </w:rPr>
              <w:t> </w:t>
            </w:r>
            <w:r>
              <w:rPr>
                <w:sz w:val="20"/>
              </w:rPr>
              <w:t>evaluación</w:t>
            </w:r>
            <w:r>
              <w:rPr>
                <w:spacing w:val="-6"/>
                <w:sz w:val="20"/>
              </w:rPr>
              <w:t> </w:t>
            </w:r>
            <w:r>
              <w:rPr>
                <w:sz w:val="20"/>
              </w:rPr>
              <w:t>y</w:t>
            </w:r>
            <w:r>
              <w:rPr>
                <w:spacing w:val="-4"/>
                <w:sz w:val="20"/>
              </w:rPr>
              <w:t> </w:t>
            </w:r>
            <w:r>
              <w:rPr>
                <w:sz w:val="20"/>
              </w:rPr>
              <w:t>acreditación</w:t>
            </w:r>
            <w:r>
              <w:rPr>
                <w:spacing w:val="-6"/>
                <w:sz w:val="20"/>
              </w:rPr>
              <w:t> </w:t>
            </w:r>
            <w:r>
              <w:rPr>
                <w:sz w:val="20"/>
              </w:rPr>
              <w:t>de</w:t>
            </w:r>
            <w:r>
              <w:rPr>
                <w:spacing w:val="-6"/>
                <w:sz w:val="20"/>
              </w:rPr>
              <w:t> </w:t>
            </w:r>
            <w:r>
              <w:rPr>
                <w:sz w:val="20"/>
              </w:rPr>
              <w:t>los</w:t>
            </w:r>
            <w:r>
              <w:rPr>
                <w:spacing w:val="-4"/>
                <w:sz w:val="20"/>
              </w:rPr>
              <w:t> </w:t>
            </w:r>
            <w:r>
              <w:rPr>
                <w:spacing w:val="-2"/>
                <w:sz w:val="20"/>
              </w:rPr>
              <w:t>aprendizajes.</w:t>
            </w:r>
          </w:p>
        </w:tc>
        <w:tc>
          <w:tcPr>
            <w:tcW w:w="2410" w:type="dxa"/>
          </w:tcPr>
          <w:p>
            <w:pPr>
              <w:pStyle w:val="TableParagraph"/>
              <w:spacing w:before="95"/>
              <w:ind w:left="829" w:right="822" w:hanging="7"/>
              <w:jc w:val="center"/>
              <w:rPr>
                <w:sz w:val="20"/>
              </w:rPr>
            </w:pPr>
            <w:r>
              <w:rPr>
                <w:spacing w:val="-2"/>
                <w:sz w:val="20"/>
              </w:rPr>
              <w:t>Inicial Primario</w:t>
            </w:r>
          </w:p>
        </w:tc>
      </w:tr>
      <w:tr>
        <w:trPr>
          <w:trHeight w:val="1137" w:hRule="atLeast"/>
        </w:trPr>
        <w:tc>
          <w:tcPr>
            <w:tcW w:w="1114" w:type="dxa"/>
          </w:tcPr>
          <w:p>
            <w:pPr>
              <w:pStyle w:val="TableParagraph"/>
              <w:spacing w:before="220"/>
              <w:rPr>
                <w:rFonts w:ascii="Arial"/>
                <w:b/>
                <w:sz w:val="20"/>
              </w:rPr>
            </w:pPr>
          </w:p>
          <w:p>
            <w:pPr>
              <w:pStyle w:val="TableParagraph"/>
              <w:spacing w:before="0"/>
              <w:ind w:left="14" w:right="5"/>
              <w:jc w:val="center"/>
              <w:rPr>
                <w:sz w:val="20"/>
              </w:rPr>
            </w:pPr>
            <w:r>
              <w:rPr>
                <w:spacing w:val="-5"/>
                <w:sz w:val="20"/>
              </w:rPr>
              <w:t>30</w:t>
            </w:r>
          </w:p>
        </w:tc>
        <w:tc>
          <w:tcPr>
            <w:tcW w:w="5837" w:type="dxa"/>
          </w:tcPr>
          <w:p>
            <w:pPr>
              <w:pStyle w:val="TableParagraph"/>
              <w:spacing w:before="220"/>
              <w:ind w:left="71" w:right="54"/>
              <w:jc w:val="both"/>
              <w:rPr>
                <w:sz w:val="20"/>
              </w:rPr>
            </w:pPr>
            <w:r>
              <w:rPr>
                <w:sz w:val="20"/>
              </w:rPr>
              <w:t>Actualización de datos de estudiantes con Discapacidad y Docentes de Apoyo a la Inclusión en el Sistema de Gestión Educativa-</w:t>
            </w:r>
          </w:p>
        </w:tc>
        <w:tc>
          <w:tcPr>
            <w:tcW w:w="2410" w:type="dxa"/>
          </w:tcPr>
          <w:p>
            <w:pPr>
              <w:pStyle w:val="TableParagraph"/>
              <w:spacing w:before="105"/>
              <w:ind w:left="695" w:right="694" w:hanging="1"/>
              <w:jc w:val="center"/>
              <w:rPr>
                <w:sz w:val="20"/>
              </w:rPr>
            </w:pPr>
            <w:r>
              <w:rPr>
                <w:spacing w:val="-2"/>
                <w:sz w:val="20"/>
              </w:rPr>
              <w:t>Inicial Primario Secundario </w:t>
            </w:r>
            <w:r>
              <w:rPr>
                <w:spacing w:val="-4"/>
                <w:sz w:val="20"/>
              </w:rPr>
              <w:t>EPJA</w:t>
            </w:r>
          </w:p>
        </w:tc>
      </w:tr>
      <w:tr>
        <w:trPr>
          <w:trHeight w:val="566" w:hRule="atLeast"/>
        </w:trPr>
        <w:tc>
          <w:tcPr>
            <w:tcW w:w="9361" w:type="dxa"/>
            <w:gridSpan w:val="3"/>
            <w:shd w:val="clear" w:color="auto" w:fill="E4E4E4"/>
          </w:tcPr>
          <w:p>
            <w:pPr>
              <w:pStyle w:val="TableParagraph"/>
              <w:spacing w:before="167"/>
              <w:ind w:left="11" w:right="4"/>
              <w:jc w:val="center"/>
              <w:rPr>
                <w:rFonts w:ascii="Arial"/>
                <w:b/>
                <w:sz w:val="20"/>
              </w:rPr>
            </w:pPr>
            <w:r>
              <w:rPr>
                <w:rFonts w:ascii="Arial"/>
                <w:b/>
                <w:spacing w:val="-2"/>
                <w:sz w:val="20"/>
              </w:rPr>
              <w:t>JULIO</w:t>
            </w:r>
          </w:p>
        </w:tc>
      </w:tr>
      <w:tr>
        <w:trPr>
          <w:trHeight w:val="705" w:hRule="atLeast"/>
        </w:trPr>
        <w:tc>
          <w:tcPr>
            <w:tcW w:w="1114" w:type="dxa"/>
          </w:tcPr>
          <w:p>
            <w:pPr>
              <w:pStyle w:val="TableParagraph"/>
              <w:spacing w:before="9"/>
              <w:rPr>
                <w:rFonts w:ascii="Arial"/>
                <w:b/>
                <w:sz w:val="20"/>
              </w:rPr>
            </w:pPr>
          </w:p>
          <w:p>
            <w:pPr>
              <w:pStyle w:val="TableParagraph"/>
              <w:spacing w:before="0"/>
              <w:ind w:left="14" w:right="5"/>
              <w:jc w:val="center"/>
              <w:rPr>
                <w:sz w:val="20"/>
              </w:rPr>
            </w:pPr>
            <w:r>
              <w:rPr>
                <w:sz w:val="20"/>
              </w:rPr>
              <w:t>01</w:t>
            </w:r>
            <w:r>
              <w:rPr>
                <w:spacing w:val="-2"/>
                <w:sz w:val="20"/>
              </w:rPr>
              <w:t> </w:t>
            </w:r>
            <w:r>
              <w:rPr>
                <w:sz w:val="20"/>
              </w:rPr>
              <w:t>al</w:t>
            </w:r>
            <w:r>
              <w:rPr>
                <w:spacing w:val="-2"/>
                <w:sz w:val="20"/>
              </w:rPr>
              <w:t> </w:t>
            </w:r>
            <w:r>
              <w:rPr>
                <w:spacing w:val="-5"/>
                <w:sz w:val="20"/>
              </w:rPr>
              <w:t>06</w:t>
            </w:r>
          </w:p>
        </w:tc>
        <w:tc>
          <w:tcPr>
            <w:tcW w:w="5837" w:type="dxa"/>
          </w:tcPr>
          <w:p>
            <w:pPr>
              <w:pStyle w:val="TableParagraph"/>
              <w:spacing w:line="235" w:lineRule="auto" w:before="128"/>
              <w:ind w:left="71"/>
              <w:rPr>
                <w:sz w:val="20"/>
              </w:rPr>
            </w:pPr>
            <w:r>
              <w:rPr>
                <w:sz w:val="20"/>
              </w:rPr>
              <w:t>Inscripción</w:t>
            </w:r>
            <w:r>
              <w:rPr>
                <w:spacing w:val="40"/>
                <w:sz w:val="20"/>
              </w:rPr>
              <w:t> </w:t>
            </w:r>
            <w:r>
              <w:rPr>
                <w:sz w:val="20"/>
              </w:rPr>
              <w:t>para</w:t>
            </w:r>
            <w:r>
              <w:rPr>
                <w:spacing w:val="40"/>
                <w:sz w:val="20"/>
              </w:rPr>
              <w:t> </w:t>
            </w:r>
            <w:r>
              <w:rPr>
                <w:sz w:val="20"/>
              </w:rPr>
              <w:t>evaluaciones</w:t>
            </w:r>
            <w:r>
              <w:rPr>
                <w:spacing w:val="40"/>
                <w:sz w:val="20"/>
              </w:rPr>
              <w:t> </w:t>
            </w:r>
            <w:r>
              <w:rPr>
                <w:sz w:val="20"/>
              </w:rPr>
              <w:t>de</w:t>
            </w:r>
            <w:r>
              <w:rPr>
                <w:spacing w:val="40"/>
                <w:sz w:val="20"/>
              </w:rPr>
              <w:t> </w:t>
            </w:r>
            <w:r>
              <w:rPr>
                <w:sz w:val="20"/>
              </w:rPr>
              <w:t>estudiantes</w:t>
            </w:r>
            <w:r>
              <w:rPr>
                <w:spacing w:val="40"/>
                <w:sz w:val="20"/>
              </w:rPr>
              <w:t> </w:t>
            </w:r>
            <w:r>
              <w:rPr>
                <w:sz w:val="20"/>
              </w:rPr>
              <w:t>no</w:t>
            </w:r>
            <w:r>
              <w:rPr>
                <w:spacing w:val="40"/>
                <w:sz w:val="20"/>
              </w:rPr>
              <w:t> </w:t>
            </w:r>
            <w:r>
              <w:rPr>
                <w:sz w:val="20"/>
              </w:rPr>
              <w:t>regulares,</w:t>
            </w:r>
            <w:r>
              <w:rPr>
                <w:spacing w:val="40"/>
                <w:sz w:val="20"/>
              </w:rPr>
              <w:t> </w:t>
            </w:r>
            <w:r>
              <w:rPr>
                <w:sz w:val="20"/>
              </w:rPr>
              <w:t>previos y para completar estudios.</w:t>
            </w:r>
          </w:p>
        </w:tc>
        <w:tc>
          <w:tcPr>
            <w:tcW w:w="2410" w:type="dxa"/>
          </w:tcPr>
          <w:p>
            <w:pPr>
              <w:pStyle w:val="TableParagraph"/>
              <w:spacing w:line="235" w:lineRule="auto" w:before="128"/>
              <w:ind w:left="815" w:right="250" w:hanging="121"/>
              <w:rPr>
                <w:sz w:val="20"/>
              </w:rPr>
            </w:pPr>
            <w:r>
              <w:rPr>
                <w:spacing w:val="-2"/>
                <w:sz w:val="20"/>
              </w:rPr>
              <w:t>Secundario Di.G.E.P.</w:t>
            </w:r>
          </w:p>
        </w:tc>
      </w:tr>
      <w:tr>
        <w:trPr>
          <w:trHeight w:val="1084" w:hRule="atLeast"/>
        </w:trPr>
        <w:tc>
          <w:tcPr>
            <w:tcW w:w="1114" w:type="dxa"/>
          </w:tcPr>
          <w:p>
            <w:pPr>
              <w:pStyle w:val="TableParagraph"/>
              <w:spacing w:before="196"/>
              <w:rPr>
                <w:rFonts w:ascii="Arial"/>
                <w:b/>
                <w:sz w:val="20"/>
              </w:rPr>
            </w:pPr>
          </w:p>
          <w:p>
            <w:pPr>
              <w:pStyle w:val="TableParagraph"/>
              <w:spacing w:before="0"/>
              <w:ind w:left="14"/>
              <w:jc w:val="center"/>
              <w:rPr>
                <w:rFonts w:ascii="Arial"/>
                <w:b/>
                <w:sz w:val="20"/>
              </w:rPr>
            </w:pPr>
            <w:r>
              <w:rPr>
                <w:rFonts w:ascii="Arial"/>
                <w:b/>
                <w:sz w:val="20"/>
              </w:rPr>
              <w:t>13</w:t>
            </w:r>
            <w:r>
              <w:rPr>
                <w:rFonts w:ascii="Arial"/>
                <w:b/>
                <w:spacing w:val="-2"/>
                <w:sz w:val="20"/>
              </w:rPr>
              <w:t> </w:t>
            </w:r>
            <w:r>
              <w:rPr>
                <w:rFonts w:ascii="Arial"/>
                <w:b/>
                <w:sz w:val="20"/>
              </w:rPr>
              <w:t>al</w:t>
            </w:r>
            <w:r>
              <w:rPr>
                <w:rFonts w:ascii="Arial"/>
                <w:b/>
                <w:spacing w:val="1"/>
                <w:sz w:val="20"/>
              </w:rPr>
              <w:t> </w:t>
            </w:r>
            <w:r>
              <w:rPr>
                <w:rFonts w:ascii="Arial"/>
                <w:b/>
                <w:spacing w:val="-7"/>
                <w:sz w:val="20"/>
              </w:rPr>
              <w:t>24</w:t>
            </w:r>
          </w:p>
        </w:tc>
        <w:tc>
          <w:tcPr>
            <w:tcW w:w="5837" w:type="dxa"/>
          </w:tcPr>
          <w:p>
            <w:pPr>
              <w:pStyle w:val="TableParagraph"/>
              <w:spacing w:before="196"/>
              <w:ind w:left="71" w:right="52"/>
              <w:jc w:val="both"/>
              <w:rPr>
                <w:rFonts w:ascii="Arial" w:hAnsi="Arial"/>
                <w:b/>
                <w:sz w:val="20"/>
              </w:rPr>
            </w:pPr>
            <w:r>
              <w:rPr>
                <w:rFonts w:ascii="Arial" w:hAnsi="Arial"/>
                <w:b/>
                <w:sz w:val="20"/>
              </w:rPr>
              <w:t>Receso Escolar de Invierno, con suspensión total de actividades escolares, a excepción de las Escuelas Agro técnicas, E.F.A y C.E.F-</w:t>
            </w:r>
          </w:p>
        </w:tc>
        <w:tc>
          <w:tcPr>
            <w:tcW w:w="2410" w:type="dxa"/>
          </w:tcPr>
          <w:p>
            <w:pPr>
              <w:pStyle w:val="TableParagraph"/>
              <w:spacing w:before="196"/>
              <w:rPr>
                <w:rFonts w:ascii="Arial"/>
                <w:b/>
                <w:sz w:val="20"/>
              </w:rPr>
            </w:pPr>
          </w:p>
          <w:p>
            <w:pPr>
              <w:pStyle w:val="TableParagraph"/>
              <w:spacing w:before="0"/>
              <w:ind w:left="786" w:right="775"/>
              <w:jc w:val="center"/>
              <w:rPr>
                <w:rFonts w:ascii="Arial"/>
                <w:b/>
                <w:sz w:val="20"/>
              </w:rPr>
            </w:pPr>
            <w:r>
              <w:rPr>
                <w:rFonts w:ascii="Arial"/>
                <w:b/>
                <w:spacing w:val="-4"/>
                <w:sz w:val="20"/>
              </w:rPr>
              <w:t>Todos</w:t>
            </w:r>
          </w:p>
        </w:tc>
      </w:tr>
      <w:tr>
        <w:trPr>
          <w:trHeight w:val="1084" w:hRule="atLeast"/>
        </w:trPr>
        <w:tc>
          <w:tcPr>
            <w:tcW w:w="1114" w:type="dxa"/>
          </w:tcPr>
          <w:p>
            <w:pPr>
              <w:pStyle w:val="TableParagraph"/>
              <w:spacing w:before="196"/>
              <w:rPr>
                <w:rFonts w:ascii="Arial"/>
                <w:b/>
                <w:sz w:val="20"/>
              </w:rPr>
            </w:pPr>
          </w:p>
          <w:p>
            <w:pPr>
              <w:pStyle w:val="TableParagraph"/>
              <w:spacing w:before="0"/>
              <w:ind w:left="14" w:right="5"/>
              <w:jc w:val="center"/>
              <w:rPr>
                <w:sz w:val="20"/>
              </w:rPr>
            </w:pPr>
            <w:r>
              <w:rPr>
                <w:sz w:val="20"/>
              </w:rPr>
              <w:t>27</w:t>
            </w:r>
            <w:r>
              <w:rPr>
                <w:spacing w:val="-2"/>
                <w:sz w:val="20"/>
              </w:rPr>
              <w:t> </w:t>
            </w:r>
            <w:r>
              <w:rPr>
                <w:sz w:val="20"/>
              </w:rPr>
              <w:t>al</w:t>
            </w:r>
            <w:r>
              <w:rPr>
                <w:spacing w:val="-2"/>
                <w:sz w:val="20"/>
              </w:rPr>
              <w:t> </w:t>
            </w:r>
            <w:r>
              <w:rPr>
                <w:spacing w:val="-5"/>
                <w:sz w:val="20"/>
              </w:rPr>
              <w:t>31</w:t>
            </w:r>
          </w:p>
        </w:tc>
        <w:tc>
          <w:tcPr>
            <w:tcW w:w="5837" w:type="dxa"/>
          </w:tcPr>
          <w:p>
            <w:pPr>
              <w:pStyle w:val="TableParagraph"/>
              <w:spacing w:before="196"/>
              <w:ind w:left="71" w:right="54"/>
              <w:jc w:val="both"/>
              <w:rPr>
                <w:sz w:val="20"/>
              </w:rPr>
            </w:pPr>
            <w:r>
              <w:rPr>
                <w:sz w:val="20"/>
              </w:rPr>
              <w:t>Instancia de enseñanza y de aprendizaje complementario de apoyo institucional a las trayectorias escolares. Asistencia de la totalidad de los estudiantes.</w:t>
            </w:r>
          </w:p>
        </w:tc>
        <w:tc>
          <w:tcPr>
            <w:tcW w:w="2410" w:type="dxa"/>
          </w:tcPr>
          <w:p>
            <w:pPr>
              <w:pStyle w:val="TableParagraph"/>
              <w:spacing w:before="81"/>
              <w:rPr>
                <w:rFonts w:ascii="Arial"/>
                <w:b/>
                <w:sz w:val="20"/>
              </w:rPr>
            </w:pPr>
          </w:p>
          <w:p>
            <w:pPr>
              <w:pStyle w:val="TableParagraph"/>
              <w:spacing w:before="0"/>
              <w:ind w:left="781" w:right="250" w:firstLine="48"/>
              <w:rPr>
                <w:sz w:val="20"/>
              </w:rPr>
            </w:pPr>
            <w:r>
              <w:rPr>
                <w:spacing w:val="-2"/>
                <w:sz w:val="20"/>
              </w:rPr>
              <w:t>Primario Di.G.E.P.</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1117" w:hRule="atLeast"/>
        </w:trPr>
        <w:tc>
          <w:tcPr>
            <w:tcW w:w="1114" w:type="dxa"/>
          </w:tcPr>
          <w:p>
            <w:pPr>
              <w:pStyle w:val="TableParagraph"/>
              <w:spacing w:before="211"/>
              <w:rPr>
                <w:rFonts w:ascii="Arial"/>
                <w:b/>
                <w:sz w:val="20"/>
              </w:rPr>
            </w:pPr>
          </w:p>
          <w:p>
            <w:pPr>
              <w:pStyle w:val="TableParagraph"/>
              <w:spacing w:before="0"/>
              <w:ind w:left="14" w:right="5"/>
              <w:jc w:val="center"/>
              <w:rPr>
                <w:sz w:val="20"/>
              </w:rPr>
            </w:pPr>
            <w:r>
              <w:rPr>
                <w:sz w:val="20"/>
              </w:rPr>
              <w:t>27</w:t>
            </w:r>
            <w:r>
              <w:rPr>
                <w:spacing w:val="-2"/>
                <w:sz w:val="20"/>
              </w:rPr>
              <w:t> </w:t>
            </w:r>
            <w:r>
              <w:rPr>
                <w:sz w:val="20"/>
              </w:rPr>
              <w:t>al</w:t>
            </w:r>
            <w:r>
              <w:rPr>
                <w:spacing w:val="-2"/>
                <w:sz w:val="20"/>
              </w:rPr>
              <w:t> </w:t>
            </w:r>
            <w:r>
              <w:rPr>
                <w:spacing w:val="-5"/>
                <w:sz w:val="20"/>
              </w:rPr>
              <w:t>31</w:t>
            </w:r>
          </w:p>
        </w:tc>
        <w:tc>
          <w:tcPr>
            <w:tcW w:w="5837" w:type="dxa"/>
          </w:tcPr>
          <w:p>
            <w:pPr>
              <w:pStyle w:val="TableParagraph"/>
              <w:spacing w:before="210"/>
              <w:ind w:left="71" w:right="54"/>
              <w:jc w:val="both"/>
              <w:rPr>
                <w:sz w:val="20"/>
              </w:rPr>
            </w:pPr>
            <w:r>
              <w:rPr>
                <w:sz w:val="20"/>
              </w:rPr>
              <w:t>Instancia de enseñanza y de aprendizaje complementario de apoyo institucional a las trayectorias escolares. Asistencia de la totalidad de los estudiantes.</w:t>
            </w:r>
          </w:p>
        </w:tc>
        <w:tc>
          <w:tcPr>
            <w:tcW w:w="2410" w:type="dxa"/>
          </w:tcPr>
          <w:p>
            <w:pPr>
              <w:pStyle w:val="TableParagraph"/>
              <w:spacing w:before="95"/>
              <w:rPr>
                <w:rFonts w:ascii="Arial"/>
                <w:b/>
                <w:sz w:val="20"/>
              </w:rPr>
            </w:pPr>
          </w:p>
          <w:p>
            <w:pPr>
              <w:pStyle w:val="TableParagraph"/>
              <w:spacing w:before="1"/>
              <w:ind w:left="810" w:right="250" w:hanging="116"/>
              <w:rPr>
                <w:sz w:val="20"/>
              </w:rPr>
            </w:pPr>
            <w:r>
              <w:rPr>
                <w:spacing w:val="-2"/>
                <w:sz w:val="20"/>
              </w:rPr>
              <w:t>Secundario Di.G.E.P</w:t>
            </w:r>
          </w:p>
        </w:tc>
      </w:tr>
      <w:tr>
        <w:trPr>
          <w:trHeight w:val="839" w:hRule="atLeast"/>
        </w:trPr>
        <w:tc>
          <w:tcPr>
            <w:tcW w:w="1114" w:type="dxa"/>
          </w:tcPr>
          <w:p>
            <w:pPr>
              <w:pStyle w:val="TableParagraph"/>
              <w:spacing w:before="71"/>
              <w:rPr>
                <w:rFonts w:ascii="Arial"/>
                <w:b/>
                <w:sz w:val="20"/>
              </w:rPr>
            </w:pPr>
          </w:p>
          <w:p>
            <w:pPr>
              <w:pStyle w:val="TableParagraph"/>
              <w:spacing w:before="1"/>
              <w:ind w:left="14" w:right="5"/>
              <w:jc w:val="center"/>
              <w:rPr>
                <w:sz w:val="20"/>
              </w:rPr>
            </w:pPr>
            <w:r>
              <w:rPr>
                <w:sz w:val="20"/>
              </w:rPr>
              <w:t>27</w:t>
            </w:r>
            <w:r>
              <w:rPr>
                <w:spacing w:val="-2"/>
                <w:sz w:val="20"/>
              </w:rPr>
              <w:t> </w:t>
            </w:r>
            <w:r>
              <w:rPr>
                <w:sz w:val="20"/>
              </w:rPr>
              <w:t>al</w:t>
            </w:r>
            <w:r>
              <w:rPr>
                <w:spacing w:val="-2"/>
                <w:sz w:val="20"/>
              </w:rPr>
              <w:t> </w:t>
            </w:r>
            <w:r>
              <w:rPr>
                <w:spacing w:val="-5"/>
                <w:sz w:val="20"/>
              </w:rPr>
              <w:t>31</w:t>
            </w:r>
          </w:p>
        </w:tc>
        <w:tc>
          <w:tcPr>
            <w:tcW w:w="5837" w:type="dxa"/>
          </w:tcPr>
          <w:p>
            <w:pPr>
              <w:pStyle w:val="TableParagraph"/>
              <w:spacing w:before="186"/>
              <w:ind w:left="71"/>
              <w:rPr>
                <w:sz w:val="20"/>
              </w:rPr>
            </w:pPr>
            <w:r>
              <w:rPr>
                <w:sz w:val="20"/>
              </w:rPr>
              <w:t>Evaluaciones</w:t>
            </w:r>
            <w:r>
              <w:rPr>
                <w:spacing w:val="29"/>
                <w:sz w:val="20"/>
              </w:rPr>
              <w:t> </w:t>
            </w:r>
            <w:r>
              <w:rPr>
                <w:sz w:val="20"/>
              </w:rPr>
              <w:t>no</w:t>
            </w:r>
            <w:r>
              <w:rPr>
                <w:spacing w:val="27"/>
                <w:sz w:val="20"/>
              </w:rPr>
              <w:t> </w:t>
            </w:r>
            <w:r>
              <w:rPr>
                <w:sz w:val="20"/>
              </w:rPr>
              <w:t>regulares,</w:t>
            </w:r>
            <w:r>
              <w:rPr>
                <w:spacing w:val="30"/>
                <w:sz w:val="20"/>
              </w:rPr>
              <w:t> </w:t>
            </w:r>
            <w:r>
              <w:rPr>
                <w:sz w:val="20"/>
              </w:rPr>
              <w:t>previas</w:t>
            </w:r>
            <w:r>
              <w:rPr>
                <w:spacing w:val="29"/>
                <w:sz w:val="20"/>
              </w:rPr>
              <w:t> </w:t>
            </w:r>
            <w:r>
              <w:rPr>
                <w:sz w:val="20"/>
              </w:rPr>
              <w:t>y</w:t>
            </w:r>
            <w:r>
              <w:rPr>
                <w:spacing w:val="29"/>
                <w:sz w:val="20"/>
              </w:rPr>
              <w:t> </w:t>
            </w:r>
            <w:r>
              <w:rPr>
                <w:sz w:val="20"/>
              </w:rPr>
              <w:t>para</w:t>
            </w:r>
            <w:r>
              <w:rPr>
                <w:spacing w:val="27"/>
                <w:sz w:val="20"/>
              </w:rPr>
              <w:t> </w:t>
            </w:r>
            <w:r>
              <w:rPr>
                <w:sz w:val="20"/>
              </w:rPr>
              <w:t>completar</w:t>
            </w:r>
            <w:r>
              <w:rPr>
                <w:spacing w:val="24"/>
                <w:sz w:val="20"/>
              </w:rPr>
              <w:t> </w:t>
            </w:r>
            <w:r>
              <w:rPr>
                <w:sz w:val="20"/>
              </w:rPr>
              <w:t>estudios (ante comisión evaluadora). Sin suspensión de actividades.</w:t>
            </w:r>
          </w:p>
        </w:tc>
        <w:tc>
          <w:tcPr>
            <w:tcW w:w="2410" w:type="dxa"/>
          </w:tcPr>
          <w:p>
            <w:pPr>
              <w:pStyle w:val="TableParagraph"/>
              <w:spacing w:before="186"/>
              <w:ind w:left="839" w:right="250" w:hanging="145"/>
              <w:rPr>
                <w:sz w:val="20"/>
              </w:rPr>
            </w:pPr>
            <w:r>
              <w:rPr>
                <w:spacing w:val="-2"/>
                <w:sz w:val="20"/>
              </w:rPr>
              <w:t>Secundario Di.G.E.P</w:t>
            </w:r>
          </w:p>
        </w:tc>
      </w:tr>
      <w:tr>
        <w:trPr>
          <w:trHeight w:val="565" w:hRule="atLeast"/>
        </w:trPr>
        <w:tc>
          <w:tcPr>
            <w:tcW w:w="1114" w:type="dxa"/>
          </w:tcPr>
          <w:p>
            <w:pPr>
              <w:pStyle w:val="TableParagraph"/>
              <w:spacing w:before="167"/>
              <w:ind w:left="14" w:right="5"/>
              <w:jc w:val="center"/>
              <w:rPr>
                <w:sz w:val="20"/>
              </w:rPr>
            </w:pPr>
            <w:r>
              <w:rPr>
                <w:sz w:val="20"/>
              </w:rPr>
              <w:t>29</w:t>
            </w:r>
            <w:r>
              <w:rPr>
                <w:spacing w:val="-2"/>
                <w:sz w:val="20"/>
              </w:rPr>
              <w:t> </w:t>
            </w:r>
            <w:r>
              <w:rPr>
                <w:sz w:val="20"/>
              </w:rPr>
              <w:t>al</w:t>
            </w:r>
            <w:r>
              <w:rPr>
                <w:spacing w:val="-2"/>
                <w:sz w:val="20"/>
              </w:rPr>
              <w:t> </w:t>
            </w:r>
            <w:r>
              <w:rPr>
                <w:spacing w:val="-5"/>
                <w:sz w:val="20"/>
              </w:rPr>
              <w:t>31</w:t>
            </w:r>
          </w:p>
        </w:tc>
        <w:tc>
          <w:tcPr>
            <w:tcW w:w="5837" w:type="dxa"/>
          </w:tcPr>
          <w:p>
            <w:pPr>
              <w:pStyle w:val="TableParagraph"/>
              <w:spacing w:before="167"/>
              <w:ind w:left="71"/>
              <w:rPr>
                <w:sz w:val="20"/>
              </w:rPr>
            </w:pPr>
            <w:r>
              <w:rPr>
                <w:sz w:val="20"/>
              </w:rPr>
              <w:t>Evaluación</w:t>
            </w:r>
            <w:r>
              <w:rPr>
                <w:spacing w:val="-7"/>
                <w:sz w:val="20"/>
              </w:rPr>
              <w:t> </w:t>
            </w:r>
            <w:r>
              <w:rPr>
                <w:sz w:val="20"/>
              </w:rPr>
              <w:t>y</w:t>
            </w:r>
            <w:r>
              <w:rPr>
                <w:spacing w:val="-4"/>
                <w:sz w:val="20"/>
              </w:rPr>
              <w:t> </w:t>
            </w:r>
            <w:r>
              <w:rPr>
                <w:sz w:val="20"/>
              </w:rPr>
              <w:t>Reajuste</w:t>
            </w:r>
            <w:r>
              <w:rPr>
                <w:spacing w:val="-6"/>
                <w:sz w:val="20"/>
              </w:rPr>
              <w:t> </w:t>
            </w:r>
            <w:r>
              <w:rPr>
                <w:sz w:val="20"/>
              </w:rPr>
              <w:t>del</w:t>
            </w:r>
            <w:r>
              <w:rPr>
                <w:spacing w:val="-6"/>
                <w:sz w:val="20"/>
              </w:rPr>
              <w:t> </w:t>
            </w:r>
            <w:r>
              <w:rPr>
                <w:sz w:val="20"/>
              </w:rPr>
              <w:t>Plan</w:t>
            </w:r>
            <w:r>
              <w:rPr>
                <w:spacing w:val="-6"/>
                <w:sz w:val="20"/>
              </w:rPr>
              <w:t> </w:t>
            </w:r>
            <w:r>
              <w:rPr>
                <w:sz w:val="20"/>
              </w:rPr>
              <w:t>de</w:t>
            </w:r>
            <w:r>
              <w:rPr>
                <w:spacing w:val="-6"/>
                <w:sz w:val="20"/>
              </w:rPr>
              <w:t> </w:t>
            </w:r>
            <w:r>
              <w:rPr>
                <w:sz w:val="20"/>
              </w:rPr>
              <w:t>Mejora</w:t>
            </w:r>
            <w:r>
              <w:rPr>
                <w:spacing w:val="-11"/>
                <w:sz w:val="20"/>
              </w:rPr>
              <w:t> </w:t>
            </w:r>
            <w:r>
              <w:rPr>
                <w:sz w:val="20"/>
              </w:rPr>
              <w:t>Institucional.</w:t>
            </w:r>
            <w:r>
              <w:rPr>
                <w:spacing w:val="-7"/>
                <w:sz w:val="20"/>
              </w:rPr>
              <w:t> </w:t>
            </w:r>
            <w:r>
              <w:rPr>
                <w:spacing w:val="-2"/>
                <w:sz w:val="20"/>
              </w:rPr>
              <w:t>C.G.E.</w:t>
            </w:r>
          </w:p>
        </w:tc>
        <w:tc>
          <w:tcPr>
            <w:tcW w:w="2410" w:type="dxa"/>
          </w:tcPr>
          <w:p>
            <w:pPr>
              <w:pStyle w:val="TableParagraph"/>
              <w:spacing w:before="52"/>
              <w:ind w:left="829" w:right="822" w:hanging="7"/>
              <w:jc w:val="center"/>
              <w:rPr>
                <w:sz w:val="20"/>
              </w:rPr>
            </w:pPr>
            <w:r>
              <w:rPr>
                <w:spacing w:val="-2"/>
                <w:sz w:val="20"/>
              </w:rPr>
              <w:t>Inicial Primario</w:t>
            </w:r>
          </w:p>
        </w:tc>
      </w:tr>
      <w:tr>
        <w:trPr>
          <w:trHeight w:val="570" w:hRule="atLeast"/>
        </w:trPr>
        <w:tc>
          <w:tcPr>
            <w:tcW w:w="1114" w:type="dxa"/>
          </w:tcPr>
          <w:p>
            <w:pPr>
              <w:pStyle w:val="TableParagraph"/>
              <w:spacing w:before="172"/>
              <w:ind w:left="14" w:right="5"/>
              <w:jc w:val="center"/>
              <w:rPr>
                <w:rFonts w:ascii="Arial"/>
                <w:b/>
                <w:sz w:val="20"/>
              </w:rPr>
            </w:pPr>
            <w:r>
              <w:rPr>
                <w:rFonts w:ascii="Arial"/>
                <w:b/>
                <w:spacing w:val="-5"/>
                <w:sz w:val="20"/>
              </w:rPr>
              <w:t>31</w:t>
            </w:r>
          </w:p>
        </w:tc>
        <w:tc>
          <w:tcPr>
            <w:tcW w:w="5837" w:type="dxa"/>
          </w:tcPr>
          <w:p>
            <w:pPr>
              <w:pStyle w:val="TableParagraph"/>
              <w:spacing w:before="172"/>
              <w:ind w:left="71"/>
              <w:rPr>
                <w:rFonts w:ascii="Arial" w:hAnsi="Arial"/>
                <w:b/>
                <w:sz w:val="20"/>
              </w:rPr>
            </w:pPr>
            <w:r>
              <w:rPr>
                <w:rFonts w:ascii="Arial" w:hAnsi="Arial"/>
                <w:b/>
                <w:sz w:val="20"/>
              </w:rPr>
              <w:t>Finalización</w:t>
            </w:r>
            <w:r>
              <w:rPr>
                <w:rFonts w:ascii="Arial" w:hAnsi="Arial"/>
                <w:b/>
                <w:spacing w:val="-11"/>
                <w:sz w:val="20"/>
              </w:rPr>
              <w:t> </w:t>
            </w:r>
            <w:r>
              <w:rPr>
                <w:rFonts w:ascii="Arial" w:hAnsi="Arial"/>
                <w:b/>
                <w:sz w:val="20"/>
              </w:rPr>
              <w:t>del</w:t>
            </w:r>
            <w:r>
              <w:rPr>
                <w:rFonts w:ascii="Arial" w:hAnsi="Arial"/>
                <w:b/>
                <w:spacing w:val="-6"/>
                <w:sz w:val="20"/>
              </w:rPr>
              <w:t> </w:t>
            </w:r>
            <w:r>
              <w:rPr>
                <w:rFonts w:ascii="Arial" w:hAnsi="Arial"/>
                <w:b/>
                <w:sz w:val="20"/>
              </w:rPr>
              <w:t>Primer</w:t>
            </w:r>
            <w:r>
              <w:rPr>
                <w:rFonts w:ascii="Arial" w:hAnsi="Arial"/>
                <w:b/>
                <w:spacing w:val="-8"/>
                <w:sz w:val="20"/>
              </w:rPr>
              <w:t> </w:t>
            </w:r>
            <w:r>
              <w:rPr>
                <w:rFonts w:ascii="Arial" w:hAnsi="Arial"/>
                <w:b/>
                <w:spacing w:val="-2"/>
                <w:sz w:val="20"/>
              </w:rPr>
              <w:t>Cuatrimestre.</w:t>
            </w:r>
          </w:p>
        </w:tc>
        <w:tc>
          <w:tcPr>
            <w:tcW w:w="2410" w:type="dxa"/>
          </w:tcPr>
          <w:p>
            <w:pPr>
              <w:pStyle w:val="TableParagraph"/>
              <w:spacing w:before="57"/>
              <w:ind w:left="109" w:firstLine="792"/>
              <w:rPr>
                <w:rFonts w:ascii="Arial"/>
                <w:b/>
                <w:sz w:val="20"/>
              </w:rPr>
            </w:pPr>
            <w:r>
              <w:rPr>
                <w:rFonts w:ascii="Arial"/>
                <w:b/>
                <w:spacing w:val="-2"/>
                <w:sz w:val="20"/>
              </w:rPr>
              <w:t>Todos </w:t>
            </w:r>
            <w:r>
              <w:rPr>
                <w:rFonts w:ascii="Arial"/>
                <w:b/>
                <w:sz w:val="20"/>
              </w:rPr>
              <w:t>EXCLUYE</w:t>
            </w:r>
            <w:r>
              <w:rPr>
                <w:rFonts w:ascii="Arial"/>
                <w:b/>
                <w:spacing w:val="-12"/>
                <w:sz w:val="20"/>
              </w:rPr>
              <w:t> </w:t>
            </w:r>
            <w:r>
              <w:rPr>
                <w:rFonts w:ascii="Arial"/>
                <w:b/>
                <w:sz w:val="20"/>
              </w:rPr>
              <w:t>EPJA</w:t>
            </w:r>
            <w:r>
              <w:rPr>
                <w:rFonts w:ascii="Arial"/>
                <w:b/>
                <w:spacing w:val="-10"/>
                <w:sz w:val="20"/>
              </w:rPr>
              <w:t> </w:t>
            </w:r>
            <w:r>
              <w:rPr>
                <w:rFonts w:ascii="Arial"/>
                <w:b/>
                <w:sz w:val="20"/>
              </w:rPr>
              <w:t>Y</w:t>
            </w:r>
            <w:r>
              <w:rPr>
                <w:rFonts w:ascii="Arial"/>
                <w:b/>
                <w:spacing w:val="-12"/>
                <w:sz w:val="20"/>
              </w:rPr>
              <w:t> </w:t>
            </w:r>
            <w:r>
              <w:rPr>
                <w:rFonts w:ascii="Arial"/>
                <w:b/>
                <w:sz w:val="20"/>
              </w:rPr>
              <w:t>ECE</w:t>
            </w:r>
          </w:p>
        </w:tc>
      </w:tr>
      <w:tr>
        <w:trPr>
          <w:trHeight w:val="686" w:hRule="atLeast"/>
        </w:trPr>
        <w:tc>
          <w:tcPr>
            <w:tcW w:w="1114" w:type="dxa"/>
          </w:tcPr>
          <w:p>
            <w:pPr>
              <w:pStyle w:val="TableParagraph"/>
              <w:spacing w:before="114"/>
              <w:ind w:left="201"/>
              <w:rPr>
                <w:sz w:val="20"/>
              </w:rPr>
            </w:pPr>
            <w:r>
              <w:rPr>
                <w:sz w:val="20"/>
              </w:rPr>
              <w:t>31/07</w:t>
            </w:r>
            <w:r>
              <w:rPr>
                <w:spacing w:val="-5"/>
                <w:sz w:val="20"/>
              </w:rPr>
              <w:t> al</w:t>
            </w:r>
          </w:p>
          <w:p>
            <w:pPr>
              <w:pStyle w:val="TableParagraph"/>
              <w:spacing w:before="1"/>
              <w:ind w:left="307"/>
              <w:rPr>
                <w:sz w:val="20"/>
              </w:rPr>
            </w:pPr>
            <w:r>
              <w:rPr>
                <w:spacing w:val="-2"/>
                <w:sz w:val="20"/>
              </w:rPr>
              <w:t>07/08</w:t>
            </w:r>
          </w:p>
        </w:tc>
        <w:tc>
          <w:tcPr>
            <w:tcW w:w="5837" w:type="dxa"/>
          </w:tcPr>
          <w:p>
            <w:pPr>
              <w:pStyle w:val="TableParagraph"/>
              <w:spacing w:before="114"/>
              <w:ind w:left="71"/>
              <w:rPr>
                <w:sz w:val="20"/>
              </w:rPr>
            </w:pPr>
            <w:r>
              <w:rPr>
                <w:sz w:val="20"/>
              </w:rPr>
              <w:t>Registro</w:t>
            </w:r>
            <w:r>
              <w:rPr>
                <w:spacing w:val="31"/>
                <w:sz w:val="20"/>
              </w:rPr>
              <w:t> </w:t>
            </w:r>
            <w:r>
              <w:rPr>
                <w:sz w:val="20"/>
              </w:rPr>
              <w:t>de</w:t>
            </w:r>
            <w:r>
              <w:rPr>
                <w:spacing w:val="31"/>
                <w:sz w:val="20"/>
              </w:rPr>
              <w:t> </w:t>
            </w:r>
            <w:r>
              <w:rPr>
                <w:sz w:val="20"/>
              </w:rPr>
              <w:t>notas</w:t>
            </w:r>
            <w:r>
              <w:rPr>
                <w:spacing w:val="33"/>
                <w:sz w:val="20"/>
              </w:rPr>
              <w:t> </w:t>
            </w:r>
            <w:r>
              <w:rPr>
                <w:sz w:val="20"/>
              </w:rPr>
              <w:t>en</w:t>
            </w:r>
            <w:r>
              <w:rPr>
                <w:spacing w:val="31"/>
                <w:sz w:val="20"/>
              </w:rPr>
              <w:t> </w:t>
            </w:r>
            <w:r>
              <w:rPr>
                <w:sz w:val="20"/>
              </w:rPr>
              <w:t>boletín</w:t>
            </w:r>
            <w:r>
              <w:rPr>
                <w:spacing w:val="31"/>
                <w:sz w:val="20"/>
              </w:rPr>
              <w:t> </w:t>
            </w:r>
            <w:r>
              <w:rPr>
                <w:sz w:val="20"/>
              </w:rPr>
              <w:t>digital</w:t>
            </w:r>
            <w:r>
              <w:rPr>
                <w:spacing w:val="31"/>
                <w:sz w:val="20"/>
              </w:rPr>
              <w:t> </w:t>
            </w:r>
            <w:r>
              <w:rPr>
                <w:sz w:val="20"/>
              </w:rPr>
              <w:t>en</w:t>
            </w:r>
            <w:r>
              <w:rPr>
                <w:spacing w:val="31"/>
                <w:sz w:val="20"/>
              </w:rPr>
              <w:t> </w:t>
            </w:r>
            <w:r>
              <w:rPr>
                <w:sz w:val="20"/>
              </w:rPr>
              <w:t>el</w:t>
            </w:r>
            <w:r>
              <w:rPr>
                <w:spacing w:val="31"/>
                <w:sz w:val="20"/>
              </w:rPr>
              <w:t> </w:t>
            </w:r>
            <w:r>
              <w:rPr>
                <w:sz w:val="20"/>
              </w:rPr>
              <w:t>sistema</w:t>
            </w:r>
            <w:r>
              <w:rPr>
                <w:spacing w:val="31"/>
                <w:sz w:val="20"/>
              </w:rPr>
              <w:t> </w:t>
            </w:r>
            <w:r>
              <w:rPr>
                <w:sz w:val="20"/>
              </w:rPr>
              <w:t>de</w:t>
            </w:r>
            <w:r>
              <w:rPr>
                <w:spacing w:val="31"/>
                <w:sz w:val="20"/>
              </w:rPr>
              <w:t> </w:t>
            </w:r>
            <w:r>
              <w:rPr>
                <w:sz w:val="20"/>
              </w:rPr>
              <w:t>Gestión </w:t>
            </w:r>
            <w:r>
              <w:rPr>
                <w:spacing w:val="-2"/>
                <w:sz w:val="20"/>
              </w:rPr>
              <w:t>Educativa.</w:t>
            </w:r>
          </w:p>
        </w:tc>
        <w:tc>
          <w:tcPr>
            <w:tcW w:w="2410" w:type="dxa"/>
          </w:tcPr>
          <w:p>
            <w:pPr>
              <w:pStyle w:val="TableParagraph"/>
              <w:spacing w:before="0"/>
              <w:ind w:left="695" w:right="694" w:firstLine="5"/>
              <w:jc w:val="center"/>
              <w:rPr>
                <w:sz w:val="20"/>
              </w:rPr>
            </w:pPr>
            <w:r>
              <w:rPr>
                <w:spacing w:val="-2"/>
                <w:sz w:val="20"/>
              </w:rPr>
              <w:t>Primario Secundario</w:t>
            </w:r>
          </w:p>
          <w:p>
            <w:pPr>
              <w:pStyle w:val="TableParagraph"/>
              <w:spacing w:line="207" w:lineRule="exact" w:before="0"/>
              <w:ind w:left="120" w:right="114"/>
              <w:jc w:val="center"/>
              <w:rPr>
                <w:sz w:val="20"/>
              </w:rPr>
            </w:pPr>
            <w:r>
              <w:rPr>
                <w:sz w:val="20"/>
              </w:rPr>
              <w:t>Excluye</w:t>
            </w:r>
            <w:r>
              <w:rPr>
                <w:spacing w:val="-3"/>
                <w:sz w:val="20"/>
              </w:rPr>
              <w:t> </w:t>
            </w:r>
            <w:r>
              <w:rPr>
                <w:sz w:val="20"/>
              </w:rPr>
              <w:t>EPJA</w:t>
            </w:r>
            <w:r>
              <w:rPr>
                <w:spacing w:val="-6"/>
                <w:sz w:val="20"/>
              </w:rPr>
              <w:t> </w:t>
            </w:r>
            <w:r>
              <w:rPr>
                <w:sz w:val="20"/>
              </w:rPr>
              <w:t>y</w:t>
            </w:r>
            <w:r>
              <w:rPr>
                <w:spacing w:val="-5"/>
                <w:sz w:val="20"/>
              </w:rPr>
              <w:t> ECE</w:t>
            </w:r>
          </w:p>
        </w:tc>
      </w:tr>
      <w:tr>
        <w:trPr>
          <w:trHeight w:val="570" w:hRule="atLeast"/>
        </w:trPr>
        <w:tc>
          <w:tcPr>
            <w:tcW w:w="9361" w:type="dxa"/>
            <w:gridSpan w:val="3"/>
            <w:shd w:val="clear" w:color="auto" w:fill="E4E4E4"/>
          </w:tcPr>
          <w:p>
            <w:pPr>
              <w:pStyle w:val="TableParagraph"/>
              <w:spacing w:before="172"/>
              <w:ind w:left="11" w:right="3"/>
              <w:jc w:val="center"/>
              <w:rPr>
                <w:rFonts w:ascii="Arial"/>
                <w:b/>
                <w:sz w:val="20"/>
              </w:rPr>
            </w:pPr>
            <w:r>
              <w:rPr>
                <w:rFonts w:ascii="Arial"/>
                <w:b/>
                <w:spacing w:val="-2"/>
                <w:sz w:val="20"/>
              </w:rPr>
              <w:t>AGOSTO</w:t>
            </w:r>
          </w:p>
        </w:tc>
      </w:tr>
      <w:tr>
        <w:trPr>
          <w:trHeight w:val="566" w:hRule="atLeast"/>
        </w:trPr>
        <w:tc>
          <w:tcPr>
            <w:tcW w:w="1114" w:type="dxa"/>
          </w:tcPr>
          <w:p>
            <w:pPr>
              <w:pStyle w:val="TableParagraph"/>
              <w:spacing w:before="167"/>
              <w:ind w:left="14" w:right="5"/>
              <w:jc w:val="center"/>
              <w:rPr>
                <w:rFonts w:ascii="Arial"/>
                <w:b/>
                <w:sz w:val="20"/>
              </w:rPr>
            </w:pPr>
            <w:r>
              <w:rPr>
                <w:rFonts w:ascii="Arial"/>
                <w:b/>
                <w:spacing w:val="-5"/>
                <w:sz w:val="20"/>
              </w:rPr>
              <w:t>01</w:t>
            </w:r>
          </w:p>
        </w:tc>
        <w:tc>
          <w:tcPr>
            <w:tcW w:w="5837" w:type="dxa"/>
          </w:tcPr>
          <w:p>
            <w:pPr>
              <w:pStyle w:val="TableParagraph"/>
              <w:spacing w:before="167"/>
              <w:ind w:left="71"/>
              <w:rPr>
                <w:rFonts w:ascii="Arial"/>
                <w:b/>
                <w:sz w:val="20"/>
              </w:rPr>
            </w:pPr>
            <w:r>
              <w:rPr>
                <w:rFonts w:ascii="Arial"/>
                <w:b/>
                <w:sz w:val="20"/>
              </w:rPr>
              <w:t>Inicio</w:t>
            </w:r>
            <w:r>
              <w:rPr>
                <w:rFonts w:ascii="Arial"/>
                <w:b/>
                <w:spacing w:val="-8"/>
                <w:sz w:val="20"/>
              </w:rPr>
              <w:t> </w:t>
            </w:r>
            <w:r>
              <w:rPr>
                <w:rFonts w:ascii="Arial"/>
                <w:b/>
                <w:sz w:val="20"/>
              </w:rPr>
              <w:t>del</w:t>
            </w:r>
            <w:r>
              <w:rPr>
                <w:rFonts w:ascii="Arial"/>
                <w:b/>
                <w:spacing w:val="-8"/>
                <w:sz w:val="20"/>
              </w:rPr>
              <w:t> </w:t>
            </w:r>
            <w:r>
              <w:rPr>
                <w:rFonts w:ascii="Arial"/>
                <w:b/>
                <w:sz w:val="20"/>
              </w:rPr>
              <w:t>Segundo</w:t>
            </w:r>
            <w:r>
              <w:rPr>
                <w:rFonts w:ascii="Arial"/>
                <w:b/>
                <w:spacing w:val="-3"/>
                <w:sz w:val="20"/>
              </w:rPr>
              <w:t> </w:t>
            </w:r>
            <w:r>
              <w:rPr>
                <w:rFonts w:ascii="Arial"/>
                <w:b/>
                <w:spacing w:val="-2"/>
                <w:sz w:val="20"/>
              </w:rPr>
              <w:t>Cuatrimestre.</w:t>
            </w:r>
          </w:p>
        </w:tc>
        <w:tc>
          <w:tcPr>
            <w:tcW w:w="2410" w:type="dxa"/>
          </w:tcPr>
          <w:p>
            <w:pPr>
              <w:pStyle w:val="TableParagraph"/>
              <w:spacing w:before="167"/>
              <w:ind w:left="780" w:right="779"/>
              <w:jc w:val="center"/>
              <w:rPr>
                <w:rFonts w:ascii="Arial"/>
                <w:b/>
                <w:sz w:val="20"/>
              </w:rPr>
            </w:pPr>
            <w:r>
              <w:rPr>
                <w:rFonts w:ascii="Arial"/>
                <w:b/>
                <w:spacing w:val="-4"/>
                <w:sz w:val="20"/>
              </w:rPr>
              <w:t>Todos</w:t>
            </w:r>
          </w:p>
        </w:tc>
      </w:tr>
      <w:tr>
        <w:trPr>
          <w:trHeight w:val="566" w:hRule="atLeast"/>
        </w:trPr>
        <w:tc>
          <w:tcPr>
            <w:tcW w:w="1114" w:type="dxa"/>
          </w:tcPr>
          <w:p>
            <w:pPr>
              <w:pStyle w:val="TableParagraph"/>
              <w:spacing w:before="167"/>
              <w:ind w:left="14" w:right="5"/>
              <w:jc w:val="center"/>
              <w:rPr>
                <w:sz w:val="20"/>
              </w:rPr>
            </w:pPr>
            <w:r>
              <w:rPr>
                <w:sz w:val="20"/>
              </w:rPr>
              <w:t>03</w:t>
            </w:r>
            <w:r>
              <w:rPr>
                <w:spacing w:val="-2"/>
                <w:sz w:val="20"/>
              </w:rPr>
              <w:t> </w:t>
            </w:r>
            <w:r>
              <w:rPr>
                <w:sz w:val="20"/>
              </w:rPr>
              <w:t>al</w:t>
            </w:r>
            <w:r>
              <w:rPr>
                <w:spacing w:val="-2"/>
                <w:sz w:val="20"/>
              </w:rPr>
              <w:t> </w:t>
            </w:r>
            <w:r>
              <w:rPr>
                <w:spacing w:val="-5"/>
                <w:sz w:val="20"/>
              </w:rPr>
              <w:t>28</w:t>
            </w:r>
          </w:p>
        </w:tc>
        <w:tc>
          <w:tcPr>
            <w:tcW w:w="5837" w:type="dxa"/>
          </w:tcPr>
          <w:p>
            <w:pPr>
              <w:pStyle w:val="TableParagraph"/>
              <w:spacing w:before="52"/>
              <w:ind w:left="71"/>
              <w:rPr>
                <w:sz w:val="20"/>
              </w:rPr>
            </w:pPr>
            <w:r>
              <w:rPr>
                <w:sz w:val="20"/>
              </w:rPr>
              <w:t>Iniciación de trámites para traslado definitivo. Establecimientos de gestión estatal.</w:t>
            </w:r>
          </w:p>
        </w:tc>
        <w:tc>
          <w:tcPr>
            <w:tcW w:w="2410" w:type="dxa"/>
          </w:tcPr>
          <w:p>
            <w:pPr>
              <w:pStyle w:val="TableParagraph"/>
              <w:spacing w:before="167"/>
              <w:ind w:left="113" w:right="114"/>
              <w:jc w:val="center"/>
              <w:rPr>
                <w:sz w:val="20"/>
              </w:rPr>
            </w:pPr>
            <w:r>
              <w:rPr>
                <w:spacing w:val="-2"/>
                <w:sz w:val="20"/>
              </w:rPr>
              <w:t>Secundario</w:t>
            </w:r>
          </w:p>
        </w:tc>
      </w:tr>
      <w:tr>
        <w:trPr>
          <w:trHeight w:val="1137" w:hRule="atLeast"/>
        </w:trPr>
        <w:tc>
          <w:tcPr>
            <w:tcW w:w="1114" w:type="dxa"/>
          </w:tcPr>
          <w:p>
            <w:pPr>
              <w:pStyle w:val="TableParagraph"/>
              <w:spacing w:before="220"/>
              <w:rPr>
                <w:rFonts w:ascii="Arial"/>
                <w:b/>
                <w:sz w:val="20"/>
              </w:rPr>
            </w:pPr>
          </w:p>
          <w:p>
            <w:pPr>
              <w:pStyle w:val="TableParagraph"/>
              <w:spacing w:before="0"/>
              <w:ind w:left="14" w:right="5"/>
              <w:jc w:val="center"/>
              <w:rPr>
                <w:sz w:val="20"/>
              </w:rPr>
            </w:pPr>
            <w:r>
              <w:rPr>
                <w:sz w:val="20"/>
              </w:rPr>
              <w:t>03</w:t>
            </w:r>
            <w:r>
              <w:rPr>
                <w:spacing w:val="-2"/>
                <w:sz w:val="20"/>
              </w:rPr>
              <w:t> </w:t>
            </w:r>
            <w:r>
              <w:rPr>
                <w:sz w:val="20"/>
              </w:rPr>
              <w:t>al</w:t>
            </w:r>
            <w:r>
              <w:rPr>
                <w:spacing w:val="-2"/>
                <w:sz w:val="20"/>
              </w:rPr>
              <w:t> </w:t>
            </w:r>
            <w:r>
              <w:rPr>
                <w:spacing w:val="-5"/>
                <w:sz w:val="20"/>
              </w:rPr>
              <w:t>31</w:t>
            </w:r>
          </w:p>
        </w:tc>
        <w:tc>
          <w:tcPr>
            <w:tcW w:w="5837" w:type="dxa"/>
          </w:tcPr>
          <w:p>
            <w:pPr>
              <w:pStyle w:val="TableParagraph"/>
              <w:spacing w:line="237" w:lineRule="auto" w:before="227"/>
              <w:ind w:left="71" w:right="59"/>
              <w:jc w:val="both"/>
              <w:rPr>
                <w:sz w:val="20"/>
              </w:rPr>
            </w:pPr>
            <w:r>
              <w:rPr>
                <w:sz w:val="20"/>
              </w:rPr>
              <w:t>Período de Inscripción on line en el Sistema de Gestión Educativa para el Concurso de Reincorporación, Traslados Definitivos y Ascensos de Ubicación del C.G.E.</w:t>
            </w:r>
          </w:p>
        </w:tc>
        <w:tc>
          <w:tcPr>
            <w:tcW w:w="2410" w:type="dxa"/>
          </w:tcPr>
          <w:p>
            <w:pPr>
              <w:pStyle w:val="TableParagraph"/>
              <w:spacing w:before="113"/>
              <w:rPr>
                <w:rFonts w:ascii="Arial"/>
                <w:b/>
                <w:sz w:val="20"/>
              </w:rPr>
            </w:pPr>
          </w:p>
          <w:p>
            <w:pPr>
              <w:pStyle w:val="TableParagraph"/>
              <w:spacing w:line="235" w:lineRule="auto" w:before="1"/>
              <w:ind w:left="829" w:right="822" w:hanging="7"/>
              <w:jc w:val="center"/>
              <w:rPr>
                <w:sz w:val="20"/>
              </w:rPr>
            </w:pPr>
            <w:r>
              <w:rPr>
                <w:spacing w:val="-2"/>
                <w:sz w:val="20"/>
              </w:rPr>
              <w:t>Inicial Primario</w:t>
            </w:r>
          </w:p>
        </w:tc>
      </w:tr>
      <w:tr>
        <w:trPr>
          <w:trHeight w:val="565" w:hRule="atLeast"/>
        </w:trPr>
        <w:tc>
          <w:tcPr>
            <w:tcW w:w="1114" w:type="dxa"/>
          </w:tcPr>
          <w:p>
            <w:pPr>
              <w:pStyle w:val="TableParagraph"/>
              <w:spacing w:before="167"/>
              <w:ind w:left="14" w:right="3"/>
              <w:jc w:val="center"/>
              <w:rPr>
                <w:sz w:val="20"/>
              </w:rPr>
            </w:pPr>
            <w:r>
              <w:rPr>
                <w:sz w:val="20"/>
              </w:rPr>
              <w:t>04</w:t>
            </w:r>
            <w:r>
              <w:rPr>
                <w:spacing w:val="-2"/>
                <w:sz w:val="20"/>
              </w:rPr>
              <w:t> </w:t>
            </w:r>
            <w:r>
              <w:rPr>
                <w:sz w:val="20"/>
              </w:rPr>
              <w:t>al</w:t>
            </w:r>
            <w:r>
              <w:rPr>
                <w:spacing w:val="-2"/>
                <w:sz w:val="20"/>
              </w:rPr>
              <w:t> </w:t>
            </w:r>
            <w:r>
              <w:rPr>
                <w:spacing w:val="-5"/>
                <w:sz w:val="20"/>
              </w:rPr>
              <w:t>15</w:t>
            </w:r>
          </w:p>
        </w:tc>
        <w:tc>
          <w:tcPr>
            <w:tcW w:w="5837" w:type="dxa"/>
          </w:tcPr>
          <w:p>
            <w:pPr>
              <w:pStyle w:val="TableParagraph"/>
              <w:spacing w:before="52"/>
              <w:ind w:left="71"/>
              <w:rPr>
                <w:rFonts w:ascii="Arial" w:hAnsi="Arial"/>
                <w:b/>
                <w:sz w:val="20"/>
              </w:rPr>
            </w:pPr>
            <w:r>
              <w:rPr>
                <w:sz w:val="20"/>
              </w:rPr>
              <w:t>Cuarto encuentro institucional. </w:t>
            </w:r>
            <w:r>
              <w:rPr>
                <w:rFonts w:ascii="Arial" w:hAnsi="Arial"/>
                <w:b/>
                <w:sz w:val="20"/>
              </w:rPr>
              <w:t>Sin</w:t>
            </w:r>
            <w:r>
              <w:rPr>
                <w:rFonts w:ascii="Arial" w:hAnsi="Arial"/>
                <w:b/>
                <w:spacing w:val="-2"/>
                <w:sz w:val="20"/>
              </w:rPr>
              <w:t> </w:t>
            </w:r>
            <w:r>
              <w:rPr>
                <w:rFonts w:ascii="Arial" w:hAnsi="Arial"/>
                <w:b/>
                <w:sz w:val="20"/>
              </w:rPr>
              <w:t>suspensión</w:t>
            </w:r>
            <w:r>
              <w:rPr>
                <w:rFonts w:ascii="Arial" w:hAnsi="Arial"/>
                <w:b/>
                <w:spacing w:val="-2"/>
                <w:sz w:val="20"/>
              </w:rPr>
              <w:t> </w:t>
            </w:r>
            <w:r>
              <w:rPr>
                <w:rFonts w:ascii="Arial" w:hAnsi="Arial"/>
                <w:b/>
                <w:sz w:val="20"/>
              </w:rPr>
              <w:t>de</w:t>
            </w:r>
            <w:r>
              <w:rPr>
                <w:rFonts w:ascii="Arial" w:hAnsi="Arial"/>
                <w:b/>
                <w:spacing w:val="-5"/>
                <w:sz w:val="20"/>
              </w:rPr>
              <w:t> </w:t>
            </w:r>
            <w:r>
              <w:rPr>
                <w:rFonts w:ascii="Arial" w:hAnsi="Arial"/>
                <w:b/>
                <w:sz w:val="20"/>
              </w:rPr>
              <w:t>actividades </w:t>
            </w:r>
            <w:r>
              <w:rPr>
                <w:rFonts w:ascii="Arial" w:hAnsi="Arial"/>
                <w:b/>
                <w:spacing w:val="-2"/>
                <w:sz w:val="20"/>
              </w:rPr>
              <w:t>áulicas.</w:t>
            </w:r>
          </w:p>
        </w:tc>
        <w:tc>
          <w:tcPr>
            <w:tcW w:w="2410" w:type="dxa"/>
          </w:tcPr>
          <w:p>
            <w:pPr>
              <w:pStyle w:val="TableParagraph"/>
              <w:spacing w:before="167"/>
              <w:ind w:left="780" w:right="780"/>
              <w:jc w:val="center"/>
              <w:rPr>
                <w:sz w:val="20"/>
              </w:rPr>
            </w:pPr>
            <w:r>
              <w:rPr>
                <w:spacing w:val="-2"/>
                <w:sz w:val="20"/>
              </w:rPr>
              <w:t>Todos</w:t>
            </w:r>
          </w:p>
        </w:tc>
      </w:tr>
      <w:tr>
        <w:trPr>
          <w:trHeight w:val="921" w:hRule="atLeast"/>
        </w:trPr>
        <w:tc>
          <w:tcPr>
            <w:tcW w:w="1114" w:type="dxa"/>
          </w:tcPr>
          <w:p>
            <w:pPr>
              <w:pStyle w:val="TableParagraph"/>
              <w:spacing w:before="115"/>
              <w:rPr>
                <w:rFonts w:ascii="Arial"/>
                <w:b/>
                <w:sz w:val="20"/>
              </w:rPr>
            </w:pPr>
          </w:p>
          <w:p>
            <w:pPr>
              <w:pStyle w:val="TableParagraph"/>
              <w:spacing w:before="0"/>
              <w:ind w:left="14" w:right="5"/>
              <w:jc w:val="center"/>
              <w:rPr>
                <w:sz w:val="20"/>
              </w:rPr>
            </w:pPr>
            <w:r>
              <w:rPr>
                <w:sz w:val="20"/>
              </w:rPr>
              <w:t>10</w:t>
            </w:r>
            <w:r>
              <w:rPr>
                <w:spacing w:val="-2"/>
                <w:sz w:val="20"/>
              </w:rPr>
              <w:t> </w:t>
            </w:r>
            <w:r>
              <w:rPr>
                <w:sz w:val="20"/>
              </w:rPr>
              <w:t>al</w:t>
            </w:r>
            <w:r>
              <w:rPr>
                <w:spacing w:val="-2"/>
                <w:sz w:val="20"/>
              </w:rPr>
              <w:t> </w:t>
            </w:r>
            <w:r>
              <w:rPr>
                <w:spacing w:val="-5"/>
                <w:sz w:val="20"/>
              </w:rPr>
              <w:t>18</w:t>
            </w:r>
          </w:p>
        </w:tc>
        <w:tc>
          <w:tcPr>
            <w:tcW w:w="5837" w:type="dxa"/>
          </w:tcPr>
          <w:p>
            <w:pPr>
              <w:pStyle w:val="TableParagraph"/>
              <w:spacing w:line="230" w:lineRule="exact" w:before="0"/>
              <w:ind w:left="71" w:right="57"/>
              <w:jc w:val="both"/>
              <w:rPr>
                <w:sz w:val="20"/>
              </w:rPr>
            </w:pPr>
            <w:r>
              <w:rPr>
                <w:sz w:val="20"/>
              </w:rPr>
              <w:t>Reunión de Padres/tutores/responsables para la notificación de los</w:t>
            </w:r>
            <w:r>
              <w:rPr>
                <w:spacing w:val="-3"/>
                <w:sz w:val="20"/>
              </w:rPr>
              <w:t> </w:t>
            </w:r>
            <w:r>
              <w:rPr>
                <w:sz w:val="20"/>
              </w:rPr>
              <w:t>informes</w:t>
            </w:r>
            <w:r>
              <w:rPr>
                <w:spacing w:val="-3"/>
                <w:sz w:val="20"/>
              </w:rPr>
              <w:t> </w:t>
            </w:r>
            <w:r>
              <w:rPr>
                <w:sz w:val="20"/>
              </w:rPr>
              <w:t>individuales</w:t>
            </w:r>
            <w:r>
              <w:rPr>
                <w:spacing w:val="-3"/>
                <w:sz w:val="20"/>
              </w:rPr>
              <w:t> </w:t>
            </w:r>
            <w:r>
              <w:rPr>
                <w:sz w:val="20"/>
              </w:rPr>
              <w:t>de</w:t>
            </w:r>
            <w:r>
              <w:rPr>
                <w:spacing w:val="-5"/>
                <w:sz w:val="20"/>
              </w:rPr>
              <w:t> </w:t>
            </w:r>
            <w:r>
              <w:rPr>
                <w:sz w:val="20"/>
              </w:rPr>
              <w:t>avances</w:t>
            </w:r>
            <w:r>
              <w:rPr>
                <w:spacing w:val="-3"/>
                <w:sz w:val="20"/>
              </w:rPr>
              <w:t> </w:t>
            </w:r>
            <w:r>
              <w:rPr>
                <w:sz w:val="20"/>
              </w:rPr>
              <w:t>de</w:t>
            </w:r>
            <w:r>
              <w:rPr>
                <w:spacing w:val="-5"/>
                <w:sz w:val="20"/>
              </w:rPr>
              <w:t> </w:t>
            </w:r>
            <w:r>
              <w:rPr>
                <w:sz w:val="20"/>
              </w:rPr>
              <w:t>los</w:t>
            </w:r>
            <w:r>
              <w:rPr>
                <w:spacing w:val="-3"/>
                <w:sz w:val="20"/>
              </w:rPr>
              <w:t> </w:t>
            </w:r>
            <w:r>
              <w:rPr>
                <w:sz w:val="20"/>
              </w:rPr>
              <w:t>aprendizajes</w:t>
            </w:r>
            <w:r>
              <w:rPr>
                <w:spacing w:val="-3"/>
                <w:sz w:val="20"/>
              </w:rPr>
              <w:t> </w:t>
            </w:r>
            <w:r>
              <w:rPr>
                <w:sz w:val="20"/>
              </w:rPr>
              <w:t>o</w:t>
            </w:r>
            <w:r>
              <w:rPr>
                <w:spacing w:val="-5"/>
                <w:sz w:val="20"/>
              </w:rPr>
              <w:t> </w:t>
            </w:r>
            <w:r>
              <w:rPr>
                <w:sz w:val="20"/>
              </w:rPr>
              <w:t>de</w:t>
            </w:r>
            <w:r>
              <w:rPr>
                <w:spacing w:val="-5"/>
                <w:sz w:val="20"/>
              </w:rPr>
              <w:t> </w:t>
            </w:r>
            <w:r>
              <w:rPr>
                <w:sz w:val="20"/>
              </w:rPr>
              <w:t>la situación académica del estudiante correspondiente al primer cuatrimestre, según el nivel que cursa.</w:t>
            </w:r>
          </w:p>
        </w:tc>
        <w:tc>
          <w:tcPr>
            <w:tcW w:w="2410" w:type="dxa"/>
          </w:tcPr>
          <w:p>
            <w:pPr>
              <w:pStyle w:val="TableParagraph"/>
              <w:spacing w:before="115"/>
              <w:rPr>
                <w:rFonts w:ascii="Arial"/>
                <w:b/>
                <w:sz w:val="20"/>
              </w:rPr>
            </w:pPr>
          </w:p>
          <w:p>
            <w:pPr>
              <w:pStyle w:val="TableParagraph"/>
              <w:spacing w:before="0"/>
              <w:ind w:left="780" w:right="780"/>
              <w:jc w:val="center"/>
              <w:rPr>
                <w:sz w:val="20"/>
              </w:rPr>
            </w:pPr>
            <w:r>
              <w:rPr>
                <w:spacing w:val="-2"/>
                <w:sz w:val="20"/>
              </w:rPr>
              <w:t>Todos</w:t>
            </w:r>
          </w:p>
        </w:tc>
      </w:tr>
      <w:tr>
        <w:trPr>
          <w:trHeight w:val="566" w:hRule="atLeast"/>
        </w:trPr>
        <w:tc>
          <w:tcPr>
            <w:tcW w:w="9361" w:type="dxa"/>
            <w:gridSpan w:val="3"/>
            <w:shd w:val="clear" w:color="auto" w:fill="E4E4E4"/>
          </w:tcPr>
          <w:p>
            <w:pPr>
              <w:pStyle w:val="TableParagraph"/>
              <w:spacing w:before="167"/>
              <w:ind w:left="11" w:right="3"/>
              <w:jc w:val="center"/>
              <w:rPr>
                <w:rFonts w:ascii="Arial"/>
                <w:b/>
                <w:sz w:val="20"/>
              </w:rPr>
            </w:pPr>
            <w:r>
              <w:rPr>
                <w:rFonts w:ascii="Arial"/>
                <w:b/>
                <w:spacing w:val="-2"/>
                <w:sz w:val="20"/>
              </w:rPr>
              <w:t>SEPTIEMBRE</w:t>
            </w:r>
          </w:p>
        </w:tc>
      </w:tr>
      <w:tr>
        <w:trPr>
          <w:trHeight w:val="537" w:hRule="atLeast"/>
        </w:trPr>
        <w:tc>
          <w:tcPr>
            <w:tcW w:w="1114" w:type="dxa"/>
          </w:tcPr>
          <w:p>
            <w:pPr>
              <w:pStyle w:val="TableParagraph"/>
              <w:spacing w:before="153"/>
              <w:ind w:left="14" w:right="5"/>
              <w:jc w:val="center"/>
              <w:rPr>
                <w:sz w:val="20"/>
              </w:rPr>
            </w:pPr>
            <w:r>
              <w:rPr>
                <w:sz w:val="20"/>
              </w:rPr>
              <w:t>18</w:t>
            </w:r>
            <w:r>
              <w:rPr>
                <w:spacing w:val="-2"/>
                <w:sz w:val="20"/>
              </w:rPr>
              <w:t> </w:t>
            </w:r>
            <w:r>
              <w:rPr>
                <w:sz w:val="20"/>
              </w:rPr>
              <w:t>al</w:t>
            </w:r>
            <w:r>
              <w:rPr>
                <w:spacing w:val="-2"/>
                <w:sz w:val="20"/>
              </w:rPr>
              <w:t> </w:t>
            </w:r>
            <w:r>
              <w:rPr>
                <w:spacing w:val="-5"/>
                <w:sz w:val="20"/>
              </w:rPr>
              <w:t>23</w:t>
            </w:r>
          </w:p>
        </w:tc>
        <w:tc>
          <w:tcPr>
            <w:tcW w:w="5837" w:type="dxa"/>
          </w:tcPr>
          <w:p>
            <w:pPr>
              <w:pStyle w:val="TableParagraph"/>
              <w:spacing w:before="153"/>
              <w:ind w:left="71"/>
              <w:rPr>
                <w:rFonts w:ascii="Arial" w:hAnsi="Arial"/>
                <w:b/>
                <w:sz w:val="20"/>
              </w:rPr>
            </w:pPr>
            <w:r>
              <w:rPr>
                <w:sz w:val="20"/>
              </w:rPr>
              <w:t>Jornada</w:t>
            </w:r>
            <w:r>
              <w:rPr>
                <w:spacing w:val="-8"/>
                <w:sz w:val="20"/>
              </w:rPr>
              <w:t> </w:t>
            </w:r>
            <w:r>
              <w:rPr>
                <w:sz w:val="20"/>
              </w:rPr>
              <w:t>de</w:t>
            </w:r>
            <w:r>
              <w:rPr>
                <w:spacing w:val="-7"/>
                <w:sz w:val="20"/>
              </w:rPr>
              <w:t> </w:t>
            </w:r>
            <w:r>
              <w:rPr>
                <w:sz w:val="20"/>
              </w:rPr>
              <w:t>estudiantes.</w:t>
            </w:r>
            <w:r>
              <w:rPr>
                <w:spacing w:val="-5"/>
                <w:sz w:val="20"/>
              </w:rPr>
              <w:t> </w:t>
            </w:r>
            <w:r>
              <w:rPr>
                <w:rFonts w:ascii="Arial" w:hAnsi="Arial"/>
                <w:b/>
                <w:sz w:val="20"/>
              </w:rPr>
              <w:t>Sin</w:t>
            </w:r>
            <w:r>
              <w:rPr>
                <w:rFonts w:ascii="Arial" w:hAnsi="Arial"/>
                <w:b/>
                <w:spacing w:val="-4"/>
                <w:sz w:val="20"/>
              </w:rPr>
              <w:t> </w:t>
            </w:r>
            <w:r>
              <w:rPr>
                <w:rFonts w:ascii="Arial" w:hAnsi="Arial"/>
                <w:b/>
                <w:sz w:val="20"/>
              </w:rPr>
              <w:t>suspensión</w:t>
            </w:r>
            <w:r>
              <w:rPr>
                <w:rFonts w:ascii="Arial" w:hAnsi="Arial"/>
                <w:b/>
                <w:spacing w:val="-9"/>
                <w:sz w:val="20"/>
              </w:rPr>
              <w:t> </w:t>
            </w:r>
            <w:r>
              <w:rPr>
                <w:rFonts w:ascii="Arial" w:hAnsi="Arial"/>
                <w:b/>
                <w:sz w:val="20"/>
              </w:rPr>
              <w:t>de</w:t>
            </w:r>
            <w:r>
              <w:rPr>
                <w:rFonts w:ascii="Arial" w:hAnsi="Arial"/>
                <w:b/>
                <w:spacing w:val="-7"/>
                <w:sz w:val="20"/>
              </w:rPr>
              <w:t> </w:t>
            </w:r>
            <w:r>
              <w:rPr>
                <w:rFonts w:ascii="Arial" w:hAnsi="Arial"/>
                <w:b/>
                <w:spacing w:val="-2"/>
                <w:sz w:val="20"/>
              </w:rPr>
              <w:t>actividades.</w:t>
            </w:r>
          </w:p>
        </w:tc>
        <w:tc>
          <w:tcPr>
            <w:tcW w:w="2410" w:type="dxa"/>
          </w:tcPr>
          <w:p>
            <w:pPr>
              <w:pStyle w:val="TableParagraph"/>
              <w:spacing w:before="153"/>
              <w:ind w:left="113" w:right="114"/>
              <w:jc w:val="center"/>
              <w:rPr>
                <w:sz w:val="20"/>
              </w:rPr>
            </w:pPr>
            <w:r>
              <w:rPr>
                <w:spacing w:val="-2"/>
                <w:sz w:val="20"/>
              </w:rPr>
              <w:t>Secundario</w:t>
            </w:r>
          </w:p>
        </w:tc>
      </w:tr>
      <w:tr>
        <w:trPr>
          <w:trHeight w:val="786" w:hRule="atLeast"/>
        </w:trPr>
        <w:tc>
          <w:tcPr>
            <w:tcW w:w="1114" w:type="dxa"/>
          </w:tcPr>
          <w:p>
            <w:pPr>
              <w:pStyle w:val="TableParagraph"/>
              <w:spacing w:before="47"/>
              <w:rPr>
                <w:rFonts w:ascii="Arial"/>
                <w:b/>
                <w:sz w:val="20"/>
              </w:rPr>
            </w:pPr>
          </w:p>
          <w:p>
            <w:pPr>
              <w:pStyle w:val="TableParagraph"/>
              <w:spacing w:before="1"/>
              <w:ind w:left="14" w:right="5"/>
              <w:jc w:val="center"/>
              <w:rPr>
                <w:sz w:val="20"/>
              </w:rPr>
            </w:pPr>
            <w:r>
              <w:rPr>
                <w:spacing w:val="-5"/>
                <w:sz w:val="20"/>
              </w:rPr>
              <w:t>30</w:t>
            </w:r>
          </w:p>
        </w:tc>
        <w:tc>
          <w:tcPr>
            <w:tcW w:w="5837" w:type="dxa"/>
          </w:tcPr>
          <w:p>
            <w:pPr>
              <w:pStyle w:val="TableParagraph"/>
              <w:spacing w:before="47"/>
              <w:ind w:left="71" w:right="172"/>
              <w:jc w:val="both"/>
              <w:rPr>
                <w:sz w:val="20"/>
              </w:rPr>
            </w:pPr>
            <w:r>
              <w:rPr>
                <w:sz w:val="20"/>
              </w:rPr>
              <w:t>Carga completa de títulos correspondientes a egresados periodo julio-agosto 2026</w:t>
            </w:r>
            <w:r>
              <w:rPr>
                <w:spacing w:val="-1"/>
                <w:sz w:val="20"/>
              </w:rPr>
              <w:t> </w:t>
            </w:r>
            <w:r>
              <w:rPr>
                <w:sz w:val="20"/>
              </w:rPr>
              <w:t>-. Sistema Federal de Títulos Digital. (Res. CFE Nº 440/23 y 479/24).</w:t>
            </w:r>
          </w:p>
        </w:tc>
        <w:tc>
          <w:tcPr>
            <w:tcW w:w="2410" w:type="dxa"/>
          </w:tcPr>
          <w:p>
            <w:pPr>
              <w:pStyle w:val="TableParagraph"/>
              <w:spacing w:before="162"/>
              <w:ind w:left="810" w:right="250" w:hanging="116"/>
              <w:rPr>
                <w:sz w:val="20"/>
              </w:rPr>
            </w:pPr>
            <w:r>
              <w:rPr>
                <w:spacing w:val="-2"/>
                <w:sz w:val="20"/>
              </w:rPr>
              <w:t>Secundario Di.G.E.P</w:t>
            </w:r>
          </w:p>
        </w:tc>
      </w:tr>
      <w:tr>
        <w:trPr>
          <w:trHeight w:val="570" w:hRule="atLeast"/>
        </w:trPr>
        <w:tc>
          <w:tcPr>
            <w:tcW w:w="9361" w:type="dxa"/>
            <w:gridSpan w:val="3"/>
            <w:shd w:val="clear" w:color="auto" w:fill="E4E4E4"/>
          </w:tcPr>
          <w:p>
            <w:pPr>
              <w:pStyle w:val="TableParagraph"/>
              <w:spacing w:before="172"/>
              <w:ind w:left="11"/>
              <w:jc w:val="center"/>
              <w:rPr>
                <w:rFonts w:ascii="Arial"/>
                <w:b/>
                <w:sz w:val="20"/>
              </w:rPr>
            </w:pPr>
            <w:r>
              <w:rPr>
                <w:rFonts w:ascii="Arial"/>
                <w:b/>
                <w:spacing w:val="-2"/>
                <w:sz w:val="20"/>
              </w:rPr>
              <w:t>OCTUBRE</w:t>
            </w:r>
          </w:p>
        </w:tc>
      </w:tr>
      <w:tr>
        <w:trPr>
          <w:trHeight w:val="878" w:hRule="atLeast"/>
        </w:trPr>
        <w:tc>
          <w:tcPr>
            <w:tcW w:w="1114" w:type="dxa"/>
          </w:tcPr>
          <w:p>
            <w:pPr>
              <w:pStyle w:val="TableParagraph"/>
              <w:spacing w:before="91"/>
              <w:rPr>
                <w:rFonts w:ascii="Arial"/>
                <w:b/>
                <w:sz w:val="20"/>
              </w:rPr>
            </w:pPr>
          </w:p>
          <w:p>
            <w:pPr>
              <w:pStyle w:val="TableParagraph"/>
              <w:spacing w:before="0"/>
              <w:ind w:left="14" w:right="5"/>
              <w:jc w:val="center"/>
              <w:rPr>
                <w:sz w:val="20"/>
              </w:rPr>
            </w:pPr>
            <w:r>
              <w:rPr>
                <w:sz w:val="20"/>
              </w:rPr>
              <w:t>06</w:t>
            </w:r>
            <w:r>
              <w:rPr>
                <w:spacing w:val="-2"/>
                <w:sz w:val="20"/>
              </w:rPr>
              <w:t> </w:t>
            </w:r>
            <w:r>
              <w:rPr>
                <w:sz w:val="20"/>
              </w:rPr>
              <w:t>al</w:t>
            </w:r>
            <w:r>
              <w:rPr>
                <w:spacing w:val="-2"/>
                <w:sz w:val="20"/>
              </w:rPr>
              <w:t> </w:t>
            </w:r>
            <w:r>
              <w:rPr>
                <w:spacing w:val="-5"/>
                <w:sz w:val="20"/>
              </w:rPr>
              <w:t>09</w:t>
            </w:r>
          </w:p>
        </w:tc>
        <w:tc>
          <w:tcPr>
            <w:tcW w:w="5837" w:type="dxa"/>
          </w:tcPr>
          <w:p>
            <w:pPr>
              <w:pStyle w:val="TableParagraph"/>
              <w:spacing w:before="206"/>
              <w:ind w:left="52"/>
              <w:rPr>
                <w:rFonts w:ascii="Arial" w:hAnsi="Arial"/>
                <w:b/>
                <w:sz w:val="20"/>
              </w:rPr>
            </w:pPr>
            <w:r>
              <w:rPr>
                <w:sz w:val="20"/>
              </w:rPr>
              <w:t>Quinto encuentro institucional. </w:t>
            </w:r>
            <w:r>
              <w:rPr>
                <w:rFonts w:ascii="Arial" w:hAnsi="Arial"/>
                <w:b/>
                <w:sz w:val="20"/>
              </w:rPr>
              <w:t>Sin suspensión de actividades </w:t>
            </w:r>
            <w:r>
              <w:rPr>
                <w:rFonts w:ascii="Arial" w:hAnsi="Arial"/>
                <w:b/>
                <w:spacing w:val="-2"/>
                <w:sz w:val="20"/>
              </w:rPr>
              <w:t>áulicas.</w:t>
            </w:r>
          </w:p>
        </w:tc>
        <w:tc>
          <w:tcPr>
            <w:tcW w:w="2410" w:type="dxa"/>
          </w:tcPr>
          <w:p>
            <w:pPr>
              <w:pStyle w:val="TableParagraph"/>
              <w:spacing w:before="91"/>
              <w:rPr>
                <w:rFonts w:ascii="Arial"/>
                <w:b/>
                <w:sz w:val="20"/>
              </w:rPr>
            </w:pPr>
          </w:p>
          <w:p>
            <w:pPr>
              <w:pStyle w:val="TableParagraph"/>
              <w:spacing w:before="0"/>
              <w:ind w:left="780" w:right="780"/>
              <w:jc w:val="center"/>
              <w:rPr>
                <w:sz w:val="20"/>
              </w:rPr>
            </w:pPr>
            <w:r>
              <w:rPr>
                <w:spacing w:val="-2"/>
                <w:sz w:val="20"/>
              </w:rPr>
              <w:t>Todos</w:t>
            </w:r>
          </w:p>
        </w:tc>
      </w:tr>
      <w:tr>
        <w:trPr>
          <w:trHeight w:val="877" w:hRule="atLeast"/>
        </w:trPr>
        <w:tc>
          <w:tcPr>
            <w:tcW w:w="1114" w:type="dxa"/>
          </w:tcPr>
          <w:p>
            <w:pPr>
              <w:pStyle w:val="TableParagraph"/>
              <w:spacing w:before="95"/>
              <w:rPr>
                <w:rFonts w:ascii="Arial"/>
                <w:b/>
                <w:sz w:val="20"/>
              </w:rPr>
            </w:pPr>
          </w:p>
          <w:p>
            <w:pPr>
              <w:pStyle w:val="TableParagraph"/>
              <w:spacing w:before="1"/>
              <w:ind w:left="14" w:right="4"/>
              <w:jc w:val="center"/>
              <w:rPr>
                <w:sz w:val="20"/>
              </w:rPr>
            </w:pPr>
            <w:r>
              <w:rPr>
                <w:spacing w:val="-5"/>
                <w:sz w:val="20"/>
              </w:rPr>
              <w:t>30</w:t>
            </w:r>
          </w:p>
        </w:tc>
        <w:tc>
          <w:tcPr>
            <w:tcW w:w="5837" w:type="dxa"/>
          </w:tcPr>
          <w:p>
            <w:pPr>
              <w:pStyle w:val="TableParagraph"/>
              <w:spacing w:before="95"/>
              <w:ind w:left="71" w:right="57"/>
              <w:jc w:val="both"/>
              <w:rPr>
                <w:sz w:val="20"/>
              </w:rPr>
            </w:pPr>
            <w:r>
              <w:rPr>
                <w:sz w:val="20"/>
              </w:rPr>
              <w:t>Vencimiento</w:t>
            </w:r>
            <w:r>
              <w:rPr>
                <w:spacing w:val="-4"/>
                <w:sz w:val="20"/>
              </w:rPr>
              <w:t> </w:t>
            </w:r>
            <w:r>
              <w:rPr>
                <w:sz w:val="20"/>
              </w:rPr>
              <w:t>del</w:t>
            </w:r>
            <w:r>
              <w:rPr>
                <w:spacing w:val="-4"/>
                <w:sz w:val="20"/>
              </w:rPr>
              <w:t> </w:t>
            </w:r>
            <w:r>
              <w:rPr>
                <w:sz w:val="20"/>
              </w:rPr>
              <w:t>plazo</w:t>
            </w:r>
            <w:r>
              <w:rPr>
                <w:spacing w:val="-4"/>
                <w:sz w:val="20"/>
              </w:rPr>
              <w:t> </w:t>
            </w:r>
            <w:r>
              <w:rPr>
                <w:sz w:val="20"/>
              </w:rPr>
              <w:t>uso</w:t>
            </w:r>
            <w:r>
              <w:rPr>
                <w:spacing w:val="-4"/>
                <w:sz w:val="20"/>
              </w:rPr>
              <w:t> </w:t>
            </w:r>
            <w:r>
              <w:rPr>
                <w:sz w:val="20"/>
              </w:rPr>
              <w:t>del</w:t>
            </w:r>
            <w:r>
              <w:rPr>
                <w:spacing w:val="-4"/>
                <w:sz w:val="20"/>
              </w:rPr>
              <w:t> </w:t>
            </w:r>
            <w:r>
              <w:rPr>
                <w:sz w:val="20"/>
              </w:rPr>
              <w:t>derecho</w:t>
            </w:r>
            <w:r>
              <w:rPr>
                <w:spacing w:val="-4"/>
                <w:sz w:val="20"/>
              </w:rPr>
              <w:t> </w:t>
            </w:r>
            <w:r>
              <w:rPr>
                <w:sz w:val="20"/>
              </w:rPr>
              <w:t>de</w:t>
            </w:r>
            <w:r>
              <w:rPr>
                <w:spacing w:val="-4"/>
                <w:sz w:val="20"/>
              </w:rPr>
              <w:t> </w:t>
            </w:r>
            <w:r>
              <w:rPr>
                <w:sz w:val="20"/>
              </w:rPr>
              <w:t>admisión</w:t>
            </w:r>
            <w:r>
              <w:rPr>
                <w:spacing w:val="-4"/>
                <w:sz w:val="20"/>
              </w:rPr>
              <w:t> </w:t>
            </w:r>
            <w:r>
              <w:rPr>
                <w:sz w:val="20"/>
              </w:rPr>
              <w:t>para</w:t>
            </w:r>
            <w:r>
              <w:rPr>
                <w:spacing w:val="-4"/>
                <w:sz w:val="20"/>
              </w:rPr>
              <w:t> </w:t>
            </w:r>
            <w:r>
              <w:rPr>
                <w:sz w:val="20"/>
              </w:rPr>
              <w:t>el</w:t>
            </w:r>
            <w:r>
              <w:rPr>
                <w:spacing w:val="-4"/>
                <w:sz w:val="20"/>
              </w:rPr>
              <w:t> </w:t>
            </w:r>
            <w:r>
              <w:rPr>
                <w:sz w:val="20"/>
              </w:rPr>
              <w:t>ciclo lectivo 2027, el cual deberá ser comunicado de manera </w:t>
            </w:r>
            <w:r>
              <w:rPr>
                <w:spacing w:val="-2"/>
                <w:sz w:val="20"/>
              </w:rPr>
              <w:t>fehaciente.</w:t>
            </w:r>
          </w:p>
        </w:tc>
        <w:tc>
          <w:tcPr>
            <w:tcW w:w="2410" w:type="dxa"/>
          </w:tcPr>
          <w:p>
            <w:pPr>
              <w:pStyle w:val="TableParagraph"/>
              <w:spacing w:before="95"/>
              <w:rPr>
                <w:rFonts w:ascii="Arial"/>
                <w:b/>
                <w:sz w:val="20"/>
              </w:rPr>
            </w:pPr>
          </w:p>
          <w:p>
            <w:pPr>
              <w:pStyle w:val="TableParagraph"/>
              <w:spacing w:before="1"/>
              <w:ind w:left="783" w:right="775"/>
              <w:jc w:val="center"/>
              <w:rPr>
                <w:sz w:val="20"/>
              </w:rPr>
            </w:pPr>
            <w:r>
              <w:rPr>
                <w:spacing w:val="-2"/>
                <w:sz w:val="20"/>
              </w:rPr>
              <w:t>DiGEP</w:t>
            </w:r>
          </w:p>
        </w:tc>
      </w:tr>
      <w:tr>
        <w:trPr>
          <w:trHeight w:val="570" w:hRule="atLeast"/>
        </w:trPr>
        <w:tc>
          <w:tcPr>
            <w:tcW w:w="9361" w:type="dxa"/>
            <w:gridSpan w:val="3"/>
            <w:shd w:val="clear" w:color="auto" w:fill="E4E4E4"/>
          </w:tcPr>
          <w:p>
            <w:pPr>
              <w:pStyle w:val="TableParagraph"/>
              <w:spacing w:before="172"/>
              <w:ind w:left="11"/>
              <w:jc w:val="center"/>
              <w:rPr>
                <w:rFonts w:ascii="Arial"/>
                <w:b/>
                <w:sz w:val="20"/>
              </w:rPr>
            </w:pPr>
            <w:r>
              <w:rPr>
                <w:rFonts w:ascii="Arial"/>
                <w:b/>
                <w:spacing w:val="-2"/>
                <w:sz w:val="20"/>
              </w:rPr>
              <w:t>NOVIEMBRE</w:t>
            </w:r>
          </w:p>
        </w:tc>
      </w:tr>
    </w:tbl>
    <w:p>
      <w:pPr>
        <w:pStyle w:val="TableParagraph"/>
        <w:spacing w:after="0"/>
        <w:jc w:val="center"/>
        <w:rPr>
          <w:rFonts w:ascii="Arial"/>
          <w:b/>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791" w:hRule="atLeast"/>
        </w:trPr>
        <w:tc>
          <w:tcPr>
            <w:tcW w:w="1114" w:type="dxa"/>
          </w:tcPr>
          <w:p>
            <w:pPr>
              <w:pStyle w:val="TableParagraph"/>
              <w:spacing w:before="47"/>
              <w:rPr>
                <w:rFonts w:ascii="Arial"/>
                <w:b/>
                <w:sz w:val="20"/>
              </w:rPr>
            </w:pPr>
          </w:p>
          <w:p>
            <w:pPr>
              <w:pStyle w:val="TableParagraph"/>
              <w:spacing w:before="1"/>
              <w:ind w:left="14" w:right="5"/>
              <w:jc w:val="center"/>
              <w:rPr>
                <w:sz w:val="20"/>
              </w:rPr>
            </w:pPr>
            <w:r>
              <w:rPr>
                <w:sz w:val="20"/>
              </w:rPr>
              <w:t>02</w:t>
            </w:r>
            <w:r>
              <w:rPr>
                <w:spacing w:val="-2"/>
                <w:sz w:val="20"/>
              </w:rPr>
              <w:t> </w:t>
            </w:r>
            <w:r>
              <w:rPr>
                <w:sz w:val="20"/>
              </w:rPr>
              <w:t>al</w:t>
            </w:r>
            <w:r>
              <w:rPr>
                <w:spacing w:val="-2"/>
                <w:sz w:val="20"/>
              </w:rPr>
              <w:t> </w:t>
            </w:r>
            <w:r>
              <w:rPr>
                <w:spacing w:val="-5"/>
                <w:sz w:val="20"/>
              </w:rPr>
              <w:t>13</w:t>
            </w:r>
          </w:p>
        </w:tc>
        <w:tc>
          <w:tcPr>
            <w:tcW w:w="5837" w:type="dxa"/>
          </w:tcPr>
          <w:p>
            <w:pPr>
              <w:pStyle w:val="TableParagraph"/>
              <w:spacing w:before="162"/>
              <w:ind w:left="52"/>
              <w:rPr>
                <w:sz w:val="20"/>
              </w:rPr>
            </w:pPr>
            <w:r>
              <w:rPr>
                <w:sz w:val="20"/>
              </w:rPr>
              <w:t>Inscripción</w:t>
            </w:r>
            <w:r>
              <w:rPr>
                <w:spacing w:val="80"/>
                <w:w w:val="150"/>
                <w:sz w:val="20"/>
              </w:rPr>
              <w:t> </w:t>
            </w:r>
            <w:r>
              <w:rPr>
                <w:sz w:val="20"/>
              </w:rPr>
              <w:t>aspirantes</w:t>
            </w:r>
            <w:r>
              <w:rPr>
                <w:spacing w:val="80"/>
                <w:w w:val="150"/>
                <w:sz w:val="20"/>
              </w:rPr>
              <w:t> </w:t>
            </w:r>
            <w:r>
              <w:rPr>
                <w:sz w:val="20"/>
              </w:rPr>
              <w:t>a</w:t>
            </w:r>
            <w:r>
              <w:rPr>
                <w:spacing w:val="80"/>
                <w:w w:val="150"/>
                <w:sz w:val="20"/>
              </w:rPr>
              <w:t> </w:t>
            </w:r>
            <w:r>
              <w:rPr>
                <w:sz w:val="20"/>
              </w:rPr>
              <w:t>Nivel</w:t>
            </w:r>
            <w:r>
              <w:rPr>
                <w:spacing w:val="80"/>
                <w:w w:val="150"/>
                <w:sz w:val="20"/>
              </w:rPr>
              <w:t> </w:t>
            </w:r>
            <w:r>
              <w:rPr>
                <w:sz w:val="20"/>
              </w:rPr>
              <w:t>Inicial</w:t>
            </w:r>
            <w:r>
              <w:rPr>
                <w:spacing w:val="80"/>
                <w:w w:val="150"/>
                <w:sz w:val="20"/>
              </w:rPr>
              <w:t> </w:t>
            </w:r>
            <w:r>
              <w:rPr>
                <w:sz w:val="20"/>
              </w:rPr>
              <w:t>a</w:t>
            </w:r>
            <w:r>
              <w:rPr>
                <w:spacing w:val="80"/>
                <w:w w:val="150"/>
                <w:sz w:val="20"/>
              </w:rPr>
              <w:t> </w:t>
            </w:r>
            <w:r>
              <w:rPr>
                <w:sz w:val="20"/>
              </w:rPr>
              <w:t>través</w:t>
            </w:r>
            <w:r>
              <w:rPr>
                <w:spacing w:val="80"/>
                <w:w w:val="150"/>
                <w:sz w:val="20"/>
              </w:rPr>
              <w:t> </w:t>
            </w:r>
            <w:r>
              <w:rPr>
                <w:sz w:val="20"/>
              </w:rPr>
              <w:t>del</w:t>
            </w:r>
            <w:r>
              <w:rPr>
                <w:spacing w:val="80"/>
                <w:w w:val="150"/>
                <w:sz w:val="20"/>
              </w:rPr>
              <w:t> </w:t>
            </w:r>
            <w:r>
              <w:rPr>
                <w:sz w:val="20"/>
              </w:rPr>
              <w:t>sitio </w:t>
            </w:r>
            <w:r>
              <w:rPr>
                <w:spacing w:val="-2"/>
                <w:sz w:val="20"/>
              </w:rPr>
              <w:t>inscripciones.mec.gob.ar.</w:t>
            </w:r>
          </w:p>
        </w:tc>
        <w:tc>
          <w:tcPr>
            <w:tcW w:w="2410" w:type="dxa"/>
          </w:tcPr>
          <w:p>
            <w:pPr>
              <w:pStyle w:val="TableParagraph"/>
              <w:spacing w:before="47"/>
              <w:rPr>
                <w:rFonts w:ascii="Arial"/>
                <w:b/>
                <w:sz w:val="20"/>
              </w:rPr>
            </w:pPr>
          </w:p>
          <w:p>
            <w:pPr>
              <w:pStyle w:val="TableParagraph"/>
              <w:spacing w:before="1"/>
              <w:ind w:left="780" w:right="781"/>
              <w:jc w:val="center"/>
              <w:rPr>
                <w:sz w:val="20"/>
              </w:rPr>
            </w:pPr>
            <w:r>
              <w:rPr>
                <w:spacing w:val="-2"/>
                <w:sz w:val="20"/>
              </w:rPr>
              <w:t>Inicial</w:t>
            </w:r>
          </w:p>
        </w:tc>
      </w:tr>
      <w:tr>
        <w:trPr>
          <w:trHeight w:val="1780" w:hRule="atLeast"/>
        </w:trPr>
        <w:tc>
          <w:tcPr>
            <w:tcW w:w="1114" w:type="dxa"/>
          </w:tcPr>
          <w:p>
            <w:pPr>
              <w:pStyle w:val="TableParagraph"/>
              <w:spacing w:before="0"/>
              <w:rPr>
                <w:rFonts w:ascii="Arial"/>
                <w:b/>
                <w:sz w:val="20"/>
              </w:rPr>
            </w:pPr>
          </w:p>
          <w:p>
            <w:pPr>
              <w:pStyle w:val="TableParagraph"/>
              <w:spacing w:before="0"/>
              <w:rPr>
                <w:rFonts w:ascii="Arial"/>
                <w:b/>
                <w:sz w:val="20"/>
              </w:rPr>
            </w:pPr>
          </w:p>
          <w:p>
            <w:pPr>
              <w:pStyle w:val="TableParagraph"/>
              <w:spacing w:before="87"/>
              <w:rPr>
                <w:rFonts w:ascii="Arial"/>
                <w:b/>
                <w:sz w:val="20"/>
              </w:rPr>
            </w:pPr>
          </w:p>
          <w:p>
            <w:pPr>
              <w:pStyle w:val="TableParagraph"/>
              <w:spacing w:before="0"/>
              <w:ind w:left="14" w:right="5"/>
              <w:jc w:val="center"/>
              <w:rPr>
                <w:sz w:val="20"/>
              </w:rPr>
            </w:pPr>
            <w:r>
              <w:rPr>
                <w:sz w:val="20"/>
              </w:rPr>
              <w:t>02</w:t>
            </w:r>
            <w:r>
              <w:rPr>
                <w:spacing w:val="-2"/>
                <w:sz w:val="20"/>
              </w:rPr>
              <w:t> </w:t>
            </w:r>
            <w:r>
              <w:rPr>
                <w:sz w:val="20"/>
              </w:rPr>
              <w:t>al</w:t>
            </w:r>
            <w:r>
              <w:rPr>
                <w:spacing w:val="-2"/>
                <w:sz w:val="20"/>
              </w:rPr>
              <w:t> </w:t>
            </w:r>
            <w:r>
              <w:rPr>
                <w:spacing w:val="-5"/>
                <w:sz w:val="20"/>
              </w:rPr>
              <w:t>27</w:t>
            </w:r>
          </w:p>
        </w:tc>
        <w:tc>
          <w:tcPr>
            <w:tcW w:w="5837" w:type="dxa"/>
          </w:tcPr>
          <w:p>
            <w:pPr>
              <w:pStyle w:val="TableParagraph"/>
              <w:spacing w:before="201"/>
              <w:ind w:left="71" w:right="52"/>
              <w:jc w:val="both"/>
              <w:rPr>
                <w:sz w:val="20"/>
              </w:rPr>
            </w:pPr>
            <w:r>
              <w:rPr>
                <w:sz w:val="20"/>
              </w:rPr>
              <w:t>Remisión de planillas de situación de revista con datos al 31 de octubre de 2026 y bolsas de vacantes de horas cátedras y cargos de Junta de Clasificación para la Educación Secundaria y Artística y a la Junta de Clasificación para la Educación Técnica, Agrotécnica y de Formación Profesional, según corresponda en formato papel y digital.</w:t>
            </w:r>
          </w:p>
        </w:tc>
        <w:tc>
          <w:tcPr>
            <w:tcW w:w="2410" w:type="dxa"/>
          </w:tcPr>
          <w:p>
            <w:pPr>
              <w:pStyle w:val="TableParagraph"/>
              <w:spacing w:before="0"/>
              <w:rPr>
                <w:rFonts w:ascii="Arial"/>
                <w:b/>
                <w:sz w:val="20"/>
              </w:rPr>
            </w:pPr>
          </w:p>
          <w:p>
            <w:pPr>
              <w:pStyle w:val="TableParagraph"/>
              <w:spacing w:before="201"/>
              <w:rPr>
                <w:rFonts w:ascii="Arial"/>
                <w:b/>
                <w:sz w:val="20"/>
              </w:rPr>
            </w:pPr>
          </w:p>
          <w:p>
            <w:pPr>
              <w:pStyle w:val="TableParagraph"/>
              <w:spacing w:before="1"/>
              <w:ind w:left="944" w:right="250" w:hanging="250"/>
              <w:rPr>
                <w:sz w:val="20"/>
              </w:rPr>
            </w:pPr>
            <w:r>
              <w:rPr>
                <w:spacing w:val="-2"/>
                <w:sz w:val="20"/>
              </w:rPr>
              <w:t>Secundario C.E.F.</w:t>
            </w:r>
          </w:p>
        </w:tc>
      </w:tr>
      <w:tr>
        <w:trPr>
          <w:trHeight w:val="921" w:hRule="atLeast"/>
        </w:trPr>
        <w:tc>
          <w:tcPr>
            <w:tcW w:w="1114" w:type="dxa"/>
          </w:tcPr>
          <w:p>
            <w:pPr>
              <w:pStyle w:val="TableParagraph"/>
              <w:spacing w:before="115"/>
              <w:rPr>
                <w:rFonts w:ascii="Arial"/>
                <w:b/>
                <w:sz w:val="20"/>
              </w:rPr>
            </w:pPr>
          </w:p>
          <w:p>
            <w:pPr>
              <w:pStyle w:val="TableParagraph"/>
              <w:spacing w:before="0"/>
              <w:ind w:left="14" w:right="5"/>
              <w:jc w:val="center"/>
              <w:rPr>
                <w:sz w:val="20"/>
              </w:rPr>
            </w:pPr>
            <w:r>
              <w:rPr>
                <w:sz w:val="20"/>
              </w:rPr>
              <w:t>02</w:t>
            </w:r>
            <w:r>
              <w:rPr>
                <w:spacing w:val="-2"/>
                <w:sz w:val="20"/>
              </w:rPr>
              <w:t> </w:t>
            </w:r>
            <w:r>
              <w:rPr>
                <w:sz w:val="20"/>
              </w:rPr>
              <w:t>al</w:t>
            </w:r>
            <w:r>
              <w:rPr>
                <w:spacing w:val="-2"/>
                <w:sz w:val="20"/>
              </w:rPr>
              <w:t> </w:t>
            </w:r>
            <w:r>
              <w:rPr>
                <w:spacing w:val="-5"/>
                <w:sz w:val="20"/>
              </w:rPr>
              <w:t>27</w:t>
            </w:r>
          </w:p>
        </w:tc>
        <w:tc>
          <w:tcPr>
            <w:tcW w:w="5837" w:type="dxa"/>
          </w:tcPr>
          <w:p>
            <w:pPr>
              <w:pStyle w:val="TableParagraph"/>
              <w:spacing w:before="230"/>
              <w:ind w:left="71"/>
              <w:rPr>
                <w:sz w:val="20"/>
              </w:rPr>
            </w:pPr>
            <w:r>
              <w:rPr>
                <w:sz w:val="20"/>
              </w:rPr>
              <w:t>Encuentros</w:t>
            </w:r>
            <w:r>
              <w:rPr>
                <w:spacing w:val="80"/>
                <w:sz w:val="20"/>
              </w:rPr>
              <w:t> </w:t>
            </w:r>
            <w:r>
              <w:rPr>
                <w:sz w:val="20"/>
              </w:rPr>
              <w:t>Deportivos</w:t>
            </w:r>
            <w:r>
              <w:rPr>
                <w:spacing w:val="80"/>
                <w:sz w:val="20"/>
              </w:rPr>
              <w:t> </w:t>
            </w:r>
            <w:r>
              <w:rPr>
                <w:sz w:val="20"/>
              </w:rPr>
              <w:t>Escolares</w:t>
            </w:r>
            <w:r>
              <w:rPr>
                <w:spacing w:val="80"/>
                <w:sz w:val="20"/>
              </w:rPr>
              <w:t> </w:t>
            </w:r>
            <w:r>
              <w:rPr>
                <w:sz w:val="20"/>
              </w:rPr>
              <w:t>y</w:t>
            </w:r>
            <w:r>
              <w:rPr>
                <w:spacing w:val="80"/>
                <w:sz w:val="20"/>
              </w:rPr>
              <w:t> </w:t>
            </w:r>
            <w:r>
              <w:rPr>
                <w:sz w:val="20"/>
              </w:rPr>
              <w:t>Juegos</w:t>
            </w:r>
            <w:r>
              <w:rPr>
                <w:spacing w:val="80"/>
                <w:sz w:val="20"/>
              </w:rPr>
              <w:t> </w:t>
            </w:r>
            <w:r>
              <w:rPr>
                <w:sz w:val="20"/>
              </w:rPr>
              <w:t>Tradicionales. Instancias zonal, departamental y provincial.</w:t>
            </w:r>
          </w:p>
        </w:tc>
        <w:tc>
          <w:tcPr>
            <w:tcW w:w="2410" w:type="dxa"/>
          </w:tcPr>
          <w:p>
            <w:pPr>
              <w:pStyle w:val="TableParagraph"/>
              <w:spacing w:line="230" w:lineRule="exact" w:before="0"/>
              <w:ind w:left="829" w:right="822" w:hanging="7"/>
              <w:jc w:val="center"/>
              <w:rPr>
                <w:sz w:val="20"/>
              </w:rPr>
            </w:pPr>
            <w:r>
              <w:rPr>
                <w:spacing w:val="-2"/>
                <w:sz w:val="20"/>
              </w:rPr>
              <w:t>Inicial Primario </w:t>
            </w:r>
            <w:r>
              <w:rPr>
                <w:spacing w:val="-4"/>
                <w:sz w:val="20"/>
              </w:rPr>
              <w:t>CGE DGEF</w:t>
            </w:r>
          </w:p>
        </w:tc>
      </w:tr>
      <w:tr>
        <w:trPr>
          <w:trHeight w:val="681" w:hRule="atLeast"/>
        </w:trPr>
        <w:tc>
          <w:tcPr>
            <w:tcW w:w="1114" w:type="dxa"/>
          </w:tcPr>
          <w:p>
            <w:pPr>
              <w:pStyle w:val="TableParagraph"/>
              <w:spacing w:before="225"/>
              <w:ind w:left="14" w:right="3"/>
              <w:jc w:val="center"/>
              <w:rPr>
                <w:sz w:val="20"/>
              </w:rPr>
            </w:pPr>
            <w:r>
              <w:rPr>
                <w:sz w:val="20"/>
              </w:rPr>
              <w:t>16</w:t>
            </w:r>
            <w:r>
              <w:rPr>
                <w:spacing w:val="-2"/>
                <w:sz w:val="20"/>
              </w:rPr>
              <w:t> </w:t>
            </w:r>
            <w:r>
              <w:rPr>
                <w:sz w:val="20"/>
              </w:rPr>
              <w:t>al</w:t>
            </w:r>
            <w:r>
              <w:rPr>
                <w:spacing w:val="-2"/>
                <w:sz w:val="20"/>
              </w:rPr>
              <w:t> </w:t>
            </w:r>
            <w:r>
              <w:rPr>
                <w:spacing w:val="-5"/>
                <w:sz w:val="20"/>
              </w:rPr>
              <w:t>25</w:t>
            </w:r>
          </w:p>
        </w:tc>
        <w:tc>
          <w:tcPr>
            <w:tcW w:w="5837" w:type="dxa"/>
          </w:tcPr>
          <w:p>
            <w:pPr>
              <w:pStyle w:val="TableParagraph"/>
              <w:spacing w:before="110"/>
              <w:ind w:left="52"/>
              <w:rPr>
                <w:sz w:val="20"/>
              </w:rPr>
            </w:pPr>
            <w:r>
              <w:rPr>
                <w:sz w:val="20"/>
              </w:rPr>
              <w:t>Inscripción</w:t>
            </w:r>
            <w:r>
              <w:rPr>
                <w:spacing w:val="80"/>
                <w:sz w:val="20"/>
              </w:rPr>
              <w:t> </w:t>
            </w:r>
            <w:r>
              <w:rPr>
                <w:sz w:val="20"/>
              </w:rPr>
              <w:t>aspirantes</w:t>
            </w:r>
            <w:r>
              <w:rPr>
                <w:spacing w:val="80"/>
                <w:sz w:val="20"/>
              </w:rPr>
              <w:t> </w:t>
            </w:r>
            <w:r>
              <w:rPr>
                <w:sz w:val="20"/>
              </w:rPr>
              <w:t>a</w:t>
            </w:r>
            <w:r>
              <w:rPr>
                <w:spacing w:val="80"/>
                <w:sz w:val="20"/>
              </w:rPr>
              <w:t> </w:t>
            </w:r>
            <w:r>
              <w:rPr>
                <w:sz w:val="20"/>
              </w:rPr>
              <w:t>Nivel</w:t>
            </w:r>
            <w:r>
              <w:rPr>
                <w:spacing w:val="80"/>
                <w:sz w:val="20"/>
              </w:rPr>
              <w:t> </w:t>
            </w:r>
            <w:r>
              <w:rPr>
                <w:sz w:val="20"/>
              </w:rPr>
              <w:t>Primario</w:t>
            </w:r>
            <w:r>
              <w:rPr>
                <w:spacing w:val="80"/>
                <w:sz w:val="20"/>
              </w:rPr>
              <w:t> </w:t>
            </w:r>
            <w:r>
              <w:rPr>
                <w:sz w:val="20"/>
              </w:rPr>
              <w:t>a</w:t>
            </w:r>
            <w:r>
              <w:rPr>
                <w:spacing w:val="80"/>
                <w:sz w:val="20"/>
              </w:rPr>
              <w:t> </w:t>
            </w:r>
            <w:r>
              <w:rPr>
                <w:sz w:val="20"/>
              </w:rPr>
              <w:t>través</w:t>
            </w:r>
            <w:r>
              <w:rPr>
                <w:spacing w:val="80"/>
                <w:sz w:val="20"/>
              </w:rPr>
              <w:t> </w:t>
            </w:r>
            <w:r>
              <w:rPr>
                <w:sz w:val="20"/>
              </w:rPr>
              <w:t>del</w:t>
            </w:r>
            <w:r>
              <w:rPr>
                <w:spacing w:val="80"/>
                <w:sz w:val="20"/>
              </w:rPr>
              <w:t> </w:t>
            </w:r>
            <w:r>
              <w:rPr>
                <w:sz w:val="20"/>
              </w:rPr>
              <w:t>sitio </w:t>
            </w:r>
            <w:r>
              <w:rPr>
                <w:spacing w:val="-2"/>
                <w:sz w:val="20"/>
              </w:rPr>
              <w:t>inscripciones.mec.gob.ar.</w:t>
            </w:r>
          </w:p>
        </w:tc>
        <w:tc>
          <w:tcPr>
            <w:tcW w:w="2410" w:type="dxa"/>
          </w:tcPr>
          <w:p>
            <w:pPr>
              <w:pStyle w:val="TableParagraph"/>
              <w:spacing w:before="225"/>
              <w:ind w:left="780" w:right="776"/>
              <w:jc w:val="center"/>
              <w:rPr>
                <w:sz w:val="20"/>
              </w:rPr>
            </w:pPr>
            <w:r>
              <w:rPr>
                <w:spacing w:val="-2"/>
                <w:sz w:val="20"/>
              </w:rPr>
              <w:t>Primario</w:t>
            </w:r>
          </w:p>
        </w:tc>
      </w:tr>
      <w:tr>
        <w:trPr>
          <w:trHeight w:val="662" w:hRule="atLeast"/>
        </w:trPr>
        <w:tc>
          <w:tcPr>
            <w:tcW w:w="1114" w:type="dxa"/>
          </w:tcPr>
          <w:p>
            <w:pPr>
              <w:pStyle w:val="TableParagraph"/>
              <w:spacing w:before="215"/>
              <w:ind w:left="14" w:right="5"/>
              <w:jc w:val="center"/>
              <w:rPr>
                <w:sz w:val="20"/>
              </w:rPr>
            </w:pPr>
            <w:r>
              <w:rPr>
                <w:sz w:val="20"/>
              </w:rPr>
              <w:t>09</w:t>
            </w:r>
            <w:r>
              <w:rPr>
                <w:spacing w:val="-2"/>
                <w:sz w:val="20"/>
              </w:rPr>
              <w:t> </w:t>
            </w:r>
            <w:r>
              <w:rPr>
                <w:sz w:val="20"/>
              </w:rPr>
              <w:t>al</w:t>
            </w:r>
            <w:r>
              <w:rPr>
                <w:spacing w:val="-2"/>
                <w:sz w:val="20"/>
              </w:rPr>
              <w:t> </w:t>
            </w:r>
            <w:r>
              <w:rPr>
                <w:spacing w:val="-5"/>
                <w:sz w:val="20"/>
              </w:rPr>
              <w:t>16</w:t>
            </w:r>
          </w:p>
        </w:tc>
        <w:tc>
          <w:tcPr>
            <w:tcW w:w="5837" w:type="dxa"/>
          </w:tcPr>
          <w:p>
            <w:pPr>
              <w:pStyle w:val="TableParagraph"/>
              <w:spacing w:before="100"/>
              <w:ind w:left="52"/>
              <w:rPr>
                <w:rFonts w:ascii="Arial" w:hAnsi="Arial"/>
                <w:b/>
                <w:sz w:val="20"/>
              </w:rPr>
            </w:pPr>
            <w:r>
              <w:rPr>
                <w:sz w:val="20"/>
              </w:rPr>
              <w:t>Sexta encuentro institucional. </w:t>
            </w:r>
            <w:r>
              <w:rPr>
                <w:rFonts w:ascii="Arial" w:hAnsi="Arial"/>
                <w:b/>
                <w:sz w:val="20"/>
              </w:rPr>
              <w:t>Sin suspensión de actividades </w:t>
            </w:r>
            <w:r>
              <w:rPr>
                <w:rFonts w:ascii="Arial" w:hAnsi="Arial"/>
                <w:b/>
                <w:spacing w:val="-2"/>
                <w:sz w:val="20"/>
              </w:rPr>
              <w:t>áulicas.</w:t>
            </w:r>
          </w:p>
        </w:tc>
        <w:tc>
          <w:tcPr>
            <w:tcW w:w="2410" w:type="dxa"/>
          </w:tcPr>
          <w:p>
            <w:pPr>
              <w:pStyle w:val="TableParagraph"/>
              <w:spacing w:before="215"/>
              <w:ind w:left="780" w:right="780"/>
              <w:jc w:val="center"/>
              <w:rPr>
                <w:sz w:val="20"/>
              </w:rPr>
            </w:pPr>
            <w:r>
              <w:rPr>
                <w:spacing w:val="-2"/>
                <w:sz w:val="20"/>
              </w:rPr>
              <w:t>Todos</w:t>
            </w:r>
          </w:p>
        </w:tc>
      </w:tr>
      <w:tr>
        <w:trPr>
          <w:trHeight w:val="844" w:hRule="atLeast"/>
        </w:trPr>
        <w:tc>
          <w:tcPr>
            <w:tcW w:w="1114" w:type="dxa"/>
          </w:tcPr>
          <w:p>
            <w:pPr>
              <w:pStyle w:val="TableParagraph"/>
              <w:spacing w:before="191"/>
              <w:ind w:left="201"/>
              <w:rPr>
                <w:sz w:val="20"/>
              </w:rPr>
            </w:pPr>
            <w:r>
              <w:rPr>
                <w:sz w:val="20"/>
              </w:rPr>
              <w:t>25/11</w:t>
            </w:r>
            <w:r>
              <w:rPr>
                <w:spacing w:val="-5"/>
                <w:sz w:val="20"/>
              </w:rPr>
              <w:t> al</w:t>
            </w:r>
          </w:p>
          <w:p>
            <w:pPr>
              <w:pStyle w:val="TableParagraph"/>
              <w:spacing w:before="1"/>
              <w:ind w:left="307"/>
              <w:rPr>
                <w:sz w:val="20"/>
              </w:rPr>
            </w:pPr>
            <w:r>
              <w:rPr>
                <w:spacing w:val="-2"/>
                <w:sz w:val="20"/>
              </w:rPr>
              <w:t>04/12</w:t>
            </w:r>
          </w:p>
        </w:tc>
        <w:tc>
          <w:tcPr>
            <w:tcW w:w="5837" w:type="dxa"/>
          </w:tcPr>
          <w:p>
            <w:pPr>
              <w:pStyle w:val="TableParagraph"/>
              <w:spacing w:before="191"/>
              <w:ind w:left="71"/>
              <w:rPr>
                <w:sz w:val="20"/>
              </w:rPr>
            </w:pPr>
            <w:r>
              <w:rPr>
                <w:sz w:val="20"/>
              </w:rPr>
              <w:t>Inscripción</w:t>
            </w:r>
            <w:r>
              <w:rPr>
                <w:spacing w:val="40"/>
                <w:sz w:val="20"/>
              </w:rPr>
              <w:t> </w:t>
            </w:r>
            <w:r>
              <w:rPr>
                <w:sz w:val="20"/>
              </w:rPr>
              <w:t>aspirantes</w:t>
            </w:r>
            <w:r>
              <w:rPr>
                <w:spacing w:val="40"/>
                <w:sz w:val="20"/>
              </w:rPr>
              <w:t> </w:t>
            </w:r>
            <w:r>
              <w:rPr>
                <w:sz w:val="20"/>
              </w:rPr>
              <w:t>a</w:t>
            </w:r>
            <w:r>
              <w:rPr>
                <w:spacing w:val="40"/>
                <w:sz w:val="20"/>
              </w:rPr>
              <w:t> </w:t>
            </w:r>
            <w:r>
              <w:rPr>
                <w:sz w:val="20"/>
              </w:rPr>
              <w:t>Nivel</w:t>
            </w:r>
            <w:r>
              <w:rPr>
                <w:spacing w:val="40"/>
                <w:sz w:val="20"/>
              </w:rPr>
              <w:t> </w:t>
            </w:r>
            <w:r>
              <w:rPr>
                <w:sz w:val="20"/>
              </w:rPr>
              <w:t>Secundario</w:t>
            </w:r>
            <w:r>
              <w:rPr>
                <w:spacing w:val="40"/>
                <w:sz w:val="20"/>
              </w:rPr>
              <w:t> </w:t>
            </w:r>
            <w:r>
              <w:rPr>
                <w:sz w:val="20"/>
              </w:rPr>
              <w:t>a</w:t>
            </w:r>
            <w:r>
              <w:rPr>
                <w:spacing w:val="40"/>
                <w:sz w:val="20"/>
              </w:rPr>
              <w:t> </w:t>
            </w:r>
            <w:r>
              <w:rPr>
                <w:sz w:val="20"/>
              </w:rPr>
              <w:t>través</w:t>
            </w:r>
            <w:r>
              <w:rPr>
                <w:spacing w:val="40"/>
                <w:sz w:val="20"/>
              </w:rPr>
              <w:t> </w:t>
            </w:r>
            <w:r>
              <w:rPr>
                <w:sz w:val="20"/>
              </w:rPr>
              <w:t>del</w:t>
            </w:r>
            <w:r>
              <w:rPr>
                <w:spacing w:val="40"/>
                <w:sz w:val="20"/>
              </w:rPr>
              <w:t> </w:t>
            </w:r>
            <w:r>
              <w:rPr>
                <w:sz w:val="20"/>
              </w:rPr>
              <w:t>sitio </w:t>
            </w:r>
            <w:r>
              <w:rPr>
                <w:spacing w:val="-2"/>
                <w:sz w:val="20"/>
              </w:rPr>
              <w:t>inscripciones.mec.gob.ar.</w:t>
            </w:r>
          </w:p>
        </w:tc>
        <w:tc>
          <w:tcPr>
            <w:tcW w:w="2410" w:type="dxa"/>
          </w:tcPr>
          <w:p>
            <w:pPr>
              <w:pStyle w:val="TableParagraph"/>
              <w:spacing w:before="76"/>
              <w:rPr>
                <w:rFonts w:ascii="Arial"/>
                <w:b/>
                <w:sz w:val="20"/>
              </w:rPr>
            </w:pPr>
          </w:p>
          <w:p>
            <w:pPr>
              <w:pStyle w:val="TableParagraph"/>
              <w:spacing w:before="0"/>
              <w:ind w:left="114" w:right="114"/>
              <w:jc w:val="center"/>
              <w:rPr>
                <w:sz w:val="20"/>
              </w:rPr>
            </w:pPr>
            <w:r>
              <w:rPr>
                <w:spacing w:val="-2"/>
                <w:sz w:val="20"/>
              </w:rPr>
              <w:t>Secundario</w:t>
            </w:r>
          </w:p>
        </w:tc>
      </w:tr>
      <w:tr>
        <w:trPr>
          <w:trHeight w:val="1127" w:hRule="atLeast"/>
        </w:trPr>
        <w:tc>
          <w:tcPr>
            <w:tcW w:w="1114" w:type="dxa"/>
          </w:tcPr>
          <w:p>
            <w:pPr>
              <w:pStyle w:val="TableParagraph"/>
              <w:spacing w:before="220"/>
              <w:rPr>
                <w:rFonts w:ascii="Arial"/>
                <w:b/>
                <w:sz w:val="20"/>
              </w:rPr>
            </w:pPr>
          </w:p>
          <w:p>
            <w:pPr>
              <w:pStyle w:val="TableParagraph"/>
              <w:spacing w:before="0"/>
              <w:ind w:left="14" w:right="5"/>
              <w:jc w:val="center"/>
              <w:rPr>
                <w:sz w:val="20"/>
              </w:rPr>
            </w:pPr>
            <w:r>
              <w:rPr>
                <w:spacing w:val="-5"/>
                <w:sz w:val="20"/>
              </w:rPr>
              <w:t>30</w:t>
            </w:r>
          </w:p>
        </w:tc>
        <w:tc>
          <w:tcPr>
            <w:tcW w:w="5837" w:type="dxa"/>
          </w:tcPr>
          <w:p>
            <w:pPr>
              <w:pStyle w:val="TableParagraph"/>
              <w:spacing w:line="237" w:lineRule="auto" w:before="222"/>
              <w:ind w:left="71" w:right="56"/>
              <w:jc w:val="both"/>
              <w:rPr>
                <w:sz w:val="20"/>
              </w:rPr>
            </w:pPr>
            <w:r>
              <w:rPr>
                <w:sz w:val="20"/>
              </w:rPr>
              <w:t>Carga completa de títulos correspondientes a egresados - periodo septiembre-octubre 2026 -. Sistema Federal de Títulos Digital. (Res. CFE Nº 440/23 y 479/24).</w:t>
            </w:r>
          </w:p>
        </w:tc>
        <w:tc>
          <w:tcPr>
            <w:tcW w:w="2410" w:type="dxa"/>
          </w:tcPr>
          <w:p>
            <w:pPr>
              <w:pStyle w:val="TableParagraph"/>
              <w:spacing w:before="109"/>
              <w:rPr>
                <w:rFonts w:ascii="Arial"/>
                <w:b/>
                <w:sz w:val="20"/>
              </w:rPr>
            </w:pPr>
          </w:p>
          <w:p>
            <w:pPr>
              <w:pStyle w:val="TableParagraph"/>
              <w:spacing w:line="235" w:lineRule="auto" w:before="0"/>
              <w:ind w:left="810" w:right="250" w:hanging="116"/>
              <w:rPr>
                <w:sz w:val="20"/>
              </w:rPr>
            </w:pPr>
            <w:r>
              <w:rPr>
                <w:spacing w:val="-2"/>
                <w:sz w:val="20"/>
              </w:rPr>
              <w:t>Secundario Di.G.E.P</w:t>
            </w:r>
          </w:p>
        </w:tc>
      </w:tr>
      <w:tr>
        <w:trPr>
          <w:trHeight w:val="566" w:hRule="atLeast"/>
        </w:trPr>
        <w:tc>
          <w:tcPr>
            <w:tcW w:w="9361" w:type="dxa"/>
            <w:gridSpan w:val="3"/>
            <w:shd w:val="clear" w:color="auto" w:fill="F1F1F1"/>
          </w:tcPr>
          <w:p>
            <w:pPr>
              <w:pStyle w:val="TableParagraph"/>
              <w:spacing w:before="167"/>
              <w:ind w:left="11"/>
              <w:jc w:val="center"/>
              <w:rPr>
                <w:rFonts w:ascii="Arial"/>
                <w:b/>
                <w:sz w:val="20"/>
              </w:rPr>
            </w:pPr>
            <w:r>
              <w:rPr>
                <w:rFonts w:ascii="Arial"/>
                <w:b/>
                <w:spacing w:val="-2"/>
                <w:sz w:val="20"/>
              </w:rPr>
              <w:t>DICIEMBRE</w:t>
            </w:r>
          </w:p>
        </w:tc>
      </w:tr>
      <w:tr>
        <w:trPr>
          <w:trHeight w:val="652" w:hRule="atLeast"/>
        </w:trPr>
        <w:tc>
          <w:tcPr>
            <w:tcW w:w="1114" w:type="dxa"/>
          </w:tcPr>
          <w:p>
            <w:pPr>
              <w:pStyle w:val="TableParagraph"/>
              <w:spacing w:before="210"/>
              <w:ind w:left="14" w:right="5"/>
              <w:jc w:val="center"/>
              <w:rPr>
                <w:sz w:val="20"/>
              </w:rPr>
            </w:pPr>
            <w:r>
              <w:rPr>
                <w:sz w:val="20"/>
              </w:rPr>
              <w:t>01</w:t>
            </w:r>
            <w:r>
              <w:rPr>
                <w:spacing w:val="-2"/>
                <w:sz w:val="20"/>
              </w:rPr>
              <w:t> </w:t>
            </w:r>
            <w:r>
              <w:rPr>
                <w:sz w:val="20"/>
              </w:rPr>
              <w:t>al</w:t>
            </w:r>
            <w:r>
              <w:rPr>
                <w:spacing w:val="-2"/>
                <w:sz w:val="20"/>
              </w:rPr>
              <w:t> </w:t>
            </w:r>
            <w:r>
              <w:rPr>
                <w:spacing w:val="-5"/>
                <w:sz w:val="20"/>
              </w:rPr>
              <w:t>07</w:t>
            </w:r>
          </w:p>
        </w:tc>
        <w:tc>
          <w:tcPr>
            <w:tcW w:w="5837" w:type="dxa"/>
          </w:tcPr>
          <w:p>
            <w:pPr>
              <w:pStyle w:val="TableParagraph"/>
              <w:spacing w:before="95"/>
              <w:ind w:left="71"/>
              <w:rPr>
                <w:sz w:val="20"/>
              </w:rPr>
            </w:pPr>
            <w:r>
              <w:rPr>
                <w:sz w:val="20"/>
              </w:rPr>
              <w:t>Inscripción</w:t>
            </w:r>
            <w:r>
              <w:rPr>
                <w:spacing w:val="40"/>
                <w:sz w:val="20"/>
              </w:rPr>
              <w:t> </w:t>
            </w:r>
            <w:r>
              <w:rPr>
                <w:sz w:val="20"/>
              </w:rPr>
              <w:t>para</w:t>
            </w:r>
            <w:r>
              <w:rPr>
                <w:spacing w:val="40"/>
                <w:sz w:val="20"/>
              </w:rPr>
              <w:t> </w:t>
            </w:r>
            <w:r>
              <w:rPr>
                <w:sz w:val="20"/>
              </w:rPr>
              <w:t>evaluaciones</w:t>
            </w:r>
            <w:r>
              <w:rPr>
                <w:spacing w:val="40"/>
                <w:sz w:val="20"/>
              </w:rPr>
              <w:t> </w:t>
            </w:r>
            <w:r>
              <w:rPr>
                <w:sz w:val="20"/>
              </w:rPr>
              <w:t>de</w:t>
            </w:r>
            <w:r>
              <w:rPr>
                <w:spacing w:val="40"/>
                <w:sz w:val="20"/>
              </w:rPr>
              <w:t> </w:t>
            </w:r>
            <w:r>
              <w:rPr>
                <w:sz w:val="20"/>
              </w:rPr>
              <w:t>estudiantes</w:t>
            </w:r>
            <w:r>
              <w:rPr>
                <w:spacing w:val="40"/>
                <w:sz w:val="20"/>
              </w:rPr>
              <w:t> </w:t>
            </w:r>
            <w:r>
              <w:rPr>
                <w:sz w:val="20"/>
              </w:rPr>
              <w:t>no</w:t>
            </w:r>
            <w:r>
              <w:rPr>
                <w:spacing w:val="40"/>
                <w:sz w:val="20"/>
              </w:rPr>
              <w:t> </w:t>
            </w:r>
            <w:r>
              <w:rPr>
                <w:sz w:val="20"/>
              </w:rPr>
              <w:t>regulares, previos y para completar estudios.</w:t>
            </w:r>
          </w:p>
        </w:tc>
        <w:tc>
          <w:tcPr>
            <w:tcW w:w="2410" w:type="dxa"/>
          </w:tcPr>
          <w:p>
            <w:pPr>
              <w:pStyle w:val="TableParagraph"/>
              <w:spacing w:before="95"/>
              <w:ind w:left="810" w:right="29" w:hanging="173"/>
              <w:rPr>
                <w:sz w:val="20"/>
              </w:rPr>
            </w:pPr>
            <w:r>
              <w:rPr>
                <w:spacing w:val="-2"/>
                <w:sz w:val="20"/>
              </w:rPr>
              <w:t>Secundario Di.G.E.P</w:t>
            </w:r>
          </w:p>
        </w:tc>
      </w:tr>
      <w:tr>
        <w:trPr>
          <w:trHeight w:val="657" w:hRule="atLeast"/>
        </w:trPr>
        <w:tc>
          <w:tcPr>
            <w:tcW w:w="1114" w:type="dxa"/>
          </w:tcPr>
          <w:p>
            <w:pPr>
              <w:pStyle w:val="TableParagraph"/>
              <w:spacing w:before="215"/>
              <w:ind w:left="14" w:right="3"/>
              <w:jc w:val="center"/>
              <w:rPr>
                <w:sz w:val="20"/>
              </w:rPr>
            </w:pPr>
            <w:r>
              <w:rPr>
                <w:sz w:val="20"/>
              </w:rPr>
              <w:t>01</w:t>
            </w:r>
            <w:r>
              <w:rPr>
                <w:spacing w:val="-2"/>
                <w:sz w:val="20"/>
              </w:rPr>
              <w:t> </w:t>
            </w:r>
            <w:r>
              <w:rPr>
                <w:sz w:val="20"/>
              </w:rPr>
              <w:t>al</w:t>
            </w:r>
            <w:r>
              <w:rPr>
                <w:spacing w:val="-2"/>
                <w:sz w:val="20"/>
              </w:rPr>
              <w:t> </w:t>
            </w:r>
            <w:r>
              <w:rPr>
                <w:spacing w:val="-5"/>
                <w:sz w:val="20"/>
              </w:rPr>
              <w:t>07</w:t>
            </w:r>
          </w:p>
        </w:tc>
        <w:tc>
          <w:tcPr>
            <w:tcW w:w="5837" w:type="dxa"/>
          </w:tcPr>
          <w:p>
            <w:pPr>
              <w:pStyle w:val="TableParagraph"/>
              <w:spacing w:before="100"/>
              <w:ind w:left="71"/>
              <w:rPr>
                <w:sz w:val="20"/>
              </w:rPr>
            </w:pPr>
            <w:r>
              <w:rPr>
                <w:sz w:val="20"/>
              </w:rPr>
              <w:t>Remisión</w:t>
            </w:r>
            <w:r>
              <w:rPr>
                <w:spacing w:val="40"/>
                <w:sz w:val="20"/>
              </w:rPr>
              <w:t> </w:t>
            </w:r>
            <w:r>
              <w:rPr>
                <w:sz w:val="20"/>
              </w:rPr>
              <w:t>de</w:t>
            </w:r>
            <w:r>
              <w:rPr>
                <w:spacing w:val="40"/>
                <w:sz w:val="20"/>
              </w:rPr>
              <w:t> </w:t>
            </w:r>
            <w:r>
              <w:rPr>
                <w:sz w:val="20"/>
              </w:rPr>
              <w:t>hojas</w:t>
            </w:r>
            <w:r>
              <w:rPr>
                <w:spacing w:val="40"/>
                <w:sz w:val="20"/>
              </w:rPr>
              <w:t> </w:t>
            </w:r>
            <w:r>
              <w:rPr>
                <w:sz w:val="20"/>
              </w:rPr>
              <w:t>de</w:t>
            </w:r>
            <w:r>
              <w:rPr>
                <w:spacing w:val="40"/>
                <w:sz w:val="20"/>
              </w:rPr>
              <w:t> </w:t>
            </w:r>
            <w:r>
              <w:rPr>
                <w:sz w:val="20"/>
              </w:rPr>
              <w:t>concepto</w:t>
            </w:r>
            <w:r>
              <w:rPr>
                <w:spacing w:val="40"/>
                <w:sz w:val="20"/>
              </w:rPr>
              <w:t> </w:t>
            </w:r>
            <w:r>
              <w:rPr>
                <w:sz w:val="20"/>
              </w:rPr>
              <w:t>del</w:t>
            </w:r>
            <w:r>
              <w:rPr>
                <w:spacing w:val="40"/>
                <w:sz w:val="20"/>
              </w:rPr>
              <w:t> </w:t>
            </w:r>
            <w:r>
              <w:rPr>
                <w:sz w:val="20"/>
              </w:rPr>
              <w:t>Director/Supervisor</w:t>
            </w:r>
            <w:r>
              <w:rPr>
                <w:spacing w:val="40"/>
                <w:sz w:val="20"/>
              </w:rPr>
              <w:t> </w:t>
            </w:r>
            <w:r>
              <w:rPr>
                <w:sz w:val="20"/>
              </w:rPr>
              <w:t>a</w:t>
            </w:r>
            <w:r>
              <w:rPr>
                <w:spacing w:val="40"/>
                <w:sz w:val="20"/>
              </w:rPr>
              <w:t> </w:t>
            </w:r>
            <w:r>
              <w:rPr>
                <w:sz w:val="20"/>
              </w:rPr>
              <w:t>Supervisión Escolar y Técnica.</w:t>
            </w:r>
          </w:p>
        </w:tc>
        <w:tc>
          <w:tcPr>
            <w:tcW w:w="2410" w:type="dxa"/>
          </w:tcPr>
          <w:p>
            <w:pPr>
              <w:pStyle w:val="TableParagraph"/>
              <w:spacing w:before="215"/>
              <w:ind w:left="780" w:right="781"/>
              <w:jc w:val="center"/>
              <w:rPr>
                <w:sz w:val="20"/>
              </w:rPr>
            </w:pPr>
            <w:r>
              <w:rPr>
                <w:spacing w:val="-2"/>
                <w:sz w:val="20"/>
              </w:rPr>
              <w:t>Todos</w:t>
            </w:r>
          </w:p>
        </w:tc>
      </w:tr>
      <w:tr>
        <w:trPr>
          <w:trHeight w:val="1473" w:hRule="atLeast"/>
        </w:trPr>
        <w:tc>
          <w:tcPr>
            <w:tcW w:w="1114" w:type="dxa"/>
          </w:tcPr>
          <w:p>
            <w:pPr>
              <w:pStyle w:val="TableParagraph"/>
              <w:spacing w:before="0"/>
              <w:rPr>
                <w:rFonts w:ascii="Arial"/>
                <w:b/>
                <w:sz w:val="20"/>
              </w:rPr>
            </w:pPr>
          </w:p>
          <w:p>
            <w:pPr>
              <w:pStyle w:val="TableParagraph"/>
              <w:spacing w:before="163"/>
              <w:rPr>
                <w:rFonts w:ascii="Arial"/>
                <w:b/>
                <w:sz w:val="20"/>
              </w:rPr>
            </w:pPr>
          </w:p>
          <w:p>
            <w:pPr>
              <w:pStyle w:val="TableParagraph"/>
              <w:spacing w:before="0"/>
              <w:ind w:left="14" w:right="3"/>
              <w:jc w:val="center"/>
              <w:rPr>
                <w:sz w:val="20"/>
              </w:rPr>
            </w:pPr>
            <w:r>
              <w:rPr>
                <w:sz w:val="20"/>
              </w:rPr>
              <w:t>01</w:t>
            </w:r>
            <w:r>
              <w:rPr>
                <w:spacing w:val="-2"/>
                <w:sz w:val="20"/>
              </w:rPr>
              <w:t> </w:t>
            </w:r>
            <w:r>
              <w:rPr>
                <w:sz w:val="20"/>
              </w:rPr>
              <w:t>al</w:t>
            </w:r>
            <w:r>
              <w:rPr>
                <w:spacing w:val="-2"/>
                <w:sz w:val="20"/>
              </w:rPr>
              <w:t> </w:t>
            </w:r>
            <w:r>
              <w:rPr>
                <w:spacing w:val="-5"/>
                <w:sz w:val="20"/>
              </w:rPr>
              <w:t>07</w:t>
            </w:r>
          </w:p>
        </w:tc>
        <w:tc>
          <w:tcPr>
            <w:tcW w:w="5837" w:type="dxa"/>
          </w:tcPr>
          <w:p>
            <w:pPr>
              <w:pStyle w:val="TableParagraph"/>
              <w:spacing w:before="162"/>
              <w:ind w:left="71" w:right="170"/>
              <w:jc w:val="both"/>
              <w:rPr>
                <w:sz w:val="20"/>
              </w:rPr>
            </w:pPr>
            <w:r>
              <w:rPr>
                <w:sz w:val="20"/>
              </w:rPr>
              <w:t>Remisión de solicitud de licencia anual ordinaria y de Nivel secundario (Departamento Personal) hojas de conceptos. Envíos de planillas con situación de Revista del personal con datos al 30 de noviembre. Dirección General de Nivel Secundario (Departamento de Personal).</w:t>
            </w:r>
          </w:p>
        </w:tc>
        <w:tc>
          <w:tcPr>
            <w:tcW w:w="2410" w:type="dxa"/>
          </w:tcPr>
          <w:p>
            <w:pPr>
              <w:pStyle w:val="TableParagraph"/>
              <w:spacing w:before="0"/>
              <w:rPr>
                <w:rFonts w:ascii="Arial"/>
                <w:b/>
                <w:sz w:val="20"/>
              </w:rPr>
            </w:pPr>
          </w:p>
          <w:p>
            <w:pPr>
              <w:pStyle w:val="TableParagraph"/>
              <w:spacing w:before="52"/>
              <w:rPr>
                <w:rFonts w:ascii="Arial"/>
                <w:b/>
                <w:sz w:val="20"/>
              </w:rPr>
            </w:pPr>
          </w:p>
          <w:p>
            <w:pPr>
              <w:pStyle w:val="TableParagraph"/>
              <w:spacing w:line="235" w:lineRule="auto" w:before="0"/>
              <w:ind w:left="916" w:right="236" w:hanging="279"/>
              <w:rPr>
                <w:sz w:val="20"/>
              </w:rPr>
            </w:pPr>
            <w:r>
              <w:rPr>
                <w:spacing w:val="-2"/>
                <w:sz w:val="20"/>
              </w:rPr>
              <w:t>Secundario C.E.F.</w:t>
            </w:r>
          </w:p>
        </w:tc>
      </w:tr>
      <w:tr>
        <w:trPr>
          <w:trHeight w:val="681" w:hRule="atLeast"/>
        </w:trPr>
        <w:tc>
          <w:tcPr>
            <w:tcW w:w="1114" w:type="dxa"/>
          </w:tcPr>
          <w:p>
            <w:pPr>
              <w:pStyle w:val="TableParagraph"/>
              <w:spacing w:before="225"/>
              <w:ind w:left="14" w:right="5"/>
              <w:jc w:val="center"/>
              <w:rPr>
                <w:sz w:val="20"/>
              </w:rPr>
            </w:pPr>
            <w:r>
              <w:rPr>
                <w:sz w:val="20"/>
              </w:rPr>
              <w:t>01</w:t>
            </w:r>
            <w:r>
              <w:rPr>
                <w:spacing w:val="-2"/>
                <w:sz w:val="20"/>
              </w:rPr>
              <w:t> </w:t>
            </w:r>
            <w:r>
              <w:rPr>
                <w:sz w:val="20"/>
              </w:rPr>
              <w:t>al</w:t>
            </w:r>
            <w:r>
              <w:rPr>
                <w:spacing w:val="-2"/>
                <w:sz w:val="20"/>
              </w:rPr>
              <w:t> </w:t>
            </w:r>
            <w:r>
              <w:rPr>
                <w:spacing w:val="-5"/>
                <w:sz w:val="20"/>
              </w:rPr>
              <w:t>12</w:t>
            </w:r>
          </w:p>
        </w:tc>
        <w:tc>
          <w:tcPr>
            <w:tcW w:w="5837" w:type="dxa"/>
          </w:tcPr>
          <w:p>
            <w:pPr>
              <w:pStyle w:val="TableParagraph"/>
              <w:spacing w:before="225"/>
              <w:ind w:left="71"/>
              <w:rPr>
                <w:sz w:val="20"/>
              </w:rPr>
            </w:pPr>
            <w:r>
              <w:rPr>
                <w:sz w:val="20"/>
              </w:rPr>
              <w:t>Instancia</w:t>
            </w:r>
            <w:r>
              <w:rPr>
                <w:spacing w:val="-6"/>
                <w:sz w:val="20"/>
              </w:rPr>
              <w:t> </w:t>
            </w:r>
            <w:r>
              <w:rPr>
                <w:sz w:val="20"/>
              </w:rPr>
              <w:t>de</w:t>
            </w:r>
            <w:r>
              <w:rPr>
                <w:spacing w:val="-6"/>
                <w:sz w:val="20"/>
              </w:rPr>
              <w:t> </w:t>
            </w:r>
            <w:r>
              <w:rPr>
                <w:sz w:val="20"/>
              </w:rPr>
              <w:t>evaluación</w:t>
            </w:r>
            <w:r>
              <w:rPr>
                <w:spacing w:val="-6"/>
                <w:sz w:val="20"/>
              </w:rPr>
              <w:t> </w:t>
            </w:r>
            <w:r>
              <w:rPr>
                <w:sz w:val="20"/>
              </w:rPr>
              <w:t>y</w:t>
            </w:r>
            <w:r>
              <w:rPr>
                <w:spacing w:val="-4"/>
                <w:sz w:val="20"/>
              </w:rPr>
              <w:t> </w:t>
            </w:r>
            <w:r>
              <w:rPr>
                <w:sz w:val="20"/>
              </w:rPr>
              <w:t>acreditación</w:t>
            </w:r>
            <w:r>
              <w:rPr>
                <w:spacing w:val="-6"/>
                <w:sz w:val="20"/>
              </w:rPr>
              <w:t> </w:t>
            </w:r>
            <w:r>
              <w:rPr>
                <w:sz w:val="20"/>
              </w:rPr>
              <w:t>de</w:t>
            </w:r>
            <w:r>
              <w:rPr>
                <w:spacing w:val="-6"/>
                <w:sz w:val="20"/>
              </w:rPr>
              <w:t> </w:t>
            </w:r>
            <w:r>
              <w:rPr>
                <w:sz w:val="20"/>
              </w:rPr>
              <w:t>los</w:t>
            </w:r>
            <w:r>
              <w:rPr>
                <w:spacing w:val="-4"/>
                <w:sz w:val="20"/>
              </w:rPr>
              <w:t> </w:t>
            </w:r>
            <w:r>
              <w:rPr>
                <w:spacing w:val="-2"/>
                <w:sz w:val="20"/>
              </w:rPr>
              <w:t>aprendizajes.</w:t>
            </w:r>
          </w:p>
        </w:tc>
        <w:tc>
          <w:tcPr>
            <w:tcW w:w="2410" w:type="dxa"/>
          </w:tcPr>
          <w:p>
            <w:pPr>
              <w:pStyle w:val="TableParagraph"/>
              <w:spacing w:before="110"/>
              <w:ind w:left="858" w:right="250" w:firstLine="86"/>
              <w:rPr>
                <w:sz w:val="20"/>
              </w:rPr>
            </w:pPr>
            <w:r>
              <w:rPr>
                <w:spacing w:val="-2"/>
                <w:sz w:val="20"/>
              </w:rPr>
              <w:t>Inicial Primario</w:t>
            </w:r>
          </w:p>
        </w:tc>
      </w:tr>
      <w:tr>
        <w:trPr>
          <w:trHeight w:val="791" w:hRule="atLeast"/>
        </w:trPr>
        <w:tc>
          <w:tcPr>
            <w:tcW w:w="1114" w:type="dxa"/>
          </w:tcPr>
          <w:p>
            <w:pPr>
              <w:pStyle w:val="TableParagraph"/>
              <w:spacing w:before="52"/>
              <w:rPr>
                <w:rFonts w:ascii="Arial"/>
                <w:b/>
                <w:sz w:val="20"/>
              </w:rPr>
            </w:pPr>
          </w:p>
          <w:p>
            <w:pPr>
              <w:pStyle w:val="TableParagraph"/>
              <w:spacing w:before="0"/>
              <w:ind w:left="14" w:right="5"/>
              <w:jc w:val="center"/>
              <w:rPr>
                <w:sz w:val="20"/>
              </w:rPr>
            </w:pPr>
            <w:r>
              <w:rPr>
                <w:sz w:val="20"/>
              </w:rPr>
              <w:t>01</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167"/>
              <w:ind w:left="71"/>
              <w:rPr>
                <w:sz w:val="20"/>
              </w:rPr>
            </w:pPr>
            <w:r>
              <w:rPr>
                <w:sz w:val="20"/>
              </w:rPr>
              <w:t>Elevación</w:t>
            </w:r>
            <w:r>
              <w:rPr>
                <w:spacing w:val="37"/>
                <w:sz w:val="20"/>
              </w:rPr>
              <w:t> </w:t>
            </w:r>
            <w:r>
              <w:rPr>
                <w:sz w:val="20"/>
              </w:rPr>
              <w:t>a</w:t>
            </w:r>
            <w:r>
              <w:rPr>
                <w:spacing w:val="37"/>
                <w:sz w:val="20"/>
              </w:rPr>
              <w:t> </w:t>
            </w:r>
            <w:r>
              <w:rPr>
                <w:sz w:val="20"/>
              </w:rPr>
              <w:t>Supervisión</w:t>
            </w:r>
            <w:r>
              <w:rPr>
                <w:spacing w:val="37"/>
                <w:sz w:val="20"/>
              </w:rPr>
              <w:t> </w:t>
            </w:r>
            <w:r>
              <w:rPr>
                <w:sz w:val="20"/>
              </w:rPr>
              <w:t>Escolar</w:t>
            </w:r>
            <w:r>
              <w:rPr>
                <w:spacing w:val="38"/>
                <w:sz w:val="20"/>
              </w:rPr>
              <w:t> </w:t>
            </w:r>
            <w:r>
              <w:rPr>
                <w:sz w:val="20"/>
              </w:rPr>
              <w:t>Educación</w:t>
            </w:r>
            <w:r>
              <w:rPr>
                <w:spacing w:val="37"/>
                <w:sz w:val="20"/>
              </w:rPr>
              <w:t> </w:t>
            </w:r>
            <w:r>
              <w:rPr>
                <w:sz w:val="20"/>
              </w:rPr>
              <w:t>Física</w:t>
            </w:r>
            <w:r>
              <w:rPr>
                <w:spacing w:val="37"/>
                <w:sz w:val="20"/>
              </w:rPr>
              <w:t> </w:t>
            </w:r>
            <w:r>
              <w:rPr>
                <w:sz w:val="20"/>
              </w:rPr>
              <w:t>planilla</w:t>
            </w:r>
            <w:r>
              <w:rPr>
                <w:spacing w:val="37"/>
                <w:sz w:val="20"/>
              </w:rPr>
              <w:t> </w:t>
            </w:r>
            <w:r>
              <w:rPr>
                <w:sz w:val="20"/>
              </w:rPr>
              <w:t>de Informe Final de M.E.E.F.</w:t>
            </w:r>
          </w:p>
        </w:tc>
        <w:tc>
          <w:tcPr>
            <w:tcW w:w="2410" w:type="dxa"/>
          </w:tcPr>
          <w:p>
            <w:pPr>
              <w:pStyle w:val="TableParagraph"/>
              <w:spacing w:before="52"/>
              <w:ind w:left="829" w:right="822" w:hanging="7"/>
              <w:jc w:val="center"/>
              <w:rPr>
                <w:sz w:val="20"/>
              </w:rPr>
            </w:pPr>
            <w:r>
              <w:rPr>
                <w:spacing w:val="-2"/>
                <w:sz w:val="20"/>
              </w:rPr>
              <w:t>Inicial Primaria </w:t>
            </w:r>
            <w:r>
              <w:rPr>
                <w:spacing w:val="-4"/>
                <w:sz w:val="20"/>
              </w:rPr>
              <w:t>CGE</w:t>
            </w:r>
          </w:p>
        </w:tc>
      </w:tr>
      <w:tr>
        <w:trPr>
          <w:trHeight w:val="1036" w:hRule="atLeast"/>
        </w:trPr>
        <w:tc>
          <w:tcPr>
            <w:tcW w:w="1114" w:type="dxa"/>
          </w:tcPr>
          <w:p>
            <w:pPr>
              <w:pStyle w:val="TableParagraph"/>
              <w:spacing w:before="172"/>
              <w:rPr>
                <w:rFonts w:ascii="Arial"/>
                <w:b/>
                <w:sz w:val="20"/>
              </w:rPr>
            </w:pPr>
          </w:p>
          <w:p>
            <w:pPr>
              <w:pStyle w:val="TableParagraph"/>
              <w:spacing w:before="0"/>
              <w:ind w:left="14" w:right="5"/>
              <w:jc w:val="center"/>
              <w:rPr>
                <w:sz w:val="20"/>
              </w:rPr>
            </w:pPr>
            <w:r>
              <w:rPr>
                <w:sz w:val="20"/>
              </w:rPr>
              <w:t>01</w:t>
            </w:r>
            <w:r>
              <w:rPr>
                <w:spacing w:val="-2"/>
                <w:sz w:val="20"/>
              </w:rPr>
              <w:t> </w:t>
            </w:r>
            <w:r>
              <w:rPr>
                <w:sz w:val="20"/>
              </w:rPr>
              <w:t>al</w:t>
            </w:r>
            <w:r>
              <w:rPr>
                <w:spacing w:val="-2"/>
                <w:sz w:val="20"/>
              </w:rPr>
              <w:t> </w:t>
            </w:r>
            <w:r>
              <w:rPr>
                <w:spacing w:val="-5"/>
                <w:sz w:val="20"/>
              </w:rPr>
              <w:t>29</w:t>
            </w:r>
          </w:p>
        </w:tc>
        <w:tc>
          <w:tcPr>
            <w:tcW w:w="5837" w:type="dxa"/>
          </w:tcPr>
          <w:p>
            <w:pPr>
              <w:pStyle w:val="TableParagraph"/>
              <w:spacing w:before="57"/>
              <w:rPr>
                <w:rFonts w:ascii="Arial"/>
                <w:b/>
                <w:sz w:val="20"/>
              </w:rPr>
            </w:pPr>
          </w:p>
          <w:p>
            <w:pPr>
              <w:pStyle w:val="TableParagraph"/>
              <w:spacing w:before="0"/>
              <w:ind w:left="71" w:right="163"/>
              <w:rPr>
                <w:sz w:val="20"/>
              </w:rPr>
            </w:pPr>
            <w:r>
              <w:rPr>
                <w:sz w:val="20"/>
              </w:rPr>
              <w:t>Presentación a la Junta de Clasificación de la documentación del personal titular para ser incorporados en sus legajos.</w:t>
            </w:r>
          </w:p>
        </w:tc>
        <w:tc>
          <w:tcPr>
            <w:tcW w:w="2410" w:type="dxa"/>
          </w:tcPr>
          <w:p>
            <w:pPr>
              <w:pStyle w:val="TableParagraph"/>
              <w:spacing w:before="57"/>
              <w:ind w:left="829" w:right="822" w:hanging="7"/>
              <w:jc w:val="center"/>
              <w:rPr>
                <w:sz w:val="20"/>
              </w:rPr>
            </w:pPr>
            <w:r>
              <w:rPr>
                <w:spacing w:val="-2"/>
                <w:sz w:val="20"/>
              </w:rPr>
              <w:t>Inicial Primario </w:t>
            </w:r>
            <w:r>
              <w:rPr>
                <w:spacing w:val="-4"/>
                <w:sz w:val="20"/>
              </w:rPr>
              <w:t>EPJA</w:t>
            </w:r>
          </w:p>
          <w:p>
            <w:pPr>
              <w:pStyle w:val="TableParagraph"/>
              <w:spacing w:before="1"/>
              <w:ind w:left="767"/>
              <w:rPr>
                <w:sz w:val="20"/>
              </w:rPr>
            </w:pPr>
            <w:r>
              <w:rPr>
                <w:spacing w:val="-2"/>
                <w:sz w:val="20"/>
              </w:rPr>
              <w:t>Especial</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1617" w:hRule="atLeast"/>
        </w:trPr>
        <w:tc>
          <w:tcPr>
            <w:tcW w:w="1114"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rPr>
                <w:rFonts w:ascii="Arial"/>
                <w:b/>
                <w:sz w:val="20"/>
              </w:rPr>
            </w:pPr>
          </w:p>
          <w:p>
            <w:pPr>
              <w:pStyle w:val="TableParagraph"/>
              <w:spacing w:before="0"/>
              <w:ind w:left="14" w:right="5"/>
              <w:jc w:val="center"/>
              <w:rPr>
                <w:sz w:val="20"/>
              </w:rPr>
            </w:pPr>
            <w:r>
              <w:rPr>
                <w:sz w:val="20"/>
              </w:rPr>
              <w:t>01</w:t>
            </w:r>
            <w:r>
              <w:rPr>
                <w:spacing w:val="-2"/>
                <w:sz w:val="20"/>
              </w:rPr>
              <w:t> </w:t>
            </w:r>
            <w:r>
              <w:rPr>
                <w:sz w:val="20"/>
              </w:rPr>
              <w:t>al</w:t>
            </w:r>
            <w:r>
              <w:rPr>
                <w:spacing w:val="-2"/>
                <w:sz w:val="20"/>
              </w:rPr>
              <w:t> </w:t>
            </w:r>
            <w:r>
              <w:rPr>
                <w:spacing w:val="-5"/>
                <w:sz w:val="20"/>
              </w:rPr>
              <w:t>29</w:t>
            </w:r>
          </w:p>
        </w:tc>
        <w:tc>
          <w:tcPr>
            <w:tcW w:w="5837" w:type="dxa"/>
          </w:tcPr>
          <w:p>
            <w:pPr>
              <w:pStyle w:val="TableParagraph"/>
              <w:spacing w:before="4"/>
              <w:rPr>
                <w:rFonts w:ascii="Arial"/>
                <w:b/>
                <w:sz w:val="20"/>
              </w:rPr>
            </w:pPr>
          </w:p>
          <w:p>
            <w:pPr>
              <w:pStyle w:val="TableParagraph"/>
              <w:spacing w:before="0"/>
              <w:ind w:left="71" w:right="57"/>
              <w:jc w:val="both"/>
              <w:rPr>
                <w:rFonts w:ascii="Arial" w:hAnsi="Arial"/>
                <w:b/>
                <w:sz w:val="20"/>
              </w:rPr>
            </w:pPr>
            <w:r>
              <w:rPr>
                <w:sz w:val="20"/>
              </w:rPr>
              <w:t>Presentación de la nómina del personal titular a la Junta de Clasificación a efectos de la confección del padrón de</w:t>
            </w:r>
            <w:r>
              <w:rPr>
                <w:spacing w:val="40"/>
                <w:sz w:val="20"/>
              </w:rPr>
              <w:t> </w:t>
            </w:r>
            <w:r>
              <w:rPr>
                <w:sz w:val="20"/>
              </w:rPr>
              <w:t>valoración de títulos y antecedentes del personal titular del año 2026 (se debe indicar Nombre y Apellido- DNI- y N° de legajo). </w:t>
            </w:r>
            <w:r>
              <w:rPr>
                <w:rFonts w:ascii="Arial" w:hAnsi="Arial"/>
                <w:b/>
                <w:sz w:val="20"/>
              </w:rPr>
              <w:t>Dicha solicitud es de carácter obligatoria. Último plazo.</w:t>
            </w:r>
          </w:p>
        </w:tc>
        <w:tc>
          <w:tcPr>
            <w:tcW w:w="2410" w:type="dxa"/>
          </w:tcPr>
          <w:p>
            <w:pPr>
              <w:pStyle w:val="TableParagraph"/>
              <w:spacing w:before="121"/>
              <w:rPr>
                <w:rFonts w:ascii="Arial"/>
                <w:b/>
                <w:sz w:val="20"/>
              </w:rPr>
            </w:pPr>
          </w:p>
          <w:p>
            <w:pPr>
              <w:pStyle w:val="TableParagraph"/>
              <w:spacing w:line="237" w:lineRule="auto" w:before="0"/>
              <w:ind w:left="829" w:right="822" w:hanging="7"/>
              <w:jc w:val="center"/>
              <w:rPr>
                <w:sz w:val="20"/>
              </w:rPr>
            </w:pPr>
            <w:r>
              <w:rPr>
                <w:spacing w:val="-2"/>
                <w:sz w:val="20"/>
              </w:rPr>
              <w:t>Inicial Primario </w:t>
            </w:r>
            <w:r>
              <w:rPr>
                <w:spacing w:val="-4"/>
                <w:sz w:val="20"/>
              </w:rPr>
              <w:t>EPJA</w:t>
            </w:r>
          </w:p>
          <w:p>
            <w:pPr>
              <w:pStyle w:val="TableParagraph"/>
              <w:spacing w:before="2"/>
              <w:ind w:left="780" w:right="777"/>
              <w:jc w:val="center"/>
              <w:rPr>
                <w:sz w:val="20"/>
              </w:rPr>
            </w:pPr>
            <w:r>
              <w:rPr>
                <w:spacing w:val="-2"/>
                <w:sz w:val="20"/>
              </w:rPr>
              <w:t>Especial</w:t>
            </w:r>
          </w:p>
        </w:tc>
      </w:tr>
      <w:tr>
        <w:trPr>
          <w:trHeight w:val="1257" w:hRule="atLeast"/>
        </w:trPr>
        <w:tc>
          <w:tcPr>
            <w:tcW w:w="1114" w:type="dxa"/>
          </w:tcPr>
          <w:p>
            <w:pPr>
              <w:pStyle w:val="TableParagraph"/>
              <w:spacing w:before="0"/>
              <w:rPr>
                <w:rFonts w:ascii="Arial"/>
                <w:b/>
                <w:sz w:val="20"/>
              </w:rPr>
            </w:pPr>
          </w:p>
          <w:p>
            <w:pPr>
              <w:pStyle w:val="TableParagraph"/>
              <w:spacing w:before="53"/>
              <w:rPr>
                <w:rFonts w:ascii="Arial"/>
                <w:b/>
                <w:sz w:val="20"/>
              </w:rPr>
            </w:pPr>
          </w:p>
          <w:p>
            <w:pPr>
              <w:pStyle w:val="TableParagraph"/>
              <w:spacing w:before="0"/>
              <w:ind w:left="14" w:right="3"/>
              <w:jc w:val="center"/>
              <w:rPr>
                <w:sz w:val="20"/>
              </w:rPr>
            </w:pPr>
            <w:r>
              <w:rPr>
                <w:sz w:val="20"/>
              </w:rPr>
              <w:t>07</w:t>
            </w:r>
            <w:r>
              <w:rPr>
                <w:spacing w:val="-2"/>
                <w:sz w:val="20"/>
              </w:rPr>
              <w:t> </w:t>
            </w:r>
            <w:r>
              <w:rPr>
                <w:sz w:val="20"/>
              </w:rPr>
              <w:t>al</w:t>
            </w:r>
            <w:r>
              <w:rPr>
                <w:spacing w:val="-2"/>
                <w:sz w:val="20"/>
              </w:rPr>
              <w:t> </w:t>
            </w:r>
            <w:r>
              <w:rPr>
                <w:spacing w:val="-5"/>
                <w:sz w:val="20"/>
              </w:rPr>
              <w:t>11</w:t>
            </w:r>
          </w:p>
        </w:tc>
        <w:tc>
          <w:tcPr>
            <w:tcW w:w="5837" w:type="dxa"/>
          </w:tcPr>
          <w:p>
            <w:pPr>
              <w:pStyle w:val="TableParagraph"/>
              <w:spacing w:before="167"/>
              <w:ind w:left="71" w:right="55"/>
              <w:jc w:val="both"/>
              <w:rPr>
                <w:sz w:val="20"/>
              </w:rPr>
            </w:pPr>
            <w:r>
              <w:rPr>
                <w:sz w:val="20"/>
              </w:rPr>
              <w:t>Instancia de enseñanza y aprendizaje complementario de</w:t>
            </w:r>
            <w:r>
              <w:rPr>
                <w:spacing w:val="40"/>
                <w:sz w:val="20"/>
              </w:rPr>
              <w:t> </w:t>
            </w:r>
            <w:r>
              <w:rPr>
                <w:sz w:val="20"/>
              </w:rPr>
              <w:t>apoyo institucional a las trayectorias escolares. Cierre del Segundo cuatrimestre. Asistencia de la totalidad de los </w:t>
            </w:r>
            <w:r>
              <w:rPr>
                <w:spacing w:val="-2"/>
                <w:sz w:val="20"/>
              </w:rPr>
              <w:t>estudiantes.</w:t>
            </w:r>
          </w:p>
        </w:tc>
        <w:tc>
          <w:tcPr>
            <w:tcW w:w="2410" w:type="dxa"/>
          </w:tcPr>
          <w:p>
            <w:pPr>
              <w:pStyle w:val="TableParagraph"/>
              <w:spacing w:before="167"/>
              <w:rPr>
                <w:rFonts w:ascii="Arial"/>
                <w:b/>
                <w:sz w:val="20"/>
              </w:rPr>
            </w:pPr>
          </w:p>
          <w:p>
            <w:pPr>
              <w:pStyle w:val="TableParagraph"/>
              <w:spacing w:before="1"/>
              <w:ind w:left="810" w:right="250" w:hanging="116"/>
              <w:rPr>
                <w:sz w:val="20"/>
              </w:rPr>
            </w:pPr>
            <w:r>
              <w:rPr>
                <w:spacing w:val="-2"/>
                <w:sz w:val="20"/>
              </w:rPr>
              <w:t>Secundario Di.G.E.P</w:t>
            </w:r>
          </w:p>
        </w:tc>
      </w:tr>
      <w:tr>
        <w:trPr>
          <w:trHeight w:val="834" w:hRule="atLeast"/>
        </w:trPr>
        <w:tc>
          <w:tcPr>
            <w:tcW w:w="1114" w:type="dxa"/>
          </w:tcPr>
          <w:p>
            <w:pPr>
              <w:pStyle w:val="TableParagraph"/>
              <w:spacing w:before="71"/>
              <w:rPr>
                <w:rFonts w:ascii="Arial"/>
                <w:b/>
                <w:sz w:val="20"/>
              </w:rPr>
            </w:pPr>
          </w:p>
          <w:p>
            <w:pPr>
              <w:pStyle w:val="TableParagraph"/>
              <w:spacing w:before="1"/>
              <w:ind w:left="14" w:right="5"/>
              <w:jc w:val="center"/>
              <w:rPr>
                <w:sz w:val="20"/>
              </w:rPr>
            </w:pPr>
            <w:r>
              <w:rPr>
                <w:sz w:val="20"/>
              </w:rPr>
              <w:t>07</w:t>
            </w:r>
            <w:r>
              <w:rPr>
                <w:spacing w:val="-2"/>
                <w:sz w:val="20"/>
              </w:rPr>
              <w:t> </w:t>
            </w:r>
            <w:r>
              <w:rPr>
                <w:sz w:val="20"/>
              </w:rPr>
              <w:t>al</w:t>
            </w:r>
            <w:r>
              <w:rPr>
                <w:spacing w:val="-2"/>
                <w:sz w:val="20"/>
              </w:rPr>
              <w:t> </w:t>
            </w:r>
            <w:r>
              <w:rPr>
                <w:spacing w:val="-5"/>
                <w:sz w:val="20"/>
              </w:rPr>
              <w:t>12</w:t>
            </w:r>
          </w:p>
        </w:tc>
        <w:tc>
          <w:tcPr>
            <w:tcW w:w="5837" w:type="dxa"/>
          </w:tcPr>
          <w:p>
            <w:pPr>
              <w:pStyle w:val="TableParagraph"/>
              <w:spacing w:line="237" w:lineRule="auto" w:before="73"/>
              <w:ind w:left="71" w:right="54"/>
              <w:jc w:val="both"/>
              <w:rPr>
                <w:rFonts w:ascii="Arial" w:hAnsi="Arial"/>
                <w:b/>
                <w:sz w:val="20"/>
              </w:rPr>
            </w:pPr>
            <w:r>
              <w:rPr>
                <w:sz w:val="20"/>
              </w:rPr>
              <w:t>Evaluaciones no regulares, previas y para completar estudios (ante comisión evaluadora). </w:t>
            </w:r>
            <w:r>
              <w:rPr>
                <w:rFonts w:ascii="Arial" w:hAnsi="Arial"/>
                <w:b/>
                <w:sz w:val="20"/>
              </w:rPr>
              <w:t>Sin suspensión de actividades </w:t>
            </w:r>
            <w:r>
              <w:rPr>
                <w:rFonts w:ascii="Arial" w:hAnsi="Arial"/>
                <w:b/>
                <w:spacing w:val="-2"/>
                <w:sz w:val="20"/>
              </w:rPr>
              <w:t>áulicas.</w:t>
            </w:r>
          </w:p>
        </w:tc>
        <w:tc>
          <w:tcPr>
            <w:tcW w:w="2410" w:type="dxa"/>
          </w:tcPr>
          <w:p>
            <w:pPr>
              <w:pStyle w:val="TableParagraph"/>
              <w:spacing w:before="186"/>
              <w:ind w:left="839" w:right="250" w:hanging="145"/>
              <w:rPr>
                <w:sz w:val="20"/>
              </w:rPr>
            </w:pPr>
            <w:r>
              <w:rPr>
                <w:spacing w:val="-2"/>
                <w:sz w:val="20"/>
              </w:rPr>
              <w:t>Secundario Di.G.E.P</w:t>
            </w:r>
          </w:p>
        </w:tc>
      </w:tr>
      <w:tr>
        <w:trPr>
          <w:trHeight w:val="566" w:hRule="atLeast"/>
        </w:trPr>
        <w:tc>
          <w:tcPr>
            <w:tcW w:w="1114" w:type="dxa"/>
          </w:tcPr>
          <w:p>
            <w:pPr>
              <w:pStyle w:val="TableParagraph"/>
              <w:spacing w:before="167"/>
              <w:ind w:left="14" w:right="5"/>
              <w:jc w:val="center"/>
              <w:rPr>
                <w:sz w:val="20"/>
              </w:rPr>
            </w:pPr>
            <w:r>
              <w:rPr>
                <w:sz w:val="20"/>
              </w:rPr>
              <w:t>09</w:t>
            </w:r>
            <w:r>
              <w:rPr>
                <w:spacing w:val="-2"/>
                <w:sz w:val="20"/>
              </w:rPr>
              <w:t> </w:t>
            </w:r>
            <w:r>
              <w:rPr>
                <w:sz w:val="20"/>
              </w:rPr>
              <w:t>al</w:t>
            </w:r>
            <w:r>
              <w:rPr>
                <w:spacing w:val="-2"/>
                <w:sz w:val="20"/>
              </w:rPr>
              <w:t> </w:t>
            </w:r>
            <w:r>
              <w:rPr>
                <w:spacing w:val="-5"/>
                <w:sz w:val="20"/>
              </w:rPr>
              <w:t>14</w:t>
            </w:r>
          </w:p>
        </w:tc>
        <w:tc>
          <w:tcPr>
            <w:tcW w:w="5837" w:type="dxa"/>
          </w:tcPr>
          <w:p>
            <w:pPr>
              <w:pStyle w:val="TableParagraph"/>
              <w:spacing w:before="52"/>
              <w:ind w:left="71"/>
              <w:rPr>
                <w:sz w:val="20"/>
              </w:rPr>
            </w:pPr>
            <w:r>
              <w:rPr>
                <w:sz w:val="20"/>
              </w:rPr>
              <w:t>Inscripción</w:t>
            </w:r>
            <w:r>
              <w:rPr>
                <w:spacing w:val="40"/>
                <w:sz w:val="20"/>
              </w:rPr>
              <w:t> </w:t>
            </w:r>
            <w:r>
              <w:rPr>
                <w:sz w:val="20"/>
              </w:rPr>
              <w:t>para</w:t>
            </w:r>
            <w:r>
              <w:rPr>
                <w:spacing w:val="40"/>
                <w:sz w:val="20"/>
              </w:rPr>
              <w:t> </w:t>
            </w:r>
            <w:r>
              <w:rPr>
                <w:sz w:val="20"/>
              </w:rPr>
              <w:t>exámenes</w:t>
            </w:r>
            <w:r>
              <w:rPr>
                <w:spacing w:val="40"/>
                <w:sz w:val="20"/>
              </w:rPr>
              <w:t> </w:t>
            </w:r>
            <w:r>
              <w:rPr>
                <w:sz w:val="20"/>
              </w:rPr>
              <w:t>libres</w:t>
            </w:r>
            <w:r>
              <w:rPr>
                <w:spacing w:val="40"/>
                <w:sz w:val="20"/>
              </w:rPr>
              <w:t> </w:t>
            </w:r>
            <w:r>
              <w:rPr>
                <w:sz w:val="20"/>
              </w:rPr>
              <w:t>correspondientes</w:t>
            </w:r>
            <w:r>
              <w:rPr>
                <w:spacing w:val="40"/>
                <w:sz w:val="20"/>
              </w:rPr>
              <w:t> </w:t>
            </w:r>
            <w:r>
              <w:rPr>
                <w:sz w:val="20"/>
              </w:rPr>
              <w:t>a</w:t>
            </w:r>
            <w:r>
              <w:rPr>
                <w:spacing w:val="40"/>
                <w:sz w:val="20"/>
              </w:rPr>
              <w:t> </w:t>
            </w:r>
            <w:r>
              <w:rPr>
                <w:sz w:val="20"/>
              </w:rPr>
              <w:t>febrero </w:t>
            </w:r>
            <w:r>
              <w:rPr>
                <w:spacing w:val="-2"/>
                <w:sz w:val="20"/>
              </w:rPr>
              <w:t>2027.</w:t>
            </w:r>
          </w:p>
        </w:tc>
        <w:tc>
          <w:tcPr>
            <w:tcW w:w="2410" w:type="dxa"/>
          </w:tcPr>
          <w:p>
            <w:pPr>
              <w:pStyle w:val="TableParagraph"/>
              <w:spacing w:before="167"/>
              <w:ind w:left="780" w:right="776"/>
              <w:jc w:val="center"/>
              <w:rPr>
                <w:sz w:val="20"/>
              </w:rPr>
            </w:pPr>
            <w:r>
              <w:rPr>
                <w:spacing w:val="-2"/>
                <w:sz w:val="20"/>
              </w:rPr>
              <w:t>Primario</w:t>
            </w:r>
          </w:p>
        </w:tc>
      </w:tr>
      <w:tr>
        <w:trPr>
          <w:trHeight w:val="565" w:hRule="atLeast"/>
        </w:trPr>
        <w:tc>
          <w:tcPr>
            <w:tcW w:w="1114" w:type="dxa"/>
          </w:tcPr>
          <w:p>
            <w:pPr>
              <w:pStyle w:val="TableParagraph"/>
              <w:spacing w:before="167"/>
              <w:ind w:left="14" w:right="4"/>
              <w:jc w:val="center"/>
              <w:rPr>
                <w:rFonts w:ascii="Arial"/>
                <w:b/>
                <w:sz w:val="20"/>
              </w:rPr>
            </w:pPr>
            <w:r>
              <w:rPr>
                <w:rFonts w:ascii="Arial"/>
                <w:b/>
                <w:spacing w:val="-5"/>
                <w:sz w:val="20"/>
              </w:rPr>
              <w:t>11</w:t>
            </w:r>
          </w:p>
        </w:tc>
        <w:tc>
          <w:tcPr>
            <w:tcW w:w="5837" w:type="dxa"/>
          </w:tcPr>
          <w:p>
            <w:pPr>
              <w:pStyle w:val="TableParagraph"/>
              <w:spacing w:before="167"/>
              <w:ind w:left="71"/>
              <w:rPr>
                <w:rFonts w:ascii="Arial" w:hAnsi="Arial"/>
                <w:b/>
                <w:sz w:val="20"/>
              </w:rPr>
            </w:pPr>
            <w:r>
              <w:rPr>
                <w:rFonts w:ascii="Arial" w:hAnsi="Arial"/>
                <w:b/>
                <w:sz w:val="20"/>
              </w:rPr>
              <w:t>Finalización</w:t>
            </w:r>
            <w:r>
              <w:rPr>
                <w:rFonts w:ascii="Arial" w:hAnsi="Arial"/>
                <w:b/>
                <w:spacing w:val="-11"/>
                <w:sz w:val="20"/>
              </w:rPr>
              <w:t> </w:t>
            </w:r>
            <w:r>
              <w:rPr>
                <w:rFonts w:ascii="Arial" w:hAnsi="Arial"/>
                <w:b/>
                <w:sz w:val="20"/>
              </w:rPr>
              <w:t>Segundo</w:t>
            </w:r>
            <w:r>
              <w:rPr>
                <w:rFonts w:ascii="Arial" w:hAnsi="Arial"/>
                <w:b/>
                <w:spacing w:val="-11"/>
                <w:sz w:val="20"/>
              </w:rPr>
              <w:t> </w:t>
            </w:r>
            <w:r>
              <w:rPr>
                <w:rFonts w:ascii="Arial" w:hAnsi="Arial"/>
                <w:b/>
                <w:spacing w:val="-2"/>
                <w:sz w:val="20"/>
              </w:rPr>
              <w:t>Cuatrimestre.</w:t>
            </w:r>
          </w:p>
        </w:tc>
        <w:tc>
          <w:tcPr>
            <w:tcW w:w="2410" w:type="dxa"/>
          </w:tcPr>
          <w:p>
            <w:pPr>
              <w:pStyle w:val="TableParagraph"/>
              <w:spacing w:before="167"/>
              <w:ind w:left="780" w:right="779"/>
              <w:jc w:val="center"/>
              <w:rPr>
                <w:rFonts w:ascii="Arial"/>
                <w:b/>
                <w:sz w:val="20"/>
              </w:rPr>
            </w:pPr>
            <w:r>
              <w:rPr>
                <w:rFonts w:ascii="Arial"/>
                <w:b/>
                <w:spacing w:val="-4"/>
                <w:sz w:val="20"/>
              </w:rPr>
              <w:t>Todos</w:t>
            </w:r>
          </w:p>
        </w:tc>
      </w:tr>
      <w:tr>
        <w:trPr>
          <w:trHeight w:val="566" w:hRule="atLeast"/>
        </w:trPr>
        <w:tc>
          <w:tcPr>
            <w:tcW w:w="1114" w:type="dxa"/>
          </w:tcPr>
          <w:p>
            <w:pPr>
              <w:pStyle w:val="TableParagraph"/>
              <w:spacing w:before="167"/>
              <w:ind w:left="14" w:right="5"/>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52"/>
              <w:ind w:left="71"/>
              <w:rPr>
                <w:sz w:val="20"/>
              </w:rPr>
            </w:pPr>
            <w:r>
              <w:rPr>
                <w:sz w:val="20"/>
              </w:rPr>
              <w:t>Registro de notas en boletín digital en el sistema de Gestión</w:t>
            </w:r>
            <w:r>
              <w:rPr>
                <w:spacing w:val="40"/>
                <w:sz w:val="20"/>
              </w:rPr>
              <w:t> </w:t>
            </w:r>
            <w:r>
              <w:rPr>
                <w:spacing w:val="-2"/>
                <w:sz w:val="20"/>
              </w:rPr>
              <w:t>Educativa.</w:t>
            </w:r>
          </w:p>
        </w:tc>
        <w:tc>
          <w:tcPr>
            <w:tcW w:w="2410" w:type="dxa"/>
          </w:tcPr>
          <w:p>
            <w:pPr>
              <w:pStyle w:val="TableParagraph"/>
              <w:spacing w:before="52"/>
              <w:ind w:left="695" w:right="693" w:firstLine="134"/>
              <w:rPr>
                <w:sz w:val="20"/>
              </w:rPr>
            </w:pPr>
            <w:r>
              <w:rPr>
                <w:spacing w:val="-2"/>
                <w:sz w:val="20"/>
              </w:rPr>
              <w:t>Primario Secundario</w:t>
            </w:r>
          </w:p>
        </w:tc>
      </w:tr>
      <w:tr>
        <w:trPr>
          <w:trHeight w:val="676" w:hRule="atLeast"/>
        </w:trPr>
        <w:tc>
          <w:tcPr>
            <w:tcW w:w="1114" w:type="dxa"/>
          </w:tcPr>
          <w:p>
            <w:pPr>
              <w:pStyle w:val="TableParagraph"/>
              <w:spacing w:before="225"/>
              <w:ind w:left="14" w:right="3"/>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225"/>
              <w:ind w:left="71"/>
              <w:rPr>
                <w:sz w:val="20"/>
              </w:rPr>
            </w:pPr>
            <w:r>
              <w:rPr>
                <w:sz w:val="20"/>
              </w:rPr>
              <w:t>Clases</w:t>
            </w:r>
            <w:r>
              <w:rPr>
                <w:spacing w:val="-4"/>
                <w:sz w:val="20"/>
              </w:rPr>
              <w:t> </w:t>
            </w:r>
            <w:r>
              <w:rPr>
                <w:sz w:val="20"/>
              </w:rPr>
              <w:t>de</w:t>
            </w:r>
            <w:r>
              <w:rPr>
                <w:spacing w:val="-6"/>
                <w:sz w:val="20"/>
              </w:rPr>
              <w:t> </w:t>
            </w:r>
            <w:r>
              <w:rPr>
                <w:sz w:val="20"/>
              </w:rPr>
              <w:t>Intensificación</w:t>
            </w:r>
            <w:r>
              <w:rPr>
                <w:spacing w:val="-6"/>
                <w:sz w:val="20"/>
              </w:rPr>
              <w:t> </w:t>
            </w:r>
            <w:r>
              <w:rPr>
                <w:sz w:val="20"/>
              </w:rPr>
              <w:t>de</w:t>
            </w:r>
            <w:r>
              <w:rPr>
                <w:spacing w:val="-6"/>
                <w:sz w:val="20"/>
              </w:rPr>
              <w:t> </w:t>
            </w:r>
            <w:r>
              <w:rPr>
                <w:sz w:val="20"/>
              </w:rPr>
              <w:t>los</w:t>
            </w:r>
            <w:r>
              <w:rPr>
                <w:spacing w:val="-3"/>
                <w:sz w:val="20"/>
              </w:rPr>
              <w:t> </w:t>
            </w:r>
            <w:r>
              <w:rPr>
                <w:spacing w:val="-2"/>
                <w:sz w:val="20"/>
              </w:rPr>
              <w:t>aprendizajes.</w:t>
            </w:r>
          </w:p>
        </w:tc>
        <w:tc>
          <w:tcPr>
            <w:tcW w:w="2410" w:type="dxa"/>
          </w:tcPr>
          <w:p>
            <w:pPr>
              <w:pStyle w:val="TableParagraph"/>
              <w:spacing w:before="110"/>
              <w:ind w:left="781" w:right="250" w:firstLine="48"/>
              <w:rPr>
                <w:sz w:val="20"/>
              </w:rPr>
            </w:pPr>
            <w:r>
              <w:rPr>
                <w:spacing w:val="-2"/>
                <w:sz w:val="20"/>
              </w:rPr>
              <w:t>Primario Di.G.E.P.</w:t>
            </w:r>
          </w:p>
        </w:tc>
      </w:tr>
      <w:tr>
        <w:trPr>
          <w:trHeight w:val="810" w:hRule="atLeast"/>
        </w:trPr>
        <w:tc>
          <w:tcPr>
            <w:tcW w:w="1114" w:type="dxa"/>
          </w:tcPr>
          <w:p>
            <w:pPr>
              <w:pStyle w:val="TableParagraph"/>
              <w:spacing w:before="62"/>
              <w:rPr>
                <w:rFonts w:ascii="Arial"/>
                <w:b/>
                <w:sz w:val="20"/>
              </w:rPr>
            </w:pPr>
          </w:p>
          <w:p>
            <w:pPr>
              <w:pStyle w:val="TableParagraph"/>
              <w:spacing w:before="0"/>
              <w:ind w:left="14" w:right="3"/>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line="237" w:lineRule="auto" w:before="63"/>
              <w:ind w:left="71" w:right="168"/>
              <w:jc w:val="both"/>
              <w:rPr>
                <w:sz w:val="20"/>
              </w:rPr>
            </w:pPr>
            <w:r>
              <w:rPr>
                <w:sz w:val="20"/>
              </w:rPr>
              <w:t>Clases de intensificación de los aprendizajes para estudiantes regulares que no lograron la acreditación del/los espacio/s </w:t>
            </w:r>
            <w:r>
              <w:rPr>
                <w:spacing w:val="-2"/>
                <w:sz w:val="20"/>
              </w:rPr>
              <w:t>curricular/es.</w:t>
            </w:r>
          </w:p>
        </w:tc>
        <w:tc>
          <w:tcPr>
            <w:tcW w:w="2410" w:type="dxa"/>
          </w:tcPr>
          <w:p>
            <w:pPr>
              <w:pStyle w:val="TableParagraph"/>
              <w:spacing w:before="177"/>
              <w:ind w:left="810" w:right="29" w:hanging="116"/>
              <w:rPr>
                <w:sz w:val="20"/>
              </w:rPr>
            </w:pPr>
            <w:r>
              <w:rPr>
                <w:spacing w:val="-2"/>
                <w:sz w:val="20"/>
              </w:rPr>
              <w:t>Secundario Di.G.E.P</w:t>
            </w:r>
          </w:p>
        </w:tc>
      </w:tr>
      <w:tr>
        <w:trPr>
          <w:trHeight w:val="705" w:hRule="atLeast"/>
        </w:trPr>
        <w:tc>
          <w:tcPr>
            <w:tcW w:w="1114" w:type="dxa"/>
          </w:tcPr>
          <w:p>
            <w:pPr>
              <w:pStyle w:val="TableParagraph"/>
              <w:spacing w:before="9"/>
              <w:rPr>
                <w:rFonts w:ascii="Arial"/>
                <w:b/>
                <w:sz w:val="20"/>
              </w:rPr>
            </w:pPr>
          </w:p>
          <w:p>
            <w:pPr>
              <w:pStyle w:val="TableParagraph"/>
              <w:spacing w:before="0"/>
              <w:ind w:left="14" w:right="3"/>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124"/>
              <w:ind w:left="71"/>
              <w:rPr>
                <w:sz w:val="20"/>
              </w:rPr>
            </w:pPr>
            <w:r>
              <w:rPr>
                <w:sz w:val="20"/>
              </w:rPr>
              <w:t>Semana de actividades</w:t>
            </w:r>
            <w:r>
              <w:rPr>
                <w:spacing w:val="25"/>
                <w:sz w:val="20"/>
              </w:rPr>
              <w:t> </w:t>
            </w:r>
            <w:r>
              <w:rPr>
                <w:sz w:val="20"/>
              </w:rPr>
              <w:t>recreativas</w:t>
            </w:r>
            <w:r>
              <w:rPr>
                <w:spacing w:val="25"/>
                <w:sz w:val="20"/>
              </w:rPr>
              <w:t> </w:t>
            </w:r>
            <w:r>
              <w:rPr>
                <w:sz w:val="20"/>
              </w:rPr>
              <w:t>y</w:t>
            </w:r>
            <w:r>
              <w:rPr>
                <w:spacing w:val="25"/>
                <w:sz w:val="20"/>
              </w:rPr>
              <w:t> </w:t>
            </w:r>
            <w:r>
              <w:rPr>
                <w:sz w:val="20"/>
              </w:rPr>
              <w:t>actos</w:t>
            </w:r>
            <w:r>
              <w:rPr>
                <w:spacing w:val="25"/>
                <w:sz w:val="20"/>
              </w:rPr>
              <w:t> </w:t>
            </w:r>
            <w:r>
              <w:rPr>
                <w:sz w:val="20"/>
              </w:rPr>
              <w:t>de egresados</w:t>
            </w:r>
            <w:r>
              <w:rPr>
                <w:spacing w:val="25"/>
                <w:sz w:val="20"/>
              </w:rPr>
              <w:t> </w:t>
            </w:r>
            <w:r>
              <w:rPr>
                <w:sz w:val="20"/>
              </w:rPr>
              <w:t>de Nivel Inicial (sala de 5 años).</w:t>
            </w:r>
          </w:p>
        </w:tc>
        <w:tc>
          <w:tcPr>
            <w:tcW w:w="2410" w:type="dxa"/>
          </w:tcPr>
          <w:p>
            <w:pPr>
              <w:pStyle w:val="TableParagraph"/>
              <w:spacing w:before="9"/>
              <w:rPr>
                <w:rFonts w:ascii="Arial"/>
                <w:b/>
                <w:sz w:val="20"/>
              </w:rPr>
            </w:pPr>
          </w:p>
          <w:p>
            <w:pPr>
              <w:pStyle w:val="TableParagraph"/>
              <w:spacing w:before="0"/>
              <w:ind w:left="780" w:right="781"/>
              <w:jc w:val="center"/>
              <w:rPr>
                <w:sz w:val="20"/>
              </w:rPr>
            </w:pPr>
            <w:r>
              <w:rPr>
                <w:spacing w:val="-2"/>
                <w:sz w:val="20"/>
              </w:rPr>
              <w:t>Inicial</w:t>
            </w:r>
          </w:p>
        </w:tc>
      </w:tr>
      <w:tr>
        <w:trPr>
          <w:trHeight w:val="849" w:hRule="atLeast"/>
        </w:trPr>
        <w:tc>
          <w:tcPr>
            <w:tcW w:w="1114" w:type="dxa"/>
          </w:tcPr>
          <w:p>
            <w:pPr>
              <w:pStyle w:val="TableParagraph"/>
              <w:spacing w:before="81"/>
              <w:rPr>
                <w:rFonts w:ascii="Arial"/>
                <w:b/>
                <w:sz w:val="20"/>
              </w:rPr>
            </w:pPr>
          </w:p>
          <w:p>
            <w:pPr>
              <w:pStyle w:val="TableParagraph"/>
              <w:spacing w:before="0"/>
              <w:ind w:left="14" w:right="3"/>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line="235" w:lineRule="auto" w:before="200"/>
              <w:ind w:left="71"/>
              <w:rPr>
                <w:sz w:val="20"/>
              </w:rPr>
            </w:pPr>
            <w:r>
              <w:rPr>
                <w:sz w:val="20"/>
              </w:rPr>
              <w:t>Reunión</w:t>
            </w:r>
            <w:r>
              <w:rPr>
                <w:spacing w:val="40"/>
                <w:sz w:val="20"/>
              </w:rPr>
              <w:t> </w:t>
            </w:r>
            <w:r>
              <w:rPr>
                <w:sz w:val="20"/>
              </w:rPr>
              <w:t>de</w:t>
            </w:r>
            <w:r>
              <w:rPr>
                <w:spacing w:val="40"/>
                <w:sz w:val="20"/>
              </w:rPr>
              <w:t> </w:t>
            </w:r>
            <w:r>
              <w:rPr>
                <w:sz w:val="20"/>
              </w:rPr>
              <w:t>padres/tutores/responsables.</w:t>
            </w:r>
            <w:r>
              <w:rPr>
                <w:spacing w:val="40"/>
                <w:sz w:val="20"/>
              </w:rPr>
              <w:t> </w:t>
            </w:r>
            <w:r>
              <w:rPr>
                <w:sz w:val="20"/>
              </w:rPr>
              <w:t>Notificación</w:t>
            </w:r>
            <w:r>
              <w:rPr>
                <w:spacing w:val="40"/>
                <w:sz w:val="20"/>
              </w:rPr>
              <w:t> </w:t>
            </w:r>
            <w:r>
              <w:rPr>
                <w:sz w:val="20"/>
              </w:rPr>
              <w:t>de</w:t>
            </w:r>
            <w:r>
              <w:rPr>
                <w:spacing w:val="40"/>
                <w:sz w:val="20"/>
              </w:rPr>
              <w:t> </w:t>
            </w:r>
            <w:r>
              <w:rPr>
                <w:sz w:val="20"/>
              </w:rPr>
              <w:t>la situación académica de los estudiantes.</w:t>
            </w:r>
          </w:p>
        </w:tc>
        <w:tc>
          <w:tcPr>
            <w:tcW w:w="2410" w:type="dxa"/>
          </w:tcPr>
          <w:p>
            <w:pPr>
              <w:pStyle w:val="TableParagraph"/>
              <w:spacing w:before="81"/>
              <w:rPr>
                <w:rFonts w:ascii="Arial"/>
                <w:b/>
                <w:sz w:val="20"/>
              </w:rPr>
            </w:pPr>
          </w:p>
          <w:p>
            <w:pPr>
              <w:pStyle w:val="TableParagraph"/>
              <w:spacing w:before="0"/>
              <w:ind w:left="780" w:right="780"/>
              <w:jc w:val="center"/>
              <w:rPr>
                <w:sz w:val="20"/>
              </w:rPr>
            </w:pPr>
            <w:r>
              <w:rPr>
                <w:spacing w:val="-2"/>
                <w:sz w:val="20"/>
              </w:rPr>
              <w:t>Todos</w:t>
            </w:r>
          </w:p>
        </w:tc>
      </w:tr>
      <w:tr>
        <w:trPr>
          <w:trHeight w:val="1036" w:hRule="atLeast"/>
        </w:trPr>
        <w:tc>
          <w:tcPr>
            <w:tcW w:w="1114" w:type="dxa"/>
          </w:tcPr>
          <w:p>
            <w:pPr>
              <w:pStyle w:val="TableParagraph"/>
              <w:spacing w:before="172"/>
              <w:rPr>
                <w:rFonts w:ascii="Arial"/>
                <w:b/>
                <w:sz w:val="20"/>
              </w:rPr>
            </w:pPr>
          </w:p>
          <w:p>
            <w:pPr>
              <w:pStyle w:val="TableParagraph"/>
              <w:spacing w:before="0"/>
              <w:ind w:left="14" w:right="5"/>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57"/>
              <w:ind w:left="71" w:right="57"/>
              <w:jc w:val="both"/>
              <w:rPr>
                <w:sz w:val="20"/>
              </w:rPr>
            </w:pPr>
            <w:r>
              <w:rPr>
                <w:sz w:val="20"/>
              </w:rPr>
              <w:t>Envío de turnos pasivos a Supervisión Escolar del Personal Directivo durante el receso escolar, detallando: Apellido/s Nombre/s, domicilio, N° de contacto (formato papel o digital). </w:t>
            </w:r>
            <w:r>
              <w:rPr>
                <w:spacing w:val="-2"/>
                <w:sz w:val="20"/>
              </w:rPr>
              <w:t>C.G.E.</w:t>
            </w:r>
          </w:p>
        </w:tc>
        <w:tc>
          <w:tcPr>
            <w:tcW w:w="2410" w:type="dxa"/>
          </w:tcPr>
          <w:p>
            <w:pPr>
              <w:pStyle w:val="TableParagraph"/>
              <w:spacing w:before="57"/>
              <w:rPr>
                <w:rFonts w:ascii="Arial"/>
                <w:b/>
                <w:sz w:val="20"/>
              </w:rPr>
            </w:pPr>
          </w:p>
          <w:p>
            <w:pPr>
              <w:pStyle w:val="TableParagraph"/>
              <w:spacing w:before="0"/>
              <w:ind w:left="772" w:right="879" w:firstLine="115"/>
              <w:rPr>
                <w:sz w:val="20"/>
              </w:rPr>
            </w:pPr>
            <w:r>
              <w:rPr>
                <w:spacing w:val="-2"/>
                <w:sz w:val="20"/>
              </w:rPr>
              <w:t>Inicial Primario</w:t>
            </w:r>
          </w:p>
        </w:tc>
      </w:tr>
      <w:tr>
        <w:trPr>
          <w:trHeight w:val="1055" w:hRule="atLeast"/>
        </w:trPr>
        <w:tc>
          <w:tcPr>
            <w:tcW w:w="1114" w:type="dxa"/>
          </w:tcPr>
          <w:p>
            <w:pPr>
              <w:pStyle w:val="TableParagraph"/>
              <w:spacing w:before="182"/>
              <w:rPr>
                <w:rFonts w:ascii="Arial"/>
                <w:b/>
                <w:sz w:val="20"/>
              </w:rPr>
            </w:pPr>
          </w:p>
          <w:p>
            <w:pPr>
              <w:pStyle w:val="TableParagraph"/>
              <w:spacing w:before="0"/>
              <w:ind w:left="14" w:right="5"/>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182"/>
              <w:ind w:left="71" w:right="61"/>
              <w:jc w:val="both"/>
              <w:rPr>
                <w:sz w:val="20"/>
              </w:rPr>
            </w:pPr>
            <w:r>
              <w:rPr>
                <w:sz w:val="20"/>
              </w:rPr>
              <w:t>Cierre de documentales institucionales, sujeto a la realidad de cada escuela (registros de grado, planillas de promoción, boletines, informes, otros. C.G.E.</w:t>
            </w:r>
          </w:p>
        </w:tc>
        <w:tc>
          <w:tcPr>
            <w:tcW w:w="2410" w:type="dxa"/>
          </w:tcPr>
          <w:p>
            <w:pPr>
              <w:pStyle w:val="TableParagraph"/>
              <w:spacing w:before="67"/>
              <w:rPr>
                <w:rFonts w:ascii="Arial"/>
                <w:b/>
                <w:sz w:val="20"/>
              </w:rPr>
            </w:pPr>
          </w:p>
          <w:p>
            <w:pPr>
              <w:pStyle w:val="TableParagraph"/>
              <w:spacing w:before="0"/>
              <w:ind w:left="829" w:right="822" w:hanging="7"/>
              <w:jc w:val="center"/>
              <w:rPr>
                <w:sz w:val="20"/>
              </w:rPr>
            </w:pPr>
            <w:r>
              <w:rPr>
                <w:spacing w:val="-2"/>
                <w:sz w:val="20"/>
              </w:rPr>
              <w:t>Inicial Primario</w:t>
            </w:r>
          </w:p>
        </w:tc>
      </w:tr>
      <w:tr>
        <w:trPr>
          <w:trHeight w:val="623" w:hRule="atLeast"/>
        </w:trPr>
        <w:tc>
          <w:tcPr>
            <w:tcW w:w="1114" w:type="dxa"/>
          </w:tcPr>
          <w:p>
            <w:pPr>
              <w:pStyle w:val="TableParagraph"/>
              <w:spacing w:before="196"/>
              <w:ind w:left="14" w:right="5"/>
              <w:jc w:val="center"/>
              <w:rPr>
                <w:sz w:val="20"/>
              </w:rPr>
            </w:pPr>
            <w:r>
              <w:rPr>
                <w:sz w:val="20"/>
              </w:rPr>
              <w:t>14</w:t>
            </w:r>
            <w:r>
              <w:rPr>
                <w:spacing w:val="-2"/>
                <w:sz w:val="20"/>
              </w:rPr>
              <w:t> </w:t>
            </w:r>
            <w:r>
              <w:rPr>
                <w:sz w:val="20"/>
              </w:rPr>
              <w:t>al</w:t>
            </w:r>
            <w:r>
              <w:rPr>
                <w:spacing w:val="-2"/>
                <w:sz w:val="20"/>
              </w:rPr>
              <w:t> </w:t>
            </w:r>
            <w:r>
              <w:rPr>
                <w:spacing w:val="-5"/>
                <w:sz w:val="20"/>
              </w:rPr>
              <w:t>18</w:t>
            </w:r>
          </w:p>
        </w:tc>
        <w:tc>
          <w:tcPr>
            <w:tcW w:w="5837" w:type="dxa"/>
          </w:tcPr>
          <w:p>
            <w:pPr>
              <w:pStyle w:val="TableParagraph"/>
              <w:spacing w:before="196"/>
              <w:ind w:left="71"/>
              <w:rPr>
                <w:sz w:val="20"/>
              </w:rPr>
            </w:pPr>
            <w:r>
              <w:rPr>
                <w:sz w:val="20"/>
              </w:rPr>
              <w:t>Actos</w:t>
            </w:r>
            <w:r>
              <w:rPr>
                <w:spacing w:val="-3"/>
                <w:sz w:val="20"/>
              </w:rPr>
              <w:t> </w:t>
            </w:r>
            <w:r>
              <w:rPr>
                <w:sz w:val="20"/>
              </w:rPr>
              <w:t>de</w:t>
            </w:r>
            <w:r>
              <w:rPr>
                <w:spacing w:val="-4"/>
                <w:sz w:val="20"/>
              </w:rPr>
              <w:t> </w:t>
            </w:r>
            <w:r>
              <w:rPr>
                <w:sz w:val="20"/>
              </w:rPr>
              <w:t>Cierre</w:t>
            </w:r>
            <w:r>
              <w:rPr>
                <w:spacing w:val="-5"/>
                <w:sz w:val="20"/>
              </w:rPr>
              <w:t> </w:t>
            </w:r>
            <w:r>
              <w:rPr>
                <w:sz w:val="20"/>
              </w:rPr>
              <w:t>del</w:t>
            </w:r>
            <w:r>
              <w:rPr>
                <w:spacing w:val="-4"/>
                <w:sz w:val="20"/>
              </w:rPr>
              <w:t> </w:t>
            </w:r>
            <w:r>
              <w:rPr>
                <w:sz w:val="20"/>
              </w:rPr>
              <w:t>Ciclo</w:t>
            </w:r>
            <w:r>
              <w:rPr>
                <w:spacing w:val="-5"/>
                <w:sz w:val="20"/>
              </w:rPr>
              <w:t> </w:t>
            </w:r>
            <w:r>
              <w:rPr>
                <w:sz w:val="20"/>
              </w:rPr>
              <w:t>o</w:t>
            </w:r>
            <w:r>
              <w:rPr>
                <w:spacing w:val="-4"/>
                <w:sz w:val="20"/>
              </w:rPr>
              <w:t> </w:t>
            </w:r>
            <w:r>
              <w:rPr>
                <w:sz w:val="20"/>
              </w:rPr>
              <w:t>Período</w:t>
            </w:r>
            <w:r>
              <w:rPr>
                <w:spacing w:val="-4"/>
                <w:sz w:val="20"/>
              </w:rPr>
              <w:t> </w:t>
            </w:r>
            <w:r>
              <w:rPr>
                <w:spacing w:val="-2"/>
                <w:sz w:val="20"/>
              </w:rPr>
              <w:t>Lectivo.</w:t>
            </w:r>
          </w:p>
        </w:tc>
        <w:tc>
          <w:tcPr>
            <w:tcW w:w="2410" w:type="dxa"/>
          </w:tcPr>
          <w:p>
            <w:pPr>
              <w:pStyle w:val="TableParagraph"/>
              <w:spacing w:before="196"/>
              <w:ind w:left="780" w:right="781"/>
              <w:jc w:val="center"/>
              <w:rPr>
                <w:sz w:val="20"/>
              </w:rPr>
            </w:pPr>
            <w:r>
              <w:rPr>
                <w:spacing w:val="-2"/>
                <w:sz w:val="20"/>
              </w:rPr>
              <w:t>Todos</w:t>
            </w:r>
          </w:p>
        </w:tc>
      </w:tr>
      <w:tr>
        <w:trPr>
          <w:trHeight w:val="901" w:hRule="atLeast"/>
        </w:trPr>
        <w:tc>
          <w:tcPr>
            <w:tcW w:w="1114" w:type="dxa"/>
          </w:tcPr>
          <w:p>
            <w:pPr>
              <w:pStyle w:val="TableParagraph"/>
              <w:spacing w:before="105"/>
              <w:rPr>
                <w:rFonts w:ascii="Arial"/>
                <w:b/>
                <w:sz w:val="20"/>
              </w:rPr>
            </w:pPr>
          </w:p>
          <w:p>
            <w:pPr>
              <w:pStyle w:val="TableParagraph"/>
              <w:spacing w:before="0"/>
              <w:ind w:left="14" w:right="5"/>
              <w:jc w:val="center"/>
              <w:rPr>
                <w:sz w:val="20"/>
              </w:rPr>
            </w:pPr>
            <w:r>
              <w:rPr>
                <w:sz w:val="20"/>
              </w:rPr>
              <w:t>14</w:t>
            </w:r>
            <w:r>
              <w:rPr>
                <w:spacing w:val="-2"/>
                <w:sz w:val="20"/>
              </w:rPr>
              <w:t> </w:t>
            </w:r>
            <w:r>
              <w:rPr>
                <w:sz w:val="20"/>
              </w:rPr>
              <w:t>al</w:t>
            </w:r>
            <w:r>
              <w:rPr>
                <w:spacing w:val="-2"/>
                <w:sz w:val="20"/>
              </w:rPr>
              <w:t> </w:t>
            </w:r>
            <w:r>
              <w:rPr>
                <w:spacing w:val="-5"/>
                <w:sz w:val="20"/>
              </w:rPr>
              <w:t>19</w:t>
            </w:r>
          </w:p>
        </w:tc>
        <w:tc>
          <w:tcPr>
            <w:tcW w:w="5837" w:type="dxa"/>
          </w:tcPr>
          <w:p>
            <w:pPr>
              <w:pStyle w:val="TableParagraph"/>
              <w:spacing w:before="220"/>
              <w:ind w:left="71"/>
              <w:rPr>
                <w:sz w:val="20"/>
              </w:rPr>
            </w:pPr>
            <w:r>
              <w:rPr>
                <w:sz w:val="20"/>
              </w:rPr>
              <w:t>Egreso de alumnos</w:t>
            </w:r>
            <w:r>
              <w:rPr>
                <w:spacing w:val="26"/>
                <w:sz w:val="20"/>
              </w:rPr>
              <w:t> </w:t>
            </w:r>
            <w:r>
              <w:rPr>
                <w:sz w:val="20"/>
              </w:rPr>
              <w:t>sin adeudar</w:t>
            </w:r>
            <w:r>
              <w:rPr>
                <w:spacing w:val="26"/>
                <w:sz w:val="20"/>
              </w:rPr>
              <w:t> </w:t>
            </w:r>
            <w:r>
              <w:rPr>
                <w:sz w:val="20"/>
              </w:rPr>
              <w:t>materias</w:t>
            </w:r>
            <w:r>
              <w:rPr>
                <w:spacing w:val="26"/>
                <w:sz w:val="20"/>
              </w:rPr>
              <w:t> </w:t>
            </w:r>
            <w:r>
              <w:rPr>
                <w:sz w:val="20"/>
              </w:rPr>
              <w:t>a través</w:t>
            </w:r>
            <w:r>
              <w:rPr>
                <w:spacing w:val="26"/>
                <w:sz w:val="20"/>
              </w:rPr>
              <w:t> </w:t>
            </w:r>
            <w:r>
              <w:rPr>
                <w:sz w:val="20"/>
              </w:rPr>
              <w:t>de sistema Gestión Educativa y emisión del certificado de egreso de nivel.</w:t>
            </w:r>
          </w:p>
        </w:tc>
        <w:tc>
          <w:tcPr>
            <w:tcW w:w="2410" w:type="dxa"/>
          </w:tcPr>
          <w:p>
            <w:pPr>
              <w:pStyle w:val="TableParagraph"/>
              <w:spacing w:before="105"/>
              <w:ind w:left="695" w:right="694" w:hanging="1"/>
              <w:jc w:val="center"/>
              <w:rPr>
                <w:sz w:val="20"/>
              </w:rPr>
            </w:pPr>
            <w:r>
              <w:rPr>
                <w:spacing w:val="-2"/>
                <w:sz w:val="20"/>
              </w:rPr>
              <w:t>Inicial Primario Secundario</w:t>
            </w:r>
          </w:p>
        </w:tc>
      </w:tr>
      <w:tr>
        <w:trPr>
          <w:trHeight w:val="566" w:hRule="atLeast"/>
        </w:trPr>
        <w:tc>
          <w:tcPr>
            <w:tcW w:w="1114" w:type="dxa"/>
          </w:tcPr>
          <w:p>
            <w:pPr>
              <w:pStyle w:val="TableParagraph"/>
              <w:spacing w:before="167"/>
              <w:ind w:left="14" w:right="4"/>
              <w:jc w:val="center"/>
              <w:rPr>
                <w:rFonts w:ascii="Arial"/>
                <w:b/>
                <w:sz w:val="20"/>
              </w:rPr>
            </w:pPr>
            <w:r>
              <w:rPr>
                <w:rFonts w:ascii="Arial"/>
                <w:b/>
                <w:spacing w:val="-5"/>
                <w:sz w:val="20"/>
              </w:rPr>
              <w:t>18</w:t>
            </w:r>
          </w:p>
        </w:tc>
        <w:tc>
          <w:tcPr>
            <w:tcW w:w="5837" w:type="dxa"/>
          </w:tcPr>
          <w:p>
            <w:pPr>
              <w:pStyle w:val="TableParagraph"/>
              <w:spacing w:before="167"/>
              <w:ind w:left="71"/>
              <w:rPr>
                <w:rFonts w:ascii="Arial" w:hAnsi="Arial"/>
                <w:b/>
                <w:sz w:val="20"/>
              </w:rPr>
            </w:pPr>
            <w:r>
              <w:rPr>
                <w:rFonts w:ascii="Arial" w:hAnsi="Arial"/>
                <w:b/>
                <w:sz w:val="20"/>
              </w:rPr>
              <w:t>Finalización</w:t>
            </w:r>
            <w:r>
              <w:rPr>
                <w:rFonts w:ascii="Arial" w:hAnsi="Arial"/>
                <w:b/>
                <w:spacing w:val="-9"/>
                <w:sz w:val="20"/>
              </w:rPr>
              <w:t> </w:t>
            </w:r>
            <w:r>
              <w:rPr>
                <w:rFonts w:ascii="Arial" w:hAnsi="Arial"/>
                <w:b/>
                <w:sz w:val="20"/>
              </w:rPr>
              <w:t>del</w:t>
            </w:r>
            <w:r>
              <w:rPr>
                <w:rFonts w:ascii="Arial" w:hAnsi="Arial"/>
                <w:b/>
                <w:spacing w:val="-4"/>
                <w:sz w:val="20"/>
              </w:rPr>
              <w:t> </w:t>
            </w:r>
            <w:r>
              <w:rPr>
                <w:rFonts w:ascii="Arial" w:hAnsi="Arial"/>
                <w:b/>
                <w:sz w:val="20"/>
              </w:rPr>
              <w:t>Ciclo</w:t>
            </w:r>
            <w:r>
              <w:rPr>
                <w:rFonts w:ascii="Arial" w:hAnsi="Arial"/>
                <w:b/>
                <w:spacing w:val="-8"/>
                <w:sz w:val="20"/>
              </w:rPr>
              <w:t> </w:t>
            </w:r>
            <w:r>
              <w:rPr>
                <w:rFonts w:ascii="Arial" w:hAnsi="Arial"/>
                <w:b/>
                <w:sz w:val="20"/>
              </w:rPr>
              <w:t>o</w:t>
            </w:r>
            <w:r>
              <w:rPr>
                <w:rFonts w:ascii="Arial" w:hAnsi="Arial"/>
                <w:b/>
                <w:spacing w:val="-8"/>
                <w:sz w:val="20"/>
              </w:rPr>
              <w:t> </w:t>
            </w:r>
            <w:r>
              <w:rPr>
                <w:rFonts w:ascii="Arial" w:hAnsi="Arial"/>
                <w:b/>
                <w:sz w:val="20"/>
              </w:rPr>
              <w:t>Período</w:t>
            </w:r>
            <w:r>
              <w:rPr>
                <w:rFonts w:ascii="Arial" w:hAnsi="Arial"/>
                <w:b/>
                <w:spacing w:val="-8"/>
                <w:sz w:val="20"/>
              </w:rPr>
              <w:t> </w:t>
            </w:r>
            <w:r>
              <w:rPr>
                <w:rFonts w:ascii="Arial" w:hAnsi="Arial"/>
                <w:b/>
                <w:sz w:val="20"/>
              </w:rPr>
              <w:t>Lectivo</w:t>
            </w:r>
            <w:r>
              <w:rPr>
                <w:rFonts w:ascii="Arial" w:hAnsi="Arial"/>
                <w:b/>
                <w:spacing w:val="-8"/>
                <w:sz w:val="20"/>
              </w:rPr>
              <w:t> </w:t>
            </w:r>
            <w:r>
              <w:rPr>
                <w:rFonts w:ascii="Arial" w:hAnsi="Arial"/>
                <w:b/>
                <w:spacing w:val="-2"/>
                <w:sz w:val="20"/>
              </w:rPr>
              <w:t>2026.</w:t>
            </w:r>
          </w:p>
        </w:tc>
        <w:tc>
          <w:tcPr>
            <w:tcW w:w="2410" w:type="dxa"/>
          </w:tcPr>
          <w:p>
            <w:pPr>
              <w:pStyle w:val="TableParagraph"/>
              <w:spacing w:before="167"/>
              <w:ind w:left="780" w:right="779"/>
              <w:jc w:val="center"/>
              <w:rPr>
                <w:rFonts w:ascii="Arial"/>
                <w:b/>
                <w:sz w:val="20"/>
              </w:rPr>
            </w:pPr>
            <w:r>
              <w:rPr>
                <w:rFonts w:ascii="Arial"/>
                <w:b/>
                <w:spacing w:val="-4"/>
                <w:sz w:val="20"/>
              </w:rPr>
              <w:t>Todos</w:t>
            </w:r>
          </w:p>
        </w:tc>
      </w:tr>
    </w:tbl>
    <w:p>
      <w:pPr>
        <w:pStyle w:val="TableParagraph"/>
        <w:spacing w:after="0"/>
        <w:jc w:val="center"/>
        <w:rPr>
          <w:rFonts w:ascii="Arial"/>
          <w:b/>
          <w:sz w:val="20"/>
        </w:rPr>
        <w:sectPr>
          <w:pgSz w:w="11910" w:h="16840"/>
          <w:pgMar w:header="723" w:footer="911" w:top="1920" w:bottom="1100" w:left="992" w:right="850"/>
        </w:sectPr>
      </w:pPr>
    </w:p>
    <w:p>
      <w:pPr>
        <w:pStyle w:val="BodyText"/>
        <w:spacing w:before="52"/>
        <w:rPr>
          <w:rFonts w:ascii="Arial"/>
          <w:b/>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4"/>
        <w:gridCol w:w="5837"/>
        <w:gridCol w:w="2410"/>
      </w:tblGrid>
      <w:tr>
        <w:trPr>
          <w:trHeight w:val="1319" w:hRule="atLeast"/>
        </w:trPr>
        <w:tc>
          <w:tcPr>
            <w:tcW w:w="1114" w:type="dxa"/>
          </w:tcPr>
          <w:p>
            <w:pPr>
              <w:pStyle w:val="TableParagraph"/>
              <w:spacing w:before="86"/>
              <w:rPr>
                <w:rFonts w:ascii="Arial"/>
                <w:b/>
                <w:sz w:val="20"/>
              </w:rPr>
            </w:pPr>
          </w:p>
          <w:p>
            <w:pPr>
              <w:pStyle w:val="TableParagraph"/>
              <w:spacing w:before="0"/>
              <w:ind w:left="14" w:right="5"/>
              <w:jc w:val="center"/>
              <w:rPr>
                <w:sz w:val="20"/>
              </w:rPr>
            </w:pPr>
            <w:r>
              <w:rPr>
                <w:spacing w:val="-2"/>
                <w:sz w:val="20"/>
              </w:rPr>
              <w:t>21/12/26</w:t>
            </w:r>
          </w:p>
          <w:p>
            <w:pPr>
              <w:pStyle w:val="TableParagraph"/>
              <w:spacing w:line="235" w:lineRule="auto" w:before="4"/>
              <w:ind w:left="167" w:right="155" w:hanging="1"/>
              <w:jc w:val="center"/>
              <w:rPr>
                <w:sz w:val="20"/>
              </w:rPr>
            </w:pPr>
            <w:r>
              <w:rPr>
                <w:spacing w:val="-6"/>
                <w:sz w:val="20"/>
              </w:rPr>
              <w:t>al </w:t>
            </w:r>
            <w:r>
              <w:rPr>
                <w:spacing w:val="-2"/>
                <w:sz w:val="20"/>
              </w:rPr>
              <w:t>17/02/27</w:t>
            </w:r>
          </w:p>
        </w:tc>
        <w:tc>
          <w:tcPr>
            <w:tcW w:w="5837" w:type="dxa"/>
          </w:tcPr>
          <w:p>
            <w:pPr>
              <w:pStyle w:val="TableParagraph"/>
              <w:spacing w:line="237" w:lineRule="auto" w:before="203"/>
              <w:ind w:left="71" w:right="54"/>
              <w:jc w:val="both"/>
              <w:rPr>
                <w:sz w:val="20"/>
              </w:rPr>
            </w:pPr>
            <w:r>
              <w:rPr>
                <w:sz w:val="20"/>
              </w:rPr>
              <w:t>Presentación a Dpto. de Personal Docente del C.G.E. hojas de concepto profesional del personal directivo y docente 2026 de cada establecimiento con nómina detallando: Apellido/s Nombre/s, D.N.I.,</w:t>
            </w:r>
            <w:r>
              <w:rPr>
                <w:spacing w:val="40"/>
                <w:sz w:val="20"/>
              </w:rPr>
              <w:t> </w:t>
            </w:r>
            <w:r>
              <w:rPr>
                <w:sz w:val="20"/>
              </w:rPr>
              <w:t>cargo y N° de legajo de C.G.E.</w:t>
            </w:r>
          </w:p>
        </w:tc>
        <w:tc>
          <w:tcPr>
            <w:tcW w:w="2410" w:type="dxa"/>
          </w:tcPr>
          <w:p>
            <w:pPr>
              <w:pStyle w:val="TableParagraph"/>
              <w:spacing w:before="205"/>
              <w:rPr>
                <w:rFonts w:ascii="Arial"/>
                <w:b/>
                <w:sz w:val="20"/>
              </w:rPr>
            </w:pPr>
          </w:p>
          <w:p>
            <w:pPr>
              <w:pStyle w:val="TableParagraph"/>
              <w:spacing w:line="235" w:lineRule="auto" w:before="0"/>
              <w:ind w:left="772" w:right="879" w:firstLine="115"/>
              <w:rPr>
                <w:sz w:val="20"/>
              </w:rPr>
            </w:pPr>
            <w:r>
              <w:rPr>
                <w:spacing w:val="-2"/>
                <w:sz w:val="20"/>
              </w:rPr>
              <w:t>Inicial Primario</w:t>
            </w:r>
          </w:p>
        </w:tc>
      </w:tr>
      <w:tr>
        <w:trPr>
          <w:trHeight w:val="921" w:hRule="atLeast"/>
        </w:trPr>
        <w:tc>
          <w:tcPr>
            <w:tcW w:w="1114" w:type="dxa"/>
          </w:tcPr>
          <w:p>
            <w:pPr>
              <w:pStyle w:val="TableParagraph"/>
              <w:spacing w:before="114"/>
              <w:ind w:left="14" w:right="5"/>
              <w:jc w:val="center"/>
              <w:rPr>
                <w:sz w:val="20"/>
              </w:rPr>
            </w:pPr>
            <w:r>
              <w:rPr>
                <w:spacing w:val="-2"/>
                <w:sz w:val="20"/>
              </w:rPr>
              <w:t>21/12/26</w:t>
            </w:r>
          </w:p>
          <w:p>
            <w:pPr>
              <w:pStyle w:val="TableParagraph"/>
              <w:spacing w:before="1"/>
              <w:ind w:left="167" w:right="154" w:hanging="3"/>
              <w:jc w:val="center"/>
              <w:rPr>
                <w:sz w:val="20"/>
              </w:rPr>
            </w:pPr>
            <w:r>
              <w:rPr>
                <w:spacing w:val="-6"/>
                <w:sz w:val="20"/>
              </w:rPr>
              <w:t>al </w:t>
            </w:r>
            <w:r>
              <w:rPr>
                <w:spacing w:val="-2"/>
                <w:sz w:val="20"/>
              </w:rPr>
              <w:t>17/02/27</w:t>
            </w:r>
          </w:p>
        </w:tc>
        <w:tc>
          <w:tcPr>
            <w:tcW w:w="5837" w:type="dxa"/>
          </w:tcPr>
          <w:p>
            <w:pPr>
              <w:pStyle w:val="TableParagraph"/>
              <w:spacing w:before="114"/>
              <w:ind w:left="71" w:right="166"/>
              <w:jc w:val="both"/>
              <w:rPr>
                <w:sz w:val="20"/>
              </w:rPr>
            </w:pPr>
            <w:r>
              <w:rPr>
                <w:sz w:val="20"/>
              </w:rPr>
              <w:t>Presentación a Dpto. Personal Administrativo del C.G.E. hojas de concepto del personal de servicio y administrativo (planta permanente) 2026.</w:t>
            </w:r>
          </w:p>
        </w:tc>
        <w:tc>
          <w:tcPr>
            <w:tcW w:w="2410" w:type="dxa"/>
          </w:tcPr>
          <w:p>
            <w:pPr>
              <w:pStyle w:val="TableParagraph"/>
              <w:spacing w:before="230"/>
              <w:ind w:left="771" w:right="693" w:firstLine="115"/>
              <w:rPr>
                <w:sz w:val="20"/>
              </w:rPr>
            </w:pPr>
            <w:r>
              <w:rPr>
                <w:spacing w:val="-2"/>
                <w:sz w:val="20"/>
              </w:rPr>
              <w:t>Inicial Primario</w:t>
            </w:r>
          </w:p>
        </w:tc>
      </w:tr>
      <w:tr>
        <w:trPr>
          <w:trHeight w:val="767" w:hRule="atLeast"/>
        </w:trPr>
        <w:tc>
          <w:tcPr>
            <w:tcW w:w="1114" w:type="dxa"/>
          </w:tcPr>
          <w:p>
            <w:pPr>
              <w:pStyle w:val="TableParagraph"/>
              <w:spacing w:before="153"/>
              <w:ind w:left="335" w:right="192" w:hanging="130"/>
              <w:rPr>
                <w:sz w:val="20"/>
              </w:rPr>
            </w:pPr>
            <w:r>
              <w:rPr>
                <w:spacing w:val="-2"/>
                <w:sz w:val="20"/>
              </w:rPr>
              <w:t>Febrero </w:t>
            </w:r>
            <w:r>
              <w:rPr>
                <w:spacing w:val="-4"/>
                <w:sz w:val="20"/>
              </w:rPr>
              <w:t>2027</w:t>
            </w:r>
          </w:p>
        </w:tc>
        <w:tc>
          <w:tcPr>
            <w:tcW w:w="5837" w:type="dxa"/>
          </w:tcPr>
          <w:p>
            <w:pPr>
              <w:pStyle w:val="TableParagraph"/>
              <w:spacing w:before="153"/>
              <w:ind w:left="71"/>
              <w:rPr>
                <w:sz w:val="20"/>
              </w:rPr>
            </w:pPr>
            <w:r>
              <w:rPr>
                <w:sz w:val="20"/>
              </w:rPr>
              <w:t>Egreso</w:t>
            </w:r>
            <w:r>
              <w:rPr>
                <w:spacing w:val="80"/>
                <w:sz w:val="20"/>
              </w:rPr>
              <w:t> </w:t>
            </w:r>
            <w:r>
              <w:rPr>
                <w:sz w:val="20"/>
              </w:rPr>
              <w:t>de</w:t>
            </w:r>
            <w:r>
              <w:rPr>
                <w:spacing w:val="80"/>
                <w:sz w:val="20"/>
              </w:rPr>
              <w:t> </w:t>
            </w:r>
            <w:r>
              <w:rPr>
                <w:sz w:val="20"/>
              </w:rPr>
              <w:t>alumnos</w:t>
            </w:r>
            <w:r>
              <w:rPr>
                <w:spacing w:val="80"/>
                <w:sz w:val="20"/>
              </w:rPr>
              <w:t> </w:t>
            </w:r>
            <w:r>
              <w:rPr>
                <w:sz w:val="20"/>
              </w:rPr>
              <w:t>que</w:t>
            </w:r>
            <w:r>
              <w:rPr>
                <w:spacing w:val="80"/>
                <w:sz w:val="20"/>
              </w:rPr>
              <w:t> </w:t>
            </w:r>
            <w:r>
              <w:rPr>
                <w:sz w:val="20"/>
              </w:rPr>
              <w:t>adeudan</w:t>
            </w:r>
            <w:r>
              <w:rPr>
                <w:spacing w:val="80"/>
                <w:sz w:val="20"/>
              </w:rPr>
              <w:t> </w:t>
            </w:r>
            <w:r>
              <w:rPr>
                <w:sz w:val="20"/>
              </w:rPr>
              <w:t>materias</w:t>
            </w:r>
            <w:r>
              <w:rPr>
                <w:spacing w:val="80"/>
                <w:sz w:val="20"/>
              </w:rPr>
              <w:t> </w:t>
            </w:r>
            <w:r>
              <w:rPr>
                <w:sz w:val="20"/>
              </w:rPr>
              <w:t>a</w:t>
            </w:r>
            <w:r>
              <w:rPr>
                <w:spacing w:val="80"/>
                <w:sz w:val="20"/>
              </w:rPr>
              <w:t> </w:t>
            </w:r>
            <w:r>
              <w:rPr>
                <w:sz w:val="20"/>
              </w:rPr>
              <w:t>través</w:t>
            </w:r>
            <w:r>
              <w:rPr>
                <w:spacing w:val="80"/>
                <w:sz w:val="20"/>
              </w:rPr>
              <w:t> </w:t>
            </w:r>
            <w:r>
              <w:rPr>
                <w:sz w:val="20"/>
              </w:rPr>
              <w:t>del sistema Gestión Escolar.</w:t>
            </w:r>
          </w:p>
        </w:tc>
        <w:tc>
          <w:tcPr>
            <w:tcW w:w="2410" w:type="dxa"/>
          </w:tcPr>
          <w:p>
            <w:pPr>
              <w:pStyle w:val="TableParagraph"/>
              <w:spacing w:before="153"/>
              <w:ind w:left="637" w:right="751" w:firstLine="134"/>
              <w:rPr>
                <w:sz w:val="20"/>
              </w:rPr>
            </w:pPr>
            <w:r>
              <w:rPr>
                <w:spacing w:val="-2"/>
                <w:sz w:val="20"/>
              </w:rPr>
              <w:t>Primario Secundario</w:t>
            </w:r>
          </w:p>
        </w:tc>
      </w:tr>
    </w:tbl>
    <w:p>
      <w:pPr>
        <w:pStyle w:val="TableParagraph"/>
        <w:spacing w:after="0"/>
        <w:rPr>
          <w:sz w:val="20"/>
        </w:rPr>
        <w:sectPr>
          <w:pgSz w:w="11910" w:h="16840"/>
          <w:pgMar w:header="723" w:footer="911" w:top="1920" w:bottom="1100" w:left="992" w:right="850"/>
        </w:sectPr>
      </w:pPr>
    </w:p>
    <w:p>
      <w:pPr>
        <w:pStyle w:val="BodyText"/>
        <w:spacing w:before="51"/>
        <w:rPr>
          <w:rFonts w:ascii="Arial"/>
          <w:b/>
        </w:rPr>
      </w:pPr>
    </w:p>
    <w:p>
      <w:pPr>
        <w:pStyle w:val="Heading2"/>
        <w:ind w:left="-1" w:right="141" w:firstLine="0"/>
        <w:jc w:val="center"/>
      </w:pPr>
      <w:r>
        <w:rPr/>
        <w:t>ANEXO</w:t>
      </w:r>
      <w:r>
        <w:rPr>
          <w:spacing w:val="-8"/>
        </w:rPr>
        <w:t> </w:t>
      </w:r>
      <w:r>
        <w:rPr>
          <w:spacing w:val="-5"/>
        </w:rPr>
        <w:t>III</w:t>
      </w:r>
    </w:p>
    <w:p>
      <w:pPr>
        <w:pStyle w:val="Heading3"/>
        <w:spacing w:before="1"/>
        <w:ind w:left="-1" w:right="147" w:firstLine="0"/>
        <w:jc w:val="center"/>
      </w:pPr>
      <w:r>
        <w:rPr/>
        <w:t>Nivel</w:t>
      </w:r>
      <w:r>
        <w:rPr>
          <w:spacing w:val="-6"/>
        </w:rPr>
        <w:t> </w:t>
      </w:r>
      <w:r>
        <w:rPr/>
        <w:t>Superior</w:t>
      </w:r>
      <w:r>
        <w:rPr>
          <w:spacing w:val="-4"/>
        </w:rPr>
        <w:t> </w:t>
      </w:r>
      <w:r>
        <w:rPr/>
        <w:t>-</w:t>
      </w:r>
      <w:r>
        <w:rPr>
          <w:spacing w:val="-8"/>
        </w:rPr>
        <w:t> </w:t>
      </w:r>
      <w:r>
        <w:rPr/>
        <w:t>Año</w:t>
      </w:r>
      <w:r>
        <w:rPr>
          <w:spacing w:val="-1"/>
        </w:rPr>
        <w:t> </w:t>
      </w:r>
      <w:r>
        <w:rPr>
          <w:spacing w:val="-4"/>
        </w:rPr>
        <w:t>2026</w:t>
      </w:r>
    </w:p>
    <w:p>
      <w:pPr>
        <w:pStyle w:val="BodyText"/>
        <w:spacing w:before="1"/>
        <w:rPr>
          <w:rFonts w:ascii="Arial"/>
          <w:b/>
        </w:rPr>
      </w:pPr>
    </w:p>
    <w:p>
      <w:pPr>
        <w:pStyle w:val="ListParagraph"/>
        <w:numPr>
          <w:ilvl w:val="0"/>
          <w:numId w:val="8"/>
        </w:numPr>
        <w:tabs>
          <w:tab w:pos="498" w:val="left" w:leader="none"/>
        </w:tabs>
        <w:spacing w:line="240" w:lineRule="auto" w:before="0" w:after="0"/>
        <w:ind w:left="498" w:right="0" w:hanging="358"/>
        <w:jc w:val="left"/>
        <w:rPr>
          <w:rFonts w:ascii="Arial" w:hAnsi="Arial"/>
          <w:b/>
          <w:sz w:val="20"/>
        </w:rPr>
      </w:pPr>
      <w:r>
        <w:rPr>
          <w:rFonts w:ascii="Arial" w:hAnsi="Arial"/>
          <w:b/>
          <w:sz w:val="20"/>
        </w:rPr>
        <w:t>Ámbito</w:t>
      </w:r>
      <w:r>
        <w:rPr>
          <w:rFonts w:ascii="Arial" w:hAnsi="Arial"/>
          <w:b/>
          <w:spacing w:val="-5"/>
          <w:sz w:val="20"/>
        </w:rPr>
        <w:t> </w:t>
      </w:r>
      <w:r>
        <w:rPr>
          <w:rFonts w:ascii="Arial" w:hAnsi="Arial"/>
          <w:b/>
          <w:sz w:val="20"/>
        </w:rPr>
        <w:t>de</w:t>
      </w:r>
      <w:r>
        <w:rPr>
          <w:rFonts w:ascii="Arial" w:hAnsi="Arial"/>
          <w:b/>
          <w:spacing w:val="-3"/>
          <w:sz w:val="20"/>
        </w:rPr>
        <w:t> </w:t>
      </w:r>
      <w:r>
        <w:rPr>
          <w:rFonts w:ascii="Arial" w:hAnsi="Arial"/>
          <w:b/>
          <w:spacing w:val="-2"/>
          <w:sz w:val="20"/>
        </w:rPr>
        <w:t>Aplicación</w:t>
      </w:r>
    </w:p>
    <w:p>
      <w:pPr>
        <w:pStyle w:val="BodyText"/>
        <w:spacing w:line="235" w:lineRule="auto" w:before="4"/>
        <w:ind w:left="500" w:right="223"/>
        <w:jc w:val="both"/>
      </w:pPr>
      <w:r>
        <w:rPr/>
        <w:t>El presente Calendario rige para todos los establecimientos de Nivel Superior de gestión estatal y</w:t>
      </w:r>
      <w:r>
        <w:rPr>
          <w:spacing w:val="40"/>
        </w:rPr>
        <w:t> </w:t>
      </w:r>
      <w:r>
        <w:rPr/>
        <w:t>privada de las distintas modalidades de la Provincia de Corrientes.</w:t>
      </w:r>
    </w:p>
    <w:p>
      <w:pPr>
        <w:pStyle w:val="BodyText"/>
        <w:spacing w:before="1"/>
        <w:ind w:left="500" w:right="221"/>
        <w:jc w:val="both"/>
      </w:pPr>
      <w:r>
        <w:rPr/>
        <w:t>Las acciones específicas del Instituto de Educación Física, serán organizadas y supervisadas por normativas de la Dirección de Educación Física sin superponerse con las acciones establecidas por Calendario del Nivel Superior. Para los Institutos Superiores de Gestión Privada hará lo propio la Dirección General de Enseñanza Privada.</w:t>
      </w:r>
    </w:p>
    <w:p>
      <w:pPr>
        <w:pStyle w:val="BodyText"/>
        <w:spacing w:before="2"/>
      </w:pPr>
    </w:p>
    <w:p>
      <w:pPr>
        <w:pStyle w:val="Heading3"/>
        <w:numPr>
          <w:ilvl w:val="0"/>
          <w:numId w:val="8"/>
        </w:numPr>
        <w:tabs>
          <w:tab w:pos="498" w:val="left" w:leader="none"/>
        </w:tabs>
        <w:spacing w:line="240" w:lineRule="auto" w:before="1" w:after="0"/>
        <w:ind w:left="498" w:right="0" w:hanging="358"/>
        <w:jc w:val="left"/>
      </w:pPr>
      <w:r>
        <w:rPr/>
        <w:t>Período</w:t>
      </w:r>
      <w:r>
        <w:rPr>
          <w:spacing w:val="-9"/>
        </w:rPr>
        <w:t> </w:t>
      </w:r>
      <w:r>
        <w:rPr>
          <w:spacing w:val="-2"/>
        </w:rPr>
        <w:t>Escolar</w:t>
      </w:r>
    </w:p>
    <w:p>
      <w:pPr>
        <w:pStyle w:val="BodyText"/>
        <w:ind w:left="568" w:right="217"/>
        <w:jc w:val="both"/>
      </w:pPr>
      <w:r>
        <w:rPr/>
        <w:t>El Período Escolar es el lapso durante el cual se desarrolla el Ciclo Lectivo y las actividades previas y posteriores a este, e incluye los períodos de evaluación. Inicia con la presentación del Equipo de</w:t>
      </w:r>
      <w:r>
        <w:rPr>
          <w:spacing w:val="40"/>
        </w:rPr>
        <w:t> </w:t>
      </w:r>
      <w:r>
        <w:rPr/>
        <w:t>Gestión Institucional en el mes de febrero. Período escolar abarca: de febrero a febrero de cada año.</w:t>
      </w:r>
    </w:p>
    <w:p>
      <w:pPr>
        <w:pStyle w:val="Heading3"/>
        <w:numPr>
          <w:ilvl w:val="0"/>
          <w:numId w:val="8"/>
        </w:numPr>
        <w:tabs>
          <w:tab w:pos="498" w:val="left" w:leader="none"/>
        </w:tabs>
        <w:spacing w:line="240" w:lineRule="auto" w:before="227" w:after="0"/>
        <w:ind w:left="498" w:right="0" w:hanging="358"/>
        <w:jc w:val="left"/>
      </w:pPr>
      <w:r>
        <w:rPr/>
        <w:t>Ciclo</w:t>
      </w:r>
      <w:r>
        <w:rPr>
          <w:spacing w:val="-4"/>
        </w:rPr>
        <w:t> </w:t>
      </w:r>
      <w:r>
        <w:rPr>
          <w:spacing w:val="-2"/>
        </w:rPr>
        <w:t>Lectivo:</w:t>
      </w:r>
    </w:p>
    <w:p>
      <w:pPr>
        <w:pStyle w:val="BodyText"/>
        <w:ind w:left="500"/>
        <w:jc w:val="both"/>
      </w:pPr>
      <w:r>
        <w:rPr/>
        <w:t>El</w:t>
      </w:r>
      <w:r>
        <w:rPr>
          <w:spacing w:val="-6"/>
        </w:rPr>
        <w:t> </w:t>
      </w:r>
      <w:r>
        <w:rPr/>
        <w:t>Ciclo</w:t>
      </w:r>
      <w:r>
        <w:rPr>
          <w:spacing w:val="-3"/>
        </w:rPr>
        <w:t> </w:t>
      </w:r>
      <w:r>
        <w:rPr/>
        <w:t>Lectivo</w:t>
      </w:r>
      <w:r>
        <w:rPr>
          <w:spacing w:val="-4"/>
        </w:rPr>
        <w:t> </w:t>
      </w:r>
      <w:r>
        <w:rPr/>
        <w:t>se</w:t>
      </w:r>
      <w:r>
        <w:rPr>
          <w:spacing w:val="-3"/>
        </w:rPr>
        <w:t> </w:t>
      </w:r>
      <w:r>
        <w:rPr/>
        <w:t>desarrollará</w:t>
      </w:r>
      <w:r>
        <w:rPr>
          <w:spacing w:val="-4"/>
        </w:rPr>
        <w:t> </w:t>
      </w:r>
      <w:r>
        <w:rPr/>
        <w:t>a</w:t>
      </w:r>
      <w:r>
        <w:rPr>
          <w:spacing w:val="-3"/>
        </w:rPr>
        <w:t> </w:t>
      </w:r>
      <w:r>
        <w:rPr/>
        <w:t>partir</w:t>
      </w:r>
      <w:r>
        <w:rPr>
          <w:spacing w:val="-2"/>
        </w:rPr>
        <w:t> </w:t>
      </w:r>
      <w:r>
        <w:rPr/>
        <w:t>del</w:t>
      </w:r>
      <w:r>
        <w:rPr>
          <w:spacing w:val="-4"/>
        </w:rPr>
        <w:t> </w:t>
      </w:r>
      <w:r>
        <w:rPr/>
        <w:t>23</w:t>
      </w:r>
      <w:r>
        <w:rPr>
          <w:spacing w:val="-5"/>
        </w:rPr>
        <w:t> </w:t>
      </w:r>
      <w:r>
        <w:rPr/>
        <w:t>de</w:t>
      </w:r>
      <w:r>
        <w:rPr>
          <w:spacing w:val="-8"/>
        </w:rPr>
        <w:t> </w:t>
      </w:r>
      <w:r>
        <w:rPr/>
        <w:t>marzo</w:t>
      </w:r>
      <w:r>
        <w:rPr>
          <w:spacing w:val="-8"/>
        </w:rPr>
        <w:t> </w:t>
      </w:r>
      <w:r>
        <w:rPr/>
        <w:t>y</w:t>
      </w:r>
      <w:r>
        <w:rPr>
          <w:spacing w:val="-2"/>
        </w:rPr>
        <w:t> </w:t>
      </w:r>
      <w:r>
        <w:rPr/>
        <w:t>hasta</w:t>
      </w:r>
      <w:r>
        <w:rPr>
          <w:spacing w:val="-8"/>
        </w:rPr>
        <w:t> </w:t>
      </w:r>
      <w:r>
        <w:rPr/>
        <w:t>el</w:t>
      </w:r>
      <w:r>
        <w:rPr>
          <w:spacing w:val="-4"/>
        </w:rPr>
        <w:t> </w:t>
      </w:r>
      <w:r>
        <w:rPr/>
        <w:t>27</w:t>
      </w:r>
      <w:r>
        <w:rPr>
          <w:spacing w:val="-4"/>
        </w:rPr>
        <w:t> </w:t>
      </w:r>
      <w:r>
        <w:rPr/>
        <w:t>de</w:t>
      </w:r>
      <w:r>
        <w:rPr>
          <w:spacing w:val="-4"/>
        </w:rPr>
        <w:t> </w:t>
      </w:r>
      <w:r>
        <w:rPr/>
        <w:t>noviembre</w:t>
      </w:r>
      <w:r>
        <w:rPr>
          <w:spacing w:val="-3"/>
        </w:rPr>
        <w:t> </w:t>
      </w:r>
      <w:r>
        <w:rPr/>
        <w:t>de</w:t>
      </w:r>
      <w:r>
        <w:rPr>
          <w:spacing w:val="-3"/>
        </w:rPr>
        <w:t> </w:t>
      </w:r>
      <w:r>
        <w:rPr>
          <w:spacing w:val="-2"/>
        </w:rPr>
        <w:t>2026.</w:t>
      </w:r>
    </w:p>
    <w:p>
      <w:pPr>
        <w:pStyle w:val="BodyText"/>
        <w:spacing w:before="1"/>
      </w:pPr>
    </w:p>
    <w:p>
      <w:pPr>
        <w:pStyle w:val="Heading3"/>
        <w:numPr>
          <w:ilvl w:val="0"/>
          <w:numId w:val="8"/>
        </w:numPr>
        <w:tabs>
          <w:tab w:pos="498" w:val="left" w:leader="none"/>
        </w:tabs>
        <w:spacing w:line="240" w:lineRule="auto" w:before="0" w:after="0"/>
        <w:ind w:left="498" w:right="0" w:hanging="358"/>
        <w:jc w:val="left"/>
      </w:pPr>
      <w:r>
        <w:rPr>
          <w:spacing w:val="-2"/>
        </w:rPr>
        <w:t>Cuatrimestres:</w:t>
      </w:r>
    </w:p>
    <w:p>
      <w:pPr>
        <w:pStyle w:val="BodyText"/>
        <w:spacing w:before="1"/>
        <w:ind w:left="500" w:right="222" w:hanging="1"/>
        <w:jc w:val="both"/>
      </w:pPr>
      <w:r>
        <w:rPr/>
        <w:t>El primer cuatrimestre se iniciará en todos los cursos y divisiones, el 23 de marzo y finalizará el 10 de julio de 2026. El segundo cuatrimestre se desarrollará a partir del 18 de agosto y concluirá el 27 de noviembre de 2026.</w:t>
      </w:r>
    </w:p>
    <w:p>
      <w:pPr>
        <w:pStyle w:val="BodyText"/>
        <w:spacing w:before="1"/>
      </w:pPr>
    </w:p>
    <w:p>
      <w:pPr>
        <w:pStyle w:val="Heading3"/>
        <w:numPr>
          <w:ilvl w:val="0"/>
          <w:numId w:val="8"/>
        </w:numPr>
        <w:tabs>
          <w:tab w:pos="498" w:val="left" w:leader="none"/>
        </w:tabs>
        <w:spacing w:line="240" w:lineRule="auto" w:before="1" w:after="0"/>
        <w:ind w:left="498" w:right="0" w:hanging="358"/>
        <w:jc w:val="left"/>
      </w:pPr>
      <w:r>
        <w:rPr/>
        <w:t>Exámenes</w:t>
      </w:r>
      <w:r>
        <w:rPr>
          <w:spacing w:val="-10"/>
        </w:rPr>
        <w:t> </w:t>
      </w:r>
      <w:r>
        <w:rPr>
          <w:spacing w:val="-2"/>
        </w:rPr>
        <w:t>Finales:</w:t>
      </w:r>
    </w:p>
    <w:p>
      <w:pPr>
        <w:pStyle w:val="BodyText"/>
        <w:ind w:left="500" w:right="220"/>
        <w:jc w:val="both"/>
      </w:pPr>
      <w:r>
        <w:rPr/>
        <w:t>Los exámenes finales se podrán llevar a cabo en cinco turnos diferentes (como máximo) con dos llamados en los turnos de febrero-marzo y de diciembre, y un solo llamado en los restantes.</w:t>
      </w:r>
    </w:p>
    <w:p>
      <w:pPr>
        <w:pStyle w:val="BodyText"/>
        <w:spacing w:line="235" w:lineRule="auto" w:before="5"/>
        <w:ind w:left="500" w:right="224"/>
        <w:jc w:val="both"/>
      </w:pPr>
      <w:r>
        <w:rPr/>
        <w:t>El primer turno de los exámenes comprenderá el período del 23 de febrero y hasta el 20 de marzo (dos llamados) y el último será a partir del 07 de diciembre y hasta el 22 de diciembre (dos llamados).</w:t>
      </w:r>
    </w:p>
    <w:p>
      <w:pPr>
        <w:pStyle w:val="BodyText"/>
        <w:spacing w:before="1"/>
        <w:ind w:left="500" w:right="216"/>
        <w:jc w:val="both"/>
      </w:pPr>
      <w:r>
        <w:rPr/>
        <w:t>Las fechas de los restantes turnos serán establecidas entre el 20 de abril y el 23 de octubre por el</w:t>
      </w:r>
      <w:r>
        <w:rPr>
          <w:spacing w:val="40"/>
        </w:rPr>
        <w:t> </w:t>
      </w:r>
      <w:r>
        <w:rPr/>
        <w:t>Equipo Directivo de los Institutos de Educación Superior, y aprobado por el Consejo Directivo y ordenadas mediante Resolución Interna, cuya copia será elevada a la DNS, DEF y DIGEP, debiendo mediar al menos un mes con respecto al último turno de exámenes o llamado anterior (en el caso de mesas de exámenes extraordinarias por finalización de estudios). Durante dichos turnos de exámenes que constan de un</w:t>
      </w:r>
      <w:r>
        <w:rPr>
          <w:spacing w:val="-3"/>
        </w:rPr>
        <w:t> </w:t>
      </w:r>
      <w:r>
        <w:rPr/>
        <w:t>solo llamado, podrán suspenderse las clases por</w:t>
      </w:r>
      <w:r>
        <w:rPr>
          <w:spacing w:val="-1"/>
        </w:rPr>
        <w:t> </w:t>
      </w:r>
      <w:r>
        <w:rPr/>
        <w:t>un periodo máximo</w:t>
      </w:r>
      <w:r>
        <w:rPr>
          <w:spacing w:val="-3"/>
        </w:rPr>
        <w:t> </w:t>
      </w:r>
      <w:r>
        <w:rPr/>
        <w:t>de una</w:t>
      </w:r>
      <w:r>
        <w:rPr>
          <w:spacing w:val="-3"/>
        </w:rPr>
        <w:t> </w:t>
      </w:r>
      <w:r>
        <w:rPr/>
        <w:t>semana, siempre que la cantidad de estudiantes a examinar justifique dicha suspensión y deberá informarse a Supervisión con anticipación.</w:t>
      </w:r>
    </w:p>
    <w:p>
      <w:pPr>
        <w:pStyle w:val="BodyText"/>
        <w:spacing w:line="237" w:lineRule="auto" w:before="6"/>
        <w:ind w:left="500" w:right="221"/>
        <w:jc w:val="both"/>
      </w:pPr>
      <w:r>
        <w:rPr/>
        <w:t>Los estudiantes que adeuden el Examen Final de hasta dos (2) unidades curriculares para finalizar sus estudios, podrán solicitar la conformación de </w:t>
      </w:r>
      <w:r>
        <w:rPr>
          <w:rFonts w:ascii="Arial" w:hAnsi="Arial"/>
          <w:b/>
        </w:rPr>
        <w:t>hasta dos mesas examinadoras por mes</w:t>
      </w:r>
      <w:r>
        <w:rPr/>
        <w:t>, acorde a la Resolución N° 1455/14 Anexo I artículo 27, con excepción de los períodos ordinarios de exámenes.</w:t>
      </w:r>
    </w:p>
    <w:p>
      <w:pPr>
        <w:pStyle w:val="BodyText"/>
        <w:spacing w:before="1"/>
        <w:ind w:left="500" w:right="213"/>
        <w:jc w:val="both"/>
      </w:pPr>
      <w:r>
        <w:rPr/>
        <w:t>A tal efecto, las unidades curriculares del Campo de la Práctica Docente y del Trayecto de las Prácticas Profesionalizantes; Pasantías, Seminarios, Talleres y Ateneos se consideran unidades curriculares. Las instancias de evaluación final/Coloquios se realizarán sin suspensión de clase y en el período anterior a las mesas de exámenes establecidas por Calendario escolar.</w:t>
      </w:r>
    </w:p>
    <w:p>
      <w:pPr>
        <w:pStyle w:val="BodyText"/>
        <w:spacing w:before="2"/>
      </w:pPr>
    </w:p>
    <w:p>
      <w:pPr>
        <w:pStyle w:val="BodyText"/>
        <w:ind w:left="500" w:right="220"/>
        <w:jc w:val="both"/>
      </w:pPr>
      <w:r>
        <w:rPr/>
        <w:t>Las fechas establecidas precedentemente son inamovibles y cualquier modificación de las mismas deberá ser solicitada a los respectivas Direcciones según el Nivel/modalidad de dependencia</w:t>
      </w:r>
      <w:r>
        <w:rPr>
          <w:spacing w:val="40"/>
        </w:rPr>
        <w:t> </w:t>
      </w:r>
      <w:r>
        <w:rPr/>
        <w:t>pedagógica y académica, quienes estarán facultados para autorizarla o denegarla.</w:t>
      </w:r>
    </w:p>
    <w:p>
      <w:pPr>
        <w:pStyle w:val="BodyText"/>
        <w:spacing w:before="2"/>
        <w:ind w:left="500" w:right="221"/>
        <w:jc w:val="both"/>
      </w:pPr>
      <w:r>
        <w:rPr/>
        <w:t>En el caso que se habiliten mesas de exámenes finales previstas entre el 20 de abril y el 23 de octubre de 2026, se deberá dar cumplimiento inmediato a:</w:t>
      </w:r>
    </w:p>
    <w:p>
      <w:pPr>
        <w:pStyle w:val="ListParagraph"/>
        <w:numPr>
          <w:ilvl w:val="1"/>
          <w:numId w:val="8"/>
        </w:numPr>
        <w:tabs>
          <w:tab w:pos="847" w:val="left" w:leader="none"/>
          <w:tab w:pos="855" w:val="left" w:leader="none"/>
        </w:tabs>
        <w:spacing w:line="235" w:lineRule="auto" w:before="4" w:after="0"/>
        <w:ind w:left="855" w:right="221" w:hanging="361"/>
        <w:jc w:val="left"/>
        <w:rPr>
          <w:sz w:val="20"/>
        </w:rPr>
      </w:pPr>
      <w:r>
        <w:rPr>
          <w:sz w:val="20"/>
        </w:rPr>
        <w:t>Completamiento del Libro Matriz con las calificaciones de los Libros de Actas de Exámenes finales</w:t>
      </w:r>
      <w:r>
        <w:rPr>
          <w:spacing w:val="40"/>
          <w:sz w:val="20"/>
        </w:rPr>
        <w:t> </w:t>
      </w:r>
      <w:r>
        <w:rPr>
          <w:sz w:val="20"/>
        </w:rPr>
        <w:t>de los Turnos correspondientes.</w:t>
      </w:r>
    </w:p>
    <w:p>
      <w:pPr>
        <w:pStyle w:val="ListParagraph"/>
        <w:numPr>
          <w:ilvl w:val="1"/>
          <w:numId w:val="8"/>
        </w:numPr>
        <w:tabs>
          <w:tab w:pos="847" w:val="left" w:leader="none"/>
          <w:tab w:pos="855" w:val="left" w:leader="none"/>
        </w:tabs>
        <w:spacing w:line="240" w:lineRule="auto" w:before="2" w:after="0"/>
        <w:ind w:left="855" w:right="224" w:hanging="361"/>
        <w:jc w:val="left"/>
        <w:rPr>
          <w:sz w:val="20"/>
        </w:rPr>
      </w:pPr>
      <w:r>
        <w:rPr>
          <w:sz w:val="20"/>
        </w:rPr>
        <w:t>Emisión de Constancia de </w:t>
      </w:r>
      <w:r>
        <w:rPr>
          <w:rFonts w:ascii="Arial" w:hAnsi="Arial"/>
          <w:b/>
          <w:sz w:val="20"/>
        </w:rPr>
        <w:t>Título en trámite a través de SIMA, </w:t>
      </w:r>
      <w:r>
        <w:rPr>
          <w:sz w:val="20"/>
        </w:rPr>
        <w:t>de todo estudiante egresado en el</w:t>
      </w:r>
      <w:r>
        <w:rPr>
          <w:spacing w:val="40"/>
          <w:sz w:val="20"/>
        </w:rPr>
        <w:t> </w:t>
      </w:r>
      <w:r>
        <w:rPr>
          <w:sz w:val="20"/>
        </w:rPr>
        <w:t>turno de examen correspondiente.</w:t>
      </w:r>
    </w:p>
    <w:p>
      <w:pPr>
        <w:pStyle w:val="ListParagraph"/>
        <w:numPr>
          <w:ilvl w:val="1"/>
          <w:numId w:val="8"/>
        </w:numPr>
        <w:tabs>
          <w:tab w:pos="847" w:val="left" w:leader="none"/>
          <w:tab w:pos="855" w:val="left" w:leader="none"/>
        </w:tabs>
        <w:spacing w:line="240" w:lineRule="auto" w:before="1" w:after="0"/>
        <w:ind w:left="855" w:right="226" w:hanging="361"/>
        <w:jc w:val="left"/>
        <w:rPr>
          <w:sz w:val="20"/>
        </w:rPr>
      </w:pPr>
      <w:r>
        <w:rPr>
          <w:sz w:val="20"/>
        </w:rPr>
        <w:t>Confección obligatoria del Título en un plazo no superior a los cuarenta y cinco días hábiles a partir de la fecha de egreso del estudiante.</w:t>
      </w:r>
    </w:p>
    <w:p>
      <w:pPr>
        <w:pStyle w:val="ListParagraph"/>
        <w:spacing w:after="0" w:line="240" w:lineRule="auto"/>
        <w:jc w:val="left"/>
        <w:rPr>
          <w:sz w:val="20"/>
        </w:rPr>
        <w:sectPr>
          <w:pgSz w:w="11910" w:h="16840"/>
          <w:pgMar w:header="723" w:footer="911" w:top="1920" w:bottom="1100" w:left="992" w:right="850"/>
        </w:sectPr>
      </w:pPr>
    </w:p>
    <w:p>
      <w:pPr>
        <w:pStyle w:val="BodyText"/>
        <w:spacing w:before="51"/>
      </w:pPr>
    </w:p>
    <w:p>
      <w:pPr>
        <w:pStyle w:val="Heading3"/>
        <w:numPr>
          <w:ilvl w:val="0"/>
          <w:numId w:val="8"/>
        </w:numPr>
        <w:tabs>
          <w:tab w:pos="498" w:val="left" w:leader="none"/>
        </w:tabs>
        <w:spacing w:line="240" w:lineRule="auto" w:before="0" w:after="0"/>
        <w:ind w:left="498" w:right="0" w:hanging="358"/>
        <w:jc w:val="left"/>
      </w:pPr>
      <w:r>
        <w:rPr/>
        <w:t>Actividades</w:t>
      </w:r>
      <w:r>
        <w:rPr>
          <w:spacing w:val="-7"/>
        </w:rPr>
        <w:t> </w:t>
      </w:r>
      <w:r>
        <w:rPr/>
        <w:t>de</w:t>
      </w:r>
      <w:r>
        <w:rPr>
          <w:spacing w:val="-7"/>
        </w:rPr>
        <w:t> </w:t>
      </w:r>
      <w:r>
        <w:rPr/>
        <w:t>los</w:t>
      </w:r>
      <w:r>
        <w:rPr>
          <w:spacing w:val="-7"/>
        </w:rPr>
        <w:t> </w:t>
      </w:r>
      <w:r>
        <w:rPr/>
        <w:t>días</w:t>
      </w:r>
      <w:r>
        <w:rPr>
          <w:spacing w:val="-2"/>
        </w:rPr>
        <w:t> sábados:</w:t>
      </w:r>
    </w:p>
    <w:p>
      <w:pPr>
        <w:pStyle w:val="BodyText"/>
        <w:spacing w:before="1"/>
        <w:ind w:left="567" w:right="276"/>
        <w:jc w:val="both"/>
      </w:pPr>
      <w:r>
        <w:rPr/>
        <w:t>El sábado es un día laborable, por lo cual se podrán desarrollar: reuniones de personal, desinfección</w:t>
      </w:r>
      <w:r>
        <w:rPr>
          <w:spacing w:val="40"/>
        </w:rPr>
        <w:t> </w:t>
      </w:r>
      <w:r>
        <w:rPr/>
        <w:t>y/o fumigación de establecimientos, dictado de clases, administración de exámenes y actividades de formación docente. Se llevarán a cabo todas aquellas actividades que el Consejo Directivo, el Rector,</w:t>
      </w:r>
      <w:r>
        <w:rPr>
          <w:spacing w:val="80"/>
        </w:rPr>
        <w:t> </w:t>
      </w:r>
      <w:r>
        <w:rPr/>
        <w:t>el Consejo Consultivo, Docentes y Centro de Estudiantes (estos con anuencia directiva) estimen convenientes para desarrollar acciones inherentes al quehacer institucional.</w:t>
      </w:r>
    </w:p>
    <w:p>
      <w:pPr>
        <w:pStyle w:val="Heading3"/>
        <w:numPr>
          <w:ilvl w:val="0"/>
          <w:numId w:val="8"/>
        </w:numPr>
        <w:tabs>
          <w:tab w:pos="498" w:val="left" w:leader="none"/>
        </w:tabs>
        <w:spacing w:line="240" w:lineRule="auto" w:before="228" w:after="0"/>
        <w:ind w:left="498" w:right="0" w:hanging="358"/>
        <w:jc w:val="left"/>
      </w:pPr>
      <w:r>
        <w:rPr>
          <w:spacing w:val="-2"/>
        </w:rPr>
        <w:t>Reuniones:</w:t>
      </w:r>
    </w:p>
    <w:p>
      <w:pPr>
        <w:pStyle w:val="BodyText"/>
        <w:ind w:left="500" w:right="220"/>
        <w:jc w:val="both"/>
      </w:pPr>
      <w:r>
        <w:rPr/>
        <w:t>Las reuniones deberán efectuarse en un horario que no provoque suspensión ni alteración de las clases o las actividades habituales del establecimiento. En los establecimientos que funcionen tres (3) turnos, deberán efectuarse los sábados.</w:t>
      </w:r>
    </w:p>
    <w:p>
      <w:pPr>
        <w:pStyle w:val="BodyText"/>
        <w:spacing w:before="2"/>
      </w:pPr>
    </w:p>
    <w:p>
      <w:pPr>
        <w:pStyle w:val="Heading3"/>
        <w:numPr>
          <w:ilvl w:val="0"/>
          <w:numId w:val="8"/>
        </w:numPr>
        <w:tabs>
          <w:tab w:pos="498" w:val="left" w:leader="none"/>
        </w:tabs>
        <w:spacing w:line="240" w:lineRule="auto" w:before="0" w:after="0"/>
        <w:ind w:left="498" w:right="0" w:hanging="358"/>
        <w:jc w:val="left"/>
      </w:pPr>
      <w:r>
        <w:rPr/>
        <w:t>Recuperación</w:t>
      </w:r>
      <w:r>
        <w:rPr>
          <w:spacing w:val="-7"/>
        </w:rPr>
        <w:t> </w:t>
      </w:r>
      <w:r>
        <w:rPr/>
        <w:t>de</w:t>
      </w:r>
      <w:r>
        <w:rPr>
          <w:spacing w:val="-9"/>
        </w:rPr>
        <w:t> </w:t>
      </w:r>
      <w:r>
        <w:rPr>
          <w:spacing w:val="-2"/>
        </w:rPr>
        <w:t>clases:</w:t>
      </w:r>
    </w:p>
    <w:p>
      <w:pPr>
        <w:pStyle w:val="BodyText"/>
        <w:spacing w:line="237" w:lineRule="auto" w:before="2"/>
        <w:ind w:left="500" w:right="219"/>
        <w:jc w:val="both"/>
      </w:pPr>
      <w:r>
        <w:rPr/>
        <w:t>Cuando por cualquier motivo no se dé cumplimiento al 80% de las clases previstas en cada período, los establecimientos educativos arbitrarán los medios para alcanzar dicho porcentaje, organizando la recuperación en proceso, en la forma más inmediata y operativa posible, de tal manera que la priorización de contenidos sirva para reconstruir, integrar y recuperar los aprendizajes.</w:t>
      </w:r>
    </w:p>
    <w:p>
      <w:pPr>
        <w:pStyle w:val="BodyText"/>
        <w:spacing w:before="5"/>
      </w:pPr>
    </w:p>
    <w:p>
      <w:pPr>
        <w:pStyle w:val="Heading3"/>
        <w:numPr>
          <w:ilvl w:val="0"/>
          <w:numId w:val="8"/>
        </w:numPr>
        <w:tabs>
          <w:tab w:pos="498" w:val="left" w:leader="none"/>
        </w:tabs>
        <w:spacing w:line="240" w:lineRule="auto" w:before="0" w:after="0"/>
        <w:ind w:left="498" w:right="0" w:hanging="358"/>
        <w:jc w:val="left"/>
      </w:pPr>
      <w:r>
        <w:rPr/>
        <w:t>Receso</w:t>
      </w:r>
      <w:r>
        <w:rPr>
          <w:spacing w:val="-7"/>
        </w:rPr>
        <w:t> </w:t>
      </w:r>
      <w:r>
        <w:rPr>
          <w:spacing w:val="-2"/>
        </w:rPr>
        <w:t>Escolar:</w:t>
      </w:r>
    </w:p>
    <w:p>
      <w:pPr>
        <w:pStyle w:val="ListParagraph"/>
        <w:numPr>
          <w:ilvl w:val="0"/>
          <w:numId w:val="9"/>
        </w:numPr>
        <w:tabs>
          <w:tab w:pos="844" w:val="left" w:leader="none"/>
          <w:tab w:pos="850" w:val="left" w:leader="none"/>
        </w:tabs>
        <w:spacing w:line="240" w:lineRule="auto" w:before="1" w:after="0"/>
        <w:ind w:left="850" w:right="213" w:hanging="360"/>
        <w:jc w:val="both"/>
        <w:rPr>
          <w:sz w:val="20"/>
        </w:rPr>
      </w:pPr>
      <w:r>
        <w:rPr>
          <w:sz w:val="20"/>
        </w:rPr>
        <w:t>Durante el período comprendido entre el 02 de enero y hasta el 09 de febrero inclusive se suspenderán totalmente las actividades académicas</w:t>
      </w:r>
      <w:r>
        <w:rPr>
          <w:spacing w:val="-1"/>
          <w:sz w:val="20"/>
        </w:rPr>
        <w:t> </w:t>
      </w:r>
      <w:r>
        <w:rPr>
          <w:sz w:val="20"/>
        </w:rPr>
        <w:t>y</w:t>
      </w:r>
      <w:r>
        <w:rPr>
          <w:spacing w:val="-1"/>
          <w:sz w:val="20"/>
        </w:rPr>
        <w:t> </w:t>
      </w:r>
      <w:r>
        <w:rPr>
          <w:sz w:val="20"/>
        </w:rPr>
        <w:t>administrativas. Igual suspensión se efectuará desde el 13 al 24 de</w:t>
      </w:r>
      <w:r>
        <w:rPr>
          <w:spacing w:val="-3"/>
          <w:sz w:val="20"/>
        </w:rPr>
        <w:t> </w:t>
      </w:r>
      <w:r>
        <w:rPr>
          <w:sz w:val="20"/>
        </w:rPr>
        <w:t>julio inclusive, con</w:t>
      </w:r>
      <w:r>
        <w:rPr>
          <w:spacing w:val="-3"/>
          <w:sz w:val="20"/>
        </w:rPr>
        <w:t> </w:t>
      </w:r>
      <w:r>
        <w:rPr>
          <w:sz w:val="20"/>
        </w:rPr>
        <w:t>suspensión total de actividades. Durante ambos períodos</w:t>
      </w:r>
      <w:r>
        <w:rPr>
          <w:spacing w:val="-1"/>
          <w:sz w:val="20"/>
        </w:rPr>
        <w:t> </w:t>
      </w:r>
      <w:r>
        <w:rPr>
          <w:sz w:val="20"/>
        </w:rPr>
        <w:t>los Rectores/ Directores /Representantes Legales cerrarán los establecimientos. Ante cualquier otra circunstancia se solicitará la debida autorización a la Dirección General de Nivel Superior.</w:t>
      </w:r>
    </w:p>
    <w:p>
      <w:pPr>
        <w:pStyle w:val="ListParagraph"/>
        <w:numPr>
          <w:ilvl w:val="0"/>
          <w:numId w:val="9"/>
        </w:numPr>
        <w:tabs>
          <w:tab w:pos="844" w:val="left" w:leader="none"/>
        </w:tabs>
        <w:spacing w:line="242" w:lineRule="exact" w:before="0" w:after="0"/>
        <w:ind w:left="844" w:right="0" w:hanging="354"/>
        <w:jc w:val="both"/>
        <w:rPr>
          <w:sz w:val="20"/>
        </w:rPr>
      </w:pPr>
      <w:r>
        <w:rPr>
          <w:sz w:val="20"/>
        </w:rPr>
        <w:t>Los</w:t>
      </w:r>
      <w:r>
        <w:rPr>
          <w:spacing w:val="-2"/>
          <w:sz w:val="20"/>
        </w:rPr>
        <w:t> domingos.</w:t>
      </w:r>
    </w:p>
    <w:p>
      <w:pPr>
        <w:pStyle w:val="ListParagraph"/>
        <w:numPr>
          <w:ilvl w:val="0"/>
          <w:numId w:val="9"/>
        </w:numPr>
        <w:tabs>
          <w:tab w:pos="844" w:val="left" w:leader="none"/>
        </w:tabs>
        <w:spacing w:line="245" w:lineRule="exact" w:before="0" w:after="0"/>
        <w:ind w:left="844" w:right="0" w:hanging="354"/>
        <w:jc w:val="both"/>
        <w:rPr>
          <w:sz w:val="20"/>
        </w:rPr>
      </w:pPr>
      <w:r>
        <w:rPr>
          <w:sz w:val="20"/>
        </w:rPr>
        <w:t>Los</w:t>
      </w:r>
      <w:r>
        <w:rPr>
          <w:spacing w:val="-6"/>
          <w:sz w:val="20"/>
        </w:rPr>
        <w:t> </w:t>
      </w:r>
      <w:r>
        <w:rPr>
          <w:sz w:val="20"/>
        </w:rPr>
        <w:t>feriados</w:t>
      </w:r>
      <w:r>
        <w:rPr>
          <w:spacing w:val="-5"/>
          <w:sz w:val="20"/>
        </w:rPr>
        <w:t> </w:t>
      </w:r>
      <w:r>
        <w:rPr>
          <w:sz w:val="20"/>
        </w:rPr>
        <w:t>nacionales,</w:t>
      </w:r>
      <w:r>
        <w:rPr>
          <w:spacing w:val="-5"/>
          <w:sz w:val="20"/>
        </w:rPr>
        <w:t> </w:t>
      </w:r>
      <w:r>
        <w:rPr>
          <w:sz w:val="20"/>
        </w:rPr>
        <w:t>provinciales</w:t>
      </w:r>
      <w:r>
        <w:rPr>
          <w:spacing w:val="-5"/>
          <w:sz w:val="20"/>
        </w:rPr>
        <w:t> </w:t>
      </w:r>
      <w:r>
        <w:rPr>
          <w:sz w:val="20"/>
        </w:rPr>
        <w:t>y</w:t>
      </w:r>
      <w:r>
        <w:rPr>
          <w:spacing w:val="-6"/>
          <w:sz w:val="20"/>
        </w:rPr>
        <w:t> </w:t>
      </w:r>
      <w:r>
        <w:rPr>
          <w:sz w:val="20"/>
        </w:rPr>
        <w:t>días</w:t>
      </w:r>
      <w:r>
        <w:rPr>
          <w:spacing w:val="-5"/>
          <w:sz w:val="20"/>
        </w:rPr>
        <w:t> </w:t>
      </w:r>
      <w:r>
        <w:rPr>
          <w:sz w:val="20"/>
        </w:rPr>
        <w:t>no</w:t>
      </w:r>
      <w:r>
        <w:rPr>
          <w:spacing w:val="-7"/>
          <w:sz w:val="20"/>
        </w:rPr>
        <w:t> </w:t>
      </w:r>
      <w:r>
        <w:rPr>
          <w:sz w:val="20"/>
        </w:rPr>
        <w:t>laborables,</w:t>
      </w:r>
      <w:r>
        <w:rPr>
          <w:spacing w:val="-5"/>
          <w:sz w:val="20"/>
        </w:rPr>
        <w:t> </w:t>
      </w:r>
      <w:r>
        <w:rPr>
          <w:sz w:val="20"/>
        </w:rPr>
        <w:t>establecidos</w:t>
      </w:r>
      <w:r>
        <w:rPr>
          <w:spacing w:val="-5"/>
          <w:sz w:val="20"/>
        </w:rPr>
        <w:t> </w:t>
      </w:r>
      <w:r>
        <w:rPr>
          <w:sz w:val="20"/>
        </w:rPr>
        <w:t>por</w:t>
      </w:r>
      <w:r>
        <w:rPr>
          <w:spacing w:val="-6"/>
          <w:sz w:val="20"/>
        </w:rPr>
        <w:t> </w:t>
      </w:r>
      <w:r>
        <w:rPr>
          <w:sz w:val="20"/>
        </w:rPr>
        <w:t>ley</w:t>
      </w:r>
      <w:r>
        <w:rPr>
          <w:spacing w:val="-5"/>
          <w:sz w:val="20"/>
        </w:rPr>
        <w:t> </w:t>
      </w:r>
      <w:r>
        <w:rPr>
          <w:sz w:val="20"/>
        </w:rPr>
        <w:t>o</w:t>
      </w:r>
      <w:r>
        <w:rPr>
          <w:spacing w:val="-7"/>
          <w:sz w:val="20"/>
        </w:rPr>
        <w:t> </w:t>
      </w:r>
      <w:r>
        <w:rPr>
          <w:spacing w:val="-2"/>
          <w:sz w:val="20"/>
        </w:rPr>
        <w:t>decreto.</w:t>
      </w:r>
    </w:p>
    <w:p>
      <w:pPr>
        <w:pStyle w:val="ListParagraph"/>
        <w:numPr>
          <w:ilvl w:val="0"/>
          <w:numId w:val="9"/>
        </w:numPr>
        <w:tabs>
          <w:tab w:pos="844" w:val="left" w:leader="none"/>
        </w:tabs>
        <w:spacing w:line="240" w:lineRule="auto" w:before="0" w:after="0"/>
        <w:ind w:left="844" w:right="0" w:hanging="354"/>
        <w:jc w:val="both"/>
        <w:rPr>
          <w:sz w:val="20"/>
        </w:rPr>
      </w:pPr>
      <w:r>
        <w:rPr>
          <w:sz w:val="20"/>
        </w:rPr>
        <w:t>El</w:t>
      </w:r>
      <w:r>
        <w:rPr>
          <w:spacing w:val="-3"/>
          <w:sz w:val="20"/>
        </w:rPr>
        <w:t> </w:t>
      </w:r>
      <w:r>
        <w:rPr>
          <w:sz w:val="20"/>
        </w:rPr>
        <w:t>11</w:t>
      </w:r>
      <w:r>
        <w:rPr>
          <w:spacing w:val="-3"/>
          <w:sz w:val="20"/>
        </w:rPr>
        <w:t> </w:t>
      </w:r>
      <w:r>
        <w:rPr>
          <w:sz w:val="20"/>
        </w:rPr>
        <w:t>de</w:t>
      </w:r>
      <w:r>
        <w:rPr>
          <w:spacing w:val="-2"/>
          <w:sz w:val="20"/>
        </w:rPr>
        <w:t> </w:t>
      </w:r>
      <w:r>
        <w:rPr>
          <w:sz w:val="20"/>
        </w:rPr>
        <w:t>septiembre</w:t>
      </w:r>
      <w:r>
        <w:rPr>
          <w:spacing w:val="-3"/>
          <w:sz w:val="20"/>
        </w:rPr>
        <w:t> </w:t>
      </w:r>
      <w:r>
        <w:rPr>
          <w:sz w:val="20"/>
        </w:rPr>
        <w:t>y el</w:t>
      </w:r>
      <w:r>
        <w:rPr>
          <w:spacing w:val="-3"/>
          <w:sz w:val="20"/>
        </w:rPr>
        <w:t> </w:t>
      </w:r>
      <w:r>
        <w:rPr>
          <w:sz w:val="20"/>
        </w:rPr>
        <w:t>21</w:t>
      </w:r>
      <w:r>
        <w:rPr>
          <w:spacing w:val="-7"/>
          <w:sz w:val="20"/>
        </w:rPr>
        <w:t> </w:t>
      </w:r>
      <w:r>
        <w:rPr>
          <w:sz w:val="20"/>
        </w:rPr>
        <w:t>de</w:t>
      </w:r>
      <w:r>
        <w:rPr>
          <w:spacing w:val="-2"/>
          <w:sz w:val="20"/>
        </w:rPr>
        <w:t> septiembre.</w:t>
      </w:r>
    </w:p>
    <w:p>
      <w:pPr>
        <w:pStyle w:val="Heading3"/>
        <w:numPr>
          <w:ilvl w:val="0"/>
          <w:numId w:val="8"/>
        </w:numPr>
        <w:tabs>
          <w:tab w:pos="498" w:val="left" w:leader="none"/>
        </w:tabs>
        <w:spacing w:line="240" w:lineRule="auto" w:before="229" w:after="0"/>
        <w:ind w:left="498" w:right="0" w:hanging="358"/>
        <w:jc w:val="left"/>
      </w:pPr>
      <w:r>
        <w:rPr/>
        <w:t>Inasistencias</w:t>
      </w:r>
      <w:r>
        <w:rPr>
          <w:spacing w:val="-8"/>
        </w:rPr>
        <w:t> </w:t>
      </w:r>
      <w:r>
        <w:rPr/>
        <w:t>No</w:t>
      </w:r>
      <w:r>
        <w:rPr>
          <w:spacing w:val="-8"/>
        </w:rPr>
        <w:t> </w:t>
      </w:r>
      <w:r>
        <w:rPr>
          <w:spacing w:val="-2"/>
        </w:rPr>
        <w:t>Computadas:</w:t>
      </w:r>
    </w:p>
    <w:p>
      <w:pPr>
        <w:pStyle w:val="BodyText"/>
        <w:spacing w:before="1"/>
        <w:ind w:left="567" w:right="277"/>
        <w:jc w:val="both"/>
      </w:pPr>
      <w:r>
        <w:rPr/>
        <w:t>No se computarán las inasistencias en que incurrieran los miembros del personal y alumnos/as de credos no católicos reconocidos por el Ministerio de Relaciones Exteriores y Cultos en ocasión de sus máximas festividades religiosas, conforme a lo establecido en los artículos 2º y 3º del Decreto N°</w:t>
      </w:r>
      <w:r>
        <w:rPr>
          <w:spacing w:val="40"/>
        </w:rPr>
        <w:t> </w:t>
      </w:r>
      <w:r>
        <w:rPr/>
        <w:t>831/17 reglamentario de la Ley N° 27.399. Será</w:t>
      </w:r>
      <w:r>
        <w:rPr>
          <w:spacing w:val="-2"/>
        </w:rPr>
        <w:t> </w:t>
      </w:r>
      <w:r>
        <w:rPr/>
        <w:t>requisito suficiente para no</w:t>
      </w:r>
      <w:r>
        <w:rPr>
          <w:spacing w:val="-2"/>
        </w:rPr>
        <w:t> </w:t>
      </w:r>
      <w:r>
        <w:rPr/>
        <w:t>computar</w:t>
      </w:r>
      <w:r>
        <w:rPr>
          <w:spacing w:val="-1"/>
        </w:rPr>
        <w:t> </w:t>
      </w:r>
      <w:r>
        <w:rPr/>
        <w:t>inasistencia a los alumnos/as la manifestación escrita de los mismos y en el caso del personal docente o administrativo,</w:t>
      </w:r>
      <w:r>
        <w:rPr>
          <w:spacing w:val="40"/>
        </w:rPr>
        <w:t> </w:t>
      </w:r>
      <w:r>
        <w:rPr/>
        <w:t>la presentación de la solicitud correspondiente.</w:t>
      </w:r>
    </w:p>
    <w:p>
      <w:pPr>
        <w:pStyle w:val="BodyText"/>
        <w:ind w:left="567" w:right="216"/>
        <w:jc w:val="both"/>
      </w:pPr>
      <w:r>
        <w:rPr/>
        <w:t>Cuando el personal directivo, docente o administrativo deba cumplir </w:t>
      </w:r>
      <w:r>
        <w:rPr>
          <w:rFonts w:ascii="Arial" w:hAnsi="Arial"/>
          <w:b/>
        </w:rPr>
        <w:t>simultáneamente </w:t>
      </w:r>
      <w:r>
        <w:rPr/>
        <w:t>dos actividades escolares</w:t>
      </w:r>
      <w:r>
        <w:rPr>
          <w:spacing w:val="-13"/>
        </w:rPr>
        <w:t> </w:t>
      </w:r>
      <w:r>
        <w:rPr/>
        <w:t>en</w:t>
      </w:r>
      <w:r>
        <w:rPr>
          <w:spacing w:val="-12"/>
        </w:rPr>
        <w:t> </w:t>
      </w:r>
      <w:r>
        <w:rPr/>
        <w:t>distintos</w:t>
      </w:r>
      <w:r>
        <w:rPr>
          <w:spacing w:val="-11"/>
        </w:rPr>
        <w:t> </w:t>
      </w:r>
      <w:r>
        <w:rPr/>
        <w:t>establecimientos</w:t>
      </w:r>
      <w:r>
        <w:rPr>
          <w:spacing w:val="-11"/>
        </w:rPr>
        <w:t> </w:t>
      </w:r>
      <w:r>
        <w:rPr/>
        <w:t>de</w:t>
      </w:r>
      <w:r>
        <w:rPr>
          <w:spacing w:val="-12"/>
        </w:rPr>
        <w:t> </w:t>
      </w:r>
      <w:r>
        <w:rPr/>
        <w:t>niveles</w:t>
      </w:r>
      <w:r>
        <w:rPr>
          <w:spacing w:val="-11"/>
        </w:rPr>
        <w:t> </w:t>
      </w:r>
      <w:r>
        <w:rPr/>
        <w:t>y/o</w:t>
      </w:r>
      <w:r>
        <w:rPr>
          <w:spacing w:val="-14"/>
        </w:rPr>
        <w:t> </w:t>
      </w:r>
      <w:r>
        <w:rPr/>
        <w:t>jurisdicciones</w:t>
      </w:r>
      <w:r>
        <w:rPr>
          <w:spacing w:val="-11"/>
        </w:rPr>
        <w:t> </w:t>
      </w:r>
      <w:r>
        <w:rPr/>
        <w:t>diferentes,</w:t>
      </w:r>
      <w:r>
        <w:rPr>
          <w:spacing w:val="-10"/>
        </w:rPr>
        <w:t> </w:t>
      </w:r>
      <w:r>
        <w:rPr/>
        <w:t>asistirá</w:t>
      </w:r>
      <w:r>
        <w:rPr>
          <w:spacing w:val="-12"/>
        </w:rPr>
        <w:t> </w:t>
      </w:r>
      <w:r>
        <w:rPr/>
        <w:t>a</w:t>
      </w:r>
      <w:r>
        <w:rPr>
          <w:spacing w:val="-12"/>
        </w:rPr>
        <w:t> </w:t>
      </w:r>
      <w:r>
        <w:rPr/>
        <w:t>uno</w:t>
      </w:r>
      <w:r>
        <w:rPr>
          <w:spacing w:val="-12"/>
        </w:rPr>
        <w:t> </w:t>
      </w:r>
      <w:r>
        <w:rPr/>
        <w:t>de</w:t>
      </w:r>
      <w:r>
        <w:rPr>
          <w:spacing w:val="-12"/>
        </w:rPr>
        <w:t> </w:t>
      </w:r>
      <w:r>
        <w:rPr/>
        <w:t>ellos</w:t>
      </w:r>
      <w:r>
        <w:rPr>
          <w:spacing w:val="-14"/>
        </w:rPr>
        <w:t> </w:t>
      </w:r>
      <w:r>
        <w:rPr/>
        <w:t>y</w:t>
      </w:r>
      <w:r>
        <w:rPr>
          <w:spacing w:val="-11"/>
        </w:rPr>
        <w:t> </w:t>
      </w:r>
      <w:r>
        <w:rPr/>
        <w:t>no se le computará inasistencia en el otro. Deberá comunicar con anticipación su ausencia y presentar posteriormente la respectiva constancia de asistencia.</w:t>
      </w:r>
    </w:p>
    <w:p>
      <w:pPr>
        <w:pStyle w:val="BodyText"/>
        <w:ind w:left="567" w:right="216"/>
        <w:jc w:val="both"/>
      </w:pPr>
      <w:r>
        <w:rPr/>
        <w:t>Los</w:t>
      </w:r>
      <w:r>
        <w:rPr>
          <w:spacing w:val="-13"/>
        </w:rPr>
        <w:t> </w:t>
      </w:r>
      <w:r>
        <w:rPr/>
        <w:t>Rectores/Directores/Representantes</w:t>
      </w:r>
      <w:r>
        <w:rPr>
          <w:spacing w:val="-10"/>
        </w:rPr>
        <w:t> </w:t>
      </w:r>
      <w:r>
        <w:rPr/>
        <w:t>Legales</w:t>
      </w:r>
      <w:r>
        <w:rPr>
          <w:spacing w:val="-13"/>
        </w:rPr>
        <w:t> </w:t>
      </w:r>
      <w:r>
        <w:rPr/>
        <w:t>deberán</w:t>
      </w:r>
      <w:r>
        <w:rPr>
          <w:spacing w:val="-11"/>
        </w:rPr>
        <w:t> </w:t>
      </w:r>
      <w:r>
        <w:rPr/>
        <w:t>arbitrar</w:t>
      </w:r>
      <w:r>
        <w:rPr>
          <w:spacing w:val="-13"/>
        </w:rPr>
        <w:t> </w:t>
      </w:r>
      <w:r>
        <w:rPr/>
        <w:t>los</w:t>
      </w:r>
      <w:r>
        <w:rPr>
          <w:spacing w:val="-13"/>
        </w:rPr>
        <w:t> </w:t>
      </w:r>
      <w:r>
        <w:rPr/>
        <w:t>medios</w:t>
      </w:r>
      <w:r>
        <w:rPr>
          <w:spacing w:val="-13"/>
        </w:rPr>
        <w:t> </w:t>
      </w:r>
      <w:r>
        <w:rPr/>
        <w:t>para</w:t>
      </w:r>
      <w:r>
        <w:rPr>
          <w:spacing w:val="-11"/>
        </w:rPr>
        <w:t> </w:t>
      </w:r>
      <w:r>
        <w:rPr/>
        <w:t>evitar</w:t>
      </w:r>
      <w:r>
        <w:rPr>
          <w:spacing w:val="-10"/>
        </w:rPr>
        <w:t> </w:t>
      </w:r>
      <w:r>
        <w:rPr/>
        <w:t>la</w:t>
      </w:r>
      <w:r>
        <w:rPr>
          <w:spacing w:val="-14"/>
        </w:rPr>
        <w:t> </w:t>
      </w:r>
      <w:r>
        <w:rPr/>
        <w:t>superposición de actividades, priorizando la atención directa de estudiantes en este orden: </w:t>
      </w:r>
      <w:r>
        <w:rPr>
          <w:rFonts w:ascii="Arial" w:hAnsi="Arial"/>
          <w:b/>
        </w:rPr>
        <w:t>1°) clases; 2°) exámenes; 3°) reuniones</w:t>
      </w:r>
      <w:r>
        <w:rPr/>
        <w:t>.</w:t>
      </w:r>
    </w:p>
    <w:p>
      <w:pPr>
        <w:pStyle w:val="BodyText"/>
        <w:ind w:left="567" w:right="224"/>
        <w:jc w:val="both"/>
      </w:pPr>
      <w:r>
        <w:rPr/>
        <w:t>El derecho del docente a asistir a actividades o cursos de capacitación y perfeccionamiento no invalida la obligación del cumplimiento del 80% de las clases.</w:t>
      </w:r>
    </w:p>
    <w:p>
      <w:pPr>
        <w:pStyle w:val="ListParagraph"/>
        <w:numPr>
          <w:ilvl w:val="0"/>
          <w:numId w:val="8"/>
        </w:numPr>
        <w:tabs>
          <w:tab w:pos="568" w:val="left" w:leader="none"/>
          <w:tab w:pos="623" w:val="left" w:leader="none"/>
        </w:tabs>
        <w:spacing w:line="240" w:lineRule="auto" w:before="227" w:after="0"/>
        <w:ind w:left="568" w:right="221" w:hanging="428"/>
        <w:jc w:val="both"/>
        <w:rPr>
          <w:sz w:val="20"/>
        </w:rPr>
      </w:pPr>
      <w:r>
        <w:rPr>
          <w:rFonts w:ascii="Arial" w:hAnsi="Arial"/>
          <w:b/>
          <w:sz w:val="20"/>
        </w:rPr>
        <w:t>Curso</w:t>
      </w:r>
      <w:r>
        <w:rPr>
          <w:rFonts w:ascii="Arial" w:hAnsi="Arial"/>
          <w:b/>
          <w:spacing w:val="40"/>
          <w:sz w:val="20"/>
        </w:rPr>
        <w:t> </w:t>
      </w:r>
      <w:r>
        <w:rPr>
          <w:rFonts w:ascii="Arial" w:hAnsi="Arial"/>
          <w:b/>
          <w:sz w:val="20"/>
        </w:rPr>
        <w:t>Introductorio </w:t>
      </w:r>
      <w:r>
        <w:rPr>
          <w:sz w:val="20"/>
        </w:rPr>
        <w:t>El Consejo Directivo y/o Representante Legal debe organizar con carácter obligatorio en todos los Institutos de Educación Superior. Tiene tres funciones centrales, de acuerdo lo establecido en la R. M. Nº 7038/19:</w:t>
      </w:r>
    </w:p>
    <w:p>
      <w:pPr>
        <w:pStyle w:val="ListParagraph"/>
        <w:numPr>
          <w:ilvl w:val="0"/>
          <w:numId w:val="10"/>
        </w:numPr>
        <w:tabs>
          <w:tab w:pos="990" w:val="left" w:leader="none"/>
        </w:tabs>
        <w:spacing w:line="240" w:lineRule="auto" w:before="1" w:after="0"/>
        <w:ind w:left="990" w:right="281" w:hanging="423"/>
        <w:jc w:val="left"/>
        <w:rPr>
          <w:sz w:val="20"/>
        </w:rPr>
      </w:pPr>
      <w:r>
        <w:rPr>
          <w:rFonts w:ascii="Arial" w:hAnsi="Arial"/>
          <w:b/>
          <w:sz w:val="20"/>
        </w:rPr>
        <w:t>Formativa</w:t>
      </w:r>
      <w:r>
        <w:rPr>
          <w:sz w:val="20"/>
        </w:rPr>
        <w:t>: en tanto está destinado a consolidar en los estudiantes capacidades y conocimientos centrales para iniciar el profesorado/ tecnicatura</w:t>
      </w:r>
    </w:p>
    <w:p>
      <w:pPr>
        <w:pStyle w:val="ListParagraph"/>
        <w:numPr>
          <w:ilvl w:val="0"/>
          <w:numId w:val="10"/>
        </w:numPr>
        <w:tabs>
          <w:tab w:pos="990" w:val="left" w:leader="none"/>
        </w:tabs>
        <w:spacing w:line="240" w:lineRule="auto" w:before="0" w:after="0"/>
        <w:ind w:left="990" w:right="288" w:hanging="423"/>
        <w:jc w:val="left"/>
        <w:rPr>
          <w:sz w:val="20"/>
        </w:rPr>
      </w:pPr>
      <w:r>
        <w:rPr>
          <w:rFonts w:ascii="Arial" w:hAnsi="Arial"/>
          <w:b/>
          <w:sz w:val="20"/>
        </w:rPr>
        <w:t>Introductoria</w:t>
      </w:r>
      <w:r>
        <w:rPr>
          <w:sz w:val="20"/>
        </w:rPr>
        <w:t>: en tanto está destinado a iniciar a los estudiantes en las prácticas y experiencias</w:t>
      </w:r>
      <w:r>
        <w:rPr>
          <w:spacing w:val="40"/>
          <w:sz w:val="20"/>
        </w:rPr>
        <w:t> </w:t>
      </w:r>
      <w:r>
        <w:rPr>
          <w:sz w:val="20"/>
        </w:rPr>
        <w:t>formativas del nivel superior.</w:t>
      </w:r>
    </w:p>
    <w:p>
      <w:pPr>
        <w:pStyle w:val="ListParagraph"/>
        <w:numPr>
          <w:ilvl w:val="0"/>
          <w:numId w:val="10"/>
        </w:numPr>
        <w:tabs>
          <w:tab w:pos="990" w:val="left" w:leader="none"/>
        </w:tabs>
        <w:spacing w:line="235" w:lineRule="auto" w:before="4" w:after="0"/>
        <w:ind w:left="990" w:right="280" w:hanging="423"/>
        <w:jc w:val="left"/>
        <w:rPr>
          <w:sz w:val="20"/>
        </w:rPr>
      </w:pPr>
      <w:r>
        <w:rPr>
          <w:rFonts w:ascii="Arial" w:hAnsi="Arial"/>
          <w:b/>
          <w:sz w:val="20"/>
        </w:rPr>
        <w:t>Diagnóstica</w:t>
      </w:r>
      <w:r>
        <w:rPr>
          <w:sz w:val="20"/>
        </w:rPr>
        <w:t>: en tanto posibilita construir un diagnóstico de los estudiantes ingresantes, que sea considerado en las prácticas de formación, especialmente durante el primer año de la carrera.</w:t>
      </w:r>
    </w:p>
    <w:p>
      <w:pPr>
        <w:pStyle w:val="BodyText"/>
        <w:ind w:left="568" w:right="215"/>
        <w:jc w:val="both"/>
      </w:pPr>
      <w:r>
        <w:rPr/>
        <w:t>Tiene como propósito ofrecer una experiencia de aprendizaje a los estudiantes ingresantes, que les permita</w:t>
      </w:r>
      <w:r>
        <w:rPr>
          <w:spacing w:val="-8"/>
        </w:rPr>
        <w:t> </w:t>
      </w:r>
      <w:r>
        <w:rPr/>
        <w:t>reconocer/</w:t>
      </w:r>
      <w:r>
        <w:rPr>
          <w:rFonts w:ascii="Arial" w:hAnsi="Arial"/>
          <w:b/>
        </w:rPr>
        <w:t>compensar</w:t>
      </w:r>
      <w:r>
        <w:rPr>
          <w:rFonts w:ascii="Arial" w:hAnsi="Arial"/>
          <w:b/>
          <w:spacing w:val="-5"/>
        </w:rPr>
        <w:t> </w:t>
      </w:r>
      <w:r>
        <w:rPr/>
        <w:t>sus</w:t>
      </w:r>
      <w:r>
        <w:rPr>
          <w:spacing w:val="-3"/>
        </w:rPr>
        <w:t> </w:t>
      </w:r>
      <w:r>
        <w:rPr/>
        <w:t>puntos</w:t>
      </w:r>
      <w:r>
        <w:rPr>
          <w:spacing w:val="-3"/>
        </w:rPr>
        <w:t> </w:t>
      </w:r>
      <w:r>
        <w:rPr/>
        <w:t>de</w:t>
      </w:r>
      <w:r>
        <w:rPr>
          <w:spacing w:val="-5"/>
        </w:rPr>
        <w:t> </w:t>
      </w:r>
      <w:r>
        <w:rPr/>
        <w:t>partida</w:t>
      </w:r>
      <w:r>
        <w:rPr>
          <w:spacing w:val="-8"/>
        </w:rPr>
        <w:t> </w:t>
      </w:r>
      <w:r>
        <w:rPr/>
        <w:t>en</w:t>
      </w:r>
      <w:r>
        <w:rPr>
          <w:spacing w:val="-5"/>
        </w:rPr>
        <w:t> </w:t>
      </w:r>
      <w:r>
        <w:rPr/>
        <w:t>torno</w:t>
      </w:r>
      <w:r>
        <w:rPr>
          <w:spacing w:val="-8"/>
        </w:rPr>
        <w:t> </w:t>
      </w:r>
      <w:r>
        <w:rPr/>
        <w:t>a</w:t>
      </w:r>
      <w:r>
        <w:rPr>
          <w:spacing w:val="-5"/>
        </w:rPr>
        <w:t> </w:t>
      </w:r>
      <w:r>
        <w:rPr/>
        <w:t>conocimientos</w:t>
      </w:r>
      <w:r>
        <w:rPr>
          <w:spacing w:val="-3"/>
        </w:rPr>
        <w:t> </w:t>
      </w:r>
      <w:r>
        <w:rPr/>
        <w:t>y</w:t>
      </w:r>
      <w:r>
        <w:rPr>
          <w:spacing w:val="-7"/>
        </w:rPr>
        <w:t> </w:t>
      </w:r>
      <w:r>
        <w:rPr/>
        <w:t>capacidades</w:t>
      </w:r>
      <w:r>
        <w:rPr>
          <w:spacing w:val="-3"/>
        </w:rPr>
        <w:t> </w:t>
      </w:r>
      <w:r>
        <w:rPr/>
        <w:t>relevantes para</w:t>
      </w:r>
      <w:r>
        <w:rPr>
          <w:spacing w:val="25"/>
        </w:rPr>
        <w:t> </w:t>
      </w:r>
      <w:r>
        <w:rPr/>
        <w:t>transitar</w:t>
      </w:r>
      <w:r>
        <w:rPr>
          <w:spacing w:val="30"/>
        </w:rPr>
        <w:t> </w:t>
      </w:r>
      <w:r>
        <w:rPr/>
        <w:t>los</w:t>
      </w:r>
      <w:r>
        <w:rPr>
          <w:spacing w:val="30"/>
        </w:rPr>
        <w:t> </w:t>
      </w:r>
      <w:r>
        <w:rPr/>
        <w:t>primeros</w:t>
      </w:r>
      <w:r>
        <w:rPr>
          <w:spacing w:val="30"/>
        </w:rPr>
        <w:t> </w:t>
      </w:r>
      <w:r>
        <w:rPr/>
        <w:t>pasos</w:t>
      </w:r>
      <w:r>
        <w:rPr>
          <w:spacing w:val="30"/>
        </w:rPr>
        <w:t> </w:t>
      </w:r>
      <w:r>
        <w:rPr/>
        <w:t>de</w:t>
      </w:r>
      <w:r>
        <w:rPr>
          <w:spacing w:val="30"/>
        </w:rPr>
        <w:t> </w:t>
      </w:r>
      <w:r>
        <w:rPr/>
        <w:t>su</w:t>
      </w:r>
      <w:r>
        <w:rPr>
          <w:spacing w:val="25"/>
        </w:rPr>
        <w:t> </w:t>
      </w:r>
      <w:r>
        <w:rPr/>
        <w:t>formación;</w:t>
      </w:r>
      <w:r>
        <w:rPr>
          <w:spacing w:val="31"/>
        </w:rPr>
        <w:t> </w:t>
      </w:r>
      <w:r>
        <w:rPr/>
        <w:t>favorecer</w:t>
      </w:r>
      <w:r>
        <w:rPr>
          <w:spacing w:val="31"/>
        </w:rPr>
        <w:t> </w:t>
      </w:r>
      <w:r>
        <w:rPr/>
        <w:t>el</w:t>
      </w:r>
      <w:r>
        <w:rPr>
          <w:spacing w:val="29"/>
        </w:rPr>
        <w:t> </w:t>
      </w:r>
      <w:r>
        <w:rPr/>
        <w:t>acceso</w:t>
      </w:r>
      <w:r>
        <w:rPr>
          <w:spacing w:val="33"/>
        </w:rPr>
        <w:t> </w:t>
      </w:r>
      <w:r>
        <w:rPr/>
        <w:t>a</w:t>
      </w:r>
      <w:r>
        <w:rPr>
          <w:spacing w:val="28"/>
        </w:rPr>
        <w:t> </w:t>
      </w:r>
      <w:r>
        <w:rPr/>
        <w:t>la</w:t>
      </w:r>
      <w:r>
        <w:rPr>
          <w:spacing w:val="33"/>
        </w:rPr>
        <w:t> </w:t>
      </w:r>
      <w:r>
        <w:rPr/>
        <w:t>educación</w:t>
      </w:r>
      <w:r>
        <w:rPr>
          <w:spacing w:val="28"/>
        </w:rPr>
        <w:t> </w:t>
      </w:r>
      <w:r>
        <w:rPr/>
        <w:t>superior</w:t>
      </w:r>
      <w:r>
        <w:rPr>
          <w:spacing w:val="31"/>
        </w:rPr>
        <w:t> </w:t>
      </w:r>
      <w:r>
        <w:rPr>
          <w:spacing w:val="-5"/>
        </w:rPr>
        <w:t>con</w:t>
      </w:r>
    </w:p>
    <w:p>
      <w:pPr>
        <w:pStyle w:val="BodyText"/>
        <w:spacing w:after="0"/>
        <w:jc w:val="both"/>
        <w:sectPr>
          <w:pgSz w:w="11910" w:h="16840"/>
          <w:pgMar w:header="723" w:footer="911" w:top="1920" w:bottom="1100" w:left="992" w:right="850"/>
        </w:sectPr>
      </w:pPr>
    </w:p>
    <w:p>
      <w:pPr>
        <w:pStyle w:val="BodyText"/>
        <w:spacing w:before="51"/>
      </w:pPr>
    </w:p>
    <w:p>
      <w:pPr>
        <w:pStyle w:val="BodyText"/>
        <w:ind w:left="568" w:right="215"/>
        <w:jc w:val="both"/>
      </w:pPr>
      <w:r>
        <w:rPr/>
        <w:t>conocimiento</w:t>
      </w:r>
      <w:r>
        <w:rPr>
          <w:spacing w:val="-3"/>
        </w:rPr>
        <w:t> </w:t>
      </w:r>
      <w:r>
        <w:rPr/>
        <w:t>de</w:t>
      </w:r>
      <w:r>
        <w:rPr>
          <w:spacing w:val="-6"/>
        </w:rPr>
        <w:t> </w:t>
      </w:r>
      <w:r>
        <w:rPr/>
        <w:t>las</w:t>
      </w:r>
      <w:r>
        <w:rPr>
          <w:spacing w:val="-1"/>
        </w:rPr>
        <w:t> </w:t>
      </w:r>
      <w:r>
        <w:rPr/>
        <w:t>características</w:t>
      </w:r>
      <w:r>
        <w:rPr>
          <w:spacing w:val="-5"/>
        </w:rPr>
        <w:t> </w:t>
      </w:r>
      <w:r>
        <w:rPr/>
        <w:t>de</w:t>
      </w:r>
      <w:r>
        <w:rPr>
          <w:spacing w:val="-6"/>
        </w:rPr>
        <w:t> </w:t>
      </w:r>
      <w:r>
        <w:rPr/>
        <w:t>la</w:t>
      </w:r>
      <w:r>
        <w:rPr>
          <w:spacing w:val="-3"/>
        </w:rPr>
        <w:t> </w:t>
      </w:r>
      <w:r>
        <w:rPr/>
        <w:t>propuesta</w:t>
      </w:r>
      <w:r>
        <w:rPr>
          <w:spacing w:val="-6"/>
        </w:rPr>
        <w:t> </w:t>
      </w:r>
      <w:r>
        <w:rPr/>
        <w:t>formativa</w:t>
      </w:r>
      <w:r>
        <w:rPr>
          <w:spacing w:val="-6"/>
        </w:rPr>
        <w:t> </w:t>
      </w:r>
      <w:r>
        <w:rPr/>
        <w:t>y</w:t>
      </w:r>
      <w:r>
        <w:rPr>
          <w:spacing w:val="-1"/>
        </w:rPr>
        <w:t> </w:t>
      </w:r>
      <w:r>
        <w:rPr/>
        <w:t>con</w:t>
      </w:r>
      <w:r>
        <w:rPr>
          <w:spacing w:val="-3"/>
        </w:rPr>
        <w:t> </w:t>
      </w:r>
      <w:r>
        <w:rPr/>
        <w:t>plena</w:t>
      </w:r>
      <w:r>
        <w:rPr>
          <w:spacing w:val="-6"/>
        </w:rPr>
        <w:t> </w:t>
      </w:r>
      <w:r>
        <w:rPr/>
        <w:t>conciencia</w:t>
      </w:r>
      <w:r>
        <w:rPr>
          <w:spacing w:val="-3"/>
        </w:rPr>
        <w:t> </w:t>
      </w:r>
      <w:r>
        <w:rPr/>
        <w:t>de</w:t>
      </w:r>
      <w:r>
        <w:rPr>
          <w:spacing w:val="-3"/>
        </w:rPr>
        <w:t> </w:t>
      </w:r>
      <w:r>
        <w:rPr/>
        <w:t>los</w:t>
      </w:r>
      <w:r>
        <w:rPr>
          <w:spacing w:val="-1"/>
        </w:rPr>
        <w:t> </w:t>
      </w:r>
      <w:r>
        <w:rPr/>
        <w:t>desafíos</w:t>
      </w:r>
      <w:r>
        <w:rPr>
          <w:spacing w:val="-1"/>
        </w:rPr>
        <w:t> </w:t>
      </w:r>
      <w:r>
        <w:rPr/>
        <w:t>que suponen</w:t>
      </w:r>
      <w:r>
        <w:rPr>
          <w:spacing w:val="-2"/>
        </w:rPr>
        <w:t> </w:t>
      </w:r>
      <w:r>
        <w:rPr/>
        <w:t>su trayectoria estudiantil y su futuro</w:t>
      </w:r>
      <w:r>
        <w:rPr>
          <w:spacing w:val="-2"/>
        </w:rPr>
        <w:t> </w:t>
      </w:r>
      <w:r>
        <w:rPr/>
        <w:t>profesional.</w:t>
      </w:r>
    </w:p>
    <w:p>
      <w:pPr>
        <w:pStyle w:val="BodyText"/>
        <w:spacing w:before="1"/>
        <w:ind w:left="568" w:right="277"/>
        <w:jc w:val="both"/>
      </w:pPr>
      <w:r>
        <w:rPr/>
        <w:t>Comprende</w:t>
      </w:r>
      <w:r>
        <w:rPr>
          <w:spacing w:val="-4"/>
        </w:rPr>
        <w:t> </w:t>
      </w:r>
      <w:r>
        <w:rPr/>
        <w:t>el</w:t>
      </w:r>
      <w:r>
        <w:rPr>
          <w:spacing w:val="-3"/>
        </w:rPr>
        <w:t> </w:t>
      </w:r>
      <w:r>
        <w:rPr/>
        <w:t>desarrollo</w:t>
      </w:r>
      <w:r>
        <w:rPr>
          <w:spacing w:val="-4"/>
        </w:rPr>
        <w:t> </w:t>
      </w:r>
      <w:r>
        <w:rPr/>
        <w:t>de</w:t>
      </w:r>
      <w:r>
        <w:rPr>
          <w:spacing w:val="-4"/>
        </w:rPr>
        <w:t> </w:t>
      </w:r>
      <w:r>
        <w:rPr/>
        <w:t>instancias</w:t>
      </w:r>
      <w:r>
        <w:rPr>
          <w:spacing w:val="-2"/>
        </w:rPr>
        <w:t> </w:t>
      </w:r>
      <w:r>
        <w:rPr/>
        <w:t>de</w:t>
      </w:r>
      <w:r>
        <w:rPr>
          <w:spacing w:val="-7"/>
        </w:rPr>
        <w:t> </w:t>
      </w:r>
      <w:r>
        <w:rPr/>
        <w:t>formación</w:t>
      </w:r>
      <w:r>
        <w:rPr>
          <w:spacing w:val="-4"/>
        </w:rPr>
        <w:t> </w:t>
      </w:r>
      <w:r>
        <w:rPr/>
        <w:t>con el</w:t>
      </w:r>
      <w:r>
        <w:rPr>
          <w:spacing w:val="-3"/>
        </w:rPr>
        <w:t> </w:t>
      </w:r>
      <w:r>
        <w:rPr/>
        <w:t>objeto</w:t>
      </w:r>
      <w:r>
        <w:rPr>
          <w:spacing w:val="-4"/>
        </w:rPr>
        <w:t> </w:t>
      </w:r>
      <w:r>
        <w:rPr/>
        <w:t>de</w:t>
      </w:r>
      <w:r>
        <w:rPr>
          <w:spacing w:val="-4"/>
        </w:rPr>
        <w:t> </w:t>
      </w:r>
      <w:r>
        <w:rPr/>
        <w:t>afianzar</w:t>
      </w:r>
      <w:r>
        <w:rPr>
          <w:spacing w:val="-2"/>
        </w:rPr>
        <w:t> </w:t>
      </w:r>
      <w:r>
        <w:rPr/>
        <w:t>capacidades</w:t>
      </w:r>
      <w:r>
        <w:rPr>
          <w:spacing w:val="-2"/>
        </w:rPr>
        <w:t> </w:t>
      </w:r>
      <w:r>
        <w:rPr/>
        <w:t>académicas, contenidos prioritarios vinculados con la carrera que elige, la comprensión y producción de textos, la oralidad, como</w:t>
      </w:r>
      <w:r>
        <w:rPr>
          <w:spacing w:val="-2"/>
        </w:rPr>
        <w:t> </w:t>
      </w:r>
      <w:r>
        <w:rPr/>
        <w:t>así</w:t>
      </w:r>
      <w:r>
        <w:rPr>
          <w:spacing w:val="-3"/>
        </w:rPr>
        <w:t> </w:t>
      </w:r>
      <w:r>
        <w:rPr/>
        <w:t>también,</w:t>
      </w:r>
      <w:r>
        <w:rPr>
          <w:spacing w:val="-3"/>
        </w:rPr>
        <w:t> </w:t>
      </w:r>
      <w:r>
        <w:rPr/>
        <w:t>la</w:t>
      </w:r>
      <w:r>
        <w:rPr>
          <w:spacing w:val="-2"/>
        </w:rPr>
        <w:t> </w:t>
      </w:r>
      <w:r>
        <w:rPr/>
        <w:t>reflexión</w:t>
      </w:r>
      <w:r>
        <w:rPr>
          <w:spacing w:val="-2"/>
        </w:rPr>
        <w:t> </w:t>
      </w:r>
      <w:r>
        <w:rPr/>
        <w:t>sobre</w:t>
      </w:r>
      <w:r>
        <w:rPr>
          <w:spacing w:val="-2"/>
        </w:rPr>
        <w:t> </w:t>
      </w:r>
      <w:r>
        <w:rPr/>
        <w:t>la</w:t>
      </w:r>
      <w:r>
        <w:rPr>
          <w:spacing w:val="-2"/>
        </w:rPr>
        <w:t> </w:t>
      </w:r>
      <w:r>
        <w:rPr/>
        <w:t>elección profesional,</w:t>
      </w:r>
    </w:p>
    <w:p>
      <w:pPr>
        <w:pStyle w:val="BodyText"/>
        <w:spacing w:before="227"/>
        <w:ind w:left="568" w:right="277" w:hanging="1"/>
        <w:jc w:val="both"/>
      </w:pPr>
      <w:r>
        <w:rPr/>
        <w:t>El</w:t>
      </w:r>
      <w:r>
        <w:rPr>
          <w:spacing w:val="-14"/>
        </w:rPr>
        <w:t> </w:t>
      </w:r>
      <w:r>
        <w:rPr>
          <w:rFonts w:ascii="Arial" w:hAnsi="Arial"/>
          <w:b/>
        </w:rPr>
        <w:t>Curso</w:t>
      </w:r>
      <w:r>
        <w:rPr>
          <w:rFonts w:ascii="Arial" w:hAnsi="Arial"/>
          <w:b/>
          <w:spacing w:val="-14"/>
        </w:rPr>
        <w:t> </w:t>
      </w:r>
      <w:r>
        <w:rPr>
          <w:rFonts w:ascii="Arial" w:hAnsi="Arial"/>
          <w:b/>
        </w:rPr>
        <w:t>Introductorio</w:t>
      </w:r>
      <w:r>
        <w:rPr>
          <w:rFonts w:ascii="Arial" w:hAnsi="Arial"/>
          <w:b/>
          <w:spacing w:val="-10"/>
        </w:rPr>
        <w:t> </w:t>
      </w:r>
      <w:r>
        <w:rPr>
          <w:rFonts w:ascii="Arial" w:hAnsi="Arial"/>
          <w:b/>
        </w:rPr>
        <w:t>es</w:t>
      </w:r>
      <w:r>
        <w:rPr>
          <w:rFonts w:ascii="Arial" w:hAnsi="Arial"/>
          <w:b/>
          <w:spacing w:val="-14"/>
        </w:rPr>
        <w:t> </w:t>
      </w:r>
      <w:r>
        <w:rPr>
          <w:rFonts w:ascii="Arial" w:hAnsi="Arial"/>
          <w:b/>
        </w:rPr>
        <w:t>de</w:t>
      </w:r>
      <w:r>
        <w:rPr>
          <w:rFonts w:ascii="Arial" w:hAnsi="Arial"/>
          <w:b/>
          <w:spacing w:val="-11"/>
        </w:rPr>
        <w:t> </w:t>
      </w:r>
      <w:r>
        <w:rPr>
          <w:rFonts w:ascii="Arial" w:hAnsi="Arial"/>
          <w:b/>
        </w:rPr>
        <w:t>carácter</w:t>
      </w:r>
      <w:r>
        <w:rPr>
          <w:rFonts w:ascii="Arial" w:hAnsi="Arial"/>
          <w:b/>
          <w:spacing w:val="-14"/>
        </w:rPr>
        <w:t> </w:t>
      </w:r>
      <w:r>
        <w:rPr>
          <w:rFonts w:ascii="Arial" w:hAnsi="Arial"/>
          <w:b/>
        </w:rPr>
        <w:t>obligatorio</w:t>
      </w:r>
      <w:r>
        <w:rPr>
          <w:rFonts w:ascii="Arial" w:hAnsi="Arial"/>
          <w:b/>
          <w:spacing w:val="-13"/>
        </w:rPr>
        <w:t> </w:t>
      </w:r>
      <w:r>
        <w:rPr/>
        <w:t>y</w:t>
      </w:r>
      <w:r>
        <w:rPr>
          <w:spacing w:val="-10"/>
        </w:rPr>
        <w:t> </w:t>
      </w:r>
      <w:r>
        <w:rPr/>
        <w:t>se</w:t>
      </w:r>
      <w:r>
        <w:rPr>
          <w:spacing w:val="-11"/>
        </w:rPr>
        <w:t> </w:t>
      </w:r>
      <w:r>
        <w:rPr/>
        <w:t>desarrollará</w:t>
      </w:r>
      <w:r>
        <w:rPr>
          <w:spacing w:val="-14"/>
        </w:rPr>
        <w:t> </w:t>
      </w:r>
      <w:r>
        <w:rPr/>
        <w:t>durante</w:t>
      </w:r>
      <w:r>
        <w:rPr>
          <w:spacing w:val="-14"/>
        </w:rPr>
        <w:t> </w:t>
      </w:r>
      <w:r>
        <w:rPr/>
        <w:t>el</w:t>
      </w:r>
      <w:r>
        <w:rPr>
          <w:spacing w:val="-11"/>
        </w:rPr>
        <w:t> </w:t>
      </w:r>
      <w:r>
        <w:rPr/>
        <w:t>período</w:t>
      </w:r>
      <w:r>
        <w:rPr>
          <w:spacing w:val="-14"/>
        </w:rPr>
        <w:t> </w:t>
      </w:r>
      <w:r>
        <w:rPr/>
        <w:t>establecido</w:t>
      </w:r>
      <w:r>
        <w:rPr>
          <w:spacing w:val="-14"/>
        </w:rPr>
        <w:t> </w:t>
      </w:r>
      <w:r>
        <w:rPr/>
        <w:t>en</w:t>
      </w:r>
      <w:r>
        <w:rPr>
          <w:spacing w:val="-11"/>
        </w:rPr>
        <w:t> </w:t>
      </w:r>
      <w:r>
        <w:rPr/>
        <w:t>el presente</w:t>
      </w:r>
      <w:r>
        <w:rPr>
          <w:spacing w:val="-4"/>
        </w:rPr>
        <w:t> </w:t>
      </w:r>
      <w:r>
        <w:rPr/>
        <w:t>Calendario, previo</w:t>
      </w:r>
      <w:r>
        <w:rPr>
          <w:spacing w:val="-4"/>
        </w:rPr>
        <w:t> </w:t>
      </w:r>
      <w:r>
        <w:rPr/>
        <w:t>al</w:t>
      </w:r>
      <w:r>
        <w:rPr>
          <w:spacing w:val="-3"/>
        </w:rPr>
        <w:t> </w:t>
      </w:r>
      <w:r>
        <w:rPr/>
        <w:t>inicio</w:t>
      </w:r>
      <w:r>
        <w:rPr>
          <w:spacing w:val="-4"/>
        </w:rPr>
        <w:t> </w:t>
      </w:r>
      <w:r>
        <w:rPr/>
        <w:t>del</w:t>
      </w:r>
      <w:r>
        <w:rPr>
          <w:spacing w:val="-3"/>
        </w:rPr>
        <w:t> </w:t>
      </w:r>
      <w:r>
        <w:rPr/>
        <w:t>Ciclo</w:t>
      </w:r>
      <w:r>
        <w:rPr>
          <w:spacing w:val="-4"/>
        </w:rPr>
        <w:t> </w:t>
      </w:r>
      <w:r>
        <w:rPr/>
        <w:t>Lectivo</w:t>
      </w:r>
      <w:r>
        <w:rPr>
          <w:spacing w:val="-4"/>
        </w:rPr>
        <w:t> </w:t>
      </w:r>
      <w:r>
        <w:rPr/>
        <w:t>del</w:t>
      </w:r>
      <w:r>
        <w:rPr>
          <w:spacing w:val="-3"/>
        </w:rPr>
        <w:t> </w:t>
      </w:r>
      <w:r>
        <w:rPr/>
        <w:t>Nivel</w:t>
      </w:r>
      <w:r>
        <w:rPr>
          <w:spacing w:val="-3"/>
        </w:rPr>
        <w:t> </w:t>
      </w:r>
      <w:r>
        <w:rPr/>
        <w:t>Superior,</w:t>
      </w:r>
      <w:r>
        <w:rPr>
          <w:spacing w:val="-5"/>
        </w:rPr>
        <w:t> </w:t>
      </w:r>
      <w:r>
        <w:rPr/>
        <w:t>debiendo</w:t>
      </w:r>
      <w:r>
        <w:rPr>
          <w:spacing w:val="-7"/>
        </w:rPr>
        <w:t> </w:t>
      </w:r>
      <w:r>
        <w:rPr/>
        <w:t>respetarse</w:t>
      </w:r>
      <w:r>
        <w:rPr>
          <w:spacing w:val="-7"/>
        </w:rPr>
        <w:t> </w:t>
      </w:r>
      <w:r>
        <w:rPr/>
        <w:t>las</w:t>
      </w:r>
      <w:r>
        <w:rPr>
          <w:spacing w:val="-2"/>
        </w:rPr>
        <w:t> </w:t>
      </w:r>
      <w:r>
        <w:rPr/>
        <w:t>pautas de</w:t>
      </w:r>
      <w:r>
        <w:rPr>
          <w:spacing w:val="-2"/>
        </w:rPr>
        <w:t> </w:t>
      </w:r>
      <w:r>
        <w:rPr/>
        <w:t>desarrollo</w:t>
      </w:r>
      <w:r>
        <w:rPr>
          <w:spacing w:val="-2"/>
        </w:rPr>
        <w:t> </w:t>
      </w:r>
      <w:r>
        <w:rPr/>
        <w:t>y evaluación</w:t>
      </w:r>
      <w:r>
        <w:rPr>
          <w:spacing w:val="-2"/>
        </w:rPr>
        <w:t> </w:t>
      </w:r>
      <w:r>
        <w:rPr/>
        <w:t>establecidas en</w:t>
      </w:r>
      <w:r>
        <w:rPr>
          <w:spacing w:val="-7"/>
        </w:rPr>
        <w:t> </w:t>
      </w:r>
      <w:r>
        <w:rPr/>
        <w:t>el</w:t>
      </w:r>
      <w:r>
        <w:rPr>
          <w:spacing w:val="-2"/>
        </w:rPr>
        <w:t> </w:t>
      </w:r>
      <w:r>
        <w:rPr/>
        <w:t>Anexo</w:t>
      </w:r>
      <w:r>
        <w:rPr>
          <w:spacing w:val="-7"/>
        </w:rPr>
        <w:t> </w:t>
      </w:r>
      <w:r>
        <w:rPr/>
        <w:t>de</w:t>
      </w:r>
      <w:r>
        <w:rPr>
          <w:spacing w:val="-2"/>
        </w:rPr>
        <w:t> </w:t>
      </w:r>
      <w:r>
        <w:rPr/>
        <w:t>la R.</w:t>
      </w:r>
      <w:r>
        <w:rPr>
          <w:spacing w:val="-3"/>
        </w:rPr>
        <w:t> </w:t>
      </w:r>
      <w:r>
        <w:rPr/>
        <w:t>M. Nº</w:t>
      </w:r>
      <w:r>
        <w:rPr>
          <w:spacing w:val="-2"/>
        </w:rPr>
        <w:t> </w:t>
      </w:r>
      <w:r>
        <w:rPr/>
        <w:t>7.038/19.</w:t>
      </w:r>
    </w:p>
    <w:p>
      <w:pPr>
        <w:pStyle w:val="BodyText"/>
        <w:spacing w:before="2"/>
      </w:pPr>
    </w:p>
    <w:p>
      <w:pPr>
        <w:pStyle w:val="Heading3"/>
        <w:numPr>
          <w:ilvl w:val="0"/>
          <w:numId w:val="8"/>
        </w:numPr>
        <w:tabs>
          <w:tab w:pos="566" w:val="left" w:leader="none"/>
        </w:tabs>
        <w:spacing w:line="240" w:lineRule="auto" w:before="0" w:after="0"/>
        <w:ind w:left="566" w:right="0" w:hanging="425"/>
        <w:jc w:val="left"/>
      </w:pPr>
      <w:r>
        <w:rPr/>
        <w:t>Centro</w:t>
      </w:r>
      <w:r>
        <w:rPr>
          <w:spacing w:val="-4"/>
        </w:rPr>
        <w:t> </w:t>
      </w:r>
      <w:r>
        <w:rPr/>
        <w:t>de</w:t>
      </w:r>
      <w:r>
        <w:rPr>
          <w:spacing w:val="-2"/>
        </w:rPr>
        <w:t> Estudiantes</w:t>
      </w:r>
    </w:p>
    <w:p>
      <w:pPr>
        <w:pStyle w:val="BodyText"/>
        <w:ind w:left="568" w:right="216"/>
        <w:jc w:val="both"/>
      </w:pPr>
      <w:r>
        <w:rPr/>
        <w:t>Durante los meses de septiembre y octubre se desarrollarán las elecciones de autoridades del Centro</w:t>
      </w:r>
      <w:r>
        <w:rPr>
          <w:spacing w:val="40"/>
        </w:rPr>
        <w:t> </w:t>
      </w:r>
      <w:r>
        <w:rPr/>
        <w:t>de Estudiantes, promoviendo y facilitando la participación de los estudiantes. El acto comicial será en fecha autorizada por el Consejo Directivo y comunicada a la Dirección respectiva.</w:t>
      </w:r>
    </w:p>
    <w:p>
      <w:pPr>
        <w:pStyle w:val="BodyText"/>
        <w:spacing w:before="2"/>
      </w:pPr>
    </w:p>
    <w:p>
      <w:pPr>
        <w:pStyle w:val="Heading3"/>
        <w:numPr>
          <w:ilvl w:val="0"/>
          <w:numId w:val="8"/>
        </w:numPr>
        <w:tabs>
          <w:tab w:pos="566" w:val="left" w:leader="none"/>
        </w:tabs>
        <w:spacing w:line="228" w:lineRule="exact" w:before="0" w:after="0"/>
        <w:ind w:left="566" w:right="0" w:hanging="425"/>
        <w:jc w:val="left"/>
      </w:pPr>
      <w:r>
        <w:rPr/>
        <w:t>Actividades</w:t>
      </w:r>
      <w:r>
        <w:rPr>
          <w:spacing w:val="-11"/>
        </w:rPr>
        <w:t> </w:t>
      </w:r>
      <w:r>
        <w:rPr/>
        <w:t>previas</w:t>
      </w:r>
      <w:r>
        <w:rPr>
          <w:spacing w:val="-5"/>
        </w:rPr>
        <w:t> </w:t>
      </w:r>
      <w:r>
        <w:rPr/>
        <w:t>y</w:t>
      </w:r>
      <w:r>
        <w:rPr>
          <w:spacing w:val="-10"/>
        </w:rPr>
        <w:t> </w:t>
      </w:r>
      <w:r>
        <w:rPr/>
        <w:t>posteriores</w:t>
      </w:r>
      <w:r>
        <w:rPr>
          <w:spacing w:val="-6"/>
        </w:rPr>
        <w:t> </w:t>
      </w:r>
      <w:r>
        <w:rPr/>
        <w:t>al</w:t>
      </w:r>
      <w:r>
        <w:rPr>
          <w:spacing w:val="-7"/>
        </w:rPr>
        <w:t> </w:t>
      </w:r>
      <w:r>
        <w:rPr/>
        <w:t>Ciclo</w:t>
      </w:r>
      <w:r>
        <w:rPr>
          <w:spacing w:val="-7"/>
        </w:rPr>
        <w:t> </w:t>
      </w:r>
      <w:r>
        <w:rPr>
          <w:spacing w:val="-2"/>
        </w:rPr>
        <w:t>Lectivo</w:t>
      </w:r>
    </w:p>
    <w:p>
      <w:pPr>
        <w:pStyle w:val="BodyText"/>
        <w:ind w:left="568"/>
      </w:pPr>
      <w:r>
        <w:rPr/>
        <w:t>Reuniones</w:t>
      </w:r>
      <w:r>
        <w:rPr>
          <w:spacing w:val="23"/>
        </w:rPr>
        <w:t> </w:t>
      </w:r>
      <w:r>
        <w:rPr/>
        <w:t>de actores</w:t>
      </w:r>
      <w:r>
        <w:rPr>
          <w:spacing w:val="23"/>
        </w:rPr>
        <w:t> </w:t>
      </w:r>
      <w:r>
        <w:rPr/>
        <w:t>institucionales</w:t>
      </w:r>
      <w:r>
        <w:rPr>
          <w:spacing w:val="23"/>
        </w:rPr>
        <w:t> </w:t>
      </w:r>
      <w:r>
        <w:rPr/>
        <w:t>para organizar</w:t>
      </w:r>
      <w:r>
        <w:rPr>
          <w:spacing w:val="26"/>
        </w:rPr>
        <w:t> </w:t>
      </w:r>
      <w:r>
        <w:rPr/>
        <w:t>el dictado del Curso Introductorio,</w:t>
      </w:r>
      <w:r>
        <w:rPr>
          <w:spacing w:val="24"/>
        </w:rPr>
        <w:t> </w:t>
      </w:r>
      <w:r>
        <w:rPr/>
        <w:t>lectura de los documentos, resoluciones y Calendario Escolar 2026.</w:t>
      </w:r>
    </w:p>
    <w:p>
      <w:pPr>
        <w:pStyle w:val="BodyText"/>
        <w:ind w:left="568"/>
      </w:pPr>
      <w:r>
        <w:rPr/>
        <w:t>Acuerdos</w:t>
      </w:r>
      <w:r>
        <w:rPr>
          <w:spacing w:val="32"/>
        </w:rPr>
        <w:t> </w:t>
      </w:r>
      <w:r>
        <w:rPr/>
        <w:t>interinstitucionales</w:t>
      </w:r>
      <w:r>
        <w:rPr>
          <w:spacing w:val="32"/>
        </w:rPr>
        <w:t> </w:t>
      </w:r>
      <w:r>
        <w:rPr/>
        <w:t>vinculados</w:t>
      </w:r>
      <w:r>
        <w:rPr>
          <w:spacing w:val="32"/>
        </w:rPr>
        <w:t> </w:t>
      </w:r>
      <w:r>
        <w:rPr/>
        <w:t>con</w:t>
      </w:r>
      <w:r>
        <w:rPr>
          <w:spacing w:val="30"/>
        </w:rPr>
        <w:t> </w:t>
      </w:r>
      <w:r>
        <w:rPr/>
        <w:t>las</w:t>
      </w:r>
      <w:r>
        <w:rPr>
          <w:spacing w:val="32"/>
        </w:rPr>
        <w:t> </w:t>
      </w:r>
      <w:r>
        <w:rPr/>
        <w:t>Prácticas</w:t>
      </w:r>
      <w:r>
        <w:rPr>
          <w:spacing w:val="32"/>
        </w:rPr>
        <w:t> </w:t>
      </w:r>
      <w:r>
        <w:rPr/>
        <w:t>docentes</w:t>
      </w:r>
      <w:r>
        <w:rPr>
          <w:spacing w:val="32"/>
        </w:rPr>
        <w:t> </w:t>
      </w:r>
      <w:r>
        <w:rPr/>
        <w:t>y</w:t>
      </w:r>
      <w:r>
        <w:rPr>
          <w:spacing w:val="32"/>
        </w:rPr>
        <w:t> </w:t>
      </w:r>
      <w:r>
        <w:rPr/>
        <w:t>Prácticas</w:t>
      </w:r>
      <w:r>
        <w:rPr>
          <w:spacing w:val="27"/>
        </w:rPr>
        <w:t> </w:t>
      </w:r>
      <w:r>
        <w:rPr/>
        <w:t>Profesionalizantes</w:t>
      </w:r>
      <w:r>
        <w:rPr>
          <w:spacing w:val="32"/>
        </w:rPr>
        <w:t> </w:t>
      </w:r>
      <w:r>
        <w:rPr/>
        <w:t>y utilización de edificios. Acuerdos internos y de convivencia.</w:t>
      </w:r>
    </w:p>
    <w:p>
      <w:pPr>
        <w:pStyle w:val="BodyText"/>
        <w:ind w:left="568" w:right="203"/>
      </w:pPr>
      <w:r>
        <w:rPr/>
        <w:t>Planificación de las actividades académicas en el marco del Proyecto Institucional de fortalecimiento. Son</w:t>
      </w:r>
      <w:r>
        <w:rPr>
          <w:spacing w:val="78"/>
        </w:rPr>
        <w:t> </w:t>
      </w:r>
      <w:r>
        <w:rPr/>
        <w:t>períodos</w:t>
      </w:r>
      <w:r>
        <w:rPr>
          <w:spacing w:val="80"/>
        </w:rPr>
        <w:t> </w:t>
      </w:r>
      <w:r>
        <w:rPr/>
        <w:t>potentes</w:t>
      </w:r>
      <w:r>
        <w:rPr>
          <w:spacing w:val="75"/>
        </w:rPr>
        <w:t> </w:t>
      </w:r>
      <w:r>
        <w:rPr/>
        <w:t>e</w:t>
      </w:r>
      <w:r>
        <w:rPr>
          <w:spacing w:val="78"/>
        </w:rPr>
        <w:t> </w:t>
      </w:r>
      <w:r>
        <w:rPr/>
        <w:t>indispensables</w:t>
      </w:r>
      <w:r>
        <w:rPr>
          <w:spacing w:val="80"/>
        </w:rPr>
        <w:t> </w:t>
      </w:r>
      <w:r>
        <w:rPr/>
        <w:t>en</w:t>
      </w:r>
      <w:r>
        <w:rPr>
          <w:spacing w:val="78"/>
        </w:rPr>
        <w:t> </w:t>
      </w:r>
      <w:r>
        <w:rPr/>
        <w:t>el</w:t>
      </w:r>
      <w:r>
        <w:rPr>
          <w:spacing w:val="78"/>
        </w:rPr>
        <w:t> </w:t>
      </w:r>
      <w:r>
        <w:rPr/>
        <w:t>que</w:t>
      </w:r>
      <w:r>
        <w:rPr>
          <w:spacing w:val="78"/>
        </w:rPr>
        <w:t> </w:t>
      </w:r>
      <w:r>
        <w:rPr/>
        <w:t>cada</w:t>
      </w:r>
      <w:r>
        <w:rPr>
          <w:spacing w:val="78"/>
        </w:rPr>
        <w:t> </w:t>
      </w:r>
      <w:r>
        <w:rPr/>
        <w:t>equipo</w:t>
      </w:r>
      <w:r>
        <w:rPr>
          <w:spacing w:val="78"/>
        </w:rPr>
        <w:t> </w:t>
      </w:r>
      <w:r>
        <w:rPr/>
        <w:t>de</w:t>
      </w:r>
      <w:r>
        <w:rPr>
          <w:spacing w:val="78"/>
        </w:rPr>
        <w:t> </w:t>
      </w:r>
      <w:r>
        <w:rPr/>
        <w:t>gestión</w:t>
      </w:r>
      <w:r>
        <w:rPr>
          <w:spacing w:val="78"/>
        </w:rPr>
        <w:t> </w:t>
      </w:r>
      <w:r>
        <w:rPr/>
        <w:t>institucional</w:t>
      </w:r>
      <w:r>
        <w:rPr>
          <w:spacing w:val="78"/>
        </w:rPr>
        <w:t> </w:t>
      </w:r>
      <w:r>
        <w:rPr/>
        <w:t>debe organizarse para promover, afianzar articulaciones curriculares y evaluar al interior de cada carrera de educación superior y con las instituciones asociadas, con las que se</w:t>
      </w:r>
      <w:r>
        <w:rPr>
          <w:spacing w:val="-2"/>
        </w:rPr>
        <w:t> </w:t>
      </w:r>
      <w:r>
        <w:rPr/>
        <w:t>trabaja</w:t>
      </w:r>
      <w:r>
        <w:rPr>
          <w:spacing w:val="-2"/>
        </w:rPr>
        <w:t> </w:t>
      </w:r>
      <w:r>
        <w:rPr/>
        <w:t>y/o</w:t>
      </w:r>
      <w:r>
        <w:rPr>
          <w:spacing w:val="-2"/>
        </w:rPr>
        <w:t> </w:t>
      </w:r>
      <w:r>
        <w:rPr/>
        <w:t>trabajará en</w:t>
      </w:r>
      <w:r>
        <w:rPr>
          <w:spacing w:val="-2"/>
        </w:rPr>
        <w:t> </w:t>
      </w:r>
      <w:r>
        <w:rPr/>
        <w:t>torno a</w:t>
      </w:r>
      <w:r>
        <w:rPr>
          <w:spacing w:val="-2"/>
        </w:rPr>
        <w:t> </w:t>
      </w:r>
      <w:r>
        <w:rPr/>
        <w:t>las prácticas docentes y profesionalizantes, según corresponda.</w:t>
      </w:r>
    </w:p>
    <w:p>
      <w:pPr>
        <w:pStyle w:val="BodyText"/>
        <w:spacing w:before="2"/>
        <w:ind w:left="568" w:right="280"/>
        <w:jc w:val="both"/>
      </w:pPr>
      <w:r>
        <w:rPr/>
        <w:t>El Acto de fin de curso de realizarse, se deben llevar a cabo al finalizar el segundo cuatrimestre para garantizar el derecho de los estudiantes a recibir todas las clases y posibilidades de ser evaluados durante las dieciséis semanas que dura el cuatrimestre.</w:t>
      </w:r>
    </w:p>
    <w:p>
      <w:pPr>
        <w:pStyle w:val="BodyText"/>
        <w:spacing w:after="0"/>
        <w:jc w:val="both"/>
        <w:sectPr>
          <w:pgSz w:w="11910" w:h="16840"/>
          <w:pgMar w:header="723" w:footer="911" w:top="1920" w:bottom="1100" w:left="992" w:right="850"/>
        </w:sectPr>
      </w:pPr>
    </w:p>
    <w:p>
      <w:pPr>
        <w:pStyle w:val="BodyText"/>
        <w:spacing w:before="51"/>
      </w:pPr>
    </w:p>
    <w:p>
      <w:pPr>
        <w:pStyle w:val="Heading3"/>
        <w:ind w:left="4283" w:right="2227" w:hanging="1781"/>
      </w:pPr>
      <w:r>
        <w:rPr/>
        <w:t>Distribución</w:t>
      </w:r>
      <w:r>
        <w:rPr>
          <w:spacing w:val="-6"/>
        </w:rPr>
        <w:t> </w:t>
      </w:r>
      <w:r>
        <w:rPr/>
        <w:t>de</w:t>
      </w:r>
      <w:r>
        <w:rPr>
          <w:spacing w:val="-9"/>
        </w:rPr>
        <w:t> </w:t>
      </w:r>
      <w:r>
        <w:rPr/>
        <w:t>las</w:t>
      </w:r>
      <w:r>
        <w:rPr>
          <w:spacing w:val="-4"/>
        </w:rPr>
        <w:t> </w:t>
      </w:r>
      <w:r>
        <w:rPr/>
        <w:t>Actividades</w:t>
      </w:r>
      <w:r>
        <w:rPr>
          <w:spacing w:val="-9"/>
        </w:rPr>
        <w:t> </w:t>
      </w:r>
      <w:r>
        <w:rPr/>
        <w:t>Escolares</w:t>
      </w:r>
      <w:r>
        <w:rPr>
          <w:spacing w:val="-4"/>
        </w:rPr>
        <w:t> </w:t>
      </w:r>
      <w:r>
        <w:rPr/>
        <w:t>Año</w:t>
      </w:r>
      <w:r>
        <w:rPr>
          <w:spacing w:val="-1"/>
        </w:rPr>
        <w:t> </w:t>
      </w:r>
      <w:r>
        <w:rPr/>
        <w:t>2026 Nivel Superior</w:t>
      </w:r>
    </w:p>
    <w:p>
      <w:pPr>
        <w:pStyle w:val="BodyText"/>
        <w:rPr>
          <w:rFonts w:ascii="Arial"/>
          <w:b/>
        </w:rPr>
      </w:pPr>
    </w:p>
    <w:p>
      <w:pPr>
        <w:pStyle w:val="BodyText"/>
        <w:spacing w:before="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460" w:hRule="atLeast"/>
        </w:trPr>
        <w:tc>
          <w:tcPr>
            <w:tcW w:w="1277" w:type="dxa"/>
          </w:tcPr>
          <w:p>
            <w:pPr>
              <w:pStyle w:val="TableParagraph"/>
              <w:spacing w:before="114"/>
              <w:ind w:left="15"/>
              <w:jc w:val="center"/>
              <w:rPr>
                <w:rFonts w:ascii="Arial"/>
                <w:b/>
                <w:sz w:val="20"/>
              </w:rPr>
            </w:pPr>
            <w:r>
              <w:rPr>
                <w:rFonts w:ascii="Arial"/>
                <w:b/>
                <w:spacing w:val="-2"/>
                <w:sz w:val="20"/>
              </w:rPr>
              <w:t>Fecha</w:t>
            </w:r>
          </w:p>
        </w:tc>
        <w:tc>
          <w:tcPr>
            <w:tcW w:w="6946" w:type="dxa"/>
          </w:tcPr>
          <w:p>
            <w:pPr>
              <w:pStyle w:val="TableParagraph"/>
              <w:spacing w:before="114"/>
              <w:ind w:left="18"/>
              <w:jc w:val="center"/>
              <w:rPr>
                <w:rFonts w:ascii="Arial"/>
                <w:b/>
                <w:sz w:val="20"/>
              </w:rPr>
            </w:pPr>
            <w:r>
              <w:rPr>
                <w:rFonts w:ascii="Arial"/>
                <w:b/>
                <w:spacing w:val="-2"/>
                <w:sz w:val="20"/>
              </w:rPr>
              <w:t>Actividades</w:t>
            </w:r>
          </w:p>
        </w:tc>
        <w:tc>
          <w:tcPr>
            <w:tcW w:w="1560" w:type="dxa"/>
          </w:tcPr>
          <w:p>
            <w:pPr>
              <w:pStyle w:val="TableParagraph"/>
              <w:spacing w:before="114"/>
              <w:ind w:left="122" w:right="2"/>
              <w:jc w:val="center"/>
              <w:rPr>
                <w:rFonts w:ascii="Arial"/>
                <w:b/>
                <w:sz w:val="20"/>
              </w:rPr>
            </w:pPr>
            <w:r>
              <w:rPr>
                <w:rFonts w:ascii="Arial"/>
                <w:b/>
                <w:spacing w:val="-2"/>
                <w:sz w:val="20"/>
              </w:rPr>
              <w:t>Dependencia</w:t>
            </w:r>
          </w:p>
        </w:tc>
      </w:tr>
      <w:tr>
        <w:trPr>
          <w:trHeight w:val="388" w:hRule="atLeast"/>
        </w:trPr>
        <w:tc>
          <w:tcPr>
            <w:tcW w:w="9783" w:type="dxa"/>
            <w:gridSpan w:val="3"/>
            <w:shd w:val="clear" w:color="auto" w:fill="BEBEBE"/>
          </w:tcPr>
          <w:p>
            <w:pPr>
              <w:pStyle w:val="TableParagraph"/>
              <w:spacing w:before="81"/>
              <w:ind w:left="28" w:right="8"/>
              <w:jc w:val="center"/>
              <w:rPr>
                <w:rFonts w:ascii="Arial"/>
                <w:b/>
                <w:sz w:val="20"/>
              </w:rPr>
            </w:pPr>
            <w:r>
              <w:rPr>
                <w:rFonts w:ascii="Arial"/>
                <w:b/>
                <w:spacing w:val="-2"/>
                <w:sz w:val="20"/>
              </w:rPr>
              <w:t>Enero</w:t>
            </w:r>
          </w:p>
        </w:tc>
      </w:tr>
      <w:tr>
        <w:trPr>
          <w:trHeight w:val="729" w:hRule="atLeast"/>
        </w:trPr>
        <w:tc>
          <w:tcPr>
            <w:tcW w:w="1277" w:type="dxa"/>
          </w:tcPr>
          <w:p>
            <w:pPr>
              <w:pStyle w:val="TableParagraph"/>
              <w:spacing w:before="134"/>
              <w:ind w:right="271"/>
              <w:jc w:val="right"/>
              <w:rPr>
                <w:sz w:val="20"/>
              </w:rPr>
            </w:pPr>
            <w:r>
              <w:rPr>
                <w:sz w:val="20"/>
              </w:rPr>
              <w:t>02/01</w:t>
            </w:r>
            <w:r>
              <w:rPr>
                <w:spacing w:val="-5"/>
                <w:sz w:val="20"/>
              </w:rPr>
              <w:t> al</w:t>
            </w:r>
          </w:p>
          <w:p>
            <w:pPr>
              <w:pStyle w:val="TableParagraph"/>
              <w:spacing w:before="0"/>
              <w:ind w:right="357"/>
              <w:jc w:val="right"/>
              <w:rPr>
                <w:sz w:val="20"/>
              </w:rPr>
            </w:pPr>
            <w:r>
              <w:rPr>
                <w:spacing w:val="-2"/>
                <w:sz w:val="20"/>
              </w:rPr>
              <w:t>08/02</w:t>
            </w:r>
          </w:p>
        </w:tc>
        <w:tc>
          <w:tcPr>
            <w:tcW w:w="6946" w:type="dxa"/>
          </w:tcPr>
          <w:p>
            <w:pPr>
              <w:pStyle w:val="TableParagraph"/>
              <w:spacing w:before="19"/>
              <w:rPr>
                <w:rFonts w:ascii="Arial"/>
                <w:b/>
                <w:sz w:val="20"/>
              </w:rPr>
            </w:pPr>
          </w:p>
          <w:p>
            <w:pPr>
              <w:pStyle w:val="TableParagraph"/>
              <w:spacing w:before="0"/>
              <w:ind w:left="109"/>
              <w:rPr>
                <w:sz w:val="20"/>
              </w:rPr>
            </w:pPr>
            <w:r>
              <w:rPr>
                <w:sz w:val="20"/>
              </w:rPr>
              <w:t>Receso</w:t>
            </w:r>
            <w:r>
              <w:rPr>
                <w:spacing w:val="-6"/>
                <w:sz w:val="20"/>
              </w:rPr>
              <w:t> </w:t>
            </w:r>
            <w:r>
              <w:rPr>
                <w:sz w:val="20"/>
              </w:rPr>
              <w:t>escolar,</w:t>
            </w:r>
            <w:r>
              <w:rPr>
                <w:spacing w:val="-2"/>
                <w:sz w:val="20"/>
              </w:rPr>
              <w:t> </w:t>
            </w:r>
            <w:r>
              <w:rPr>
                <w:sz w:val="20"/>
              </w:rPr>
              <w:t>con</w:t>
            </w:r>
            <w:r>
              <w:rPr>
                <w:spacing w:val="-6"/>
                <w:sz w:val="20"/>
              </w:rPr>
              <w:t> </w:t>
            </w:r>
            <w:r>
              <w:rPr>
                <w:sz w:val="20"/>
              </w:rPr>
              <w:t>suspensión</w:t>
            </w:r>
            <w:r>
              <w:rPr>
                <w:spacing w:val="-5"/>
                <w:sz w:val="20"/>
              </w:rPr>
              <w:t> </w:t>
            </w:r>
            <w:r>
              <w:rPr>
                <w:sz w:val="20"/>
              </w:rPr>
              <w:t>total</w:t>
            </w:r>
            <w:r>
              <w:rPr>
                <w:spacing w:val="-5"/>
                <w:sz w:val="20"/>
              </w:rPr>
              <w:t> </w:t>
            </w:r>
            <w:r>
              <w:rPr>
                <w:sz w:val="20"/>
              </w:rPr>
              <w:t>de</w:t>
            </w:r>
            <w:r>
              <w:rPr>
                <w:spacing w:val="-5"/>
                <w:sz w:val="20"/>
              </w:rPr>
              <w:t> </w:t>
            </w:r>
            <w:r>
              <w:rPr>
                <w:spacing w:val="-2"/>
                <w:sz w:val="20"/>
              </w:rPr>
              <w:t>actividades.</w:t>
            </w:r>
          </w:p>
        </w:tc>
        <w:tc>
          <w:tcPr>
            <w:tcW w:w="1560" w:type="dxa"/>
          </w:tcPr>
          <w:p>
            <w:pPr>
              <w:pStyle w:val="TableParagraph"/>
              <w:spacing w:before="19"/>
              <w:rPr>
                <w:rFonts w:ascii="Arial"/>
                <w:b/>
                <w:sz w:val="20"/>
              </w:rPr>
            </w:pPr>
          </w:p>
          <w:p>
            <w:pPr>
              <w:pStyle w:val="TableParagraph"/>
              <w:spacing w:before="0"/>
              <w:ind w:left="11"/>
              <w:jc w:val="center"/>
              <w:rPr>
                <w:sz w:val="20"/>
              </w:rPr>
            </w:pPr>
            <w:r>
              <w:rPr>
                <w:spacing w:val="-2"/>
                <w:sz w:val="20"/>
              </w:rPr>
              <w:t>Todos</w:t>
            </w:r>
          </w:p>
        </w:tc>
      </w:tr>
      <w:tr>
        <w:trPr>
          <w:trHeight w:val="421" w:hRule="atLeast"/>
        </w:trPr>
        <w:tc>
          <w:tcPr>
            <w:tcW w:w="9783" w:type="dxa"/>
            <w:gridSpan w:val="3"/>
            <w:shd w:val="clear" w:color="auto" w:fill="BEBEBE"/>
          </w:tcPr>
          <w:p>
            <w:pPr>
              <w:pStyle w:val="TableParagraph"/>
              <w:spacing w:before="95"/>
              <w:ind w:left="28" w:right="3"/>
              <w:jc w:val="center"/>
              <w:rPr>
                <w:rFonts w:ascii="Arial"/>
                <w:b/>
                <w:sz w:val="20"/>
              </w:rPr>
            </w:pPr>
            <w:r>
              <w:rPr>
                <w:rFonts w:ascii="Arial"/>
                <w:b/>
                <w:spacing w:val="-2"/>
                <w:sz w:val="20"/>
              </w:rPr>
              <w:t>Febrero</w:t>
            </w:r>
          </w:p>
        </w:tc>
      </w:tr>
      <w:tr>
        <w:trPr>
          <w:trHeight w:val="690" w:hRule="atLeast"/>
        </w:trPr>
        <w:tc>
          <w:tcPr>
            <w:tcW w:w="1277" w:type="dxa"/>
          </w:tcPr>
          <w:p>
            <w:pPr>
              <w:pStyle w:val="TableParagraph"/>
              <w:spacing w:before="230"/>
              <w:ind w:left="15" w:right="4"/>
              <w:jc w:val="center"/>
              <w:rPr>
                <w:sz w:val="20"/>
              </w:rPr>
            </w:pPr>
            <w:r>
              <w:rPr>
                <w:sz w:val="20"/>
              </w:rPr>
              <w:t>10</w:t>
            </w:r>
            <w:r>
              <w:rPr>
                <w:spacing w:val="-2"/>
                <w:sz w:val="20"/>
              </w:rPr>
              <w:t> </w:t>
            </w:r>
            <w:r>
              <w:rPr>
                <w:sz w:val="20"/>
              </w:rPr>
              <w:t>al</w:t>
            </w:r>
            <w:r>
              <w:rPr>
                <w:spacing w:val="-2"/>
                <w:sz w:val="20"/>
              </w:rPr>
              <w:t> </w:t>
            </w:r>
            <w:r>
              <w:rPr>
                <w:spacing w:val="-5"/>
                <w:sz w:val="20"/>
              </w:rPr>
              <w:t>27</w:t>
            </w:r>
          </w:p>
        </w:tc>
        <w:tc>
          <w:tcPr>
            <w:tcW w:w="6946" w:type="dxa"/>
          </w:tcPr>
          <w:p>
            <w:pPr>
              <w:pStyle w:val="TableParagraph"/>
              <w:spacing w:line="235" w:lineRule="auto" w:before="123"/>
              <w:ind w:left="143" w:hanging="34"/>
              <w:rPr>
                <w:sz w:val="20"/>
              </w:rPr>
            </w:pPr>
            <w:r>
              <w:rPr>
                <w:sz w:val="20"/>
              </w:rPr>
              <w:t>Continuidad de la Pre Inscripción de aspirantes Ciclo Lectivo 2026 a través de SIMA.</w:t>
            </w:r>
          </w:p>
        </w:tc>
        <w:tc>
          <w:tcPr>
            <w:tcW w:w="1560" w:type="dxa"/>
          </w:tcPr>
          <w:p>
            <w:pPr>
              <w:pStyle w:val="TableParagraph"/>
              <w:spacing w:before="230"/>
              <w:ind w:left="11"/>
              <w:jc w:val="center"/>
              <w:rPr>
                <w:sz w:val="20"/>
              </w:rPr>
            </w:pPr>
            <w:r>
              <w:rPr>
                <w:spacing w:val="-2"/>
                <w:sz w:val="20"/>
              </w:rPr>
              <w:t>Todos</w:t>
            </w:r>
          </w:p>
        </w:tc>
      </w:tr>
      <w:tr>
        <w:trPr>
          <w:trHeight w:val="839" w:hRule="atLeast"/>
        </w:trPr>
        <w:tc>
          <w:tcPr>
            <w:tcW w:w="1277" w:type="dxa"/>
          </w:tcPr>
          <w:p>
            <w:pPr>
              <w:pStyle w:val="TableParagraph"/>
              <w:spacing w:before="76"/>
              <w:rPr>
                <w:rFonts w:ascii="Arial"/>
                <w:b/>
                <w:sz w:val="20"/>
              </w:rPr>
            </w:pPr>
          </w:p>
          <w:p>
            <w:pPr>
              <w:pStyle w:val="TableParagraph"/>
              <w:spacing w:before="0"/>
              <w:ind w:left="15" w:right="4"/>
              <w:jc w:val="center"/>
              <w:rPr>
                <w:sz w:val="20"/>
              </w:rPr>
            </w:pPr>
            <w:r>
              <w:rPr>
                <w:sz w:val="20"/>
              </w:rPr>
              <w:t>10</w:t>
            </w:r>
            <w:r>
              <w:rPr>
                <w:spacing w:val="-2"/>
                <w:sz w:val="20"/>
              </w:rPr>
              <w:t> </w:t>
            </w:r>
            <w:r>
              <w:rPr>
                <w:sz w:val="20"/>
              </w:rPr>
              <w:t>al</w:t>
            </w:r>
            <w:r>
              <w:rPr>
                <w:spacing w:val="-2"/>
                <w:sz w:val="20"/>
              </w:rPr>
              <w:t> </w:t>
            </w:r>
            <w:r>
              <w:rPr>
                <w:spacing w:val="-5"/>
                <w:sz w:val="20"/>
              </w:rPr>
              <w:t>27</w:t>
            </w:r>
          </w:p>
        </w:tc>
        <w:tc>
          <w:tcPr>
            <w:tcW w:w="6946" w:type="dxa"/>
          </w:tcPr>
          <w:p>
            <w:pPr>
              <w:pStyle w:val="TableParagraph"/>
              <w:spacing w:before="76"/>
              <w:rPr>
                <w:rFonts w:ascii="Arial"/>
                <w:b/>
                <w:sz w:val="20"/>
              </w:rPr>
            </w:pPr>
          </w:p>
          <w:p>
            <w:pPr>
              <w:pStyle w:val="TableParagraph"/>
              <w:spacing w:before="0"/>
              <w:ind w:left="109"/>
              <w:rPr>
                <w:sz w:val="20"/>
              </w:rPr>
            </w:pPr>
            <w:r>
              <w:rPr>
                <w:sz w:val="20"/>
              </w:rPr>
              <w:t>Confirmación</w:t>
            </w:r>
            <w:r>
              <w:rPr>
                <w:spacing w:val="-7"/>
                <w:sz w:val="20"/>
              </w:rPr>
              <w:t> </w:t>
            </w:r>
            <w:r>
              <w:rPr>
                <w:sz w:val="20"/>
              </w:rPr>
              <w:t>y</w:t>
            </w:r>
            <w:r>
              <w:rPr>
                <w:spacing w:val="-5"/>
                <w:sz w:val="20"/>
              </w:rPr>
              <w:t> </w:t>
            </w:r>
            <w:r>
              <w:rPr>
                <w:sz w:val="20"/>
              </w:rPr>
              <w:t>recepción</w:t>
            </w:r>
            <w:r>
              <w:rPr>
                <w:spacing w:val="-6"/>
                <w:sz w:val="20"/>
              </w:rPr>
              <w:t> </w:t>
            </w:r>
            <w:r>
              <w:rPr>
                <w:sz w:val="20"/>
              </w:rPr>
              <w:t>de</w:t>
            </w:r>
            <w:r>
              <w:rPr>
                <w:spacing w:val="-7"/>
                <w:sz w:val="20"/>
              </w:rPr>
              <w:t> </w:t>
            </w:r>
            <w:r>
              <w:rPr>
                <w:sz w:val="20"/>
              </w:rPr>
              <w:t>Inscripción</w:t>
            </w:r>
            <w:r>
              <w:rPr>
                <w:spacing w:val="-6"/>
                <w:sz w:val="20"/>
              </w:rPr>
              <w:t> </w:t>
            </w:r>
            <w:r>
              <w:rPr>
                <w:sz w:val="20"/>
              </w:rPr>
              <w:t>de</w:t>
            </w:r>
            <w:r>
              <w:rPr>
                <w:spacing w:val="-7"/>
                <w:sz w:val="20"/>
              </w:rPr>
              <w:t> </w:t>
            </w:r>
            <w:r>
              <w:rPr>
                <w:sz w:val="20"/>
              </w:rPr>
              <w:t>Aspirantes</w:t>
            </w:r>
            <w:r>
              <w:rPr>
                <w:spacing w:val="-9"/>
                <w:sz w:val="20"/>
              </w:rPr>
              <w:t> </w:t>
            </w:r>
            <w:r>
              <w:rPr>
                <w:sz w:val="20"/>
              </w:rPr>
              <w:t>Ciclo</w:t>
            </w:r>
            <w:r>
              <w:rPr>
                <w:spacing w:val="-6"/>
                <w:sz w:val="20"/>
              </w:rPr>
              <w:t> </w:t>
            </w:r>
            <w:r>
              <w:rPr>
                <w:sz w:val="20"/>
              </w:rPr>
              <w:t>Lectivo</w:t>
            </w:r>
            <w:r>
              <w:rPr>
                <w:spacing w:val="-9"/>
                <w:sz w:val="20"/>
              </w:rPr>
              <w:t> </w:t>
            </w:r>
            <w:r>
              <w:rPr>
                <w:spacing w:val="-2"/>
                <w:sz w:val="20"/>
              </w:rPr>
              <w:t>2026.</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r>
        <w:trPr>
          <w:trHeight w:val="834" w:hRule="atLeast"/>
        </w:trPr>
        <w:tc>
          <w:tcPr>
            <w:tcW w:w="1277" w:type="dxa"/>
          </w:tcPr>
          <w:p>
            <w:pPr>
              <w:pStyle w:val="TableParagraph"/>
              <w:spacing w:before="71"/>
              <w:rPr>
                <w:rFonts w:ascii="Arial"/>
                <w:b/>
                <w:sz w:val="20"/>
              </w:rPr>
            </w:pPr>
          </w:p>
          <w:p>
            <w:pPr>
              <w:pStyle w:val="TableParagraph"/>
              <w:spacing w:before="1"/>
              <w:ind w:left="15" w:right="6"/>
              <w:jc w:val="center"/>
              <w:rPr>
                <w:sz w:val="20"/>
              </w:rPr>
            </w:pPr>
            <w:r>
              <w:rPr>
                <w:spacing w:val="-5"/>
                <w:sz w:val="20"/>
              </w:rPr>
              <w:t>10</w:t>
            </w:r>
          </w:p>
        </w:tc>
        <w:tc>
          <w:tcPr>
            <w:tcW w:w="6946" w:type="dxa"/>
          </w:tcPr>
          <w:p>
            <w:pPr>
              <w:pStyle w:val="TableParagraph"/>
              <w:spacing w:before="186"/>
              <w:ind w:left="143" w:hanging="34"/>
              <w:rPr>
                <w:sz w:val="20"/>
              </w:rPr>
            </w:pPr>
            <w:r>
              <w:rPr>
                <w:sz w:val="20"/>
              </w:rPr>
              <w:t>Presentación de Equipos Directivos, Personal Administrativo y personal de División alumnado.</w:t>
            </w:r>
          </w:p>
        </w:tc>
        <w:tc>
          <w:tcPr>
            <w:tcW w:w="1560" w:type="dxa"/>
          </w:tcPr>
          <w:p>
            <w:pPr>
              <w:pStyle w:val="TableParagraph"/>
              <w:spacing w:before="72"/>
              <w:rPr>
                <w:rFonts w:ascii="Arial"/>
                <w:b/>
                <w:sz w:val="20"/>
              </w:rPr>
            </w:pPr>
          </w:p>
          <w:p>
            <w:pPr>
              <w:pStyle w:val="TableParagraph"/>
              <w:spacing w:before="0"/>
              <w:ind w:left="11"/>
              <w:jc w:val="center"/>
              <w:rPr>
                <w:sz w:val="20"/>
              </w:rPr>
            </w:pPr>
            <w:r>
              <w:rPr>
                <w:spacing w:val="-2"/>
                <w:sz w:val="20"/>
              </w:rPr>
              <w:t>Todos</w:t>
            </w:r>
          </w:p>
        </w:tc>
      </w:tr>
      <w:tr>
        <w:trPr>
          <w:trHeight w:val="690" w:hRule="atLeast"/>
        </w:trPr>
        <w:tc>
          <w:tcPr>
            <w:tcW w:w="1277" w:type="dxa"/>
          </w:tcPr>
          <w:p>
            <w:pPr>
              <w:pStyle w:val="TableParagraph"/>
              <w:spacing w:before="230"/>
              <w:ind w:left="15" w:right="4"/>
              <w:jc w:val="center"/>
              <w:rPr>
                <w:sz w:val="20"/>
              </w:rPr>
            </w:pPr>
            <w:r>
              <w:rPr>
                <w:spacing w:val="-5"/>
                <w:sz w:val="20"/>
              </w:rPr>
              <w:t>18</w:t>
            </w:r>
          </w:p>
        </w:tc>
        <w:tc>
          <w:tcPr>
            <w:tcW w:w="6946" w:type="dxa"/>
          </w:tcPr>
          <w:p>
            <w:pPr>
              <w:pStyle w:val="TableParagraph"/>
              <w:spacing w:before="114"/>
              <w:ind w:left="110"/>
              <w:rPr>
                <w:sz w:val="20"/>
              </w:rPr>
            </w:pPr>
            <w:r>
              <w:rPr>
                <w:sz w:val="20"/>
              </w:rPr>
              <w:t>Presentación</w:t>
            </w:r>
            <w:r>
              <w:rPr>
                <w:spacing w:val="-7"/>
                <w:sz w:val="20"/>
              </w:rPr>
              <w:t> </w:t>
            </w:r>
            <w:r>
              <w:rPr>
                <w:sz w:val="20"/>
              </w:rPr>
              <w:t>de</w:t>
            </w:r>
            <w:r>
              <w:rPr>
                <w:spacing w:val="-7"/>
                <w:sz w:val="20"/>
              </w:rPr>
              <w:t> </w:t>
            </w:r>
            <w:r>
              <w:rPr>
                <w:spacing w:val="-2"/>
                <w:sz w:val="20"/>
              </w:rPr>
              <w:t>Docentes.</w:t>
            </w:r>
          </w:p>
          <w:p>
            <w:pPr>
              <w:pStyle w:val="TableParagraph"/>
              <w:spacing w:before="1"/>
              <w:ind w:left="110"/>
              <w:rPr>
                <w:sz w:val="20"/>
              </w:rPr>
            </w:pPr>
            <w:r>
              <w:rPr>
                <w:sz w:val="20"/>
              </w:rPr>
              <w:t>Reunión</w:t>
            </w:r>
            <w:r>
              <w:rPr>
                <w:spacing w:val="-10"/>
                <w:sz w:val="20"/>
              </w:rPr>
              <w:t> </w:t>
            </w:r>
            <w:r>
              <w:rPr>
                <w:sz w:val="20"/>
              </w:rPr>
              <w:t>General</w:t>
            </w:r>
            <w:r>
              <w:rPr>
                <w:spacing w:val="-10"/>
                <w:sz w:val="20"/>
              </w:rPr>
              <w:t> </w:t>
            </w:r>
            <w:r>
              <w:rPr>
                <w:sz w:val="20"/>
              </w:rPr>
              <w:t>Institucional:</w:t>
            </w:r>
            <w:r>
              <w:rPr>
                <w:spacing w:val="-8"/>
                <w:sz w:val="20"/>
              </w:rPr>
              <w:t> </w:t>
            </w:r>
            <w:r>
              <w:rPr>
                <w:sz w:val="20"/>
              </w:rPr>
              <w:t>Organización</w:t>
            </w:r>
            <w:r>
              <w:rPr>
                <w:spacing w:val="-10"/>
                <w:sz w:val="20"/>
              </w:rPr>
              <w:t> </w:t>
            </w:r>
            <w:r>
              <w:rPr>
                <w:sz w:val="20"/>
              </w:rPr>
              <w:t>Curso</w:t>
            </w:r>
            <w:r>
              <w:rPr>
                <w:spacing w:val="-9"/>
                <w:sz w:val="20"/>
              </w:rPr>
              <w:t> </w:t>
            </w:r>
            <w:r>
              <w:rPr>
                <w:spacing w:val="-2"/>
                <w:sz w:val="20"/>
              </w:rPr>
              <w:t>Introductorio.</w:t>
            </w:r>
          </w:p>
        </w:tc>
        <w:tc>
          <w:tcPr>
            <w:tcW w:w="1560" w:type="dxa"/>
          </w:tcPr>
          <w:p>
            <w:pPr>
              <w:pStyle w:val="TableParagraph"/>
              <w:spacing w:before="0"/>
              <w:rPr>
                <w:rFonts w:ascii="Arial"/>
                <w:b/>
                <w:sz w:val="20"/>
              </w:rPr>
            </w:pPr>
          </w:p>
          <w:p>
            <w:pPr>
              <w:pStyle w:val="TableParagraph"/>
              <w:spacing w:before="0"/>
              <w:ind w:left="12"/>
              <w:jc w:val="center"/>
              <w:rPr>
                <w:sz w:val="20"/>
              </w:rPr>
            </w:pPr>
            <w:r>
              <w:rPr>
                <w:spacing w:val="-2"/>
                <w:sz w:val="20"/>
              </w:rPr>
              <w:t>Todos</w:t>
            </w:r>
          </w:p>
        </w:tc>
      </w:tr>
      <w:tr>
        <w:trPr>
          <w:trHeight w:val="690" w:hRule="atLeast"/>
        </w:trPr>
        <w:tc>
          <w:tcPr>
            <w:tcW w:w="1277" w:type="dxa"/>
          </w:tcPr>
          <w:p>
            <w:pPr>
              <w:pStyle w:val="TableParagraph"/>
              <w:spacing w:before="230"/>
              <w:ind w:left="15" w:right="4"/>
              <w:jc w:val="center"/>
              <w:rPr>
                <w:sz w:val="20"/>
              </w:rPr>
            </w:pPr>
            <w:r>
              <w:rPr>
                <w:sz w:val="20"/>
              </w:rPr>
              <w:t>11</w:t>
            </w:r>
            <w:r>
              <w:rPr>
                <w:spacing w:val="-2"/>
                <w:sz w:val="20"/>
              </w:rPr>
              <w:t> </w:t>
            </w:r>
            <w:r>
              <w:rPr>
                <w:sz w:val="20"/>
              </w:rPr>
              <w:t>al</w:t>
            </w:r>
            <w:r>
              <w:rPr>
                <w:spacing w:val="-2"/>
                <w:sz w:val="20"/>
              </w:rPr>
              <w:t> </w:t>
            </w:r>
            <w:r>
              <w:rPr>
                <w:spacing w:val="-5"/>
                <w:sz w:val="20"/>
              </w:rPr>
              <w:t>18</w:t>
            </w:r>
          </w:p>
        </w:tc>
        <w:tc>
          <w:tcPr>
            <w:tcW w:w="6946" w:type="dxa"/>
          </w:tcPr>
          <w:p>
            <w:pPr>
              <w:pStyle w:val="TableParagraph"/>
              <w:spacing w:before="230"/>
              <w:ind w:left="109"/>
              <w:rPr>
                <w:sz w:val="20"/>
              </w:rPr>
            </w:pPr>
            <w:r>
              <w:rPr>
                <w:sz w:val="20"/>
              </w:rPr>
              <w:t>Inscripción</w:t>
            </w:r>
            <w:r>
              <w:rPr>
                <w:spacing w:val="-6"/>
                <w:sz w:val="20"/>
              </w:rPr>
              <w:t> </w:t>
            </w:r>
            <w:r>
              <w:rPr>
                <w:sz w:val="20"/>
              </w:rPr>
              <w:t>a</w:t>
            </w:r>
            <w:r>
              <w:rPr>
                <w:spacing w:val="-5"/>
                <w:sz w:val="20"/>
              </w:rPr>
              <w:t> </w:t>
            </w:r>
            <w:r>
              <w:rPr>
                <w:sz w:val="20"/>
              </w:rPr>
              <w:t>Exámenes</w:t>
            </w:r>
            <w:r>
              <w:rPr>
                <w:spacing w:val="-9"/>
                <w:sz w:val="20"/>
              </w:rPr>
              <w:t> </w:t>
            </w:r>
            <w:r>
              <w:rPr>
                <w:sz w:val="20"/>
              </w:rPr>
              <w:t>turno</w:t>
            </w:r>
            <w:r>
              <w:rPr>
                <w:spacing w:val="-5"/>
                <w:sz w:val="20"/>
              </w:rPr>
              <w:t> </w:t>
            </w:r>
            <w:r>
              <w:rPr>
                <w:sz w:val="20"/>
              </w:rPr>
              <w:t>febrero</w:t>
            </w:r>
            <w:r>
              <w:rPr>
                <w:spacing w:val="-5"/>
                <w:sz w:val="20"/>
              </w:rPr>
              <w:t> </w:t>
            </w:r>
            <w:r>
              <w:rPr>
                <w:sz w:val="20"/>
              </w:rPr>
              <w:t>–</w:t>
            </w:r>
            <w:r>
              <w:rPr>
                <w:spacing w:val="-10"/>
                <w:sz w:val="20"/>
              </w:rPr>
              <w:t> </w:t>
            </w:r>
            <w:r>
              <w:rPr>
                <w:sz w:val="20"/>
              </w:rPr>
              <w:t>marzo,</w:t>
            </w:r>
            <w:r>
              <w:rPr>
                <w:spacing w:val="-2"/>
                <w:sz w:val="20"/>
              </w:rPr>
              <w:t> </w:t>
            </w:r>
            <w:r>
              <w:rPr>
                <w:sz w:val="20"/>
              </w:rPr>
              <w:t>ambos</w:t>
            </w:r>
            <w:r>
              <w:rPr>
                <w:spacing w:val="-3"/>
                <w:sz w:val="20"/>
              </w:rPr>
              <w:t> </w:t>
            </w:r>
            <w:r>
              <w:rPr>
                <w:spacing w:val="-2"/>
                <w:sz w:val="20"/>
              </w:rPr>
              <w:t>llamados.</w:t>
            </w:r>
          </w:p>
        </w:tc>
        <w:tc>
          <w:tcPr>
            <w:tcW w:w="1560" w:type="dxa"/>
          </w:tcPr>
          <w:p>
            <w:pPr>
              <w:pStyle w:val="TableParagraph"/>
              <w:spacing w:before="230"/>
              <w:ind w:left="12"/>
              <w:jc w:val="center"/>
              <w:rPr>
                <w:sz w:val="20"/>
              </w:rPr>
            </w:pPr>
            <w:r>
              <w:rPr>
                <w:spacing w:val="-2"/>
                <w:sz w:val="20"/>
              </w:rPr>
              <w:t>Todos</w:t>
            </w:r>
          </w:p>
        </w:tc>
      </w:tr>
      <w:tr>
        <w:trPr>
          <w:trHeight w:val="690" w:hRule="atLeast"/>
        </w:trPr>
        <w:tc>
          <w:tcPr>
            <w:tcW w:w="1277" w:type="dxa"/>
          </w:tcPr>
          <w:p>
            <w:pPr>
              <w:pStyle w:val="TableParagraph"/>
              <w:spacing w:before="230"/>
              <w:ind w:left="15" w:right="6"/>
              <w:jc w:val="center"/>
              <w:rPr>
                <w:sz w:val="20"/>
              </w:rPr>
            </w:pPr>
            <w:r>
              <w:rPr>
                <w:sz w:val="20"/>
              </w:rPr>
              <w:t>11</w:t>
            </w:r>
            <w:r>
              <w:rPr>
                <w:spacing w:val="-2"/>
                <w:sz w:val="20"/>
              </w:rPr>
              <w:t> </w:t>
            </w:r>
            <w:r>
              <w:rPr>
                <w:sz w:val="20"/>
              </w:rPr>
              <w:t>al</w:t>
            </w:r>
            <w:r>
              <w:rPr>
                <w:spacing w:val="-2"/>
                <w:sz w:val="20"/>
              </w:rPr>
              <w:t> </w:t>
            </w:r>
            <w:r>
              <w:rPr>
                <w:spacing w:val="-5"/>
                <w:sz w:val="20"/>
              </w:rPr>
              <w:t>13</w:t>
            </w:r>
          </w:p>
        </w:tc>
        <w:tc>
          <w:tcPr>
            <w:tcW w:w="6946" w:type="dxa"/>
          </w:tcPr>
          <w:p>
            <w:pPr>
              <w:pStyle w:val="TableParagraph"/>
              <w:spacing w:before="114"/>
              <w:ind w:left="143" w:hanging="34"/>
              <w:rPr>
                <w:sz w:val="20"/>
              </w:rPr>
            </w:pPr>
            <w:r>
              <w:rPr>
                <w:sz w:val="20"/>
              </w:rPr>
              <w:t>Recepción de documentación a</w:t>
            </w:r>
            <w:r>
              <w:rPr>
                <w:spacing w:val="-4"/>
                <w:sz w:val="20"/>
              </w:rPr>
              <w:t> </w:t>
            </w:r>
            <w:r>
              <w:rPr>
                <w:sz w:val="20"/>
              </w:rPr>
              <w:t>aspirantes a</w:t>
            </w:r>
            <w:r>
              <w:rPr>
                <w:spacing w:val="-4"/>
                <w:sz w:val="20"/>
              </w:rPr>
              <w:t> </w:t>
            </w:r>
            <w:r>
              <w:rPr>
                <w:sz w:val="20"/>
              </w:rPr>
              <w:t>la</w:t>
            </w:r>
            <w:r>
              <w:rPr>
                <w:spacing w:val="-4"/>
                <w:sz w:val="20"/>
              </w:rPr>
              <w:t> </w:t>
            </w:r>
            <w:r>
              <w:rPr>
                <w:sz w:val="20"/>
              </w:rPr>
              <w:t>Carrera</w:t>
            </w:r>
            <w:r>
              <w:rPr>
                <w:spacing w:val="-4"/>
                <w:sz w:val="20"/>
              </w:rPr>
              <w:t> </w:t>
            </w:r>
            <w:r>
              <w:rPr>
                <w:sz w:val="20"/>
              </w:rPr>
              <w:t>de</w:t>
            </w:r>
            <w:r>
              <w:rPr>
                <w:spacing w:val="-4"/>
                <w:sz w:val="20"/>
              </w:rPr>
              <w:t> </w:t>
            </w:r>
            <w:r>
              <w:rPr>
                <w:sz w:val="20"/>
              </w:rPr>
              <w:t>Profesorado de Educación Física del ISFD “ISEF Antonio Alejandro Álvarez”.</w:t>
            </w:r>
          </w:p>
        </w:tc>
        <w:tc>
          <w:tcPr>
            <w:tcW w:w="1560" w:type="dxa"/>
          </w:tcPr>
          <w:p>
            <w:pPr>
              <w:pStyle w:val="TableParagraph"/>
              <w:spacing w:before="0"/>
              <w:rPr>
                <w:rFonts w:ascii="Arial"/>
                <w:b/>
                <w:sz w:val="20"/>
              </w:rPr>
            </w:pPr>
          </w:p>
          <w:p>
            <w:pPr>
              <w:pStyle w:val="TableParagraph"/>
              <w:spacing w:before="0"/>
              <w:ind w:left="16"/>
              <w:jc w:val="center"/>
              <w:rPr>
                <w:sz w:val="20"/>
              </w:rPr>
            </w:pPr>
            <w:r>
              <w:rPr>
                <w:spacing w:val="-4"/>
                <w:sz w:val="20"/>
              </w:rPr>
              <w:t>DGEF</w:t>
            </w:r>
          </w:p>
        </w:tc>
      </w:tr>
      <w:tr>
        <w:trPr>
          <w:trHeight w:val="844"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z w:val="20"/>
              </w:rPr>
              <w:t>18</w:t>
            </w:r>
            <w:r>
              <w:rPr>
                <w:spacing w:val="-2"/>
                <w:sz w:val="20"/>
              </w:rPr>
              <w:t> </w:t>
            </w:r>
            <w:r>
              <w:rPr>
                <w:sz w:val="20"/>
              </w:rPr>
              <w:t>al</w:t>
            </w:r>
            <w:r>
              <w:rPr>
                <w:spacing w:val="-2"/>
                <w:sz w:val="20"/>
              </w:rPr>
              <w:t> </w:t>
            </w:r>
            <w:r>
              <w:rPr>
                <w:spacing w:val="-5"/>
                <w:sz w:val="20"/>
              </w:rPr>
              <w:t>23</w:t>
            </w:r>
          </w:p>
        </w:tc>
        <w:tc>
          <w:tcPr>
            <w:tcW w:w="6946" w:type="dxa"/>
          </w:tcPr>
          <w:p>
            <w:pPr>
              <w:pStyle w:val="TableParagraph"/>
              <w:spacing w:before="191"/>
              <w:ind w:left="143" w:hanging="34"/>
              <w:rPr>
                <w:sz w:val="20"/>
              </w:rPr>
            </w:pPr>
            <w:r>
              <w:rPr>
                <w:sz w:val="20"/>
              </w:rPr>
              <w:t>Reunión de trabajo con los profesores para organizar la articulación de las Unidades Curriculares con el Campo de las Prácticas Docentes.</w:t>
            </w:r>
          </w:p>
        </w:tc>
        <w:tc>
          <w:tcPr>
            <w:tcW w:w="1560" w:type="dxa"/>
          </w:tcPr>
          <w:p>
            <w:pPr>
              <w:pStyle w:val="TableParagraph"/>
              <w:spacing w:before="76"/>
              <w:rPr>
                <w:rFonts w:ascii="Arial"/>
                <w:b/>
                <w:sz w:val="20"/>
              </w:rPr>
            </w:pPr>
          </w:p>
          <w:p>
            <w:pPr>
              <w:pStyle w:val="TableParagraph"/>
              <w:spacing w:before="0"/>
              <w:ind w:left="12"/>
              <w:jc w:val="center"/>
              <w:rPr>
                <w:sz w:val="20"/>
              </w:rPr>
            </w:pPr>
            <w:r>
              <w:rPr>
                <w:spacing w:val="-2"/>
                <w:sz w:val="20"/>
              </w:rPr>
              <w:t>Todos</w:t>
            </w:r>
          </w:p>
        </w:tc>
      </w:tr>
      <w:tr>
        <w:trPr>
          <w:trHeight w:val="690" w:hRule="atLeast"/>
        </w:trPr>
        <w:tc>
          <w:tcPr>
            <w:tcW w:w="1277" w:type="dxa"/>
          </w:tcPr>
          <w:p>
            <w:pPr>
              <w:pStyle w:val="TableParagraph"/>
              <w:spacing w:before="114"/>
              <w:ind w:right="271"/>
              <w:jc w:val="right"/>
              <w:rPr>
                <w:sz w:val="20"/>
              </w:rPr>
            </w:pPr>
            <w:r>
              <w:rPr>
                <w:sz w:val="20"/>
              </w:rPr>
              <w:t>18/02</w:t>
            </w:r>
            <w:r>
              <w:rPr>
                <w:spacing w:val="-5"/>
                <w:sz w:val="20"/>
              </w:rPr>
              <w:t> al</w:t>
            </w:r>
          </w:p>
          <w:p>
            <w:pPr>
              <w:pStyle w:val="TableParagraph"/>
              <w:spacing w:before="1"/>
              <w:ind w:right="357"/>
              <w:jc w:val="right"/>
              <w:rPr>
                <w:sz w:val="20"/>
              </w:rPr>
            </w:pPr>
            <w:r>
              <w:rPr>
                <w:spacing w:val="-2"/>
                <w:sz w:val="20"/>
              </w:rPr>
              <w:t>07/08</w:t>
            </w:r>
          </w:p>
        </w:tc>
        <w:tc>
          <w:tcPr>
            <w:tcW w:w="6946" w:type="dxa"/>
          </w:tcPr>
          <w:p>
            <w:pPr>
              <w:pStyle w:val="TableParagraph"/>
              <w:spacing w:before="114"/>
              <w:ind w:left="143" w:hanging="34"/>
              <w:rPr>
                <w:sz w:val="20"/>
              </w:rPr>
            </w:pPr>
            <w:r>
              <w:rPr>
                <w:sz w:val="20"/>
              </w:rPr>
              <w:t>Convocatoria</w:t>
            </w:r>
            <w:r>
              <w:rPr>
                <w:spacing w:val="39"/>
                <w:sz w:val="20"/>
              </w:rPr>
              <w:t> </w:t>
            </w:r>
            <w:r>
              <w:rPr>
                <w:sz w:val="20"/>
              </w:rPr>
              <w:t>para</w:t>
            </w:r>
            <w:r>
              <w:rPr>
                <w:spacing w:val="39"/>
                <w:sz w:val="20"/>
              </w:rPr>
              <w:t> </w:t>
            </w:r>
            <w:r>
              <w:rPr>
                <w:sz w:val="20"/>
              </w:rPr>
              <w:t>la</w:t>
            </w:r>
            <w:r>
              <w:rPr>
                <w:spacing w:val="39"/>
                <w:sz w:val="20"/>
              </w:rPr>
              <w:t> </w:t>
            </w:r>
            <w:r>
              <w:rPr>
                <w:sz w:val="20"/>
              </w:rPr>
              <w:t>presentación</w:t>
            </w:r>
            <w:r>
              <w:rPr>
                <w:spacing w:val="39"/>
                <w:sz w:val="20"/>
              </w:rPr>
              <w:t> </w:t>
            </w:r>
            <w:r>
              <w:rPr>
                <w:sz w:val="20"/>
              </w:rPr>
              <w:t>de</w:t>
            </w:r>
            <w:r>
              <w:rPr>
                <w:spacing w:val="39"/>
                <w:sz w:val="20"/>
              </w:rPr>
              <w:t> </w:t>
            </w:r>
            <w:r>
              <w:rPr>
                <w:sz w:val="20"/>
              </w:rPr>
              <w:t>los</w:t>
            </w:r>
            <w:r>
              <w:rPr>
                <w:spacing w:val="40"/>
                <w:sz w:val="20"/>
              </w:rPr>
              <w:t> </w:t>
            </w:r>
            <w:r>
              <w:rPr>
                <w:sz w:val="20"/>
              </w:rPr>
              <w:t>dispositivos:</w:t>
            </w:r>
            <w:r>
              <w:rPr>
                <w:spacing w:val="40"/>
                <w:sz w:val="20"/>
              </w:rPr>
              <w:t> </w:t>
            </w:r>
            <w:r>
              <w:rPr>
                <w:sz w:val="20"/>
              </w:rPr>
              <w:t>cursos,</w:t>
            </w:r>
            <w:r>
              <w:rPr>
                <w:spacing w:val="40"/>
                <w:sz w:val="20"/>
              </w:rPr>
              <w:t> </w:t>
            </w:r>
            <w:r>
              <w:rPr>
                <w:sz w:val="20"/>
              </w:rPr>
              <w:t>talleres</w:t>
            </w:r>
            <w:r>
              <w:rPr>
                <w:spacing w:val="40"/>
                <w:sz w:val="20"/>
              </w:rPr>
              <w:t> </w:t>
            </w:r>
            <w:r>
              <w:rPr>
                <w:sz w:val="20"/>
              </w:rPr>
              <w:t>y </w:t>
            </w:r>
            <w:r>
              <w:rPr>
                <w:spacing w:val="-2"/>
                <w:sz w:val="20"/>
              </w:rPr>
              <w:t>ateneos.</w:t>
            </w:r>
          </w:p>
        </w:tc>
        <w:tc>
          <w:tcPr>
            <w:tcW w:w="1560" w:type="dxa"/>
          </w:tcPr>
          <w:p>
            <w:pPr>
              <w:pStyle w:val="TableParagraph"/>
              <w:spacing w:before="230"/>
              <w:ind w:left="11"/>
              <w:jc w:val="center"/>
              <w:rPr>
                <w:sz w:val="20"/>
              </w:rPr>
            </w:pPr>
            <w:r>
              <w:rPr>
                <w:spacing w:val="-2"/>
                <w:sz w:val="20"/>
              </w:rPr>
              <w:t>Todos</w:t>
            </w:r>
          </w:p>
        </w:tc>
      </w:tr>
      <w:tr>
        <w:trPr>
          <w:trHeight w:val="700" w:hRule="atLeast"/>
        </w:trPr>
        <w:tc>
          <w:tcPr>
            <w:tcW w:w="1277" w:type="dxa"/>
          </w:tcPr>
          <w:p>
            <w:pPr>
              <w:pStyle w:val="TableParagraph"/>
              <w:spacing w:before="119"/>
              <w:ind w:right="271"/>
              <w:jc w:val="right"/>
              <w:rPr>
                <w:sz w:val="20"/>
              </w:rPr>
            </w:pPr>
            <w:r>
              <w:rPr>
                <w:sz w:val="20"/>
              </w:rPr>
              <w:t>18/02</w:t>
            </w:r>
            <w:r>
              <w:rPr>
                <w:spacing w:val="-5"/>
                <w:sz w:val="20"/>
              </w:rPr>
              <w:t> al</w:t>
            </w:r>
          </w:p>
          <w:p>
            <w:pPr>
              <w:pStyle w:val="TableParagraph"/>
              <w:spacing w:before="1"/>
              <w:ind w:right="357"/>
              <w:jc w:val="right"/>
              <w:rPr>
                <w:sz w:val="20"/>
              </w:rPr>
            </w:pPr>
            <w:r>
              <w:rPr>
                <w:spacing w:val="-2"/>
                <w:sz w:val="20"/>
              </w:rPr>
              <w:t>30/11</w:t>
            </w:r>
          </w:p>
        </w:tc>
        <w:tc>
          <w:tcPr>
            <w:tcW w:w="6946" w:type="dxa"/>
          </w:tcPr>
          <w:p>
            <w:pPr>
              <w:pStyle w:val="TableParagraph"/>
              <w:spacing w:before="119"/>
              <w:ind w:left="143" w:hanging="34"/>
              <w:rPr>
                <w:sz w:val="20"/>
              </w:rPr>
            </w:pPr>
            <w:r>
              <w:rPr>
                <w:sz w:val="20"/>
              </w:rPr>
              <w:t>Convocatoria</w:t>
            </w:r>
            <w:r>
              <w:rPr>
                <w:spacing w:val="80"/>
                <w:w w:val="150"/>
                <w:sz w:val="20"/>
              </w:rPr>
              <w:t> </w:t>
            </w:r>
            <w:r>
              <w:rPr>
                <w:sz w:val="20"/>
              </w:rPr>
              <w:t>para</w:t>
            </w:r>
            <w:r>
              <w:rPr>
                <w:spacing w:val="80"/>
                <w:w w:val="150"/>
                <w:sz w:val="20"/>
              </w:rPr>
              <w:t> </w:t>
            </w:r>
            <w:r>
              <w:rPr>
                <w:sz w:val="20"/>
              </w:rPr>
              <w:t>la</w:t>
            </w:r>
            <w:r>
              <w:rPr>
                <w:spacing w:val="80"/>
                <w:w w:val="150"/>
                <w:sz w:val="20"/>
              </w:rPr>
              <w:t> </w:t>
            </w:r>
            <w:r>
              <w:rPr>
                <w:sz w:val="20"/>
              </w:rPr>
              <w:t>presentación</w:t>
            </w:r>
            <w:r>
              <w:rPr>
                <w:spacing w:val="80"/>
                <w:w w:val="150"/>
                <w:sz w:val="20"/>
              </w:rPr>
              <w:t> </w:t>
            </w:r>
            <w:r>
              <w:rPr>
                <w:sz w:val="20"/>
              </w:rPr>
              <w:t>de</w:t>
            </w:r>
            <w:r>
              <w:rPr>
                <w:spacing w:val="80"/>
                <w:w w:val="150"/>
                <w:sz w:val="20"/>
              </w:rPr>
              <w:t> </w:t>
            </w:r>
            <w:r>
              <w:rPr>
                <w:sz w:val="20"/>
              </w:rPr>
              <w:t>los</w:t>
            </w:r>
            <w:r>
              <w:rPr>
                <w:spacing w:val="80"/>
                <w:w w:val="150"/>
                <w:sz w:val="20"/>
              </w:rPr>
              <w:t> </w:t>
            </w:r>
            <w:r>
              <w:rPr>
                <w:sz w:val="20"/>
              </w:rPr>
              <w:t>dispositivos:</w:t>
            </w:r>
            <w:r>
              <w:rPr>
                <w:spacing w:val="80"/>
                <w:w w:val="150"/>
                <w:sz w:val="20"/>
              </w:rPr>
              <w:t> </w:t>
            </w:r>
            <w:r>
              <w:rPr>
                <w:sz w:val="20"/>
              </w:rPr>
              <w:t>jornadas</w:t>
            </w:r>
            <w:r>
              <w:rPr>
                <w:spacing w:val="80"/>
                <w:w w:val="150"/>
                <w:sz w:val="20"/>
              </w:rPr>
              <w:t> </w:t>
            </w:r>
            <w:r>
              <w:rPr>
                <w:sz w:val="20"/>
              </w:rPr>
              <w:t>y </w:t>
            </w:r>
            <w:r>
              <w:rPr>
                <w:spacing w:val="-2"/>
                <w:sz w:val="20"/>
              </w:rPr>
              <w:t>congresos.</w:t>
            </w:r>
          </w:p>
        </w:tc>
        <w:tc>
          <w:tcPr>
            <w:tcW w:w="1560" w:type="dxa"/>
          </w:tcPr>
          <w:p>
            <w:pPr>
              <w:pStyle w:val="TableParagraph"/>
              <w:spacing w:before="4"/>
              <w:rPr>
                <w:rFonts w:ascii="Arial"/>
                <w:b/>
                <w:sz w:val="20"/>
              </w:rPr>
            </w:pPr>
          </w:p>
          <w:p>
            <w:pPr>
              <w:pStyle w:val="TableParagraph"/>
              <w:spacing w:before="0"/>
              <w:ind w:left="11"/>
              <w:jc w:val="center"/>
              <w:rPr>
                <w:sz w:val="20"/>
              </w:rPr>
            </w:pPr>
            <w:r>
              <w:rPr>
                <w:spacing w:val="-2"/>
                <w:sz w:val="20"/>
              </w:rPr>
              <w:t>Todos</w:t>
            </w:r>
          </w:p>
        </w:tc>
      </w:tr>
      <w:tr>
        <w:trPr>
          <w:trHeight w:val="729" w:hRule="atLeast"/>
        </w:trPr>
        <w:tc>
          <w:tcPr>
            <w:tcW w:w="1277" w:type="dxa"/>
          </w:tcPr>
          <w:p>
            <w:pPr>
              <w:pStyle w:val="TableParagraph"/>
              <w:spacing w:before="19"/>
              <w:rPr>
                <w:rFonts w:ascii="Arial"/>
                <w:b/>
                <w:sz w:val="20"/>
              </w:rPr>
            </w:pPr>
          </w:p>
          <w:p>
            <w:pPr>
              <w:pStyle w:val="TableParagraph"/>
              <w:spacing w:before="0"/>
              <w:ind w:left="15" w:right="6"/>
              <w:jc w:val="center"/>
              <w:rPr>
                <w:sz w:val="20"/>
              </w:rPr>
            </w:pPr>
            <w:r>
              <w:rPr>
                <w:sz w:val="20"/>
              </w:rPr>
              <w:t>18</w:t>
            </w:r>
            <w:r>
              <w:rPr>
                <w:spacing w:val="-2"/>
                <w:sz w:val="20"/>
              </w:rPr>
              <w:t> </w:t>
            </w:r>
            <w:r>
              <w:rPr>
                <w:sz w:val="20"/>
              </w:rPr>
              <w:t>al</w:t>
            </w:r>
            <w:r>
              <w:rPr>
                <w:spacing w:val="-2"/>
                <w:sz w:val="20"/>
              </w:rPr>
              <w:t> </w:t>
            </w:r>
            <w:r>
              <w:rPr>
                <w:spacing w:val="-5"/>
                <w:sz w:val="20"/>
              </w:rPr>
              <w:t>23</w:t>
            </w:r>
          </w:p>
        </w:tc>
        <w:tc>
          <w:tcPr>
            <w:tcW w:w="6946" w:type="dxa"/>
          </w:tcPr>
          <w:p>
            <w:pPr>
              <w:pStyle w:val="TableParagraph"/>
              <w:spacing w:before="134"/>
              <w:ind w:left="143" w:right="92" w:hanging="34"/>
              <w:rPr>
                <w:sz w:val="20"/>
              </w:rPr>
            </w:pPr>
            <w:r>
              <w:rPr>
                <w:sz w:val="20"/>
              </w:rPr>
              <w:t>Depuración</w:t>
            </w:r>
            <w:r>
              <w:rPr>
                <w:spacing w:val="76"/>
                <w:sz w:val="20"/>
              </w:rPr>
              <w:t> </w:t>
            </w:r>
            <w:r>
              <w:rPr>
                <w:sz w:val="20"/>
              </w:rPr>
              <w:t>de</w:t>
            </w:r>
            <w:r>
              <w:rPr>
                <w:spacing w:val="76"/>
                <w:sz w:val="20"/>
              </w:rPr>
              <w:t> </w:t>
            </w:r>
            <w:r>
              <w:rPr>
                <w:sz w:val="20"/>
              </w:rPr>
              <w:t>Inscripciones</w:t>
            </w:r>
            <w:r>
              <w:rPr>
                <w:spacing w:val="78"/>
                <w:sz w:val="20"/>
              </w:rPr>
              <w:t> </w:t>
            </w:r>
            <w:r>
              <w:rPr>
                <w:sz w:val="20"/>
              </w:rPr>
              <w:t>pendientes</w:t>
            </w:r>
            <w:r>
              <w:rPr>
                <w:spacing w:val="78"/>
                <w:sz w:val="20"/>
              </w:rPr>
              <w:t> </w:t>
            </w:r>
            <w:r>
              <w:rPr>
                <w:sz w:val="20"/>
              </w:rPr>
              <w:t>a</w:t>
            </w:r>
            <w:r>
              <w:rPr>
                <w:spacing w:val="40"/>
                <w:sz w:val="20"/>
              </w:rPr>
              <w:t> </w:t>
            </w:r>
            <w:r>
              <w:rPr>
                <w:sz w:val="20"/>
              </w:rPr>
              <w:t>Exámenes</w:t>
            </w:r>
            <w:r>
              <w:rPr>
                <w:spacing w:val="75"/>
                <w:sz w:val="20"/>
              </w:rPr>
              <w:t> </w:t>
            </w:r>
            <w:r>
              <w:rPr>
                <w:sz w:val="20"/>
              </w:rPr>
              <w:t>turno</w:t>
            </w:r>
            <w:r>
              <w:rPr>
                <w:spacing w:val="40"/>
                <w:sz w:val="20"/>
              </w:rPr>
              <w:t> </w:t>
            </w:r>
            <w:r>
              <w:rPr>
                <w:sz w:val="20"/>
              </w:rPr>
              <w:t>febrero</w:t>
            </w:r>
            <w:r>
              <w:rPr>
                <w:spacing w:val="40"/>
                <w:sz w:val="20"/>
              </w:rPr>
              <w:t> </w:t>
            </w:r>
            <w:r>
              <w:rPr>
                <w:sz w:val="20"/>
              </w:rPr>
              <w:t>– marzo. SIMA.</w:t>
            </w:r>
          </w:p>
        </w:tc>
        <w:tc>
          <w:tcPr>
            <w:tcW w:w="1560" w:type="dxa"/>
          </w:tcPr>
          <w:p>
            <w:pPr>
              <w:pStyle w:val="TableParagraph"/>
              <w:spacing w:before="19"/>
              <w:rPr>
                <w:rFonts w:ascii="Arial"/>
                <w:b/>
                <w:sz w:val="20"/>
              </w:rPr>
            </w:pPr>
          </w:p>
          <w:p>
            <w:pPr>
              <w:pStyle w:val="TableParagraph"/>
              <w:spacing w:before="0"/>
              <w:ind w:left="12"/>
              <w:jc w:val="center"/>
              <w:rPr>
                <w:sz w:val="20"/>
              </w:rPr>
            </w:pPr>
            <w:r>
              <w:rPr>
                <w:spacing w:val="-2"/>
                <w:sz w:val="20"/>
              </w:rPr>
              <w:t>Todos</w:t>
            </w:r>
          </w:p>
        </w:tc>
      </w:tr>
      <w:tr>
        <w:trPr>
          <w:trHeight w:val="825" w:hRule="atLeast"/>
        </w:trPr>
        <w:tc>
          <w:tcPr>
            <w:tcW w:w="1277" w:type="dxa"/>
          </w:tcPr>
          <w:p>
            <w:pPr>
              <w:pStyle w:val="TableParagraph"/>
              <w:spacing w:before="67"/>
              <w:rPr>
                <w:rFonts w:ascii="Arial"/>
                <w:b/>
                <w:sz w:val="20"/>
              </w:rPr>
            </w:pPr>
          </w:p>
          <w:p>
            <w:pPr>
              <w:pStyle w:val="TableParagraph"/>
              <w:spacing w:before="0"/>
              <w:ind w:left="15" w:right="6"/>
              <w:jc w:val="center"/>
              <w:rPr>
                <w:sz w:val="20"/>
              </w:rPr>
            </w:pPr>
            <w:r>
              <w:rPr>
                <w:sz w:val="20"/>
              </w:rPr>
              <w:t>18</w:t>
            </w:r>
            <w:r>
              <w:rPr>
                <w:spacing w:val="-2"/>
                <w:sz w:val="20"/>
              </w:rPr>
              <w:t> </w:t>
            </w:r>
            <w:r>
              <w:rPr>
                <w:sz w:val="20"/>
              </w:rPr>
              <w:t>al</w:t>
            </w:r>
            <w:r>
              <w:rPr>
                <w:spacing w:val="-2"/>
                <w:sz w:val="20"/>
              </w:rPr>
              <w:t> </w:t>
            </w:r>
            <w:r>
              <w:rPr>
                <w:spacing w:val="-5"/>
                <w:sz w:val="20"/>
              </w:rPr>
              <w:t>23</w:t>
            </w:r>
          </w:p>
        </w:tc>
        <w:tc>
          <w:tcPr>
            <w:tcW w:w="6946" w:type="dxa"/>
          </w:tcPr>
          <w:p>
            <w:pPr>
              <w:pStyle w:val="TableParagraph"/>
              <w:spacing w:before="66"/>
              <w:ind w:left="143" w:right="93" w:hanging="34"/>
              <w:jc w:val="both"/>
              <w:rPr>
                <w:sz w:val="20"/>
              </w:rPr>
            </w:pPr>
            <w:r>
              <w:rPr>
                <w:sz w:val="20"/>
              </w:rPr>
              <w:t>Acuerdos/Convenios Interinstitucionales para el desarrollo de las Prácticas Docentes y/o las Prácticas Profesionalizantes con las Instituciones Asociadas y otros organismos.</w:t>
            </w:r>
          </w:p>
        </w:tc>
        <w:tc>
          <w:tcPr>
            <w:tcW w:w="1560" w:type="dxa"/>
          </w:tcPr>
          <w:p>
            <w:pPr>
              <w:pStyle w:val="TableParagraph"/>
              <w:spacing w:before="67"/>
              <w:rPr>
                <w:rFonts w:ascii="Arial"/>
                <w:b/>
                <w:sz w:val="20"/>
              </w:rPr>
            </w:pPr>
          </w:p>
          <w:p>
            <w:pPr>
              <w:pStyle w:val="TableParagraph"/>
              <w:spacing w:before="0"/>
              <w:ind w:left="11"/>
              <w:jc w:val="center"/>
              <w:rPr>
                <w:sz w:val="20"/>
              </w:rPr>
            </w:pPr>
            <w:r>
              <w:rPr>
                <w:spacing w:val="-2"/>
                <w:sz w:val="20"/>
              </w:rPr>
              <w:t>Todos</w:t>
            </w:r>
          </w:p>
        </w:tc>
      </w:tr>
      <w:tr>
        <w:trPr>
          <w:trHeight w:val="820" w:hRule="atLeast"/>
        </w:trPr>
        <w:tc>
          <w:tcPr>
            <w:tcW w:w="1277" w:type="dxa"/>
          </w:tcPr>
          <w:p>
            <w:pPr>
              <w:pStyle w:val="TableParagraph"/>
              <w:spacing w:before="67"/>
              <w:rPr>
                <w:rFonts w:ascii="Arial"/>
                <w:b/>
                <w:sz w:val="20"/>
              </w:rPr>
            </w:pPr>
          </w:p>
          <w:p>
            <w:pPr>
              <w:pStyle w:val="TableParagraph"/>
              <w:spacing w:before="0"/>
              <w:ind w:left="15" w:right="6"/>
              <w:jc w:val="center"/>
              <w:rPr>
                <w:sz w:val="20"/>
              </w:rPr>
            </w:pPr>
            <w:r>
              <w:rPr>
                <w:sz w:val="20"/>
              </w:rPr>
              <w:t>18</w:t>
            </w:r>
            <w:r>
              <w:rPr>
                <w:spacing w:val="-2"/>
                <w:sz w:val="20"/>
              </w:rPr>
              <w:t> </w:t>
            </w:r>
            <w:r>
              <w:rPr>
                <w:sz w:val="20"/>
              </w:rPr>
              <w:t>al</w:t>
            </w:r>
            <w:r>
              <w:rPr>
                <w:spacing w:val="-2"/>
                <w:sz w:val="20"/>
              </w:rPr>
              <w:t> </w:t>
            </w:r>
            <w:r>
              <w:rPr>
                <w:spacing w:val="-5"/>
                <w:sz w:val="20"/>
              </w:rPr>
              <w:t>23</w:t>
            </w:r>
          </w:p>
        </w:tc>
        <w:tc>
          <w:tcPr>
            <w:tcW w:w="6946" w:type="dxa"/>
          </w:tcPr>
          <w:p>
            <w:pPr>
              <w:pStyle w:val="TableParagraph"/>
              <w:spacing w:before="66"/>
              <w:ind w:left="143" w:right="85" w:hanging="34"/>
              <w:jc w:val="both"/>
              <w:rPr>
                <w:sz w:val="20"/>
              </w:rPr>
            </w:pPr>
            <w:r>
              <w:rPr>
                <w:sz w:val="20"/>
              </w:rPr>
              <w:t>Jornada de articulación interinstitucional del Campo de la Práctica Profesional Docente con las Instituciones Asociadas de los niveles obligatorios y nivel superior.</w:t>
            </w:r>
          </w:p>
        </w:tc>
        <w:tc>
          <w:tcPr>
            <w:tcW w:w="1560" w:type="dxa"/>
          </w:tcPr>
          <w:p>
            <w:pPr>
              <w:pStyle w:val="TableParagraph"/>
              <w:spacing w:before="67"/>
              <w:rPr>
                <w:rFonts w:ascii="Arial"/>
                <w:b/>
                <w:sz w:val="20"/>
              </w:rPr>
            </w:pPr>
          </w:p>
          <w:p>
            <w:pPr>
              <w:pStyle w:val="TableParagraph"/>
              <w:spacing w:before="0"/>
              <w:ind w:left="11"/>
              <w:jc w:val="center"/>
              <w:rPr>
                <w:sz w:val="20"/>
              </w:rPr>
            </w:pPr>
            <w:r>
              <w:rPr>
                <w:spacing w:val="-2"/>
                <w:sz w:val="20"/>
              </w:rPr>
              <w:t>Todos</w:t>
            </w:r>
          </w:p>
        </w:tc>
      </w:tr>
      <w:tr>
        <w:trPr>
          <w:trHeight w:val="839" w:hRule="atLeast"/>
        </w:trPr>
        <w:tc>
          <w:tcPr>
            <w:tcW w:w="1277" w:type="dxa"/>
          </w:tcPr>
          <w:p>
            <w:pPr>
              <w:pStyle w:val="TableParagraph"/>
              <w:spacing w:before="76"/>
              <w:ind w:left="15" w:right="6"/>
              <w:jc w:val="center"/>
              <w:rPr>
                <w:rFonts w:ascii="Arial"/>
                <w:b/>
                <w:sz w:val="20"/>
              </w:rPr>
            </w:pPr>
            <w:r>
              <w:rPr>
                <w:rFonts w:ascii="Arial"/>
                <w:b/>
                <w:spacing w:val="-2"/>
                <w:sz w:val="20"/>
              </w:rPr>
              <w:t>23/02</w:t>
            </w:r>
          </w:p>
          <w:p>
            <w:pPr>
              <w:pStyle w:val="TableParagraph"/>
              <w:spacing w:before="0"/>
              <w:ind w:left="388" w:right="376" w:firstLine="1"/>
              <w:jc w:val="center"/>
              <w:rPr>
                <w:rFonts w:ascii="Arial"/>
                <w:b/>
                <w:sz w:val="20"/>
              </w:rPr>
            </w:pPr>
            <w:r>
              <w:rPr>
                <w:rFonts w:ascii="Arial"/>
                <w:b/>
                <w:spacing w:val="-6"/>
                <w:sz w:val="20"/>
              </w:rPr>
              <w:t>al </w:t>
            </w:r>
            <w:r>
              <w:rPr>
                <w:rFonts w:ascii="Arial"/>
                <w:b/>
                <w:spacing w:val="-2"/>
                <w:sz w:val="20"/>
              </w:rPr>
              <w:t>06/03</w:t>
            </w:r>
          </w:p>
        </w:tc>
        <w:tc>
          <w:tcPr>
            <w:tcW w:w="6946" w:type="dxa"/>
          </w:tcPr>
          <w:p>
            <w:pPr>
              <w:pStyle w:val="TableParagraph"/>
              <w:spacing w:before="76"/>
              <w:rPr>
                <w:rFonts w:ascii="Arial"/>
                <w:b/>
                <w:sz w:val="20"/>
              </w:rPr>
            </w:pPr>
          </w:p>
          <w:p>
            <w:pPr>
              <w:pStyle w:val="TableParagraph"/>
              <w:spacing w:before="0"/>
              <w:ind w:left="109"/>
              <w:rPr>
                <w:rFonts w:ascii="Arial" w:hAnsi="Arial"/>
                <w:b/>
                <w:sz w:val="20"/>
              </w:rPr>
            </w:pPr>
            <w:r>
              <w:rPr>
                <w:rFonts w:ascii="Arial" w:hAnsi="Arial"/>
                <w:b/>
                <w:sz w:val="20"/>
              </w:rPr>
              <w:t>Primer</w:t>
            </w:r>
            <w:r>
              <w:rPr>
                <w:rFonts w:ascii="Arial" w:hAnsi="Arial"/>
                <w:b/>
                <w:spacing w:val="-6"/>
                <w:sz w:val="20"/>
              </w:rPr>
              <w:t> </w:t>
            </w:r>
            <w:r>
              <w:rPr>
                <w:rFonts w:ascii="Arial" w:hAnsi="Arial"/>
                <w:b/>
                <w:sz w:val="20"/>
              </w:rPr>
              <w:t>llamado</w:t>
            </w:r>
            <w:r>
              <w:rPr>
                <w:rFonts w:ascii="Arial" w:hAnsi="Arial"/>
                <w:b/>
                <w:spacing w:val="-6"/>
                <w:sz w:val="20"/>
              </w:rPr>
              <w:t> </w:t>
            </w:r>
            <w:r>
              <w:rPr>
                <w:rFonts w:ascii="Arial" w:hAnsi="Arial"/>
                <w:b/>
                <w:sz w:val="20"/>
              </w:rPr>
              <w:t>Turno</w:t>
            </w:r>
            <w:r>
              <w:rPr>
                <w:rFonts w:ascii="Arial" w:hAnsi="Arial"/>
                <w:b/>
                <w:spacing w:val="-7"/>
                <w:sz w:val="20"/>
              </w:rPr>
              <w:t> </w:t>
            </w:r>
            <w:r>
              <w:rPr>
                <w:rFonts w:ascii="Arial" w:hAnsi="Arial"/>
                <w:b/>
                <w:sz w:val="20"/>
              </w:rPr>
              <w:t>de</w:t>
            </w:r>
            <w:r>
              <w:rPr>
                <w:rFonts w:ascii="Arial" w:hAnsi="Arial"/>
                <w:b/>
                <w:spacing w:val="-10"/>
                <w:sz w:val="20"/>
              </w:rPr>
              <w:t> </w:t>
            </w:r>
            <w:r>
              <w:rPr>
                <w:rFonts w:ascii="Arial" w:hAnsi="Arial"/>
                <w:b/>
                <w:sz w:val="20"/>
              </w:rPr>
              <w:t>Exámenes</w:t>
            </w:r>
            <w:r>
              <w:rPr>
                <w:rFonts w:ascii="Arial" w:hAnsi="Arial"/>
                <w:b/>
                <w:spacing w:val="-5"/>
                <w:sz w:val="20"/>
              </w:rPr>
              <w:t> </w:t>
            </w:r>
            <w:r>
              <w:rPr>
                <w:rFonts w:ascii="Arial" w:hAnsi="Arial"/>
                <w:b/>
                <w:sz w:val="20"/>
              </w:rPr>
              <w:t>febrero</w:t>
            </w:r>
            <w:r>
              <w:rPr>
                <w:rFonts w:ascii="Arial" w:hAnsi="Arial"/>
                <w:b/>
                <w:spacing w:val="-7"/>
                <w:sz w:val="20"/>
              </w:rPr>
              <w:t> </w:t>
            </w:r>
            <w:r>
              <w:rPr>
                <w:rFonts w:ascii="Arial" w:hAnsi="Arial"/>
                <w:b/>
                <w:sz w:val="20"/>
              </w:rPr>
              <w:t>–</w:t>
            </w:r>
            <w:r>
              <w:rPr>
                <w:rFonts w:ascii="Arial" w:hAnsi="Arial"/>
                <w:b/>
                <w:spacing w:val="-6"/>
                <w:sz w:val="20"/>
              </w:rPr>
              <w:t> </w:t>
            </w:r>
            <w:r>
              <w:rPr>
                <w:rFonts w:ascii="Arial" w:hAnsi="Arial"/>
                <w:b/>
                <w:spacing w:val="-2"/>
                <w:sz w:val="20"/>
              </w:rPr>
              <w:t>marzo.</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834" w:hRule="atLeast"/>
        </w:trPr>
        <w:tc>
          <w:tcPr>
            <w:tcW w:w="1277" w:type="dxa"/>
          </w:tcPr>
          <w:p>
            <w:pPr>
              <w:pStyle w:val="TableParagraph"/>
              <w:spacing w:before="186"/>
              <w:ind w:right="264"/>
              <w:jc w:val="right"/>
              <w:rPr>
                <w:rFonts w:ascii="Arial"/>
                <w:b/>
                <w:sz w:val="20"/>
              </w:rPr>
            </w:pPr>
            <w:r>
              <w:rPr>
                <w:rFonts w:ascii="Arial"/>
                <w:b/>
                <w:sz w:val="20"/>
              </w:rPr>
              <w:t>24/02</w:t>
            </w:r>
            <w:r>
              <w:rPr>
                <w:rFonts w:ascii="Arial"/>
                <w:b/>
                <w:spacing w:val="-5"/>
                <w:sz w:val="20"/>
              </w:rPr>
              <w:t> al</w:t>
            </w:r>
          </w:p>
          <w:p>
            <w:pPr>
              <w:pStyle w:val="TableParagraph"/>
              <w:spacing w:before="1"/>
              <w:ind w:right="357"/>
              <w:jc w:val="right"/>
              <w:rPr>
                <w:rFonts w:ascii="Arial"/>
                <w:b/>
                <w:sz w:val="20"/>
              </w:rPr>
            </w:pPr>
            <w:r>
              <w:rPr>
                <w:rFonts w:ascii="Arial"/>
                <w:b/>
                <w:spacing w:val="-2"/>
                <w:sz w:val="20"/>
              </w:rPr>
              <w:t>16/03</w:t>
            </w:r>
          </w:p>
        </w:tc>
        <w:tc>
          <w:tcPr>
            <w:tcW w:w="6946" w:type="dxa"/>
          </w:tcPr>
          <w:p>
            <w:pPr>
              <w:pStyle w:val="TableParagraph"/>
              <w:spacing w:before="186"/>
              <w:ind w:left="143" w:hanging="34"/>
              <w:rPr>
                <w:rFonts w:ascii="Arial" w:hAnsi="Arial"/>
                <w:b/>
                <w:sz w:val="20"/>
              </w:rPr>
            </w:pPr>
            <w:r>
              <w:rPr>
                <w:rFonts w:ascii="Arial" w:hAnsi="Arial"/>
                <w:b/>
                <w:sz w:val="20"/>
              </w:rPr>
              <w:t>Curso</w:t>
            </w:r>
            <w:r>
              <w:rPr>
                <w:rFonts w:ascii="Arial" w:hAnsi="Arial"/>
                <w:b/>
                <w:spacing w:val="-1"/>
                <w:sz w:val="20"/>
              </w:rPr>
              <w:t> </w:t>
            </w:r>
            <w:r>
              <w:rPr>
                <w:rFonts w:ascii="Arial" w:hAnsi="Arial"/>
                <w:b/>
                <w:sz w:val="20"/>
              </w:rPr>
              <w:t>Introductorio.</w:t>
            </w:r>
            <w:r>
              <w:rPr>
                <w:rFonts w:ascii="Arial" w:hAnsi="Arial"/>
                <w:b/>
                <w:spacing w:val="-6"/>
                <w:sz w:val="20"/>
              </w:rPr>
              <w:t> </w:t>
            </w:r>
            <w:r>
              <w:rPr>
                <w:rFonts w:ascii="Arial" w:hAnsi="Arial"/>
                <w:b/>
                <w:sz w:val="20"/>
              </w:rPr>
              <w:t>Garantizando</w:t>
            </w:r>
            <w:r>
              <w:rPr>
                <w:rFonts w:ascii="Arial" w:hAnsi="Arial"/>
                <w:b/>
                <w:spacing w:val="-1"/>
                <w:sz w:val="20"/>
              </w:rPr>
              <w:t> </w:t>
            </w:r>
            <w:r>
              <w:rPr>
                <w:rFonts w:ascii="Arial" w:hAnsi="Arial"/>
                <w:b/>
                <w:sz w:val="20"/>
              </w:rPr>
              <w:t>lo</w:t>
            </w:r>
            <w:r>
              <w:rPr>
                <w:rFonts w:ascii="Arial" w:hAnsi="Arial"/>
                <w:b/>
                <w:spacing w:val="-1"/>
                <w:sz w:val="20"/>
              </w:rPr>
              <w:t> </w:t>
            </w:r>
            <w:r>
              <w:rPr>
                <w:rFonts w:ascii="Arial" w:hAnsi="Arial"/>
                <w:b/>
                <w:sz w:val="20"/>
              </w:rPr>
              <w:t>establecido</w:t>
            </w:r>
            <w:r>
              <w:rPr>
                <w:rFonts w:ascii="Arial" w:hAnsi="Arial"/>
                <w:b/>
                <w:spacing w:val="-1"/>
                <w:sz w:val="20"/>
              </w:rPr>
              <w:t> </w:t>
            </w:r>
            <w:r>
              <w:rPr>
                <w:rFonts w:ascii="Arial" w:hAnsi="Arial"/>
                <w:b/>
                <w:sz w:val="20"/>
              </w:rPr>
              <w:t>en</w:t>
            </w:r>
            <w:r>
              <w:rPr>
                <w:rFonts w:ascii="Arial" w:hAnsi="Arial"/>
                <w:b/>
                <w:spacing w:val="-1"/>
                <w:sz w:val="20"/>
              </w:rPr>
              <w:t> </w:t>
            </w:r>
            <w:r>
              <w:rPr>
                <w:rFonts w:ascii="Arial" w:hAnsi="Arial"/>
                <w:b/>
                <w:sz w:val="20"/>
              </w:rPr>
              <w:t>el</w:t>
            </w:r>
            <w:r>
              <w:rPr>
                <w:rFonts w:ascii="Arial" w:hAnsi="Arial"/>
                <w:b/>
                <w:spacing w:val="-1"/>
                <w:sz w:val="20"/>
              </w:rPr>
              <w:t> </w:t>
            </w:r>
            <w:r>
              <w:rPr>
                <w:rFonts w:ascii="Arial" w:hAnsi="Arial"/>
                <w:b/>
                <w:sz w:val="20"/>
              </w:rPr>
              <w:t>Artículo</w:t>
            </w:r>
            <w:r>
              <w:rPr>
                <w:rFonts w:ascii="Arial" w:hAnsi="Arial"/>
                <w:b/>
                <w:spacing w:val="-1"/>
                <w:sz w:val="20"/>
              </w:rPr>
              <w:t> </w:t>
            </w:r>
            <w:r>
              <w:rPr>
                <w:rFonts w:ascii="Arial" w:hAnsi="Arial"/>
                <w:b/>
                <w:sz w:val="20"/>
              </w:rPr>
              <w:t>N°</w:t>
            </w:r>
            <w:r>
              <w:rPr>
                <w:rFonts w:ascii="Arial" w:hAnsi="Arial"/>
                <w:b/>
                <w:spacing w:val="-1"/>
                <w:sz w:val="20"/>
              </w:rPr>
              <w:t> </w:t>
            </w:r>
            <w:r>
              <w:rPr>
                <w:rFonts w:ascii="Arial" w:hAnsi="Arial"/>
                <w:b/>
                <w:sz w:val="20"/>
              </w:rPr>
              <w:t>1</w:t>
            </w:r>
            <w:r>
              <w:rPr>
                <w:rFonts w:ascii="Arial" w:hAnsi="Arial"/>
                <w:b/>
                <w:spacing w:val="-9"/>
                <w:sz w:val="20"/>
              </w:rPr>
              <w:t> </w:t>
            </w:r>
            <w:r>
              <w:rPr>
                <w:rFonts w:ascii="Arial" w:hAnsi="Arial"/>
                <w:b/>
                <w:sz w:val="20"/>
              </w:rPr>
              <w:t>de la</w:t>
            </w:r>
            <w:r>
              <w:rPr>
                <w:rFonts w:ascii="Arial" w:hAnsi="Arial"/>
                <w:b/>
                <w:spacing w:val="40"/>
                <w:sz w:val="20"/>
              </w:rPr>
              <w:t> </w:t>
            </w:r>
            <w:r>
              <w:rPr>
                <w:rFonts w:ascii="Arial" w:hAnsi="Arial"/>
                <w:b/>
                <w:sz w:val="20"/>
              </w:rPr>
              <w:t>R.M. N° 7038/19 (Total 120 h reloj - 40 h virtual - 80 h presencial)</w:t>
            </w:r>
          </w:p>
        </w:tc>
        <w:tc>
          <w:tcPr>
            <w:tcW w:w="1560" w:type="dxa"/>
          </w:tcPr>
          <w:p>
            <w:pPr>
              <w:pStyle w:val="TableParagraph"/>
              <w:spacing w:before="71"/>
              <w:rPr>
                <w:rFonts w:ascii="Arial"/>
                <w:b/>
                <w:sz w:val="20"/>
              </w:rPr>
            </w:pPr>
          </w:p>
          <w:p>
            <w:pPr>
              <w:pStyle w:val="TableParagraph"/>
              <w:spacing w:before="1"/>
              <w:ind w:left="12"/>
              <w:jc w:val="center"/>
              <w:rPr>
                <w:sz w:val="20"/>
              </w:rPr>
            </w:pPr>
            <w:r>
              <w:rPr>
                <w:spacing w:val="-2"/>
                <w:sz w:val="20"/>
              </w:rPr>
              <w:t>Todos</w:t>
            </w:r>
          </w:p>
        </w:tc>
      </w:tr>
      <w:tr>
        <w:trPr>
          <w:trHeight w:val="839" w:hRule="atLeast"/>
        </w:trPr>
        <w:tc>
          <w:tcPr>
            <w:tcW w:w="1277" w:type="dxa"/>
          </w:tcPr>
          <w:p>
            <w:pPr>
              <w:pStyle w:val="TableParagraph"/>
              <w:spacing w:before="191"/>
              <w:ind w:right="271"/>
              <w:jc w:val="right"/>
              <w:rPr>
                <w:sz w:val="20"/>
              </w:rPr>
            </w:pPr>
            <w:r>
              <w:rPr>
                <w:sz w:val="20"/>
              </w:rPr>
              <w:t>24/02</w:t>
            </w:r>
            <w:r>
              <w:rPr>
                <w:spacing w:val="-5"/>
                <w:sz w:val="20"/>
              </w:rPr>
              <w:t> al</w:t>
            </w:r>
          </w:p>
          <w:p>
            <w:pPr>
              <w:pStyle w:val="TableParagraph"/>
              <w:spacing w:before="1"/>
              <w:ind w:right="357"/>
              <w:jc w:val="right"/>
              <w:rPr>
                <w:sz w:val="20"/>
              </w:rPr>
            </w:pPr>
            <w:r>
              <w:rPr>
                <w:spacing w:val="-2"/>
                <w:sz w:val="20"/>
              </w:rPr>
              <w:t>20/03</w:t>
            </w:r>
          </w:p>
        </w:tc>
        <w:tc>
          <w:tcPr>
            <w:tcW w:w="6946" w:type="dxa"/>
          </w:tcPr>
          <w:p>
            <w:pPr>
              <w:pStyle w:val="TableParagraph"/>
              <w:spacing w:before="191"/>
              <w:ind w:left="143" w:hanging="34"/>
              <w:rPr>
                <w:sz w:val="20"/>
              </w:rPr>
            </w:pPr>
            <w:r>
              <w:rPr>
                <w:sz w:val="20"/>
              </w:rPr>
              <w:t>Inicio Curso Introductorio a la Carrera de Profesorado de Educación Física del ISFD “ISEF Antonio A. Álvarez”.</w:t>
            </w:r>
          </w:p>
        </w:tc>
        <w:tc>
          <w:tcPr>
            <w:tcW w:w="1560" w:type="dxa"/>
          </w:tcPr>
          <w:p>
            <w:pPr>
              <w:pStyle w:val="TableParagraph"/>
              <w:spacing w:before="76"/>
              <w:rPr>
                <w:rFonts w:ascii="Arial"/>
                <w:b/>
                <w:sz w:val="20"/>
              </w:rPr>
            </w:pPr>
          </w:p>
          <w:p>
            <w:pPr>
              <w:pStyle w:val="TableParagraph"/>
              <w:spacing w:before="0"/>
              <w:ind w:left="16"/>
              <w:jc w:val="center"/>
              <w:rPr>
                <w:sz w:val="20"/>
              </w:rPr>
            </w:pPr>
            <w:r>
              <w:rPr>
                <w:spacing w:val="-4"/>
                <w:sz w:val="20"/>
              </w:rPr>
              <w:t>DGEF</w:t>
            </w:r>
          </w:p>
        </w:tc>
      </w:tr>
      <w:tr>
        <w:trPr>
          <w:trHeight w:val="417" w:hRule="atLeast"/>
        </w:trPr>
        <w:tc>
          <w:tcPr>
            <w:tcW w:w="9783" w:type="dxa"/>
            <w:gridSpan w:val="3"/>
            <w:shd w:val="clear" w:color="auto" w:fill="BEBEBE"/>
          </w:tcPr>
          <w:p>
            <w:pPr>
              <w:pStyle w:val="TableParagraph"/>
              <w:spacing w:before="90"/>
              <w:ind w:left="28" w:right="7"/>
              <w:jc w:val="center"/>
              <w:rPr>
                <w:rFonts w:ascii="Arial"/>
                <w:b/>
                <w:sz w:val="20"/>
              </w:rPr>
            </w:pPr>
            <w:r>
              <w:rPr>
                <w:rFonts w:ascii="Arial"/>
                <w:b/>
                <w:spacing w:val="-4"/>
                <w:sz w:val="20"/>
              </w:rPr>
              <w:t>Marzo</w:t>
            </w:r>
          </w:p>
        </w:tc>
      </w:tr>
      <w:tr>
        <w:trPr>
          <w:trHeight w:val="1084" w:hRule="atLeast"/>
        </w:trPr>
        <w:tc>
          <w:tcPr>
            <w:tcW w:w="1277" w:type="dxa"/>
          </w:tcPr>
          <w:p>
            <w:pPr>
              <w:pStyle w:val="TableParagraph"/>
              <w:spacing w:before="196"/>
              <w:rPr>
                <w:rFonts w:ascii="Arial"/>
                <w:b/>
                <w:sz w:val="20"/>
              </w:rPr>
            </w:pPr>
          </w:p>
          <w:p>
            <w:pPr>
              <w:pStyle w:val="TableParagraph"/>
              <w:spacing w:before="0"/>
              <w:ind w:left="15" w:right="6"/>
              <w:jc w:val="center"/>
              <w:rPr>
                <w:sz w:val="20"/>
              </w:rPr>
            </w:pPr>
            <w:r>
              <w:rPr>
                <w:sz w:val="20"/>
              </w:rPr>
              <w:t>02</w:t>
            </w:r>
            <w:r>
              <w:rPr>
                <w:spacing w:val="-2"/>
                <w:sz w:val="20"/>
              </w:rPr>
              <w:t> </w:t>
            </w:r>
            <w:r>
              <w:rPr>
                <w:sz w:val="20"/>
              </w:rPr>
              <w:t>al</w:t>
            </w:r>
            <w:r>
              <w:rPr>
                <w:spacing w:val="-2"/>
                <w:sz w:val="20"/>
              </w:rPr>
              <w:t> </w:t>
            </w:r>
            <w:r>
              <w:rPr>
                <w:spacing w:val="-5"/>
                <w:sz w:val="20"/>
              </w:rPr>
              <w:t>16</w:t>
            </w:r>
          </w:p>
        </w:tc>
        <w:tc>
          <w:tcPr>
            <w:tcW w:w="6946" w:type="dxa"/>
          </w:tcPr>
          <w:p>
            <w:pPr>
              <w:pStyle w:val="TableParagraph"/>
              <w:spacing w:before="196"/>
              <w:ind w:left="143" w:right="200" w:hanging="34"/>
              <w:jc w:val="both"/>
              <w:rPr>
                <w:rFonts w:ascii="Arial" w:hAnsi="Arial"/>
                <w:b/>
                <w:sz w:val="20"/>
              </w:rPr>
            </w:pPr>
            <w:bookmarkStart w:name="Primera Convocatoria para la Presentació" w:id="16"/>
            <w:bookmarkEnd w:id="16"/>
            <w:r>
              <w:rPr/>
            </w:r>
            <w:r>
              <w:rPr>
                <w:rFonts w:ascii="Arial" w:hAnsi="Arial"/>
                <w:b/>
                <w:sz w:val="20"/>
              </w:rPr>
              <w:t>Primera Convocatoria para la Presentación de Proyectos de Postítulos. Según Criterios de Formación Continua. A través de la plataforma SIMA</w:t>
            </w:r>
          </w:p>
        </w:tc>
        <w:tc>
          <w:tcPr>
            <w:tcW w:w="1560" w:type="dxa"/>
          </w:tcPr>
          <w:p>
            <w:pPr>
              <w:pStyle w:val="TableParagraph"/>
              <w:spacing w:before="0"/>
              <w:rPr>
                <w:rFonts w:ascii="Times New Roman"/>
                <w:sz w:val="20"/>
              </w:rPr>
            </w:pPr>
          </w:p>
        </w:tc>
      </w:tr>
      <w:tr>
        <w:trPr>
          <w:trHeight w:val="1837" w:hRule="atLeast"/>
        </w:trPr>
        <w:tc>
          <w:tcPr>
            <w:tcW w:w="1277" w:type="dxa"/>
          </w:tcPr>
          <w:p>
            <w:pPr>
              <w:pStyle w:val="TableParagraph"/>
              <w:spacing w:before="0"/>
              <w:rPr>
                <w:rFonts w:ascii="Arial"/>
                <w:b/>
                <w:sz w:val="20"/>
              </w:rPr>
            </w:pPr>
          </w:p>
          <w:p>
            <w:pPr>
              <w:pStyle w:val="TableParagraph"/>
              <w:spacing w:before="0"/>
              <w:rPr>
                <w:rFonts w:ascii="Arial"/>
                <w:b/>
                <w:sz w:val="20"/>
              </w:rPr>
            </w:pPr>
          </w:p>
          <w:p>
            <w:pPr>
              <w:pStyle w:val="TableParagraph"/>
              <w:spacing w:before="115"/>
              <w:rPr>
                <w:rFonts w:ascii="Arial"/>
                <w:b/>
                <w:sz w:val="20"/>
              </w:rPr>
            </w:pPr>
          </w:p>
          <w:p>
            <w:pPr>
              <w:pStyle w:val="TableParagraph"/>
              <w:spacing w:before="1"/>
              <w:ind w:left="15" w:right="6"/>
              <w:jc w:val="center"/>
              <w:rPr>
                <w:sz w:val="20"/>
              </w:rPr>
            </w:pPr>
            <w:r>
              <w:rPr>
                <w:sz w:val="20"/>
              </w:rPr>
              <w:t>02</w:t>
            </w:r>
            <w:r>
              <w:rPr>
                <w:spacing w:val="-2"/>
                <w:sz w:val="20"/>
              </w:rPr>
              <w:t> </w:t>
            </w:r>
            <w:r>
              <w:rPr>
                <w:sz w:val="20"/>
              </w:rPr>
              <w:t>al</w:t>
            </w:r>
            <w:r>
              <w:rPr>
                <w:spacing w:val="-2"/>
                <w:sz w:val="20"/>
              </w:rPr>
              <w:t> </w:t>
            </w:r>
            <w:r>
              <w:rPr>
                <w:spacing w:val="-5"/>
                <w:sz w:val="20"/>
              </w:rPr>
              <w:t>27</w:t>
            </w:r>
          </w:p>
        </w:tc>
        <w:tc>
          <w:tcPr>
            <w:tcW w:w="6946" w:type="dxa"/>
          </w:tcPr>
          <w:p>
            <w:pPr>
              <w:pStyle w:val="TableParagraph"/>
              <w:spacing w:before="114"/>
              <w:rPr>
                <w:rFonts w:ascii="Arial"/>
                <w:b/>
                <w:sz w:val="20"/>
              </w:rPr>
            </w:pPr>
          </w:p>
          <w:p>
            <w:pPr>
              <w:pStyle w:val="TableParagraph"/>
              <w:spacing w:before="1"/>
              <w:ind w:left="143" w:right="200" w:hanging="34"/>
              <w:jc w:val="both"/>
              <w:rPr>
                <w:sz w:val="20"/>
              </w:rPr>
            </w:pPr>
            <w:bookmarkStart w:name="Reunión de Equipos Técnicos, Rectores y " w:id="17"/>
            <w:bookmarkEnd w:id="17"/>
            <w:r>
              <w:rPr/>
            </w:r>
            <w:r>
              <w:rPr>
                <w:sz w:val="20"/>
              </w:rPr>
              <w:t>Reunión de Equipos Técnicos, Rectores y Equipo Directivo, Escuela Técnicas, Agrotécnicas, Formación Profesional, Institutos Superiores con Tecnicaturas. Abordaje de Planificación por competencias. Perfiles Profesionales. Proyectos/</w:t>
            </w:r>
            <w:r>
              <w:rPr>
                <w:spacing w:val="-4"/>
                <w:sz w:val="20"/>
              </w:rPr>
              <w:t> </w:t>
            </w:r>
            <w:r>
              <w:rPr>
                <w:sz w:val="20"/>
              </w:rPr>
              <w:t>Mapeo</w:t>
            </w:r>
            <w:r>
              <w:rPr>
                <w:spacing w:val="-2"/>
                <w:sz w:val="20"/>
              </w:rPr>
              <w:t> </w:t>
            </w:r>
            <w:r>
              <w:rPr>
                <w:sz w:val="20"/>
              </w:rPr>
              <w:t>de</w:t>
            </w:r>
            <w:r>
              <w:rPr>
                <w:spacing w:val="-2"/>
                <w:sz w:val="20"/>
              </w:rPr>
              <w:t> </w:t>
            </w:r>
            <w:r>
              <w:rPr>
                <w:sz w:val="20"/>
              </w:rPr>
              <w:t>Practicas</w:t>
            </w:r>
            <w:r>
              <w:rPr>
                <w:spacing w:val="-1"/>
                <w:sz w:val="20"/>
              </w:rPr>
              <w:t> </w:t>
            </w:r>
            <w:r>
              <w:rPr>
                <w:sz w:val="20"/>
              </w:rPr>
              <w:t>Profesionalizantes. Género e Inclusión en la ETP. Dirección de Educación Técnico Profesional.</w:t>
            </w:r>
          </w:p>
        </w:tc>
        <w:tc>
          <w:tcPr>
            <w:tcW w:w="1560"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rPr>
                <w:rFonts w:ascii="Arial"/>
                <w:b/>
                <w:sz w:val="20"/>
              </w:rPr>
            </w:pPr>
          </w:p>
          <w:p>
            <w:pPr>
              <w:pStyle w:val="TableParagraph"/>
              <w:tabs>
                <w:tab w:pos="1132" w:val="left" w:leader="none"/>
              </w:tabs>
              <w:spacing w:before="0"/>
              <w:ind w:left="143" w:right="93" w:hanging="34"/>
              <w:rPr>
                <w:sz w:val="20"/>
              </w:rPr>
            </w:pPr>
            <w:r>
              <w:rPr>
                <w:spacing w:val="-2"/>
                <w:sz w:val="20"/>
              </w:rPr>
              <w:t>Institutos</w:t>
            </w:r>
            <w:r>
              <w:rPr>
                <w:sz w:val="20"/>
              </w:rPr>
              <w:tab/>
            </w:r>
            <w:r>
              <w:rPr>
                <w:spacing w:val="-4"/>
                <w:sz w:val="20"/>
              </w:rPr>
              <w:t>con </w:t>
            </w:r>
            <w:r>
              <w:rPr>
                <w:spacing w:val="-2"/>
                <w:sz w:val="20"/>
              </w:rPr>
              <w:t>Tecnicaturas</w:t>
            </w:r>
          </w:p>
        </w:tc>
      </w:tr>
      <w:tr>
        <w:trPr>
          <w:trHeight w:val="700" w:hRule="atLeast"/>
        </w:trPr>
        <w:tc>
          <w:tcPr>
            <w:tcW w:w="1277" w:type="dxa"/>
          </w:tcPr>
          <w:p>
            <w:pPr>
              <w:pStyle w:val="TableParagraph"/>
              <w:spacing w:before="119"/>
              <w:ind w:right="264"/>
              <w:jc w:val="right"/>
              <w:rPr>
                <w:rFonts w:ascii="Arial"/>
                <w:b/>
                <w:sz w:val="20"/>
              </w:rPr>
            </w:pPr>
            <w:r>
              <w:rPr>
                <w:rFonts w:ascii="Arial"/>
                <w:b/>
                <w:sz w:val="20"/>
              </w:rPr>
              <w:t>09/03</w:t>
            </w:r>
            <w:r>
              <w:rPr>
                <w:rFonts w:ascii="Arial"/>
                <w:b/>
                <w:spacing w:val="-5"/>
                <w:sz w:val="20"/>
              </w:rPr>
              <w:t> al</w:t>
            </w:r>
          </w:p>
          <w:p>
            <w:pPr>
              <w:pStyle w:val="TableParagraph"/>
              <w:spacing w:before="1"/>
              <w:ind w:right="357"/>
              <w:jc w:val="right"/>
              <w:rPr>
                <w:rFonts w:ascii="Arial"/>
                <w:b/>
                <w:sz w:val="20"/>
              </w:rPr>
            </w:pPr>
            <w:r>
              <w:rPr>
                <w:rFonts w:ascii="Arial"/>
                <w:b/>
                <w:spacing w:val="-2"/>
                <w:sz w:val="20"/>
              </w:rPr>
              <w:t>20/03</w:t>
            </w:r>
          </w:p>
        </w:tc>
        <w:tc>
          <w:tcPr>
            <w:tcW w:w="6946" w:type="dxa"/>
          </w:tcPr>
          <w:p>
            <w:pPr>
              <w:pStyle w:val="TableParagraph"/>
              <w:spacing w:before="4"/>
              <w:rPr>
                <w:rFonts w:ascii="Arial"/>
                <w:b/>
                <w:sz w:val="20"/>
              </w:rPr>
            </w:pPr>
          </w:p>
          <w:p>
            <w:pPr>
              <w:pStyle w:val="TableParagraph"/>
              <w:spacing w:before="0"/>
              <w:ind w:left="110"/>
              <w:rPr>
                <w:rFonts w:ascii="Arial" w:hAnsi="Arial"/>
                <w:b/>
                <w:sz w:val="20"/>
              </w:rPr>
            </w:pPr>
            <w:r>
              <w:rPr>
                <w:rFonts w:ascii="Arial" w:hAnsi="Arial"/>
                <w:b/>
                <w:sz w:val="20"/>
              </w:rPr>
              <w:t>Segundo</w:t>
            </w:r>
            <w:r>
              <w:rPr>
                <w:rFonts w:ascii="Arial" w:hAnsi="Arial"/>
                <w:b/>
                <w:spacing w:val="-9"/>
                <w:sz w:val="20"/>
              </w:rPr>
              <w:t> </w:t>
            </w:r>
            <w:r>
              <w:rPr>
                <w:rFonts w:ascii="Arial" w:hAnsi="Arial"/>
                <w:b/>
                <w:sz w:val="20"/>
              </w:rPr>
              <w:t>llamado</w:t>
            </w:r>
            <w:r>
              <w:rPr>
                <w:rFonts w:ascii="Arial" w:hAnsi="Arial"/>
                <w:b/>
                <w:spacing w:val="-9"/>
                <w:sz w:val="20"/>
              </w:rPr>
              <w:t> </w:t>
            </w:r>
            <w:r>
              <w:rPr>
                <w:rFonts w:ascii="Arial" w:hAnsi="Arial"/>
                <w:b/>
                <w:sz w:val="20"/>
              </w:rPr>
              <w:t>Turno</w:t>
            </w:r>
            <w:r>
              <w:rPr>
                <w:rFonts w:ascii="Arial" w:hAnsi="Arial"/>
                <w:b/>
                <w:spacing w:val="-8"/>
                <w:sz w:val="20"/>
              </w:rPr>
              <w:t> </w:t>
            </w:r>
            <w:r>
              <w:rPr>
                <w:rFonts w:ascii="Arial" w:hAnsi="Arial"/>
                <w:b/>
                <w:sz w:val="20"/>
              </w:rPr>
              <w:t>de</w:t>
            </w:r>
            <w:r>
              <w:rPr>
                <w:rFonts w:ascii="Arial" w:hAnsi="Arial"/>
                <w:b/>
                <w:spacing w:val="-12"/>
                <w:sz w:val="20"/>
              </w:rPr>
              <w:t> </w:t>
            </w:r>
            <w:r>
              <w:rPr>
                <w:rFonts w:ascii="Arial" w:hAnsi="Arial"/>
                <w:b/>
                <w:sz w:val="20"/>
              </w:rPr>
              <w:t>Exámenes</w:t>
            </w:r>
            <w:r>
              <w:rPr>
                <w:rFonts w:ascii="Arial" w:hAnsi="Arial"/>
                <w:b/>
                <w:spacing w:val="-7"/>
                <w:sz w:val="20"/>
              </w:rPr>
              <w:t> </w:t>
            </w:r>
            <w:r>
              <w:rPr>
                <w:rFonts w:ascii="Arial" w:hAnsi="Arial"/>
                <w:b/>
                <w:sz w:val="20"/>
              </w:rPr>
              <w:t>turno</w:t>
            </w:r>
            <w:r>
              <w:rPr>
                <w:rFonts w:ascii="Arial" w:hAnsi="Arial"/>
                <w:b/>
                <w:spacing w:val="-8"/>
                <w:sz w:val="20"/>
              </w:rPr>
              <w:t> </w:t>
            </w:r>
            <w:r>
              <w:rPr>
                <w:rFonts w:ascii="Arial" w:hAnsi="Arial"/>
                <w:b/>
                <w:sz w:val="20"/>
              </w:rPr>
              <w:t>febrero-</w:t>
            </w:r>
            <w:r>
              <w:rPr>
                <w:rFonts w:ascii="Arial" w:hAnsi="Arial"/>
                <w:b/>
                <w:spacing w:val="-5"/>
                <w:sz w:val="20"/>
              </w:rPr>
              <w:t> </w:t>
            </w:r>
            <w:r>
              <w:rPr>
                <w:rFonts w:ascii="Arial" w:hAnsi="Arial"/>
                <w:b/>
                <w:spacing w:val="-2"/>
                <w:sz w:val="20"/>
              </w:rPr>
              <w:t>marzo.</w:t>
            </w:r>
          </w:p>
        </w:tc>
        <w:tc>
          <w:tcPr>
            <w:tcW w:w="1560" w:type="dxa"/>
          </w:tcPr>
          <w:p>
            <w:pPr>
              <w:pStyle w:val="TableParagraph"/>
              <w:spacing w:before="4"/>
              <w:rPr>
                <w:rFonts w:ascii="Arial"/>
                <w:b/>
                <w:sz w:val="20"/>
              </w:rPr>
            </w:pPr>
          </w:p>
          <w:p>
            <w:pPr>
              <w:pStyle w:val="TableParagraph"/>
              <w:spacing w:before="0"/>
              <w:ind w:left="12"/>
              <w:jc w:val="center"/>
              <w:rPr>
                <w:sz w:val="20"/>
              </w:rPr>
            </w:pPr>
            <w:r>
              <w:rPr>
                <w:spacing w:val="-2"/>
                <w:sz w:val="20"/>
              </w:rPr>
              <w:t>Todos</w:t>
            </w:r>
          </w:p>
        </w:tc>
      </w:tr>
      <w:tr>
        <w:trPr>
          <w:trHeight w:val="700" w:hRule="atLeast"/>
        </w:trPr>
        <w:tc>
          <w:tcPr>
            <w:tcW w:w="1277" w:type="dxa"/>
          </w:tcPr>
          <w:p>
            <w:pPr>
              <w:pStyle w:val="TableParagraph"/>
              <w:spacing w:before="4"/>
              <w:rPr>
                <w:rFonts w:ascii="Arial"/>
                <w:b/>
                <w:sz w:val="20"/>
              </w:rPr>
            </w:pPr>
          </w:p>
          <w:p>
            <w:pPr>
              <w:pStyle w:val="TableParagraph"/>
              <w:spacing w:before="0"/>
              <w:ind w:left="15" w:right="4"/>
              <w:jc w:val="center"/>
              <w:rPr>
                <w:sz w:val="20"/>
              </w:rPr>
            </w:pPr>
            <w:r>
              <w:rPr>
                <w:spacing w:val="-5"/>
                <w:sz w:val="20"/>
              </w:rPr>
              <w:t>11</w:t>
            </w:r>
          </w:p>
        </w:tc>
        <w:tc>
          <w:tcPr>
            <w:tcW w:w="6946" w:type="dxa"/>
          </w:tcPr>
          <w:p>
            <w:pPr>
              <w:pStyle w:val="TableParagraph"/>
              <w:spacing w:before="119"/>
              <w:ind w:left="143" w:hanging="34"/>
              <w:rPr>
                <w:sz w:val="20"/>
              </w:rPr>
            </w:pPr>
            <w:r>
              <w:rPr>
                <w:sz w:val="20"/>
              </w:rPr>
              <w:t>Publicación</w:t>
            </w:r>
            <w:r>
              <w:rPr>
                <w:spacing w:val="40"/>
                <w:sz w:val="20"/>
              </w:rPr>
              <w:t> </w:t>
            </w:r>
            <w:r>
              <w:rPr>
                <w:sz w:val="20"/>
              </w:rPr>
              <w:t>de</w:t>
            </w:r>
            <w:r>
              <w:rPr>
                <w:spacing w:val="40"/>
                <w:sz w:val="20"/>
              </w:rPr>
              <w:t> </w:t>
            </w:r>
            <w:r>
              <w:rPr>
                <w:sz w:val="20"/>
              </w:rPr>
              <w:t>Padrones</w:t>
            </w:r>
            <w:r>
              <w:rPr>
                <w:spacing w:val="40"/>
                <w:sz w:val="20"/>
              </w:rPr>
              <w:t> </w:t>
            </w:r>
            <w:r>
              <w:rPr>
                <w:sz w:val="20"/>
              </w:rPr>
              <w:t>a</w:t>
            </w:r>
            <w:r>
              <w:rPr>
                <w:spacing w:val="40"/>
                <w:sz w:val="20"/>
              </w:rPr>
              <w:t> </w:t>
            </w:r>
            <w:r>
              <w:rPr>
                <w:sz w:val="20"/>
              </w:rPr>
              <w:t>Interinatos</w:t>
            </w:r>
            <w:r>
              <w:rPr>
                <w:spacing w:val="40"/>
                <w:sz w:val="20"/>
              </w:rPr>
              <w:t> </w:t>
            </w:r>
            <w:r>
              <w:rPr>
                <w:sz w:val="20"/>
              </w:rPr>
              <w:t>y</w:t>
            </w:r>
            <w:r>
              <w:rPr>
                <w:spacing w:val="40"/>
                <w:sz w:val="20"/>
              </w:rPr>
              <w:t> </w:t>
            </w:r>
            <w:r>
              <w:rPr>
                <w:sz w:val="20"/>
              </w:rPr>
              <w:t>Suplencias</w:t>
            </w:r>
            <w:r>
              <w:rPr>
                <w:spacing w:val="40"/>
                <w:sz w:val="20"/>
              </w:rPr>
              <w:t> </w:t>
            </w:r>
            <w:r>
              <w:rPr>
                <w:sz w:val="20"/>
              </w:rPr>
              <w:t>2026</w:t>
            </w:r>
            <w:r>
              <w:rPr>
                <w:spacing w:val="40"/>
                <w:sz w:val="20"/>
              </w:rPr>
              <w:t> </w:t>
            </w:r>
            <w:r>
              <w:rPr>
                <w:sz w:val="20"/>
              </w:rPr>
              <w:t>en</w:t>
            </w:r>
            <w:r>
              <w:rPr>
                <w:spacing w:val="40"/>
                <w:sz w:val="20"/>
              </w:rPr>
              <w:t> </w:t>
            </w:r>
            <w:r>
              <w:rPr>
                <w:sz w:val="20"/>
              </w:rPr>
              <w:t>SIMA,</w:t>
            </w:r>
            <w:r>
              <w:rPr>
                <w:spacing w:val="40"/>
                <w:sz w:val="20"/>
              </w:rPr>
              <w:t> </w:t>
            </w:r>
            <w:r>
              <w:rPr>
                <w:sz w:val="20"/>
              </w:rPr>
              <w:t>de Carreras Docentes y Técnicas.</w:t>
            </w:r>
          </w:p>
        </w:tc>
        <w:tc>
          <w:tcPr>
            <w:tcW w:w="1560" w:type="dxa"/>
          </w:tcPr>
          <w:p>
            <w:pPr>
              <w:pStyle w:val="TableParagraph"/>
              <w:spacing w:before="4"/>
              <w:rPr>
                <w:rFonts w:ascii="Arial"/>
                <w:b/>
                <w:sz w:val="20"/>
              </w:rPr>
            </w:pPr>
          </w:p>
          <w:p>
            <w:pPr>
              <w:pStyle w:val="TableParagraph"/>
              <w:spacing w:before="0"/>
              <w:ind w:left="11"/>
              <w:jc w:val="center"/>
              <w:rPr>
                <w:sz w:val="20"/>
              </w:rPr>
            </w:pPr>
            <w:r>
              <w:rPr>
                <w:spacing w:val="-2"/>
                <w:sz w:val="20"/>
              </w:rPr>
              <w:t>Todos</w:t>
            </w:r>
          </w:p>
        </w:tc>
      </w:tr>
      <w:tr>
        <w:trPr>
          <w:trHeight w:val="700" w:hRule="atLeast"/>
        </w:trPr>
        <w:tc>
          <w:tcPr>
            <w:tcW w:w="1277" w:type="dxa"/>
          </w:tcPr>
          <w:p>
            <w:pPr>
              <w:pStyle w:val="TableParagraph"/>
              <w:spacing w:before="4"/>
              <w:rPr>
                <w:rFonts w:ascii="Arial"/>
                <w:b/>
                <w:sz w:val="20"/>
              </w:rPr>
            </w:pPr>
          </w:p>
          <w:p>
            <w:pPr>
              <w:pStyle w:val="TableParagraph"/>
              <w:spacing w:before="0"/>
              <w:ind w:left="15" w:right="6"/>
              <w:jc w:val="center"/>
              <w:rPr>
                <w:sz w:val="20"/>
              </w:rPr>
            </w:pPr>
            <w:r>
              <w:rPr>
                <w:spacing w:val="-5"/>
                <w:sz w:val="20"/>
              </w:rPr>
              <w:t>13</w:t>
            </w:r>
          </w:p>
        </w:tc>
        <w:tc>
          <w:tcPr>
            <w:tcW w:w="6946" w:type="dxa"/>
          </w:tcPr>
          <w:p>
            <w:pPr>
              <w:pStyle w:val="TableParagraph"/>
              <w:spacing w:before="119"/>
              <w:ind w:left="143" w:right="92" w:hanging="34"/>
              <w:rPr>
                <w:sz w:val="20"/>
              </w:rPr>
            </w:pPr>
            <w:r>
              <w:rPr>
                <w:sz w:val="20"/>
              </w:rPr>
              <w:t>Vencimiento de carga SIMA y presentación en formato papel del 2° cierre de planillas de Prácticas Docentes.</w:t>
            </w:r>
          </w:p>
        </w:tc>
        <w:tc>
          <w:tcPr>
            <w:tcW w:w="1560" w:type="dxa"/>
          </w:tcPr>
          <w:p>
            <w:pPr>
              <w:pStyle w:val="TableParagraph"/>
              <w:spacing w:before="4"/>
              <w:rPr>
                <w:rFonts w:ascii="Arial"/>
                <w:b/>
                <w:sz w:val="20"/>
              </w:rPr>
            </w:pPr>
          </w:p>
          <w:p>
            <w:pPr>
              <w:pStyle w:val="TableParagraph"/>
              <w:spacing w:before="1"/>
              <w:ind w:left="12"/>
              <w:jc w:val="center"/>
              <w:rPr>
                <w:sz w:val="20"/>
              </w:rPr>
            </w:pPr>
            <w:r>
              <w:rPr>
                <w:spacing w:val="-2"/>
                <w:sz w:val="20"/>
              </w:rPr>
              <w:t>Todos</w:t>
            </w:r>
          </w:p>
        </w:tc>
      </w:tr>
      <w:tr>
        <w:trPr>
          <w:trHeight w:val="791" w:hRule="atLeast"/>
        </w:trPr>
        <w:tc>
          <w:tcPr>
            <w:tcW w:w="1277" w:type="dxa"/>
          </w:tcPr>
          <w:p>
            <w:pPr>
              <w:pStyle w:val="TableParagraph"/>
              <w:spacing w:before="47"/>
              <w:rPr>
                <w:rFonts w:ascii="Arial"/>
                <w:b/>
                <w:sz w:val="20"/>
              </w:rPr>
            </w:pPr>
          </w:p>
          <w:p>
            <w:pPr>
              <w:pStyle w:val="TableParagraph"/>
              <w:spacing w:before="1"/>
              <w:ind w:left="15" w:right="4"/>
              <w:jc w:val="center"/>
              <w:rPr>
                <w:sz w:val="20"/>
              </w:rPr>
            </w:pPr>
            <w:r>
              <w:rPr>
                <w:spacing w:val="-5"/>
                <w:sz w:val="20"/>
              </w:rPr>
              <w:t>13</w:t>
            </w:r>
          </w:p>
        </w:tc>
        <w:tc>
          <w:tcPr>
            <w:tcW w:w="6946" w:type="dxa"/>
          </w:tcPr>
          <w:p>
            <w:pPr>
              <w:pStyle w:val="TableParagraph"/>
              <w:spacing w:before="47"/>
              <w:ind w:left="110"/>
              <w:rPr>
                <w:rFonts w:ascii="Arial"/>
                <w:b/>
                <w:sz w:val="20"/>
              </w:rPr>
            </w:pPr>
            <w:bookmarkStart w:name="Primera Convocatoria:" w:id="18"/>
            <w:bookmarkEnd w:id="18"/>
            <w:r>
              <w:rPr/>
            </w:r>
            <w:r>
              <w:rPr>
                <w:rFonts w:ascii="Arial"/>
                <w:b/>
                <w:sz w:val="20"/>
              </w:rPr>
              <w:t>Primera</w:t>
            </w:r>
            <w:r>
              <w:rPr>
                <w:rFonts w:ascii="Arial"/>
                <w:b/>
                <w:spacing w:val="-8"/>
                <w:sz w:val="20"/>
              </w:rPr>
              <w:t> </w:t>
            </w:r>
            <w:r>
              <w:rPr>
                <w:rFonts w:ascii="Arial"/>
                <w:b/>
                <w:spacing w:val="-2"/>
                <w:sz w:val="20"/>
              </w:rPr>
              <w:t>Convocatoria:</w:t>
            </w:r>
          </w:p>
          <w:p>
            <w:pPr>
              <w:pStyle w:val="TableParagraph"/>
              <w:spacing w:before="1"/>
              <w:ind w:left="143" w:hanging="34"/>
              <w:rPr>
                <w:sz w:val="20"/>
              </w:rPr>
            </w:pPr>
            <w:r>
              <w:rPr>
                <w:sz w:val="20"/>
              </w:rPr>
              <w:t>Fecha</w:t>
            </w:r>
            <w:r>
              <w:rPr>
                <w:spacing w:val="40"/>
                <w:sz w:val="20"/>
              </w:rPr>
              <w:t> </w:t>
            </w:r>
            <w:r>
              <w:rPr>
                <w:sz w:val="20"/>
              </w:rPr>
              <w:t>límite</w:t>
            </w:r>
            <w:r>
              <w:rPr>
                <w:spacing w:val="40"/>
                <w:sz w:val="20"/>
              </w:rPr>
              <w:t> </w:t>
            </w:r>
            <w:r>
              <w:rPr>
                <w:sz w:val="20"/>
              </w:rPr>
              <w:t>para</w:t>
            </w:r>
            <w:r>
              <w:rPr>
                <w:spacing w:val="40"/>
                <w:sz w:val="20"/>
              </w:rPr>
              <w:t> </w:t>
            </w:r>
            <w:r>
              <w:rPr>
                <w:sz w:val="20"/>
              </w:rPr>
              <w:t>la</w:t>
            </w:r>
            <w:r>
              <w:rPr>
                <w:spacing w:val="40"/>
                <w:sz w:val="20"/>
              </w:rPr>
              <w:t> </w:t>
            </w:r>
            <w:r>
              <w:rPr>
                <w:sz w:val="20"/>
              </w:rPr>
              <w:t>Presentación</w:t>
            </w:r>
            <w:r>
              <w:rPr>
                <w:spacing w:val="40"/>
                <w:sz w:val="20"/>
              </w:rPr>
              <w:t> </w:t>
            </w:r>
            <w:r>
              <w:rPr>
                <w:sz w:val="20"/>
              </w:rPr>
              <w:t>de</w:t>
            </w:r>
            <w:r>
              <w:rPr>
                <w:spacing w:val="40"/>
                <w:sz w:val="20"/>
              </w:rPr>
              <w:t> </w:t>
            </w:r>
            <w:r>
              <w:rPr>
                <w:sz w:val="20"/>
              </w:rPr>
              <w:t>Proyectos</w:t>
            </w:r>
            <w:r>
              <w:rPr>
                <w:spacing w:val="40"/>
                <w:sz w:val="20"/>
              </w:rPr>
              <w:t> </w:t>
            </w:r>
            <w:r>
              <w:rPr>
                <w:sz w:val="20"/>
              </w:rPr>
              <w:t>de</w:t>
            </w:r>
            <w:r>
              <w:rPr>
                <w:spacing w:val="40"/>
                <w:sz w:val="20"/>
              </w:rPr>
              <w:t> </w:t>
            </w:r>
            <w:r>
              <w:rPr>
                <w:sz w:val="20"/>
              </w:rPr>
              <w:t>Postítulos.</w:t>
            </w:r>
            <w:r>
              <w:rPr>
                <w:spacing w:val="40"/>
                <w:sz w:val="20"/>
              </w:rPr>
              <w:t> </w:t>
            </w:r>
            <w:r>
              <w:rPr>
                <w:sz w:val="20"/>
              </w:rPr>
              <w:t>Según</w:t>
            </w:r>
            <w:r>
              <w:rPr>
                <w:spacing w:val="40"/>
                <w:sz w:val="20"/>
              </w:rPr>
              <w:t> </w:t>
            </w:r>
            <w:r>
              <w:rPr>
                <w:sz w:val="20"/>
              </w:rPr>
              <w:t>Criterios de Formación Continua. A través de la plataforma SIMA</w:t>
            </w:r>
          </w:p>
        </w:tc>
        <w:tc>
          <w:tcPr>
            <w:tcW w:w="1560" w:type="dxa"/>
          </w:tcPr>
          <w:p>
            <w:pPr>
              <w:pStyle w:val="TableParagraph"/>
              <w:spacing w:before="0"/>
              <w:rPr>
                <w:rFonts w:ascii="Times New Roman"/>
                <w:sz w:val="20"/>
              </w:rPr>
            </w:pPr>
          </w:p>
        </w:tc>
      </w:tr>
      <w:tr>
        <w:trPr>
          <w:trHeight w:val="791" w:hRule="atLeast"/>
        </w:trPr>
        <w:tc>
          <w:tcPr>
            <w:tcW w:w="1277" w:type="dxa"/>
          </w:tcPr>
          <w:p>
            <w:pPr>
              <w:pStyle w:val="TableParagraph"/>
              <w:spacing w:before="52"/>
              <w:rPr>
                <w:rFonts w:ascii="Arial"/>
                <w:b/>
                <w:sz w:val="20"/>
              </w:rPr>
            </w:pPr>
          </w:p>
          <w:p>
            <w:pPr>
              <w:pStyle w:val="TableParagraph"/>
              <w:spacing w:before="0"/>
              <w:ind w:left="15" w:right="6"/>
              <w:jc w:val="center"/>
              <w:rPr>
                <w:sz w:val="20"/>
              </w:rPr>
            </w:pPr>
            <w:r>
              <w:rPr>
                <w:sz w:val="20"/>
              </w:rPr>
              <w:t>16</w:t>
            </w:r>
            <w:r>
              <w:rPr>
                <w:spacing w:val="-2"/>
                <w:sz w:val="20"/>
              </w:rPr>
              <w:t> </w:t>
            </w:r>
            <w:r>
              <w:rPr>
                <w:sz w:val="20"/>
              </w:rPr>
              <w:t>al</w:t>
            </w:r>
            <w:r>
              <w:rPr>
                <w:spacing w:val="-2"/>
                <w:sz w:val="20"/>
              </w:rPr>
              <w:t> </w:t>
            </w:r>
            <w:r>
              <w:rPr>
                <w:spacing w:val="-5"/>
                <w:sz w:val="20"/>
              </w:rPr>
              <w:t>20</w:t>
            </w:r>
          </w:p>
        </w:tc>
        <w:tc>
          <w:tcPr>
            <w:tcW w:w="6946" w:type="dxa"/>
          </w:tcPr>
          <w:p>
            <w:pPr>
              <w:pStyle w:val="TableParagraph"/>
              <w:spacing w:before="167"/>
              <w:ind w:left="143" w:hanging="34"/>
              <w:rPr>
                <w:sz w:val="20"/>
              </w:rPr>
            </w:pPr>
            <w:r>
              <w:rPr>
                <w:sz w:val="20"/>
              </w:rPr>
              <w:t>Presentación de Propuestas/Acciones Institucionales a desarrollar</w:t>
            </w:r>
            <w:r>
              <w:rPr>
                <w:spacing w:val="25"/>
                <w:sz w:val="20"/>
              </w:rPr>
              <w:t> </w:t>
            </w:r>
            <w:r>
              <w:rPr>
                <w:sz w:val="20"/>
              </w:rPr>
              <w:t>por</w:t>
            </w:r>
            <w:r>
              <w:rPr>
                <w:spacing w:val="25"/>
                <w:sz w:val="20"/>
              </w:rPr>
              <w:t> </w:t>
            </w:r>
            <w:r>
              <w:rPr>
                <w:sz w:val="20"/>
              </w:rPr>
              <w:t>los profesores con horas contra-cuatrimestrales.</w:t>
            </w:r>
          </w:p>
        </w:tc>
        <w:tc>
          <w:tcPr>
            <w:tcW w:w="1560" w:type="dxa"/>
          </w:tcPr>
          <w:p>
            <w:pPr>
              <w:pStyle w:val="TableParagraph"/>
              <w:spacing w:before="52"/>
              <w:rPr>
                <w:rFonts w:ascii="Arial"/>
                <w:b/>
                <w:sz w:val="20"/>
              </w:rPr>
            </w:pPr>
          </w:p>
          <w:p>
            <w:pPr>
              <w:pStyle w:val="TableParagraph"/>
              <w:spacing w:before="1"/>
              <w:ind w:left="11"/>
              <w:jc w:val="center"/>
              <w:rPr>
                <w:sz w:val="20"/>
              </w:rPr>
            </w:pPr>
            <w:r>
              <w:rPr>
                <w:spacing w:val="-2"/>
                <w:sz w:val="20"/>
              </w:rPr>
              <w:t>Todos</w:t>
            </w:r>
          </w:p>
        </w:tc>
      </w:tr>
      <w:tr>
        <w:trPr>
          <w:trHeight w:val="796" w:hRule="atLeast"/>
        </w:trPr>
        <w:tc>
          <w:tcPr>
            <w:tcW w:w="1277" w:type="dxa"/>
          </w:tcPr>
          <w:p>
            <w:pPr>
              <w:pStyle w:val="TableParagraph"/>
              <w:spacing w:before="52"/>
              <w:rPr>
                <w:rFonts w:ascii="Arial"/>
                <w:b/>
                <w:sz w:val="20"/>
              </w:rPr>
            </w:pPr>
          </w:p>
          <w:p>
            <w:pPr>
              <w:pStyle w:val="TableParagraph"/>
              <w:spacing w:before="0"/>
              <w:ind w:left="15" w:right="6"/>
              <w:jc w:val="center"/>
              <w:rPr>
                <w:sz w:val="20"/>
              </w:rPr>
            </w:pPr>
            <w:r>
              <w:rPr>
                <w:sz w:val="20"/>
              </w:rPr>
              <w:t>16</w:t>
            </w:r>
            <w:r>
              <w:rPr>
                <w:spacing w:val="-2"/>
                <w:sz w:val="20"/>
              </w:rPr>
              <w:t> </w:t>
            </w:r>
            <w:r>
              <w:rPr>
                <w:sz w:val="20"/>
              </w:rPr>
              <w:t>al</w:t>
            </w:r>
            <w:r>
              <w:rPr>
                <w:spacing w:val="-2"/>
                <w:sz w:val="20"/>
              </w:rPr>
              <w:t> </w:t>
            </w:r>
            <w:r>
              <w:rPr>
                <w:spacing w:val="-5"/>
                <w:sz w:val="20"/>
              </w:rPr>
              <w:t>20</w:t>
            </w:r>
          </w:p>
        </w:tc>
        <w:tc>
          <w:tcPr>
            <w:tcW w:w="6946" w:type="dxa"/>
          </w:tcPr>
          <w:p>
            <w:pPr>
              <w:pStyle w:val="TableParagraph"/>
              <w:spacing w:before="167"/>
              <w:ind w:left="143" w:hanging="34"/>
              <w:rPr>
                <w:sz w:val="20"/>
              </w:rPr>
            </w:pPr>
            <w:r>
              <w:rPr>
                <w:sz w:val="20"/>
              </w:rPr>
              <w:t>Matriculación</w:t>
            </w:r>
            <w:r>
              <w:rPr>
                <w:spacing w:val="39"/>
                <w:sz w:val="20"/>
              </w:rPr>
              <w:t> </w:t>
            </w:r>
            <w:r>
              <w:rPr>
                <w:sz w:val="20"/>
              </w:rPr>
              <w:t>e</w:t>
            </w:r>
            <w:r>
              <w:rPr>
                <w:spacing w:val="40"/>
                <w:sz w:val="20"/>
              </w:rPr>
              <w:t> </w:t>
            </w:r>
            <w:r>
              <w:rPr>
                <w:sz w:val="20"/>
              </w:rPr>
              <w:t>Inscripción</w:t>
            </w:r>
            <w:r>
              <w:rPr>
                <w:spacing w:val="40"/>
                <w:sz w:val="20"/>
              </w:rPr>
              <w:t> </w:t>
            </w:r>
            <w:r>
              <w:rPr>
                <w:sz w:val="20"/>
              </w:rPr>
              <w:t>en</w:t>
            </w:r>
            <w:r>
              <w:rPr>
                <w:spacing w:val="40"/>
                <w:sz w:val="20"/>
              </w:rPr>
              <w:t> </w:t>
            </w:r>
            <w:r>
              <w:rPr>
                <w:sz w:val="20"/>
              </w:rPr>
              <w:t>SIMA,</w:t>
            </w:r>
            <w:r>
              <w:rPr>
                <w:spacing w:val="40"/>
                <w:sz w:val="20"/>
              </w:rPr>
              <w:t> </w:t>
            </w:r>
            <w:r>
              <w:rPr>
                <w:sz w:val="20"/>
              </w:rPr>
              <w:t>al</w:t>
            </w:r>
            <w:r>
              <w:rPr>
                <w:spacing w:val="40"/>
                <w:sz w:val="20"/>
              </w:rPr>
              <w:t> </w:t>
            </w:r>
            <w:r>
              <w:rPr>
                <w:sz w:val="20"/>
              </w:rPr>
              <w:t>cursado</w:t>
            </w:r>
            <w:r>
              <w:rPr>
                <w:spacing w:val="40"/>
                <w:sz w:val="20"/>
              </w:rPr>
              <w:t> </w:t>
            </w:r>
            <w:r>
              <w:rPr>
                <w:sz w:val="20"/>
              </w:rPr>
              <w:t>de</w:t>
            </w:r>
            <w:r>
              <w:rPr>
                <w:spacing w:val="40"/>
                <w:sz w:val="20"/>
              </w:rPr>
              <w:t> </w:t>
            </w:r>
            <w:r>
              <w:rPr>
                <w:sz w:val="20"/>
              </w:rPr>
              <w:t>Materias</w:t>
            </w:r>
            <w:r>
              <w:rPr>
                <w:spacing w:val="40"/>
                <w:sz w:val="20"/>
              </w:rPr>
              <w:t> </w:t>
            </w:r>
            <w:r>
              <w:rPr>
                <w:sz w:val="20"/>
              </w:rPr>
              <w:t>del</w:t>
            </w:r>
            <w:r>
              <w:rPr>
                <w:spacing w:val="40"/>
                <w:sz w:val="20"/>
              </w:rPr>
              <w:t> </w:t>
            </w:r>
            <w:r>
              <w:rPr>
                <w:sz w:val="20"/>
              </w:rPr>
              <w:t>Primer Cuatrimestre y Anuales, de alumnos NO ingresantes.</w:t>
            </w:r>
          </w:p>
        </w:tc>
        <w:tc>
          <w:tcPr>
            <w:tcW w:w="1560" w:type="dxa"/>
          </w:tcPr>
          <w:p>
            <w:pPr>
              <w:pStyle w:val="TableParagraph"/>
              <w:spacing w:before="52"/>
              <w:rPr>
                <w:rFonts w:ascii="Arial"/>
                <w:b/>
                <w:sz w:val="20"/>
              </w:rPr>
            </w:pPr>
          </w:p>
          <w:p>
            <w:pPr>
              <w:pStyle w:val="TableParagraph"/>
              <w:spacing w:before="0"/>
              <w:ind w:left="11"/>
              <w:jc w:val="center"/>
              <w:rPr>
                <w:sz w:val="20"/>
              </w:rPr>
            </w:pPr>
            <w:r>
              <w:rPr>
                <w:spacing w:val="-2"/>
                <w:sz w:val="20"/>
              </w:rPr>
              <w:t>Todos</w:t>
            </w:r>
          </w:p>
        </w:tc>
      </w:tr>
      <w:tr>
        <w:trPr>
          <w:trHeight w:val="791" w:hRule="atLeast"/>
        </w:trPr>
        <w:tc>
          <w:tcPr>
            <w:tcW w:w="1277" w:type="dxa"/>
          </w:tcPr>
          <w:p>
            <w:pPr>
              <w:pStyle w:val="TableParagraph"/>
              <w:spacing w:before="162"/>
              <w:ind w:left="307"/>
              <w:rPr>
                <w:sz w:val="20"/>
              </w:rPr>
            </w:pPr>
            <w:r>
              <w:rPr>
                <w:sz w:val="20"/>
              </w:rPr>
              <w:t>19/03</w:t>
            </w:r>
            <w:r>
              <w:rPr>
                <w:spacing w:val="-5"/>
                <w:sz w:val="20"/>
              </w:rPr>
              <w:t> </w:t>
            </w:r>
            <w:r>
              <w:rPr>
                <w:spacing w:val="-10"/>
                <w:sz w:val="20"/>
              </w:rPr>
              <w:t>a</w:t>
            </w:r>
          </w:p>
          <w:p>
            <w:pPr>
              <w:pStyle w:val="TableParagraph"/>
              <w:spacing w:before="1"/>
              <w:ind w:left="407"/>
              <w:rPr>
                <w:sz w:val="20"/>
              </w:rPr>
            </w:pPr>
            <w:r>
              <w:rPr>
                <w:spacing w:val="-2"/>
                <w:sz w:val="20"/>
              </w:rPr>
              <w:t>20/04</w:t>
            </w:r>
          </w:p>
        </w:tc>
        <w:tc>
          <w:tcPr>
            <w:tcW w:w="6946" w:type="dxa"/>
          </w:tcPr>
          <w:p>
            <w:pPr>
              <w:pStyle w:val="TableParagraph"/>
              <w:spacing w:before="162"/>
              <w:ind w:left="143" w:hanging="34"/>
              <w:rPr>
                <w:sz w:val="20"/>
              </w:rPr>
            </w:pPr>
            <w:r>
              <w:rPr>
                <w:sz w:val="20"/>
              </w:rPr>
              <w:t>Completamiento</w:t>
            </w:r>
            <w:r>
              <w:rPr>
                <w:spacing w:val="40"/>
                <w:sz w:val="20"/>
              </w:rPr>
              <w:t> </w:t>
            </w:r>
            <w:r>
              <w:rPr>
                <w:sz w:val="20"/>
              </w:rPr>
              <w:t>del</w:t>
            </w:r>
            <w:r>
              <w:rPr>
                <w:spacing w:val="40"/>
                <w:sz w:val="20"/>
              </w:rPr>
              <w:t> </w:t>
            </w:r>
            <w:r>
              <w:rPr>
                <w:sz w:val="20"/>
              </w:rPr>
              <w:t>Libro</w:t>
            </w:r>
            <w:r>
              <w:rPr>
                <w:spacing w:val="40"/>
                <w:sz w:val="20"/>
              </w:rPr>
              <w:t> </w:t>
            </w:r>
            <w:r>
              <w:rPr>
                <w:sz w:val="20"/>
              </w:rPr>
              <w:t>Matriz</w:t>
            </w:r>
            <w:r>
              <w:rPr>
                <w:spacing w:val="40"/>
                <w:sz w:val="20"/>
              </w:rPr>
              <w:t> </w:t>
            </w:r>
            <w:r>
              <w:rPr>
                <w:sz w:val="20"/>
              </w:rPr>
              <w:t>con</w:t>
            </w:r>
            <w:r>
              <w:rPr>
                <w:spacing w:val="40"/>
                <w:sz w:val="20"/>
              </w:rPr>
              <w:t> </w:t>
            </w:r>
            <w:r>
              <w:rPr>
                <w:sz w:val="20"/>
              </w:rPr>
              <w:t>las</w:t>
            </w:r>
            <w:r>
              <w:rPr>
                <w:spacing w:val="40"/>
                <w:sz w:val="20"/>
              </w:rPr>
              <w:t> </w:t>
            </w:r>
            <w:r>
              <w:rPr>
                <w:sz w:val="20"/>
              </w:rPr>
              <w:t>calificaciones</w:t>
            </w:r>
            <w:r>
              <w:rPr>
                <w:spacing w:val="40"/>
                <w:sz w:val="20"/>
              </w:rPr>
              <w:t> </w:t>
            </w:r>
            <w:r>
              <w:rPr>
                <w:sz w:val="20"/>
              </w:rPr>
              <w:t>de</w:t>
            </w:r>
            <w:r>
              <w:rPr>
                <w:spacing w:val="40"/>
                <w:sz w:val="20"/>
              </w:rPr>
              <w:t> </w:t>
            </w:r>
            <w:r>
              <w:rPr>
                <w:sz w:val="20"/>
              </w:rPr>
              <w:t>los</w:t>
            </w:r>
            <w:r>
              <w:rPr>
                <w:spacing w:val="40"/>
                <w:sz w:val="20"/>
              </w:rPr>
              <w:t> </w:t>
            </w:r>
            <w:r>
              <w:rPr>
                <w:sz w:val="20"/>
              </w:rPr>
              <w:t>Libros</w:t>
            </w:r>
            <w:r>
              <w:rPr>
                <w:spacing w:val="40"/>
                <w:sz w:val="20"/>
              </w:rPr>
              <w:t> </w:t>
            </w:r>
            <w:r>
              <w:rPr>
                <w:sz w:val="20"/>
              </w:rPr>
              <w:t>de Actas de Exámenes finales de los Turnos de diciembre y febrero-marzo.</w:t>
            </w:r>
          </w:p>
        </w:tc>
        <w:tc>
          <w:tcPr>
            <w:tcW w:w="1560" w:type="dxa"/>
          </w:tcPr>
          <w:p>
            <w:pPr>
              <w:pStyle w:val="TableParagraph"/>
              <w:spacing w:before="47"/>
              <w:rPr>
                <w:rFonts w:ascii="Arial"/>
                <w:b/>
                <w:sz w:val="20"/>
              </w:rPr>
            </w:pPr>
          </w:p>
          <w:p>
            <w:pPr>
              <w:pStyle w:val="TableParagraph"/>
              <w:spacing w:before="1"/>
              <w:ind w:left="11"/>
              <w:jc w:val="center"/>
              <w:rPr>
                <w:sz w:val="20"/>
              </w:rPr>
            </w:pPr>
            <w:r>
              <w:rPr>
                <w:spacing w:val="-2"/>
                <w:sz w:val="20"/>
              </w:rPr>
              <w:t>Todos</w:t>
            </w:r>
          </w:p>
        </w:tc>
      </w:tr>
      <w:tr>
        <w:trPr>
          <w:trHeight w:val="791" w:hRule="atLeast"/>
        </w:trPr>
        <w:tc>
          <w:tcPr>
            <w:tcW w:w="1277" w:type="dxa"/>
          </w:tcPr>
          <w:p>
            <w:pPr>
              <w:pStyle w:val="TableParagraph"/>
              <w:spacing w:line="228" w:lineRule="exact" w:before="167"/>
              <w:ind w:left="307"/>
              <w:rPr>
                <w:sz w:val="20"/>
              </w:rPr>
            </w:pPr>
            <w:r>
              <w:rPr>
                <w:sz w:val="20"/>
              </w:rPr>
              <w:t>19/03</w:t>
            </w:r>
            <w:r>
              <w:rPr>
                <w:spacing w:val="-5"/>
                <w:sz w:val="20"/>
              </w:rPr>
              <w:t> </w:t>
            </w:r>
            <w:r>
              <w:rPr>
                <w:spacing w:val="-10"/>
                <w:sz w:val="20"/>
              </w:rPr>
              <w:t>a</w:t>
            </w:r>
          </w:p>
          <w:p>
            <w:pPr>
              <w:pStyle w:val="TableParagraph"/>
              <w:spacing w:line="228" w:lineRule="exact" w:before="0"/>
              <w:ind w:left="407"/>
              <w:rPr>
                <w:sz w:val="20"/>
              </w:rPr>
            </w:pPr>
            <w:r>
              <w:rPr>
                <w:spacing w:val="-2"/>
                <w:sz w:val="20"/>
              </w:rPr>
              <w:t>20/04</w:t>
            </w:r>
          </w:p>
        </w:tc>
        <w:tc>
          <w:tcPr>
            <w:tcW w:w="6946" w:type="dxa"/>
          </w:tcPr>
          <w:p>
            <w:pPr>
              <w:pStyle w:val="TableParagraph"/>
              <w:spacing w:line="235" w:lineRule="auto" w:before="171"/>
              <w:ind w:left="143" w:hanging="34"/>
              <w:rPr>
                <w:sz w:val="20"/>
              </w:rPr>
            </w:pPr>
            <w:r>
              <w:rPr>
                <w:sz w:val="20"/>
              </w:rPr>
              <w:t>Emisión</w:t>
            </w:r>
            <w:r>
              <w:rPr>
                <w:spacing w:val="26"/>
                <w:sz w:val="20"/>
              </w:rPr>
              <w:t> </w:t>
            </w:r>
            <w:r>
              <w:rPr>
                <w:sz w:val="20"/>
              </w:rPr>
              <w:t>de</w:t>
            </w:r>
            <w:r>
              <w:rPr>
                <w:spacing w:val="26"/>
                <w:sz w:val="20"/>
              </w:rPr>
              <w:t> </w:t>
            </w:r>
            <w:r>
              <w:rPr>
                <w:sz w:val="20"/>
              </w:rPr>
              <w:t>Constancia</w:t>
            </w:r>
            <w:r>
              <w:rPr>
                <w:spacing w:val="26"/>
                <w:sz w:val="20"/>
              </w:rPr>
              <w:t> </w:t>
            </w:r>
            <w:r>
              <w:rPr>
                <w:sz w:val="20"/>
              </w:rPr>
              <w:t>de</w:t>
            </w:r>
            <w:r>
              <w:rPr>
                <w:spacing w:val="26"/>
                <w:sz w:val="20"/>
              </w:rPr>
              <w:t> </w:t>
            </w:r>
            <w:r>
              <w:rPr>
                <w:rFonts w:ascii="Arial" w:hAnsi="Arial"/>
                <w:b/>
                <w:sz w:val="20"/>
              </w:rPr>
              <w:t>Título</w:t>
            </w:r>
            <w:r>
              <w:rPr>
                <w:rFonts w:ascii="Arial" w:hAnsi="Arial"/>
                <w:b/>
                <w:spacing w:val="30"/>
                <w:sz w:val="20"/>
              </w:rPr>
              <w:t> </w:t>
            </w:r>
            <w:r>
              <w:rPr>
                <w:rFonts w:ascii="Arial" w:hAnsi="Arial"/>
                <w:b/>
                <w:sz w:val="20"/>
              </w:rPr>
              <w:t>en</w:t>
            </w:r>
            <w:r>
              <w:rPr>
                <w:rFonts w:ascii="Arial" w:hAnsi="Arial"/>
                <w:b/>
                <w:spacing w:val="30"/>
                <w:sz w:val="20"/>
              </w:rPr>
              <w:t> </w:t>
            </w:r>
            <w:r>
              <w:rPr>
                <w:rFonts w:ascii="Arial" w:hAnsi="Arial"/>
                <w:b/>
                <w:sz w:val="20"/>
              </w:rPr>
              <w:t>trámite</w:t>
            </w:r>
            <w:r>
              <w:rPr>
                <w:rFonts w:ascii="Arial" w:hAnsi="Arial"/>
                <w:b/>
                <w:spacing w:val="26"/>
                <w:sz w:val="20"/>
              </w:rPr>
              <w:t> </w:t>
            </w:r>
            <w:r>
              <w:rPr>
                <w:rFonts w:ascii="Arial" w:hAnsi="Arial"/>
                <w:b/>
                <w:sz w:val="20"/>
              </w:rPr>
              <w:t>a</w:t>
            </w:r>
            <w:r>
              <w:rPr>
                <w:rFonts w:ascii="Arial" w:hAnsi="Arial"/>
                <w:b/>
                <w:spacing w:val="26"/>
                <w:sz w:val="20"/>
              </w:rPr>
              <w:t> </w:t>
            </w:r>
            <w:r>
              <w:rPr>
                <w:rFonts w:ascii="Arial" w:hAnsi="Arial"/>
                <w:b/>
                <w:sz w:val="20"/>
              </w:rPr>
              <w:t>través</w:t>
            </w:r>
            <w:r>
              <w:rPr>
                <w:rFonts w:ascii="Arial" w:hAnsi="Arial"/>
                <w:b/>
                <w:spacing w:val="26"/>
                <w:sz w:val="20"/>
              </w:rPr>
              <w:t> </w:t>
            </w:r>
            <w:r>
              <w:rPr>
                <w:rFonts w:ascii="Arial" w:hAnsi="Arial"/>
                <w:b/>
                <w:sz w:val="20"/>
              </w:rPr>
              <w:t>de</w:t>
            </w:r>
            <w:r>
              <w:rPr>
                <w:rFonts w:ascii="Arial" w:hAnsi="Arial"/>
                <w:b/>
                <w:spacing w:val="26"/>
                <w:sz w:val="20"/>
              </w:rPr>
              <w:t> </w:t>
            </w:r>
            <w:r>
              <w:rPr>
                <w:rFonts w:ascii="Arial" w:hAnsi="Arial"/>
                <w:b/>
                <w:sz w:val="20"/>
              </w:rPr>
              <w:t>SIMA,</w:t>
            </w:r>
            <w:r>
              <w:rPr>
                <w:rFonts w:ascii="Arial" w:hAnsi="Arial"/>
                <w:b/>
                <w:spacing w:val="29"/>
                <w:sz w:val="20"/>
              </w:rPr>
              <w:t> </w:t>
            </w:r>
            <w:r>
              <w:rPr>
                <w:sz w:val="20"/>
              </w:rPr>
              <w:t>de</w:t>
            </w:r>
            <w:r>
              <w:rPr>
                <w:spacing w:val="26"/>
                <w:sz w:val="20"/>
              </w:rPr>
              <w:t> </w:t>
            </w:r>
            <w:r>
              <w:rPr>
                <w:sz w:val="20"/>
              </w:rPr>
              <w:t>todo estudiante egresado en el turno de examen febrero- marzo.</w:t>
            </w:r>
          </w:p>
        </w:tc>
        <w:tc>
          <w:tcPr>
            <w:tcW w:w="1560" w:type="dxa"/>
          </w:tcPr>
          <w:p>
            <w:pPr>
              <w:pStyle w:val="TableParagraph"/>
              <w:spacing w:before="52"/>
              <w:rPr>
                <w:rFonts w:ascii="Arial"/>
                <w:b/>
                <w:sz w:val="20"/>
              </w:rPr>
            </w:pPr>
          </w:p>
          <w:p>
            <w:pPr>
              <w:pStyle w:val="TableParagraph"/>
              <w:spacing w:before="0"/>
              <w:ind w:left="12"/>
              <w:jc w:val="center"/>
              <w:rPr>
                <w:sz w:val="20"/>
              </w:rPr>
            </w:pPr>
            <w:r>
              <w:rPr>
                <w:spacing w:val="-2"/>
                <w:sz w:val="20"/>
              </w:rPr>
              <w:t>Todos</w:t>
            </w:r>
          </w:p>
        </w:tc>
      </w:tr>
      <w:tr>
        <w:trPr>
          <w:trHeight w:val="561" w:hRule="atLeast"/>
        </w:trPr>
        <w:tc>
          <w:tcPr>
            <w:tcW w:w="1277" w:type="dxa"/>
          </w:tcPr>
          <w:p>
            <w:pPr>
              <w:pStyle w:val="TableParagraph"/>
              <w:spacing w:before="167"/>
              <w:ind w:left="15" w:right="6"/>
              <w:jc w:val="center"/>
              <w:rPr>
                <w:sz w:val="20"/>
              </w:rPr>
            </w:pPr>
            <w:r>
              <w:rPr>
                <w:sz w:val="20"/>
              </w:rPr>
              <w:t>21</w:t>
            </w:r>
            <w:r>
              <w:rPr>
                <w:spacing w:val="-2"/>
                <w:sz w:val="20"/>
              </w:rPr>
              <w:t> </w:t>
            </w:r>
            <w:r>
              <w:rPr>
                <w:sz w:val="20"/>
              </w:rPr>
              <w:t>al</w:t>
            </w:r>
            <w:r>
              <w:rPr>
                <w:spacing w:val="-2"/>
                <w:sz w:val="20"/>
              </w:rPr>
              <w:t> </w:t>
            </w:r>
            <w:r>
              <w:rPr>
                <w:spacing w:val="-5"/>
                <w:sz w:val="20"/>
              </w:rPr>
              <w:t>25</w:t>
            </w:r>
          </w:p>
        </w:tc>
        <w:tc>
          <w:tcPr>
            <w:tcW w:w="6946" w:type="dxa"/>
          </w:tcPr>
          <w:p>
            <w:pPr>
              <w:pStyle w:val="TableParagraph"/>
              <w:spacing w:line="235" w:lineRule="auto" w:before="56"/>
              <w:ind w:left="143" w:hanging="34"/>
              <w:rPr>
                <w:sz w:val="20"/>
              </w:rPr>
            </w:pPr>
            <w:r>
              <w:rPr>
                <w:sz w:val="20"/>
              </w:rPr>
              <w:t>Depuración de Inscripciones pendientes al cursado de materias del Primer Cuatrimestre y Anuales. SIMA.</w:t>
            </w:r>
          </w:p>
        </w:tc>
        <w:tc>
          <w:tcPr>
            <w:tcW w:w="1560" w:type="dxa"/>
          </w:tcPr>
          <w:p>
            <w:pPr>
              <w:pStyle w:val="TableParagraph"/>
              <w:spacing w:before="167"/>
              <w:ind w:left="11"/>
              <w:jc w:val="center"/>
              <w:rPr>
                <w:sz w:val="20"/>
              </w:rPr>
            </w:pPr>
            <w:r>
              <w:rPr>
                <w:spacing w:val="-2"/>
                <w:sz w:val="20"/>
              </w:rPr>
              <w:t>Todos</w:t>
            </w:r>
          </w:p>
        </w:tc>
      </w:tr>
      <w:tr>
        <w:trPr>
          <w:trHeight w:val="561" w:hRule="atLeast"/>
        </w:trPr>
        <w:tc>
          <w:tcPr>
            <w:tcW w:w="1277" w:type="dxa"/>
          </w:tcPr>
          <w:p>
            <w:pPr>
              <w:pStyle w:val="TableParagraph"/>
              <w:spacing w:before="162"/>
              <w:ind w:left="15" w:right="6"/>
              <w:jc w:val="center"/>
              <w:rPr>
                <w:sz w:val="20"/>
              </w:rPr>
            </w:pPr>
            <w:r>
              <w:rPr>
                <w:spacing w:val="-5"/>
                <w:sz w:val="20"/>
              </w:rPr>
              <w:t>23</w:t>
            </w:r>
          </w:p>
        </w:tc>
        <w:tc>
          <w:tcPr>
            <w:tcW w:w="6946" w:type="dxa"/>
          </w:tcPr>
          <w:p>
            <w:pPr>
              <w:pStyle w:val="TableParagraph"/>
              <w:spacing w:before="47"/>
              <w:ind w:left="143" w:hanging="34"/>
              <w:rPr>
                <w:sz w:val="20"/>
              </w:rPr>
            </w:pPr>
            <w:r>
              <w:rPr>
                <w:sz w:val="20"/>
              </w:rPr>
              <w:t>Vencimiento</w:t>
            </w:r>
            <w:r>
              <w:rPr>
                <w:spacing w:val="40"/>
                <w:sz w:val="20"/>
              </w:rPr>
              <w:t> </w:t>
            </w:r>
            <w:r>
              <w:rPr>
                <w:sz w:val="20"/>
              </w:rPr>
              <w:t>del</w:t>
            </w:r>
            <w:r>
              <w:rPr>
                <w:spacing w:val="40"/>
                <w:sz w:val="20"/>
              </w:rPr>
              <w:t> </w:t>
            </w:r>
            <w:r>
              <w:rPr>
                <w:sz w:val="20"/>
              </w:rPr>
              <w:t>plazo</w:t>
            </w:r>
            <w:r>
              <w:rPr>
                <w:spacing w:val="40"/>
                <w:sz w:val="20"/>
              </w:rPr>
              <w:t> </w:t>
            </w:r>
            <w:r>
              <w:rPr>
                <w:sz w:val="20"/>
              </w:rPr>
              <w:t>para</w:t>
            </w:r>
            <w:r>
              <w:rPr>
                <w:spacing w:val="40"/>
                <w:sz w:val="20"/>
              </w:rPr>
              <w:t> </w:t>
            </w:r>
            <w:r>
              <w:rPr>
                <w:sz w:val="20"/>
              </w:rPr>
              <w:t>solicitar</w:t>
            </w:r>
            <w:r>
              <w:rPr>
                <w:spacing w:val="40"/>
                <w:sz w:val="20"/>
              </w:rPr>
              <w:t> </w:t>
            </w:r>
            <w:r>
              <w:rPr>
                <w:sz w:val="20"/>
              </w:rPr>
              <w:t>la</w:t>
            </w:r>
            <w:r>
              <w:rPr>
                <w:spacing w:val="40"/>
                <w:sz w:val="20"/>
              </w:rPr>
              <w:t> </w:t>
            </w:r>
            <w:r>
              <w:rPr>
                <w:sz w:val="20"/>
              </w:rPr>
              <w:t>Readmisión</w:t>
            </w:r>
            <w:r>
              <w:rPr>
                <w:spacing w:val="40"/>
                <w:sz w:val="20"/>
              </w:rPr>
              <w:t> </w:t>
            </w:r>
            <w:r>
              <w:rPr>
                <w:sz w:val="20"/>
              </w:rPr>
              <w:t>de</w:t>
            </w:r>
            <w:r>
              <w:rPr>
                <w:spacing w:val="40"/>
                <w:sz w:val="20"/>
              </w:rPr>
              <w:t> </w:t>
            </w:r>
            <w:r>
              <w:rPr>
                <w:sz w:val="20"/>
              </w:rPr>
              <w:t>estudiantes</w:t>
            </w:r>
            <w:r>
              <w:rPr>
                <w:spacing w:val="40"/>
                <w:sz w:val="20"/>
              </w:rPr>
              <w:t> </w:t>
            </w:r>
            <w:r>
              <w:rPr>
                <w:sz w:val="20"/>
              </w:rPr>
              <w:t>por </w:t>
            </w:r>
            <w:r>
              <w:rPr>
                <w:spacing w:val="-2"/>
                <w:sz w:val="20"/>
              </w:rPr>
              <w:t>SIMA.</w:t>
            </w:r>
          </w:p>
        </w:tc>
        <w:tc>
          <w:tcPr>
            <w:tcW w:w="1560" w:type="dxa"/>
          </w:tcPr>
          <w:p>
            <w:pPr>
              <w:pStyle w:val="TableParagraph"/>
              <w:spacing w:before="162"/>
              <w:ind w:left="11"/>
              <w:jc w:val="center"/>
              <w:rPr>
                <w:sz w:val="20"/>
              </w:rPr>
            </w:pPr>
            <w:r>
              <w:rPr>
                <w:spacing w:val="-2"/>
                <w:sz w:val="20"/>
              </w:rPr>
              <w:t>Todos</w:t>
            </w:r>
          </w:p>
        </w:tc>
      </w:tr>
      <w:tr>
        <w:trPr>
          <w:trHeight w:val="561" w:hRule="atLeast"/>
        </w:trPr>
        <w:tc>
          <w:tcPr>
            <w:tcW w:w="1277" w:type="dxa"/>
          </w:tcPr>
          <w:p>
            <w:pPr>
              <w:pStyle w:val="TableParagraph"/>
              <w:spacing w:before="162"/>
              <w:ind w:left="15" w:right="6"/>
              <w:jc w:val="center"/>
              <w:rPr>
                <w:rFonts w:ascii="Arial"/>
                <w:b/>
                <w:sz w:val="20"/>
              </w:rPr>
            </w:pPr>
            <w:r>
              <w:rPr>
                <w:rFonts w:ascii="Arial"/>
                <w:b/>
                <w:spacing w:val="-5"/>
                <w:sz w:val="20"/>
              </w:rPr>
              <w:t>23</w:t>
            </w:r>
          </w:p>
        </w:tc>
        <w:tc>
          <w:tcPr>
            <w:tcW w:w="6946" w:type="dxa"/>
          </w:tcPr>
          <w:p>
            <w:pPr>
              <w:pStyle w:val="TableParagraph"/>
              <w:spacing w:before="162"/>
              <w:ind w:left="110"/>
              <w:rPr>
                <w:rFonts w:ascii="Arial"/>
                <w:b/>
                <w:sz w:val="20"/>
              </w:rPr>
            </w:pPr>
            <w:r>
              <w:rPr>
                <w:rFonts w:ascii="Arial"/>
                <w:b/>
                <w:sz w:val="20"/>
              </w:rPr>
              <w:t>Inicio</w:t>
            </w:r>
            <w:r>
              <w:rPr>
                <w:rFonts w:ascii="Arial"/>
                <w:b/>
                <w:spacing w:val="-6"/>
                <w:sz w:val="20"/>
              </w:rPr>
              <w:t> </w:t>
            </w:r>
            <w:r>
              <w:rPr>
                <w:rFonts w:ascii="Arial"/>
                <w:b/>
                <w:sz w:val="20"/>
              </w:rPr>
              <w:t>del</w:t>
            </w:r>
            <w:r>
              <w:rPr>
                <w:rFonts w:ascii="Arial"/>
                <w:b/>
                <w:spacing w:val="-5"/>
                <w:sz w:val="20"/>
              </w:rPr>
              <w:t> </w:t>
            </w:r>
            <w:r>
              <w:rPr>
                <w:rFonts w:ascii="Arial"/>
                <w:b/>
                <w:sz w:val="20"/>
              </w:rPr>
              <w:t>Primer</w:t>
            </w:r>
            <w:r>
              <w:rPr>
                <w:rFonts w:ascii="Arial"/>
                <w:b/>
                <w:spacing w:val="-3"/>
                <w:sz w:val="20"/>
              </w:rPr>
              <w:t> </w:t>
            </w:r>
            <w:r>
              <w:rPr>
                <w:rFonts w:ascii="Arial"/>
                <w:b/>
                <w:spacing w:val="-2"/>
                <w:sz w:val="20"/>
              </w:rPr>
              <w:t>Cuatrimestre.</w:t>
            </w:r>
          </w:p>
        </w:tc>
        <w:tc>
          <w:tcPr>
            <w:tcW w:w="1560" w:type="dxa"/>
          </w:tcPr>
          <w:p>
            <w:pPr>
              <w:pStyle w:val="TableParagraph"/>
              <w:spacing w:before="162"/>
              <w:ind w:left="12"/>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690" w:hRule="atLeast"/>
        </w:trPr>
        <w:tc>
          <w:tcPr>
            <w:tcW w:w="1277" w:type="dxa"/>
          </w:tcPr>
          <w:p>
            <w:pPr>
              <w:pStyle w:val="TableParagraph"/>
              <w:spacing w:before="230"/>
              <w:ind w:left="15" w:right="4"/>
              <w:jc w:val="center"/>
              <w:rPr>
                <w:sz w:val="20"/>
              </w:rPr>
            </w:pPr>
            <w:r>
              <w:rPr>
                <w:spacing w:val="-5"/>
                <w:sz w:val="20"/>
              </w:rPr>
              <w:t>23</w:t>
            </w:r>
          </w:p>
        </w:tc>
        <w:tc>
          <w:tcPr>
            <w:tcW w:w="6946" w:type="dxa"/>
          </w:tcPr>
          <w:p>
            <w:pPr>
              <w:pStyle w:val="TableParagraph"/>
              <w:spacing w:line="230" w:lineRule="exact" w:before="0"/>
              <w:ind w:left="143" w:right="90" w:hanging="34"/>
              <w:jc w:val="both"/>
              <w:rPr>
                <w:sz w:val="20"/>
              </w:rPr>
            </w:pPr>
            <w:r>
              <w:rPr>
                <w:sz w:val="20"/>
              </w:rPr>
              <w:t>Inicio del Primer Cuatrimestre de 2do. a 4to. año de la Carrera de Profesorado de Educación Física del ISFD “ISEF Antonio Alejandro </w:t>
            </w:r>
            <w:r>
              <w:rPr>
                <w:spacing w:val="-2"/>
                <w:sz w:val="20"/>
              </w:rPr>
              <w:t>Álvarez”.</w:t>
            </w:r>
          </w:p>
        </w:tc>
        <w:tc>
          <w:tcPr>
            <w:tcW w:w="1560" w:type="dxa"/>
          </w:tcPr>
          <w:p>
            <w:pPr>
              <w:pStyle w:val="TableParagraph"/>
              <w:spacing w:before="230"/>
              <w:ind w:left="16"/>
              <w:jc w:val="center"/>
              <w:rPr>
                <w:sz w:val="20"/>
              </w:rPr>
            </w:pPr>
            <w:r>
              <w:rPr>
                <w:spacing w:val="-4"/>
                <w:sz w:val="20"/>
              </w:rPr>
              <w:t>DGEF</w:t>
            </w:r>
          </w:p>
        </w:tc>
      </w:tr>
      <w:tr>
        <w:trPr>
          <w:trHeight w:val="561" w:hRule="atLeast"/>
        </w:trPr>
        <w:tc>
          <w:tcPr>
            <w:tcW w:w="1277" w:type="dxa"/>
          </w:tcPr>
          <w:p>
            <w:pPr>
              <w:pStyle w:val="TableParagraph"/>
              <w:spacing w:before="162"/>
              <w:ind w:left="15" w:right="6"/>
              <w:jc w:val="center"/>
              <w:rPr>
                <w:sz w:val="20"/>
              </w:rPr>
            </w:pPr>
            <w:r>
              <w:rPr>
                <w:sz w:val="20"/>
              </w:rPr>
              <w:t>23</w:t>
            </w:r>
            <w:r>
              <w:rPr>
                <w:spacing w:val="-2"/>
                <w:sz w:val="20"/>
              </w:rPr>
              <w:t> </w:t>
            </w:r>
            <w:r>
              <w:rPr>
                <w:sz w:val="20"/>
              </w:rPr>
              <w:t>al</w:t>
            </w:r>
            <w:r>
              <w:rPr>
                <w:spacing w:val="-2"/>
                <w:sz w:val="20"/>
              </w:rPr>
              <w:t> </w:t>
            </w:r>
            <w:r>
              <w:rPr>
                <w:spacing w:val="-5"/>
                <w:sz w:val="20"/>
              </w:rPr>
              <w:t>27</w:t>
            </w:r>
          </w:p>
        </w:tc>
        <w:tc>
          <w:tcPr>
            <w:tcW w:w="6946" w:type="dxa"/>
          </w:tcPr>
          <w:p>
            <w:pPr>
              <w:pStyle w:val="TableParagraph"/>
              <w:spacing w:before="47"/>
              <w:ind w:left="143" w:right="92" w:hanging="34"/>
              <w:rPr>
                <w:sz w:val="20"/>
              </w:rPr>
            </w:pPr>
            <w:r>
              <w:rPr>
                <w:sz w:val="20"/>
              </w:rPr>
              <w:t>Remisión a la Dirección de Nivel Superior de la nómina de los integrantes del Consejo Directivo.</w:t>
            </w:r>
          </w:p>
        </w:tc>
        <w:tc>
          <w:tcPr>
            <w:tcW w:w="1560" w:type="dxa"/>
          </w:tcPr>
          <w:p>
            <w:pPr>
              <w:pStyle w:val="TableParagraph"/>
              <w:spacing w:before="163"/>
              <w:ind w:left="12"/>
              <w:jc w:val="center"/>
              <w:rPr>
                <w:sz w:val="20"/>
              </w:rPr>
            </w:pPr>
            <w:r>
              <w:rPr>
                <w:spacing w:val="-2"/>
                <w:sz w:val="20"/>
              </w:rPr>
              <w:t>Todos</w:t>
            </w:r>
          </w:p>
        </w:tc>
      </w:tr>
      <w:tr>
        <w:trPr>
          <w:trHeight w:val="556" w:hRule="atLeast"/>
        </w:trPr>
        <w:tc>
          <w:tcPr>
            <w:tcW w:w="1277" w:type="dxa"/>
          </w:tcPr>
          <w:p>
            <w:pPr>
              <w:pStyle w:val="TableParagraph"/>
              <w:spacing w:before="162"/>
              <w:ind w:left="15" w:right="6"/>
              <w:jc w:val="center"/>
              <w:rPr>
                <w:sz w:val="20"/>
              </w:rPr>
            </w:pPr>
            <w:r>
              <w:rPr>
                <w:spacing w:val="-5"/>
                <w:sz w:val="20"/>
              </w:rPr>
              <w:t>26</w:t>
            </w:r>
          </w:p>
        </w:tc>
        <w:tc>
          <w:tcPr>
            <w:tcW w:w="6946" w:type="dxa"/>
          </w:tcPr>
          <w:p>
            <w:pPr>
              <w:pStyle w:val="TableParagraph"/>
              <w:spacing w:before="47"/>
              <w:ind w:left="143" w:hanging="34"/>
              <w:rPr>
                <w:sz w:val="20"/>
              </w:rPr>
            </w:pPr>
            <w:r>
              <w:rPr>
                <w:sz w:val="20"/>
              </w:rPr>
              <w:t>Inicio del Primer</w:t>
            </w:r>
            <w:r>
              <w:rPr>
                <w:spacing w:val="27"/>
                <w:sz w:val="20"/>
              </w:rPr>
              <w:t> </w:t>
            </w:r>
            <w:r>
              <w:rPr>
                <w:sz w:val="20"/>
              </w:rPr>
              <w:t>Cuatrimestre,</w:t>
            </w:r>
            <w:r>
              <w:rPr>
                <w:spacing w:val="28"/>
                <w:sz w:val="20"/>
              </w:rPr>
              <w:t> </w:t>
            </w:r>
            <w:r>
              <w:rPr>
                <w:sz w:val="20"/>
              </w:rPr>
              <w:t>1er.</w:t>
            </w:r>
            <w:r>
              <w:rPr>
                <w:spacing w:val="28"/>
                <w:sz w:val="20"/>
              </w:rPr>
              <w:t> </w:t>
            </w:r>
            <w:r>
              <w:rPr>
                <w:sz w:val="20"/>
              </w:rPr>
              <w:t>año de la Carrera de Profesorado de</w:t>
            </w:r>
            <w:r>
              <w:rPr>
                <w:spacing w:val="40"/>
                <w:sz w:val="20"/>
              </w:rPr>
              <w:t> </w:t>
            </w:r>
            <w:r>
              <w:rPr>
                <w:sz w:val="20"/>
              </w:rPr>
              <w:t>Educación Física del ISFD “ISEF Antonio Alejandro Álvarez”.</w:t>
            </w:r>
          </w:p>
        </w:tc>
        <w:tc>
          <w:tcPr>
            <w:tcW w:w="1560" w:type="dxa"/>
          </w:tcPr>
          <w:p>
            <w:pPr>
              <w:pStyle w:val="TableParagraph"/>
              <w:spacing w:before="163"/>
              <w:ind w:left="16"/>
              <w:jc w:val="center"/>
              <w:rPr>
                <w:sz w:val="20"/>
              </w:rPr>
            </w:pPr>
            <w:r>
              <w:rPr>
                <w:spacing w:val="-4"/>
                <w:sz w:val="20"/>
              </w:rPr>
              <w:t>DGEF</w:t>
            </w:r>
          </w:p>
        </w:tc>
      </w:tr>
      <w:tr>
        <w:trPr>
          <w:trHeight w:val="561" w:hRule="atLeast"/>
        </w:trPr>
        <w:tc>
          <w:tcPr>
            <w:tcW w:w="1277" w:type="dxa"/>
          </w:tcPr>
          <w:p>
            <w:pPr>
              <w:pStyle w:val="TableParagraph"/>
              <w:spacing w:before="167"/>
              <w:ind w:left="15" w:right="6"/>
              <w:jc w:val="center"/>
              <w:rPr>
                <w:sz w:val="20"/>
              </w:rPr>
            </w:pPr>
            <w:r>
              <w:rPr>
                <w:spacing w:val="-5"/>
                <w:sz w:val="20"/>
              </w:rPr>
              <w:t>26</w:t>
            </w:r>
          </w:p>
        </w:tc>
        <w:tc>
          <w:tcPr>
            <w:tcW w:w="6946" w:type="dxa"/>
          </w:tcPr>
          <w:p>
            <w:pPr>
              <w:pStyle w:val="TableParagraph"/>
              <w:spacing w:before="52"/>
              <w:ind w:left="143" w:hanging="34"/>
              <w:rPr>
                <w:sz w:val="20"/>
              </w:rPr>
            </w:pPr>
            <w:r>
              <w:rPr>
                <w:sz w:val="20"/>
              </w:rPr>
              <w:t>Inicio del Primer</w:t>
            </w:r>
            <w:r>
              <w:rPr>
                <w:spacing w:val="27"/>
                <w:sz w:val="20"/>
              </w:rPr>
              <w:t> </w:t>
            </w:r>
            <w:r>
              <w:rPr>
                <w:sz w:val="20"/>
              </w:rPr>
              <w:t>Cuatrimestre,</w:t>
            </w:r>
            <w:r>
              <w:rPr>
                <w:spacing w:val="28"/>
                <w:sz w:val="20"/>
              </w:rPr>
              <w:t> </w:t>
            </w:r>
            <w:r>
              <w:rPr>
                <w:sz w:val="20"/>
              </w:rPr>
              <w:t>1er.</w:t>
            </w:r>
            <w:r>
              <w:rPr>
                <w:spacing w:val="28"/>
                <w:sz w:val="20"/>
              </w:rPr>
              <w:t> </w:t>
            </w:r>
            <w:r>
              <w:rPr>
                <w:sz w:val="20"/>
              </w:rPr>
              <w:t>año de la Carrera de Profesorado de</w:t>
            </w:r>
            <w:r>
              <w:rPr>
                <w:spacing w:val="40"/>
                <w:sz w:val="20"/>
              </w:rPr>
              <w:t> </w:t>
            </w:r>
            <w:r>
              <w:rPr>
                <w:sz w:val="20"/>
              </w:rPr>
              <w:t>Educación Física del ISFD “ISEF Antonio Alejandro Álvarez”.</w:t>
            </w:r>
          </w:p>
        </w:tc>
        <w:tc>
          <w:tcPr>
            <w:tcW w:w="1560" w:type="dxa"/>
          </w:tcPr>
          <w:p>
            <w:pPr>
              <w:pStyle w:val="TableParagraph"/>
              <w:spacing w:before="167"/>
              <w:ind w:left="16"/>
              <w:jc w:val="center"/>
              <w:rPr>
                <w:sz w:val="20"/>
              </w:rPr>
            </w:pPr>
            <w:r>
              <w:rPr>
                <w:spacing w:val="-4"/>
                <w:sz w:val="20"/>
              </w:rPr>
              <w:t>DGEF</w:t>
            </w:r>
          </w:p>
        </w:tc>
      </w:tr>
      <w:tr>
        <w:trPr>
          <w:trHeight w:val="561" w:hRule="atLeast"/>
        </w:trPr>
        <w:tc>
          <w:tcPr>
            <w:tcW w:w="1277" w:type="dxa"/>
          </w:tcPr>
          <w:p>
            <w:pPr>
              <w:pStyle w:val="TableParagraph"/>
              <w:spacing w:before="162"/>
              <w:ind w:left="15" w:right="6"/>
              <w:jc w:val="center"/>
              <w:rPr>
                <w:sz w:val="20"/>
              </w:rPr>
            </w:pPr>
            <w:r>
              <w:rPr>
                <w:spacing w:val="-5"/>
                <w:sz w:val="20"/>
              </w:rPr>
              <w:t>27</w:t>
            </w:r>
          </w:p>
        </w:tc>
        <w:tc>
          <w:tcPr>
            <w:tcW w:w="6946" w:type="dxa"/>
          </w:tcPr>
          <w:p>
            <w:pPr>
              <w:pStyle w:val="TableParagraph"/>
              <w:spacing w:before="47"/>
              <w:ind w:left="143" w:hanging="34"/>
              <w:rPr>
                <w:sz w:val="20"/>
              </w:rPr>
            </w:pPr>
            <w:r>
              <w:rPr>
                <w:sz w:val="20"/>
              </w:rPr>
              <w:t>Carga</w:t>
            </w:r>
            <w:r>
              <w:rPr>
                <w:spacing w:val="40"/>
                <w:sz w:val="20"/>
              </w:rPr>
              <w:t> </w:t>
            </w:r>
            <w:r>
              <w:rPr>
                <w:sz w:val="20"/>
              </w:rPr>
              <w:t>completa</w:t>
            </w:r>
            <w:r>
              <w:rPr>
                <w:spacing w:val="40"/>
                <w:sz w:val="20"/>
              </w:rPr>
              <w:t> </w:t>
            </w:r>
            <w:r>
              <w:rPr>
                <w:sz w:val="20"/>
              </w:rPr>
              <w:t>de</w:t>
            </w:r>
            <w:r>
              <w:rPr>
                <w:spacing w:val="40"/>
                <w:sz w:val="20"/>
              </w:rPr>
              <w:t> </w:t>
            </w:r>
            <w:r>
              <w:rPr>
                <w:sz w:val="20"/>
              </w:rPr>
              <w:t>títulos</w:t>
            </w:r>
            <w:r>
              <w:rPr>
                <w:spacing w:val="40"/>
                <w:sz w:val="20"/>
              </w:rPr>
              <w:t> </w:t>
            </w:r>
            <w:r>
              <w:rPr>
                <w:sz w:val="20"/>
              </w:rPr>
              <w:t>correspondientes</w:t>
            </w:r>
            <w:r>
              <w:rPr>
                <w:spacing w:val="40"/>
                <w:sz w:val="20"/>
              </w:rPr>
              <w:t> </w:t>
            </w:r>
            <w:r>
              <w:rPr>
                <w:sz w:val="20"/>
              </w:rPr>
              <w:t>a</w:t>
            </w:r>
            <w:r>
              <w:rPr>
                <w:spacing w:val="40"/>
                <w:sz w:val="20"/>
              </w:rPr>
              <w:t> </w:t>
            </w:r>
            <w:r>
              <w:rPr>
                <w:sz w:val="20"/>
              </w:rPr>
              <w:t>los</w:t>
            </w:r>
            <w:r>
              <w:rPr>
                <w:spacing w:val="40"/>
                <w:sz w:val="20"/>
              </w:rPr>
              <w:t> </w:t>
            </w:r>
            <w:r>
              <w:rPr>
                <w:sz w:val="20"/>
              </w:rPr>
              <w:t>egresados</w:t>
            </w:r>
            <w:r>
              <w:rPr>
                <w:spacing w:val="40"/>
                <w:sz w:val="20"/>
              </w:rPr>
              <w:t> </w:t>
            </w:r>
            <w:r>
              <w:rPr>
                <w:sz w:val="20"/>
              </w:rPr>
              <w:t>diciembre 2025. Sistema Federal de Títulos Digital. (Res. CFE Nº 440/23 y 479/24).</w:t>
            </w:r>
          </w:p>
        </w:tc>
        <w:tc>
          <w:tcPr>
            <w:tcW w:w="1560" w:type="dxa"/>
          </w:tcPr>
          <w:p>
            <w:pPr>
              <w:pStyle w:val="TableParagraph"/>
              <w:spacing w:before="162"/>
              <w:ind w:left="11"/>
              <w:jc w:val="center"/>
              <w:rPr>
                <w:sz w:val="20"/>
              </w:rPr>
            </w:pPr>
            <w:r>
              <w:rPr>
                <w:spacing w:val="-2"/>
                <w:sz w:val="20"/>
              </w:rPr>
              <w:t>Todos</w:t>
            </w:r>
          </w:p>
        </w:tc>
      </w:tr>
      <w:tr>
        <w:trPr>
          <w:trHeight w:val="561" w:hRule="atLeast"/>
        </w:trPr>
        <w:tc>
          <w:tcPr>
            <w:tcW w:w="1277" w:type="dxa"/>
          </w:tcPr>
          <w:p>
            <w:pPr>
              <w:pStyle w:val="TableParagraph"/>
              <w:spacing w:before="162"/>
              <w:ind w:left="15" w:right="6"/>
              <w:jc w:val="center"/>
              <w:rPr>
                <w:sz w:val="20"/>
              </w:rPr>
            </w:pPr>
            <w:r>
              <w:rPr>
                <w:spacing w:val="-5"/>
                <w:sz w:val="20"/>
              </w:rPr>
              <w:t>30</w:t>
            </w:r>
          </w:p>
        </w:tc>
        <w:tc>
          <w:tcPr>
            <w:tcW w:w="6946" w:type="dxa"/>
          </w:tcPr>
          <w:p>
            <w:pPr>
              <w:pStyle w:val="TableParagraph"/>
              <w:spacing w:before="47"/>
              <w:ind w:left="143" w:hanging="34"/>
              <w:rPr>
                <w:sz w:val="20"/>
              </w:rPr>
            </w:pPr>
            <w:r>
              <w:rPr>
                <w:sz w:val="20"/>
              </w:rPr>
              <w:t>Presentación</w:t>
            </w:r>
            <w:r>
              <w:rPr>
                <w:spacing w:val="35"/>
                <w:sz w:val="20"/>
              </w:rPr>
              <w:t> </w:t>
            </w:r>
            <w:r>
              <w:rPr>
                <w:sz w:val="20"/>
              </w:rPr>
              <w:t>de</w:t>
            </w:r>
            <w:r>
              <w:rPr>
                <w:spacing w:val="35"/>
                <w:sz w:val="20"/>
              </w:rPr>
              <w:t> </w:t>
            </w:r>
            <w:r>
              <w:rPr>
                <w:sz w:val="20"/>
              </w:rPr>
              <w:t>las</w:t>
            </w:r>
            <w:r>
              <w:rPr>
                <w:spacing w:val="36"/>
                <w:sz w:val="20"/>
              </w:rPr>
              <w:t> </w:t>
            </w:r>
            <w:r>
              <w:rPr>
                <w:sz w:val="20"/>
              </w:rPr>
              <w:t>Propuestas/Diseños</w:t>
            </w:r>
            <w:r>
              <w:rPr>
                <w:spacing w:val="36"/>
                <w:sz w:val="20"/>
              </w:rPr>
              <w:t> </w:t>
            </w:r>
            <w:r>
              <w:rPr>
                <w:sz w:val="20"/>
              </w:rPr>
              <w:t>de</w:t>
            </w:r>
            <w:r>
              <w:rPr>
                <w:spacing w:val="35"/>
                <w:sz w:val="20"/>
              </w:rPr>
              <w:t> </w:t>
            </w:r>
            <w:r>
              <w:rPr>
                <w:sz w:val="20"/>
              </w:rPr>
              <w:t>enseñanza</w:t>
            </w:r>
            <w:r>
              <w:rPr>
                <w:spacing w:val="35"/>
                <w:sz w:val="20"/>
              </w:rPr>
              <w:t> </w:t>
            </w:r>
            <w:r>
              <w:rPr>
                <w:sz w:val="20"/>
              </w:rPr>
              <w:t>de</w:t>
            </w:r>
            <w:r>
              <w:rPr>
                <w:spacing w:val="35"/>
                <w:sz w:val="20"/>
              </w:rPr>
              <w:t> </w:t>
            </w:r>
            <w:r>
              <w:rPr>
                <w:sz w:val="20"/>
              </w:rPr>
              <w:t>las</w:t>
            </w:r>
            <w:r>
              <w:rPr>
                <w:spacing w:val="36"/>
                <w:sz w:val="20"/>
              </w:rPr>
              <w:t> </w:t>
            </w:r>
            <w:r>
              <w:rPr>
                <w:sz w:val="20"/>
              </w:rPr>
              <w:t>Unidades Curriculares cuatrimestrales y anuales.</w:t>
            </w:r>
          </w:p>
        </w:tc>
        <w:tc>
          <w:tcPr>
            <w:tcW w:w="1560" w:type="dxa"/>
          </w:tcPr>
          <w:p>
            <w:pPr>
              <w:pStyle w:val="TableParagraph"/>
              <w:spacing w:before="162"/>
              <w:ind w:left="11"/>
              <w:jc w:val="center"/>
              <w:rPr>
                <w:sz w:val="20"/>
              </w:rPr>
            </w:pPr>
            <w:r>
              <w:rPr>
                <w:spacing w:val="-2"/>
                <w:sz w:val="20"/>
              </w:rPr>
              <w:t>Todos</w:t>
            </w:r>
          </w:p>
        </w:tc>
      </w:tr>
      <w:tr>
        <w:trPr>
          <w:trHeight w:val="556" w:hRule="atLeast"/>
        </w:trPr>
        <w:tc>
          <w:tcPr>
            <w:tcW w:w="1277" w:type="dxa"/>
          </w:tcPr>
          <w:p>
            <w:pPr>
              <w:pStyle w:val="TableParagraph"/>
              <w:spacing w:before="162"/>
              <w:ind w:left="15" w:right="6"/>
              <w:jc w:val="center"/>
              <w:rPr>
                <w:sz w:val="20"/>
              </w:rPr>
            </w:pPr>
            <w:r>
              <w:rPr>
                <w:spacing w:val="-5"/>
                <w:sz w:val="20"/>
              </w:rPr>
              <w:t>31</w:t>
            </w:r>
          </w:p>
        </w:tc>
        <w:tc>
          <w:tcPr>
            <w:tcW w:w="6946" w:type="dxa"/>
          </w:tcPr>
          <w:p>
            <w:pPr>
              <w:pStyle w:val="TableParagraph"/>
              <w:spacing w:before="47"/>
              <w:ind w:left="143" w:hanging="34"/>
              <w:rPr>
                <w:sz w:val="20"/>
              </w:rPr>
            </w:pPr>
            <w:r>
              <w:rPr>
                <w:sz w:val="20"/>
              </w:rPr>
              <w:t>Vencimiento</w:t>
            </w:r>
            <w:r>
              <w:rPr>
                <w:spacing w:val="40"/>
                <w:sz w:val="20"/>
              </w:rPr>
              <w:t> </w:t>
            </w:r>
            <w:r>
              <w:rPr>
                <w:sz w:val="20"/>
              </w:rPr>
              <w:t>del</w:t>
            </w:r>
            <w:r>
              <w:rPr>
                <w:spacing w:val="40"/>
                <w:sz w:val="20"/>
              </w:rPr>
              <w:t> </w:t>
            </w:r>
            <w:r>
              <w:rPr>
                <w:sz w:val="20"/>
              </w:rPr>
              <w:t>plazo</w:t>
            </w:r>
            <w:r>
              <w:rPr>
                <w:spacing w:val="40"/>
                <w:sz w:val="20"/>
              </w:rPr>
              <w:t> </w:t>
            </w:r>
            <w:r>
              <w:rPr>
                <w:sz w:val="20"/>
              </w:rPr>
              <w:t>para</w:t>
            </w:r>
            <w:r>
              <w:rPr>
                <w:spacing w:val="40"/>
                <w:sz w:val="20"/>
              </w:rPr>
              <w:t> </w:t>
            </w:r>
            <w:r>
              <w:rPr>
                <w:sz w:val="20"/>
              </w:rPr>
              <w:t>remisión</w:t>
            </w:r>
            <w:r>
              <w:rPr>
                <w:spacing w:val="40"/>
                <w:sz w:val="20"/>
              </w:rPr>
              <w:t> </w:t>
            </w:r>
            <w:r>
              <w:rPr>
                <w:sz w:val="20"/>
              </w:rPr>
              <w:t>a</w:t>
            </w:r>
            <w:r>
              <w:rPr>
                <w:spacing w:val="40"/>
                <w:sz w:val="20"/>
              </w:rPr>
              <w:t> </w:t>
            </w:r>
            <w:r>
              <w:rPr>
                <w:sz w:val="20"/>
              </w:rPr>
              <w:t>DGNS</w:t>
            </w:r>
            <w:r>
              <w:rPr>
                <w:spacing w:val="40"/>
                <w:sz w:val="20"/>
              </w:rPr>
              <w:t> </w:t>
            </w:r>
            <w:r>
              <w:rPr>
                <w:sz w:val="20"/>
              </w:rPr>
              <w:t>del</w:t>
            </w:r>
            <w:r>
              <w:rPr>
                <w:spacing w:val="40"/>
                <w:sz w:val="20"/>
              </w:rPr>
              <w:t> </w:t>
            </w:r>
            <w:r>
              <w:rPr>
                <w:sz w:val="20"/>
              </w:rPr>
              <w:t>Informe</w:t>
            </w:r>
            <w:r>
              <w:rPr>
                <w:spacing w:val="40"/>
                <w:sz w:val="20"/>
              </w:rPr>
              <w:t> </w:t>
            </w:r>
            <w:r>
              <w:rPr>
                <w:sz w:val="20"/>
              </w:rPr>
              <w:t>Ingresantes </w:t>
            </w:r>
            <w:r>
              <w:rPr>
                <w:spacing w:val="-4"/>
                <w:sz w:val="20"/>
              </w:rPr>
              <w:t>2026.</w:t>
            </w:r>
          </w:p>
        </w:tc>
        <w:tc>
          <w:tcPr>
            <w:tcW w:w="1560" w:type="dxa"/>
          </w:tcPr>
          <w:p>
            <w:pPr>
              <w:pStyle w:val="TableParagraph"/>
              <w:spacing w:before="162"/>
              <w:ind w:left="11"/>
              <w:jc w:val="center"/>
              <w:rPr>
                <w:sz w:val="20"/>
              </w:rPr>
            </w:pPr>
            <w:r>
              <w:rPr>
                <w:spacing w:val="-2"/>
                <w:sz w:val="20"/>
              </w:rPr>
              <w:t>Todos</w:t>
            </w:r>
          </w:p>
        </w:tc>
      </w:tr>
      <w:tr>
        <w:trPr>
          <w:trHeight w:val="686" w:hRule="atLeast"/>
        </w:trPr>
        <w:tc>
          <w:tcPr>
            <w:tcW w:w="1277" w:type="dxa"/>
          </w:tcPr>
          <w:p>
            <w:pPr>
              <w:pStyle w:val="TableParagraph"/>
              <w:spacing w:before="225"/>
              <w:ind w:left="15" w:right="6"/>
              <w:jc w:val="center"/>
              <w:rPr>
                <w:sz w:val="20"/>
              </w:rPr>
            </w:pPr>
            <w:r>
              <w:rPr>
                <w:spacing w:val="-5"/>
                <w:sz w:val="20"/>
              </w:rPr>
              <w:t>31</w:t>
            </w:r>
          </w:p>
        </w:tc>
        <w:tc>
          <w:tcPr>
            <w:tcW w:w="6946" w:type="dxa"/>
          </w:tcPr>
          <w:p>
            <w:pPr>
              <w:pStyle w:val="TableParagraph"/>
              <w:spacing w:line="235" w:lineRule="auto" w:before="118"/>
              <w:ind w:left="143" w:hanging="34"/>
              <w:rPr>
                <w:sz w:val="20"/>
              </w:rPr>
            </w:pPr>
            <w:r>
              <w:rPr>
                <w:sz w:val="20"/>
              </w:rPr>
              <w:t>Vencimiento</w:t>
            </w:r>
            <w:r>
              <w:rPr>
                <w:spacing w:val="38"/>
                <w:sz w:val="20"/>
              </w:rPr>
              <w:t> </w:t>
            </w:r>
            <w:r>
              <w:rPr>
                <w:sz w:val="20"/>
              </w:rPr>
              <w:t>del</w:t>
            </w:r>
            <w:r>
              <w:rPr>
                <w:spacing w:val="38"/>
                <w:sz w:val="20"/>
              </w:rPr>
              <w:t> </w:t>
            </w:r>
            <w:r>
              <w:rPr>
                <w:sz w:val="20"/>
              </w:rPr>
              <w:t>plazo</w:t>
            </w:r>
            <w:r>
              <w:rPr>
                <w:spacing w:val="38"/>
                <w:sz w:val="20"/>
              </w:rPr>
              <w:t> </w:t>
            </w:r>
            <w:r>
              <w:rPr>
                <w:sz w:val="20"/>
              </w:rPr>
              <w:t>para</w:t>
            </w:r>
            <w:r>
              <w:rPr>
                <w:spacing w:val="38"/>
                <w:sz w:val="20"/>
              </w:rPr>
              <w:t> </w:t>
            </w:r>
            <w:r>
              <w:rPr>
                <w:sz w:val="20"/>
              </w:rPr>
              <w:t>solicitud</w:t>
            </w:r>
            <w:r>
              <w:rPr>
                <w:spacing w:val="34"/>
                <w:sz w:val="20"/>
              </w:rPr>
              <w:t> </w:t>
            </w:r>
            <w:r>
              <w:rPr>
                <w:sz w:val="20"/>
              </w:rPr>
              <w:t>de</w:t>
            </w:r>
            <w:r>
              <w:rPr>
                <w:spacing w:val="38"/>
                <w:sz w:val="20"/>
              </w:rPr>
              <w:t> </w:t>
            </w:r>
            <w:r>
              <w:rPr>
                <w:sz w:val="20"/>
              </w:rPr>
              <w:t>nuevas</w:t>
            </w:r>
            <w:r>
              <w:rPr>
                <w:spacing w:val="35"/>
                <w:sz w:val="20"/>
              </w:rPr>
              <w:t> </w:t>
            </w:r>
            <w:r>
              <w:rPr>
                <w:sz w:val="20"/>
              </w:rPr>
              <w:t>carreras</w:t>
            </w:r>
            <w:r>
              <w:rPr>
                <w:spacing w:val="39"/>
                <w:sz w:val="20"/>
              </w:rPr>
              <w:t> </w:t>
            </w:r>
            <w:r>
              <w:rPr>
                <w:sz w:val="20"/>
              </w:rPr>
              <w:t>o</w:t>
            </w:r>
            <w:r>
              <w:rPr>
                <w:spacing w:val="38"/>
                <w:sz w:val="20"/>
              </w:rPr>
              <w:t> </w:t>
            </w:r>
            <w:r>
              <w:rPr>
                <w:sz w:val="20"/>
              </w:rPr>
              <w:t>extensión</w:t>
            </w:r>
            <w:r>
              <w:rPr>
                <w:spacing w:val="38"/>
                <w:sz w:val="20"/>
              </w:rPr>
              <w:t> </w:t>
            </w:r>
            <w:r>
              <w:rPr>
                <w:sz w:val="20"/>
              </w:rPr>
              <w:t>de </w:t>
            </w:r>
            <w:r>
              <w:rPr>
                <w:spacing w:val="-2"/>
                <w:sz w:val="20"/>
              </w:rPr>
              <w:t>cohorte.</w:t>
            </w:r>
          </w:p>
        </w:tc>
        <w:tc>
          <w:tcPr>
            <w:tcW w:w="1560" w:type="dxa"/>
          </w:tcPr>
          <w:p>
            <w:pPr>
              <w:pStyle w:val="TableParagraph"/>
              <w:spacing w:before="225"/>
              <w:ind w:left="13"/>
              <w:jc w:val="center"/>
              <w:rPr>
                <w:sz w:val="20"/>
              </w:rPr>
            </w:pPr>
            <w:r>
              <w:rPr>
                <w:spacing w:val="-2"/>
                <w:sz w:val="20"/>
              </w:rPr>
              <w:t>DiGEP</w:t>
            </w:r>
          </w:p>
        </w:tc>
      </w:tr>
      <w:tr>
        <w:trPr>
          <w:trHeight w:val="685" w:hRule="atLeast"/>
        </w:trPr>
        <w:tc>
          <w:tcPr>
            <w:tcW w:w="1277" w:type="dxa"/>
          </w:tcPr>
          <w:p>
            <w:pPr>
              <w:pStyle w:val="TableParagraph"/>
              <w:spacing w:before="230"/>
              <w:ind w:left="15" w:right="6"/>
              <w:jc w:val="center"/>
              <w:rPr>
                <w:sz w:val="20"/>
              </w:rPr>
            </w:pPr>
            <w:r>
              <w:rPr>
                <w:spacing w:val="-5"/>
                <w:sz w:val="20"/>
              </w:rPr>
              <w:t>31</w:t>
            </w:r>
          </w:p>
        </w:tc>
        <w:tc>
          <w:tcPr>
            <w:tcW w:w="6946" w:type="dxa"/>
          </w:tcPr>
          <w:p>
            <w:pPr>
              <w:pStyle w:val="TableParagraph"/>
              <w:spacing w:line="229" w:lineRule="exact" w:before="0"/>
              <w:ind w:left="143" w:hanging="34"/>
              <w:rPr>
                <w:sz w:val="20"/>
              </w:rPr>
            </w:pPr>
            <w:r>
              <w:rPr>
                <w:sz w:val="20"/>
              </w:rPr>
              <w:t>Elevación</w:t>
            </w:r>
            <w:r>
              <w:rPr>
                <w:spacing w:val="8"/>
                <w:sz w:val="20"/>
              </w:rPr>
              <w:t> </w:t>
            </w:r>
            <w:r>
              <w:rPr>
                <w:sz w:val="20"/>
              </w:rPr>
              <w:t>a</w:t>
            </w:r>
            <w:r>
              <w:rPr>
                <w:spacing w:val="8"/>
                <w:sz w:val="20"/>
              </w:rPr>
              <w:t> </w:t>
            </w:r>
            <w:r>
              <w:rPr>
                <w:sz w:val="20"/>
              </w:rPr>
              <w:t>DGNS</w:t>
            </w:r>
            <w:r>
              <w:rPr>
                <w:spacing w:val="6"/>
                <w:sz w:val="20"/>
              </w:rPr>
              <w:t> </w:t>
            </w:r>
            <w:r>
              <w:rPr>
                <w:sz w:val="20"/>
              </w:rPr>
              <w:t>del</w:t>
            </w:r>
            <w:r>
              <w:rPr>
                <w:spacing w:val="9"/>
                <w:sz w:val="20"/>
              </w:rPr>
              <w:t> </w:t>
            </w:r>
            <w:r>
              <w:rPr>
                <w:sz w:val="20"/>
              </w:rPr>
              <w:t>Padrón</w:t>
            </w:r>
            <w:r>
              <w:rPr>
                <w:spacing w:val="8"/>
                <w:sz w:val="20"/>
              </w:rPr>
              <w:t> </w:t>
            </w:r>
            <w:r>
              <w:rPr>
                <w:sz w:val="20"/>
              </w:rPr>
              <w:t>de</w:t>
            </w:r>
            <w:r>
              <w:rPr>
                <w:spacing w:val="9"/>
                <w:sz w:val="20"/>
              </w:rPr>
              <w:t> </w:t>
            </w:r>
            <w:r>
              <w:rPr>
                <w:sz w:val="20"/>
              </w:rPr>
              <w:t>profesores</w:t>
            </w:r>
            <w:r>
              <w:rPr>
                <w:spacing w:val="5"/>
                <w:sz w:val="20"/>
              </w:rPr>
              <w:t> </w:t>
            </w:r>
            <w:r>
              <w:rPr>
                <w:sz w:val="20"/>
              </w:rPr>
              <w:t>titulares</w:t>
            </w:r>
            <w:r>
              <w:rPr>
                <w:spacing w:val="6"/>
                <w:sz w:val="20"/>
              </w:rPr>
              <w:t> </w:t>
            </w:r>
            <w:r>
              <w:rPr>
                <w:sz w:val="20"/>
              </w:rPr>
              <w:t>en</w:t>
            </w:r>
            <w:r>
              <w:rPr>
                <w:spacing w:val="9"/>
                <w:sz w:val="20"/>
              </w:rPr>
              <w:t> </w:t>
            </w:r>
            <w:r>
              <w:rPr>
                <w:sz w:val="20"/>
              </w:rPr>
              <w:t>el</w:t>
            </w:r>
            <w:r>
              <w:rPr>
                <w:spacing w:val="8"/>
                <w:sz w:val="20"/>
              </w:rPr>
              <w:t> </w:t>
            </w:r>
            <w:r>
              <w:rPr>
                <w:sz w:val="20"/>
              </w:rPr>
              <w:t>Nivel</w:t>
            </w:r>
            <w:r>
              <w:rPr>
                <w:spacing w:val="9"/>
                <w:sz w:val="20"/>
              </w:rPr>
              <w:t> </w:t>
            </w:r>
            <w:r>
              <w:rPr>
                <w:spacing w:val="-2"/>
                <w:sz w:val="20"/>
              </w:rPr>
              <w:t>Superior,</w:t>
            </w:r>
          </w:p>
          <w:p>
            <w:pPr>
              <w:pStyle w:val="TableParagraph"/>
              <w:spacing w:line="226" w:lineRule="exact" w:before="0"/>
              <w:ind w:left="143"/>
              <w:rPr>
                <w:sz w:val="20"/>
              </w:rPr>
            </w:pPr>
            <w:r>
              <w:rPr>
                <w:sz w:val="20"/>
              </w:rPr>
              <w:t>aspirantes a cubrir cargos directivos, con antigüedad</w:t>
            </w:r>
            <w:r>
              <w:rPr>
                <w:spacing w:val="-1"/>
                <w:sz w:val="20"/>
              </w:rPr>
              <w:t> </w:t>
            </w:r>
            <w:r>
              <w:rPr>
                <w:sz w:val="20"/>
              </w:rPr>
              <w:t>acreditada en el nivel superior para su aprobación por Supervisión técnica.</w:t>
            </w:r>
          </w:p>
        </w:tc>
        <w:tc>
          <w:tcPr>
            <w:tcW w:w="1560" w:type="dxa"/>
          </w:tcPr>
          <w:p>
            <w:pPr>
              <w:pStyle w:val="TableParagraph"/>
              <w:spacing w:before="230"/>
              <w:ind w:left="11"/>
              <w:jc w:val="center"/>
              <w:rPr>
                <w:sz w:val="20"/>
              </w:rPr>
            </w:pPr>
            <w:r>
              <w:rPr>
                <w:spacing w:val="-2"/>
                <w:sz w:val="20"/>
              </w:rPr>
              <w:t>Todos</w:t>
            </w:r>
          </w:p>
        </w:tc>
      </w:tr>
      <w:tr>
        <w:trPr>
          <w:trHeight w:val="388" w:hRule="atLeast"/>
        </w:trPr>
        <w:tc>
          <w:tcPr>
            <w:tcW w:w="9783" w:type="dxa"/>
            <w:gridSpan w:val="3"/>
            <w:shd w:val="clear" w:color="auto" w:fill="BEBEBE"/>
          </w:tcPr>
          <w:p>
            <w:pPr>
              <w:pStyle w:val="TableParagraph"/>
              <w:spacing w:before="81"/>
              <w:ind w:left="28" w:right="2"/>
              <w:jc w:val="center"/>
              <w:rPr>
                <w:rFonts w:ascii="Arial"/>
                <w:b/>
                <w:sz w:val="20"/>
              </w:rPr>
            </w:pPr>
            <w:r>
              <w:rPr>
                <w:rFonts w:ascii="Arial"/>
                <w:b/>
                <w:spacing w:val="-2"/>
                <w:sz w:val="20"/>
              </w:rPr>
              <w:t>Abril</w:t>
            </w:r>
          </w:p>
        </w:tc>
      </w:tr>
      <w:tr>
        <w:trPr>
          <w:trHeight w:val="690" w:hRule="atLeast"/>
        </w:trPr>
        <w:tc>
          <w:tcPr>
            <w:tcW w:w="1277" w:type="dxa"/>
          </w:tcPr>
          <w:p>
            <w:pPr>
              <w:pStyle w:val="TableParagraph"/>
              <w:spacing w:before="230"/>
              <w:ind w:left="15" w:right="6"/>
              <w:jc w:val="center"/>
              <w:rPr>
                <w:sz w:val="20"/>
              </w:rPr>
            </w:pPr>
            <w:r>
              <w:rPr>
                <w:sz w:val="20"/>
              </w:rPr>
              <w:t>01</w:t>
            </w:r>
            <w:r>
              <w:rPr>
                <w:spacing w:val="-2"/>
                <w:sz w:val="20"/>
              </w:rPr>
              <w:t> </w:t>
            </w:r>
            <w:r>
              <w:rPr>
                <w:sz w:val="20"/>
              </w:rPr>
              <w:t>al</w:t>
            </w:r>
            <w:r>
              <w:rPr>
                <w:spacing w:val="-2"/>
                <w:sz w:val="20"/>
              </w:rPr>
              <w:t> </w:t>
            </w:r>
            <w:r>
              <w:rPr>
                <w:spacing w:val="-5"/>
                <w:sz w:val="20"/>
              </w:rPr>
              <w:t>07</w:t>
            </w:r>
          </w:p>
        </w:tc>
        <w:tc>
          <w:tcPr>
            <w:tcW w:w="6946" w:type="dxa"/>
          </w:tcPr>
          <w:p>
            <w:pPr>
              <w:pStyle w:val="TableParagraph"/>
              <w:spacing w:line="230" w:lineRule="exact" w:before="0"/>
              <w:ind w:left="143" w:right="91" w:hanging="34"/>
              <w:jc w:val="both"/>
              <w:rPr>
                <w:sz w:val="20"/>
              </w:rPr>
            </w:pPr>
            <w:r>
              <w:rPr>
                <w:sz w:val="20"/>
              </w:rPr>
              <w:t>Remisión a la Dirección de Nivel Superior de la Resolución de aprobación del Consejo Directivo de los turnos de exámenes complementarios y carga en SIMA.</w:t>
            </w:r>
          </w:p>
        </w:tc>
        <w:tc>
          <w:tcPr>
            <w:tcW w:w="1560" w:type="dxa"/>
          </w:tcPr>
          <w:p>
            <w:pPr>
              <w:pStyle w:val="TableParagraph"/>
              <w:spacing w:before="230"/>
              <w:ind w:left="11"/>
              <w:jc w:val="center"/>
              <w:rPr>
                <w:sz w:val="20"/>
              </w:rPr>
            </w:pPr>
            <w:r>
              <w:rPr>
                <w:spacing w:val="-2"/>
                <w:sz w:val="20"/>
              </w:rPr>
              <w:t>Todos</w:t>
            </w:r>
          </w:p>
        </w:tc>
      </w:tr>
      <w:tr>
        <w:trPr>
          <w:trHeight w:val="532" w:hRule="atLeast"/>
        </w:trPr>
        <w:tc>
          <w:tcPr>
            <w:tcW w:w="1277" w:type="dxa"/>
          </w:tcPr>
          <w:p>
            <w:pPr>
              <w:pStyle w:val="TableParagraph"/>
              <w:spacing w:before="148"/>
              <w:ind w:left="15" w:right="6"/>
              <w:jc w:val="center"/>
              <w:rPr>
                <w:sz w:val="20"/>
              </w:rPr>
            </w:pPr>
            <w:r>
              <w:rPr>
                <w:sz w:val="20"/>
              </w:rPr>
              <w:t>01</w:t>
            </w:r>
            <w:r>
              <w:rPr>
                <w:spacing w:val="-2"/>
                <w:sz w:val="20"/>
              </w:rPr>
              <w:t> </w:t>
            </w:r>
            <w:r>
              <w:rPr>
                <w:sz w:val="20"/>
              </w:rPr>
              <w:t>al</w:t>
            </w:r>
            <w:r>
              <w:rPr>
                <w:spacing w:val="-2"/>
                <w:sz w:val="20"/>
              </w:rPr>
              <w:t> </w:t>
            </w:r>
            <w:r>
              <w:rPr>
                <w:spacing w:val="-5"/>
                <w:sz w:val="20"/>
              </w:rPr>
              <w:t>15</w:t>
            </w:r>
          </w:p>
        </w:tc>
        <w:tc>
          <w:tcPr>
            <w:tcW w:w="6946" w:type="dxa"/>
          </w:tcPr>
          <w:p>
            <w:pPr>
              <w:pStyle w:val="TableParagraph"/>
              <w:spacing w:before="148"/>
              <w:ind w:left="109"/>
              <w:rPr>
                <w:sz w:val="20"/>
              </w:rPr>
            </w:pPr>
            <w:r>
              <w:rPr>
                <w:sz w:val="20"/>
              </w:rPr>
              <w:t>1ra.</w:t>
            </w:r>
            <w:r>
              <w:rPr>
                <w:spacing w:val="-6"/>
                <w:sz w:val="20"/>
              </w:rPr>
              <w:t> </w:t>
            </w:r>
            <w:r>
              <w:rPr>
                <w:sz w:val="20"/>
              </w:rPr>
              <w:t>Jornada</w:t>
            </w:r>
            <w:r>
              <w:rPr>
                <w:spacing w:val="-8"/>
                <w:sz w:val="20"/>
              </w:rPr>
              <w:t> </w:t>
            </w:r>
            <w:r>
              <w:rPr>
                <w:sz w:val="20"/>
              </w:rPr>
              <w:t>de</w:t>
            </w:r>
            <w:r>
              <w:rPr>
                <w:spacing w:val="-8"/>
                <w:sz w:val="20"/>
              </w:rPr>
              <w:t> </w:t>
            </w:r>
            <w:r>
              <w:rPr>
                <w:sz w:val="20"/>
              </w:rPr>
              <w:t>Fortalecimiento</w:t>
            </w:r>
            <w:r>
              <w:rPr>
                <w:spacing w:val="-7"/>
                <w:sz w:val="20"/>
              </w:rPr>
              <w:t> </w:t>
            </w:r>
            <w:r>
              <w:rPr>
                <w:spacing w:val="-2"/>
                <w:sz w:val="20"/>
              </w:rPr>
              <w:t>Institucional.</w:t>
            </w:r>
          </w:p>
        </w:tc>
        <w:tc>
          <w:tcPr>
            <w:tcW w:w="1560" w:type="dxa"/>
          </w:tcPr>
          <w:p>
            <w:pPr>
              <w:pStyle w:val="TableParagraph"/>
              <w:spacing w:before="148"/>
              <w:ind w:left="11"/>
              <w:jc w:val="center"/>
              <w:rPr>
                <w:sz w:val="20"/>
              </w:rPr>
            </w:pPr>
            <w:r>
              <w:rPr>
                <w:spacing w:val="-2"/>
                <w:sz w:val="20"/>
              </w:rPr>
              <w:t>Todos</w:t>
            </w:r>
          </w:p>
        </w:tc>
      </w:tr>
      <w:tr>
        <w:trPr>
          <w:trHeight w:val="700" w:hRule="atLeast"/>
        </w:trPr>
        <w:tc>
          <w:tcPr>
            <w:tcW w:w="1277" w:type="dxa"/>
          </w:tcPr>
          <w:p>
            <w:pPr>
              <w:pStyle w:val="TableParagraph"/>
              <w:spacing w:before="4"/>
              <w:rPr>
                <w:rFonts w:ascii="Arial"/>
                <w:b/>
                <w:sz w:val="20"/>
              </w:rPr>
            </w:pPr>
          </w:p>
          <w:p>
            <w:pPr>
              <w:pStyle w:val="TableParagraph"/>
              <w:spacing w:before="0"/>
              <w:ind w:left="15" w:right="6"/>
              <w:jc w:val="center"/>
              <w:rPr>
                <w:sz w:val="20"/>
              </w:rPr>
            </w:pPr>
            <w:r>
              <w:rPr>
                <w:spacing w:val="-5"/>
                <w:sz w:val="20"/>
              </w:rPr>
              <w:t>06</w:t>
            </w:r>
          </w:p>
        </w:tc>
        <w:tc>
          <w:tcPr>
            <w:tcW w:w="6946" w:type="dxa"/>
          </w:tcPr>
          <w:p>
            <w:pPr>
              <w:pStyle w:val="TableParagraph"/>
              <w:spacing w:before="119"/>
              <w:ind w:left="143" w:right="92" w:hanging="34"/>
              <w:rPr>
                <w:sz w:val="20"/>
              </w:rPr>
            </w:pPr>
            <w:r>
              <w:rPr>
                <w:sz w:val="20"/>
              </w:rPr>
              <w:t>Ingreso de estudiantes de Prácticas Profesionalizantes, Prácticas docentes y residentes a las Escuelas Asociadas.</w:t>
            </w:r>
          </w:p>
        </w:tc>
        <w:tc>
          <w:tcPr>
            <w:tcW w:w="1560" w:type="dxa"/>
          </w:tcPr>
          <w:p>
            <w:pPr>
              <w:pStyle w:val="TableParagraph"/>
              <w:spacing w:before="4"/>
              <w:rPr>
                <w:rFonts w:ascii="Arial"/>
                <w:b/>
                <w:sz w:val="20"/>
              </w:rPr>
            </w:pPr>
          </w:p>
          <w:p>
            <w:pPr>
              <w:pStyle w:val="TableParagraph"/>
              <w:spacing w:before="1"/>
              <w:ind w:left="12"/>
              <w:jc w:val="center"/>
              <w:rPr>
                <w:sz w:val="20"/>
              </w:rPr>
            </w:pPr>
            <w:r>
              <w:rPr>
                <w:spacing w:val="-2"/>
                <w:sz w:val="20"/>
              </w:rPr>
              <w:t>Todos</w:t>
            </w:r>
          </w:p>
        </w:tc>
      </w:tr>
      <w:tr>
        <w:trPr>
          <w:trHeight w:val="1074" w:hRule="atLeast"/>
        </w:trPr>
        <w:tc>
          <w:tcPr>
            <w:tcW w:w="1277" w:type="dxa"/>
          </w:tcPr>
          <w:p>
            <w:pPr>
              <w:pStyle w:val="TableParagraph"/>
              <w:spacing w:before="191"/>
              <w:rPr>
                <w:rFonts w:ascii="Arial"/>
                <w:b/>
                <w:sz w:val="20"/>
              </w:rPr>
            </w:pPr>
          </w:p>
          <w:p>
            <w:pPr>
              <w:pStyle w:val="TableParagraph"/>
              <w:spacing w:before="1"/>
              <w:ind w:left="15" w:right="6"/>
              <w:jc w:val="center"/>
              <w:rPr>
                <w:sz w:val="20"/>
              </w:rPr>
            </w:pPr>
            <w:r>
              <w:rPr>
                <w:sz w:val="20"/>
              </w:rPr>
              <w:t>06</w:t>
            </w:r>
            <w:r>
              <w:rPr>
                <w:spacing w:val="-2"/>
                <w:sz w:val="20"/>
              </w:rPr>
              <w:t> </w:t>
            </w:r>
            <w:r>
              <w:rPr>
                <w:sz w:val="20"/>
              </w:rPr>
              <w:t>al</w:t>
            </w:r>
            <w:r>
              <w:rPr>
                <w:spacing w:val="-2"/>
                <w:sz w:val="20"/>
              </w:rPr>
              <w:t> </w:t>
            </w:r>
            <w:r>
              <w:rPr>
                <w:spacing w:val="-5"/>
                <w:sz w:val="20"/>
              </w:rPr>
              <w:t>08</w:t>
            </w:r>
          </w:p>
        </w:tc>
        <w:tc>
          <w:tcPr>
            <w:tcW w:w="6946" w:type="dxa"/>
          </w:tcPr>
          <w:p>
            <w:pPr>
              <w:pStyle w:val="TableParagraph"/>
              <w:spacing w:before="191"/>
              <w:ind w:left="143" w:right="85" w:hanging="34"/>
              <w:jc w:val="both"/>
              <w:rPr>
                <w:sz w:val="20"/>
              </w:rPr>
            </w:pPr>
            <w:r>
              <w:rPr>
                <w:sz w:val="20"/>
              </w:rPr>
              <w:t>Jornada de articulación interinstitucional del Campo de la Práctica Profesional Docente con las Instituciones Asociadas de los niveles obligatorios y nivel superior. Evaluación y Proyecciones 2026.</w:t>
            </w:r>
          </w:p>
        </w:tc>
        <w:tc>
          <w:tcPr>
            <w:tcW w:w="1560" w:type="dxa"/>
          </w:tcPr>
          <w:p>
            <w:pPr>
              <w:pStyle w:val="TableParagraph"/>
              <w:spacing w:before="191"/>
              <w:rPr>
                <w:rFonts w:ascii="Arial"/>
                <w:b/>
                <w:sz w:val="20"/>
              </w:rPr>
            </w:pPr>
          </w:p>
          <w:p>
            <w:pPr>
              <w:pStyle w:val="TableParagraph"/>
              <w:spacing w:before="1"/>
              <w:ind w:left="11"/>
              <w:jc w:val="center"/>
              <w:rPr>
                <w:sz w:val="20"/>
              </w:rPr>
            </w:pPr>
            <w:r>
              <w:rPr>
                <w:spacing w:val="-2"/>
                <w:sz w:val="20"/>
              </w:rPr>
              <w:t>Todos</w:t>
            </w:r>
          </w:p>
        </w:tc>
      </w:tr>
      <w:tr>
        <w:trPr>
          <w:trHeight w:val="575" w:hRule="atLeast"/>
        </w:trPr>
        <w:tc>
          <w:tcPr>
            <w:tcW w:w="1277" w:type="dxa"/>
          </w:tcPr>
          <w:p>
            <w:pPr>
              <w:pStyle w:val="TableParagraph"/>
              <w:spacing w:before="172"/>
              <w:ind w:left="15" w:right="4"/>
              <w:jc w:val="center"/>
              <w:rPr>
                <w:sz w:val="20"/>
              </w:rPr>
            </w:pPr>
            <w:r>
              <w:rPr>
                <w:sz w:val="20"/>
              </w:rPr>
              <w:t>06</w:t>
            </w:r>
            <w:r>
              <w:rPr>
                <w:spacing w:val="-2"/>
                <w:sz w:val="20"/>
              </w:rPr>
              <w:t> </w:t>
            </w:r>
            <w:r>
              <w:rPr>
                <w:sz w:val="20"/>
              </w:rPr>
              <w:t>al</w:t>
            </w:r>
            <w:r>
              <w:rPr>
                <w:spacing w:val="-2"/>
                <w:sz w:val="20"/>
              </w:rPr>
              <w:t> </w:t>
            </w:r>
            <w:r>
              <w:rPr>
                <w:spacing w:val="-5"/>
                <w:sz w:val="20"/>
              </w:rPr>
              <w:t>16</w:t>
            </w:r>
          </w:p>
        </w:tc>
        <w:tc>
          <w:tcPr>
            <w:tcW w:w="6946" w:type="dxa"/>
          </w:tcPr>
          <w:p>
            <w:pPr>
              <w:pStyle w:val="TableParagraph"/>
              <w:spacing w:before="172"/>
              <w:ind w:left="109"/>
              <w:rPr>
                <w:sz w:val="20"/>
              </w:rPr>
            </w:pPr>
            <w:r>
              <w:rPr>
                <w:sz w:val="20"/>
              </w:rPr>
              <w:t>Actualización</w:t>
            </w:r>
            <w:r>
              <w:rPr>
                <w:spacing w:val="-6"/>
                <w:sz w:val="20"/>
              </w:rPr>
              <w:t> </w:t>
            </w:r>
            <w:r>
              <w:rPr>
                <w:sz w:val="20"/>
              </w:rPr>
              <w:t>de</w:t>
            </w:r>
            <w:r>
              <w:rPr>
                <w:spacing w:val="-6"/>
                <w:sz w:val="20"/>
              </w:rPr>
              <w:t> </w:t>
            </w:r>
            <w:r>
              <w:rPr>
                <w:sz w:val="20"/>
              </w:rPr>
              <w:t>la</w:t>
            </w:r>
            <w:r>
              <w:rPr>
                <w:spacing w:val="-6"/>
                <w:sz w:val="20"/>
              </w:rPr>
              <w:t> </w:t>
            </w:r>
            <w:r>
              <w:rPr>
                <w:sz w:val="20"/>
              </w:rPr>
              <w:t>información</w:t>
            </w:r>
            <w:r>
              <w:rPr>
                <w:spacing w:val="-6"/>
                <w:sz w:val="20"/>
              </w:rPr>
              <w:t> </w:t>
            </w:r>
            <w:r>
              <w:rPr>
                <w:sz w:val="20"/>
              </w:rPr>
              <w:t>en</w:t>
            </w:r>
            <w:r>
              <w:rPr>
                <w:spacing w:val="-6"/>
                <w:sz w:val="20"/>
              </w:rPr>
              <w:t> </w:t>
            </w:r>
            <w:r>
              <w:rPr>
                <w:sz w:val="20"/>
              </w:rPr>
              <w:t>SIMA</w:t>
            </w:r>
            <w:r>
              <w:rPr>
                <w:spacing w:val="-8"/>
                <w:sz w:val="20"/>
              </w:rPr>
              <w:t> </w:t>
            </w:r>
            <w:r>
              <w:rPr>
                <w:sz w:val="20"/>
              </w:rPr>
              <w:t>de</w:t>
            </w:r>
            <w:r>
              <w:rPr>
                <w:spacing w:val="-6"/>
                <w:sz w:val="20"/>
              </w:rPr>
              <w:t> </w:t>
            </w:r>
            <w:r>
              <w:rPr>
                <w:sz w:val="20"/>
              </w:rPr>
              <w:t>la</w:t>
            </w:r>
            <w:r>
              <w:rPr>
                <w:spacing w:val="-6"/>
                <w:sz w:val="20"/>
              </w:rPr>
              <w:t> </w:t>
            </w:r>
            <w:r>
              <w:rPr>
                <w:sz w:val="20"/>
              </w:rPr>
              <w:t>Asociación</w:t>
            </w:r>
            <w:r>
              <w:rPr>
                <w:spacing w:val="-5"/>
                <w:sz w:val="20"/>
              </w:rPr>
              <w:t> </w:t>
            </w:r>
            <w:r>
              <w:rPr>
                <w:spacing w:val="-2"/>
                <w:sz w:val="20"/>
              </w:rPr>
              <w:t>Cooperadora.</w:t>
            </w:r>
          </w:p>
        </w:tc>
        <w:tc>
          <w:tcPr>
            <w:tcW w:w="1560" w:type="dxa"/>
          </w:tcPr>
          <w:p>
            <w:pPr>
              <w:pStyle w:val="TableParagraph"/>
              <w:spacing w:before="172"/>
              <w:ind w:left="11"/>
              <w:jc w:val="center"/>
              <w:rPr>
                <w:sz w:val="20"/>
              </w:rPr>
            </w:pPr>
            <w:r>
              <w:rPr>
                <w:spacing w:val="-2"/>
                <w:sz w:val="20"/>
              </w:rPr>
              <w:t>Todos</w:t>
            </w:r>
          </w:p>
        </w:tc>
      </w:tr>
      <w:tr>
        <w:trPr>
          <w:trHeight w:val="690" w:hRule="atLeast"/>
        </w:trPr>
        <w:tc>
          <w:tcPr>
            <w:tcW w:w="1277" w:type="dxa"/>
          </w:tcPr>
          <w:p>
            <w:pPr>
              <w:pStyle w:val="TableParagraph"/>
              <w:spacing w:before="230"/>
              <w:ind w:left="15" w:right="6"/>
              <w:jc w:val="center"/>
              <w:rPr>
                <w:sz w:val="20"/>
              </w:rPr>
            </w:pPr>
            <w:r>
              <w:rPr>
                <w:spacing w:val="-5"/>
                <w:sz w:val="20"/>
              </w:rPr>
              <w:t>14</w:t>
            </w:r>
          </w:p>
        </w:tc>
        <w:tc>
          <w:tcPr>
            <w:tcW w:w="6946" w:type="dxa"/>
          </w:tcPr>
          <w:p>
            <w:pPr>
              <w:pStyle w:val="TableParagraph"/>
              <w:spacing w:before="114"/>
              <w:ind w:left="143" w:right="92" w:hanging="34"/>
              <w:rPr>
                <w:sz w:val="20"/>
              </w:rPr>
            </w:pPr>
            <w:r>
              <w:rPr>
                <w:sz w:val="20"/>
              </w:rPr>
              <w:t>Remisión a la DNS de la Planilla de la situación de revista con datos al 31 de marzo de 2026. POF.</w:t>
            </w:r>
          </w:p>
        </w:tc>
        <w:tc>
          <w:tcPr>
            <w:tcW w:w="1560" w:type="dxa"/>
          </w:tcPr>
          <w:p>
            <w:pPr>
              <w:pStyle w:val="TableParagraph"/>
              <w:spacing w:before="0"/>
              <w:rPr>
                <w:rFonts w:ascii="Arial"/>
                <w:b/>
                <w:sz w:val="20"/>
              </w:rPr>
            </w:pPr>
          </w:p>
          <w:p>
            <w:pPr>
              <w:pStyle w:val="TableParagraph"/>
              <w:spacing w:before="0"/>
              <w:ind w:left="12"/>
              <w:jc w:val="center"/>
              <w:rPr>
                <w:sz w:val="20"/>
              </w:rPr>
            </w:pPr>
            <w:r>
              <w:rPr>
                <w:spacing w:val="-2"/>
                <w:sz w:val="20"/>
              </w:rPr>
              <w:t>Todos</w:t>
            </w:r>
          </w:p>
        </w:tc>
      </w:tr>
      <w:tr>
        <w:trPr>
          <w:trHeight w:val="1257" w:hRule="atLeast"/>
        </w:trPr>
        <w:tc>
          <w:tcPr>
            <w:tcW w:w="1277" w:type="dxa"/>
          </w:tcPr>
          <w:p>
            <w:pPr>
              <w:pStyle w:val="TableParagraph"/>
              <w:spacing w:before="0"/>
              <w:rPr>
                <w:rFonts w:ascii="Arial"/>
                <w:b/>
                <w:sz w:val="20"/>
              </w:rPr>
            </w:pPr>
          </w:p>
          <w:p>
            <w:pPr>
              <w:pStyle w:val="TableParagraph"/>
              <w:spacing w:before="53"/>
              <w:rPr>
                <w:rFonts w:ascii="Arial"/>
                <w:b/>
                <w:sz w:val="20"/>
              </w:rPr>
            </w:pPr>
          </w:p>
          <w:p>
            <w:pPr>
              <w:pStyle w:val="TableParagraph"/>
              <w:spacing w:before="0"/>
              <w:ind w:left="15" w:right="6"/>
              <w:jc w:val="center"/>
              <w:rPr>
                <w:sz w:val="20"/>
              </w:rPr>
            </w:pPr>
            <w:r>
              <w:rPr>
                <w:sz w:val="20"/>
              </w:rPr>
              <w:t>14</w:t>
            </w:r>
            <w:r>
              <w:rPr>
                <w:spacing w:val="-2"/>
                <w:sz w:val="20"/>
              </w:rPr>
              <w:t> </w:t>
            </w:r>
            <w:r>
              <w:rPr>
                <w:sz w:val="20"/>
              </w:rPr>
              <w:t>al</w:t>
            </w:r>
            <w:r>
              <w:rPr>
                <w:spacing w:val="-2"/>
                <w:sz w:val="20"/>
              </w:rPr>
              <w:t> </w:t>
            </w:r>
            <w:r>
              <w:rPr>
                <w:spacing w:val="-5"/>
                <w:sz w:val="20"/>
              </w:rPr>
              <w:t>30</w:t>
            </w:r>
          </w:p>
        </w:tc>
        <w:tc>
          <w:tcPr>
            <w:tcW w:w="6946" w:type="dxa"/>
          </w:tcPr>
          <w:p>
            <w:pPr>
              <w:pStyle w:val="TableParagraph"/>
              <w:spacing w:before="167"/>
              <w:ind w:left="143" w:right="202" w:hanging="34"/>
              <w:jc w:val="both"/>
              <w:rPr>
                <w:sz w:val="20"/>
              </w:rPr>
            </w:pPr>
            <w:r>
              <w:rPr>
                <w:sz w:val="20"/>
              </w:rPr>
              <w:t>Primera fecha de elevación a DGEF, por la Dirección General que corresponda, según Disposición N° 103/24 de DGEF, la presentación de Proyectos de Campamento Educativo y Proyectos de Prácticas Corporales y ludomotrices en relación con el ámbito natural y otros.</w:t>
            </w:r>
          </w:p>
        </w:tc>
        <w:tc>
          <w:tcPr>
            <w:tcW w:w="1560" w:type="dxa"/>
          </w:tcPr>
          <w:p>
            <w:pPr>
              <w:pStyle w:val="TableParagraph"/>
              <w:spacing w:before="167"/>
              <w:ind w:left="16"/>
              <w:jc w:val="center"/>
              <w:rPr>
                <w:sz w:val="20"/>
              </w:rPr>
            </w:pPr>
            <w:r>
              <w:rPr>
                <w:spacing w:val="-4"/>
                <w:sz w:val="20"/>
              </w:rPr>
              <w:t>DGEF</w:t>
            </w:r>
          </w:p>
          <w:p>
            <w:pPr>
              <w:pStyle w:val="TableParagraph"/>
              <w:spacing w:before="1"/>
              <w:ind w:left="186" w:right="146" w:hanging="26"/>
              <w:jc w:val="center"/>
              <w:rPr>
                <w:sz w:val="20"/>
              </w:rPr>
            </w:pPr>
            <w:r>
              <w:rPr>
                <w:spacing w:val="-2"/>
                <w:sz w:val="20"/>
              </w:rPr>
              <w:t>Profesorados </w:t>
            </w:r>
            <w:r>
              <w:rPr>
                <w:sz w:val="20"/>
              </w:rPr>
              <w:t>de</w:t>
            </w:r>
            <w:r>
              <w:rPr>
                <w:spacing w:val="-14"/>
                <w:sz w:val="20"/>
              </w:rPr>
              <w:t> </w:t>
            </w:r>
            <w:r>
              <w:rPr>
                <w:sz w:val="20"/>
              </w:rPr>
              <w:t>Educación </w:t>
            </w:r>
            <w:r>
              <w:rPr>
                <w:spacing w:val="-2"/>
                <w:sz w:val="20"/>
              </w:rPr>
              <w:t>Física</w:t>
            </w:r>
          </w:p>
        </w:tc>
      </w:tr>
      <w:tr>
        <w:trPr>
          <w:trHeight w:val="844"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15</w:t>
            </w:r>
          </w:p>
        </w:tc>
        <w:tc>
          <w:tcPr>
            <w:tcW w:w="6946" w:type="dxa"/>
          </w:tcPr>
          <w:p>
            <w:pPr>
              <w:pStyle w:val="TableParagraph"/>
              <w:spacing w:before="191"/>
              <w:ind w:left="143" w:hanging="34"/>
              <w:rPr>
                <w:sz w:val="20"/>
              </w:rPr>
            </w:pPr>
            <w:r>
              <w:rPr>
                <w:sz w:val="20"/>
              </w:rPr>
              <w:t>Vencimiento</w:t>
            </w:r>
            <w:r>
              <w:rPr>
                <w:spacing w:val="78"/>
                <w:sz w:val="20"/>
              </w:rPr>
              <w:t> </w:t>
            </w:r>
            <w:r>
              <w:rPr>
                <w:sz w:val="20"/>
              </w:rPr>
              <w:t>para</w:t>
            </w:r>
            <w:r>
              <w:rPr>
                <w:spacing w:val="78"/>
                <w:sz w:val="20"/>
              </w:rPr>
              <w:t> </w:t>
            </w:r>
            <w:r>
              <w:rPr>
                <w:sz w:val="20"/>
              </w:rPr>
              <w:t>la</w:t>
            </w:r>
            <w:r>
              <w:rPr>
                <w:spacing w:val="78"/>
                <w:sz w:val="20"/>
              </w:rPr>
              <w:t> </w:t>
            </w:r>
            <w:r>
              <w:rPr>
                <w:sz w:val="20"/>
              </w:rPr>
              <w:t>presentación</w:t>
            </w:r>
            <w:r>
              <w:rPr>
                <w:spacing w:val="78"/>
                <w:sz w:val="20"/>
              </w:rPr>
              <w:t> </w:t>
            </w:r>
            <w:r>
              <w:rPr>
                <w:sz w:val="20"/>
              </w:rPr>
              <w:t>de</w:t>
            </w:r>
            <w:r>
              <w:rPr>
                <w:spacing w:val="78"/>
                <w:sz w:val="20"/>
              </w:rPr>
              <w:t> </w:t>
            </w:r>
            <w:r>
              <w:rPr>
                <w:sz w:val="20"/>
              </w:rPr>
              <w:t>solicitud</w:t>
            </w:r>
            <w:r>
              <w:rPr>
                <w:spacing w:val="78"/>
                <w:sz w:val="20"/>
              </w:rPr>
              <w:t> </w:t>
            </w:r>
            <w:r>
              <w:rPr>
                <w:sz w:val="20"/>
              </w:rPr>
              <w:t>de</w:t>
            </w:r>
            <w:r>
              <w:rPr>
                <w:spacing w:val="80"/>
                <w:sz w:val="20"/>
              </w:rPr>
              <w:t> </w:t>
            </w:r>
            <w:r>
              <w:rPr>
                <w:sz w:val="20"/>
              </w:rPr>
              <w:t>reconocimiento</w:t>
            </w:r>
            <w:r>
              <w:rPr>
                <w:spacing w:val="78"/>
                <w:sz w:val="20"/>
              </w:rPr>
              <w:t> </w:t>
            </w:r>
            <w:r>
              <w:rPr>
                <w:sz w:val="20"/>
              </w:rPr>
              <w:t>por equivalencia de las Unidades Curriculares.</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839"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20</w:t>
            </w:r>
          </w:p>
        </w:tc>
        <w:tc>
          <w:tcPr>
            <w:tcW w:w="6946" w:type="dxa"/>
          </w:tcPr>
          <w:p>
            <w:pPr>
              <w:pStyle w:val="TableParagraph"/>
              <w:spacing w:before="76"/>
              <w:ind w:left="143" w:right="28" w:hanging="34"/>
              <w:jc w:val="both"/>
              <w:rPr>
                <w:sz w:val="20"/>
              </w:rPr>
            </w:pPr>
            <w:r>
              <w:rPr>
                <w:sz w:val="20"/>
              </w:rPr>
              <w:t>Fecha Límite para la Emisión de Constancia de </w:t>
            </w:r>
            <w:r>
              <w:rPr>
                <w:rFonts w:ascii="Arial" w:hAnsi="Arial"/>
                <w:b/>
                <w:sz w:val="20"/>
              </w:rPr>
              <w:t>Título en trámite a través de SIMA, </w:t>
            </w:r>
            <w:r>
              <w:rPr>
                <w:sz w:val="20"/>
              </w:rPr>
              <w:t>de todo estudiante egresado en el turno de examen febrero-</w:t>
            </w:r>
            <w:r>
              <w:rPr>
                <w:spacing w:val="-2"/>
                <w:sz w:val="20"/>
              </w:rPr>
              <w:t>marzo.</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r>
        <w:trPr>
          <w:trHeight w:val="844"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20</w:t>
            </w:r>
          </w:p>
        </w:tc>
        <w:tc>
          <w:tcPr>
            <w:tcW w:w="6946" w:type="dxa"/>
          </w:tcPr>
          <w:p>
            <w:pPr>
              <w:pStyle w:val="TableParagraph"/>
              <w:spacing w:before="76"/>
              <w:ind w:left="143" w:right="28" w:hanging="34"/>
              <w:jc w:val="both"/>
              <w:rPr>
                <w:sz w:val="20"/>
              </w:rPr>
            </w:pPr>
            <w:r>
              <w:rPr>
                <w:sz w:val="20"/>
              </w:rPr>
              <w:t>Confección obligatoria del Título en un plazo no superior a los cuarenta y cinco días hábiles a partir del 19 de abril, para los estudiantes que han egresado en el turno de examen febrero- marzo.</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r>
        <w:trPr>
          <w:trHeight w:val="585" w:hRule="atLeast"/>
        </w:trPr>
        <w:tc>
          <w:tcPr>
            <w:tcW w:w="1277" w:type="dxa"/>
          </w:tcPr>
          <w:p>
            <w:pPr>
              <w:pStyle w:val="TableParagraph"/>
              <w:spacing w:before="177"/>
              <w:ind w:left="15" w:right="6"/>
              <w:jc w:val="center"/>
              <w:rPr>
                <w:sz w:val="20"/>
              </w:rPr>
            </w:pPr>
            <w:r>
              <w:rPr>
                <w:spacing w:val="-5"/>
                <w:sz w:val="20"/>
              </w:rPr>
              <w:t>24</w:t>
            </w:r>
          </w:p>
        </w:tc>
        <w:tc>
          <w:tcPr>
            <w:tcW w:w="6946" w:type="dxa"/>
          </w:tcPr>
          <w:p>
            <w:pPr>
              <w:pStyle w:val="TableParagraph"/>
              <w:spacing w:before="177"/>
              <w:ind w:left="110"/>
              <w:rPr>
                <w:sz w:val="20"/>
              </w:rPr>
            </w:pPr>
            <w:r>
              <w:rPr>
                <w:sz w:val="20"/>
              </w:rPr>
              <w:t>Finalización</w:t>
            </w:r>
            <w:r>
              <w:rPr>
                <w:spacing w:val="-6"/>
                <w:sz w:val="20"/>
              </w:rPr>
              <w:t> </w:t>
            </w:r>
            <w:r>
              <w:rPr>
                <w:sz w:val="20"/>
              </w:rPr>
              <w:t>de</w:t>
            </w:r>
            <w:r>
              <w:rPr>
                <w:spacing w:val="-6"/>
                <w:sz w:val="20"/>
              </w:rPr>
              <w:t> </w:t>
            </w:r>
            <w:r>
              <w:rPr>
                <w:sz w:val="20"/>
              </w:rPr>
              <w:t>plazo</w:t>
            </w:r>
            <w:r>
              <w:rPr>
                <w:spacing w:val="-5"/>
                <w:sz w:val="20"/>
              </w:rPr>
              <w:t> </w:t>
            </w:r>
            <w:r>
              <w:rPr>
                <w:sz w:val="20"/>
              </w:rPr>
              <w:t>para</w:t>
            </w:r>
            <w:r>
              <w:rPr>
                <w:spacing w:val="-6"/>
                <w:sz w:val="20"/>
              </w:rPr>
              <w:t> </w:t>
            </w:r>
            <w:r>
              <w:rPr>
                <w:sz w:val="20"/>
              </w:rPr>
              <w:t>trámite</w:t>
            </w:r>
            <w:r>
              <w:rPr>
                <w:spacing w:val="-6"/>
                <w:sz w:val="20"/>
              </w:rPr>
              <w:t> </w:t>
            </w:r>
            <w:r>
              <w:rPr>
                <w:sz w:val="20"/>
              </w:rPr>
              <w:t>de</w:t>
            </w:r>
            <w:r>
              <w:rPr>
                <w:spacing w:val="-5"/>
                <w:sz w:val="20"/>
              </w:rPr>
              <w:t> </w:t>
            </w:r>
            <w:r>
              <w:rPr>
                <w:sz w:val="20"/>
              </w:rPr>
              <w:t>readmisión</w:t>
            </w:r>
            <w:r>
              <w:rPr>
                <w:spacing w:val="-6"/>
                <w:sz w:val="20"/>
              </w:rPr>
              <w:t> </w:t>
            </w:r>
            <w:r>
              <w:rPr>
                <w:sz w:val="20"/>
              </w:rPr>
              <w:t>de</w:t>
            </w:r>
            <w:r>
              <w:rPr>
                <w:spacing w:val="-5"/>
                <w:sz w:val="20"/>
              </w:rPr>
              <w:t> </w:t>
            </w:r>
            <w:r>
              <w:rPr>
                <w:spacing w:val="-2"/>
                <w:sz w:val="20"/>
              </w:rPr>
              <w:t>estudiantes.</w:t>
            </w:r>
          </w:p>
        </w:tc>
        <w:tc>
          <w:tcPr>
            <w:tcW w:w="1560" w:type="dxa"/>
          </w:tcPr>
          <w:p>
            <w:pPr>
              <w:pStyle w:val="TableParagraph"/>
              <w:spacing w:before="177"/>
              <w:ind w:left="11"/>
              <w:jc w:val="center"/>
              <w:rPr>
                <w:sz w:val="20"/>
              </w:rPr>
            </w:pPr>
            <w:r>
              <w:rPr>
                <w:spacing w:val="-2"/>
                <w:sz w:val="20"/>
              </w:rPr>
              <w:t>Todos</w:t>
            </w:r>
          </w:p>
        </w:tc>
      </w:tr>
      <w:tr>
        <w:trPr>
          <w:trHeight w:val="844"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30</w:t>
            </w:r>
          </w:p>
        </w:tc>
        <w:tc>
          <w:tcPr>
            <w:tcW w:w="6946" w:type="dxa"/>
          </w:tcPr>
          <w:p>
            <w:pPr>
              <w:pStyle w:val="TableParagraph"/>
              <w:spacing w:before="76"/>
              <w:ind w:left="143" w:right="203" w:hanging="34"/>
              <w:jc w:val="both"/>
              <w:rPr>
                <w:sz w:val="20"/>
              </w:rPr>
            </w:pPr>
            <w:r>
              <w:rPr>
                <w:sz w:val="20"/>
              </w:rPr>
              <w:t>Carga completa de títulos correspondientes a egresados - periodo febrero a marzo 2026 -. Sistema Federal de Títulos Digital. (Res. CFE Nº 440/23</w:t>
            </w:r>
            <w:r>
              <w:rPr>
                <w:spacing w:val="40"/>
                <w:sz w:val="20"/>
              </w:rPr>
              <w:t> </w:t>
            </w:r>
            <w:r>
              <w:rPr>
                <w:sz w:val="20"/>
              </w:rPr>
              <w:t>y 479/24).</w:t>
            </w:r>
          </w:p>
        </w:tc>
        <w:tc>
          <w:tcPr>
            <w:tcW w:w="1560" w:type="dxa"/>
          </w:tcPr>
          <w:p>
            <w:pPr>
              <w:pStyle w:val="TableParagraph"/>
              <w:spacing w:before="76"/>
              <w:rPr>
                <w:rFonts w:ascii="Arial"/>
                <w:b/>
                <w:sz w:val="20"/>
              </w:rPr>
            </w:pPr>
          </w:p>
          <w:p>
            <w:pPr>
              <w:pStyle w:val="TableParagraph"/>
              <w:spacing w:before="0"/>
              <w:ind w:left="12"/>
              <w:jc w:val="center"/>
              <w:rPr>
                <w:sz w:val="20"/>
              </w:rPr>
            </w:pPr>
            <w:r>
              <w:rPr>
                <w:spacing w:val="-2"/>
                <w:sz w:val="20"/>
              </w:rPr>
              <w:t>Todos</w:t>
            </w:r>
          </w:p>
        </w:tc>
      </w:tr>
      <w:tr>
        <w:trPr>
          <w:trHeight w:val="839" w:hRule="atLeast"/>
        </w:trPr>
        <w:tc>
          <w:tcPr>
            <w:tcW w:w="1277" w:type="dxa"/>
          </w:tcPr>
          <w:p>
            <w:pPr>
              <w:pStyle w:val="TableParagraph"/>
              <w:spacing w:before="71"/>
              <w:rPr>
                <w:rFonts w:ascii="Arial"/>
                <w:b/>
                <w:sz w:val="20"/>
              </w:rPr>
            </w:pPr>
          </w:p>
          <w:p>
            <w:pPr>
              <w:pStyle w:val="TableParagraph"/>
              <w:spacing w:before="1"/>
              <w:ind w:left="15" w:right="6"/>
              <w:jc w:val="center"/>
              <w:rPr>
                <w:sz w:val="20"/>
              </w:rPr>
            </w:pPr>
            <w:r>
              <w:rPr>
                <w:spacing w:val="-5"/>
                <w:sz w:val="20"/>
              </w:rPr>
              <w:t>30</w:t>
            </w:r>
          </w:p>
        </w:tc>
        <w:tc>
          <w:tcPr>
            <w:tcW w:w="6946" w:type="dxa"/>
          </w:tcPr>
          <w:p>
            <w:pPr>
              <w:pStyle w:val="TableParagraph"/>
              <w:spacing w:before="71"/>
              <w:ind w:left="143" w:hanging="34"/>
              <w:rPr>
                <w:sz w:val="20"/>
              </w:rPr>
            </w:pPr>
            <w:r>
              <w:rPr>
                <w:sz w:val="20"/>
              </w:rPr>
              <w:t>Presentación</w:t>
            </w:r>
            <w:r>
              <w:rPr>
                <w:spacing w:val="40"/>
                <w:sz w:val="20"/>
              </w:rPr>
              <w:t> </w:t>
            </w:r>
            <w:r>
              <w:rPr>
                <w:sz w:val="20"/>
              </w:rPr>
              <w:t>de</w:t>
            </w:r>
            <w:r>
              <w:rPr>
                <w:spacing w:val="40"/>
                <w:sz w:val="20"/>
              </w:rPr>
              <w:t> </w:t>
            </w:r>
            <w:r>
              <w:rPr>
                <w:sz w:val="20"/>
              </w:rPr>
              <w:t>Fichas</w:t>
            </w:r>
            <w:r>
              <w:rPr>
                <w:spacing w:val="40"/>
                <w:sz w:val="20"/>
              </w:rPr>
              <w:t> </w:t>
            </w:r>
            <w:r>
              <w:rPr>
                <w:sz w:val="20"/>
              </w:rPr>
              <w:t>de</w:t>
            </w:r>
            <w:r>
              <w:rPr>
                <w:spacing w:val="39"/>
                <w:sz w:val="20"/>
              </w:rPr>
              <w:t> </w:t>
            </w:r>
            <w:r>
              <w:rPr>
                <w:sz w:val="20"/>
              </w:rPr>
              <w:t>Inscripción</w:t>
            </w:r>
            <w:r>
              <w:rPr>
                <w:spacing w:val="40"/>
                <w:sz w:val="20"/>
              </w:rPr>
              <w:t> </w:t>
            </w:r>
            <w:r>
              <w:rPr>
                <w:sz w:val="20"/>
              </w:rPr>
              <w:t>a</w:t>
            </w:r>
            <w:r>
              <w:rPr>
                <w:spacing w:val="40"/>
                <w:sz w:val="20"/>
              </w:rPr>
              <w:t> </w:t>
            </w:r>
            <w:r>
              <w:rPr>
                <w:sz w:val="20"/>
              </w:rPr>
              <w:t>la</w:t>
            </w:r>
            <w:r>
              <w:rPr>
                <w:spacing w:val="39"/>
                <w:sz w:val="20"/>
              </w:rPr>
              <w:t> </w:t>
            </w:r>
            <w:r>
              <w:rPr>
                <w:sz w:val="20"/>
              </w:rPr>
              <w:t>RFIET</w:t>
            </w:r>
            <w:r>
              <w:rPr>
                <w:spacing w:val="40"/>
                <w:sz w:val="20"/>
              </w:rPr>
              <w:t> </w:t>
            </w:r>
            <w:r>
              <w:rPr>
                <w:sz w:val="20"/>
              </w:rPr>
              <w:t>(Registro</w:t>
            </w:r>
            <w:r>
              <w:rPr>
                <w:spacing w:val="40"/>
                <w:sz w:val="20"/>
              </w:rPr>
              <w:t> </w:t>
            </w:r>
            <w:r>
              <w:rPr>
                <w:sz w:val="20"/>
              </w:rPr>
              <w:t>Federal</w:t>
            </w:r>
            <w:r>
              <w:rPr>
                <w:spacing w:val="40"/>
                <w:sz w:val="20"/>
              </w:rPr>
              <w:t> </w:t>
            </w:r>
            <w:r>
              <w:rPr>
                <w:sz w:val="20"/>
              </w:rPr>
              <w:t>de Inscripciones de las Escuelas Técnico Profesional)</w:t>
            </w:r>
          </w:p>
          <w:p>
            <w:pPr>
              <w:pStyle w:val="TableParagraph"/>
              <w:spacing w:before="1"/>
              <w:ind w:left="110"/>
              <w:rPr>
                <w:sz w:val="20"/>
              </w:rPr>
            </w:pPr>
            <w:r>
              <w:rPr>
                <w:sz w:val="20"/>
              </w:rPr>
              <w:t>Institutos</w:t>
            </w:r>
            <w:r>
              <w:rPr>
                <w:spacing w:val="-10"/>
                <w:sz w:val="20"/>
              </w:rPr>
              <w:t> </w:t>
            </w:r>
            <w:r>
              <w:rPr>
                <w:sz w:val="20"/>
              </w:rPr>
              <w:t>Superiores</w:t>
            </w:r>
            <w:r>
              <w:rPr>
                <w:spacing w:val="-4"/>
                <w:sz w:val="20"/>
              </w:rPr>
              <w:t> </w:t>
            </w:r>
            <w:r>
              <w:rPr>
                <w:sz w:val="20"/>
              </w:rPr>
              <w:t>con</w:t>
            </w:r>
            <w:r>
              <w:rPr>
                <w:spacing w:val="-6"/>
                <w:sz w:val="20"/>
              </w:rPr>
              <w:t> </w:t>
            </w:r>
            <w:r>
              <w:rPr>
                <w:spacing w:val="-2"/>
                <w:sz w:val="20"/>
              </w:rPr>
              <w:t>Tecnicaturas.</w:t>
            </w:r>
          </w:p>
        </w:tc>
        <w:tc>
          <w:tcPr>
            <w:tcW w:w="1560" w:type="dxa"/>
          </w:tcPr>
          <w:p>
            <w:pPr>
              <w:pStyle w:val="TableParagraph"/>
              <w:spacing w:before="71"/>
              <w:rPr>
                <w:rFonts w:ascii="Arial"/>
                <w:b/>
                <w:sz w:val="20"/>
              </w:rPr>
            </w:pPr>
          </w:p>
          <w:p>
            <w:pPr>
              <w:pStyle w:val="TableParagraph"/>
              <w:spacing w:before="0"/>
              <w:ind w:left="12"/>
              <w:jc w:val="center"/>
              <w:rPr>
                <w:sz w:val="20"/>
              </w:rPr>
            </w:pPr>
            <w:r>
              <w:rPr>
                <w:spacing w:val="-2"/>
                <w:sz w:val="20"/>
              </w:rPr>
              <w:t>Todos</w:t>
            </w:r>
          </w:p>
        </w:tc>
      </w:tr>
      <w:tr>
        <w:trPr>
          <w:trHeight w:val="1002" w:hRule="atLeast"/>
        </w:trPr>
        <w:tc>
          <w:tcPr>
            <w:tcW w:w="1277" w:type="dxa"/>
          </w:tcPr>
          <w:p>
            <w:pPr>
              <w:pStyle w:val="TableParagraph"/>
              <w:spacing w:before="158"/>
              <w:rPr>
                <w:rFonts w:ascii="Arial"/>
                <w:b/>
                <w:sz w:val="20"/>
              </w:rPr>
            </w:pPr>
          </w:p>
          <w:p>
            <w:pPr>
              <w:pStyle w:val="TableParagraph"/>
              <w:spacing w:before="0"/>
              <w:ind w:left="15" w:right="6"/>
              <w:jc w:val="center"/>
              <w:rPr>
                <w:sz w:val="20"/>
              </w:rPr>
            </w:pPr>
            <w:r>
              <w:rPr>
                <w:spacing w:val="-5"/>
                <w:sz w:val="20"/>
              </w:rPr>
              <w:t>30</w:t>
            </w:r>
          </w:p>
        </w:tc>
        <w:tc>
          <w:tcPr>
            <w:tcW w:w="6946" w:type="dxa"/>
          </w:tcPr>
          <w:p>
            <w:pPr>
              <w:pStyle w:val="TableParagraph"/>
              <w:spacing w:line="237" w:lineRule="auto" w:before="159"/>
              <w:ind w:left="143" w:right="88" w:hanging="34"/>
              <w:jc w:val="both"/>
              <w:rPr>
                <w:sz w:val="20"/>
              </w:rPr>
            </w:pPr>
            <w:r>
              <w:rPr>
                <w:sz w:val="20"/>
              </w:rPr>
              <w:t>Inscripción y Actualización de datos y ofertas instituciones en el RFIET (Registro Federal de Inscripciones de las Escuelas Técnico Profesional). Dirección de Educación Técnico Profesional.</w:t>
            </w:r>
          </w:p>
        </w:tc>
        <w:tc>
          <w:tcPr>
            <w:tcW w:w="1560" w:type="dxa"/>
          </w:tcPr>
          <w:p>
            <w:pPr>
              <w:pStyle w:val="TableParagraph"/>
              <w:spacing w:before="46"/>
              <w:rPr>
                <w:rFonts w:ascii="Arial"/>
                <w:b/>
                <w:sz w:val="20"/>
              </w:rPr>
            </w:pPr>
          </w:p>
          <w:p>
            <w:pPr>
              <w:pStyle w:val="TableParagraph"/>
              <w:spacing w:line="235" w:lineRule="auto" w:before="0"/>
              <w:ind w:left="224" w:hanging="34"/>
              <w:rPr>
                <w:sz w:val="20"/>
              </w:rPr>
            </w:pPr>
            <w:r>
              <w:rPr>
                <w:sz w:val="20"/>
              </w:rPr>
              <w:t>Institutos</w:t>
            </w:r>
            <w:r>
              <w:rPr>
                <w:spacing w:val="-14"/>
                <w:sz w:val="20"/>
              </w:rPr>
              <w:t> </w:t>
            </w:r>
            <w:r>
              <w:rPr>
                <w:sz w:val="20"/>
              </w:rPr>
              <w:t>con </w:t>
            </w:r>
            <w:r>
              <w:rPr>
                <w:spacing w:val="-2"/>
                <w:sz w:val="20"/>
              </w:rPr>
              <w:t>Tecnicaturas</w:t>
            </w:r>
          </w:p>
        </w:tc>
      </w:tr>
      <w:tr>
        <w:trPr>
          <w:trHeight w:val="345" w:hRule="atLeast"/>
        </w:trPr>
        <w:tc>
          <w:tcPr>
            <w:tcW w:w="9783" w:type="dxa"/>
            <w:gridSpan w:val="3"/>
            <w:shd w:val="clear" w:color="auto" w:fill="BEBEBE"/>
          </w:tcPr>
          <w:p>
            <w:pPr>
              <w:pStyle w:val="TableParagraph"/>
              <w:spacing w:before="57"/>
              <w:ind w:left="28" w:right="8"/>
              <w:jc w:val="center"/>
              <w:rPr>
                <w:rFonts w:ascii="Arial"/>
                <w:b/>
                <w:sz w:val="20"/>
              </w:rPr>
            </w:pPr>
            <w:r>
              <w:rPr>
                <w:rFonts w:ascii="Arial"/>
                <w:b/>
                <w:spacing w:val="-4"/>
                <w:sz w:val="20"/>
              </w:rPr>
              <w:t>Mayo</w:t>
            </w:r>
          </w:p>
        </w:tc>
      </w:tr>
      <w:tr>
        <w:trPr>
          <w:trHeight w:val="805" w:hRule="atLeast"/>
        </w:trPr>
        <w:tc>
          <w:tcPr>
            <w:tcW w:w="1277" w:type="dxa"/>
          </w:tcPr>
          <w:p>
            <w:pPr>
              <w:pStyle w:val="TableParagraph"/>
              <w:spacing w:before="57"/>
              <w:rPr>
                <w:rFonts w:ascii="Arial"/>
                <w:b/>
                <w:sz w:val="20"/>
              </w:rPr>
            </w:pPr>
          </w:p>
          <w:p>
            <w:pPr>
              <w:pStyle w:val="TableParagraph"/>
              <w:spacing w:before="0"/>
              <w:ind w:left="15" w:right="6"/>
              <w:jc w:val="center"/>
              <w:rPr>
                <w:sz w:val="20"/>
              </w:rPr>
            </w:pPr>
            <w:r>
              <w:rPr>
                <w:sz w:val="20"/>
              </w:rPr>
              <w:t>04</w:t>
            </w:r>
            <w:r>
              <w:rPr>
                <w:spacing w:val="-2"/>
                <w:sz w:val="20"/>
              </w:rPr>
              <w:t> </w:t>
            </w:r>
            <w:r>
              <w:rPr>
                <w:sz w:val="20"/>
              </w:rPr>
              <w:t>al</w:t>
            </w:r>
            <w:r>
              <w:rPr>
                <w:spacing w:val="-2"/>
                <w:sz w:val="20"/>
              </w:rPr>
              <w:t> </w:t>
            </w:r>
            <w:r>
              <w:rPr>
                <w:spacing w:val="-5"/>
                <w:sz w:val="20"/>
              </w:rPr>
              <w:t>29</w:t>
            </w:r>
          </w:p>
        </w:tc>
        <w:tc>
          <w:tcPr>
            <w:tcW w:w="6946" w:type="dxa"/>
          </w:tcPr>
          <w:p>
            <w:pPr>
              <w:pStyle w:val="TableParagraph"/>
              <w:spacing w:before="57"/>
              <w:ind w:left="143" w:right="94" w:hanging="34"/>
              <w:jc w:val="both"/>
              <w:rPr>
                <w:sz w:val="20"/>
              </w:rPr>
            </w:pPr>
            <w:r>
              <w:rPr>
                <w:sz w:val="20"/>
              </w:rPr>
              <w:t>Inscripción de aspirantes a Interinatos y Suplencias de horas cátedras y cargos (no directivos) para el Ciclo Lectivo 2027 en Gestión </w:t>
            </w:r>
            <w:r>
              <w:rPr>
                <w:spacing w:val="-2"/>
                <w:sz w:val="20"/>
              </w:rPr>
              <w:t>Educativa/SIMA.</w:t>
            </w:r>
          </w:p>
        </w:tc>
        <w:tc>
          <w:tcPr>
            <w:tcW w:w="1560" w:type="dxa"/>
          </w:tcPr>
          <w:p>
            <w:pPr>
              <w:pStyle w:val="TableParagraph"/>
              <w:spacing w:before="57"/>
              <w:rPr>
                <w:rFonts w:ascii="Arial"/>
                <w:b/>
                <w:sz w:val="20"/>
              </w:rPr>
            </w:pPr>
          </w:p>
          <w:p>
            <w:pPr>
              <w:pStyle w:val="TableParagraph"/>
              <w:spacing w:before="0"/>
              <w:ind w:left="11"/>
              <w:jc w:val="center"/>
              <w:rPr>
                <w:sz w:val="20"/>
              </w:rPr>
            </w:pPr>
            <w:r>
              <w:rPr>
                <w:spacing w:val="-2"/>
                <w:sz w:val="20"/>
              </w:rPr>
              <w:t>Todos</w:t>
            </w:r>
          </w:p>
        </w:tc>
      </w:tr>
      <w:tr>
        <w:trPr>
          <w:trHeight w:val="993" w:hRule="atLeast"/>
        </w:trPr>
        <w:tc>
          <w:tcPr>
            <w:tcW w:w="1277" w:type="dxa"/>
          </w:tcPr>
          <w:p>
            <w:pPr>
              <w:pStyle w:val="TableParagraph"/>
              <w:spacing w:before="153"/>
              <w:rPr>
                <w:rFonts w:ascii="Arial"/>
                <w:b/>
                <w:sz w:val="20"/>
              </w:rPr>
            </w:pPr>
          </w:p>
          <w:p>
            <w:pPr>
              <w:pStyle w:val="TableParagraph"/>
              <w:spacing w:before="0"/>
              <w:ind w:left="15" w:right="4"/>
              <w:jc w:val="center"/>
              <w:rPr>
                <w:sz w:val="20"/>
              </w:rPr>
            </w:pPr>
            <w:r>
              <w:rPr>
                <w:sz w:val="20"/>
              </w:rPr>
              <w:t>06</w:t>
            </w:r>
            <w:r>
              <w:rPr>
                <w:spacing w:val="-2"/>
                <w:sz w:val="20"/>
              </w:rPr>
              <w:t> </w:t>
            </w:r>
            <w:r>
              <w:rPr>
                <w:sz w:val="20"/>
              </w:rPr>
              <w:t>al</w:t>
            </w:r>
            <w:r>
              <w:rPr>
                <w:spacing w:val="-2"/>
                <w:sz w:val="20"/>
              </w:rPr>
              <w:t> </w:t>
            </w:r>
            <w:r>
              <w:rPr>
                <w:spacing w:val="-5"/>
                <w:sz w:val="20"/>
              </w:rPr>
              <w:t>11</w:t>
            </w:r>
          </w:p>
        </w:tc>
        <w:tc>
          <w:tcPr>
            <w:tcW w:w="6946" w:type="dxa"/>
          </w:tcPr>
          <w:p>
            <w:pPr>
              <w:pStyle w:val="TableParagraph"/>
              <w:spacing w:before="153"/>
              <w:ind w:left="143" w:right="85" w:hanging="34"/>
              <w:jc w:val="both"/>
              <w:rPr>
                <w:sz w:val="20"/>
              </w:rPr>
            </w:pPr>
            <w:r>
              <w:rPr>
                <w:sz w:val="20"/>
              </w:rPr>
              <w:t>Jornada de articulación interinstitucional del Campo de la Práctica Profesional Docente con las Instituciones Asociadas de los niveles obligatorios y nivel superior. Evaluación y Proyecciones 2026.</w:t>
            </w:r>
          </w:p>
        </w:tc>
        <w:tc>
          <w:tcPr>
            <w:tcW w:w="1560" w:type="dxa"/>
          </w:tcPr>
          <w:p>
            <w:pPr>
              <w:pStyle w:val="TableParagraph"/>
              <w:spacing w:before="153"/>
              <w:rPr>
                <w:rFonts w:ascii="Arial"/>
                <w:b/>
                <w:sz w:val="20"/>
              </w:rPr>
            </w:pPr>
          </w:p>
          <w:p>
            <w:pPr>
              <w:pStyle w:val="TableParagraph"/>
              <w:spacing w:before="0"/>
              <w:ind w:left="11"/>
              <w:jc w:val="center"/>
              <w:rPr>
                <w:sz w:val="20"/>
              </w:rPr>
            </w:pPr>
            <w:r>
              <w:rPr>
                <w:spacing w:val="-2"/>
                <w:sz w:val="20"/>
              </w:rPr>
              <w:t>Todos</w:t>
            </w:r>
          </w:p>
        </w:tc>
      </w:tr>
      <w:tr>
        <w:trPr>
          <w:trHeight w:val="681" w:hRule="atLeast"/>
        </w:trPr>
        <w:tc>
          <w:tcPr>
            <w:tcW w:w="1277" w:type="dxa"/>
          </w:tcPr>
          <w:p>
            <w:pPr>
              <w:pStyle w:val="TableParagraph"/>
              <w:spacing w:before="225"/>
              <w:ind w:left="15" w:right="6"/>
              <w:jc w:val="center"/>
              <w:rPr>
                <w:sz w:val="20"/>
              </w:rPr>
            </w:pPr>
            <w:r>
              <w:rPr>
                <w:sz w:val="20"/>
              </w:rPr>
              <w:t>11</w:t>
            </w:r>
            <w:r>
              <w:rPr>
                <w:spacing w:val="-2"/>
                <w:sz w:val="20"/>
              </w:rPr>
              <w:t> </w:t>
            </w:r>
            <w:r>
              <w:rPr>
                <w:sz w:val="20"/>
              </w:rPr>
              <w:t>al</w:t>
            </w:r>
            <w:r>
              <w:rPr>
                <w:spacing w:val="-2"/>
                <w:sz w:val="20"/>
              </w:rPr>
              <w:t> </w:t>
            </w:r>
            <w:r>
              <w:rPr>
                <w:spacing w:val="-5"/>
                <w:sz w:val="20"/>
              </w:rPr>
              <w:t>15</w:t>
            </w:r>
          </w:p>
        </w:tc>
        <w:tc>
          <w:tcPr>
            <w:tcW w:w="6946" w:type="dxa"/>
          </w:tcPr>
          <w:p>
            <w:pPr>
              <w:pStyle w:val="TableParagraph"/>
              <w:spacing w:before="110"/>
              <w:ind w:left="143" w:hanging="34"/>
              <w:rPr>
                <w:sz w:val="20"/>
              </w:rPr>
            </w:pPr>
            <w:r>
              <w:rPr>
                <w:sz w:val="20"/>
              </w:rPr>
              <w:t>Jornada</w:t>
            </w:r>
            <w:r>
              <w:rPr>
                <w:spacing w:val="-5"/>
                <w:sz w:val="20"/>
              </w:rPr>
              <w:t> </w:t>
            </w:r>
            <w:r>
              <w:rPr>
                <w:sz w:val="20"/>
              </w:rPr>
              <w:t>Institucional</w:t>
            </w:r>
            <w:r>
              <w:rPr>
                <w:spacing w:val="-5"/>
                <w:sz w:val="20"/>
              </w:rPr>
              <w:t> </w:t>
            </w:r>
            <w:r>
              <w:rPr>
                <w:sz w:val="20"/>
              </w:rPr>
              <w:t>de</w:t>
            </w:r>
            <w:r>
              <w:rPr>
                <w:spacing w:val="-5"/>
                <w:sz w:val="20"/>
              </w:rPr>
              <w:t> </w:t>
            </w:r>
            <w:r>
              <w:rPr>
                <w:sz w:val="20"/>
              </w:rPr>
              <w:t>Tecnicaturas</w:t>
            </w:r>
            <w:r>
              <w:rPr>
                <w:spacing w:val="-3"/>
                <w:sz w:val="20"/>
              </w:rPr>
              <w:t> </w:t>
            </w:r>
            <w:r>
              <w:rPr>
                <w:sz w:val="20"/>
              </w:rPr>
              <w:t>enmarcadas</w:t>
            </w:r>
            <w:r>
              <w:rPr>
                <w:spacing w:val="-3"/>
                <w:sz w:val="20"/>
              </w:rPr>
              <w:t> </w:t>
            </w:r>
            <w:r>
              <w:rPr>
                <w:sz w:val="20"/>
              </w:rPr>
              <w:t>en</w:t>
            </w:r>
            <w:r>
              <w:rPr>
                <w:spacing w:val="-9"/>
                <w:sz w:val="20"/>
              </w:rPr>
              <w:t> </w:t>
            </w:r>
            <w:r>
              <w:rPr>
                <w:sz w:val="20"/>
              </w:rPr>
              <w:t>el</w:t>
            </w:r>
            <w:r>
              <w:rPr>
                <w:spacing w:val="-5"/>
                <w:sz w:val="20"/>
              </w:rPr>
              <w:t> </w:t>
            </w:r>
            <w:r>
              <w:rPr>
                <w:sz w:val="20"/>
              </w:rPr>
              <w:t>Programa</w:t>
            </w:r>
            <w:r>
              <w:rPr>
                <w:spacing w:val="-5"/>
                <w:sz w:val="20"/>
              </w:rPr>
              <w:t> </w:t>
            </w:r>
            <w:r>
              <w:rPr>
                <w:sz w:val="20"/>
              </w:rPr>
              <w:t>Nacional de Formación de Enfermería (PRONAFE).</w:t>
            </w:r>
          </w:p>
        </w:tc>
        <w:tc>
          <w:tcPr>
            <w:tcW w:w="1560" w:type="dxa"/>
          </w:tcPr>
          <w:p>
            <w:pPr>
              <w:pStyle w:val="TableParagraph"/>
              <w:spacing w:before="0"/>
              <w:rPr>
                <w:rFonts w:ascii="Times New Roman"/>
                <w:sz w:val="20"/>
              </w:rPr>
            </w:pPr>
          </w:p>
        </w:tc>
      </w:tr>
      <w:tr>
        <w:trPr>
          <w:trHeight w:val="613" w:hRule="atLeast"/>
        </w:trPr>
        <w:tc>
          <w:tcPr>
            <w:tcW w:w="1277" w:type="dxa"/>
          </w:tcPr>
          <w:p>
            <w:pPr>
              <w:pStyle w:val="TableParagraph"/>
              <w:spacing w:before="191"/>
              <w:ind w:left="15" w:right="6"/>
              <w:jc w:val="center"/>
              <w:rPr>
                <w:sz w:val="20"/>
              </w:rPr>
            </w:pPr>
            <w:r>
              <w:rPr>
                <w:spacing w:val="-5"/>
                <w:sz w:val="20"/>
              </w:rPr>
              <w:t>15</w:t>
            </w:r>
          </w:p>
        </w:tc>
        <w:tc>
          <w:tcPr>
            <w:tcW w:w="6946" w:type="dxa"/>
          </w:tcPr>
          <w:p>
            <w:pPr>
              <w:pStyle w:val="TableParagraph"/>
              <w:spacing w:before="191"/>
              <w:ind w:left="110"/>
              <w:rPr>
                <w:sz w:val="20"/>
              </w:rPr>
            </w:pPr>
            <w:r>
              <w:rPr>
                <w:sz w:val="20"/>
              </w:rPr>
              <w:t>Primer</w:t>
            </w:r>
            <w:r>
              <w:rPr>
                <w:spacing w:val="-6"/>
                <w:sz w:val="20"/>
              </w:rPr>
              <w:t> </w:t>
            </w:r>
            <w:r>
              <w:rPr>
                <w:sz w:val="20"/>
              </w:rPr>
              <w:t>Encuentro</w:t>
            </w:r>
            <w:r>
              <w:rPr>
                <w:spacing w:val="-7"/>
                <w:sz w:val="20"/>
              </w:rPr>
              <w:t> </w:t>
            </w:r>
            <w:r>
              <w:rPr>
                <w:sz w:val="20"/>
              </w:rPr>
              <w:t>Provincial</w:t>
            </w:r>
            <w:r>
              <w:rPr>
                <w:spacing w:val="-7"/>
                <w:sz w:val="20"/>
              </w:rPr>
              <w:t> </w:t>
            </w:r>
            <w:r>
              <w:rPr>
                <w:sz w:val="20"/>
              </w:rPr>
              <w:t>de</w:t>
            </w:r>
            <w:r>
              <w:rPr>
                <w:spacing w:val="-6"/>
                <w:sz w:val="20"/>
              </w:rPr>
              <w:t> </w:t>
            </w:r>
            <w:r>
              <w:rPr>
                <w:sz w:val="20"/>
              </w:rPr>
              <w:t>Estudiantes</w:t>
            </w:r>
            <w:r>
              <w:rPr>
                <w:spacing w:val="-6"/>
                <w:sz w:val="20"/>
              </w:rPr>
              <w:t> </w:t>
            </w:r>
            <w:r>
              <w:rPr>
                <w:sz w:val="20"/>
              </w:rPr>
              <w:t>de</w:t>
            </w:r>
            <w:r>
              <w:rPr>
                <w:spacing w:val="-7"/>
                <w:sz w:val="20"/>
              </w:rPr>
              <w:t> </w:t>
            </w:r>
            <w:r>
              <w:rPr>
                <w:sz w:val="20"/>
              </w:rPr>
              <w:t>Nivel</w:t>
            </w:r>
            <w:r>
              <w:rPr>
                <w:spacing w:val="-6"/>
                <w:sz w:val="20"/>
              </w:rPr>
              <w:t> </w:t>
            </w:r>
            <w:r>
              <w:rPr>
                <w:spacing w:val="-2"/>
                <w:sz w:val="20"/>
              </w:rPr>
              <w:t>Superior.</w:t>
            </w:r>
          </w:p>
        </w:tc>
        <w:tc>
          <w:tcPr>
            <w:tcW w:w="1560" w:type="dxa"/>
          </w:tcPr>
          <w:p>
            <w:pPr>
              <w:pStyle w:val="TableParagraph"/>
              <w:spacing w:before="191"/>
              <w:ind w:left="12"/>
              <w:jc w:val="center"/>
              <w:rPr>
                <w:sz w:val="20"/>
              </w:rPr>
            </w:pPr>
            <w:r>
              <w:rPr>
                <w:spacing w:val="-2"/>
                <w:sz w:val="20"/>
              </w:rPr>
              <w:t>Todos</w:t>
            </w:r>
          </w:p>
        </w:tc>
      </w:tr>
      <w:tr>
        <w:trPr>
          <w:trHeight w:val="964" w:hRule="atLeast"/>
        </w:trPr>
        <w:tc>
          <w:tcPr>
            <w:tcW w:w="1277" w:type="dxa"/>
          </w:tcPr>
          <w:p>
            <w:pPr>
              <w:pStyle w:val="TableParagraph"/>
              <w:spacing w:before="134"/>
              <w:rPr>
                <w:rFonts w:ascii="Arial"/>
                <w:b/>
                <w:sz w:val="20"/>
              </w:rPr>
            </w:pPr>
          </w:p>
          <w:p>
            <w:pPr>
              <w:pStyle w:val="TableParagraph"/>
              <w:spacing w:before="0"/>
              <w:ind w:left="15" w:right="6"/>
              <w:jc w:val="center"/>
              <w:rPr>
                <w:sz w:val="20"/>
              </w:rPr>
            </w:pPr>
            <w:r>
              <w:rPr>
                <w:spacing w:val="-5"/>
                <w:sz w:val="20"/>
              </w:rPr>
              <w:t>29</w:t>
            </w:r>
          </w:p>
        </w:tc>
        <w:tc>
          <w:tcPr>
            <w:tcW w:w="6946" w:type="dxa"/>
          </w:tcPr>
          <w:p>
            <w:pPr>
              <w:pStyle w:val="TableParagraph"/>
              <w:spacing w:before="134"/>
              <w:ind w:left="143" w:right="89" w:hanging="34"/>
              <w:jc w:val="both"/>
              <w:rPr>
                <w:sz w:val="20"/>
              </w:rPr>
            </w:pPr>
            <w:r>
              <w:rPr>
                <w:sz w:val="20"/>
              </w:rPr>
              <w:t>Último plazo de presentación para solicitudes de validez nacional de los títulos</w:t>
            </w:r>
            <w:r>
              <w:rPr>
                <w:spacing w:val="40"/>
                <w:sz w:val="20"/>
              </w:rPr>
              <w:t> </w:t>
            </w:r>
            <w:r>
              <w:rPr>
                <w:sz w:val="20"/>
              </w:rPr>
              <w:t>correspondientes</w:t>
            </w:r>
            <w:r>
              <w:rPr>
                <w:spacing w:val="40"/>
                <w:sz w:val="20"/>
              </w:rPr>
              <w:t> </w:t>
            </w:r>
            <w:r>
              <w:rPr>
                <w:sz w:val="20"/>
              </w:rPr>
              <w:t>a</w:t>
            </w:r>
            <w:r>
              <w:rPr>
                <w:spacing w:val="40"/>
                <w:sz w:val="20"/>
              </w:rPr>
              <w:t> </w:t>
            </w:r>
            <w:r>
              <w:rPr>
                <w:sz w:val="20"/>
              </w:rPr>
              <w:t>las</w:t>
            </w:r>
            <w:r>
              <w:rPr>
                <w:spacing w:val="40"/>
                <w:sz w:val="20"/>
              </w:rPr>
              <w:t> </w:t>
            </w:r>
            <w:r>
              <w:rPr>
                <w:sz w:val="20"/>
              </w:rPr>
              <w:t>ofertas</w:t>
            </w:r>
            <w:r>
              <w:rPr>
                <w:spacing w:val="40"/>
                <w:sz w:val="20"/>
              </w:rPr>
              <w:t> </w:t>
            </w:r>
            <w:r>
              <w:rPr>
                <w:sz w:val="20"/>
              </w:rPr>
              <w:t>académicas</w:t>
            </w:r>
            <w:r>
              <w:rPr>
                <w:spacing w:val="40"/>
                <w:sz w:val="20"/>
              </w:rPr>
              <w:t> </w:t>
            </w:r>
            <w:r>
              <w:rPr>
                <w:sz w:val="20"/>
              </w:rPr>
              <w:t>2027-2028.</w:t>
            </w:r>
            <w:r>
              <w:rPr>
                <w:spacing w:val="40"/>
                <w:sz w:val="20"/>
              </w:rPr>
              <w:t> </w:t>
            </w:r>
            <w:r>
              <w:rPr>
                <w:sz w:val="20"/>
              </w:rPr>
              <w:t>(RME-451/22 y RM 1652/22).</w:t>
            </w:r>
          </w:p>
        </w:tc>
        <w:tc>
          <w:tcPr>
            <w:tcW w:w="1560" w:type="dxa"/>
          </w:tcPr>
          <w:p>
            <w:pPr>
              <w:pStyle w:val="TableParagraph"/>
              <w:spacing w:before="134"/>
              <w:rPr>
                <w:rFonts w:ascii="Arial"/>
                <w:b/>
                <w:sz w:val="20"/>
              </w:rPr>
            </w:pPr>
          </w:p>
          <w:p>
            <w:pPr>
              <w:pStyle w:val="TableParagraph"/>
              <w:spacing w:before="0"/>
              <w:ind w:left="11"/>
              <w:jc w:val="center"/>
              <w:rPr>
                <w:sz w:val="20"/>
              </w:rPr>
            </w:pPr>
            <w:r>
              <w:rPr>
                <w:spacing w:val="-2"/>
                <w:sz w:val="20"/>
              </w:rPr>
              <w:t>Todos</w:t>
            </w:r>
          </w:p>
        </w:tc>
      </w:tr>
      <w:tr>
        <w:trPr>
          <w:trHeight w:val="695" w:hRule="atLeast"/>
        </w:trPr>
        <w:tc>
          <w:tcPr>
            <w:tcW w:w="1277" w:type="dxa"/>
          </w:tcPr>
          <w:p>
            <w:pPr>
              <w:pStyle w:val="TableParagraph"/>
              <w:spacing w:before="4"/>
              <w:rPr>
                <w:rFonts w:ascii="Arial"/>
                <w:b/>
                <w:sz w:val="20"/>
              </w:rPr>
            </w:pPr>
          </w:p>
          <w:p>
            <w:pPr>
              <w:pStyle w:val="TableParagraph"/>
              <w:spacing w:before="0"/>
              <w:ind w:left="15" w:right="6"/>
              <w:jc w:val="center"/>
              <w:rPr>
                <w:sz w:val="20"/>
              </w:rPr>
            </w:pPr>
            <w:r>
              <w:rPr>
                <w:spacing w:val="-5"/>
                <w:sz w:val="20"/>
              </w:rPr>
              <w:t>29</w:t>
            </w:r>
          </w:p>
        </w:tc>
        <w:tc>
          <w:tcPr>
            <w:tcW w:w="6946" w:type="dxa"/>
          </w:tcPr>
          <w:p>
            <w:pPr>
              <w:pStyle w:val="TableParagraph"/>
              <w:spacing w:before="119"/>
              <w:ind w:left="143" w:right="92" w:hanging="34"/>
              <w:rPr>
                <w:sz w:val="20"/>
              </w:rPr>
            </w:pPr>
            <w:r>
              <w:rPr>
                <w:sz w:val="20"/>
              </w:rPr>
              <w:t>Vencimiento del plazo de acreditación de aprobación del Nivel Secundario de los aspirantes a 1º año.</w:t>
            </w:r>
          </w:p>
        </w:tc>
        <w:tc>
          <w:tcPr>
            <w:tcW w:w="1560" w:type="dxa"/>
          </w:tcPr>
          <w:p>
            <w:pPr>
              <w:pStyle w:val="TableParagraph"/>
              <w:spacing w:before="4"/>
              <w:rPr>
                <w:rFonts w:ascii="Arial"/>
                <w:b/>
                <w:sz w:val="20"/>
              </w:rPr>
            </w:pPr>
          </w:p>
          <w:p>
            <w:pPr>
              <w:pStyle w:val="TableParagraph"/>
              <w:spacing w:before="1"/>
              <w:ind w:left="12"/>
              <w:jc w:val="center"/>
              <w:rPr>
                <w:sz w:val="20"/>
              </w:rPr>
            </w:pPr>
            <w:r>
              <w:rPr>
                <w:spacing w:val="-2"/>
                <w:sz w:val="20"/>
              </w:rPr>
              <w:t>Todos</w:t>
            </w:r>
          </w:p>
        </w:tc>
      </w:tr>
      <w:tr>
        <w:trPr>
          <w:trHeight w:val="369" w:hRule="atLeast"/>
        </w:trPr>
        <w:tc>
          <w:tcPr>
            <w:tcW w:w="9783" w:type="dxa"/>
            <w:gridSpan w:val="3"/>
            <w:shd w:val="clear" w:color="auto" w:fill="BEBEBE"/>
          </w:tcPr>
          <w:p>
            <w:pPr>
              <w:pStyle w:val="TableParagraph"/>
              <w:spacing w:before="71"/>
              <w:ind w:left="28" w:right="2"/>
              <w:jc w:val="center"/>
              <w:rPr>
                <w:rFonts w:ascii="Arial"/>
                <w:b/>
                <w:sz w:val="20"/>
              </w:rPr>
            </w:pPr>
            <w:r>
              <w:rPr>
                <w:rFonts w:ascii="Arial"/>
                <w:b/>
                <w:spacing w:val="-2"/>
                <w:sz w:val="20"/>
              </w:rPr>
              <w:t>Junio</w:t>
            </w:r>
          </w:p>
        </w:tc>
      </w:tr>
      <w:tr>
        <w:trPr>
          <w:trHeight w:val="911" w:hRule="atLeast"/>
        </w:trPr>
        <w:tc>
          <w:tcPr>
            <w:tcW w:w="1277" w:type="dxa"/>
          </w:tcPr>
          <w:p>
            <w:pPr>
              <w:pStyle w:val="TableParagraph"/>
              <w:spacing w:before="110"/>
              <w:rPr>
                <w:rFonts w:ascii="Arial"/>
                <w:b/>
                <w:sz w:val="20"/>
              </w:rPr>
            </w:pPr>
          </w:p>
          <w:p>
            <w:pPr>
              <w:pStyle w:val="TableParagraph"/>
              <w:spacing w:before="0"/>
              <w:ind w:left="15" w:right="6"/>
              <w:jc w:val="center"/>
              <w:rPr>
                <w:sz w:val="20"/>
              </w:rPr>
            </w:pPr>
            <w:r>
              <w:rPr>
                <w:sz w:val="20"/>
              </w:rPr>
              <w:t>01</w:t>
            </w:r>
            <w:r>
              <w:rPr>
                <w:spacing w:val="-2"/>
                <w:sz w:val="20"/>
              </w:rPr>
              <w:t> </w:t>
            </w:r>
            <w:r>
              <w:rPr>
                <w:sz w:val="20"/>
              </w:rPr>
              <w:t>al</w:t>
            </w:r>
            <w:r>
              <w:rPr>
                <w:spacing w:val="-2"/>
                <w:sz w:val="20"/>
              </w:rPr>
              <w:t> </w:t>
            </w:r>
            <w:r>
              <w:rPr>
                <w:spacing w:val="-5"/>
                <w:sz w:val="20"/>
              </w:rPr>
              <w:t>05</w:t>
            </w:r>
          </w:p>
        </w:tc>
        <w:tc>
          <w:tcPr>
            <w:tcW w:w="6946" w:type="dxa"/>
          </w:tcPr>
          <w:p>
            <w:pPr>
              <w:pStyle w:val="TableParagraph"/>
              <w:spacing w:before="110"/>
              <w:ind w:left="143" w:right="85" w:hanging="34"/>
              <w:jc w:val="both"/>
              <w:rPr>
                <w:sz w:val="20"/>
              </w:rPr>
            </w:pPr>
            <w:r>
              <w:rPr>
                <w:sz w:val="20"/>
              </w:rPr>
              <w:t>Jornada de articulación interinstitucional del Campo de la Práctica Profesional Docente con las Instituciones Asociadas de los niveles obligatorios. Evaluación del Estado de Avance.</w:t>
            </w:r>
          </w:p>
        </w:tc>
        <w:tc>
          <w:tcPr>
            <w:tcW w:w="1560" w:type="dxa"/>
          </w:tcPr>
          <w:p>
            <w:pPr>
              <w:pStyle w:val="TableParagraph"/>
              <w:spacing w:before="110"/>
              <w:rPr>
                <w:rFonts w:ascii="Arial"/>
                <w:b/>
                <w:sz w:val="20"/>
              </w:rPr>
            </w:pPr>
          </w:p>
          <w:p>
            <w:pPr>
              <w:pStyle w:val="TableParagraph"/>
              <w:spacing w:before="0"/>
              <w:ind w:left="11"/>
              <w:jc w:val="center"/>
              <w:rPr>
                <w:sz w:val="20"/>
              </w:rPr>
            </w:pPr>
            <w:r>
              <w:rPr>
                <w:spacing w:val="-2"/>
                <w:sz w:val="20"/>
              </w:rPr>
              <w:t>Todos</w:t>
            </w:r>
          </w:p>
        </w:tc>
      </w:tr>
      <w:tr>
        <w:trPr>
          <w:trHeight w:val="465" w:hRule="atLeast"/>
        </w:trPr>
        <w:tc>
          <w:tcPr>
            <w:tcW w:w="1277" w:type="dxa"/>
          </w:tcPr>
          <w:p>
            <w:pPr>
              <w:pStyle w:val="TableParagraph"/>
              <w:spacing w:before="114"/>
              <w:ind w:left="15" w:right="6"/>
              <w:jc w:val="center"/>
              <w:rPr>
                <w:sz w:val="20"/>
              </w:rPr>
            </w:pPr>
            <w:r>
              <w:rPr>
                <w:sz w:val="20"/>
              </w:rPr>
              <w:t>03</w:t>
            </w:r>
            <w:r>
              <w:rPr>
                <w:spacing w:val="-2"/>
                <w:sz w:val="20"/>
              </w:rPr>
              <w:t> </w:t>
            </w:r>
            <w:r>
              <w:rPr>
                <w:sz w:val="20"/>
              </w:rPr>
              <w:t>al</w:t>
            </w:r>
            <w:r>
              <w:rPr>
                <w:spacing w:val="-2"/>
                <w:sz w:val="20"/>
              </w:rPr>
              <w:t> </w:t>
            </w:r>
            <w:r>
              <w:rPr>
                <w:spacing w:val="-5"/>
                <w:sz w:val="20"/>
              </w:rPr>
              <w:t>12</w:t>
            </w:r>
          </w:p>
        </w:tc>
        <w:tc>
          <w:tcPr>
            <w:tcW w:w="6946" w:type="dxa"/>
          </w:tcPr>
          <w:p>
            <w:pPr>
              <w:pStyle w:val="TableParagraph"/>
              <w:spacing w:before="114"/>
              <w:ind w:left="109"/>
              <w:rPr>
                <w:sz w:val="20"/>
              </w:rPr>
            </w:pPr>
            <w:r>
              <w:rPr>
                <w:sz w:val="20"/>
              </w:rPr>
              <w:t>2da.</w:t>
            </w:r>
            <w:r>
              <w:rPr>
                <w:spacing w:val="-5"/>
                <w:sz w:val="20"/>
              </w:rPr>
              <w:t> </w:t>
            </w:r>
            <w:r>
              <w:rPr>
                <w:sz w:val="20"/>
              </w:rPr>
              <w:t>Jornada</w:t>
            </w:r>
            <w:r>
              <w:rPr>
                <w:spacing w:val="-7"/>
                <w:sz w:val="20"/>
              </w:rPr>
              <w:t> </w:t>
            </w:r>
            <w:r>
              <w:rPr>
                <w:sz w:val="20"/>
              </w:rPr>
              <w:t>de</w:t>
            </w:r>
            <w:r>
              <w:rPr>
                <w:spacing w:val="-7"/>
                <w:sz w:val="20"/>
              </w:rPr>
              <w:t> </w:t>
            </w:r>
            <w:r>
              <w:rPr>
                <w:sz w:val="20"/>
              </w:rPr>
              <w:t>Fortalecimiento</w:t>
            </w:r>
            <w:r>
              <w:rPr>
                <w:spacing w:val="-7"/>
                <w:sz w:val="20"/>
              </w:rPr>
              <w:t> </w:t>
            </w:r>
            <w:r>
              <w:rPr>
                <w:spacing w:val="-2"/>
                <w:sz w:val="20"/>
              </w:rPr>
              <w:t>Institucional.</w:t>
            </w:r>
          </w:p>
        </w:tc>
        <w:tc>
          <w:tcPr>
            <w:tcW w:w="1560" w:type="dxa"/>
          </w:tcPr>
          <w:p>
            <w:pPr>
              <w:pStyle w:val="TableParagraph"/>
              <w:spacing w:before="114"/>
              <w:ind w:left="11"/>
              <w:jc w:val="center"/>
              <w:rPr>
                <w:sz w:val="20"/>
              </w:rPr>
            </w:pPr>
            <w:r>
              <w:rPr>
                <w:spacing w:val="-2"/>
                <w:sz w:val="20"/>
              </w:rPr>
              <w:t>Todos</w:t>
            </w:r>
          </w:p>
        </w:tc>
      </w:tr>
      <w:tr>
        <w:trPr>
          <w:trHeight w:val="734" w:hRule="atLeast"/>
        </w:trPr>
        <w:tc>
          <w:tcPr>
            <w:tcW w:w="1277" w:type="dxa"/>
          </w:tcPr>
          <w:p>
            <w:pPr>
              <w:pStyle w:val="TableParagraph"/>
              <w:spacing w:before="19"/>
              <w:rPr>
                <w:rFonts w:ascii="Arial"/>
                <w:b/>
                <w:sz w:val="20"/>
              </w:rPr>
            </w:pPr>
          </w:p>
          <w:p>
            <w:pPr>
              <w:pStyle w:val="TableParagraph"/>
              <w:spacing w:before="0"/>
              <w:ind w:left="15" w:right="6"/>
              <w:jc w:val="center"/>
              <w:rPr>
                <w:sz w:val="20"/>
              </w:rPr>
            </w:pPr>
            <w:r>
              <w:rPr>
                <w:spacing w:val="-5"/>
                <w:sz w:val="20"/>
              </w:rPr>
              <w:t>05</w:t>
            </w:r>
          </w:p>
        </w:tc>
        <w:tc>
          <w:tcPr>
            <w:tcW w:w="6946" w:type="dxa"/>
          </w:tcPr>
          <w:p>
            <w:pPr>
              <w:pStyle w:val="TableParagraph"/>
              <w:spacing w:before="134"/>
              <w:ind w:left="143" w:hanging="34"/>
              <w:rPr>
                <w:sz w:val="20"/>
              </w:rPr>
            </w:pPr>
            <w:r>
              <w:rPr>
                <w:sz w:val="20"/>
              </w:rPr>
              <w:t>Vencimiento</w:t>
            </w:r>
            <w:r>
              <w:rPr>
                <w:spacing w:val="80"/>
                <w:sz w:val="20"/>
              </w:rPr>
              <w:t> </w:t>
            </w:r>
            <w:r>
              <w:rPr>
                <w:sz w:val="20"/>
              </w:rPr>
              <w:t>del</w:t>
            </w:r>
            <w:r>
              <w:rPr>
                <w:spacing w:val="80"/>
                <w:sz w:val="20"/>
              </w:rPr>
              <w:t> </w:t>
            </w:r>
            <w:r>
              <w:rPr>
                <w:sz w:val="20"/>
              </w:rPr>
              <w:t>plazo</w:t>
            </w:r>
            <w:r>
              <w:rPr>
                <w:spacing w:val="80"/>
                <w:sz w:val="20"/>
              </w:rPr>
              <w:t> </w:t>
            </w:r>
            <w:r>
              <w:rPr>
                <w:sz w:val="20"/>
              </w:rPr>
              <w:t>para</w:t>
            </w:r>
            <w:r>
              <w:rPr>
                <w:spacing w:val="80"/>
                <w:sz w:val="20"/>
              </w:rPr>
              <w:t> </w:t>
            </w:r>
            <w:r>
              <w:rPr>
                <w:sz w:val="20"/>
              </w:rPr>
              <w:t>la</w:t>
            </w:r>
            <w:r>
              <w:rPr>
                <w:spacing w:val="80"/>
                <w:sz w:val="20"/>
              </w:rPr>
              <w:t> </w:t>
            </w:r>
            <w:r>
              <w:rPr>
                <w:sz w:val="20"/>
              </w:rPr>
              <w:t>Publicación</w:t>
            </w:r>
            <w:r>
              <w:rPr>
                <w:spacing w:val="80"/>
                <w:sz w:val="20"/>
              </w:rPr>
              <w:t> </w:t>
            </w:r>
            <w:r>
              <w:rPr>
                <w:sz w:val="20"/>
              </w:rPr>
              <w:t>de</w:t>
            </w:r>
            <w:r>
              <w:rPr>
                <w:spacing w:val="80"/>
                <w:sz w:val="20"/>
              </w:rPr>
              <w:t> </w:t>
            </w:r>
            <w:r>
              <w:rPr>
                <w:sz w:val="20"/>
              </w:rPr>
              <w:t>listas</w:t>
            </w:r>
            <w:r>
              <w:rPr>
                <w:spacing w:val="80"/>
                <w:sz w:val="20"/>
              </w:rPr>
              <w:t> </w:t>
            </w:r>
            <w:r>
              <w:rPr>
                <w:sz w:val="20"/>
              </w:rPr>
              <w:t>de</w:t>
            </w:r>
            <w:r>
              <w:rPr>
                <w:spacing w:val="80"/>
                <w:sz w:val="20"/>
              </w:rPr>
              <w:t> </w:t>
            </w:r>
            <w:r>
              <w:rPr>
                <w:sz w:val="20"/>
              </w:rPr>
              <w:t>inscriptos</w:t>
            </w:r>
            <w:r>
              <w:rPr>
                <w:spacing w:val="80"/>
                <w:sz w:val="20"/>
              </w:rPr>
              <w:t> </w:t>
            </w:r>
            <w:r>
              <w:rPr>
                <w:sz w:val="20"/>
              </w:rPr>
              <w:t>a Interinatos y Suplencias.</w:t>
            </w:r>
          </w:p>
        </w:tc>
        <w:tc>
          <w:tcPr>
            <w:tcW w:w="1560" w:type="dxa"/>
          </w:tcPr>
          <w:p>
            <w:pPr>
              <w:pStyle w:val="TableParagraph"/>
              <w:spacing w:before="19"/>
              <w:rPr>
                <w:rFonts w:ascii="Arial"/>
                <w:b/>
                <w:sz w:val="20"/>
              </w:rPr>
            </w:pPr>
          </w:p>
          <w:p>
            <w:pPr>
              <w:pStyle w:val="TableParagraph"/>
              <w:spacing w:before="0"/>
              <w:ind w:left="11"/>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690" w:hRule="atLeast"/>
        </w:trPr>
        <w:tc>
          <w:tcPr>
            <w:tcW w:w="1277" w:type="dxa"/>
          </w:tcPr>
          <w:p>
            <w:pPr>
              <w:pStyle w:val="TableParagraph"/>
              <w:spacing w:before="230"/>
              <w:ind w:left="15" w:right="4"/>
              <w:jc w:val="center"/>
              <w:rPr>
                <w:sz w:val="20"/>
              </w:rPr>
            </w:pPr>
            <w:r>
              <w:rPr>
                <w:spacing w:val="-5"/>
                <w:sz w:val="20"/>
              </w:rPr>
              <w:t>29</w:t>
            </w:r>
          </w:p>
        </w:tc>
        <w:tc>
          <w:tcPr>
            <w:tcW w:w="6946" w:type="dxa"/>
          </w:tcPr>
          <w:p>
            <w:pPr>
              <w:pStyle w:val="TableParagraph"/>
              <w:spacing w:before="114"/>
              <w:ind w:left="110" w:right="1667"/>
              <w:rPr>
                <w:sz w:val="20"/>
              </w:rPr>
            </w:pPr>
            <w:r>
              <w:rPr>
                <w:sz w:val="20"/>
              </w:rPr>
              <w:t>Último</w:t>
            </w:r>
            <w:r>
              <w:rPr>
                <w:spacing w:val="-5"/>
                <w:sz w:val="20"/>
              </w:rPr>
              <w:t> </w:t>
            </w:r>
            <w:r>
              <w:rPr>
                <w:sz w:val="20"/>
              </w:rPr>
              <w:t>Plazo</w:t>
            </w:r>
            <w:r>
              <w:rPr>
                <w:spacing w:val="-5"/>
                <w:sz w:val="20"/>
              </w:rPr>
              <w:t> </w:t>
            </w:r>
            <w:r>
              <w:rPr>
                <w:sz w:val="20"/>
              </w:rPr>
              <w:t>de</w:t>
            </w:r>
            <w:r>
              <w:rPr>
                <w:spacing w:val="-5"/>
                <w:sz w:val="20"/>
              </w:rPr>
              <w:t> </w:t>
            </w:r>
            <w:r>
              <w:rPr>
                <w:sz w:val="20"/>
              </w:rPr>
              <w:t>presentación</w:t>
            </w:r>
            <w:r>
              <w:rPr>
                <w:spacing w:val="-5"/>
                <w:sz w:val="20"/>
              </w:rPr>
              <w:t> </w:t>
            </w:r>
            <w:r>
              <w:rPr>
                <w:sz w:val="20"/>
              </w:rPr>
              <w:t>del</w:t>
            </w:r>
            <w:r>
              <w:rPr>
                <w:spacing w:val="-5"/>
                <w:sz w:val="20"/>
              </w:rPr>
              <w:t> </w:t>
            </w:r>
            <w:r>
              <w:rPr>
                <w:sz w:val="20"/>
              </w:rPr>
              <w:t>Plan</w:t>
            </w:r>
            <w:r>
              <w:rPr>
                <w:spacing w:val="-5"/>
                <w:sz w:val="20"/>
              </w:rPr>
              <w:t> </w:t>
            </w:r>
            <w:r>
              <w:rPr>
                <w:sz w:val="20"/>
              </w:rPr>
              <w:t>de</w:t>
            </w:r>
            <w:r>
              <w:rPr>
                <w:spacing w:val="-5"/>
                <w:sz w:val="20"/>
              </w:rPr>
              <w:t> </w:t>
            </w:r>
            <w:r>
              <w:rPr>
                <w:sz w:val="20"/>
              </w:rPr>
              <w:t>Mejora. Dirección de Educación Técnico Profesional.</w:t>
            </w:r>
          </w:p>
        </w:tc>
        <w:tc>
          <w:tcPr>
            <w:tcW w:w="1560" w:type="dxa"/>
          </w:tcPr>
          <w:p>
            <w:pPr>
              <w:pStyle w:val="TableParagraph"/>
              <w:spacing w:before="0"/>
              <w:rPr>
                <w:rFonts w:ascii="Arial"/>
                <w:b/>
                <w:sz w:val="20"/>
              </w:rPr>
            </w:pPr>
          </w:p>
          <w:p>
            <w:pPr>
              <w:pStyle w:val="TableParagraph"/>
              <w:spacing w:before="0"/>
              <w:ind w:left="12"/>
              <w:jc w:val="center"/>
              <w:rPr>
                <w:sz w:val="20"/>
              </w:rPr>
            </w:pPr>
            <w:r>
              <w:rPr>
                <w:spacing w:val="-2"/>
                <w:sz w:val="20"/>
              </w:rPr>
              <w:t>Todos</w:t>
            </w:r>
          </w:p>
        </w:tc>
      </w:tr>
      <w:tr>
        <w:trPr>
          <w:trHeight w:val="695" w:hRule="atLeast"/>
        </w:trPr>
        <w:tc>
          <w:tcPr>
            <w:tcW w:w="1277" w:type="dxa"/>
          </w:tcPr>
          <w:p>
            <w:pPr>
              <w:pStyle w:val="TableParagraph"/>
              <w:spacing w:before="230"/>
              <w:ind w:left="15" w:right="4"/>
              <w:jc w:val="center"/>
              <w:rPr>
                <w:sz w:val="20"/>
              </w:rPr>
            </w:pPr>
            <w:r>
              <w:rPr>
                <w:spacing w:val="-5"/>
                <w:sz w:val="20"/>
              </w:rPr>
              <w:t>29</w:t>
            </w:r>
          </w:p>
        </w:tc>
        <w:tc>
          <w:tcPr>
            <w:tcW w:w="6946" w:type="dxa"/>
          </w:tcPr>
          <w:p>
            <w:pPr>
              <w:pStyle w:val="TableParagraph"/>
              <w:spacing w:before="114"/>
              <w:ind w:left="143" w:right="92" w:hanging="34"/>
              <w:rPr>
                <w:sz w:val="20"/>
              </w:rPr>
            </w:pPr>
            <w:r>
              <w:rPr>
                <w:sz w:val="20"/>
              </w:rPr>
              <w:t>Finalización del plazo de emisión de Resolución Interna de Equivalencias del mismo año.</w:t>
            </w:r>
          </w:p>
        </w:tc>
        <w:tc>
          <w:tcPr>
            <w:tcW w:w="1560" w:type="dxa"/>
          </w:tcPr>
          <w:p>
            <w:pPr>
              <w:pStyle w:val="TableParagraph"/>
              <w:spacing w:before="0"/>
              <w:rPr>
                <w:rFonts w:ascii="Arial"/>
                <w:b/>
                <w:sz w:val="20"/>
              </w:rPr>
            </w:pPr>
          </w:p>
          <w:p>
            <w:pPr>
              <w:pStyle w:val="TableParagraph"/>
              <w:spacing w:before="0"/>
              <w:ind w:left="12"/>
              <w:jc w:val="center"/>
              <w:rPr>
                <w:sz w:val="20"/>
              </w:rPr>
            </w:pPr>
            <w:r>
              <w:rPr>
                <w:spacing w:val="-2"/>
                <w:sz w:val="20"/>
              </w:rPr>
              <w:t>Todos</w:t>
            </w:r>
          </w:p>
        </w:tc>
      </w:tr>
      <w:tr>
        <w:trPr>
          <w:trHeight w:val="710" w:hRule="atLeast"/>
        </w:trPr>
        <w:tc>
          <w:tcPr>
            <w:tcW w:w="1277" w:type="dxa"/>
          </w:tcPr>
          <w:p>
            <w:pPr>
              <w:pStyle w:val="TableParagraph"/>
              <w:spacing w:before="124"/>
              <w:ind w:right="271"/>
              <w:jc w:val="right"/>
              <w:rPr>
                <w:sz w:val="20"/>
              </w:rPr>
            </w:pPr>
            <w:r>
              <w:rPr>
                <w:sz w:val="20"/>
              </w:rPr>
              <w:t>29/06</w:t>
            </w:r>
            <w:r>
              <w:rPr>
                <w:spacing w:val="-5"/>
                <w:sz w:val="20"/>
              </w:rPr>
              <w:t> al</w:t>
            </w:r>
          </w:p>
          <w:p>
            <w:pPr>
              <w:pStyle w:val="TableParagraph"/>
              <w:spacing w:before="0"/>
              <w:ind w:right="357"/>
              <w:jc w:val="right"/>
              <w:rPr>
                <w:sz w:val="20"/>
              </w:rPr>
            </w:pPr>
            <w:r>
              <w:rPr>
                <w:spacing w:val="-2"/>
                <w:sz w:val="20"/>
              </w:rPr>
              <w:t>10/07</w:t>
            </w:r>
          </w:p>
        </w:tc>
        <w:tc>
          <w:tcPr>
            <w:tcW w:w="6946" w:type="dxa"/>
          </w:tcPr>
          <w:p>
            <w:pPr>
              <w:pStyle w:val="TableParagraph"/>
              <w:spacing w:before="9"/>
              <w:rPr>
                <w:rFonts w:ascii="Arial"/>
                <w:b/>
                <w:sz w:val="20"/>
              </w:rPr>
            </w:pPr>
          </w:p>
          <w:p>
            <w:pPr>
              <w:pStyle w:val="TableParagraph"/>
              <w:spacing w:before="0"/>
              <w:ind w:left="109"/>
              <w:rPr>
                <w:sz w:val="20"/>
              </w:rPr>
            </w:pPr>
            <w:r>
              <w:rPr>
                <w:sz w:val="20"/>
              </w:rPr>
              <w:t>Coloquios</w:t>
            </w:r>
            <w:r>
              <w:rPr>
                <w:spacing w:val="-4"/>
                <w:sz w:val="20"/>
              </w:rPr>
              <w:t> </w:t>
            </w:r>
            <w:r>
              <w:rPr>
                <w:sz w:val="20"/>
              </w:rPr>
              <w:t>de</w:t>
            </w:r>
            <w:r>
              <w:rPr>
                <w:spacing w:val="-5"/>
                <w:sz w:val="20"/>
              </w:rPr>
              <w:t> </w:t>
            </w:r>
            <w:r>
              <w:rPr>
                <w:sz w:val="20"/>
              </w:rPr>
              <w:t>UC</w:t>
            </w:r>
            <w:r>
              <w:rPr>
                <w:spacing w:val="-5"/>
                <w:sz w:val="20"/>
              </w:rPr>
              <w:t> </w:t>
            </w:r>
            <w:r>
              <w:rPr>
                <w:sz w:val="20"/>
              </w:rPr>
              <w:t>del</w:t>
            </w:r>
            <w:r>
              <w:rPr>
                <w:spacing w:val="-4"/>
                <w:sz w:val="20"/>
              </w:rPr>
              <w:t> </w:t>
            </w:r>
            <w:r>
              <w:rPr>
                <w:sz w:val="20"/>
              </w:rPr>
              <w:t>1º</w:t>
            </w:r>
            <w:r>
              <w:rPr>
                <w:spacing w:val="-5"/>
                <w:sz w:val="20"/>
              </w:rPr>
              <w:t> </w:t>
            </w:r>
            <w:r>
              <w:rPr>
                <w:sz w:val="20"/>
              </w:rPr>
              <w:t>Cuatrimestre</w:t>
            </w:r>
            <w:r>
              <w:rPr>
                <w:spacing w:val="-5"/>
                <w:sz w:val="20"/>
              </w:rPr>
              <w:t> </w:t>
            </w:r>
            <w:r>
              <w:rPr>
                <w:sz w:val="20"/>
              </w:rPr>
              <w:t>con</w:t>
            </w:r>
            <w:r>
              <w:rPr>
                <w:spacing w:val="-5"/>
                <w:sz w:val="20"/>
              </w:rPr>
              <w:t> </w:t>
            </w:r>
            <w:r>
              <w:rPr>
                <w:sz w:val="20"/>
              </w:rPr>
              <w:t>formato</w:t>
            </w:r>
            <w:r>
              <w:rPr>
                <w:spacing w:val="-5"/>
                <w:sz w:val="20"/>
              </w:rPr>
              <w:t> </w:t>
            </w:r>
            <w:r>
              <w:rPr>
                <w:sz w:val="20"/>
              </w:rPr>
              <w:t>Taller</w:t>
            </w:r>
            <w:r>
              <w:rPr>
                <w:spacing w:val="-3"/>
                <w:sz w:val="20"/>
              </w:rPr>
              <w:t> </w:t>
            </w:r>
            <w:r>
              <w:rPr>
                <w:sz w:val="20"/>
              </w:rPr>
              <w:t>y</w:t>
            </w:r>
            <w:r>
              <w:rPr>
                <w:spacing w:val="-3"/>
                <w:sz w:val="20"/>
              </w:rPr>
              <w:t> </w:t>
            </w:r>
            <w:r>
              <w:rPr>
                <w:spacing w:val="-2"/>
                <w:sz w:val="20"/>
              </w:rPr>
              <w:t>Seminarios.</w:t>
            </w:r>
          </w:p>
        </w:tc>
        <w:tc>
          <w:tcPr>
            <w:tcW w:w="1560" w:type="dxa"/>
          </w:tcPr>
          <w:p>
            <w:pPr>
              <w:pStyle w:val="TableParagraph"/>
              <w:spacing w:before="9"/>
              <w:rPr>
                <w:rFonts w:ascii="Arial"/>
                <w:b/>
                <w:sz w:val="20"/>
              </w:rPr>
            </w:pPr>
          </w:p>
          <w:p>
            <w:pPr>
              <w:pStyle w:val="TableParagraph"/>
              <w:spacing w:before="0"/>
              <w:ind w:left="11"/>
              <w:jc w:val="center"/>
              <w:rPr>
                <w:sz w:val="20"/>
              </w:rPr>
            </w:pPr>
            <w:r>
              <w:rPr>
                <w:spacing w:val="-2"/>
                <w:sz w:val="20"/>
              </w:rPr>
              <w:t>Todos</w:t>
            </w:r>
          </w:p>
        </w:tc>
      </w:tr>
      <w:tr>
        <w:trPr>
          <w:trHeight w:val="388" w:hRule="atLeast"/>
        </w:trPr>
        <w:tc>
          <w:tcPr>
            <w:tcW w:w="9783" w:type="dxa"/>
            <w:gridSpan w:val="3"/>
            <w:shd w:val="clear" w:color="auto" w:fill="BEBEBE"/>
          </w:tcPr>
          <w:p>
            <w:pPr>
              <w:pStyle w:val="TableParagraph"/>
              <w:spacing w:before="76"/>
              <w:ind w:left="28" w:right="2"/>
              <w:jc w:val="center"/>
              <w:rPr>
                <w:rFonts w:ascii="Arial"/>
                <w:b/>
                <w:sz w:val="20"/>
              </w:rPr>
            </w:pPr>
            <w:r>
              <w:rPr>
                <w:rFonts w:ascii="Arial"/>
                <w:b/>
                <w:spacing w:val="-2"/>
                <w:sz w:val="20"/>
              </w:rPr>
              <w:t>Julio</w:t>
            </w:r>
          </w:p>
        </w:tc>
      </w:tr>
      <w:tr>
        <w:trPr>
          <w:trHeight w:val="642" w:hRule="atLeast"/>
        </w:trPr>
        <w:tc>
          <w:tcPr>
            <w:tcW w:w="1277" w:type="dxa"/>
          </w:tcPr>
          <w:p>
            <w:pPr>
              <w:pStyle w:val="TableParagraph"/>
              <w:spacing w:before="206"/>
              <w:ind w:left="15" w:right="6"/>
              <w:jc w:val="center"/>
              <w:rPr>
                <w:sz w:val="20"/>
              </w:rPr>
            </w:pPr>
            <w:r>
              <w:rPr>
                <w:spacing w:val="-5"/>
                <w:sz w:val="20"/>
              </w:rPr>
              <w:t>06</w:t>
            </w:r>
          </w:p>
        </w:tc>
        <w:tc>
          <w:tcPr>
            <w:tcW w:w="6946" w:type="dxa"/>
          </w:tcPr>
          <w:p>
            <w:pPr>
              <w:pStyle w:val="TableParagraph"/>
              <w:spacing w:before="90"/>
              <w:ind w:left="143" w:right="86" w:hanging="34"/>
              <w:rPr>
                <w:sz w:val="20"/>
              </w:rPr>
            </w:pPr>
            <w:r>
              <w:rPr>
                <w:sz w:val="20"/>
              </w:rPr>
              <w:t>Entrega</w:t>
            </w:r>
            <w:r>
              <w:rPr>
                <w:spacing w:val="72"/>
                <w:sz w:val="20"/>
              </w:rPr>
              <w:t> </w:t>
            </w:r>
            <w:r>
              <w:rPr>
                <w:sz w:val="20"/>
              </w:rPr>
              <w:t>de</w:t>
            </w:r>
            <w:r>
              <w:rPr>
                <w:spacing w:val="67"/>
                <w:sz w:val="20"/>
              </w:rPr>
              <w:t> </w:t>
            </w:r>
            <w:r>
              <w:rPr>
                <w:sz w:val="20"/>
              </w:rPr>
              <w:t>Informes</w:t>
            </w:r>
            <w:r>
              <w:rPr>
                <w:spacing w:val="69"/>
                <w:sz w:val="20"/>
              </w:rPr>
              <w:t> </w:t>
            </w:r>
            <w:r>
              <w:rPr>
                <w:sz w:val="20"/>
              </w:rPr>
              <w:t>de</w:t>
            </w:r>
            <w:r>
              <w:rPr>
                <w:spacing w:val="67"/>
                <w:sz w:val="20"/>
              </w:rPr>
              <w:t> </w:t>
            </w:r>
            <w:r>
              <w:rPr>
                <w:sz w:val="20"/>
              </w:rPr>
              <w:t>acciones</w:t>
            </w:r>
            <w:r>
              <w:rPr>
                <w:spacing w:val="74"/>
                <w:sz w:val="20"/>
              </w:rPr>
              <w:t> </w:t>
            </w:r>
            <w:r>
              <w:rPr>
                <w:sz w:val="20"/>
              </w:rPr>
              <w:t>desarrolladas</w:t>
            </w:r>
            <w:r>
              <w:rPr>
                <w:spacing w:val="74"/>
                <w:sz w:val="20"/>
              </w:rPr>
              <w:t> </w:t>
            </w:r>
            <w:r>
              <w:rPr>
                <w:sz w:val="20"/>
              </w:rPr>
              <w:t>en</w:t>
            </w:r>
            <w:r>
              <w:rPr>
                <w:spacing w:val="72"/>
                <w:sz w:val="20"/>
              </w:rPr>
              <w:t> </w:t>
            </w:r>
            <w:r>
              <w:rPr>
                <w:sz w:val="20"/>
              </w:rPr>
              <w:t>las</w:t>
            </w:r>
            <w:r>
              <w:rPr>
                <w:spacing w:val="74"/>
                <w:sz w:val="20"/>
              </w:rPr>
              <w:t> </w:t>
            </w:r>
            <w:r>
              <w:rPr>
                <w:sz w:val="20"/>
              </w:rPr>
              <w:t>horas</w:t>
            </w:r>
            <w:r>
              <w:rPr>
                <w:spacing w:val="69"/>
                <w:sz w:val="20"/>
              </w:rPr>
              <w:t> </w:t>
            </w:r>
            <w:r>
              <w:rPr>
                <w:sz w:val="20"/>
              </w:rPr>
              <w:t>Contra-cuatrimestrales (1º Cuatrimestre).</w:t>
            </w:r>
          </w:p>
        </w:tc>
        <w:tc>
          <w:tcPr>
            <w:tcW w:w="1560" w:type="dxa"/>
          </w:tcPr>
          <w:p>
            <w:pPr>
              <w:pStyle w:val="TableParagraph"/>
              <w:spacing w:before="206"/>
              <w:ind w:left="12"/>
              <w:jc w:val="center"/>
              <w:rPr>
                <w:sz w:val="20"/>
              </w:rPr>
            </w:pPr>
            <w:r>
              <w:rPr>
                <w:spacing w:val="-2"/>
                <w:sz w:val="20"/>
              </w:rPr>
              <w:t>Todos</w:t>
            </w:r>
          </w:p>
        </w:tc>
      </w:tr>
      <w:tr>
        <w:trPr>
          <w:trHeight w:val="921" w:hRule="atLeast"/>
        </w:trPr>
        <w:tc>
          <w:tcPr>
            <w:tcW w:w="1277" w:type="dxa"/>
          </w:tcPr>
          <w:p>
            <w:pPr>
              <w:pStyle w:val="TableParagraph"/>
              <w:spacing w:before="115"/>
              <w:rPr>
                <w:rFonts w:ascii="Arial"/>
                <w:b/>
                <w:sz w:val="20"/>
              </w:rPr>
            </w:pPr>
          </w:p>
          <w:p>
            <w:pPr>
              <w:pStyle w:val="TableParagraph"/>
              <w:spacing w:before="0"/>
              <w:ind w:left="15" w:right="6"/>
              <w:jc w:val="center"/>
              <w:rPr>
                <w:sz w:val="20"/>
              </w:rPr>
            </w:pPr>
            <w:r>
              <w:rPr>
                <w:spacing w:val="-5"/>
                <w:sz w:val="20"/>
              </w:rPr>
              <w:t>09</w:t>
            </w:r>
          </w:p>
        </w:tc>
        <w:tc>
          <w:tcPr>
            <w:tcW w:w="6946" w:type="dxa"/>
          </w:tcPr>
          <w:p>
            <w:pPr>
              <w:pStyle w:val="TableParagraph"/>
              <w:spacing w:before="115"/>
              <w:rPr>
                <w:rFonts w:ascii="Arial"/>
                <w:b/>
                <w:sz w:val="20"/>
              </w:rPr>
            </w:pPr>
          </w:p>
          <w:p>
            <w:pPr>
              <w:pStyle w:val="TableParagraph"/>
              <w:spacing w:before="0"/>
              <w:ind w:left="110"/>
              <w:rPr>
                <w:sz w:val="20"/>
              </w:rPr>
            </w:pPr>
            <w:r>
              <w:rPr>
                <w:sz w:val="20"/>
              </w:rPr>
              <w:t>Acto</w:t>
            </w:r>
            <w:r>
              <w:rPr>
                <w:spacing w:val="-4"/>
                <w:sz w:val="20"/>
              </w:rPr>
              <w:t> </w:t>
            </w:r>
            <w:r>
              <w:rPr>
                <w:sz w:val="20"/>
              </w:rPr>
              <w:t>oficial</w:t>
            </w:r>
            <w:r>
              <w:rPr>
                <w:spacing w:val="-4"/>
                <w:sz w:val="20"/>
              </w:rPr>
              <w:t> </w:t>
            </w:r>
            <w:r>
              <w:rPr>
                <w:sz w:val="20"/>
              </w:rPr>
              <w:t>de</w:t>
            </w:r>
            <w:r>
              <w:rPr>
                <w:spacing w:val="-9"/>
                <w:sz w:val="20"/>
              </w:rPr>
              <w:t> </w:t>
            </w:r>
            <w:r>
              <w:rPr>
                <w:sz w:val="20"/>
              </w:rPr>
              <w:t>Gobierno</w:t>
            </w:r>
            <w:r>
              <w:rPr>
                <w:spacing w:val="-4"/>
                <w:sz w:val="20"/>
              </w:rPr>
              <w:t> </w:t>
            </w:r>
            <w:r>
              <w:rPr>
                <w:sz w:val="20"/>
              </w:rPr>
              <w:t>y</w:t>
            </w:r>
            <w:r>
              <w:rPr>
                <w:spacing w:val="-2"/>
                <w:sz w:val="20"/>
              </w:rPr>
              <w:t> </w:t>
            </w:r>
            <w:r>
              <w:rPr>
                <w:sz w:val="20"/>
              </w:rPr>
              <w:t>Desfile</w:t>
            </w:r>
            <w:r>
              <w:rPr>
                <w:spacing w:val="-4"/>
                <w:sz w:val="20"/>
              </w:rPr>
              <w:t> </w:t>
            </w:r>
            <w:r>
              <w:rPr>
                <w:sz w:val="20"/>
              </w:rPr>
              <w:t>Cívico</w:t>
            </w:r>
            <w:r>
              <w:rPr>
                <w:spacing w:val="-8"/>
                <w:sz w:val="20"/>
              </w:rPr>
              <w:t> </w:t>
            </w:r>
            <w:r>
              <w:rPr>
                <w:sz w:val="20"/>
              </w:rPr>
              <w:t>Militar</w:t>
            </w:r>
            <w:r>
              <w:rPr>
                <w:spacing w:val="-2"/>
                <w:sz w:val="20"/>
              </w:rPr>
              <w:t> </w:t>
            </w:r>
            <w:r>
              <w:rPr>
                <w:sz w:val="20"/>
              </w:rPr>
              <w:t>del</w:t>
            </w:r>
            <w:r>
              <w:rPr>
                <w:spacing w:val="-4"/>
                <w:sz w:val="20"/>
              </w:rPr>
              <w:t> </w:t>
            </w:r>
            <w:r>
              <w:rPr>
                <w:sz w:val="20"/>
              </w:rPr>
              <w:t>9</w:t>
            </w:r>
            <w:r>
              <w:rPr>
                <w:spacing w:val="-4"/>
                <w:sz w:val="20"/>
              </w:rPr>
              <w:t> </w:t>
            </w:r>
            <w:r>
              <w:rPr>
                <w:sz w:val="20"/>
              </w:rPr>
              <w:t>de</w:t>
            </w:r>
            <w:r>
              <w:rPr>
                <w:spacing w:val="-8"/>
                <w:sz w:val="20"/>
              </w:rPr>
              <w:t> </w:t>
            </w:r>
            <w:r>
              <w:rPr>
                <w:spacing w:val="-2"/>
                <w:sz w:val="20"/>
              </w:rPr>
              <w:t>Julio.</w:t>
            </w:r>
          </w:p>
        </w:tc>
        <w:tc>
          <w:tcPr>
            <w:tcW w:w="1560" w:type="dxa"/>
          </w:tcPr>
          <w:p>
            <w:pPr>
              <w:pStyle w:val="TableParagraph"/>
              <w:spacing w:line="229" w:lineRule="exact" w:before="0"/>
              <w:ind w:left="16"/>
              <w:jc w:val="center"/>
              <w:rPr>
                <w:sz w:val="20"/>
              </w:rPr>
            </w:pPr>
            <w:r>
              <w:rPr>
                <w:spacing w:val="-4"/>
                <w:sz w:val="20"/>
              </w:rPr>
              <w:t>DGEF</w:t>
            </w:r>
          </w:p>
          <w:p>
            <w:pPr>
              <w:pStyle w:val="TableParagraph"/>
              <w:spacing w:line="230" w:lineRule="atLeast" w:before="0"/>
              <w:ind w:left="186" w:right="164" w:hanging="8"/>
              <w:jc w:val="center"/>
              <w:rPr>
                <w:sz w:val="20"/>
              </w:rPr>
            </w:pPr>
            <w:r>
              <w:rPr>
                <w:spacing w:val="-2"/>
                <w:sz w:val="20"/>
              </w:rPr>
              <w:t>Profesorados </w:t>
            </w:r>
            <w:r>
              <w:rPr>
                <w:sz w:val="20"/>
              </w:rPr>
              <w:t>de</w:t>
            </w:r>
            <w:r>
              <w:rPr>
                <w:spacing w:val="-3"/>
                <w:sz w:val="20"/>
              </w:rPr>
              <w:t> </w:t>
            </w:r>
            <w:r>
              <w:rPr>
                <w:sz w:val="20"/>
              </w:rPr>
              <w:t>Ed.</w:t>
            </w:r>
            <w:r>
              <w:rPr>
                <w:spacing w:val="-5"/>
                <w:sz w:val="20"/>
              </w:rPr>
              <w:t> </w:t>
            </w:r>
            <w:r>
              <w:rPr>
                <w:sz w:val="20"/>
              </w:rPr>
              <w:t>Física </w:t>
            </w:r>
            <w:r>
              <w:rPr>
                <w:spacing w:val="-2"/>
                <w:sz w:val="20"/>
              </w:rPr>
              <w:t>Capital</w:t>
            </w:r>
          </w:p>
        </w:tc>
      </w:tr>
      <w:tr>
        <w:trPr>
          <w:trHeight w:val="1070" w:hRule="atLeast"/>
        </w:trPr>
        <w:tc>
          <w:tcPr>
            <w:tcW w:w="1277" w:type="dxa"/>
          </w:tcPr>
          <w:p>
            <w:pPr>
              <w:pStyle w:val="TableParagraph"/>
              <w:spacing w:before="187"/>
              <w:rPr>
                <w:rFonts w:ascii="Arial"/>
                <w:b/>
                <w:sz w:val="20"/>
              </w:rPr>
            </w:pPr>
          </w:p>
          <w:p>
            <w:pPr>
              <w:pStyle w:val="TableParagraph"/>
              <w:spacing w:before="0"/>
              <w:ind w:left="15" w:right="6"/>
              <w:jc w:val="center"/>
              <w:rPr>
                <w:sz w:val="20"/>
              </w:rPr>
            </w:pPr>
            <w:r>
              <w:rPr>
                <w:spacing w:val="-5"/>
                <w:sz w:val="20"/>
              </w:rPr>
              <w:t>10</w:t>
            </w:r>
          </w:p>
        </w:tc>
        <w:tc>
          <w:tcPr>
            <w:tcW w:w="6946" w:type="dxa"/>
          </w:tcPr>
          <w:p>
            <w:pPr>
              <w:pStyle w:val="TableParagraph"/>
              <w:spacing w:before="186"/>
              <w:ind w:left="143" w:right="86" w:hanging="34"/>
              <w:jc w:val="both"/>
              <w:rPr>
                <w:sz w:val="20"/>
              </w:rPr>
            </w:pPr>
            <w:r>
              <w:rPr>
                <w:sz w:val="20"/>
              </w:rPr>
              <w:t>Vencimiento de carga en SIMA y presentación en formato papel de Planilla de Calificaciones con promedio de</w:t>
            </w:r>
            <w:r>
              <w:rPr>
                <w:spacing w:val="-5"/>
                <w:sz w:val="20"/>
              </w:rPr>
              <w:t> </w:t>
            </w:r>
            <w:r>
              <w:rPr>
                <w:sz w:val="20"/>
              </w:rPr>
              <w:t>evaluaciones periódicas y</w:t>
            </w:r>
            <w:r>
              <w:rPr>
                <w:spacing w:val="-3"/>
                <w:sz w:val="20"/>
              </w:rPr>
              <w:t> </w:t>
            </w:r>
            <w:r>
              <w:rPr>
                <w:sz w:val="20"/>
              </w:rPr>
              <w:t>porcentaje</w:t>
            </w:r>
            <w:r>
              <w:rPr>
                <w:spacing w:val="-5"/>
                <w:sz w:val="20"/>
              </w:rPr>
              <w:t> </w:t>
            </w:r>
            <w:r>
              <w:rPr>
                <w:sz w:val="20"/>
              </w:rPr>
              <w:t>de asistencia correspondiente a las UC del 1º Cuatrimestre.</w:t>
            </w:r>
          </w:p>
        </w:tc>
        <w:tc>
          <w:tcPr>
            <w:tcW w:w="1560" w:type="dxa"/>
          </w:tcPr>
          <w:p>
            <w:pPr>
              <w:pStyle w:val="TableParagraph"/>
              <w:spacing w:before="187"/>
              <w:rPr>
                <w:rFonts w:ascii="Arial"/>
                <w:b/>
                <w:sz w:val="20"/>
              </w:rPr>
            </w:pPr>
          </w:p>
          <w:p>
            <w:pPr>
              <w:pStyle w:val="TableParagraph"/>
              <w:spacing w:before="0"/>
              <w:ind w:left="12"/>
              <w:jc w:val="center"/>
              <w:rPr>
                <w:sz w:val="20"/>
              </w:rPr>
            </w:pPr>
            <w:r>
              <w:rPr>
                <w:spacing w:val="-2"/>
                <w:sz w:val="20"/>
              </w:rPr>
              <w:t>Todos</w:t>
            </w:r>
          </w:p>
        </w:tc>
      </w:tr>
      <w:tr>
        <w:trPr>
          <w:trHeight w:val="450" w:hRule="atLeast"/>
        </w:trPr>
        <w:tc>
          <w:tcPr>
            <w:tcW w:w="1277" w:type="dxa"/>
          </w:tcPr>
          <w:p>
            <w:pPr>
              <w:pStyle w:val="TableParagraph"/>
              <w:spacing w:before="110"/>
              <w:ind w:left="15" w:right="6"/>
              <w:jc w:val="center"/>
              <w:rPr>
                <w:rFonts w:ascii="Arial"/>
                <w:b/>
                <w:sz w:val="20"/>
              </w:rPr>
            </w:pPr>
            <w:r>
              <w:rPr>
                <w:rFonts w:ascii="Arial"/>
                <w:b/>
                <w:spacing w:val="-5"/>
                <w:sz w:val="20"/>
              </w:rPr>
              <w:t>10</w:t>
            </w:r>
          </w:p>
        </w:tc>
        <w:tc>
          <w:tcPr>
            <w:tcW w:w="6946" w:type="dxa"/>
          </w:tcPr>
          <w:p>
            <w:pPr>
              <w:pStyle w:val="TableParagraph"/>
              <w:spacing w:before="110"/>
              <w:ind w:left="110"/>
              <w:rPr>
                <w:sz w:val="20"/>
              </w:rPr>
            </w:pPr>
            <w:r>
              <w:rPr>
                <w:rFonts w:ascii="Arial" w:hAnsi="Arial"/>
                <w:b/>
                <w:sz w:val="20"/>
              </w:rPr>
              <w:t>Finalización</w:t>
            </w:r>
            <w:r>
              <w:rPr>
                <w:rFonts w:ascii="Arial" w:hAnsi="Arial"/>
                <w:b/>
                <w:spacing w:val="-11"/>
                <w:sz w:val="20"/>
              </w:rPr>
              <w:t> </w:t>
            </w:r>
            <w:r>
              <w:rPr>
                <w:rFonts w:ascii="Arial" w:hAnsi="Arial"/>
                <w:b/>
                <w:sz w:val="20"/>
              </w:rPr>
              <w:t>del</w:t>
            </w:r>
            <w:r>
              <w:rPr>
                <w:rFonts w:ascii="Arial" w:hAnsi="Arial"/>
                <w:b/>
                <w:spacing w:val="-6"/>
                <w:sz w:val="20"/>
              </w:rPr>
              <w:t> </w:t>
            </w:r>
            <w:r>
              <w:rPr>
                <w:rFonts w:ascii="Arial" w:hAnsi="Arial"/>
                <w:b/>
                <w:sz w:val="20"/>
              </w:rPr>
              <w:t>Primer</w:t>
            </w:r>
            <w:r>
              <w:rPr>
                <w:rFonts w:ascii="Arial" w:hAnsi="Arial"/>
                <w:b/>
                <w:spacing w:val="-8"/>
                <w:sz w:val="20"/>
              </w:rPr>
              <w:t> </w:t>
            </w:r>
            <w:r>
              <w:rPr>
                <w:rFonts w:ascii="Arial" w:hAnsi="Arial"/>
                <w:b/>
                <w:spacing w:val="-2"/>
                <w:sz w:val="20"/>
              </w:rPr>
              <w:t>Cuatrimestre</w:t>
            </w:r>
            <w:r>
              <w:rPr>
                <w:spacing w:val="-2"/>
                <w:sz w:val="20"/>
              </w:rPr>
              <w:t>.</w:t>
            </w:r>
          </w:p>
        </w:tc>
        <w:tc>
          <w:tcPr>
            <w:tcW w:w="1560" w:type="dxa"/>
          </w:tcPr>
          <w:p>
            <w:pPr>
              <w:pStyle w:val="TableParagraph"/>
              <w:spacing w:before="110"/>
              <w:ind w:left="12"/>
              <w:jc w:val="center"/>
              <w:rPr>
                <w:sz w:val="20"/>
              </w:rPr>
            </w:pPr>
            <w:r>
              <w:rPr>
                <w:spacing w:val="-2"/>
                <w:sz w:val="20"/>
              </w:rPr>
              <w:t>Todos</w:t>
            </w:r>
          </w:p>
        </w:tc>
      </w:tr>
      <w:tr>
        <w:trPr>
          <w:trHeight w:val="431" w:hRule="atLeast"/>
        </w:trPr>
        <w:tc>
          <w:tcPr>
            <w:tcW w:w="1277" w:type="dxa"/>
          </w:tcPr>
          <w:p>
            <w:pPr>
              <w:pStyle w:val="TableParagraph"/>
              <w:spacing w:before="100"/>
              <w:ind w:left="15" w:right="6"/>
              <w:jc w:val="center"/>
              <w:rPr>
                <w:sz w:val="20"/>
              </w:rPr>
            </w:pPr>
            <w:r>
              <w:rPr>
                <w:sz w:val="20"/>
              </w:rPr>
              <w:t>12</w:t>
            </w:r>
            <w:r>
              <w:rPr>
                <w:spacing w:val="-2"/>
                <w:sz w:val="20"/>
              </w:rPr>
              <w:t> </w:t>
            </w:r>
            <w:r>
              <w:rPr>
                <w:sz w:val="20"/>
              </w:rPr>
              <w:t>al</w:t>
            </w:r>
            <w:r>
              <w:rPr>
                <w:spacing w:val="-2"/>
                <w:sz w:val="20"/>
              </w:rPr>
              <w:t> </w:t>
            </w:r>
            <w:r>
              <w:rPr>
                <w:spacing w:val="-5"/>
                <w:sz w:val="20"/>
              </w:rPr>
              <w:t>24</w:t>
            </w:r>
          </w:p>
        </w:tc>
        <w:tc>
          <w:tcPr>
            <w:tcW w:w="6946" w:type="dxa"/>
          </w:tcPr>
          <w:p>
            <w:pPr>
              <w:pStyle w:val="TableParagraph"/>
              <w:spacing w:before="100"/>
              <w:ind w:left="109"/>
              <w:rPr>
                <w:rFonts w:ascii="Arial" w:hAnsi="Arial"/>
                <w:b/>
                <w:sz w:val="20"/>
              </w:rPr>
            </w:pPr>
            <w:r>
              <w:rPr>
                <w:rFonts w:ascii="Arial" w:hAnsi="Arial"/>
                <w:b/>
                <w:sz w:val="20"/>
              </w:rPr>
              <w:t>Receso</w:t>
            </w:r>
            <w:r>
              <w:rPr>
                <w:rFonts w:ascii="Arial" w:hAnsi="Arial"/>
                <w:b/>
                <w:spacing w:val="-4"/>
                <w:sz w:val="20"/>
              </w:rPr>
              <w:t> </w:t>
            </w:r>
            <w:r>
              <w:rPr>
                <w:rFonts w:ascii="Arial" w:hAnsi="Arial"/>
                <w:b/>
                <w:sz w:val="20"/>
              </w:rPr>
              <w:t>de</w:t>
            </w:r>
            <w:r>
              <w:rPr>
                <w:rFonts w:ascii="Arial" w:hAnsi="Arial"/>
                <w:b/>
                <w:spacing w:val="-7"/>
                <w:sz w:val="20"/>
              </w:rPr>
              <w:t> </w:t>
            </w:r>
            <w:r>
              <w:rPr>
                <w:rFonts w:ascii="Arial" w:hAnsi="Arial"/>
                <w:b/>
                <w:sz w:val="20"/>
              </w:rPr>
              <w:t>Invierno</w:t>
            </w:r>
            <w:r>
              <w:rPr>
                <w:rFonts w:ascii="Arial" w:hAnsi="Arial"/>
                <w:b/>
                <w:spacing w:val="-3"/>
                <w:sz w:val="20"/>
              </w:rPr>
              <w:t> </w:t>
            </w:r>
            <w:r>
              <w:rPr>
                <w:rFonts w:ascii="Arial" w:hAnsi="Arial"/>
                <w:b/>
                <w:sz w:val="20"/>
              </w:rPr>
              <w:t>con</w:t>
            </w:r>
            <w:r>
              <w:rPr>
                <w:rFonts w:ascii="Arial" w:hAnsi="Arial"/>
                <w:b/>
                <w:spacing w:val="-9"/>
                <w:sz w:val="20"/>
              </w:rPr>
              <w:t> </w:t>
            </w:r>
            <w:r>
              <w:rPr>
                <w:rFonts w:ascii="Arial" w:hAnsi="Arial"/>
                <w:b/>
                <w:sz w:val="20"/>
              </w:rPr>
              <w:t>suspensión</w:t>
            </w:r>
            <w:r>
              <w:rPr>
                <w:rFonts w:ascii="Arial" w:hAnsi="Arial"/>
                <w:b/>
                <w:spacing w:val="-8"/>
                <w:sz w:val="20"/>
              </w:rPr>
              <w:t> </w:t>
            </w:r>
            <w:r>
              <w:rPr>
                <w:rFonts w:ascii="Arial" w:hAnsi="Arial"/>
                <w:b/>
                <w:sz w:val="20"/>
              </w:rPr>
              <w:t>total</w:t>
            </w:r>
            <w:r>
              <w:rPr>
                <w:rFonts w:ascii="Arial" w:hAnsi="Arial"/>
                <w:b/>
                <w:spacing w:val="-8"/>
                <w:sz w:val="20"/>
              </w:rPr>
              <w:t> </w:t>
            </w:r>
            <w:r>
              <w:rPr>
                <w:rFonts w:ascii="Arial" w:hAnsi="Arial"/>
                <w:b/>
                <w:sz w:val="20"/>
              </w:rPr>
              <w:t>de</w:t>
            </w:r>
            <w:r>
              <w:rPr>
                <w:rFonts w:ascii="Arial" w:hAnsi="Arial"/>
                <w:b/>
                <w:spacing w:val="-6"/>
                <w:sz w:val="20"/>
              </w:rPr>
              <w:t> </w:t>
            </w:r>
            <w:r>
              <w:rPr>
                <w:rFonts w:ascii="Arial" w:hAnsi="Arial"/>
                <w:b/>
                <w:spacing w:val="-2"/>
                <w:sz w:val="20"/>
              </w:rPr>
              <w:t>actividades.</w:t>
            </w:r>
          </w:p>
        </w:tc>
        <w:tc>
          <w:tcPr>
            <w:tcW w:w="1560" w:type="dxa"/>
          </w:tcPr>
          <w:p>
            <w:pPr>
              <w:pStyle w:val="TableParagraph"/>
              <w:spacing w:before="100"/>
              <w:ind w:left="11"/>
              <w:jc w:val="center"/>
              <w:rPr>
                <w:sz w:val="20"/>
              </w:rPr>
            </w:pPr>
            <w:r>
              <w:rPr>
                <w:spacing w:val="-2"/>
                <w:sz w:val="20"/>
              </w:rPr>
              <w:t>Todos</w:t>
            </w:r>
          </w:p>
        </w:tc>
      </w:tr>
      <w:tr>
        <w:trPr>
          <w:trHeight w:val="642" w:hRule="atLeast"/>
        </w:trPr>
        <w:tc>
          <w:tcPr>
            <w:tcW w:w="1277" w:type="dxa"/>
          </w:tcPr>
          <w:p>
            <w:pPr>
              <w:pStyle w:val="TableParagraph"/>
              <w:spacing w:before="206"/>
              <w:ind w:left="15" w:right="6"/>
              <w:jc w:val="center"/>
              <w:rPr>
                <w:sz w:val="20"/>
              </w:rPr>
            </w:pPr>
            <w:r>
              <w:rPr>
                <w:sz w:val="20"/>
              </w:rPr>
              <w:t>27</w:t>
            </w:r>
            <w:r>
              <w:rPr>
                <w:spacing w:val="-2"/>
                <w:sz w:val="20"/>
              </w:rPr>
              <w:t> </w:t>
            </w:r>
            <w:r>
              <w:rPr>
                <w:sz w:val="20"/>
              </w:rPr>
              <w:t>al</w:t>
            </w:r>
            <w:r>
              <w:rPr>
                <w:spacing w:val="-2"/>
                <w:sz w:val="20"/>
              </w:rPr>
              <w:t> </w:t>
            </w:r>
            <w:r>
              <w:rPr>
                <w:spacing w:val="-5"/>
                <w:sz w:val="20"/>
              </w:rPr>
              <w:t>30</w:t>
            </w:r>
          </w:p>
        </w:tc>
        <w:tc>
          <w:tcPr>
            <w:tcW w:w="6946" w:type="dxa"/>
          </w:tcPr>
          <w:p>
            <w:pPr>
              <w:pStyle w:val="TableParagraph"/>
              <w:spacing w:before="206"/>
              <w:ind w:left="110"/>
              <w:rPr>
                <w:sz w:val="20"/>
              </w:rPr>
            </w:pPr>
            <w:r>
              <w:rPr>
                <w:sz w:val="20"/>
              </w:rPr>
              <w:t>Inscripción</w:t>
            </w:r>
            <w:r>
              <w:rPr>
                <w:spacing w:val="-6"/>
                <w:sz w:val="20"/>
              </w:rPr>
              <w:t> </w:t>
            </w:r>
            <w:r>
              <w:rPr>
                <w:sz w:val="20"/>
              </w:rPr>
              <w:t>a</w:t>
            </w:r>
            <w:r>
              <w:rPr>
                <w:spacing w:val="-5"/>
                <w:sz w:val="20"/>
              </w:rPr>
              <w:t> </w:t>
            </w:r>
            <w:r>
              <w:rPr>
                <w:sz w:val="20"/>
              </w:rPr>
              <w:t>Exámenes</w:t>
            </w:r>
            <w:r>
              <w:rPr>
                <w:spacing w:val="-8"/>
                <w:sz w:val="20"/>
              </w:rPr>
              <w:t> </w:t>
            </w:r>
            <w:r>
              <w:rPr>
                <w:sz w:val="20"/>
              </w:rPr>
              <w:t>Turno</w:t>
            </w:r>
            <w:r>
              <w:rPr>
                <w:spacing w:val="-5"/>
                <w:sz w:val="20"/>
              </w:rPr>
              <w:t> </w:t>
            </w:r>
            <w:r>
              <w:rPr>
                <w:sz w:val="20"/>
              </w:rPr>
              <w:t>julio</w:t>
            </w:r>
            <w:r>
              <w:rPr>
                <w:spacing w:val="-5"/>
                <w:sz w:val="20"/>
              </w:rPr>
              <w:t> </w:t>
            </w:r>
            <w:r>
              <w:rPr>
                <w:sz w:val="20"/>
              </w:rPr>
              <w:t>–</w:t>
            </w:r>
            <w:r>
              <w:rPr>
                <w:spacing w:val="-6"/>
                <w:sz w:val="20"/>
              </w:rPr>
              <w:t> </w:t>
            </w:r>
            <w:r>
              <w:rPr>
                <w:sz w:val="20"/>
              </w:rPr>
              <w:t>agosto.</w:t>
            </w:r>
            <w:r>
              <w:rPr>
                <w:spacing w:val="-2"/>
                <w:sz w:val="20"/>
              </w:rPr>
              <w:t> </w:t>
            </w:r>
            <w:r>
              <w:rPr>
                <w:spacing w:val="-4"/>
                <w:sz w:val="20"/>
              </w:rPr>
              <w:t>SIMA.</w:t>
            </w:r>
          </w:p>
        </w:tc>
        <w:tc>
          <w:tcPr>
            <w:tcW w:w="1560" w:type="dxa"/>
          </w:tcPr>
          <w:p>
            <w:pPr>
              <w:pStyle w:val="TableParagraph"/>
              <w:spacing w:before="206"/>
              <w:ind w:left="12"/>
              <w:jc w:val="center"/>
              <w:rPr>
                <w:sz w:val="20"/>
              </w:rPr>
            </w:pPr>
            <w:r>
              <w:rPr>
                <w:spacing w:val="-2"/>
                <w:sz w:val="20"/>
              </w:rPr>
              <w:t>Todos</w:t>
            </w:r>
          </w:p>
        </w:tc>
      </w:tr>
      <w:tr>
        <w:trPr>
          <w:trHeight w:val="642" w:hRule="atLeast"/>
        </w:trPr>
        <w:tc>
          <w:tcPr>
            <w:tcW w:w="1277" w:type="dxa"/>
          </w:tcPr>
          <w:p>
            <w:pPr>
              <w:pStyle w:val="TableParagraph"/>
              <w:spacing w:before="206"/>
              <w:ind w:left="15" w:right="5"/>
              <w:jc w:val="center"/>
              <w:rPr>
                <w:sz w:val="20"/>
              </w:rPr>
            </w:pPr>
            <w:r>
              <w:rPr>
                <w:sz w:val="20"/>
              </w:rPr>
              <w:t>31</w:t>
            </w:r>
            <w:r>
              <w:rPr>
                <w:spacing w:val="-2"/>
                <w:sz w:val="20"/>
              </w:rPr>
              <w:t> </w:t>
            </w:r>
            <w:r>
              <w:rPr>
                <w:sz w:val="20"/>
              </w:rPr>
              <w:t>al</w:t>
            </w:r>
            <w:r>
              <w:rPr>
                <w:spacing w:val="-2"/>
                <w:sz w:val="20"/>
              </w:rPr>
              <w:t> 03/08</w:t>
            </w:r>
          </w:p>
        </w:tc>
        <w:tc>
          <w:tcPr>
            <w:tcW w:w="6946" w:type="dxa"/>
          </w:tcPr>
          <w:p>
            <w:pPr>
              <w:pStyle w:val="TableParagraph"/>
              <w:spacing w:before="90"/>
              <w:ind w:left="143" w:hanging="34"/>
              <w:rPr>
                <w:sz w:val="20"/>
              </w:rPr>
            </w:pPr>
            <w:r>
              <w:rPr>
                <w:sz w:val="20"/>
              </w:rPr>
              <w:t>Depuración de Inscripciones pendientes a Exámenes de Turno de agosto. </w:t>
            </w:r>
            <w:r>
              <w:rPr>
                <w:spacing w:val="-2"/>
                <w:sz w:val="20"/>
              </w:rPr>
              <w:t>SIMA.</w:t>
            </w:r>
          </w:p>
        </w:tc>
        <w:tc>
          <w:tcPr>
            <w:tcW w:w="1560" w:type="dxa"/>
          </w:tcPr>
          <w:p>
            <w:pPr>
              <w:pStyle w:val="TableParagraph"/>
              <w:spacing w:before="206"/>
              <w:ind w:left="12"/>
              <w:jc w:val="center"/>
              <w:rPr>
                <w:sz w:val="20"/>
              </w:rPr>
            </w:pPr>
            <w:r>
              <w:rPr>
                <w:spacing w:val="-2"/>
                <w:sz w:val="20"/>
              </w:rPr>
              <w:t>Todos</w:t>
            </w:r>
          </w:p>
        </w:tc>
      </w:tr>
      <w:tr>
        <w:trPr>
          <w:trHeight w:val="383" w:hRule="atLeast"/>
        </w:trPr>
        <w:tc>
          <w:tcPr>
            <w:tcW w:w="9783" w:type="dxa"/>
            <w:gridSpan w:val="3"/>
            <w:shd w:val="clear" w:color="auto" w:fill="BEBEBE"/>
          </w:tcPr>
          <w:p>
            <w:pPr>
              <w:pStyle w:val="TableParagraph"/>
              <w:spacing w:before="76"/>
              <w:ind w:left="28" w:right="2"/>
              <w:jc w:val="center"/>
              <w:rPr>
                <w:rFonts w:ascii="Arial"/>
                <w:b/>
                <w:sz w:val="20"/>
              </w:rPr>
            </w:pPr>
            <w:r>
              <w:rPr>
                <w:rFonts w:ascii="Arial"/>
                <w:b/>
                <w:spacing w:val="-2"/>
                <w:sz w:val="20"/>
              </w:rPr>
              <w:t>Agosto</w:t>
            </w:r>
          </w:p>
        </w:tc>
      </w:tr>
      <w:tr>
        <w:trPr>
          <w:trHeight w:val="1329" w:hRule="atLeast"/>
        </w:trPr>
        <w:tc>
          <w:tcPr>
            <w:tcW w:w="1277" w:type="dxa"/>
          </w:tcPr>
          <w:p>
            <w:pPr>
              <w:pStyle w:val="TableParagraph"/>
              <w:spacing w:before="0"/>
              <w:rPr>
                <w:rFonts w:ascii="Arial"/>
                <w:b/>
                <w:sz w:val="20"/>
              </w:rPr>
            </w:pPr>
          </w:p>
          <w:p>
            <w:pPr>
              <w:pStyle w:val="TableParagraph"/>
              <w:spacing w:before="86"/>
              <w:rPr>
                <w:rFonts w:ascii="Arial"/>
                <w:b/>
                <w:sz w:val="20"/>
              </w:rPr>
            </w:pPr>
          </w:p>
          <w:p>
            <w:pPr>
              <w:pStyle w:val="TableParagraph"/>
              <w:spacing w:before="0"/>
              <w:ind w:left="15" w:right="6"/>
              <w:jc w:val="center"/>
              <w:rPr>
                <w:sz w:val="20"/>
              </w:rPr>
            </w:pPr>
            <w:r>
              <w:rPr>
                <w:sz w:val="20"/>
              </w:rPr>
              <w:t>03</w:t>
            </w:r>
            <w:r>
              <w:rPr>
                <w:spacing w:val="-2"/>
                <w:sz w:val="20"/>
              </w:rPr>
              <w:t> </w:t>
            </w:r>
            <w:r>
              <w:rPr>
                <w:sz w:val="20"/>
              </w:rPr>
              <w:t>al</w:t>
            </w:r>
            <w:r>
              <w:rPr>
                <w:spacing w:val="-2"/>
                <w:sz w:val="20"/>
              </w:rPr>
              <w:t> </w:t>
            </w:r>
            <w:r>
              <w:rPr>
                <w:spacing w:val="-5"/>
                <w:sz w:val="20"/>
              </w:rPr>
              <w:t>14</w:t>
            </w:r>
          </w:p>
        </w:tc>
        <w:tc>
          <w:tcPr>
            <w:tcW w:w="6946" w:type="dxa"/>
          </w:tcPr>
          <w:p>
            <w:pPr>
              <w:pStyle w:val="TableParagraph"/>
              <w:spacing w:before="201"/>
              <w:ind w:left="143" w:right="93" w:hanging="34"/>
              <w:jc w:val="both"/>
              <w:rPr>
                <w:sz w:val="20"/>
              </w:rPr>
            </w:pPr>
            <w:r>
              <w:rPr>
                <w:sz w:val="20"/>
              </w:rPr>
              <w:t>Segunda fecha de elevación a DGEF, por la Dirección General que corresponda, según Disposición N° 103/24 de DGEF, la presentación de Proyectos de Campamento Educativo y</w:t>
            </w:r>
            <w:r>
              <w:rPr>
                <w:spacing w:val="-1"/>
                <w:sz w:val="20"/>
              </w:rPr>
              <w:t> </w:t>
            </w:r>
            <w:r>
              <w:rPr>
                <w:sz w:val="20"/>
              </w:rPr>
              <w:t>Proyectos de</w:t>
            </w:r>
            <w:r>
              <w:rPr>
                <w:spacing w:val="-3"/>
                <w:sz w:val="20"/>
              </w:rPr>
              <w:t> </w:t>
            </w:r>
            <w:r>
              <w:rPr>
                <w:sz w:val="20"/>
              </w:rPr>
              <w:t>Prácticas Corporales y ludomotrices en relación con el ámbito natural y otros.</w:t>
            </w:r>
          </w:p>
        </w:tc>
        <w:tc>
          <w:tcPr>
            <w:tcW w:w="1560" w:type="dxa"/>
          </w:tcPr>
          <w:p>
            <w:pPr>
              <w:pStyle w:val="TableParagraph"/>
              <w:spacing w:before="201"/>
              <w:ind w:left="16"/>
              <w:jc w:val="center"/>
              <w:rPr>
                <w:sz w:val="20"/>
              </w:rPr>
            </w:pPr>
            <w:r>
              <w:rPr>
                <w:spacing w:val="-4"/>
                <w:sz w:val="20"/>
              </w:rPr>
              <w:t>DGEF</w:t>
            </w:r>
          </w:p>
          <w:p>
            <w:pPr>
              <w:pStyle w:val="TableParagraph"/>
              <w:spacing w:before="0"/>
              <w:ind w:left="186" w:right="146" w:hanging="26"/>
              <w:jc w:val="center"/>
              <w:rPr>
                <w:sz w:val="20"/>
              </w:rPr>
            </w:pPr>
            <w:r>
              <w:rPr>
                <w:spacing w:val="-2"/>
                <w:sz w:val="20"/>
              </w:rPr>
              <w:t>Profesorados </w:t>
            </w:r>
            <w:r>
              <w:rPr>
                <w:sz w:val="20"/>
              </w:rPr>
              <w:t>de</w:t>
            </w:r>
            <w:r>
              <w:rPr>
                <w:spacing w:val="-14"/>
                <w:sz w:val="20"/>
              </w:rPr>
              <w:t> </w:t>
            </w:r>
            <w:r>
              <w:rPr>
                <w:sz w:val="20"/>
              </w:rPr>
              <w:t>Educación </w:t>
            </w:r>
            <w:r>
              <w:rPr>
                <w:spacing w:val="-2"/>
                <w:sz w:val="20"/>
              </w:rPr>
              <w:t>Física</w:t>
            </w:r>
          </w:p>
        </w:tc>
      </w:tr>
      <w:tr>
        <w:trPr>
          <w:trHeight w:val="834" w:hRule="atLeast"/>
        </w:trPr>
        <w:tc>
          <w:tcPr>
            <w:tcW w:w="1277" w:type="dxa"/>
          </w:tcPr>
          <w:p>
            <w:pPr>
              <w:pStyle w:val="TableParagraph"/>
              <w:spacing w:before="71"/>
              <w:rPr>
                <w:rFonts w:ascii="Arial"/>
                <w:b/>
                <w:sz w:val="20"/>
              </w:rPr>
            </w:pPr>
          </w:p>
          <w:p>
            <w:pPr>
              <w:pStyle w:val="TableParagraph"/>
              <w:spacing w:before="1"/>
              <w:ind w:left="15" w:right="6"/>
              <w:jc w:val="center"/>
              <w:rPr>
                <w:sz w:val="20"/>
              </w:rPr>
            </w:pPr>
            <w:r>
              <w:rPr>
                <w:sz w:val="20"/>
              </w:rPr>
              <w:t>03</w:t>
            </w:r>
            <w:r>
              <w:rPr>
                <w:spacing w:val="-2"/>
                <w:sz w:val="20"/>
              </w:rPr>
              <w:t> </w:t>
            </w:r>
            <w:r>
              <w:rPr>
                <w:sz w:val="20"/>
              </w:rPr>
              <w:t>al</w:t>
            </w:r>
            <w:r>
              <w:rPr>
                <w:spacing w:val="-2"/>
                <w:sz w:val="20"/>
              </w:rPr>
              <w:t> </w:t>
            </w:r>
            <w:r>
              <w:rPr>
                <w:spacing w:val="-5"/>
                <w:sz w:val="20"/>
              </w:rPr>
              <w:t>14</w:t>
            </w:r>
          </w:p>
        </w:tc>
        <w:tc>
          <w:tcPr>
            <w:tcW w:w="6946" w:type="dxa"/>
          </w:tcPr>
          <w:p>
            <w:pPr>
              <w:pStyle w:val="TableParagraph"/>
              <w:spacing w:before="186"/>
              <w:ind w:left="143" w:hanging="34"/>
              <w:rPr>
                <w:sz w:val="20"/>
              </w:rPr>
            </w:pPr>
            <w:r>
              <w:rPr>
                <w:sz w:val="20"/>
              </w:rPr>
              <w:t>Segunda</w:t>
            </w:r>
            <w:r>
              <w:rPr>
                <w:spacing w:val="35"/>
                <w:sz w:val="20"/>
              </w:rPr>
              <w:t> </w:t>
            </w:r>
            <w:r>
              <w:rPr>
                <w:sz w:val="20"/>
              </w:rPr>
              <w:t>Convocatoria</w:t>
            </w:r>
            <w:r>
              <w:rPr>
                <w:spacing w:val="35"/>
                <w:sz w:val="20"/>
              </w:rPr>
              <w:t> </w:t>
            </w:r>
            <w:r>
              <w:rPr>
                <w:sz w:val="20"/>
              </w:rPr>
              <w:t>para</w:t>
            </w:r>
            <w:r>
              <w:rPr>
                <w:spacing w:val="35"/>
                <w:sz w:val="20"/>
              </w:rPr>
              <w:t> </w:t>
            </w:r>
            <w:r>
              <w:rPr>
                <w:sz w:val="20"/>
              </w:rPr>
              <w:t>la</w:t>
            </w:r>
            <w:r>
              <w:rPr>
                <w:spacing w:val="35"/>
                <w:sz w:val="20"/>
              </w:rPr>
              <w:t> </w:t>
            </w:r>
            <w:r>
              <w:rPr>
                <w:sz w:val="20"/>
              </w:rPr>
              <w:t>Presentación</w:t>
            </w:r>
            <w:r>
              <w:rPr>
                <w:spacing w:val="35"/>
                <w:sz w:val="20"/>
              </w:rPr>
              <w:t> </w:t>
            </w:r>
            <w:r>
              <w:rPr>
                <w:sz w:val="20"/>
              </w:rPr>
              <w:t>de</w:t>
            </w:r>
            <w:r>
              <w:rPr>
                <w:spacing w:val="35"/>
                <w:sz w:val="20"/>
              </w:rPr>
              <w:t> </w:t>
            </w:r>
            <w:r>
              <w:rPr>
                <w:sz w:val="20"/>
              </w:rPr>
              <w:t>Proyectos</w:t>
            </w:r>
            <w:r>
              <w:rPr>
                <w:spacing w:val="36"/>
                <w:sz w:val="20"/>
              </w:rPr>
              <w:t> </w:t>
            </w:r>
            <w:r>
              <w:rPr>
                <w:sz w:val="20"/>
              </w:rPr>
              <w:t>de</w:t>
            </w:r>
            <w:r>
              <w:rPr>
                <w:spacing w:val="35"/>
                <w:sz w:val="20"/>
              </w:rPr>
              <w:t> </w:t>
            </w:r>
            <w:r>
              <w:rPr>
                <w:sz w:val="20"/>
              </w:rPr>
              <w:t>Postítulos. Según Criterios de Formación Continua. A través de la plataforma SIMA.</w:t>
            </w:r>
          </w:p>
        </w:tc>
        <w:tc>
          <w:tcPr>
            <w:tcW w:w="1560" w:type="dxa"/>
          </w:tcPr>
          <w:p>
            <w:pPr>
              <w:pStyle w:val="TableParagraph"/>
              <w:spacing w:before="71"/>
              <w:rPr>
                <w:rFonts w:ascii="Arial"/>
                <w:b/>
                <w:sz w:val="20"/>
              </w:rPr>
            </w:pPr>
          </w:p>
          <w:p>
            <w:pPr>
              <w:pStyle w:val="TableParagraph"/>
              <w:spacing w:before="1"/>
              <w:ind w:left="11"/>
              <w:jc w:val="center"/>
              <w:rPr>
                <w:sz w:val="20"/>
              </w:rPr>
            </w:pPr>
            <w:r>
              <w:rPr>
                <w:spacing w:val="-2"/>
                <w:sz w:val="20"/>
              </w:rPr>
              <w:t>Todos</w:t>
            </w:r>
          </w:p>
        </w:tc>
      </w:tr>
      <w:tr>
        <w:trPr>
          <w:trHeight w:val="580" w:hRule="atLeast"/>
        </w:trPr>
        <w:tc>
          <w:tcPr>
            <w:tcW w:w="1277" w:type="dxa"/>
          </w:tcPr>
          <w:p>
            <w:pPr>
              <w:pStyle w:val="TableParagraph"/>
              <w:spacing w:before="172"/>
              <w:ind w:left="15" w:right="6"/>
              <w:jc w:val="center"/>
              <w:rPr>
                <w:sz w:val="20"/>
              </w:rPr>
            </w:pPr>
            <w:r>
              <w:rPr>
                <w:sz w:val="20"/>
              </w:rPr>
              <w:t>04</w:t>
            </w:r>
            <w:r>
              <w:rPr>
                <w:spacing w:val="-2"/>
                <w:sz w:val="20"/>
              </w:rPr>
              <w:t> </w:t>
            </w:r>
            <w:r>
              <w:rPr>
                <w:sz w:val="20"/>
              </w:rPr>
              <w:t>al</w:t>
            </w:r>
            <w:r>
              <w:rPr>
                <w:spacing w:val="-2"/>
                <w:sz w:val="20"/>
              </w:rPr>
              <w:t> </w:t>
            </w:r>
            <w:r>
              <w:rPr>
                <w:spacing w:val="-5"/>
                <w:sz w:val="20"/>
              </w:rPr>
              <w:t>15</w:t>
            </w:r>
          </w:p>
        </w:tc>
        <w:tc>
          <w:tcPr>
            <w:tcW w:w="6946" w:type="dxa"/>
          </w:tcPr>
          <w:p>
            <w:pPr>
              <w:pStyle w:val="TableParagraph"/>
              <w:spacing w:before="172"/>
              <w:ind w:left="109"/>
              <w:rPr>
                <w:sz w:val="20"/>
              </w:rPr>
            </w:pPr>
            <w:r>
              <w:rPr>
                <w:sz w:val="20"/>
              </w:rPr>
              <w:t>Período</w:t>
            </w:r>
            <w:r>
              <w:rPr>
                <w:spacing w:val="-6"/>
                <w:sz w:val="20"/>
              </w:rPr>
              <w:t> </w:t>
            </w:r>
            <w:r>
              <w:rPr>
                <w:sz w:val="20"/>
              </w:rPr>
              <w:t>de</w:t>
            </w:r>
            <w:r>
              <w:rPr>
                <w:spacing w:val="-6"/>
                <w:sz w:val="20"/>
              </w:rPr>
              <w:t> </w:t>
            </w:r>
            <w:r>
              <w:rPr>
                <w:sz w:val="20"/>
              </w:rPr>
              <w:t>Exámenes</w:t>
            </w:r>
            <w:r>
              <w:rPr>
                <w:spacing w:val="-9"/>
                <w:sz w:val="20"/>
              </w:rPr>
              <w:t> </w:t>
            </w:r>
            <w:r>
              <w:rPr>
                <w:sz w:val="20"/>
              </w:rPr>
              <w:t>Finales.</w:t>
            </w:r>
            <w:r>
              <w:rPr>
                <w:spacing w:val="-3"/>
                <w:sz w:val="20"/>
              </w:rPr>
              <w:t> </w:t>
            </w:r>
            <w:r>
              <w:rPr>
                <w:sz w:val="20"/>
              </w:rPr>
              <w:t>Turno</w:t>
            </w:r>
            <w:r>
              <w:rPr>
                <w:spacing w:val="-5"/>
                <w:sz w:val="20"/>
              </w:rPr>
              <w:t> </w:t>
            </w:r>
            <w:r>
              <w:rPr>
                <w:spacing w:val="-2"/>
                <w:sz w:val="20"/>
              </w:rPr>
              <w:t>agosto.</w:t>
            </w:r>
          </w:p>
        </w:tc>
        <w:tc>
          <w:tcPr>
            <w:tcW w:w="1560" w:type="dxa"/>
          </w:tcPr>
          <w:p>
            <w:pPr>
              <w:pStyle w:val="TableParagraph"/>
              <w:spacing w:before="172"/>
              <w:ind w:left="11"/>
              <w:jc w:val="center"/>
              <w:rPr>
                <w:sz w:val="20"/>
              </w:rPr>
            </w:pPr>
            <w:r>
              <w:rPr>
                <w:spacing w:val="-2"/>
                <w:sz w:val="20"/>
              </w:rPr>
              <w:t>Todos</w:t>
            </w:r>
          </w:p>
        </w:tc>
      </w:tr>
      <w:tr>
        <w:trPr>
          <w:trHeight w:val="479" w:hRule="atLeast"/>
        </w:trPr>
        <w:tc>
          <w:tcPr>
            <w:tcW w:w="1277" w:type="dxa"/>
          </w:tcPr>
          <w:p>
            <w:pPr>
              <w:pStyle w:val="TableParagraph"/>
              <w:spacing w:before="124"/>
              <w:ind w:left="15" w:right="6"/>
              <w:jc w:val="center"/>
              <w:rPr>
                <w:sz w:val="20"/>
              </w:rPr>
            </w:pPr>
            <w:r>
              <w:rPr>
                <w:sz w:val="20"/>
              </w:rPr>
              <w:t>10</w:t>
            </w:r>
            <w:r>
              <w:rPr>
                <w:spacing w:val="-2"/>
                <w:sz w:val="20"/>
              </w:rPr>
              <w:t> </w:t>
            </w:r>
            <w:r>
              <w:rPr>
                <w:sz w:val="20"/>
              </w:rPr>
              <w:t>al</w:t>
            </w:r>
            <w:r>
              <w:rPr>
                <w:spacing w:val="-2"/>
                <w:sz w:val="20"/>
              </w:rPr>
              <w:t> </w:t>
            </w:r>
            <w:r>
              <w:rPr>
                <w:spacing w:val="-5"/>
                <w:sz w:val="20"/>
              </w:rPr>
              <w:t>16</w:t>
            </w:r>
          </w:p>
        </w:tc>
        <w:tc>
          <w:tcPr>
            <w:tcW w:w="6946" w:type="dxa"/>
          </w:tcPr>
          <w:p>
            <w:pPr>
              <w:pStyle w:val="TableParagraph"/>
              <w:spacing w:before="124"/>
              <w:ind w:left="109"/>
              <w:rPr>
                <w:sz w:val="20"/>
              </w:rPr>
            </w:pPr>
            <w:r>
              <w:rPr>
                <w:sz w:val="20"/>
              </w:rPr>
              <w:t>Inscripción</w:t>
            </w:r>
            <w:r>
              <w:rPr>
                <w:spacing w:val="-4"/>
                <w:sz w:val="20"/>
              </w:rPr>
              <w:t> </w:t>
            </w:r>
            <w:r>
              <w:rPr>
                <w:sz w:val="20"/>
              </w:rPr>
              <w:t>para</w:t>
            </w:r>
            <w:r>
              <w:rPr>
                <w:spacing w:val="-4"/>
                <w:sz w:val="20"/>
              </w:rPr>
              <w:t> </w:t>
            </w:r>
            <w:r>
              <w:rPr>
                <w:sz w:val="20"/>
              </w:rPr>
              <w:t>el</w:t>
            </w:r>
            <w:r>
              <w:rPr>
                <w:spacing w:val="-4"/>
                <w:sz w:val="20"/>
              </w:rPr>
              <w:t> </w:t>
            </w:r>
            <w:r>
              <w:rPr>
                <w:sz w:val="20"/>
              </w:rPr>
              <w:t>cursado</w:t>
            </w:r>
            <w:r>
              <w:rPr>
                <w:spacing w:val="-4"/>
                <w:sz w:val="20"/>
              </w:rPr>
              <w:t> </w:t>
            </w:r>
            <w:r>
              <w:rPr>
                <w:sz w:val="20"/>
              </w:rPr>
              <w:t>de</w:t>
            </w:r>
            <w:r>
              <w:rPr>
                <w:spacing w:val="-4"/>
                <w:sz w:val="20"/>
              </w:rPr>
              <w:t> </w:t>
            </w:r>
            <w:r>
              <w:rPr>
                <w:sz w:val="20"/>
              </w:rPr>
              <w:t>UC</w:t>
            </w:r>
            <w:r>
              <w:rPr>
                <w:spacing w:val="-4"/>
                <w:sz w:val="20"/>
              </w:rPr>
              <w:t> </w:t>
            </w:r>
            <w:r>
              <w:rPr>
                <w:sz w:val="20"/>
              </w:rPr>
              <w:t>del</w:t>
            </w:r>
            <w:r>
              <w:rPr>
                <w:spacing w:val="-4"/>
                <w:sz w:val="20"/>
              </w:rPr>
              <w:t> </w:t>
            </w:r>
            <w:r>
              <w:rPr>
                <w:sz w:val="20"/>
              </w:rPr>
              <w:t>2º</w:t>
            </w:r>
            <w:r>
              <w:rPr>
                <w:spacing w:val="-3"/>
                <w:sz w:val="20"/>
              </w:rPr>
              <w:t> </w:t>
            </w:r>
            <w:r>
              <w:rPr>
                <w:spacing w:val="-2"/>
                <w:sz w:val="20"/>
              </w:rPr>
              <w:t>Cuatrimestre.</w:t>
            </w:r>
          </w:p>
        </w:tc>
        <w:tc>
          <w:tcPr>
            <w:tcW w:w="1560" w:type="dxa"/>
          </w:tcPr>
          <w:p>
            <w:pPr>
              <w:pStyle w:val="TableParagraph"/>
              <w:spacing w:before="124"/>
              <w:ind w:left="11"/>
              <w:jc w:val="center"/>
              <w:rPr>
                <w:sz w:val="20"/>
              </w:rPr>
            </w:pPr>
            <w:r>
              <w:rPr>
                <w:spacing w:val="-2"/>
                <w:sz w:val="20"/>
              </w:rPr>
              <w:t>Todos</w:t>
            </w:r>
          </w:p>
        </w:tc>
      </w:tr>
      <w:tr>
        <w:trPr>
          <w:trHeight w:val="599" w:hRule="atLeast"/>
        </w:trPr>
        <w:tc>
          <w:tcPr>
            <w:tcW w:w="1277" w:type="dxa"/>
          </w:tcPr>
          <w:p>
            <w:pPr>
              <w:pStyle w:val="TableParagraph"/>
              <w:spacing w:before="186"/>
              <w:ind w:left="15" w:right="6"/>
              <w:jc w:val="center"/>
              <w:rPr>
                <w:sz w:val="20"/>
              </w:rPr>
            </w:pPr>
            <w:r>
              <w:rPr>
                <w:spacing w:val="-5"/>
                <w:sz w:val="20"/>
              </w:rPr>
              <w:t>10</w:t>
            </w:r>
          </w:p>
        </w:tc>
        <w:tc>
          <w:tcPr>
            <w:tcW w:w="6946" w:type="dxa"/>
          </w:tcPr>
          <w:p>
            <w:pPr>
              <w:pStyle w:val="TableParagraph"/>
              <w:spacing w:before="71"/>
              <w:ind w:left="143" w:hanging="34"/>
              <w:rPr>
                <w:sz w:val="20"/>
              </w:rPr>
            </w:pPr>
            <w:r>
              <w:rPr>
                <w:sz w:val="20"/>
              </w:rPr>
              <w:t>Cierre de Convocatoria de Formación Continua para la presentación de los dispositivos: cursos, talleres y ateneos.</w:t>
            </w:r>
          </w:p>
        </w:tc>
        <w:tc>
          <w:tcPr>
            <w:tcW w:w="1560" w:type="dxa"/>
          </w:tcPr>
          <w:p>
            <w:pPr>
              <w:pStyle w:val="TableParagraph"/>
              <w:spacing w:before="187"/>
              <w:ind w:left="12"/>
              <w:jc w:val="center"/>
              <w:rPr>
                <w:sz w:val="20"/>
              </w:rPr>
            </w:pPr>
            <w:r>
              <w:rPr>
                <w:spacing w:val="-2"/>
                <w:sz w:val="20"/>
              </w:rPr>
              <w:t>Todos</w:t>
            </w:r>
          </w:p>
        </w:tc>
      </w:tr>
      <w:tr>
        <w:trPr>
          <w:trHeight w:val="513" w:hRule="atLeast"/>
        </w:trPr>
        <w:tc>
          <w:tcPr>
            <w:tcW w:w="1277" w:type="dxa"/>
          </w:tcPr>
          <w:p>
            <w:pPr>
              <w:pStyle w:val="TableParagraph"/>
              <w:spacing w:before="143"/>
              <w:ind w:left="15" w:right="6"/>
              <w:jc w:val="center"/>
              <w:rPr>
                <w:sz w:val="20"/>
              </w:rPr>
            </w:pPr>
            <w:r>
              <w:rPr>
                <w:spacing w:val="-5"/>
                <w:sz w:val="20"/>
              </w:rPr>
              <w:t>11</w:t>
            </w:r>
          </w:p>
        </w:tc>
        <w:tc>
          <w:tcPr>
            <w:tcW w:w="6946" w:type="dxa"/>
          </w:tcPr>
          <w:p>
            <w:pPr>
              <w:pStyle w:val="TableParagraph"/>
              <w:spacing w:before="28"/>
              <w:ind w:left="143" w:hanging="34"/>
              <w:rPr>
                <w:sz w:val="20"/>
              </w:rPr>
            </w:pPr>
            <w:r>
              <w:rPr>
                <w:sz w:val="20"/>
              </w:rPr>
              <w:t>Presentación de Propuestas/Acciones Institucionales a desarrollar</w:t>
            </w:r>
            <w:r>
              <w:rPr>
                <w:spacing w:val="25"/>
                <w:sz w:val="20"/>
              </w:rPr>
              <w:t> </w:t>
            </w:r>
            <w:r>
              <w:rPr>
                <w:sz w:val="20"/>
              </w:rPr>
              <w:t>por</w:t>
            </w:r>
            <w:r>
              <w:rPr>
                <w:spacing w:val="25"/>
                <w:sz w:val="20"/>
              </w:rPr>
              <w:t> </w:t>
            </w:r>
            <w:r>
              <w:rPr>
                <w:sz w:val="20"/>
              </w:rPr>
              <w:t>los profesores con horas contra-cuatrimestrales.</w:t>
            </w:r>
          </w:p>
        </w:tc>
        <w:tc>
          <w:tcPr>
            <w:tcW w:w="1560" w:type="dxa"/>
          </w:tcPr>
          <w:p>
            <w:pPr>
              <w:pStyle w:val="TableParagraph"/>
              <w:spacing w:before="143"/>
              <w:ind w:left="11"/>
              <w:jc w:val="center"/>
              <w:rPr>
                <w:sz w:val="20"/>
              </w:rPr>
            </w:pPr>
            <w:r>
              <w:rPr>
                <w:spacing w:val="-2"/>
                <w:sz w:val="20"/>
              </w:rPr>
              <w:t>Todos</w:t>
            </w:r>
          </w:p>
        </w:tc>
      </w:tr>
      <w:tr>
        <w:trPr>
          <w:trHeight w:val="714" w:hRule="atLeast"/>
        </w:trPr>
        <w:tc>
          <w:tcPr>
            <w:tcW w:w="1277" w:type="dxa"/>
          </w:tcPr>
          <w:p>
            <w:pPr>
              <w:pStyle w:val="TableParagraph"/>
              <w:spacing w:before="124"/>
              <w:ind w:right="271"/>
              <w:jc w:val="right"/>
              <w:rPr>
                <w:sz w:val="20"/>
              </w:rPr>
            </w:pPr>
            <w:r>
              <w:rPr>
                <w:sz w:val="20"/>
              </w:rPr>
              <w:t>11/08</w:t>
            </w:r>
            <w:r>
              <w:rPr>
                <w:spacing w:val="-6"/>
                <w:sz w:val="20"/>
              </w:rPr>
              <w:t> </w:t>
            </w:r>
            <w:r>
              <w:rPr>
                <w:spacing w:val="-5"/>
                <w:sz w:val="20"/>
              </w:rPr>
              <w:t>al</w:t>
            </w:r>
          </w:p>
          <w:p>
            <w:pPr>
              <w:pStyle w:val="TableParagraph"/>
              <w:spacing w:before="0"/>
              <w:ind w:right="357"/>
              <w:jc w:val="right"/>
              <w:rPr>
                <w:sz w:val="20"/>
              </w:rPr>
            </w:pPr>
            <w:r>
              <w:rPr>
                <w:spacing w:val="-2"/>
                <w:sz w:val="20"/>
              </w:rPr>
              <w:t>16/09</w:t>
            </w:r>
          </w:p>
        </w:tc>
        <w:tc>
          <w:tcPr>
            <w:tcW w:w="6946" w:type="dxa"/>
          </w:tcPr>
          <w:p>
            <w:pPr>
              <w:pStyle w:val="TableParagraph"/>
              <w:spacing w:before="124"/>
              <w:ind w:left="143" w:hanging="34"/>
              <w:rPr>
                <w:sz w:val="20"/>
              </w:rPr>
            </w:pPr>
            <w:r>
              <w:rPr>
                <w:sz w:val="20"/>
              </w:rPr>
              <w:t>Emisión</w:t>
            </w:r>
            <w:r>
              <w:rPr>
                <w:spacing w:val="26"/>
                <w:sz w:val="20"/>
              </w:rPr>
              <w:t> </w:t>
            </w:r>
            <w:r>
              <w:rPr>
                <w:sz w:val="20"/>
              </w:rPr>
              <w:t>de</w:t>
            </w:r>
            <w:r>
              <w:rPr>
                <w:spacing w:val="26"/>
                <w:sz w:val="20"/>
              </w:rPr>
              <w:t> </w:t>
            </w:r>
            <w:r>
              <w:rPr>
                <w:sz w:val="20"/>
              </w:rPr>
              <w:t>Constancia</w:t>
            </w:r>
            <w:r>
              <w:rPr>
                <w:spacing w:val="26"/>
                <w:sz w:val="20"/>
              </w:rPr>
              <w:t> </w:t>
            </w:r>
            <w:r>
              <w:rPr>
                <w:sz w:val="20"/>
              </w:rPr>
              <w:t>de</w:t>
            </w:r>
            <w:r>
              <w:rPr>
                <w:spacing w:val="26"/>
                <w:sz w:val="20"/>
              </w:rPr>
              <w:t> </w:t>
            </w:r>
            <w:r>
              <w:rPr>
                <w:rFonts w:ascii="Arial" w:hAnsi="Arial"/>
                <w:b/>
                <w:sz w:val="20"/>
              </w:rPr>
              <w:t>Título</w:t>
            </w:r>
            <w:r>
              <w:rPr>
                <w:rFonts w:ascii="Arial" w:hAnsi="Arial"/>
                <w:b/>
                <w:spacing w:val="30"/>
                <w:sz w:val="20"/>
              </w:rPr>
              <w:t> </w:t>
            </w:r>
            <w:r>
              <w:rPr>
                <w:rFonts w:ascii="Arial" w:hAnsi="Arial"/>
                <w:b/>
                <w:sz w:val="20"/>
              </w:rPr>
              <w:t>en</w:t>
            </w:r>
            <w:r>
              <w:rPr>
                <w:rFonts w:ascii="Arial" w:hAnsi="Arial"/>
                <w:b/>
                <w:spacing w:val="30"/>
                <w:sz w:val="20"/>
              </w:rPr>
              <w:t> </w:t>
            </w:r>
            <w:r>
              <w:rPr>
                <w:rFonts w:ascii="Arial" w:hAnsi="Arial"/>
                <w:b/>
                <w:sz w:val="20"/>
              </w:rPr>
              <w:t>trámite</w:t>
            </w:r>
            <w:r>
              <w:rPr>
                <w:rFonts w:ascii="Arial" w:hAnsi="Arial"/>
                <w:b/>
                <w:spacing w:val="26"/>
                <w:sz w:val="20"/>
              </w:rPr>
              <w:t> </w:t>
            </w:r>
            <w:r>
              <w:rPr>
                <w:rFonts w:ascii="Arial" w:hAnsi="Arial"/>
                <w:b/>
                <w:sz w:val="20"/>
              </w:rPr>
              <w:t>a</w:t>
            </w:r>
            <w:r>
              <w:rPr>
                <w:rFonts w:ascii="Arial" w:hAnsi="Arial"/>
                <w:b/>
                <w:spacing w:val="26"/>
                <w:sz w:val="20"/>
              </w:rPr>
              <w:t> </w:t>
            </w:r>
            <w:r>
              <w:rPr>
                <w:rFonts w:ascii="Arial" w:hAnsi="Arial"/>
                <w:b/>
                <w:sz w:val="20"/>
              </w:rPr>
              <w:t>través</w:t>
            </w:r>
            <w:r>
              <w:rPr>
                <w:rFonts w:ascii="Arial" w:hAnsi="Arial"/>
                <w:b/>
                <w:spacing w:val="26"/>
                <w:sz w:val="20"/>
              </w:rPr>
              <w:t> </w:t>
            </w:r>
            <w:r>
              <w:rPr>
                <w:rFonts w:ascii="Arial" w:hAnsi="Arial"/>
                <w:b/>
                <w:sz w:val="20"/>
              </w:rPr>
              <w:t>de</w:t>
            </w:r>
            <w:r>
              <w:rPr>
                <w:rFonts w:ascii="Arial" w:hAnsi="Arial"/>
                <w:b/>
                <w:spacing w:val="26"/>
                <w:sz w:val="20"/>
              </w:rPr>
              <w:t> </w:t>
            </w:r>
            <w:r>
              <w:rPr>
                <w:rFonts w:ascii="Arial" w:hAnsi="Arial"/>
                <w:b/>
                <w:sz w:val="20"/>
              </w:rPr>
              <w:t>SIMA,</w:t>
            </w:r>
            <w:r>
              <w:rPr>
                <w:rFonts w:ascii="Arial" w:hAnsi="Arial"/>
                <w:b/>
                <w:spacing w:val="29"/>
                <w:sz w:val="20"/>
              </w:rPr>
              <w:t> </w:t>
            </w:r>
            <w:r>
              <w:rPr>
                <w:sz w:val="20"/>
              </w:rPr>
              <w:t>de</w:t>
            </w:r>
            <w:r>
              <w:rPr>
                <w:spacing w:val="26"/>
                <w:sz w:val="20"/>
              </w:rPr>
              <w:t> </w:t>
            </w:r>
            <w:r>
              <w:rPr>
                <w:sz w:val="20"/>
              </w:rPr>
              <w:t>todo estudiante egresado en el turno de examen julio- agosto.</w:t>
            </w:r>
          </w:p>
        </w:tc>
        <w:tc>
          <w:tcPr>
            <w:tcW w:w="1560" w:type="dxa"/>
          </w:tcPr>
          <w:p>
            <w:pPr>
              <w:pStyle w:val="TableParagraph"/>
              <w:spacing w:before="9"/>
              <w:rPr>
                <w:rFonts w:ascii="Arial"/>
                <w:b/>
                <w:sz w:val="20"/>
              </w:rPr>
            </w:pPr>
          </w:p>
          <w:p>
            <w:pPr>
              <w:pStyle w:val="TableParagraph"/>
              <w:spacing w:before="0"/>
              <w:ind w:left="11"/>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695" w:hRule="atLeast"/>
        </w:trPr>
        <w:tc>
          <w:tcPr>
            <w:tcW w:w="1277" w:type="dxa"/>
          </w:tcPr>
          <w:p>
            <w:pPr>
              <w:pStyle w:val="TableParagraph"/>
              <w:spacing w:before="230"/>
              <w:ind w:left="15" w:right="6"/>
              <w:jc w:val="center"/>
              <w:rPr>
                <w:sz w:val="20"/>
              </w:rPr>
            </w:pPr>
            <w:r>
              <w:rPr>
                <w:sz w:val="20"/>
              </w:rPr>
              <w:t>14</w:t>
            </w:r>
            <w:r>
              <w:rPr>
                <w:spacing w:val="-2"/>
                <w:sz w:val="20"/>
              </w:rPr>
              <w:t> </w:t>
            </w:r>
            <w:r>
              <w:rPr>
                <w:sz w:val="20"/>
              </w:rPr>
              <w:t>al</w:t>
            </w:r>
            <w:r>
              <w:rPr>
                <w:spacing w:val="-2"/>
                <w:sz w:val="20"/>
              </w:rPr>
              <w:t> </w:t>
            </w:r>
            <w:r>
              <w:rPr>
                <w:spacing w:val="-5"/>
                <w:sz w:val="20"/>
              </w:rPr>
              <w:t>18</w:t>
            </w:r>
          </w:p>
        </w:tc>
        <w:tc>
          <w:tcPr>
            <w:tcW w:w="6946" w:type="dxa"/>
          </w:tcPr>
          <w:p>
            <w:pPr>
              <w:pStyle w:val="TableParagraph"/>
              <w:spacing w:before="114"/>
              <w:ind w:left="143" w:hanging="34"/>
              <w:rPr>
                <w:sz w:val="20"/>
              </w:rPr>
            </w:pPr>
            <w:r>
              <w:rPr>
                <w:sz w:val="20"/>
              </w:rPr>
              <w:t>Depuración</w:t>
            </w:r>
            <w:r>
              <w:rPr>
                <w:spacing w:val="80"/>
                <w:sz w:val="20"/>
              </w:rPr>
              <w:t> </w:t>
            </w:r>
            <w:r>
              <w:rPr>
                <w:sz w:val="20"/>
              </w:rPr>
              <w:t>de</w:t>
            </w:r>
            <w:r>
              <w:rPr>
                <w:spacing w:val="80"/>
                <w:sz w:val="20"/>
              </w:rPr>
              <w:t> </w:t>
            </w:r>
            <w:r>
              <w:rPr>
                <w:sz w:val="20"/>
              </w:rPr>
              <w:t>Inscripciones</w:t>
            </w:r>
            <w:r>
              <w:rPr>
                <w:spacing w:val="80"/>
                <w:sz w:val="20"/>
              </w:rPr>
              <w:t> </w:t>
            </w:r>
            <w:r>
              <w:rPr>
                <w:sz w:val="20"/>
              </w:rPr>
              <w:t>pendientes</w:t>
            </w:r>
            <w:r>
              <w:rPr>
                <w:spacing w:val="80"/>
                <w:sz w:val="20"/>
              </w:rPr>
              <w:t> </w:t>
            </w:r>
            <w:r>
              <w:rPr>
                <w:sz w:val="20"/>
              </w:rPr>
              <w:t>al</w:t>
            </w:r>
            <w:r>
              <w:rPr>
                <w:spacing w:val="80"/>
                <w:sz w:val="20"/>
              </w:rPr>
              <w:t> </w:t>
            </w:r>
            <w:r>
              <w:rPr>
                <w:sz w:val="20"/>
              </w:rPr>
              <w:t>cursado</w:t>
            </w:r>
            <w:r>
              <w:rPr>
                <w:spacing w:val="80"/>
                <w:sz w:val="20"/>
              </w:rPr>
              <w:t> </w:t>
            </w:r>
            <w:r>
              <w:rPr>
                <w:sz w:val="20"/>
              </w:rPr>
              <w:t>de</w:t>
            </w:r>
            <w:r>
              <w:rPr>
                <w:spacing w:val="80"/>
                <w:sz w:val="20"/>
              </w:rPr>
              <w:t> </w:t>
            </w:r>
            <w:r>
              <w:rPr>
                <w:sz w:val="20"/>
              </w:rPr>
              <w:t>UC</w:t>
            </w:r>
            <w:r>
              <w:rPr>
                <w:spacing w:val="80"/>
                <w:sz w:val="20"/>
              </w:rPr>
              <w:t> </w:t>
            </w:r>
            <w:r>
              <w:rPr>
                <w:sz w:val="20"/>
              </w:rPr>
              <w:t>del</w:t>
            </w:r>
            <w:r>
              <w:rPr>
                <w:spacing w:val="80"/>
                <w:sz w:val="20"/>
              </w:rPr>
              <w:t> </w:t>
            </w:r>
            <w:r>
              <w:rPr>
                <w:sz w:val="20"/>
              </w:rPr>
              <w:t>2º</w:t>
            </w:r>
            <w:r>
              <w:rPr>
                <w:spacing w:val="80"/>
                <w:sz w:val="20"/>
              </w:rPr>
              <w:t> </w:t>
            </w:r>
            <w:r>
              <w:rPr>
                <w:sz w:val="20"/>
              </w:rPr>
              <w:t>Cuatrimestre. SIMA.</w:t>
            </w:r>
          </w:p>
        </w:tc>
        <w:tc>
          <w:tcPr>
            <w:tcW w:w="1560" w:type="dxa"/>
          </w:tcPr>
          <w:p>
            <w:pPr>
              <w:pStyle w:val="TableParagraph"/>
              <w:spacing w:before="230"/>
              <w:ind w:left="11"/>
              <w:jc w:val="center"/>
              <w:rPr>
                <w:sz w:val="20"/>
              </w:rPr>
            </w:pPr>
            <w:r>
              <w:rPr>
                <w:spacing w:val="-2"/>
                <w:sz w:val="20"/>
              </w:rPr>
              <w:t>Todos</w:t>
            </w:r>
          </w:p>
        </w:tc>
      </w:tr>
      <w:tr>
        <w:trPr>
          <w:trHeight w:val="594" w:hRule="atLeast"/>
        </w:trPr>
        <w:tc>
          <w:tcPr>
            <w:tcW w:w="1277" w:type="dxa"/>
          </w:tcPr>
          <w:p>
            <w:pPr>
              <w:pStyle w:val="TableParagraph"/>
              <w:spacing w:before="182"/>
              <w:ind w:left="15" w:right="4"/>
              <w:jc w:val="center"/>
              <w:rPr>
                <w:sz w:val="20"/>
              </w:rPr>
            </w:pPr>
            <w:r>
              <w:rPr>
                <w:spacing w:val="-5"/>
                <w:sz w:val="20"/>
              </w:rPr>
              <w:t>14</w:t>
            </w:r>
          </w:p>
        </w:tc>
        <w:tc>
          <w:tcPr>
            <w:tcW w:w="6946" w:type="dxa"/>
          </w:tcPr>
          <w:p>
            <w:pPr>
              <w:pStyle w:val="TableParagraph"/>
              <w:spacing w:before="182"/>
              <w:ind w:left="110"/>
              <w:rPr>
                <w:sz w:val="20"/>
              </w:rPr>
            </w:pPr>
            <w:r>
              <w:rPr>
                <w:sz w:val="20"/>
              </w:rPr>
              <w:t>Segundo</w:t>
            </w:r>
            <w:r>
              <w:rPr>
                <w:spacing w:val="-8"/>
                <w:sz w:val="20"/>
              </w:rPr>
              <w:t> </w:t>
            </w:r>
            <w:r>
              <w:rPr>
                <w:sz w:val="20"/>
              </w:rPr>
              <w:t>Encuentro</w:t>
            </w:r>
            <w:r>
              <w:rPr>
                <w:spacing w:val="-7"/>
                <w:sz w:val="20"/>
              </w:rPr>
              <w:t> </w:t>
            </w:r>
            <w:r>
              <w:rPr>
                <w:sz w:val="20"/>
              </w:rPr>
              <w:t>Provincial</w:t>
            </w:r>
            <w:r>
              <w:rPr>
                <w:spacing w:val="-8"/>
                <w:sz w:val="20"/>
              </w:rPr>
              <w:t> </w:t>
            </w:r>
            <w:r>
              <w:rPr>
                <w:sz w:val="20"/>
              </w:rPr>
              <w:t>de</w:t>
            </w:r>
            <w:r>
              <w:rPr>
                <w:spacing w:val="-7"/>
                <w:sz w:val="20"/>
              </w:rPr>
              <w:t> </w:t>
            </w:r>
            <w:r>
              <w:rPr>
                <w:sz w:val="20"/>
              </w:rPr>
              <w:t>Estudiantes</w:t>
            </w:r>
            <w:r>
              <w:rPr>
                <w:spacing w:val="-5"/>
                <w:sz w:val="20"/>
              </w:rPr>
              <w:t> </w:t>
            </w:r>
            <w:r>
              <w:rPr>
                <w:sz w:val="20"/>
              </w:rPr>
              <w:t>de</w:t>
            </w:r>
            <w:r>
              <w:rPr>
                <w:spacing w:val="-8"/>
                <w:sz w:val="20"/>
              </w:rPr>
              <w:t> </w:t>
            </w:r>
            <w:r>
              <w:rPr>
                <w:sz w:val="20"/>
              </w:rPr>
              <w:t>Nivel</w:t>
            </w:r>
            <w:r>
              <w:rPr>
                <w:spacing w:val="-11"/>
                <w:sz w:val="20"/>
              </w:rPr>
              <w:t> </w:t>
            </w:r>
            <w:r>
              <w:rPr>
                <w:spacing w:val="-2"/>
                <w:sz w:val="20"/>
              </w:rPr>
              <w:t>Superior.</w:t>
            </w:r>
          </w:p>
        </w:tc>
        <w:tc>
          <w:tcPr>
            <w:tcW w:w="1560" w:type="dxa"/>
          </w:tcPr>
          <w:p>
            <w:pPr>
              <w:pStyle w:val="TableParagraph"/>
              <w:spacing w:before="182"/>
              <w:ind w:left="12"/>
              <w:jc w:val="center"/>
              <w:rPr>
                <w:sz w:val="20"/>
              </w:rPr>
            </w:pPr>
            <w:r>
              <w:rPr>
                <w:spacing w:val="-2"/>
                <w:sz w:val="20"/>
              </w:rPr>
              <w:t>Todos</w:t>
            </w:r>
          </w:p>
        </w:tc>
      </w:tr>
      <w:tr>
        <w:trPr>
          <w:trHeight w:val="1055" w:hRule="atLeast"/>
        </w:trPr>
        <w:tc>
          <w:tcPr>
            <w:tcW w:w="1277" w:type="dxa"/>
          </w:tcPr>
          <w:p>
            <w:pPr>
              <w:pStyle w:val="TableParagraph"/>
              <w:spacing w:before="182"/>
              <w:rPr>
                <w:rFonts w:ascii="Arial"/>
                <w:b/>
                <w:sz w:val="20"/>
              </w:rPr>
            </w:pPr>
          </w:p>
          <w:p>
            <w:pPr>
              <w:pStyle w:val="TableParagraph"/>
              <w:spacing w:before="0"/>
              <w:ind w:left="15" w:right="4"/>
              <w:jc w:val="center"/>
              <w:rPr>
                <w:sz w:val="20"/>
              </w:rPr>
            </w:pPr>
            <w:r>
              <w:rPr>
                <w:spacing w:val="-5"/>
                <w:sz w:val="20"/>
              </w:rPr>
              <w:t>18</w:t>
            </w:r>
          </w:p>
        </w:tc>
        <w:tc>
          <w:tcPr>
            <w:tcW w:w="6946" w:type="dxa"/>
          </w:tcPr>
          <w:p>
            <w:pPr>
              <w:pStyle w:val="TableParagraph"/>
              <w:spacing w:before="181"/>
              <w:ind w:left="143" w:right="85" w:hanging="34"/>
              <w:jc w:val="both"/>
              <w:rPr>
                <w:sz w:val="20"/>
              </w:rPr>
            </w:pPr>
            <w:r>
              <w:rPr>
                <w:sz w:val="20"/>
              </w:rPr>
              <w:t>Confección obligatoria del Título en un plazo no superior a los cuarenta y cinco días hábiles a partir del 16 de septiembre, para los estudiantes que han egresado en el turno de examen julio- agosto.</w:t>
            </w:r>
          </w:p>
        </w:tc>
        <w:tc>
          <w:tcPr>
            <w:tcW w:w="1560" w:type="dxa"/>
          </w:tcPr>
          <w:p>
            <w:pPr>
              <w:pStyle w:val="TableParagraph"/>
              <w:spacing w:before="182"/>
              <w:rPr>
                <w:rFonts w:ascii="Arial"/>
                <w:b/>
                <w:sz w:val="20"/>
              </w:rPr>
            </w:pPr>
          </w:p>
          <w:p>
            <w:pPr>
              <w:pStyle w:val="TableParagraph"/>
              <w:spacing w:before="0"/>
              <w:ind w:left="12"/>
              <w:jc w:val="center"/>
              <w:rPr>
                <w:sz w:val="20"/>
              </w:rPr>
            </w:pPr>
            <w:r>
              <w:rPr>
                <w:spacing w:val="-2"/>
                <w:sz w:val="20"/>
              </w:rPr>
              <w:t>Todos</w:t>
            </w:r>
          </w:p>
        </w:tc>
      </w:tr>
      <w:tr>
        <w:trPr>
          <w:trHeight w:val="594" w:hRule="atLeast"/>
        </w:trPr>
        <w:tc>
          <w:tcPr>
            <w:tcW w:w="1277" w:type="dxa"/>
          </w:tcPr>
          <w:p>
            <w:pPr>
              <w:pStyle w:val="TableParagraph"/>
              <w:spacing w:before="182"/>
              <w:ind w:left="15" w:right="6"/>
              <w:jc w:val="center"/>
              <w:rPr>
                <w:rFonts w:ascii="Arial"/>
                <w:b/>
                <w:sz w:val="20"/>
              </w:rPr>
            </w:pPr>
            <w:r>
              <w:rPr>
                <w:rFonts w:ascii="Arial"/>
                <w:b/>
                <w:spacing w:val="-5"/>
                <w:sz w:val="20"/>
              </w:rPr>
              <w:t>18</w:t>
            </w:r>
          </w:p>
        </w:tc>
        <w:tc>
          <w:tcPr>
            <w:tcW w:w="6946" w:type="dxa"/>
          </w:tcPr>
          <w:p>
            <w:pPr>
              <w:pStyle w:val="TableParagraph"/>
              <w:spacing w:before="182"/>
              <w:ind w:left="110"/>
              <w:rPr>
                <w:rFonts w:ascii="Arial"/>
                <w:b/>
                <w:sz w:val="20"/>
              </w:rPr>
            </w:pPr>
            <w:r>
              <w:rPr>
                <w:rFonts w:ascii="Arial"/>
                <w:b/>
                <w:sz w:val="20"/>
              </w:rPr>
              <w:t>Inicio</w:t>
            </w:r>
            <w:r>
              <w:rPr>
                <w:rFonts w:ascii="Arial"/>
                <w:b/>
                <w:spacing w:val="-8"/>
                <w:sz w:val="20"/>
              </w:rPr>
              <w:t> </w:t>
            </w:r>
            <w:r>
              <w:rPr>
                <w:rFonts w:ascii="Arial"/>
                <w:b/>
                <w:sz w:val="20"/>
              </w:rPr>
              <w:t>del</w:t>
            </w:r>
            <w:r>
              <w:rPr>
                <w:rFonts w:ascii="Arial"/>
                <w:b/>
                <w:spacing w:val="-8"/>
                <w:sz w:val="20"/>
              </w:rPr>
              <w:t> </w:t>
            </w:r>
            <w:r>
              <w:rPr>
                <w:rFonts w:ascii="Arial"/>
                <w:b/>
                <w:sz w:val="20"/>
              </w:rPr>
              <w:t>Segundo</w:t>
            </w:r>
            <w:r>
              <w:rPr>
                <w:rFonts w:ascii="Arial"/>
                <w:b/>
                <w:spacing w:val="-3"/>
                <w:sz w:val="20"/>
              </w:rPr>
              <w:t> </w:t>
            </w:r>
            <w:r>
              <w:rPr>
                <w:rFonts w:ascii="Arial"/>
                <w:b/>
                <w:spacing w:val="-2"/>
                <w:sz w:val="20"/>
              </w:rPr>
              <w:t>Cuatrimestre.</w:t>
            </w:r>
          </w:p>
        </w:tc>
        <w:tc>
          <w:tcPr>
            <w:tcW w:w="1560" w:type="dxa"/>
          </w:tcPr>
          <w:p>
            <w:pPr>
              <w:pStyle w:val="TableParagraph"/>
              <w:spacing w:before="182"/>
              <w:ind w:left="12"/>
              <w:jc w:val="center"/>
              <w:rPr>
                <w:sz w:val="20"/>
              </w:rPr>
            </w:pPr>
            <w:r>
              <w:rPr>
                <w:spacing w:val="-2"/>
                <w:sz w:val="20"/>
              </w:rPr>
              <w:t>Todos</w:t>
            </w:r>
          </w:p>
        </w:tc>
      </w:tr>
      <w:tr>
        <w:trPr>
          <w:trHeight w:val="594" w:hRule="atLeast"/>
        </w:trPr>
        <w:tc>
          <w:tcPr>
            <w:tcW w:w="1277" w:type="dxa"/>
          </w:tcPr>
          <w:p>
            <w:pPr>
              <w:pStyle w:val="TableParagraph"/>
              <w:spacing w:before="182"/>
              <w:ind w:left="15" w:right="6"/>
              <w:jc w:val="center"/>
              <w:rPr>
                <w:sz w:val="20"/>
              </w:rPr>
            </w:pPr>
            <w:r>
              <w:rPr>
                <w:sz w:val="20"/>
              </w:rPr>
              <w:t>19</w:t>
            </w:r>
            <w:r>
              <w:rPr>
                <w:spacing w:val="-2"/>
                <w:sz w:val="20"/>
              </w:rPr>
              <w:t> </w:t>
            </w:r>
            <w:r>
              <w:rPr>
                <w:sz w:val="20"/>
              </w:rPr>
              <w:t>al</w:t>
            </w:r>
            <w:r>
              <w:rPr>
                <w:spacing w:val="-2"/>
                <w:sz w:val="20"/>
              </w:rPr>
              <w:t> </w:t>
            </w:r>
            <w:r>
              <w:rPr>
                <w:spacing w:val="-5"/>
                <w:sz w:val="20"/>
              </w:rPr>
              <w:t>31</w:t>
            </w:r>
          </w:p>
        </w:tc>
        <w:tc>
          <w:tcPr>
            <w:tcW w:w="6946" w:type="dxa"/>
          </w:tcPr>
          <w:p>
            <w:pPr>
              <w:pStyle w:val="TableParagraph"/>
              <w:spacing w:before="66"/>
              <w:ind w:left="143" w:hanging="34"/>
              <w:rPr>
                <w:sz w:val="20"/>
              </w:rPr>
            </w:pPr>
            <w:r>
              <w:rPr>
                <w:sz w:val="20"/>
              </w:rPr>
              <w:t>Completamiento</w:t>
            </w:r>
            <w:r>
              <w:rPr>
                <w:spacing w:val="40"/>
                <w:sz w:val="20"/>
              </w:rPr>
              <w:t> </w:t>
            </w:r>
            <w:r>
              <w:rPr>
                <w:sz w:val="20"/>
              </w:rPr>
              <w:t>del</w:t>
            </w:r>
            <w:r>
              <w:rPr>
                <w:spacing w:val="40"/>
                <w:sz w:val="20"/>
              </w:rPr>
              <w:t> </w:t>
            </w:r>
            <w:r>
              <w:rPr>
                <w:sz w:val="20"/>
              </w:rPr>
              <w:t>Libro</w:t>
            </w:r>
            <w:r>
              <w:rPr>
                <w:spacing w:val="40"/>
                <w:sz w:val="20"/>
              </w:rPr>
              <w:t> </w:t>
            </w:r>
            <w:r>
              <w:rPr>
                <w:sz w:val="20"/>
              </w:rPr>
              <w:t>Matriz</w:t>
            </w:r>
            <w:r>
              <w:rPr>
                <w:spacing w:val="40"/>
                <w:sz w:val="20"/>
              </w:rPr>
              <w:t> </w:t>
            </w:r>
            <w:r>
              <w:rPr>
                <w:sz w:val="20"/>
              </w:rPr>
              <w:t>con</w:t>
            </w:r>
            <w:r>
              <w:rPr>
                <w:spacing w:val="40"/>
                <w:sz w:val="20"/>
              </w:rPr>
              <w:t> </w:t>
            </w:r>
            <w:r>
              <w:rPr>
                <w:sz w:val="20"/>
              </w:rPr>
              <w:t>las</w:t>
            </w:r>
            <w:r>
              <w:rPr>
                <w:spacing w:val="40"/>
                <w:sz w:val="20"/>
              </w:rPr>
              <w:t> </w:t>
            </w:r>
            <w:r>
              <w:rPr>
                <w:sz w:val="20"/>
              </w:rPr>
              <w:t>calificaciones</w:t>
            </w:r>
            <w:r>
              <w:rPr>
                <w:spacing w:val="40"/>
                <w:sz w:val="20"/>
              </w:rPr>
              <w:t> </w:t>
            </w:r>
            <w:r>
              <w:rPr>
                <w:sz w:val="20"/>
              </w:rPr>
              <w:t>de</w:t>
            </w:r>
            <w:r>
              <w:rPr>
                <w:spacing w:val="40"/>
                <w:sz w:val="20"/>
              </w:rPr>
              <w:t> </w:t>
            </w:r>
            <w:r>
              <w:rPr>
                <w:sz w:val="20"/>
              </w:rPr>
              <w:t>los</w:t>
            </w:r>
            <w:r>
              <w:rPr>
                <w:spacing w:val="40"/>
                <w:sz w:val="20"/>
              </w:rPr>
              <w:t> </w:t>
            </w:r>
            <w:r>
              <w:rPr>
                <w:sz w:val="20"/>
              </w:rPr>
              <w:t>Libros</w:t>
            </w:r>
            <w:r>
              <w:rPr>
                <w:spacing w:val="40"/>
                <w:sz w:val="20"/>
              </w:rPr>
              <w:t> </w:t>
            </w:r>
            <w:r>
              <w:rPr>
                <w:sz w:val="20"/>
              </w:rPr>
              <w:t>de Actas de Exámenes finales del Turno julio- agosto.</w:t>
            </w:r>
          </w:p>
        </w:tc>
        <w:tc>
          <w:tcPr>
            <w:tcW w:w="1560" w:type="dxa"/>
          </w:tcPr>
          <w:p>
            <w:pPr>
              <w:pStyle w:val="TableParagraph"/>
              <w:spacing w:before="182"/>
              <w:ind w:left="11"/>
              <w:jc w:val="center"/>
              <w:rPr>
                <w:sz w:val="20"/>
              </w:rPr>
            </w:pPr>
            <w:r>
              <w:rPr>
                <w:spacing w:val="-2"/>
                <w:sz w:val="20"/>
              </w:rPr>
              <w:t>Todos</w:t>
            </w:r>
          </w:p>
        </w:tc>
      </w:tr>
      <w:tr>
        <w:trPr>
          <w:trHeight w:val="393" w:hRule="atLeast"/>
        </w:trPr>
        <w:tc>
          <w:tcPr>
            <w:tcW w:w="9783" w:type="dxa"/>
            <w:gridSpan w:val="3"/>
            <w:shd w:val="clear" w:color="auto" w:fill="BEBEBE"/>
          </w:tcPr>
          <w:p>
            <w:pPr>
              <w:pStyle w:val="TableParagraph"/>
              <w:spacing w:before="81"/>
              <w:ind w:left="28"/>
              <w:jc w:val="center"/>
              <w:rPr>
                <w:rFonts w:ascii="Arial"/>
                <w:b/>
                <w:sz w:val="20"/>
              </w:rPr>
            </w:pPr>
            <w:r>
              <w:rPr>
                <w:rFonts w:ascii="Arial"/>
                <w:b/>
                <w:spacing w:val="-2"/>
                <w:sz w:val="20"/>
              </w:rPr>
              <w:t>Septiembre</w:t>
            </w:r>
          </w:p>
        </w:tc>
      </w:tr>
      <w:tr>
        <w:trPr>
          <w:trHeight w:val="599" w:hRule="atLeast"/>
        </w:trPr>
        <w:tc>
          <w:tcPr>
            <w:tcW w:w="1277" w:type="dxa"/>
          </w:tcPr>
          <w:p>
            <w:pPr>
              <w:pStyle w:val="TableParagraph"/>
              <w:spacing w:before="186"/>
              <w:ind w:left="15" w:right="6"/>
              <w:jc w:val="center"/>
              <w:rPr>
                <w:sz w:val="20"/>
              </w:rPr>
            </w:pPr>
            <w:r>
              <w:rPr>
                <w:sz w:val="20"/>
              </w:rPr>
              <w:t>01</w:t>
            </w:r>
            <w:r>
              <w:rPr>
                <w:spacing w:val="-2"/>
                <w:sz w:val="20"/>
              </w:rPr>
              <w:t> </w:t>
            </w:r>
            <w:r>
              <w:rPr>
                <w:sz w:val="20"/>
              </w:rPr>
              <w:t>al</w:t>
            </w:r>
            <w:r>
              <w:rPr>
                <w:spacing w:val="-2"/>
                <w:sz w:val="20"/>
              </w:rPr>
              <w:t> </w:t>
            </w:r>
            <w:r>
              <w:rPr>
                <w:spacing w:val="-5"/>
                <w:sz w:val="20"/>
              </w:rPr>
              <w:t>11</w:t>
            </w:r>
          </w:p>
        </w:tc>
        <w:tc>
          <w:tcPr>
            <w:tcW w:w="6946" w:type="dxa"/>
          </w:tcPr>
          <w:p>
            <w:pPr>
              <w:pStyle w:val="TableParagraph"/>
              <w:spacing w:before="186"/>
              <w:ind w:left="109"/>
              <w:rPr>
                <w:sz w:val="20"/>
              </w:rPr>
            </w:pPr>
            <w:r>
              <w:rPr>
                <w:sz w:val="20"/>
              </w:rPr>
              <w:t>3º</w:t>
            </w:r>
            <w:r>
              <w:rPr>
                <w:spacing w:val="-7"/>
                <w:sz w:val="20"/>
              </w:rPr>
              <w:t> </w:t>
            </w:r>
            <w:r>
              <w:rPr>
                <w:sz w:val="20"/>
              </w:rPr>
              <w:t>Jornada</w:t>
            </w:r>
            <w:r>
              <w:rPr>
                <w:spacing w:val="-6"/>
                <w:sz w:val="20"/>
              </w:rPr>
              <w:t> </w:t>
            </w:r>
            <w:r>
              <w:rPr>
                <w:sz w:val="20"/>
              </w:rPr>
              <w:t>de</w:t>
            </w:r>
            <w:r>
              <w:rPr>
                <w:spacing w:val="-6"/>
                <w:sz w:val="20"/>
              </w:rPr>
              <w:t> </w:t>
            </w:r>
            <w:r>
              <w:rPr>
                <w:sz w:val="20"/>
              </w:rPr>
              <w:t>Fortalecimiento</w:t>
            </w:r>
            <w:r>
              <w:rPr>
                <w:spacing w:val="-6"/>
                <w:sz w:val="20"/>
              </w:rPr>
              <w:t> </w:t>
            </w:r>
            <w:r>
              <w:rPr>
                <w:spacing w:val="-2"/>
                <w:sz w:val="20"/>
              </w:rPr>
              <w:t>Institucional.</w:t>
            </w:r>
          </w:p>
        </w:tc>
        <w:tc>
          <w:tcPr>
            <w:tcW w:w="1560" w:type="dxa"/>
          </w:tcPr>
          <w:p>
            <w:pPr>
              <w:pStyle w:val="TableParagraph"/>
              <w:spacing w:before="186"/>
              <w:ind w:left="11"/>
              <w:jc w:val="center"/>
              <w:rPr>
                <w:sz w:val="20"/>
              </w:rPr>
            </w:pPr>
            <w:r>
              <w:rPr>
                <w:spacing w:val="-2"/>
                <w:sz w:val="20"/>
              </w:rPr>
              <w:t>Todos</w:t>
            </w:r>
          </w:p>
        </w:tc>
      </w:tr>
      <w:tr>
        <w:trPr>
          <w:trHeight w:val="681" w:hRule="atLeast"/>
        </w:trPr>
        <w:tc>
          <w:tcPr>
            <w:tcW w:w="1277" w:type="dxa"/>
          </w:tcPr>
          <w:p>
            <w:pPr>
              <w:pStyle w:val="TableParagraph"/>
              <w:spacing w:before="110"/>
              <w:ind w:right="271"/>
              <w:jc w:val="right"/>
              <w:rPr>
                <w:sz w:val="20"/>
              </w:rPr>
            </w:pPr>
            <w:r>
              <w:rPr>
                <w:sz w:val="20"/>
              </w:rPr>
              <w:t>01/09</w:t>
            </w:r>
            <w:r>
              <w:rPr>
                <w:spacing w:val="-5"/>
                <w:sz w:val="20"/>
              </w:rPr>
              <w:t> al</w:t>
            </w:r>
          </w:p>
          <w:p>
            <w:pPr>
              <w:pStyle w:val="TableParagraph"/>
              <w:spacing w:before="0"/>
              <w:ind w:right="357"/>
              <w:jc w:val="right"/>
              <w:rPr>
                <w:sz w:val="20"/>
              </w:rPr>
            </w:pPr>
            <w:r>
              <w:rPr>
                <w:spacing w:val="-2"/>
                <w:sz w:val="20"/>
              </w:rPr>
              <w:t>30/10</w:t>
            </w:r>
          </w:p>
        </w:tc>
        <w:tc>
          <w:tcPr>
            <w:tcW w:w="6946" w:type="dxa"/>
          </w:tcPr>
          <w:p>
            <w:pPr>
              <w:pStyle w:val="TableParagraph"/>
              <w:spacing w:before="225"/>
              <w:ind w:left="109"/>
              <w:rPr>
                <w:sz w:val="20"/>
              </w:rPr>
            </w:pPr>
            <w:r>
              <w:rPr>
                <w:sz w:val="20"/>
              </w:rPr>
              <w:t>Período</w:t>
            </w:r>
            <w:r>
              <w:rPr>
                <w:spacing w:val="-6"/>
                <w:sz w:val="20"/>
              </w:rPr>
              <w:t> </w:t>
            </w:r>
            <w:r>
              <w:rPr>
                <w:sz w:val="20"/>
              </w:rPr>
              <w:t>de</w:t>
            </w:r>
            <w:r>
              <w:rPr>
                <w:spacing w:val="-6"/>
                <w:sz w:val="20"/>
              </w:rPr>
              <w:t> </w:t>
            </w:r>
            <w:r>
              <w:rPr>
                <w:sz w:val="20"/>
              </w:rPr>
              <w:t>organización</w:t>
            </w:r>
            <w:r>
              <w:rPr>
                <w:spacing w:val="-5"/>
                <w:sz w:val="20"/>
              </w:rPr>
              <w:t> </w:t>
            </w:r>
            <w:r>
              <w:rPr>
                <w:sz w:val="20"/>
              </w:rPr>
              <w:t>y</w:t>
            </w:r>
            <w:r>
              <w:rPr>
                <w:spacing w:val="-4"/>
                <w:sz w:val="20"/>
              </w:rPr>
              <w:t> </w:t>
            </w:r>
            <w:r>
              <w:rPr>
                <w:sz w:val="20"/>
              </w:rPr>
              <w:t>elección</w:t>
            </w:r>
            <w:r>
              <w:rPr>
                <w:spacing w:val="-6"/>
                <w:sz w:val="20"/>
              </w:rPr>
              <w:t> </w:t>
            </w:r>
            <w:r>
              <w:rPr>
                <w:sz w:val="20"/>
              </w:rPr>
              <w:t>del</w:t>
            </w:r>
            <w:r>
              <w:rPr>
                <w:spacing w:val="-5"/>
                <w:sz w:val="20"/>
              </w:rPr>
              <w:t> </w:t>
            </w:r>
            <w:r>
              <w:rPr>
                <w:sz w:val="20"/>
              </w:rPr>
              <w:t>Centro</w:t>
            </w:r>
            <w:r>
              <w:rPr>
                <w:spacing w:val="-6"/>
                <w:sz w:val="20"/>
              </w:rPr>
              <w:t> </w:t>
            </w:r>
            <w:r>
              <w:rPr>
                <w:sz w:val="20"/>
              </w:rPr>
              <w:t>de</w:t>
            </w:r>
            <w:r>
              <w:rPr>
                <w:spacing w:val="-5"/>
                <w:sz w:val="20"/>
              </w:rPr>
              <w:t> </w:t>
            </w:r>
            <w:r>
              <w:rPr>
                <w:spacing w:val="-2"/>
                <w:sz w:val="20"/>
              </w:rPr>
              <w:t>Estudiantes.</w:t>
            </w:r>
          </w:p>
        </w:tc>
        <w:tc>
          <w:tcPr>
            <w:tcW w:w="1560" w:type="dxa"/>
          </w:tcPr>
          <w:p>
            <w:pPr>
              <w:pStyle w:val="TableParagraph"/>
              <w:spacing w:before="225"/>
              <w:ind w:left="11"/>
              <w:jc w:val="center"/>
              <w:rPr>
                <w:sz w:val="20"/>
              </w:rPr>
            </w:pPr>
            <w:r>
              <w:rPr>
                <w:spacing w:val="-2"/>
                <w:sz w:val="20"/>
              </w:rPr>
              <w:t>Todos</w:t>
            </w:r>
          </w:p>
        </w:tc>
      </w:tr>
      <w:tr>
        <w:trPr>
          <w:trHeight w:val="849"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30</w:t>
            </w:r>
          </w:p>
        </w:tc>
        <w:tc>
          <w:tcPr>
            <w:tcW w:w="6946" w:type="dxa"/>
          </w:tcPr>
          <w:p>
            <w:pPr>
              <w:pStyle w:val="TableParagraph"/>
              <w:spacing w:line="237" w:lineRule="auto" w:before="83"/>
              <w:ind w:left="143" w:right="205" w:hanging="34"/>
              <w:jc w:val="both"/>
              <w:rPr>
                <w:sz w:val="20"/>
              </w:rPr>
            </w:pPr>
            <w:r>
              <w:rPr>
                <w:sz w:val="20"/>
              </w:rPr>
              <w:t>Carga completa de títulos correspondientes a egresados periodo julio-agosto 2026 -. Sistema Federal de Títulos Digital. (Res. CFE Nº 440/23 y </w:t>
            </w:r>
            <w:r>
              <w:rPr>
                <w:spacing w:val="-2"/>
                <w:sz w:val="20"/>
              </w:rPr>
              <w:t>479/24).</w:t>
            </w:r>
          </w:p>
        </w:tc>
        <w:tc>
          <w:tcPr>
            <w:tcW w:w="1560" w:type="dxa"/>
          </w:tcPr>
          <w:p>
            <w:pPr>
              <w:pStyle w:val="TableParagraph"/>
              <w:spacing w:before="76"/>
              <w:rPr>
                <w:rFonts w:ascii="Arial"/>
                <w:b/>
                <w:sz w:val="20"/>
              </w:rPr>
            </w:pPr>
          </w:p>
          <w:p>
            <w:pPr>
              <w:pStyle w:val="TableParagraph"/>
              <w:spacing w:before="0"/>
              <w:ind w:left="11"/>
              <w:jc w:val="center"/>
              <w:rPr>
                <w:sz w:val="20"/>
              </w:rPr>
            </w:pPr>
            <w:r>
              <w:rPr>
                <w:spacing w:val="-2"/>
                <w:sz w:val="20"/>
              </w:rPr>
              <w:t>Todos</w:t>
            </w:r>
          </w:p>
        </w:tc>
      </w:tr>
      <w:tr>
        <w:trPr>
          <w:trHeight w:val="489" w:hRule="atLeast"/>
        </w:trPr>
        <w:tc>
          <w:tcPr>
            <w:tcW w:w="9783" w:type="dxa"/>
            <w:gridSpan w:val="3"/>
            <w:shd w:val="clear" w:color="auto" w:fill="BEBEBE"/>
          </w:tcPr>
          <w:p>
            <w:pPr>
              <w:pStyle w:val="TableParagraph"/>
              <w:spacing w:before="129"/>
              <w:ind w:left="28" w:right="10"/>
              <w:jc w:val="center"/>
              <w:rPr>
                <w:rFonts w:ascii="Arial"/>
                <w:b/>
                <w:sz w:val="20"/>
              </w:rPr>
            </w:pPr>
            <w:r>
              <w:rPr>
                <w:rFonts w:ascii="Arial"/>
                <w:b/>
                <w:spacing w:val="-2"/>
                <w:sz w:val="20"/>
              </w:rPr>
              <w:t>Octubre</w:t>
            </w:r>
          </w:p>
        </w:tc>
      </w:tr>
      <w:tr>
        <w:trPr>
          <w:trHeight w:val="642" w:hRule="atLeast"/>
        </w:trPr>
        <w:tc>
          <w:tcPr>
            <w:tcW w:w="1277" w:type="dxa"/>
          </w:tcPr>
          <w:p>
            <w:pPr>
              <w:pStyle w:val="TableParagraph"/>
              <w:spacing w:before="206"/>
              <w:ind w:left="15" w:right="4"/>
              <w:jc w:val="center"/>
              <w:rPr>
                <w:sz w:val="20"/>
              </w:rPr>
            </w:pPr>
            <w:r>
              <w:rPr>
                <w:sz w:val="20"/>
              </w:rPr>
              <w:t>01</w:t>
            </w:r>
            <w:r>
              <w:rPr>
                <w:spacing w:val="-2"/>
                <w:sz w:val="20"/>
              </w:rPr>
              <w:t> </w:t>
            </w:r>
            <w:r>
              <w:rPr>
                <w:sz w:val="20"/>
              </w:rPr>
              <w:t>al</w:t>
            </w:r>
            <w:r>
              <w:rPr>
                <w:spacing w:val="-2"/>
                <w:sz w:val="20"/>
              </w:rPr>
              <w:t> </w:t>
            </w:r>
            <w:r>
              <w:rPr>
                <w:spacing w:val="-5"/>
                <w:sz w:val="20"/>
              </w:rPr>
              <w:t>23</w:t>
            </w:r>
          </w:p>
        </w:tc>
        <w:tc>
          <w:tcPr>
            <w:tcW w:w="6946" w:type="dxa"/>
          </w:tcPr>
          <w:p>
            <w:pPr>
              <w:pStyle w:val="TableParagraph"/>
              <w:spacing w:before="90"/>
              <w:ind w:left="143" w:hanging="34"/>
              <w:rPr>
                <w:sz w:val="20"/>
              </w:rPr>
            </w:pPr>
            <w:r>
              <w:rPr>
                <w:sz w:val="20"/>
              </w:rPr>
              <w:t>Período</w:t>
            </w:r>
            <w:r>
              <w:rPr>
                <w:spacing w:val="80"/>
                <w:w w:val="150"/>
                <w:sz w:val="20"/>
              </w:rPr>
              <w:t> </w:t>
            </w:r>
            <w:r>
              <w:rPr>
                <w:sz w:val="20"/>
              </w:rPr>
              <w:t>de</w:t>
            </w:r>
            <w:r>
              <w:rPr>
                <w:spacing w:val="80"/>
                <w:w w:val="150"/>
                <w:sz w:val="20"/>
              </w:rPr>
              <w:t> </w:t>
            </w:r>
            <w:r>
              <w:rPr>
                <w:sz w:val="20"/>
              </w:rPr>
              <w:t>elección</w:t>
            </w:r>
            <w:r>
              <w:rPr>
                <w:spacing w:val="80"/>
                <w:w w:val="150"/>
                <w:sz w:val="20"/>
              </w:rPr>
              <w:t> </w:t>
            </w:r>
            <w:r>
              <w:rPr>
                <w:sz w:val="20"/>
              </w:rPr>
              <w:t>del</w:t>
            </w:r>
            <w:r>
              <w:rPr>
                <w:spacing w:val="80"/>
                <w:w w:val="150"/>
                <w:sz w:val="20"/>
              </w:rPr>
              <w:t> </w:t>
            </w:r>
            <w:r>
              <w:rPr>
                <w:sz w:val="20"/>
              </w:rPr>
              <w:t>Centro</w:t>
            </w:r>
            <w:r>
              <w:rPr>
                <w:spacing w:val="80"/>
                <w:w w:val="150"/>
                <w:sz w:val="20"/>
              </w:rPr>
              <w:t> </w:t>
            </w:r>
            <w:r>
              <w:rPr>
                <w:sz w:val="20"/>
              </w:rPr>
              <w:t>de</w:t>
            </w:r>
            <w:r>
              <w:rPr>
                <w:spacing w:val="80"/>
                <w:w w:val="150"/>
                <w:sz w:val="20"/>
              </w:rPr>
              <w:t> </w:t>
            </w:r>
            <w:r>
              <w:rPr>
                <w:sz w:val="20"/>
              </w:rPr>
              <w:t>Estudiantes</w:t>
            </w:r>
            <w:r>
              <w:rPr>
                <w:spacing w:val="80"/>
                <w:w w:val="150"/>
                <w:sz w:val="20"/>
              </w:rPr>
              <w:t> </w:t>
            </w:r>
            <w:r>
              <w:rPr>
                <w:sz w:val="20"/>
              </w:rPr>
              <w:t>y</w:t>
            </w:r>
            <w:r>
              <w:rPr>
                <w:spacing w:val="80"/>
                <w:w w:val="150"/>
                <w:sz w:val="20"/>
              </w:rPr>
              <w:t> </w:t>
            </w:r>
            <w:r>
              <w:rPr>
                <w:sz w:val="20"/>
              </w:rPr>
              <w:t>de</w:t>
            </w:r>
            <w:r>
              <w:rPr>
                <w:spacing w:val="80"/>
                <w:w w:val="150"/>
                <w:sz w:val="20"/>
              </w:rPr>
              <w:t> </w:t>
            </w:r>
            <w:r>
              <w:rPr>
                <w:sz w:val="20"/>
              </w:rPr>
              <w:t>Consejeros </w:t>
            </w:r>
            <w:r>
              <w:rPr>
                <w:spacing w:val="-2"/>
                <w:sz w:val="20"/>
              </w:rPr>
              <w:t>Estudiantiles.</w:t>
            </w:r>
          </w:p>
        </w:tc>
        <w:tc>
          <w:tcPr>
            <w:tcW w:w="1560" w:type="dxa"/>
          </w:tcPr>
          <w:p>
            <w:pPr>
              <w:pStyle w:val="TableParagraph"/>
              <w:spacing w:before="206"/>
              <w:ind w:left="11"/>
              <w:jc w:val="center"/>
              <w:rPr>
                <w:sz w:val="20"/>
              </w:rPr>
            </w:pPr>
            <w:r>
              <w:rPr>
                <w:spacing w:val="-2"/>
                <w:sz w:val="20"/>
              </w:rPr>
              <w:t>Todos</w:t>
            </w:r>
          </w:p>
        </w:tc>
      </w:tr>
      <w:tr>
        <w:trPr>
          <w:trHeight w:val="1122" w:hRule="atLeast"/>
        </w:trPr>
        <w:tc>
          <w:tcPr>
            <w:tcW w:w="1277" w:type="dxa"/>
          </w:tcPr>
          <w:p>
            <w:pPr>
              <w:pStyle w:val="TableParagraph"/>
              <w:spacing w:before="215"/>
              <w:rPr>
                <w:rFonts w:ascii="Arial"/>
                <w:b/>
                <w:sz w:val="20"/>
              </w:rPr>
            </w:pPr>
          </w:p>
          <w:p>
            <w:pPr>
              <w:pStyle w:val="TableParagraph"/>
              <w:spacing w:before="1"/>
              <w:ind w:left="15" w:right="4"/>
              <w:jc w:val="center"/>
              <w:rPr>
                <w:sz w:val="20"/>
              </w:rPr>
            </w:pPr>
            <w:r>
              <w:rPr>
                <w:sz w:val="20"/>
              </w:rPr>
              <w:t>13</w:t>
            </w:r>
            <w:r>
              <w:rPr>
                <w:spacing w:val="-2"/>
                <w:sz w:val="20"/>
              </w:rPr>
              <w:t> </w:t>
            </w:r>
            <w:r>
              <w:rPr>
                <w:sz w:val="20"/>
              </w:rPr>
              <w:t>al</w:t>
            </w:r>
            <w:r>
              <w:rPr>
                <w:spacing w:val="-2"/>
                <w:sz w:val="20"/>
              </w:rPr>
              <w:t> </w:t>
            </w:r>
            <w:r>
              <w:rPr>
                <w:spacing w:val="-5"/>
                <w:sz w:val="20"/>
              </w:rPr>
              <w:t>16</w:t>
            </w:r>
          </w:p>
        </w:tc>
        <w:tc>
          <w:tcPr>
            <w:tcW w:w="6946" w:type="dxa"/>
          </w:tcPr>
          <w:p>
            <w:pPr>
              <w:pStyle w:val="TableParagraph"/>
              <w:spacing w:before="100"/>
              <w:ind w:left="143" w:right="85" w:hanging="34"/>
              <w:jc w:val="both"/>
              <w:rPr>
                <w:sz w:val="20"/>
              </w:rPr>
            </w:pPr>
            <w:r>
              <w:rPr>
                <w:sz w:val="20"/>
              </w:rPr>
              <w:t>Jornada/s de articulación interinstitucional del Campo de la Práctica Profesional Docente con las Instituciones Asociadas de los niveles obligatorios. Evaluación del estado de avance. Proyección de acciones </w:t>
            </w:r>
            <w:r>
              <w:rPr>
                <w:spacing w:val="-4"/>
                <w:sz w:val="20"/>
              </w:rPr>
              <w:t>2026.</w:t>
            </w:r>
          </w:p>
        </w:tc>
        <w:tc>
          <w:tcPr>
            <w:tcW w:w="1560" w:type="dxa"/>
          </w:tcPr>
          <w:p>
            <w:pPr>
              <w:pStyle w:val="TableParagraph"/>
              <w:spacing w:before="215"/>
              <w:rPr>
                <w:rFonts w:ascii="Arial"/>
                <w:b/>
                <w:sz w:val="20"/>
              </w:rPr>
            </w:pPr>
          </w:p>
          <w:p>
            <w:pPr>
              <w:pStyle w:val="TableParagraph"/>
              <w:spacing w:before="1"/>
              <w:ind w:left="11"/>
              <w:jc w:val="center"/>
              <w:rPr>
                <w:sz w:val="20"/>
              </w:rPr>
            </w:pPr>
            <w:r>
              <w:rPr>
                <w:spacing w:val="-2"/>
                <w:sz w:val="20"/>
              </w:rPr>
              <w:t>Todos</w:t>
            </w:r>
          </w:p>
        </w:tc>
      </w:tr>
      <w:tr>
        <w:trPr>
          <w:trHeight w:val="412" w:hRule="atLeast"/>
        </w:trPr>
        <w:tc>
          <w:tcPr>
            <w:tcW w:w="9783" w:type="dxa"/>
            <w:gridSpan w:val="3"/>
            <w:shd w:val="clear" w:color="auto" w:fill="BEBEBE"/>
          </w:tcPr>
          <w:p>
            <w:pPr>
              <w:pStyle w:val="TableParagraph"/>
              <w:spacing w:before="90"/>
              <w:ind w:left="28"/>
              <w:jc w:val="center"/>
              <w:rPr>
                <w:rFonts w:ascii="Arial"/>
                <w:b/>
                <w:sz w:val="20"/>
              </w:rPr>
            </w:pPr>
            <w:r>
              <w:rPr>
                <w:rFonts w:ascii="Arial"/>
                <w:b/>
                <w:spacing w:val="-2"/>
                <w:sz w:val="20"/>
              </w:rPr>
              <w:t>Noviembre</w:t>
            </w:r>
          </w:p>
        </w:tc>
      </w:tr>
      <w:tr>
        <w:trPr>
          <w:trHeight w:val="585" w:hRule="atLeast"/>
        </w:trPr>
        <w:tc>
          <w:tcPr>
            <w:tcW w:w="1277" w:type="dxa"/>
          </w:tcPr>
          <w:p>
            <w:pPr>
              <w:pStyle w:val="TableParagraph"/>
              <w:spacing w:before="177"/>
              <w:ind w:left="15" w:right="6"/>
              <w:jc w:val="center"/>
              <w:rPr>
                <w:sz w:val="20"/>
              </w:rPr>
            </w:pPr>
            <w:r>
              <w:rPr>
                <w:sz w:val="20"/>
              </w:rPr>
              <w:t>02</w:t>
            </w:r>
            <w:r>
              <w:rPr>
                <w:spacing w:val="-2"/>
                <w:sz w:val="20"/>
              </w:rPr>
              <w:t> </w:t>
            </w:r>
            <w:r>
              <w:rPr>
                <w:sz w:val="20"/>
              </w:rPr>
              <w:t>al</w:t>
            </w:r>
            <w:r>
              <w:rPr>
                <w:spacing w:val="-2"/>
                <w:sz w:val="20"/>
              </w:rPr>
              <w:t> </w:t>
            </w:r>
            <w:r>
              <w:rPr>
                <w:spacing w:val="-5"/>
                <w:sz w:val="20"/>
              </w:rPr>
              <w:t>06</w:t>
            </w:r>
          </w:p>
        </w:tc>
        <w:tc>
          <w:tcPr>
            <w:tcW w:w="6946" w:type="dxa"/>
          </w:tcPr>
          <w:p>
            <w:pPr>
              <w:pStyle w:val="TableParagraph"/>
              <w:spacing w:before="177"/>
              <w:ind w:left="109"/>
              <w:rPr>
                <w:sz w:val="20"/>
              </w:rPr>
            </w:pPr>
            <w:r>
              <w:rPr>
                <w:sz w:val="20"/>
              </w:rPr>
              <w:t>4º</w:t>
            </w:r>
            <w:r>
              <w:rPr>
                <w:spacing w:val="-7"/>
                <w:sz w:val="20"/>
              </w:rPr>
              <w:t> </w:t>
            </w:r>
            <w:r>
              <w:rPr>
                <w:sz w:val="20"/>
              </w:rPr>
              <w:t>Jornada</w:t>
            </w:r>
            <w:r>
              <w:rPr>
                <w:spacing w:val="-6"/>
                <w:sz w:val="20"/>
              </w:rPr>
              <w:t> </w:t>
            </w:r>
            <w:r>
              <w:rPr>
                <w:sz w:val="20"/>
              </w:rPr>
              <w:t>de</w:t>
            </w:r>
            <w:r>
              <w:rPr>
                <w:spacing w:val="-6"/>
                <w:sz w:val="20"/>
              </w:rPr>
              <w:t> </w:t>
            </w:r>
            <w:r>
              <w:rPr>
                <w:sz w:val="20"/>
              </w:rPr>
              <w:t>Fortalecimiento</w:t>
            </w:r>
            <w:r>
              <w:rPr>
                <w:spacing w:val="-6"/>
                <w:sz w:val="20"/>
              </w:rPr>
              <w:t> </w:t>
            </w:r>
            <w:r>
              <w:rPr>
                <w:spacing w:val="-2"/>
                <w:sz w:val="20"/>
              </w:rPr>
              <w:t>Institucional.</w:t>
            </w:r>
          </w:p>
        </w:tc>
        <w:tc>
          <w:tcPr>
            <w:tcW w:w="1560" w:type="dxa"/>
          </w:tcPr>
          <w:p>
            <w:pPr>
              <w:pStyle w:val="TableParagraph"/>
              <w:spacing w:before="177"/>
              <w:ind w:left="11"/>
              <w:jc w:val="center"/>
              <w:rPr>
                <w:sz w:val="20"/>
              </w:rPr>
            </w:pPr>
            <w:r>
              <w:rPr>
                <w:spacing w:val="-2"/>
                <w:sz w:val="20"/>
              </w:rPr>
              <w:t>Todos</w:t>
            </w:r>
          </w:p>
        </w:tc>
      </w:tr>
      <w:tr>
        <w:trPr>
          <w:trHeight w:val="580" w:hRule="atLeast"/>
        </w:trPr>
        <w:tc>
          <w:tcPr>
            <w:tcW w:w="1277" w:type="dxa"/>
          </w:tcPr>
          <w:p>
            <w:pPr>
              <w:pStyle w:val="TableParagraph"/>
              <w:spacing w:before="177"/>
              <w:ind w:left="15" w:right="6"/>
              <w:jc w:val="center"/>
              <w:rPr>
                <w:sz w:val="20"/>
              </w:rPr>
            </w:pPr>
            <w:r>
              <w:rPr>
                <w:sz w:val="20"/>
              </w:rPr>
              <w:t>02</w:t>
            </w:r>
            <w:r>
              <w:rPr>
                <w:spacing w:val="-2"/>
                <w:sz w:val="20"/>
              </w:rPr>
              <w:t> </w:t>
            </w:r>
            <w:r>
              <w:rPr>
                <w:sz w:val="20"/>
              </w:rPr>
              <w:t>al</w:t>
            </w:r>
            <w:r>
              <w:rPr>
                <w:spacing w:val="-2"/>
                <w:sz w:val="20"/>
              </w:rPr>
              <w:t> </w:t>
            </w:r>
            <w:r>
              <w:rPr>
                <w:spacing w:val="-5"/>
                <w:sz w:val="20"/>
              </w:rPr>
              <w:t>06</w:t>
            </w:r>
          </w:p>
        </w:tc>
        <w:tc>
          <w:tcPr>
            <w:tcW w:w="6946" w:type="dxa"/>
          </w:tcPr>
          <w:p>
            <w:pPr>
              <w:pStyle w:val="TableParagraph"/>
              <w:spacing w:before="62"/>
              <w:ind w:left="143" w:hanging="34"/>
              <w:rPr>
                <w:sz w:val="20"/>
              </w:rPr>
            </w:pPr>
            <w:r>
              <w:rPr>
                <w:sz w:val="20"/>
              </w:rPr>
              <w:t>Jornada</w:t>
            </w:r>
            <w:r>
              <w:rPr>
                <w:spacing w:val="-6"/>
                <w:sz w:val="20"/>
              </w:rPr>
              <w:t> </w:t>
            </w:r>
            <w:r>
              <w:rPr>
                <w:sz w:val="20"/>
              </w:rPr>
              <w:t>Institucional</w:t>
            </w:r>
            <w:r>
              <w:rPr>
                <w:spacing w:val="-5"/>
                <w:sz w:val="20"/>
              </w:rPr>
              <w:t> </w:t>
            </w:r>
            <w:r>
              <w:rPr>
                <w:sz w:val="20"/>
              </w:rPr>
              <w:t>de</w:t>
            </w:r>
            <w:r>
              <w:rPr>
                <w:spacing w:val="-5"/>
                <w:sz w:val="20"/>
              </w:rPr>
              <w:t> </w:t>
            </w:r>
            <w:r>
              <w:rPr>
                <w:sz w:val="20"/>
              </w:rPr>
              <w:t>Tecnicaturas</w:t>
            </w:r>
            <w:r>
              <w:rPr>
                <w:spacing w:val="-3"/>
                <w:sz w:val="20"/>
              </w:rPr>
              <w:t> </w:t>
            </w:r>
            <w:r>
              <w:rPr>
                <w:sz w:val="20"/>
              </w:rPr>
              <w:t>enmarcadas</w:t>
            </w:r>
            <w:r>
              <w:rPr>
                <w:spacing w:val="-3"/>
                <w:sz w:val="20"/>
              </w:rPr>
              <w:t> </w:t>
            </w:r>
            <w:r>
              <w:rPr>
                <w:sz w:val="20"/>
              </w:rPr>
              <w:t>en</w:t>
            </w:r>
            <w:r>
              <w:rPr>
                <w:spacing w:val="-9"/>
                <w:sz w:val="20"/>
              </w:rPr>
              <w:t> </w:t>
            </w:r>
            <w:r>
              <w:rPr>
                <w:sz w:val="20"/>
              </w:rPr>
              <w:t>el</w:t>
            </w:r>
            <w:r>
              <w:rPr>
                <w:spacing w:val="-5"/>
                <w:sz w:val="20"/>
              </w:rPr>
              <w:t> </w:t>
            </w:r>
            <w:r>
              <w:rPr>
                <w:sz w:val="20"/>
              </w:rPr>
              <w:t>Programa</w:t>
            </w:r>
            <w:r>
              <w:rPr>
                <w:spacing w:val="-5"/>
                <w:sz w:val="20"/>
              </w:rPr>
              <w:t> </w:t>
            </w:r>
            <w:r>
              <w:rPr>
                <w:sz w:val="20"/>
              </w:rPr>
              <w:t>Nacional de Formación de Enfermería (PRONAFE).</w:t>
            </w:r>
          </w:p>
        </w:tc>
        <w:tc>
          <w:tcPr>
            <w:tcW w:w="1560" w:type="dxa"/>
          </w:tcPr>
          <w:p>
            <w:pPr>
              <w:pStyle w:val="TableParagraph"/>
              <w:spacing w:before="177"/>
              <w:ind w:left="11"/>
              <w:jc w:val="center"/>
              <w:rPr>
                <w:sz w:val="20"/>
              </w:rPr>
            </w:pPr>
            <w:r>
              <w:rPr>
                <w:spacing w:val="-2"/>
                <w:sz w:val="20"/>
              </w:rPr>
              <w:t>Todos</w:t>
            </w:r>
          </w:p>
        </w:tc>
      </w:tr>
      <w:tr>
        <w:trPr>
          <w:trHeight w:val="849" w:hRule="atLeast"/>
        </w:trPr>
        <w:tc>
          <w:tcPr>
            <w:tcW w:w="1277" w:type="dxa"/>
          </w:tcPr>
          <w:p>
            <w:pPr>
              <w:pStyle w:val="TableParagraph"/>
              <w:spacing w:before="81"/>
              <w:rPr>
                <w:rFonts w:ascii="Arial"/>
                <w:b/>
                <w:sz w:val="20"/>
              </w:rPr>
            </w:pPr>
          </w:p>
          <w:p>
            <w:pPr>
              <w:pStyle w:val="TableParagraph"/>
              <w:spacing w:before="0"/>
              <w:ind w:left="15" w:right="6"/>
              <w:jc w:val="center"/>
              <w:rPr>
                <w:sz w:val="20"/>
              </w:rPr>
            </w:pPr>
            <w:r>
              <w:rPr>
                <w:sz w:val="20"/>
              </w:rPr>
              <w:t>11</w:t>
            </w:r>
            <w:r>
              <w:rPr>
                <w:spacing w:val="-2"/>
                <w:sz w:val="20"/>
              </w:rPr>
              <w:t> </w:t>
            </w:r>
            <w:r>
              <w:rPr>
                <w:sz w:val="20"/>
              </w:rPr>
              <w:t>al</w:t>
            </w:r>
            <w:r>
              <w:rPr>
                <w:spacing w:val="-2"/>
                <w:sz w:val="20"/>
              </w:rPr>
              <w:t> </w:t>
            </w:r>
            <w:r>
              <w:rPr>
                <w:spacing w:val="-5"/>
                <w:sz w:val="20"/>
              </w:rPr>
              <w:t>16</w:t>
            </w:r>
          </w:p>
        </w:tc>
        <w:tc>
          <w:tcPr>
            <w:tcW w:w="6946" w:type="dxa"/>
          </w:tcPr>
          <w:p>
            <w:pPr>
              <w:pStyle w:val="TableParagraph"/>
              <w:spacing w:before="196"/>
              <w:ind w:left="143" w:hanging="34"/>
              <w:rPr>
                <w:sz w:val="20"/>
              </w:rPr>
            </w:pPr>
            <w:r>
              <w:rPr>
                <w:sz w:val="20"/>
              </w:rPr>
              <w:t>Semana</w:t>
            </w:r>
            <w:r>
              <w:rPr>
                <w:spacing w:val="29"/>
                <w:sz w:val="20"/>
              </w:rPr>
              <w:t> </w:t>
            </w:r>
            <w:r>
              <w:rPr>
                <w:sz w:val="20"/>
              </w:rPr>
              <w:t>de</w:t>
            </w:r>
            <w:r>
              <w:rPr>
                <w:spacing w:val="29"/>
                <w:sz w:val="20"/>
              </w:rPr>
              <w:t> </w:t>
            </w:r>
            <w:r>
              <w:rPr>
                <w:sz w:val="20"/>
              </w:rPr>
              <w:t>la</w:t>
            </w:r>
            <w:r>
              <w:rPr>
                <w:spacing w:val="29"/>
                <w:sz w:val="20"/>
              </w:rPr>
              <w:t> </w:t>
            </w:r>
            <w:r>
              <w:rPr>
                <w:sz w:val="20"/>
              </w:rPr>
              <w:t>Educación</w:t>
            </w:r>
            <w:r>
              <w:rPr>
                <w:spacing w:val="29"/>
                <w:sz w:val="20"/>
              </w:rPr>
              <w:t> </w:t>
            </w:r>
            <w:r>
              <w:rPr>
                <w:sz w:val="20"/>
              </w:rPr>
              <w:t>Técnica.</w:t>
            </w:r>
            <w:r>
              <w:rPr>
                <w:spacing w:val="32"/>
                <w:sz w:val="20"/>
              </w:rPr>
              <w:t> </w:t>
            </w:r>
            <w:r>
              <w:rPr>
                <w:sz w:val="20"/>
              </w:rPr>
              <w:t>Presentación,</w:t>
            </w:r>
            <w:r>
              <w:rPr>
                <w:spacing w:val="27"/>
                <w:sz w:val="20"/>
              </w:rPr>
              <w:t> </w:t>
            </w:r>
            <w:r>
              <w:rPr>
                <w:sz w:val="20"/>
              </w:rPr>
              <w:t>promoción</w:t>
            </w:r>
            <w:r>
              <w:rPr>
                <w:spacing w:val="29"/>
                <w:sz w:val="20"/>
              </w:rPr>
              <w:t> </w:t>
            </w:r>
            <w:r>
              <w:rPr>
                <w:sz w:val="20"/>
              </w:rPr>
              <w:t>y</w:t>
            </w:r>
            <w:r>
              <w:rPr>
                <w:spacing w:val="31"/>
                <w:sz w:val="20"/>
              </w:rPr>
              <w:t> </w:t>
            </w:r>
            <w:r>
              <w:rPr>
                <w:sz w:val="20"/>
              </w:rPr>
              <w:t>exposición de Proyectos de Innovación Científico-Tecnológico y Técnico Especifico.</w:t>
            </w:r>
          </w:p>
        </w:tc>
        <w:tc>
          <w:tcPr>
            <w:tcW w:w="1560" w:type="dxa"/>
          </w:tcPr>
          <w:p>
            <w:pPr>
              <w:pStyle w:val="TableParagraph"/>
              <w:spacing w:before="196"/>
              <w:ind w:left="258" w:hanging="68"/>
              <w:rPr>
                <w:sz w:val="20"/>
              </w:rPr>
            </w:pPr>
            <w:r>
              <w:rPr>
                <w:sz w:val="20"/>
              </w:rPr>
              <w:t>Institutos</w:t>
            </w:r>
            <w:r>
              <w:rPr>
                <w:spacing w:val="-14"/>
                <w:sz w:val="20"/>
              </w:rPr>
              <w:t> </w:t>
            </w:r>
            <w:r>
              <w:rPr>
                <w:sz w:val="20"/>
              </w:rPr>
              <w:t>con </w:t>
            </w:r>
            <w:r>
              <w:rPr>
                <w:spacing w:val="-2"/>
                <w:sz w:val="20"/>
              </w:rPr>
              <w:t>tecnicaturas</w:t>
            </w:r>
          </w:p>
        </w:tc>
      </w:tr>
      <w:tr>
        <w:trPr>
          <w:trHeight w:val="686" w:hRule="atLeast"/>
        </w:trPr>
        <w:tc>
          <w:tcPr>
            <w:tcW w:w="1277" w:type="dxa"/>
          </w:tcPr>
          <w:p>
            <w:pPr>
              <w:pStyle w:val="TableParagraph"/>
              <w:spacing w:before="225"/>
              <w:ind w:left="15" w:right="6"/>
              <w:jc w:val="center"/>
              <w:rPr>
                <w:sz w:val="20"/>
              </w:rPr>
            </w:pPr>
            <w:r>
              <w:rPr>
                <w:sz w:val="20"/>
              </w:rPr>
              <w:t>23</w:t>
            </w:r>
            <w:r>
              <w:rPr>
                <w:spacing w:val="-2"/>
                <w:sz w:val="20"/>
              </w:rPr>
              <w:t> </w:t>
            </w:r>
            <w:r>
              <w:rPr>
                <w:sz w:val="20"/>
              </w:rPr>
              <w:t>al</w:t>
            </w:r>
            <w:r>
              <w:rPr>
                <w:spacing w:val="-2"/>
                <w:sz w:val="20"/>
              </w:rPr>
              <w:t> </w:t>
            </w:r>
            <w:r>
              <w:rPr>
                <w:spacing w:val="-5"/>
                <w:sz w:val="20"/>
              </w:rPr>
              <w:t>27</w:t>
            </w:r>
          </w:p>
        </w:tc>
        <w:tc>
          <w:tcPr>
            <w:tcW w:w="6946" w:type="dxa"/>
          </w:tcPr>
          <w:p>
            <w:pPr>
              <w:pStyle w:val="TableParagraph"/>
              <w:spacing w:before="110"/>
              <w:ind w:left="143" w:hanging="34"/>
              <w:rPr>
                <w:sz w:val="20"/>
              </w:rPr>
            </w:pPr>
            <w:r>
              <w:rPr>
                <w:sz w:val="20"/>
              </w:rPr>
              <w:t>Coloquios</w:t>
            </w:r>
            <w:r>
              <w:rPr>
                <w:spacing w:val="40"/>
                <w:sz w:val="20"/>
              </w:rPr>
              <w:t> </w:t>
            </w:r>
            <w:r>
              <w:rPr>
                <w:sz w:val="20"/>
              </w:rPr>
              <w:t>de</w:t>
            </w:r>
            <w:r>
              <w:rPr>
                <w:spacing w:val="40"/>
                <w:sz w:val="20"/>
              </w:rPr>
              <w:t> </w:t>
            </w:r>
            <w:r>
              <w:rPr>
                <w:sz w:val="20"/>
              </w:rPr>
              <w:t>UC</w:t>
            </w:r>
            <w:r>
              <w:rPr>
                <w:spacing w:val="40"/>
                <w:sz w:val="20"/>
              </w:rPr>
              <w:t> </w:t>
            </w:r>
            <w:r>
              <w:rPr>
                <w:sz w:val="20"/>
              </w:rPr>
              <w:t>del</w:t>
            </w:r>
            <w:r>
              <w:rPr>
                <w:spacing w:val="40"/>
                <w:sz w:val="20"/>
              </w:rPr>
              <w:t> </w:t>
            </w:r>
            <w:r>
              <w:rPr>
                <w:sz w:val="20"/>
              </w:rPr>
              <w:t>2º</w:t>
            </w:r>
            <w:r>
              <w:rPr>
                <w:spacing w:val="40"/>
                <w:sz w:val="20"/>
              </w:rPr>
              <w:t> </w:t>
            </w:r>
            <w:r>
              <w:rPr>
                <w:sz w:val="20"/>
              </w:rPr>
              <w:t>Cuatrimestre</w:t>
            </w:r>
            <w:r>
              <w:rPr>
                <w:spacing w:val="40"/>
                <w:sz w:val="20"/>
              </w:rPr>
              <w:t> </w:t>
            </w:r>
            <w:r>
              <w:rPr>
                <w:sz w:val="20"/>
              </w:rPr>
              <w:t>y</w:t>
            </w:r>
            <w:r>
              <w:rPr>
                <w:spacing w:val="40"/>
                <w:sz w:val="20"/>
              </w:rPr>
              <w:t> </w:t>
            </w:r>
            <w:r>
              <w:rPr>
                <w:sz w:val="20"/>
              </w:rPr>
              <w:t>Anuales</w:t>
            </w:r>
            <w:r>
              <w:rPr>
                <w:spacing w:val="40"/>
                <w:sz w:val="20"/>
              </w:rPr>
              <w:t> </w:t>
            </w:r>
            <w:r>
              <w:rPr>
                <w:sz w:val="20"/>
              </w:rPr>
              <w:t>con</w:t>
            </w:r>
            <w:r>
              <w:rPr>
                <w:spacing w:val="40"/>
                <w:sz w:val="20"/>
              </w:rPr>
              <w:t> </w:t>
            </w:r>
            <w:r>
              <w:rPr>
                <w:sz w:val="20"/>
              </w:rPr>
              <w:t>formato</w:t>
            </w:r>
            <w:r>
              <w:rPr>
                <w:spacing w:val="40"/>
                <w:sz w:val="20"/>
              </w:rPr>
              <w:t> </w:t>
            </w:r>
            <w:r>
              <w:rPr>
                <w:sz w:val="20"/>
              </w:rPr>
              <w:t>Taller</w:t>
            </w:r>
            <w:r>
              <w:rPr>
                <w:spacing w:val="40"/>
                <w:sz w:val="20"/>
              </w:rPr>
              <w:t> </w:t>
            </w:r>
            <w:r>
              <w:rPr>
                <w:sz w:val="20"/>
              </w:rPr>
              <w:t>y</w:t>
            </w:r>
            <w:r>
              <w:rPr>
                <w:spacing w:val="40"/>
                <w:sz w:val="20"/>
              </w:rPr>
              <w:t> </w:t>
            </w:r>
            <w:r>
              <w:rPr>
                <w:spacing w:val="-2"/>
                <w:sz w:val="20"/>
              </w:rPr>
              <w:t>Seminarios.</w:t>
            </w:r>
          </w:p>
        </w:tc>
        <w:tc>
          <w:tcPr>
            <w:tcW w:w="1560" w:type="dxa"/>
          </w:tcPr>
          <w:p>
            <w:pPr>
              <w:pStyle w:val="TableParagraph"/>
              <w:spacing w:before="225"/>
              <w:ind w:left="11"/>
              <w:jc w:val="center"/>
              <w:rPr>
                <w:sz w:val="20"/>
              </w:rPr>
            </w:pPr>
            <w:r>
              <w:rPr>
                <w:spacing w:val="-2"/>
                <w:sz w:val="20"/>
              </w:rPr>
              <w:t>Todos</w:t>
            </w:r>
          </w:p>
        </w:tc>
      </w:tr>
      <w:tr>
        <w:trPr>
          <w:trHeight w:val="1117" w:hRule="atLeast"/>
        </w:trPr>
        <w:tc>
          <w:tcPr>
            <w:tcW w:w="1277" w:type="dxa"/>
          </w:tcPr>
          <w:p>
            <w:pPr>
              <w:pStyle w:val="TableParagraph"/>
              <w:spacing w:before="215"/>
              <w:rPr>
                <w:rFonts w:ascii="Arial"/>
                <w:b/>
                <w:sz w:val="20"/>
              </w:rPr>
            </w:pPr>
          </w:p>
          <w:p>
            <w:pPr>
              <w:pStyle w:val="TableParagraph"/>
              <w:spacing w:before="1"/>
              <w:ind w:left="15" w:right="6"/>
              <w:jc w:val="center"/>
              <w:rPr>
                <w:sz w:val="20"/>
              </w:rPr>
            </w:pPr>
            <w:r>
              <w:rPr>
                <w:spacing w:val="-5"/>
                <w:sz w:val="20"/>
              </w:rPr>
              <w:t>30</w:t>
            </w:r>
          </w:p>
        </w:tc>
        <w:tc>
          <w:tcPr>
            <w:tcW w:w="6946" w:type="dxa"/>
          </w:tcPr>
          <w:p>
            <w:pPr>
              <w:pStyle w:val="TableParagraph"/>
              <w:spacing w:before="215"/>
              <w:ind w:left="143" w:right="86" w:hanging="34"/>
              <w:jc w:val="both"/>
              <w:rPr>
                <w:sz w:val="20"/>
              </w:rPr>
            </w:pPr>
            <w:r>
              <w:rPr>
                <w:sz w:val="20"/>
              </w:rPr>
              <w:t>Vencimiento de carga en SIMA y presentación en formato papel de Planilla de Calificaciones con promedio de</w:t>
            </w:r>
            <w:r>
              <w:rPr>
                <w:spacing w:val="-5"/>
                <w:sz w:val="20"/>
              </w:rPr>
              <w:t> </w:t>
            </w:r>
            <w:r>
              <w:rPr>
                <w:sz w:val="20"/>
              </w:rPr>
              <w:t>evaluaciones periódicas y</w:t>
            </w:r>
            <w:r>
              <w:rPr>
                <w:spacing w:val="-3"/>
                <w:sz w:val="20"/>
              </w:rPr>
              <w:t> </w:t>
            </w:r>
            <w:r>
              <w:rPr>
                <w:sz w:val="20"/>
              </w:rPr>
              <w:t>porcentaje</w:t>
            </w:r>
            <w:r>
              <w:rPr>
                <w:spacing w:val="-5"/>
                <w:sz w:val="20"/>
              </w:rPr>
              <w:t> </w:t>
            </w:r>
            <w:r>
              <w:rPr>
                <w:sz w:val="20"/>
              </w:rPr>
              <w:t>de asistencia correspondiente a las UC del 2º Cuatrimestre, Anuales.</w:t>
            </w:r>
          </w:p>
        </w:tc>
        <w:tc>
          <w:tcPr>
            <w:tcW w:w="1560" w:type="dxa"/>
          </w:tcPr>
          <w:p>
            <w:pPr>
              <w:pStyle w:val="TableParagraph"/>
              <w:spacing w:before="215"/>
              <w:rPr>
                <w:rFonts w:ascii="Arial"/>
                <w:b/>
                <w:sz w:val="20"/>
              </w:rPr>
            </w:pPr>
          </w:p>
          <w:p>
            <w:pPr>
              <w:pStyle w:val="TableParagraph"/>
              <w:spacing w:before="1"/>
              <w:ind w:left="12"/>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594" w:hRule="atLeast"/>
        </w:trPr>
        <w:tc>
          <w:tcPr>
            <w:tcW w:w="1277" w:type="dxa"/>
          </w:tcPr>
          <w:p>
            <w:pPr>
              <w:pStyle w:val="TableParagraph"/>
              <w:spacing w:before="182"/>
              <w:ind w:left="15" w:right="6"/>
              <w:jc w:val="center"/>
              <w:rPr>
                <w:rFonts w:ascii="Arial"/>
                <w:b/>
                <w:sz w:val="20"/>
              </w:rPr>
            </w:pPr>
            <w:r>
              <w:rPr>
                <w:rFonts w:ascii="Arial"/>
                <w:b/>
                <w:spacing w:val="-5"/>
                <w:sz w:val="20"/>
              </w:rPr>
              <w:t>30</w:t>
            </w:r>
          </w:p>
        </w:tc>
        <w:tc>
          <w:tcPr>
            <w:tcW w:w="6946" w:type="dxa"/>
          </w:tcPr>
          <w:p>
            <w:pPr>
              <w:pStyle w:val="TableParagraph"/>
              <w:spacing w:before="182"/>
              <w:ind w:left="110"/>
              <w:rPr>
                <w:rFonts w:ascii="Arial" w:hAnsi="Arial"/>
                <w:b/>
                <w:sz w:val="20"/>
              </w:rPr>
            </w:pPr>
            <w:r>
              <w:rPr>
                <w:rFonts w:ascii="Arial" w:hAnsi="Arial"/>
                <w:b/>
                <w:sz w:val="20"/>
              </w:rPr>
              <w:t>Finalización</w:t>
            </w:r>
            <w:r>
              <w:rPr>
                <w:rFonts w:ascii="Arial" w:hAnsi="Arial"/>
                <w:b/>
                <w:spacing w:val="-11"/>
                <w:sz w:val="20"/>
              </w:rPr>
              <w:t> </w:t>
            </w:r>
            <w:r>
              <w:rPr>
                <w:rFonts w:ascii="Arial" w:hAnsi="Arial"/>
                <w:b/>
                <w:sz w:val="20"/>
              </w:rPr>
              <w:t>Segundo</w:t>
            </w:r>
            <w:r>
              <w:rPr>
                <w:rFonts w:ascii="Arial" w:hAnsi="Arial"/>
                <w:b/>
                <w:spacing w:val="-11"/>
                <w:sz w:val="20"/>
              </w:rPr>
              <w:t> </w:t>
            </w:r>
            <w:r>
              <w:rPr>
                <w:rFonts w:ascii="Arial" w:hAnsi="Arial"/>
                <w:b/>
                <w:spacing w:val="-2"/>
                <w:sz w:val="20"/>
              </w:rPr>
              <w:t>Cuatrimestre.</w:t>
            </w:r>
          </w:p>
        </w:tc>
        <w:tc>
          <w:tcPr>
            <w:tcW w:w="1560" w:type="dxa"/>
          </w:tcPr>
          <w:p>
            <w:pPr>
              <w:pStyle w:val="TableParagraph"/>
              <w:spacing w:before="182"/>
              <w:ind w:left="12"/>
              <w:jc w:val="center"/>
              <w:rPr>
                <w:sz w:val="20"/>
              </w:rPr>
            </w:pPr>
            <w:r>
              <w:rPr>
                <w:spacing w:val="-2"/>
                <w:sz w:val="20"/>
              </w:rPr>
              <w:t>Todos</w:t>
            </w:r>
          </w:p>
        </w:tc>
      </w:tr>
      <w:tr>
        <w:trPr>
          <w:trHeight w:val="666" w:hRule="atLeast"/>
        </w:trPr>
        <w:tc>
          <w:tcPr>
            <w:tcW w:w="1277" w:type="dxa"/>
          </w:tcPr>
          <w:p>
            <w:pPr>
              <w:pStyle w:val="TableParagraph"/>
              <w:spacing w:before="220"/>
              <w:ind w:left="15" w:right="6"/>
              <w:jc w:val="center"/>
              <w:rPr>
                <w:sz w:val="20"/>
              </w:rPr>
            </w:pPr>
            <w:r>
              <w:rPr>
                <w:spacing w:val="-5"/>
                <w:sz w:val="20"/>
              </w:rPr>
              <w:t>30</w:t>
            </w:r>
          </w:p>
        </w:tc>
        <w:tc>
          <w:tcPr>
            <w:tcW w:w="6946" w:type="dxa"/>
          </w:tcPr>
          <w:p>
            <w:pPr>
              <w:pStyle w:val="TableParagraph"/>
              <w:spacing w:line="235" w:lineRule="auto" w:before="109"/>
              <w:ind w:left="143" w:right="86" w:hanging="34"/>
              <w:rPr>
                <w:sz w:val="20"/>
              </w:rPr>
            </w:pPr>
            <w:r>
              <w:rPr>
                <w:sz w:val="20"/>
              </w:rPr>
              <w:t>Entrega</w:t>
            </w:r>
            <w:r>
              <w:rPr>
                <w:spacing w:val="72"/>
                <w:sz w:val="20"/>
              </w:rPr>
              <w:t> </w:t>
            </w:r>
            <w:r>
              <w:rPr>
                <w:sz w:val="20"/>
              </w:rPr>
              <w:t>de</w:t>
            </w:r>
            <w:r>
              <w:rPr>
                <w:spacing w:val="67"/>
                <w:sz w:val="20"/>
              </w:rPr>
              <w:t> </w:t>
            </w:r>
            <w:r>
              <w:rPr>
                <w:sz w:val="20"/>
              </w:rPr>
              <w:t>Informes</w:t>
            </w:r>
            <w:r>
              <w:rPr>
                <w:spacing w:val="69"/>
                <w:sz w:val="20"/>
              </w:rPr>
              <w:t> </w:t>
            </w:r>
            <w:r>
              <w:rPr>
                <w:sz w:val="20"/>
              </w:rPr>
              <w:t>de</w:t>
            </w:r>
            <w:r>
              <w:rPr>
                <w:spacing w:val="67"/>
                <w:sz w:val="20"/>
              </w:rPr>
              <w:t> </w:t>
            </w:r>
            <w:r>
              <w:rPr>
                <w:sz w:val="20"/>
              </w:rPr>
              <w:t>acciones</w:t>
            </w:r>
            <w:r>
              <w:rPr>
                <w:spacing w:val="74"/>
                <w:sz w:val="20"/>
              </w:rPr>
              <w:t> </w:t>
            </w:r>
            <w:r>
              <w:rPr>
                <w:sz w:val="20"/>
              </w:rPr>
              <w:t>desarrolladas</w:t>
            </w:r>
            <w:r>
              <w:rPr>
                <w:spacing w:val="74"/>
                <w:sz w:val="20"/>
              </w:rPr>
              <w:t> </w:t>
            </w:r>
            <w:r>
              <w:rPr>
                <w:sz w:val="20"/>
              </w:rPr>
              <w:t>en</w:t>
            </w:r>
            <w:r>
              <w:rPr>
                <w:spacing w:val="72"/>
                <w:sz w:val="20"/>
              </w:rPr>
              <w:t> </w:t>
            </w:r>
            <w:r>
              <w:rPr>
                <w:sz w:val="20"/>
              </w:rPr>
              <w:t>las</w:t>
            </w:r>
            <w:r>
              <w:rPr>
                <w:spacing w:val="74"/>
                <w:sz w:val="20"/>
              </w:rPr>
              <w:t> </w:t>
            </w:r>
            <w:r>
              <w:rPr>
                <w:sz w:val="20"/>
              </w:rPr>
              <w:t>horas</w:t>
            </w:r>
            <w:r>
              <w:rPr>
                <w:spacing w:val="69"/>
                <w:sz w:val="20"/>
              </w:rPr>
              <w:t> </w:t>
            </w:r>
            <w:r>
              <w:rPr>
                <w:sz w:val="20"/>
              </w:rPr>
              <w:t>Contra-cuatrimestrales (2º Cuatrimestre).</w:t>
            </w:r>
          </w:p>
        </w:tc>
        <w:tc>
          <w:tcPr>
            <w:tcW w:w="1560" w:type="dxa"/>
          </w:tcPr>
          <w:p>
            <w:pPr>
              <w:pStyle w:val="TableParagraph"/>
              <w:spacing w:before="220"/>
              <w:ind w:left="12"/>
              <w:jc w:val="center"/>
              <w:rPr>
                <w:sz w:val="20"/>
              </w:rPr>
            </w:pPr>
            <w:r>
              <w:rPr>
                <w:spacing w:val="-2"/>
                <w:sz w:val="20"/>
              </w:rPr>
              <w:t>Todos</w:t>
            </w:r>
          </w:p>
        </w:tc>
      </w:tr>
      <w:tr>
        <w:trPr>
          <w:trHeight w:val="1132" w:hRule="atLeast"/>
        </w:trPr>
        <w:tc>
          <w:tcPr>
            <w:tcW w:w="1277" w:type="dxa"/>
          </w:tcPr>
          <w:p>
            <w:pPr>
              <w:pStyle w:val="TableParagraph"/>
              <w:spacing w:before="220"/>
              <w:rPr>
                <w:rFonts w:ascii="Arial"/>
                <w:b/>
                <w:sz w:val="20"/>
              </w:rPr>
            </w:pPr>
          </w:p>
          <w:p>
            <w:pPr>
              <w:pStyle w:val="TableParagraph"/>
              <w:spacing w:before="0"/>
              <w:ind w:left="15" w:right="6"/>
              <w:jc w:val="center"/>
              <w:rPr>
                <w:sz w:val="20"/>
              </w:rPr>
            </w:pPr>
            <w:r>
              <w:rPr>
                <w:spacing w:val="-5"/>
                <w:sz w:val="20"/>
              </w:rPr>
              <w:t>30</w:t>
            </w:r>
          </w:p>
        </w:tc>
        <w:tc>
          <w:tcPr>
            <w:tcW w:w="6946" w:type="dxa"/>
          </w:tcPr>
          <w:p>
            <w:pPr>
              <w:pStyle w:val="TableParagraph"/>
              <w:spacing w:before="220"/>
              <w:ind w:left="143" w:right="88" w:hanging="34"/>
              <w:jc w:val="both"/>
              <w:rPr>
                <w:sz w:val="20"/>
              </w:rPr>
            </w:pPr>
            <w:r>
              <w:rPr>
                <w:sz w:val="20"/>
              </w:rPr>
              <w:t>Vencimiento de carga en SIMA del primer cierre de Prácticas docentes y presentación en formato papel de Planilla de Calificaciones con promedio de evaluaciones periódicas y porcentaje de asistencia correspondiente.</w:t>
            </w:r>
          </w:p>
        </w:tc>
        <w:tc>
          <w:tcPr>
            <w:tcW w:w="1560" w:type="dxa"/>
          </w:tcPr>
          <w:p>
            <w:pPr>
              <w:pStyle w:val="TableParagraph"/>
              <w:spacing w:before="220"/>
              <w:rPr>
                <w:rFonts w:ascii="Arial"/>
                <w:b/>
                <w:sz w:val="20"/>
              </w:rPr>
            </w:pPr>
          </w:p>
          <w:p>
            <w:pPr>
              <w:pStyle w:val="TableParagraph"/>
              <w:spacing w:before="0"/>
              <w:ind w:left="12"/>
              <w:jc w:val="center"/>
              <w:rPr>
                <w:sz w:val="20"/>
              </w:rPr>
            </w:pPr>
            <w:r>
              <w:rPr>
                <w:spacing w:val="-2"/>
                <w:sz w:val="20"/>
              </w:rPr>
              <w:t>Todos</w:t>
            </w:r>
          </w:p>
        </w:tc>
      </w:tr>
      <w:tr>
        <w:trPr>
          <w:trHeight w:val="844" w:hRule="atLeast"/>
        </w:trPr>
        <w:tc>
          <w:tcPr>
            <w:tcW w:w="1277" w:type="dxa"/>
          </w:tcPr>
          <w:p>
            <w:pPr>
              <w:pStyle w:val="TableParagraph"/>
              <w:spacing w:before="76"/>
              <w:rPr>
                <w:rFonts w:ascii="Arial"/>
                <w:b/>
                <w:sz w:val="20"/>
              </w:rPr>
            </w:pPr>
          </w:p>
          <w:p>
            <w:pPr>
              <w:pStyle w:val="TableParagraph"/>
              <w:spacing w:before="0"/>
              <w:ind w:left="15" w:right="6"/>
              <w:jc w:val="center"/>
              <w:rPr>
                <w:sz w:val="20"/>
              </w:rPr>
            </w:pPr>
            <w:r>
              <w:rPr>
                <w:spacing w:val="-5"/>
                <w:sz w:val="20"/>
              </w:rPr>
              <w:t>30</w:t>
            </w:r>
          </w:p>
        </w:tc>
        <w:tc>
          <w:tcPr>
            <w:tcW w:w="6946" w:type="dxa"/>
          </w:tcPr>
          <w:p>
            <w:pPr>
              <w:pStyle w:val="TableParagraph"/>
              <w:spacing w:before="76"/>
              <w:ind w:left="143" w:right="87" w:hanging="34"/>
              <w:jc w:val="both"/>
              <w:rPr>
                <w:sz w:val="20"/>
              </w:rPr>
            </w:pPr>
            <w:r>
              <w:rPr>
                <w:sz w:val="20"/>
              </w:rPr>
              <w:t>Carga completa de títulos correspondientes a egresados - periodo septiembre-octubre 2026 - Sistema Federal de Títulos Digital. (Res. CFE</w:t>
            </w:r>
            <w:r>
              <w:rPr>
                <w:spacing w:val="40"/>
                <w:sz w:val="20"/>
              </w:rPr>
              <w:t> </w:t>
            </w:r>
            <w:r>
              <w:rPr>
                <w:sz w:val="20"/>
              </w:rPr>
              <w:t>Nº 440/23 y 479/24).</w:t>
            </w:r>
          </w:p>
        </w:tc>
        <w:tc>
          <w:tcPr>
            <w:tcW w:w="1560" w:type="dxa"/>
          </w:tcPr>
          <w:p>
            <w:pPr>
              <w:pStyle w:val="TableParagraph"/>
              <w:spacing w:before="76"/>
              <w:rPr>
                <w:rFonts w:ascii="Arial"/>
                <w:b/>
                <w:sz w:val="20"/>
              </w:rPr>
            </w:pPr>
          </w:p>
          <w:p>
            <w:pPr>
              <w:pStyle w:val="TableParagraph"/>
              <w:spacing w:before="0"/>
              <w:ind w:left="12"/>
              <w:jc w:val="center"/>
              <w:rPr>
                <w:sz w:val="20"/>
              </w:rPr>
            </w:pPr>
            <w:r>
              <w:rPr>
                <w:spacing w:val="-2"/>
                <w:sz w:val="20"/>
              </w:rPr>
              <w:t>Todos</w:t>
            </w:r>
          </w:p>
        </w:tc>
      </w:tr>
      <w:tr>
        <w:trPr>
          <w:trHeight w:val="690" w:hRule="atLeast"/>
        </w:trPr>
        <w:tc>
          <w:tcPr>
            <w:tcW w:w="1277" w:type="dxa"/>
          </w:tcPr>
          <w:p>
            <w:pPr>
              <w:pStyle w:val="TableParagraph"/>
              <w:spacing w:before="230"/>
              <w:ind w:left="15" w:right="6"/>
              <w:jc w:val="center"/>
              <w:rPr>
                <w:sz w:val="20"/>
              </w:rPr>
            </w:pPr>
            <w:r>
              <w:rPr>
                <w:spacing w:val="-5"/>
                <w:sz w:val="20"/>
              </w:rPr>
              <w:t>30</w:t>
            </w:r>
          </w:p>
        </w:tc>
        <w:tc>
          <w:tcPr>
            <w:tcW w:w="6946" w:type="dxa"/>
          </w:tcPr>
          <w:p>
            <w:pPr>
              <w:pStyle w:val="TableParagraph"/>
              <w:spacing w:before="114"/>
              <w:ind w:left="143" w:hanging="34"/>
              <w:rPr>
                <w:sz w:val="20"/>
              </w:rPr>
            </w:pPr>
            <w:r>
              <w:rPr>
                <w:sz w:val="20"/>
              </w:rPr>
              <w:t>Cierre de Convocatoria de Formación Continua para la presentación de los dispositivos: jornadas y congresos.</w:t>
            </w:r>
          </w:p>
        </w:tc>
        <w:tc>
          <w:tcPr>
            <w:tcW w:w="1560" w:type="dxa"/>
          </w:tcPr>
          <w:p>
            <w:pPr>
              <w:pStyle w:val="TableParagraph"/>
              <w:spacing w:before="0"/>
              <w:rPr>
                <w:rFonts w:ascii="Arial"/>
                <w:b/>
                <w:sz w:val="20"/>
              </w:rPr>
            </w:pPr>
          </w:p>
          <w:p>
            <w:pPr>
              <w:pStyle w:val="TableParagraph"/>
              <w:spacing w:before="0"/>
              <w:ind w:left="12"/>
              <w:jc w:val="center"/>
              <w:rPr>
                <w:sz w:val="20"/>
              </w:rPr>
            </w:pPr>
            <w:r>
              <w:rPr>
                <w:spacing w:val="-2"/>
                <w:sz w:val="20"/>
              </w:rPr>
              <w:t>Todos</w:t>
            </w:r>
          </w:p>
        </w:tc>
      </w:tr>
      <w:tr>
        <w:trPr>
          <w:trHeight w:val="417" w:hRule="atLeast"/>
        </w:trPr>
        <w:tc>
          <w:tcPr>
            <w:tcW w:w="9783" w:type="dxa"/>
            <w:gridSpan w:val="3"/>
            <w:shd w:val="clear" w:color="auto" w:fill="BEBEBE"/>
          </w:tcPr>
          <w:p>
            <w:pPr>
              <w:pStyle w:val="TableParagraph"/>
              <w:spacing w:before="90"/>
              <w:ind w:left="28"/>
              <w:jc w:val="center"/>
              <w:rPr>
                <w:rFonts w:ascii="Arial"/>
                <w:b/>
                <w:sz w:val="20"/>
              </w:rPr>
            </w:pPr>
            <w:r>
              <w:rPr>
                <w:rFonts w:ascii="Arial"/>
                <w:b/>
                <w:spacing w:val="-2"/>
                <w:sz w:val="20"/>
              </w:rPr>
              <w:t>Diciembre</w:t>
            </w:r>
          </w:p>
        </w:tc>
      </w:tr>
      <w:tr>
        <w:trPr>
          <w:trHeight w:val="671" w:hRule="atLeast"/>
        </w:trPr>
        <w:tc>
          <w:tcPr>
            <w:tcW w:w="1277" w:type="dxa"/>
          </w:tcPr>
          <w:p>
            <w:pPr>
              <w:pStyle w:val="TableParagraph"/>
              <w:spacing w:before="220"/>
              <w:ind w:left="15" w:right="6"/>
              <w:jc w:val="center"/>
              <w:rPr>
                <w:sz w:val="20"/>
              </w:rPr>
            </w:pPr>
            <w:r>
              <w:rPr>
                <w:sz w:val="20"/>
              </w:rPr>
              <w:t>01</w:t>
            </w:r>
            <w:r>
              <w:rPr>
                <w:spacing w:val="-2"/>
                <w:sz w:val="20"/>
              </w:rPr>
              <w:t> </w:t>
            </w:r>
            <w:r>
              <w:rPr>
                <w:sz w:val="20"/>
              </w:rPr>
              <w:t>al</w:t>
            </w:r>
            <w:r>
              <w:rPr>
                <w:spacing w:val="-2"/>
                <w:sz w:val="20"/>
              </w:rPr>
              <w:t> </w:t>
            </w:r>
            <w:r>
              <w:rPr>
                <w:spacing w:val="-5"/>
                <w:sz w:val="20"/>
              </w:rPr>
              <w:t>04</w:t>
            </w:r>
          </w:p>
        </w:tc>
        <w:tc>
          <w:tcPr>
            <w:tcW w:w="6946" w:type="dxa"/>
          </w:tcPr>
          <w:p>
            <w:pPr>
              <w:pStyle w:val="TableParagraph"/>
              <w:spacing w:before="220"/>
              <w:ind w:left="109"/>
              <w:rPr>
                <w:sz w:val="20"/>
              </w:rPr>
            </w:pPr>
            <w:r>
              <w:rPr>
                <w:sz w:val="20"/>
              </w:rPr>
              <w:t>Inscripción</w:t>
            </w:r>
            <w:r>
              <w:rPr>
                <w:spacing w:val="-10"/>
                <w:sz w:val="20"/>
              </w:rPr>
              <w:t> </w:t>
            </w:r>
            <w:r>
              <w:rPr>
                <w:sz w:val="20"/>
              </w:rPr>
              <w:t>a</w:t>
            </w:r>
            <w:r>
              <w:rPr>
                <w:spacing w:val="-7"/>
                <w:sz w:val="20"/>
              </w:rPr>
              <w:t> </w:t>
            </w:r>
            <w:r>
              <w:rPr>
                <w:sz w:val="20"/>
              </w:rPr>
              <w:t>exámenes</w:t>
            </w:r>
            <w:r>
              <w:rPr>
                <w:spacing w:val="-6"/>
                <w:sz w:val="20"/>
              </w:rPr>
              <w:t> </w:t>
            </w:r>
            <w:r>
              <w:rPr>
                <w:sz w:val="20"/>
              </w:rPr>
              <w:t>Turno</w:t>
            </w:r>
            <w:r>
              <w:rPr>
                <w:spacing w:val="-7"/>
                <w:sz w:val="20"/>
              </w:rPr>
              <w:t> </w:t>
            </w:r>
            <w:r>
              <w:rPr>
                <w:sz w:val="20"/>
              </w:rPr>
              <w:t>diciembre,</w:t>
            </w:r>
            <w:r>
              <w:rPr>
                <w:spacing w:val="-9"/>
                <w:sz w:val="20"/>
              </w:rPr>
              <w:t> </w:t>
            </w:r>
            <w:r>
              <w:rPr>
                <w:sz w:val="20"/>
              </w:rPr>
              <w:t>ambos</w:t>
            </w:r>
            <w:r>
              <w:rPr>
                <w:spacing w:val="-6"/>
                <w:sz w:val="20"/>
              </w:rPr>
              <w:t> </w:t>
            </w:r>
            <w:r>
              <w:rPr>
                <w:sz w:val="20"/>
              </w:rPr>
              <w:t>llamados.</w:t>
            </w:r>
            <w:r>
              <w:rPr>
                <w:spacing w:val="-4"/>
                <w:sz w:val="20"/>
              </w:rPr>
              <w:t> </w:t>
            </w:r>
            <w:r>
              <w:rPr>
                <w:spacing w:val="-2"/>
                <w:sz w:val="20"/>
              </w:rPr>
              <w:t>SIMA.</w:t>
            </w:r>
          </w:p>
        </w:tc>
        <w:tc>
          <w:tcPr>
            <w:tcW w:w="1560" w:type="dxa"/>
          </w:tcPr>
          <w:p>
            <w:pPr>
              <w:pStyle w:val="TableParagraph"/>
              <w:spacing w:before="220"/>
              <w:ind w:left="122" w:right="5"/>
              <w:jc w:val="center"/>
              <w:rPr>
                <w:sz w:val="20"/>
              </w:rPr>
            </w:pPr>
            <w:r>
              <w:rPr>
                <w:spacing w:val="-2"/>
                <w:sz w:val="20"/>
              </w:rPr>
              <w:t>Todos</w:t>
            </w:r>
          </w:p>
        </w:tc>
      </w:tr>
      <w:tr>
        <w:trPr>
          <w:trHeight w:val="1271" w:hRule="atLeast"/>
        </w:trPr>
        <w:tc>
          <w:tcPr>
            <w:tcW w:w="1277" w:type="dxa"/>
          </w:tcPr>
          <w:p>
            <w:pPr>
              <w:pStyle w:val="TableParagraph"/>
              <w:spacing w:before="0"/>
              <w:rPr>
                <w:rFonts w:ascii="Arial"/>
                <w:b/>
                <w:sz w:val="20"/>
              </w:rPr>
            </w:pPr>
          </w:p>
          <w:p>
            <w:pPr>
              <w:pStyle w:val="TableParagraph"/>
              <w:spacing w:before="62"/>
              <w:rPr>
                <w:rFonts w:ascii="Arial"/>
                <w:b/>
                <w:sz w:val="20"/>
              </w:rPr>
            </w:pPr>
          </w:p>
          <w:p>
            <w:pPr>
              <w:pStyle w:val="TableParagraph"/>
              <w:spacing w:before="0"/>
              <w:ind w:left="15" w:right="6"/>
              <w:jc w:val="center"/>
              <w:rPr>
                <w:sz w:val="20"/>
              </w:rPr>
            </w:pPr>
            <w:r>
              <w:rPr>
                <w:sz w:val="20"/>
              </w:rPr>
              <w:t>01</w:t>
            </w:r>
            <w:r>
              <w:rPr>
                <w:spacing w:val="-2"/>
                <w:sz w:val="20"/>
              </w:rPr>
              <w:t> </w:t>
            </w:r>
            <w:r>
              <w:rPr>
                <w:sz w:val="20"/>
              </w:rPr>
              <w:t>al</w:t>
            </w:r>
            <w:r>
              <w:rPr>
                <w:spacing w:val="-2"/>
                <w:sz w:val="20"/>
              </w:rPr>
              <w:t> </w:t>
            </w:r>
            <w:r>
              <w:rPr>
                <w:spacing w:val="-5"/>
                <w:sz w:val="20"/>
              </w:rPr>
              <w:t>04</w:t>
            </w:r>
          </w:p>
        </w:tc>
        <w:tc>
          <w:tcPr>
            <w:tcW w:w="6946" w:type="dxa"/>
          </w:tcPr>
          <w:p>
            <w:pPr>
              <w:pStyle w:val="TableParagraph"/>
              <w:spacing w:before="62"/>
              <w:ind w:left="143" w:right="94" w:hanging="34"/>
              <w:jc w:val="both"/>
              <w:rPr>
                <w:sz w:val="20"/>
              </w:rPr>
            </w:pPr>
            <w:r>
              <w:rPr>
                <w:sz w:val="20"/>
              </w:rPr>
              <w:t>Plazo para la presentación de las solicitudes de Licencia Ordinaria, descanso anual de todo el personal.</w:t>
            </w:r>
          </w:p>
          <w:p>
            <w:pPr>
              <w:pStyle w:val="TableParagraph"/>
              <w:spacing w:before="0"/>
              <w:ind w:left="143" w:right="85" w:hanging="34"/>
              <w:jc w:val="both"/>
              <w:rPr>
                <w:sz w:val="20"/>
              </w:rPr>
            </w:pPr>
            <w:r>
              <w:rPr>
                <w:sz w:val="20"/>
              </w:rPr>
              <w:t>Remisión de solicitudes de Licencia Anual Ordinaria de los Rectores. Envío de planillas con situación de revista del personal con datos al 30 de noviembre de 2025. POF.</w:t>
            </w:r>
          </w:p>
        </w:tc>
        <w:tc>
          <w:tcPr>
            <w:tcW w:w="1560" w:type="dxa"/>
          </w:tcPr>
          <w:p>
            <w:pPr>
              <w:pStyle w:val="TableParagraph"/>
              <w:spacing w:before="0"/>
              <w:rPr>
                <w:rFonts w:ascii="Arial"/>
                <w:b/>
                <w:sz w:val="20"/>
              </w:rPr>
            </w:pPr>
          </w:p>
          <w:p>
            <w:pPr>
              <w:pStyle w:val="TableParagraph"/>
              <w:spacing w:before="62"/>
              <w:rPr>
                <w:rFonts w:ascii="Arial"/>
                <w:b/>
                <w:sz w:val="20"/>
              </w:rPr>
            </w:pPr>
          </w:p>
          <w:p>
            <w:pPr>
              <w:pStyle w:val="TableParagraph"/>
              <w:spacing w:before="0"/>
              <w:ind w:left="122" w:right="5"/>
              <w:jc w:val="center"/>
              <w:rPr>
                <w:sz w:val="20"/>
              </w:rPr>
            </w:pPr>
            <w:r>
              <w:rPr>
                <w:spacing w:val="-2"/>
                <w:sz w:val="20"/>
              </w:rPr>
              <w:t>Todos</w:t>
            </w:r>
          </w:p>
        </w:tc>
      </w:tr>
      <w:tr>
        <w:trPr>
          <w:trHeight w:val="1377" w:hRule="atLeast"/>
        </w:trPr>
        <w:tc>
          <w:tcPr>
            <w:tcW w:w="1277" w:type="dxa"/>
          </w:tcPr>
          <w:p>
            <w:pPr>
              <w:pStyle w:val="TableParagraph"/>
              <w:spacing w:before="0"/>
              <w:rPr>
                <w:rFonts w:ascii="Arial"/>
                <w:b/>
                <w:sz w:val="20"/>
              </w:rPr>
            </w:pPr>
          </w:p>
          <w:p>
            <w:pPr>
              <w:pStyle w:val="TableParagraph"/>
              <w:spacing w:before="115"/>
              <w:rPr>
                <w:rFonts w:ascii="Arial"/>
                <w:b/>
                <w:sz w:val="20"/>
              </w:rPr>
            </w:pPr>
          </w:p>
          <w:p>
            <w:pPr>
              <w:pStyle w:val="TableParagraph"/>
              <w:spacing w:before="0"/>
              <w:ind w:left="15" w:right="6"/>
              <w:jc w:val="center"/>
              <w:rPr>
                <w:rFonts w:ascii="Arial"/>
                <w:b/>
                <w:sz w:val="20"/>
              </w:rPr>
            </w:pPr>
            <w:r>
              <w:rPr>
                <w:rFonts w:ascii="Arial"/>
                <w:b/>
                <w:spacing w:val="-5"/>
                <w:sz w:val="20"/>
              </w:rPr>
              <w:t>02</w:t>
            </w:r>
          </w:p>
        </w:tc>
        <w:tc>
          <w:tcPr>
            <w:tcW w:w="6946" w:type="dxa"/>
          </w:tcPr>
          <w:p>
            <w:pPr>
              <w:pStyle w:val="TableParagraph"/>
              <w:spacing w:before="115"/>
              <w:rPr>
                <w:rFonts w:ascii="Arial"/>
                <w:b/>
                <w:sz w:val="20"/>
              </w:rPr>
            </w:pPr>
          </w:p>
          <w:p>
            <w:pPr>
              <w:pStyle w:val="TableParagraph"/>
              <w:spacing w:before="0"/>
              <w:ind w:left="143" w:right="86" w:hanging="34"/>
              <w:jc w:val="both"/>
              <w:rPr>
                <w:sz w:val="20"/>
              </w:rPr>
            </w:pPr>
            <w:r>
              <w:rPr>
                <w:sz w:val="20"/>
              </w:rPr>
              <w:t>Reunión jurisdiccional con equipos de gestión institucional de Institutos de Educación Superior para la Organización del Curso Introductorio 2027 de las carreras de Formación Docente y de Formación Técnica.</w:t>
            </w:r>
          </w:p>
        </w:tc>
        <w:tc>
          <w:tcPr>
            <w:tcW w:w="1560" w:type="dxa"/>
          </w:tcPr>
          <w:p>
            <w:pPr>
              <w:pStyle w:val="TableParagraph"/>
              <w:spacing w:before="0"/>
              <w:rPr>
                <w:rFonts w:ascii="Arial"/>
                <w:b/>
                <w:sz w:val="20"/>
              </w:rPr>
            </w:pPr>
          </w:p>
          <w:p>
            <w:pPr>
              <w:pStyle w:val="TableParagraph"/>
              <w:spacing w:before="115"/>
              <w:rPr>
                <w:rFonts w:ascii="Arial"/>
                <w:b/>
                <w:sz w:val="20"/>
              </w:rPr>
            </w:pPr>
          </w:p>
          <w:p>
            <w:pPr>
              <w:pStyle w:val="TableParagraph"/>
              <w:spacing w:before="0"/>
              <w:ind w:left="122"/>
              <w:jc w:val="center"/>
              <w:rPr>
                <w:sz w:val="20"/>
              </w:rPr>
            </w:pPr>
            <w:r>
              <w:rPr>
                <w:spacing w:val="-4"/>
                <w:sz w:val="20"/>
              </w:rPr>
              <w:t>DGNS</w:t>
            </w:r>
          </w:p>
        </w:tc>
      </w:tr>
      <w:tr>
        <w:trPr>
          <w:trHeight w:val="1137" w:hRule="atLeast"/>
        </w:trPr>
        <w:tc>
          <w:tcPr>
            <w:tcW w:w="1277" w:type="dxa"/>
          </w:tcPr>
          <w:p>
            <w:pPr>
              <w:pStyle w:val="TableParagraph"/>
              <w:spacing w:before="220"/>
              <w:rPr>
                <w:rFonts w:ascii="Arial"/>
                <w:b/>
                <w:sz w:val="20"/>
              </w:rPr>
            </w:pPr>
          </w:p>
          <w:p>
            <w:pPr>
              <w:pStyle w:val="TableParagraph"/>
              <w:spacing w:before="0"/>
              <w:ind w:left="15" w:right="6"/>
              <w:jc w:val="center"/>
              <w:rPr>
                <w:sz w:val="20"/>
              </w:rPr>
            </w:pPr>
            <w:r>
              <w:rPr>
                <w:sz w:val="20"/>
              </w:rPr>
              <w:t>02</w:t>
            </w:r>
            <w:r>
              <w:rPr>
                <w:spacing w:val="-2"/>
                <w:sz w:val="20"/>
              </w:rPr>
              <w:t> </w:t>
            </w:r>
            <w:r>
              <w:rPr>
                <w:sz w:val="20"/>
              </w:rPr>
              <w:t>al</w:t>
            </w:r>
            <w:r>
              <w:rPr>
                <w:spacing w:val="-2"/>
                <w:sz w:val="20"/>
              </w:rPr>
              <w:t> </w:t>
            </w:r>
            <w:r>
              <w:rPr>
                <w:spacing w:val="-5"/>
                <w:sz w:val="20"/>
              </w:rPr>
              <w:t>07</w:t>
            </w:r>
          </w:p>
        </w:tc>
        <w:tc>
          <w:tcPr>
            <w:tcW w:w="6946" w:type="dxa"/>
          </w:tcPr>
          <w:p>
            <w:pPr>
              <w:pStyle w:val="TableParagraph"/>
              <w:spacing w:line="237" w:lineRule="auto" w:before="111"/>
              <w:ind w:left="143" w:right="87" w:hanging="34"/>
              <w:jc w:val="both"/>
              <w:rPr>
                <w:sz w:val="20"/>
              </w:rPr>
            </w:pPr>
            <w:r>
              <w:rPr>
                <w:sz w:val="20"/>
              </w:rPr>
              <w:t>Encuentro de análisis de impacto de las Practicas Profesionalizantes; Equipo Directivo, Docentes de Practicas Profesionalizantes, Jefes de Departamentos, Equipo Técnico de Dirección de Educación Técnico </w:t>
            </w:r>
            <w:r>
              <w:rPr>
                <w:spacing w:val="-2"/>
                <w:sz w:val="20"/>
              </w:rPr>
              <w:t>Profesional.</w:t>
            </w:r>
          </w:p>
        </w:tc>
        <w:tc>
          <w:tcPr>
            <w:tcW w:w="1560" w:type="dxa"/>
          </w:tcPr>
          <w:p>
            <w:pPr>
              <w:pStyle w:val="TableParagraph"/>
              <w:spacing w:before="220"/>
              <w:rPr>
                <w:rFonts w:ascii="Arial"/>
                <w:b/>
                <w:sz w:val="20"/>
              </w:rPr>
            </w:pPr>
          </w:p>
          <w:p>
            <w:pPr>
              <w:pStyle w:val="TableParagraph"/>
              <w:spacing w:before="0"/>
              <w:ind w:left="122" w:right="5"/>
              <w:jc w:val="center"/>
              <w:rPr>
                <w:sz w:val="20"/>
              </w:rPr>
            </w:pPr>
            <w:r>
              <w:rPr>
                <w:spacing w:val="-2"/>
                <w:sz w:val="20"/>
              </w:rPr>
              <w:t>Todos</w:t>
            </w:r>
          </w:p>
        </w:tc>
      </w:tr>
      <w:tr>
        <w:trPr>
          <w:trHeight w:val="806" w:hRule="atLeast"/>
        </w:trPr>
        <w:tc>
          <w:tcPr>
            <w:tcW w:w="1277" w:type="dxa"/>
          </w:tcPr>
          <w:p>
            <w:pPr>
              <w:pStyle w:val="TableParagraph"/>
              <w:spacing w:before="57"/>
              <w:rPr>
                <w:rFonts w:ascii="Arial"/>
                <w:b/>
                <w:sz w:val="20"/>
              </w:rPr>
            </w:pPr>
          </w:p>
          <w:p>
            <w:pPr>
              <w:pStyle w:val="TableParagraph"/>
              <w:spacing w:before="0"/>
              <w:ind w:left="15" w:right="6"/>
              <w:jc w:val="center"/>
              <w:rPr>
                <w:sz w:val="20"/>
              </w:rPr>
            </w:pPr>
            <w:r>
              <w:rPr>
                <w:sz w:val="20"/>
              </w:rPr>
              <w:t>04</w:t>
            </w:r>
            <w:r>
              <w:rPr>
                <w:spacing w:val="-2"/>
                <w:sz w:val="20"/>
              </w:rPr>
              <w:t> </w:t>
            </w:r>
            <w:r>
              <w:rPr>
                <w:sz w:val="20"/>
              </w:rPr>
              <w:t>al</w:t>
            </w:r>
            <w:r>
              <w:rPr>
                <w:spacing w:val="-2"/>
                <w:sz w:val="20"/>
              </w:rPr>
              <w:t> </w:t>
            </w:r>
            <w:r>
              <w:rPr>
                <w:spacing w:val="-5"/>
                <w:sz w:val="20"/>
              </w:rPr>
              <w:t>09</w:t>
            </w:r>
          </w:p>
        </w:tc>
        <w:tc>
          <w:tcPr>
            <w:tcW w:w="6946" w:type="dxa"/>
          </w:tcPr>
          <w:p>
            <w:pPr>
              <w:pStyle w:val="TableParagraph"/>
              <w:spacing w:before="172"/>
              <w:ind w:left="143" w:hanging="34"/>
              <w:rPr>
                <w:sz w:val="20"/>
              </w:rPr>
            </w:pPr>
            <w:r>
              <w:rPr>
                <w:sz w:val="20"/>
              </w:rPr>
              <w:t>Depuración de Inscripciones pendientes a Exámenes Turno de diciembre, ambos llamados.</w:t>
            </w:r>
          </w:p>
        </w:tc>
        <w:tc>
          <w:tcPr>
            <w:tcW w:w="1560" w:type="dxa"/>
          </w:tcPr>
          <w:p>
            <w:pPr>
              <w:pStyle w:val="TableParagraph"/>
              <w:spacing w:before="57"/>
              <w:rPr>
                <w:rFonts w:ascii="Arial"/>
                <w:b/>
                <w:sz w:val="20"/>
              </w:rPr>
            </w:pPr>
          </w:p>
          <w:p>
            <w:pPr>
              <w:pStyle w:val="TableParagraph"/>
              <w:spacing w:before="0"/>
              <w:ind w:left="122" w:right="5"/>
              <w:jc w:val="center"/>
              <w:rPr>
                <w:sz w:val="20"/>
              </w:rPr>
            </w:pPr>
            <w:r>
              <w:rPr>
                <w:spacing w:val="-2"/>
                <w:sz w:val="20"/>
              </w:rPr>
              <w:t>Todos</w:t>
            </w:r>
          </w:p>
        </w:tc>
      </w:tr>
      <w:tr>
        <w:trPr>
          <w:trHeight w:val="498" w:hRule="atLeast"/>
        </w:trPr>
        <w:tc>
          <w:tcPr>
            <w:tcW w:w="1277" w:type="dxa"/>
          </w:tcPr>
          <w:p>
            <w:pPr>
              <w:pStyle w:val="TableParagraph"/>
              <w:spacing w:before="134"/>
              <w:ind w:left="15" w:right="1"/>
              <w:jc w:val="center"/>
              <w:rPr>
                <w:rFonts w:ascii="Arial"/>
                <w:b/>
                <w:sz w:val="20"/>
              </w:rPr>
            </w:pPr>
            <w:r>
              <w:rPr>
                <w:rFonts w:ascii="Arial"/>
                <w:b/>
                <w:sz w:val="20"/>
              </w:rPr>
              <w:t>09</w:t>
            </w:r>
            <w:r>
              <w:rPr>
                <w:rFonts w:ascii="Arial"/>
                <w:b/>
                <w:spacing w:val="-2"/>
                <w:sz w:val="20"/>
              </w:rPr>
              <w:t> </w:t>
            </w:r>
            <w:r>
              <w:rPr>
                <w:rFonts w:ascii="Arial"/>
                <w:b/>
                <w:sz w:val="20"/>
              </w:rPr>
              <w:t>al</w:t>
            </w:r>
            <w:r>
              <w:rPr>
                <w:rFonts w:ascii="Arial"/>
                <w:b/>
                <w:spacing w:val="1"/>
                <w:sz w:val="20"/>
              </w:rPr>
              <w:t> </w:t>
            </w:r>
            <w:r>
              <w:rPr>
                <w:rFonts w:ascii="Arial"/>
                <w:b/>
                <w:spacing w:val="-7"/>
                <w:sz w:val="20"/>
              </w:rPr>
              <w:t>15</w:t>
            </w:r>
          </w:p>
        </w:tc>
        <w:tc>
          <w:tcPr>
            <w:tcW w:w="6946" w:type="dxa"/>
          </w:tcPr>
          <w:p>
            <w:pPr>
              <w:pStyle w:val="TableParagraph"/>
              <w:spacing w:before="134"/>
              <w:ind w:left="110"/>
              <w:rPr>
                <w:rFonts w:ascii="Arial" w:hAnsi="Arial"/>
                <w:b/>
                <w:sz w:val="20"/>
              </w:rPr>
            </w:pPr>
            <w:r>
              <w:rPr>
                <w:rFonts w:ascii="Arial" w:hAnsi="Arial"/>
                <w:b/>
                <w:sz w:val="20"/>
              </w:rPr>
              <w:t>Exámenes</w:t>
            </w:r>
            <w:r>
              <w:rPr>
                <w:rFonts w:ascii="Arial" w:hAnsi="Arial"/>
                <w:b/>
                <w:spacing w:val="-9"/>
                <w:sz w:val="20"/>
              </w:rPr>
              <w:t> </w:t>
            </w:r>
            <w:r>
              <w:rPr>
                <w:rFonts w:ascii="Arial" w:hAnsi="Arial"/>
                <w:b/>
                <w:sz w:val="20"/>
              </w:rPr>
              <w:t>Turno</w:t>
            </w:r>
            <w:r>
              <w:rPr>
                <w:rFonts w:ascii="Arial" w:hAnsi="Arial"/>
                <w:b/>
                <w:spacing w:val="-9"/>
                <w:sz w:val="20"/>
              </w:rPr>
              <w:t> </w:t>
            </w:r>
            <w:r>
              <w:rPr>
                <w:rFonts w:ascii="Arial" w:hAnsi="Arial"/>
                <w:b/>
                <w:sz w:val="20"/>
              </w:rPr>
              <w:t>Diciembre</w:t>
            </w:r>
            <w:r>
              <w:rPr>
                <w:rFonts w:ascii="Arial" w:hAnsi="Arial"/>
                <w:b/>
                <w:spacing w:val="-9"/>
                <w:sz w:val="20"/>
              </w:rPr>
              <w:t> </w:t>
            </w:r>
            <w:r>
              <w:rPr>
                <w:rFonts w:ascii="Arial" w:hAnsi="Arial"/>
                <w:b/>
                <w:sz w:val="20"/>
              </w:rPr>
              <w:t>1er.</w:t>
            </w:r>
            <w:r>
              <w:rPr>
                <w:rFonts w:ascii="Arial" w:hAnsi="Arial"/>
                <w:b/>
                <w:spacing w:val="-9"/>
                <w:sz w:val="20"/>
              </w:rPr>
              <w:t> </w:t>
            </w:r>
            <w:r>
              <w:rPr>
                <w:rFonts w:ascii="Arial" w:hAnsi="Arial"/>
                <w:b/>
                <w:spacing w:val="-2"/>
                <w:sz w:val="20"/>
              </w:rPr>
              <w:t>Llamado.</w:t>
            </w:r>
          </w:p>
        </w:tc>
        <w:tc>
          <w:tcPr>
            <w:tcW w:w="1560" w:type="dxa"/>
          </w:tcPr>
          <w:p>
            <w:pPr>
              <w:pStyle w:val="TableParagraph"/>
              <w:spacing w:before="134"/>
              <w:ind w:left="122" w:right="5"/>
              <w:jc w:val="center"/>
              <w:rPr>
                <w:sz w:val="20"/>
              </w:rPr>
            </w:pPr>
            <w:r>
              <w:rPr>
                <w:spacing w:val="-2"/>
                <w:sz w:val="20"/>
              </w:rPr>
              <w:t>Todos</w:t>
            </w:r>
          </w:p>
        </w:tc>
      </w:tr>
      <w:tr>
        <w:trPr>
          <w:trHeight w:val="604" w:hRule="atLeast"/>
        </w:trPr>
        <w:tc>
          <w:tcPr>
            <w:tcW w:w="1277" w:type="dxa"/>
          </w:tcPr>
          <w:p>
            <w:pPr>
              <w:pStyle w:val="TableParagraph"/>
              <w:spacing w:before="186"/>
              <w:ind w:left="15" w:right="1"/>
              <w:jc w:val="center"/>
              <w:rPr>
                <w:rFonts w:ascii="Arial"/>
                <w:b/>
                <w:sz w:val="20"/>
              </w:rPr>
            </w:pPr>
            <w:r>
              <w:rPr>
                <w:rFonts w:ascii="Arial"/>
                <w:b/>
                <w:sz w:val="20"/>
              </w:rPr>
              <w:t>14</w:t>
            </w:r>
            <w:r>
              <w:rPr>
                <w:rFonts w:ascii="Arial"/>
                <w:b/>
                <w:spacing w:val="-2"/>
                <w:sz w:val="20"/>
              </w:rPr>
              <w:t> </w:t>
            </w:r>
            <w:r>
              <w:rPr>
                <w:rFonts w:ascii="Arial"/>
                <w:b/>
                <w:sz w:val="20"/>
              </w:rPr>
              <w:t>al</w:t>
            </w:r>
            <w:r>
              <w:rPr>
                <w:rFonts w:ascii="Arial"/>
                <w:b/>
                <w:spacing w:val="1"/>
                <w:sz w:val="20"/>
              </w:rPr>
              <w:t> </w:t>
            </w:r>
            <w:r>
              <w:rPr>
                <w:rFonts w:ascii="Arial"/>
                <w:b/>
                <w:spacing w:val="-7"/>
                <w:sz w:val="20"/>
              </w:rPr>
              <w:t>31</w:t>
            </w:r>
          </w:p>
        </w:tc>
        <w:tc>
          <w:tcPr>
            <w:tcW w:w="6946" w:type="dxa"/>
          </w:tcPr>
          <w:p>
            <w:pPr>
              <w:pStyle w:val="TableParagraph"/>
              <w:spacing w:before="71"/>
              <w:ind w:left="143" w:right="92" w:hanging="34"/>
              <w:rPr>
                <w:rFonts w:ascii="Arial" w:hAnsi="Arial"/>
                <w:b/>
                <w:sz w:val="20"/>
              </w:rPr>
            </w:pPr>
            <w:r>
              <w:rPr>
                <w:rFonts w:ascii="Arial" w:hAnsi="Arial"/>
                <w:b/>
                <w:sz w:val="20"/>
              </w:rPr>
              <w:t>Pre - Inscripción de aspirantes a Carreras de Educación Superior</w:t>
            </w:r>
            <w:r>
              <w:rPr>
                <w:rFonts w:ascii="Arial" w:hAnsi="Arial"/>
                <w:b/>
                <w:spacing w:val="-2"/>
                <w:sz w:val="20"/>
              </w:rPr>
              <w:t> </w:t>
            </w:r>
            <w:r>
              <w:rPr>
                <w:rFonts w:ascii="Arial" w:hAnsi="Arial"/>
                <w:b/>
                <w:sz w:val="20"/>
              </w:rPr>
              <w:t>para el Ciclo Lectivo 2027.</w:t>
            </w:r>
          </w:p>
        </w:tc>
        <w:tc>
          <w:tcPr>
            <w:tcW w:w="1560" w:type="dxa"/>
          </w:tcPr>
          <w:p>
            <w:pPr>
              <w:pStyle w:val="TableParagraph"/>
              <w:spacing w:before="187"/>
              <w:ind w:left="122" w:right="5"/>
              <w:jc w:val="center"/>
              <w:rPr>
                <w:sz w:val="20"/>
              </w:rPr>
            </w:pPr>
            <w:r>
              <w:rPr>
                <w:spacing w:val="-2"/>
                <w:sz w:val="20"/>
              </w:rPr>
              <w:t>Todos</w:t>
            </w:r>
          </w:p>
        </w:tc>
      </w:tr>
      <w:tr>
        <w:trPr>
          <w:trHeight w:val="532" w:hRule="atLeast"/>
        </w:trPr>
        <w:tc>
          <w:tcPr>
            <w:tcW w:w="1277" w:type="dxa"/>
          </w:tcPr>
          <w:p>
            <w:pPr>
              <w:pStyle w:val="TableParagraph"/>
              <w:spacing w:before="153"/>
              <w:ind w:left="15" w:right="1"/>
              <w:jc w:val="center"/>
              <w:rPr>
                <w:rFonts w:ascii="Arial"/>
                <w:b/>
                <w:sz w:val="20"/>
              </w:rPr>
            </w:pPr>
            <w:r>
              <w:rPr>
                <w:rFonts w:ascii="Arial"/>
                <w:b/>
                <w:sz w:val="20"/>
              </w:rPr>
              <w:t>16</w:t>
            </w:r>
            <w:r>
              <w:rPr>
                <w:rFonts w:ascii="Arial"/>
                <w:b/>
                <w:spacing w:val="-2"/>
                <w:sz w:val="20"/>
              </w:rPr>
              <w:t> </w:t>
            </w:r>
            <w:r>
              <w:rPr>
                <w:rFonts w:ascii="Arial"/>
                <w:b/>
                <w:sz w:val="20"/>
              </w:rPr>
              <w:t>al</w:t>
            </w:r>
            <w:r>
              <w:rPr>
                <w:rFonts w:ascii="Arial"/>
                <w:b/>
                <w:spacing w:val="1"/>
                <w:sz w:val="20"/>
              </w:rPr>
              <w:t> </w:t>
            </w:r>
            <w:r>
              <w:rPr>
                <w:rFonts w:ascii="Arial"/>
                <w:b/>
                <w:spacing w:val="-7"/>
                <w:sz w:val="20"/>
              </w:rPr>
              <w:t>21</w:t>
            </w:r>
          </w:p>
        </w:tc>
        <w:tc>
          <w:tcPr>
            <w:tcW w:w="6946" w:type="dxa"/>
          </w:tcPr>
          <w:p>
            <w:pPr>
              <w:pStyle w:val="TableParagraph"/>
              <w:spacing w:before="153"/>
              <w:ind w:left="110"/>
              <w:rPr>
                <w:rFonts w:ascii="Arial" w:hAnsi="Arial"/>
                <w:b/>
                <w:sz w:val="20"/>
              </w:rPr>
            </w:pPr>
            <w:r>
              <w:rPr>
                <w:rFonts w:ascii="Arial" w:hAnsi="Arial"/>
                <w:b/>
                <w:sz w:val="20"/>
              </w:rPr>
              <w:t>Exámenes</w:t>
            </w:r>
            <w:r>
              <w:rPr>
                <w:rFonts w:ascii="Arial" w:hAnsi="Arial"/>
                <w:b/>
                <w:spacing w:val="-8"/>
                <w:sz w:val="20"/>
              </w:rPr>
              <w:t> </w:t>
            </w:r>
            <w:r>
              <w:rPr>
                <w:rFonts w:ascii="Arial" w:hAnsi="Arial"/>
                <w:b/>
                <w:sz w:val="20"/>
              </w:rPr>
              <w:t>Turno</w:t>
            </w:r>
            <w:r>
              <w:rPr>
                <w:rFonts w:ascii="Arial" w:hAnsi="Arial"/>
                <w:b/>
                <w:spacing w:val="-10"/>
                <w:sz w:val="20"/>
              </w:rPr>
              <w:t> </w:t>
            </w:r>
            <w:r>
              <w:rPr>
                <w:rFonts w:ascii="Arial" w:hAnsi="Arial"/>
                <w:b/>
                <w:sz w:val="20"/>
              </w:rPr>
              <w:t>Diciembre</w:t>
            </w:r>
            <w:r>
              <w:rPr>
                <w:rFonts w:ascii="Arial" w:hAnsi="Arial"/>
                <w:b/>
                <w:spacing w:val="-8"/>
                <w:sz w:val="20"/>
              </w:rPr>
              <w:t> </w:t>
            </w:r>
            <w:r>
              <w:rPr>
                <w:rFonts w:ascii="Arial" w:hAnsi="Arial"/>
                <w:b/>
                <w:sz w:val="20"/>
              </w:rPr>
              <w:t>2do.</w:t>
            </w:r>
            <w:r>
              <w:rPr>
                <w:rFonts w:ascii="Arial" w:hAnsi="Arial"/>
                <w:b/>
                <w:spacing w:val="-9"/>
                <w:sz w:val="20"/>
              </w:rPr>
              <w:t> </w:t>
            </w:r>
            <w:r>
              <w:rPr>
                <w:rFonts w:ascii="Arial" w:hAnsi="Arial"/>
                <w:b/>
                <w:spacing w:val="-2"/>
                <w:sz w:val="20"/>
              </w:rPr>
              <w:t>Llamado.</w:t>
            </w:r>
          </w:p>
        </w:tc>
        <w:tc>
          <w:tcPr>
            <w:tcW w:w="1560" w:type="dxa"/>
          </w:tcPr>
          <w:p>
            <w:pPr>
              <w:pStyle w:val="TableParagraph"/>
              <w:spacing w:before="153"/>
              <w:ind w:left="122" w:right="5"/>
              <w:jc w:val="center"/>
              <w:rPr>
                <w:sz w:val="20"/>
              </w:rPr>
            </w:pPr>
            <w:r>
              <w:rPr>
                <w:spacing w:val="-2"/>
                <w:sz w:val="20"/>
              </w:rPr>
              <w:t>Todos</w:t>
            </w:r>
          </w:p>
        </w:tc>
      </w:tr>
      <w:tr>
        <w:trPr>
          <w:trHeight w:val="594" w:hRule="atLeast"/>
        </w:trPr>
        <w:tc>
          <w:tcPr>
            <w:tcW w:w="1277" w:type="dxa"/>
          </w:tcPr>
          <w:p>
            <w:pPr>
              <w:pStyle w:val="TableParagraph"/>
              <w:spacing w:before="182"/>
              <w:ind w:left="15" w:right="6"/>
              <w:jc w:val="center"/>
              <w:rPr>
                <w:sz w:val="20"/>
              </w:rPr>
            </w:pPr>
            <w:r>
              <w:rPr>
                <w:spacing w:val="-5"/>
                <w:sz w:val="20"/>
              </w:rPr>
              <w:t>22</w:t>
            </w:r>
          </w:p>
        </w:tc>
        <w:tc>
          <w:tcPr>
            <w:tcW w:w="6946" w:type="dxa"/>
          </w:tcPr>
          <w:p>
            <w:pPr>
              <w:pStyle w:val="TableParagraph"/>
              <w:spacing w:before="182"/>
              <w:ind w:left="110"/>
              <w:rPr>
                <w:sz w:val="20"/>
              </w:rPr>
            </w:pPr>
            <w:r>
              <w:rPr>
                <w:sz w:val="20"/>
              </w:rPr>
              <w:t>Reunión</w:t>
            </w:r>
            <w:r>
              <w:rPr>
                <w:spacing w:val="-8"/>
                <w:sz w:val="20"/>
              </w:rPr>
              <w:t> </w:t>
            </w:r>
            <w:r>
              <w:rPr>
                <w:sz w:val="20"/>
              </w:rPr>
              <w:t>General</w:t>
            </w:r>
            <w:r>
              <w:rPr>
                <w:spacing w:val="-7"/>
                <w:sz w:val="20"/>
              </w:rPr>
              <w:t> </w:t>
            </w:r>
            <w:r>
              <w:rPr>
                <w:sz w:val="20"/>
              </w:rPr>
              <w:t>Institucional</w:t>
            </w:r>
            <w:r>
              <w:rPr>
                <w:spacing w:val="-8"/>
                <w:sz w:val="20"/>
              </w:rPr>
              <w:t> </w:t>
            </w:r>
            <w:r>
              <w:rPr>
                <w:sz w:val="20"/>
              </w:rPr>
              <w:t>de</w:t>
            </w:r>
            <w:r>
              <w:rPr>
                <w:spacing w:val="-7"/>
                <w:sz w:val="20"/>
              </w:rPr>
              <w:t> </w:t>
            </w:r>
            <w:r>
              <w:rPr>
                <w:sz w:val="20"/>
              </w:rPr>
              <w:t>Cierre</w:t>
            </w:r>
            <w:r>
              <w:rPr>
                <w:spacing w:val="-7"/>
                <w:sz w:val="20"/>
              </w:rPr>
              <w:t> </w:t>
            </w:r>
            <w:r>
              <w:rPr>
                <w:sz w:val="20"/>
              </w:rPr>
              <w:t>del</w:t>
            </w:r>
            <w:r>
              <w:rPr>
                <w:spacing w:val="-8"/>
                <w:sz w:val="20"/>
              </w:rPr>
              <w:t> </w:t>
            </w:r>
            <w:r>
              <w:rPr>
                <w:sz w:val="20"/>
              </w:rPr>
              <w:t>Periodo</w:t>
            </w:r>
            <w:r>
              <w:rPr>
                <w:spacing w:val="-7"/>
                <w:sz w:val="20"/>
              </w:rPr>
              <w:t> </w:t>
            </w:r>
            <w:r>
              <w:rPr>
                <w:sz w:val="20"/>
              </w:rPr>
              <w:t>Escolar</w:t>
            </w:r>
            <w:r>
              <w:rPr>
                <w:spacing w:val="-5"/>
                <w:sz w:val="20"/>
              </w:rPr>
              <w:t> </w:t>
            </w:r>
            <w:r>
              <w:rPr>
                <w:spacing w:val="-2"/>
                <w:sz w:val="20"/>
              </w:rPr>
              <w:t>2026.</w:t>
            </w:r>
          </w:p>
        </w:tc>
        <w:tc>
          <w:tcPr>
            <w:tcW w:w="1560" w:type="dxa"/>
          </w:tcPr>
          <w:p>
            <w:pPr>
              <w:pStyle w:val="TableParagraph"/>
              <w:spacing w:before="182"/>
              <w:ind w:left="122" w:right="5"/>
              <w:jc w:val="center"/>
              <w:rPr>
                <w:sz w:val="20"/>
              </w:rPr>
            </w:pPr>
            <w:r>
              <w:rPr>
                <w:spacing w:val="-2"/>
                <w:sz w:val="20"/>
              </w:rPr>
              <w:t>Todos</w:t>
            </w:r>
          </w:p>
        </w:tc>
      </w:tr>
      <w:tr>
        <w:trPr>
          <w:trHeight w:val="570" w:hRule="atLeast"/>
        </w:trPr>
        <w:tc>
          <w:tcPr>
            <w:tcW w:w="1277" w:type="dxa"/>
          </w:tcPr>
          <w:p>
            <w:pPr>
              <w:pStyle w:val="TableParagraph"/>
              <w:spacing w:before="167"/>
              <w:ind w:left="15" w:right="6"/>
              <w:jc w:val="center"/>
              <w:rPr>
                <w:rFonts w:ascii="Arial"/>
                <w:b/>
                <w:sz w:val="20"/>
              </w:rPr>
            </w:pPr>
            <w:r>
              <w:rPr>
                <w:rFonts w:ascii="Arial"/>
                <w:b/>
                <w:spacing w:val="-5"/>
                <w:sz w:val="20"/>
              </w:rPr>
              <w:t>23</w:t>
            </w:r>
          </w:p>
        </w:tc>
        <w:tc>
          <w:tcPr>
            <w:tcW w:w="6946" w:type="dxa"/>
          </w:tcPr>
          <w:p>
            <w:pPr>
              <w:pStyle w:val="TableParagraph"/>
              <w:spacing w:before="167"/>
              <w:ind w:left="110"/>
              <w:rPr>
                <w:rFonts w:ascii="Arial" w:hAnsi="Arial"/>
                <w:b/>
                <w:sz w:val="20"/>
              </w:rPr>
            </w:pPr>
            <w:r>
              <w:rPr>
                <w:rFonts w:ascii="Arial" w:hAnsi="Arial"/>
                <w:b/>
                <w:sz w:val="20"/>
              </w:rPr>
              <w:t>Finalización</w:t>
            </w:r>
            <w:r>
              <w:rPr>
                <w:rFonts w:ascii="Arial" w:hAnsi="Arial"/>
                <w:b/>
                <w:spacing w:val="-12"/>
                <w:sz w:val="20"/>
              </w:rPr>
              <w:t> </w:t>
            </w:r>
            <w:r>
              <w:rPr>
                <w:rFonts w:ascii="Arial" w:hAnsi="Arial"/>
                <w:b/>
                <w:sz w:val="20"/>
              </w:rPr>
              <w:t>actividades</w:t>
            </w:r>
            <w:r>
              <w:rPr>
                <w:rFonts w:ascii="Arial" w:hAnsi="Arial"/>
                <w:b/>
                <w:spacing w:val="-14"/>
                <w:sz w:val="20"/>
              </w:rPr>
              <w:t> </w:t>
            </w:r>
            <w:r>
              <w:rPr>
                <w:rFonts w:ascii="Arial" w:hAnsi="Arial"/>
                <w:b/>
                <w:sz w:val="20"/>
              </w:rPr>
              <w:t>académicas</w:t>
            </w:r>
            <w:r>
              <w:rPr>
                <w:rFonts w:ascii="Arial" w:hAnsi="Arial"/>
                <w:b/>
                <w:spacing w:val="-13"/>
                <w:sz w:val="20"/>
              </w:rPr>
              <w:t> </w:t>
            </w:r>
            <w:r>
              <w:rPr>
                <w:rFonts w:ascii="Arial" w:hAnsi="Arial"/>
                <w:b/>
                <w:spacing w:val="-2"/>
                <w:sz w:val="20"/>
              </w:rPr>
              <w:t>2026.</w:t>
            </w:r>
          </w:p>
        </w:tc>
        <w:tc>
          <w:tcPr>
            <w:tcW w:w="1560" w:type="dxa"/>
          </w:tcPr>
          <w:p>
            <w:pPr>
              <w:pStyle w:val="TableParagraph"/>
              <w:spacing w:before="167"/>
              <w:ind w:left="122" w:right="5"/>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6946"/>
        <w:gridCol w:w="1560"/>
      </w:tblGrid>
      <w:tr>
        <w:trPr>
          <w:trHeight w:val="901" w:hRule="atLeast"/>
        </w:trPr>
        <w:tc>
          <w:tcPr>
            <w:tcW w:w="1277" w:type="dxa"/>
          </w:tcPr>
          <w:p>
            <w:pPr>
              <w:pStyle w:val="TableParagraph"/>
              <w:spacing w:before="220"/>
              <w:ind w:left="431" w:right="273" w:hanging="144"/>
              <w:rPr>
                <w:sz w:val="20"/>
              </w:rPr>
            </w:pPr>
            <w:r>
              <w:rPr>
                <w:spacing w:val="-2"/>
                <w:sz w:val="20"/>
              </w:rPr>
              <w:t>Febrero </w:t>
            </w:r>
            <w:r>
              <w:rPr>
                <w:spacing w:val="-4"/>
                <w:sz w:val="20"/>
              </w:rPr>
              <w:t>2027</w:t>
            </w:r>
          </w:p>
        </w:tc>
        <w:tc>
          <w:tcPr>
            <w:tcW w:w="6946" w:type="dxa"/>
          </w:tcPr>
          <w:p>
            <w:pPr>
              <w:pStyle w:val="TableParagraph"/>
              <w:spacing w:before="220"/>
              <w:ind w:left="143" w:hanging="34"/>
              <w:rPr>
                <w:sz w:val="20"/>
              </w:rPr>
            </w:pPr>
            <w:r>
              <w:rPr>
                <w:sz w:val="20"/>
              </w:rPr>
              <w:t>Registro de las calificaciones en el Libro Matriz, considerando los Libros de Actas de Exámenes finales del turno diciembre.</w:t>
            </w:r>
          </w:p>
        </w:tc>
        <w:tc>
          <w:tcPr>
            <w:tcW w:w="1560" w:type="dxa"/>
          </w:tcPr>
          <w:p>
            <w:pPr>
              <w:pStyle w:val="TableParagraph"/>
              <w:spacing w:before="105"/>
              <w:rPr>
                <w:rFonts w:ascii="Arial"/>
                <w:b/>
                <w:sz w:val="20"/>
              </w:rPr>
            </w:pPr>
          </w:p>
          <w:p>
            <w:pPr>
              <w:pStyle w:val="TableParagraph"/>
              <w:spacing w:before="0"/>
              <w:ind w:left="11"/>
              <w:jc w:val="center"/>
              <w:rPr>
                <w:sz w:val="20"/>
              </w:rPr>
            </w:pPr>
            <w:r>
              <w:rPr>
                <w:spacing w:val="-2"/>
                <w:sz w:val="20"/>
              </w:rPr>
              <w:t>Todos</w:t>
            </w:r>
          </w:p>
        </w:tc>
      </w:tr>
      <w:tr>
        <w:trPr>
          <w:trHeight w:val="897" w:hRule="atLeast"/>
        </w:trPr>
        <w:tc>
          <w:tcPr>
            <w:tcW w:w="1277" w:type="dxa"/>
          </w:tcPr>
          <w:p>
            <w:pPr>
              <w:pStyle w:val="TableParagraph"/>
              <w:spacing w:before="215"/>
              <w:ind w:left="431" w:right="273" w:hanging="144"/>
              <w:rPr>
                <w:sz w:val="20"/>
              </w:rPr>
            </w:pPr>
            <w:r>
              <w:rPr>
                <w:spacing w:val="-2"/>
                <w:sz w:val="20"/>
              </w:rPr>
              <w:t>Febrero </w:t>
            </w:r>
            <w:r>
              <w:rPr>
                <w:spacing w:val="-4"/>
                <w:sz w:val="20"/>
              </w:rPr>
              <w:t>2027</w:t>
            </w:r>
          </w:p>
        </w:tc>
        <w:tc>
          <w:tcPr>
            <w:tcW w:w="6946" w:type="dxa"/>
          </w:tcPr>
          <w:p>
            <w:pPr>
              <w:pStyle w:val="TableParagraph"/>
              <w:spacing w:before="215"/>
              <w:ind w:left="143" w:hanging="34"/>
              <w:rPr>
                <w:sz w:val="20"/>
              </w:rPr>
            </w:pPr>
            <w:r>
              <w:rPr>
                <w:sz w:val="20"/>
              </w:rPr>
              <w:t>Emisión</w:t>
            </w:r>
            <w:r>
              <w:rPr>
                <w:spacing w:val="26"/>
                <w:sz w:val="20"/>
              </w:rPr>
              <w:t> </w:t>
            </w:r>
            <w:r>
              <w:rPr>
                <w:sz w:val="20"/>
              </w:rPr>
              <w:t>de</w:t>
            </w:r>
            <w:r>
              <w:rPr>
                <w:spacing w:val="26"/>
                <w:sz w:val="20"/>
              </w:rPr>
              <w:t> </w:t>
            </w:r>
            <w:r>
              <w:rPr>
                <w:sz w:val="20"/>
              </w:rPr>
              <w:t>Constancia</w:t>
            </w:r>
            <w:r>
              <w:rPr>
                <w:spacing w:val="26"/>
                <w:sz w:val="20"/>
              </w:rPr>
              <w:t> </w:t>
            </w:r>
            <w:r>
              <w:rPr>
                <w:sz w:val="20"/>
              </w:rPr>
              <w:t>de</w:t>
            </w:r>
            <w:r>
              <w:rPr>
                <w:spacing w:val="26"/>
                <w:sz w:val="20"/>
              </w:rPr>
              <w:t> </w:t>
            </w:r>
            <w:r>
              <w:rPr>
                <w:rFonts w:ascii="Arial" w:hAnsi="Arial"/>
                <w:b/>
                <w:sz w:val="20"/>
              </w:rPr>
              <w:t>Título</w:t>
            </w:r>
            <w:r>
              <w:rPr>
                <w:rFonts w:ascii="Arial" w:hAnsi="Arial"/>
                <w:b/>
                <w:spacing w:val="30"/>
                <w:sz w:val="20"/>
              </w:rPr>
              <w:t> </w:t>
            </w:r>
            <w:r>
              <w:rPr>
                <w:rFonts w:ascii="Arial" w:hAnsi="Arial"/>
                <w:b/>
                <w:sz w:val="20"/>
              </w:rPr>
              <w:t>en</w:t>
            </w:r>
            <w:r>
              <w:rPr>
                <w:rFonts w:ascii="Arial" w:hAnsi="Arial"/>
                <w:b/>
                <w:spacing w:val="30"/>
                <w:sz w:val="20"/>
              </w:rPr>
              <w:t> </w:t>
            </w:r>
            <w:r>
              <w:rPr>
                <w:rFonts w:ascii="Arial" w:hAnsi="Arial"/>
                <w:b/>
                <w:sz w:val="20"/>
              </w:rPr>
              <w:t>trámite</w:t>
            </w:r>
            <w:r>
              <w:rPr>
                <w:rFonts w:ascii="Arial" w:hAnsi="Arial"/>
                <w:b/>
                <w:spacing w:val="26"/>
                <w:sz w:val="20"/>
              </w:rPr>
              <w:t> </w:t>
            </w:r>
            <w:r>
              <w:rPr>
                <w:rFonts w:ascii="Arial" w:hAnsi="Arial"/>
                <w:b/>
                <w:sz w:val="20"/>
              </w:rPr>
              <w:t>a</w:t>
            </w:r>
            <w:r>
              <w:rPr>
                <w:rFonts w:ascii="Arial" w:hAnsi="Arial"/>
                <w:b/>
                <w:spacing w:val="26"/>
                <w:sz w:val="20"/>
              </w:rPr>
              <w:t> </w:t>
            </w:r>
            <w:r>
              <w:rPr>
                <w:rFonts w:ascii="Arial" w:hAnsi="Arial"/>
                <w:b/>
                <w:sz w:val="20"/>
              </w:rPr>
              <w:t>través</w:t>
            </w:r>
            <w:r>
              <w:rPr>
                <w:rFonts w:ascii="Arial" w:hAnsi="Arial"/>
                <w:b/>
                <w:spacing w:val="26"/>
                <w:sz w:val="20"/>
              </w:rPr>
              <w:t> </w:t>
            </w:r>
            <w:r>
              <w:rPr>
                <w:rFonts w:ascii="Arial" w:hAnsi="Arial"/>
                <w:b/>
                <w:sz w:val="20"/>
              </w:rPr>
              <w:t>de</w:t>
            </w:r>
            <w:r>
              <w:rPr>
                <w:rFonts w:ascii="Arial" w:hAnsi="Arial"/>
                <w:b/>
                <w:spacing w:val="26"/>
                <w:sz w:val="20"/>
              </w:rPr>
              <w:t> </w:t>
            </w:r>
            <w:r>
              <w:rPr>
                <w:rFonts w:ascii="Arial" w:hAnsi="Arial"/>
                <w:b/>
                <w:sz w:val="20"/>
              </w:rPr>
              <w:t>SIMA,</w:t>
            </w:r>
            <w:r>
              <w:rPr>
                <w:rFonts w:ascii="Arial" w:hAnsi="Arial"/>
                <w:b/>
                <w:spacing w:val="29"/>
                <w:sz w:val="20"/>
              </w:rPr>
              <w:t> </w:t>
            </w:r>
            <w:r>
              <w:rPr>
                <w:sz w:val="20"/>
              </w:rPr>
              <w:t>de</w:t>
            </w:r>
            <w:r>
              <w:rPr>
                <w:spacing w:val="26"/>
                <w:sz w:val="20"/>
              </w:rPr>
              <w:t> </w:t>
            </w:r>
            <w:r>
              <w:rPr>
                <w:sz w:val="20"/>
              </w:rPr>
              <w:t>todo estudiante egresado en el turno de examen diciembre 2026.</w:t>
            </w:r>
          </w:p>
        </w:tc>
        <w:tc>
          <w:tcPr>
            <w:tcW w:w="1560" w:type="dxa"/>
          </w:tcPr>
          <w:p>
            <w:pPr>
              <w:pStyle w:val="TableParagraph"/>
              <w:spacing w:before="100"/>
              <w:rPr>
                <w:rFonts w:ascii="Arial"/>
                <w:b/>
                <w:sz w:val="20"/>
              </w:rPr>
            </w:pPr>
          </w:p>
          <w:p>
            <w:pPr>
              <w:pStyle w:val="TableParagraph"/>
              <w:spacing w:before="0"/>
              <w:ind w:left="11"/>
              <w:jc w:val="center"/>
              <w:rPr>
                <w:sz w:val="20"/>
              </w:rPr>
            </w:pPr>
            <w:r>
              <w:rPr>
                <w:spacing w:val="-2"/>
                <w:sz w:val="20"/>
              </w:rPr>
              <w:t>Todos</w:t>
            </w:r>
          </w:p>
        </w:tc>
      </w:tr>
      <w:tr>
        <w:trPr>
          <w:trHeight w:val="1382" w:hRule="atLeast"/>
        </w:trPr>
        <w:tc>
          <w:tcPr>
            <w:tcW w:w="1277" w:type="dxa"/>
          </w:tcPr>
          <w:p>
            <w:pPr>
              <w:pStyle w:val="TableParagraph"/>
              <w:spacing w:before="0"/>
              <w:rPr>
                <w:rFonts w:ascii="Arial"/>
                <w:b/>
                <w:sz w:val="20"/>
              </w:rPr>
            </w:pPr>
          </w:p>
          <w:p>
            <w:pPr>
              <w:pStyle w:val="TableParagraph"/>
              <w:spacing w:before="0"/>
              <w:rPr>
                <w:rFonts w:ascii="Arial"/>
                <w:b/>
                <w:sz w:val="20"/>
              </w:rPr>
            </w:pPr>
          </w:p>
          <w:p>
            <w:pPr>
              <w:pStyle w:val="TableParagraph"/>
              <w:spacing w:before="0"/>
              <w:ind w:left="431" w:right="273" w:hanging="144"/>
              <w:rPr>
                <w:sz w:val="20"/>
              </w:rPr>
            </w:pPr>
            <w:r>
              <w:rPr>
                <w:spacing w:val="-2"/>
                <w:sz w:val="20"/>
              </w:rPr>
              <w:t>Febrero </w:t>
            </w:r>
            <w:r>
              <w:rPr>
                <w:spacing w:val="-4"/>
                <w:sz w:val="20"/>
              </w:rPr>
              <w:t>2027</w:t>
            </w:r>
          </w:p>
        </w:tc>
        <w:tc>
          <w:tcPr>
            <w:tcW w:w="6946" w:type="dxa"/>
          </w:tcPr>
          <w:p>
            <w:pPr>
              <w:pStyle w:val="TableParagraph"/>
              <w:spacing w:before="230"/>
              <w:ind w:left="143" w:right="86" w:hanging="34"/>
              <w:jc w:val="both"/>
              <w:rPr>
                <w:sz w:val="20"/>
              </w:rPr>
            </w:pPr>
            <w:r>
              <w:rPr>
                <w:sz w:val="20"/>
              </w:rPr>
              <w:t>Confección obligatoria del Título en un plazo no superior a los cuarenta y cinco días hábiles a partir de la fecha de incorporación del personal administrativo en el mes de febrero 2027, para los estudiantes que han egresado en el turno de examen de diciembre de 2026.</w:t>
            </w:r>
          </w:p>
        </w:tc>
        <w:tc>
          <w:tcPr>
            <w:tcW w:w="1560" w:type="dxa"/>
          </w:tcPr>
          <w:p>
            <w:pPr>
              <w:pStyle w:val="TableParagraph"/>
              <w:spacing w:before="0"/>
              <w:rPr>
                <w:rFonts w:ascii="Arial"/>
                <w:b/>
                <w:sz w:val="20"/>
              </w:rPr>
            </w:pPr>
          </w:p>
          <w:p>
            <w:pPr>
              <w:pStyle w:val="TableParagraph"/>
              <w:spacing w:before="115"/>
              <w:rPr>
                <w:rFonts w:ascii="Arial"/>
                <w:b/>
                <w:sz w:val="20"/>
              </w:rPr>
            </w:pPr>
          </w:p>
          <w:p>
            <w:pPr>
              <w:pStyle w:val="TableParagraph"/>
              <w:spacing w:before="0"/>
              <w:ind w:left="11"/>
              <w:jc w:val="center"/>
              <w:rPr>
                <w:sz w:val="20"/>
              </w:rPr>
            </w:pPr>
            <w:r>
              <w:rPr>
                <w:spacing w:val="-2"/>
                <w:sz w:val="20"/>
              </w:rPr>
              <w:t>Todos</w:t>
            </w:r>
          </w:p>
        </w:tc>
      </w:tr>
    </w:tbl>
    <w:p>
      <w:pPr>
        <w:pStyle w:val="TableParagraph"/>
        <w:spacing w:after="0"/>
        <w:jc w:val="center"/>
        <w:rPr>
          <w:sz w:val="20"/>
        </w:rPr>
        <w:sectPr>
          <w:pgSz w:w="11910" w:h="16840"/>
          <w:pgMar w:header="723" w:footer="911" w:top="1920" w:bottom="1100" w:left="992" w:right="850"/>
        </w:sectPr>
      </w:pPr>
    </w:p>
    <w:p>
      <w:pPr>
        <w:pStyle w:val="BodyText"/>
        <w:spacing w:before="51"/>
        <w:rPr>
          <w:rFonts w:ascii="Arial"/>
          <w:b/>
        </w:rPr>
      </w:pPr>
    </w:p>
    <w:p>
      <w:pPr>
        <w:pStyle w:val="Heading2"/>
        <w:ind w:left="0" w:right="145" w:firstLine="0"/>
        <w:jc w:val="center"/>
      </w:pPr>
      <w:r>
        <w:rPr/>
        <w:t>ANEXO</w:t>
      </w:r>
      <w:r>
        <w:rPr>
          <w:spacing w:val="-8"/>
        </w:rPr>
        <w:t> </w:t>
      </w:r>
      <w:r>
        <w:rPr>
          <w:spacing w:val="-5"/>
        </w:rPr>
        <w:t>IV</w:t>
      </w:r>
    </w:p>
    <w:p>
      <w:pPr>
        <w:pStyle w:val="BodyText"/>
        <w:spacing w:before="1" w:after="1"/>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7585"/>
      </w:tblGrid>
      <w:tr>
        <w:trPr>
          <w:trHeight w:val="268" w:hRule="atLeast"/>
        </w:trPr>
        <w:tc>
          <w:tcPr>
            <w:tcW w:w="2160" w:type="dxa"/>
            <w:tcBorders>
              <w:bottom w:val="single" w:sz="8" w:space="0" w:color="000000"/>
              <w:right w:val="nil"/>
            </w:tcBorders>
            <w:shd w:val="clear" w:color="auto" w:fill="BEBEBE"/>
          </w:tcPr>
          <w:p>
            <w:pPr>
              <w:pStyle w:val="TableParagraph"/>
              <w:spacing w:line="230" w:lineRule="exact"/>
              <w:ind w:left="57"/>
              <w:rPr>
                <w:rFonts w:ascii="Arial"/>
                <w:b/>
                <w:sz w:val="20"/>
              </w:rPr>
            </w:pPr>
            <w:r>
              <w:rPr>
                <w:rFonts w:ascii="Arial"/>
                <w:b/>
                <w:spacing w:val="-2"/>
                <w:sz w:val="20"/>
              </w:rPr>
              <w:t>FECHA</w:t>
            </w:r>
          </w:p>
        </w:tc>
        <w:tc>
          <w:tcPr>
            <w:tcW w:w="7585" w:type="dxa"/>
            <w:tcBorders>
              <w:left w:val="nil"/>
              <w:bottom w:val="single" w:sz="8" w:space="0" w:color="000000"/>
            </w:tcBorders>
            <w:shd w:val="clear" w:color="auto" w:fill="BEBEBE"/>
          </w:tcPr>
          <w:p>
            <w:pPr>
              <w:pStyle w:val="TableParagraph"/>
              <w:spacing w:line="230" w:lineRule="exact"/>
              <w:ind w:left="451"/>
              <w:rPr>
                <w:rFonts w:ascii="Arial" w:hAnsi="Arial"/>
                <w:b/>
                <w:sz w:val="20"/>
              </w:rPr>
            </w:pPr>
            <w:r>
              <w:rPr>
                <w:rFonts w:ascii="Arial" w:hAnsi="Arial"/>
                <w:b/>
                <w:spacing w:val="-2"/>
                <w:sz w:val="20"/>
              </w:rPr>
              <w:t>EFEMÉRIDES/CONMEMORACIÓN</w:t>
            </w:r>
          </w:p>
        </w:tc>
      </w:tr>
      <w:tr>
        <w:trPr>
          <w:trHeight w:val="272" w:hRule="atLeast"/>
        </w:trPr>
        <w:tc>
          <w:tcPr>
            <w:tcW w:w="2160" w:type="dxa"/>
            <w:tcBorders>
              <w:top w:val="single" w:sz="8" w:space="0" w:color="000000"/>
              <w:right w:val="nil"/>
            </w:tcBorders>
          </w:tcPr>
          <w:p>
            <w:pPr>
              <w:pStyle w:val="TableParagraph"/>
              <w:ind w:left="57"/>
              <w:rPr>
                <w:sz w:val="20"/>
              </w:rPr>
            </w:pPr>
            <w:r>
              <w:rPr>
                <w:sz w:val="20"/>
              </w:rPr>
              <w:t>04</w:t>
            </w:r>
            <w:r>
              <w:rPr>
                <w:spacing w:val="-2"/>
                <w:sz w:val="20"/>
              </w:rPr>
              <w:t> </w:t>
            </w:r>
            <w:r>
              <w:rPr>
                <w:sz w:val="20"/>
              </w:rPr>
              <w:t>de</w:t>
            </w:r>
            <w:r>
              <w:rPr>
                <w:spacing w:val="-2"/>
                <w:sz w:val="20"/>
              </w:rPr>
              <w:t> enero:</w:t>
            </w:r>
          </w:p>
        </w:tc>
        <w:tc>
          <w:tcPr>
            <w:tcW w:w="7585" w:type="dxa"/>
            <w:tcBorders>
              <w:top w:val="single" w:sz="8" w:space="0" w:color="000000"/>
              <w:left w:val="nil"/>
            </w:tcBorders>
          </w:tcPr>
          <w:p>
            <w:pPr>
              <w:pStyle w:val="TableParagraph"/>
              <w:ind w:left="451"/>
              <w:rPr>
                <w:sz w:val="20"/>
              </w:rPr>
            </w:pPr>
            <w:r>
              <w:rPr>
                <w:sz w:val="20"/>
              </w:rPr>
              <w:t>Día</w:t>
            </w:r>
            <w:r>
              <w:rPr>
                <w:spacing w:val="-5"/>
                <w:sz w:val="20"/>
              </w:rPr>
              <w:t> </w:t>
            </w:r>
            <w:r>
              <w:rPr>
                <w:sz w:val="20"/>
              </w:rPr>
              <w:t>Mundial</w:t>
            </w:r>
            <w:r>
              <w:rPr>
                <w:spacing w:val="-5"/>
                <w:sz w:val="20"/>
              </w:rPr>
              <w:t> </w:t>
            </w:r>
            <w:r>
              <w:rPr>
                <w:sz w:val="20"/>
              </w:rPr>
              <w:t>del</w:t>
            </w:r>
            <w:r>
              <w:rPr>
                <w:spacing w:val="-5"/>
                <w:sz w:val="20"/>
              </w:rPr>
              <w:t> </w:t>
            </w:r>
            <w:r>
              <w:rPr>
                <w:spacing w:val="-2"/>
                <w:sz w:val="20"/>
              </w:rPr>
              <w:t>Braille.</w:t>
            </w:r>
          </w:p>
        </w:tc>
      </w:tr>
      <w:tr>
        <w:trPr>
          <w:trHeight w:val="268" w:hRule="atLeast"/>
        </w:trPr>
        <w:tc>
          <w:tcPr>
            <w:tcW w:w="2160" w:type="dxa"/>
            <w:tcBorders>
              <w:right w:val="nil"/>
            </w:tcBorders>
          </w:tcPr>
          <w:p>
            <w:pPr>
              <w:pStyle w:val="TableParagraph"/>
              <w:ind w:left="57"/>
              <w:rPr>
                <w:sz w:val="20"/>
              </w:rPr>
            </w:pPr>
            <w:r>
              <w:rPr>
                <w:sz w:val="20"/>
              </w:rPr>
              <w:t>13</w:t>
            </w:r>
            <w:r>
              <w:rPr>
                <w:spacing w:val="-2"/>
                <w:sz w:val="20"/>
              </w:rPr>
              <w:t> </w:t>
            </w:r>
            <w:r>
              <w:rPr>
                <w:sz w:val="20"/>
              </w:rPr>
              <w:t>de</w:t>
            </w:r>
            <w:r>
              <w:rPr>
                <w:spacing w:val="-2"/>
                <w:sz w:val="20"/>
              </w:rPr>
              <w:t> enero:</w:t>
            </w:r>
          </w:p>
        </w:tc>
        <w:tc>
          <w:tcPr>
            <w:tcW w:w="7585" w:type="dxa"/>
            <w:tcBorders>
              <w:left w:val="nil"/>
            </w:tcBorders>
          </w:tcPr>
          <w:p>
            <w:pPr>
              <w:pStyle w:val="TableParagraph"/>
              <w:ind w:left="451"/>
              <w:rPr>
                <w:sz w:val="20"/>
              </w:rPr>
            </w:pPr>
            <w:r>
              <w:rPr>
                <w:sz w:val="20"/>
              </w:rPr>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z w:val="20"/>
              </w:rPr>
              <w:t>lucha</w:t>
            </w:r>
            <w:r>
              <w:rPr>
                <w:spacing w:val="-4"/>
                <w:sz w:val="20"/>
              </w:rPr>
              <w:t> </w:t>
            </w:r>
            <w:r>
              <w:rPr>
                <w:sz w:val="20"/>
              </w:rPr>
              <w:t>contra</w:t>
            </w:r>
            <w:r>
              <w:rPr>
                <w:spacing w:val="-4"/>
                <w:sz w:val="20"/>
              </w:rPr>
              <w:t> </w:t>
            </w:r>
            <w:r>
              <w:rPr>
                <w:sz w:val="20"/>
              </w:rPr>
              <w:t>la</w:t>
            </w:r>
            <w:r>
              <w:rPr>
                <w:spacing w:val="-3"/>
                <w:sz w:val="20"/>
              </w:rPr>
              <w:t> </w:t>
            </w:r>
            <w:r>
              <w:rPr>
                <w:spacing w:val="-2"/>
                <w:sz w:val="20"/>
              </w:rPr>
              <w:t>Depresión.</w:t>
            </w:r>
          </w:p>
        </w:tc>
      </w:tr>
      <w:tr>
        <w:trPr>
          <w:trHeight w:val="268" w:hRule="atLeast"/>
        </w:trPr>
        <w:tc>
          <w:tcPr>
            <w:tcW w:w="2160" w:type="dxa"/>
            <w:tcBorders>
              <w:right w:val="nil"/>
            </w:tcBorders>
          </w:tcPr>
          <w:p>
            <w:pPr>
              <w:pStyle w:val="TableParagraph"/>
              <w:ind w:left="57"/>
              <w:rPr>
                <w:sz w:val="20"/>
              </w:rPr>
            </w:pPr>
            <w:r>
              <w:rPr>
                <w:sz w:val="20"/>
              </w:rPr>
              <w:t>24</w:t>
            </w:r>
            <w:r>
              <w:rPr>
                <w:spacing w:val="-2"/>
                <w:sz w:val="20"/>
              </w:rPr>
              <w:t> </w:t>
            </w:r>
            <w:r>
              <w:rPr>
                <w:sz w:val="20"/>
              </w:rPr>
              <w:t>de</w:t>
            </w:r>
            <w:r>
              <w:rPr>
                <w:spacing w:val="-2"/>
                <w:sz w:val="20"/>
              </w:rPr>
              <w:t> enero:</w:t>
            </w:r>
          </w:p>
        </w:tc>
        <w:tc>
          <w:tcPr>
            <w:tcW w:w="7585" w:type="dxa"/>
            <w:tcBorders>
              <w:left w:val="nil"/>
            </w:tcBorders>
          </w:tcPr>
          <w:p>
            <w:pPr>
              <w:pStyle w:val="TableParagraph"/>
              <w:ind w:left="451"/>
              <w:rPr>
                <w:sz w:val="20"/>
              </w:rPr>
            </w:pPr>
            <w:r>
              <w:rPr>
                <w:sz w:val="20"/>
              </w:rPr>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Educación.</w:t>
            </w:r>
          </w:p>
        </w:tc>
      </w:tr>
      <w:tr>
        <w:trPr>
          <w:trHeight w:val="273" w:hRule="atLeast"/>
        </w:trPr>
        <w:tc>
          <w:tcPr>
            <w:tcW w:w="2160" w:type="dxa"/>
            <w:tcBorders>
              <w:right w:val="nil"/>
            </w:tcBorders>
          </w:tcPr>
          <w:p>
            <w:pPr>
              <w:pStyle w:val="TableParagraph"/>
              <w:ind w:left="57"/>
              <w:rPr>
                <w:sz w:val="20"/>
              </w:rPr>
            </w:pPr>
            <w:r>
              <w:rPr>
                <w:sz w:val="20"/>
              </w:rPr>
              <w:t>27</w:t>
            </w:r>
            <w:r>
              <w:rPr>
                <w:spacing w:val="-2"/>
                <w:sz w:val="20"/>
              </w:rPr>
              <w:t> </w:t>
            </w:r>
            <w:r>
              <w:rPr>
                <w:sz w:val="20"/>
              </w:rPr>
              <w:t>de</w:t>
            </w:r>
            <w:r>
              <w:rPr>
                <w:spacing w:val="-2"/>
                <w:sz w:val="20"/>
              </w:rPr>
              <w:t> enero:</w:t>
            </w:r>
          </w:p>
        </w:tc>
        <w:tc>
          <w:tcPr>
            <w:tcW w:w="7585" w:type="dxa"/>
            <w:tcBorders>
              <w:left w:val="nil"/>
            </w:tcBorders>
          </w:tcPr>
          <w:p>
            <w:pPr>
              <w:pStyle w:val="TableParagraph"/>
              <w:ind w:left="451"/>
              <w:rPr>
                <w:sz w:val="20"/>
              </w:rPr>
            </w:pPr>
            <w:r>
              <w:rPr>
                <w:spacing w:val="-2"/>
                <w:sz w:val="20"/>
              </w:rPr>
              <w:t>Día</w:t>
            </w:r>
            <w:r>
              <w:rPr>
                <w:spacing w:val="-12"/>
                <w:sz w:val="20"/>
              </w:rPr>
              <w:t> </w:t>
            </w:r>
            <w:r>
              <w:rPr>
                <w:spacing w:val="-2"/>
                <w:sz w:val="20"/>
              </w:rPr>
              <w:t>de</w:t>
            </w:r>
            <w:r>
              <w:rPr>
                <w:spacing w:val="-6"/>
                <w:sz w:val="20"/>
              </w:rPr>
              <w:t> </w:t>
            </w:r>
            <w:r>
              <w:rPr>
                <w:spacing w:val="-2"/>
                <w:sz w:val="20"/>
              </w:rPr>
              <w:t>la</w:t>
            </w:r>
            <w:r>
              <w:rPr>
                <w:spacing w:val="-7"/>
                <w:sz w:val="20"/>
              </w:rPr>
              <w:t> </w:t>
            </w:r>
            <w:r>
              <w:rPr>
                <w:spacing w:val="-2"/>
                <w:sz w:val="20"/>
              </w:rPr>
              <w:t>conmemoración</w:t>
            </w:r>
            <w:r>
              <w:rPr>
                <w:spacing w:val="-6"/>
                <w:sz w:val="20"/>
              </w:rPr>
              <w:t> </w:t>
            </w:r>
            <w:r>
              <w:rPr>
                <w:spacing w:val="-2"/>
                <w:sz w:val="20"/>
              </w:rPr>
              <w:t>anual</w:t>
            </w:r>
            <w:r>
              <w:rPr>
                <w:spacing w:val="-7"/>
                <w:sz w:val="20"/>
              </w:rPr>
              <w:t> </w:t>
            </w:r>
            <w:r>
              <w:rPr>
                <w:spacing w:val="-2"/>
                <w:sz w:val="20"/>
              </w:rPr>
              <w:t>de</w:t>
            </w:r>
            <w:r>
              <w:rPr>
                <w:spacing w:val="-6"/>
                <w:sz w:val="20"/>
              </w:rPr>
              <w:t> </w:t>
            </w:r>
            <w:r>
              <w:rPr>
                <w:spacing w:val="-2"/>
                <w:sz w:val="20"/>
              </w:rPr>
              <w:t>las</w:t>
            </w:r>
            <w:r>
              <w:rPr>
                <w:spacing w:val="-10"/>
                <w:sz w:val="20"/>
              </w:rPr>
              <w:t> </w:t>
            </w:r>
            <w:r>
              <w:rPr>
                <w:spacing w:val="-2"/>
                <w:sz w:val="20"/>
              </w:rPr>
              <w:t>Víctimas</w:t>
            </w:r>
            <w:r>
              <w:rPr>
                <w:spacing w:val="-4"/>
                <w:sz w:val="20"/>
              </w:rPr>
              <w:t> </w:t>
            </w:r>
            <w:r>
              <w:rPr>
                <w:spacing w:val="-2"/>
                <w:sz w:val="20"/>
              </w:rPr>
              <w:t>del</w:t>
            </w:r>
            <w:r>
              <w:rPr>
                <w:spacing w:val="-6"/>
                <w:sz w:val="20"/>
              </w:rPr>
              <w:t> </w:t>
            </w:r>
            <w:r>
              <w:rPr>
                <w:spacing w:val="-2"/>
                <w:sz w:val="20"/>
              </w:rPr>
              <w:t>Holocausto.</w:t>
            </w:r>
          </w:p>
        </w:tc>
      </w:tr>
      <w:tr>
        <w:trPr>
          <w:trHeight w:val="268" w:hRule="atLeast"/>
        </w:trPr>
        <w:tc>
          <w:tcPr>
            <w:tcW w:w="2160" w:type="dxa"/>
            <w:tcBorders>
              <w:right w:val="nil"/>
            </w:tcBorders>
          </w:tcPr>
          <w:p>
            <w:pPr>
              <w:pStyle w:val="TableParagraph"/>
              <w:ind w:left="52"/>
              <w:rPr>
                <w:sz w:val="20"/>
              </w:rPr>
            </w:pPr>
            <w:r>
              <w:rPr>
                <w:sz w:val="20"/>
              </w:rPr>
              <w:t>11</w:t>
            </w:r>
            <w:r>
              <w:rPr>
                <w:spacing w:val="-2"/>
                <w:sz w:val="20"/>
              </w:rPr>
              <w:t> </w:t>
            </w:r>
            <w:r>
              <w:rPr>
                <w:sz w:val="20"/>
              </w:rPr>
              <w:t>de</w:t>
            </w:r>
            <w:r>
              <w:rPr>
                <w:spacing w:val="-2"/>
                <w:sz w:val="20"/>
              </w:rPr>
              <w:t> febrero:</w:t>
            </w:r>
          </w:p>
        </w:tc>
        <w:tc>
          <w:tcPr>
            <w:tcW w:w="7585" w:type="dxa"/>
            <w:tcBorders>
              <w:left w:val="nil"/>
            </w:tcBorders>
          </w:tcPr>
          <w:p>
            <w:pPr>
              <w:pStyle w:val="TableParagraph"/>
              <w:ind w:left="451"/>
              <w:rPr>
                <w:sz w:val="20"/>
              </w:rPr>
            </w:pPr>
            <w:r>
              <w:rPr>
                <w:sz w:val="20"/>
              </w:rPr>
              <w:t>Día</w:t>
            </w:r>
            <w:r>
              <w:rPr>
                <w:spacing w:val="-4"/>
                <w:sz w:val="20"/>
              </w:rPr>
              <w:t> </w:t>
            </w:r>
            <w:r>
              <w:rPr>
                <w:sz w:val="20"/>
              </w:rPr>
              <w:t>Internacional</w:t>
            </w:r>
            <w:r>
              <w:rPr>
                <w:spacing w:val="-3"/>
                <w:sz w:val="20"/>
              </w:rPr>
              <w:t> </w:t>
            </w:r>
            <w:r>
              <w:rPr>
                <w:sz w:val="20"/>
              </w:rPr>
              <w:t>de</w:t>
            </w:r>
            <w:r>
              <w:rPr>
                <w:spacing w:val="-3"/>
                <w:sz w:val="20"/>
              </w:rPr>
              <w:t> </w:t>
            </w:r>
            <w:r>
              <w:rPr>
                <w:sz w:val="20"/>
              </w:rPr>
              <w:t>la</w:t>
            </w:r>
            <w:r>
              <w:rPr>
                <w:spacing w:val="-3"/>
                <w:sz w:val="20"/>
              </w:rPr>
              <w:t> </w:t>
            </w:r>
            <w:r>
              <w:rPr>
                <w:sz w:val="20"/>
              </w:rPr>
              <w:t>Mujer</w:t>
            </w:r>
            <w:r>
              <w:rPr>
                <w:spacing w:val="-7"/>
                <w:sz w:val="20"/>
              </w:rPr>
              <w:t> </w:t>
            </w:r>
            <w:r>
              <w:rPr>
                <w:sz w:val="20"/>
              </w:rPr>
              <w:t>y</w:t>
            </w:r>
            <w:r>
              <w:rPr>
                <w:spacing w:val="-2"/>
                <w:sz w:val="20"/>
              </w:rPr>
              <w:t> </w:t>
            </w:r>
            <w:r>
              <w:rPr>
                <w:sz w:val="20"/>
              </w:rPr>
              <w:t>la</w:t>
            </w:r>
            <w:r>
              <w:rPr>
                <w:spacing w:val="-3"/>
                <w:sz w:val="20"/>
              </w:rPr>
              <w:t> </w:t>
            </w:r>
            <w:r>
              <w:rPr>
                <w:sz w:val="20"/>
              </w:rPr>
              <w:t>Niña</w:t>
            </w:r>
            <w:r>
              <w:rPr>
                <w:spacing w:val="-3"/>
                <w:sz w:val="20"/>
              </w:rPr>
              <w:t> </w:t>
            </w:r>
            <w:r>
              <w:rPr>
                <w:sz w:val="20"/>
              </w:rPr>
              <w:t>en</w:t>
            </w:r>
            <w:r>
              <w:rPr>
                <w:spacing w:val="-3"/>
                <w:sz w:val="20"/>
              </w:rPr>
              <w:t> </w:t>
            </w:r>
            <w:r>
              <w:rPr>
                <w:sz w:val="20"/>
              </w:rPr>
              <w:t>la</w:t>
            </w:r>
            <w:r>
              <w:rPr>
                <w:spacing w:val="-3"/>
                <w:sz w:val="20"/>
              </w:rPr>
              <w:t> </w:t>
            </w:r>
            <w:r>
              <w:rPr>
                <w:spacing w:val="-2"/>
                <w:sz w:val="20"/>
              </w:rPr>
              <w:t>Ciencia.</w:t>
            </w:r>
          </w:p>
        </w:tc>
      </w:tr>
      <w:tr>
        <w:trPr>
          <w:trHeight w:val="268" w:hRule="atLeast"/>
        </w:trPr>
        <w:tc>
          <w:tcPr>
            <w:tcW w:w="2160" w:type="dxa"/>
            <w:tcBorders>
              <w:right w:val="nil"/>
            </w:tcBorders>
          </w:tcPr>
          <w:p>
            <w:pPr>
              <w:pStyle w:val="TableParagraph"/>
              <w:ind w:left="52"/>
              <w:rPr>
                <w:sz w:val="20"/>
              </w:rPr>
            </w:pPr>
            <w:r>
              <w:rPr>
                <w:sz w:val="20"/>
              </w:rPr>
              <w:t>21</w:t>
            </w:r>
            <w:r>
              <w:rPr>
                <w:spacing w:val="-2"/>
                <w:sz w:val="20"/>
              </w:rPr>
              <w:t> </w:t>
            </w:r>
            <w:r>
              <w:rPr>
                <w:sz w:val="20"/>
              </w:rPr>
              <w:t>de</w:t>
            </w:r>
            <w:r>
              <w:rPr>
                <w:spacing w:val="-2"/>
                <w:sz w:val="20"/>
              </w:rPr>
              <w:t> febrero:</w:t>
            </w:r>
          </w:p>
        </w:tc>
        <w:tc>
          <w:tcPr>
            <w:tcW w:w="7585" w:type="dxa"/>
            <w:tcBorders>
              <w:left w:val="nil"/>
            </w:tcBorders>
          </w:tcPr>
          <w:p>
            <w:pPr>
              <w:pStyle w:val="TableParagraph"/>
              <w:ind w:left="451"/>
              <w:rPr>
                <w:sz w:val="20"/>
              </w:rPr>
            </w:pPr>
            <w:r>
              <w:rPr>
                <w:spacing w:val="-6"/>
                <w:sz w:val="20"/>
              </w:rPr>
              <w:t>Día</w:t>
            </w:r>
            <w:r>
              <w:rPr>
                <w:spacing w:val="-1"/>
                <w:sz w:val="20"/>
              </w:rPr>
              <w:t> </w:t>
            </w:r>
            <w:r>
              <w:rPr>
                <w:spacing w:val="-6"/>
                <w:sz w:val="20"/>
              </w:rPr>
              <w:t>Internacional</w:t>
            </w:r>
            <w:r>
              <w:rPr>
                <w:spacing w:val="-1"/>
                <w:sz w:val="20"/>
              </w:rPr>
              <w:t> </w:t>
            </w:r>
            <w:r>
              <w:rPr>
                <w:spacing w:val="-6"/>
                <w:sz w:val="20"/>
              </w:rPr>
              <w:t>de</w:t>
            </w:r>
            <w:r>
              <w:rPr>
                <w:spacing w:val="-1"/>
                <w:sz w:val="20"/>
              </w:rPr>
              <w:t> </w:t>
            </w:r>
            <w:r>
              <w:rPr>
                <w:spacing w:val="-6"/>
                <w:sz w:val="20"/>
              </w:rPr>
              <w:t>la</w:t>
            </w:r>
            <w:r>
              <w:rPr>
                <w:spacing w:val="-1"/>
                <w:sz w:val="20"/>
              </w:rPr>
              <w:t> </w:t>
            </w:r>
            <w:r>
              <w:rPr>
                <w:spacing w:val="-6"/>
                <w:sz w:val="20"/>
              </w:rPr>
              <w:t>Lengua</w:t>
            </w:r>
            <w:r>
              <w:rPr>
                <w:spacing w:val="-1"/>
                <w:sz w:val="20"/>
              </w:rPr>
              <w:t> </w:t>
            </w:r>
            <w:r>
              <w:rPr>
                <w:spacing w:val="-6"/>
                <w:sz w:val="20"/>
              </w:rPr>
              <w:t>Materna</w:t>
            </w:r>
            <w:r>
              <w:rPr>
                <w:spacing w:val="-1"/>
                <w:sz w:val="20"/>
              </w:rPr>
              <w:t> </w:t>
            </w:r>
            <w:r>
              <w:rPr>
                <w:spacing w:val="-6"/>
                <w:sz w:val="20"/>
              </w:rPr>
              <w:t>(decreto</w:t>
            </w:r>
            <w:r>
              <w:rPr>
                <w:spacing w:val="-1"/>
                <w:sz w:val="20"/>
              </w:rPr>
              <w:t> </w:t>
            </w:r>
            <w:r>
              <w:rPr>
                <w:spacing w:val="-6"/>
                <w:sz w:val="20"/>
              </w:rPr>
              <w:t>de</w:t>
            </w:r>
            <w:r>
              <w:rPr>
                <w:spacing w:val="-1"/>
                <w:sz w:val="20"/>
              </w:rPr>
              <w:t> </w:t>
            </w:r>
            <w:r>
              <w:rPr>
                <w:spacing w:val="-6"/>
                <w:sz w:val="20"/>
              </w:rPr>
              <w:t>la</w:t>
            </w:r>
            <w:r>
              <w:rPr>
                <w:spacing w:val="-1"/>
                <w:sz w:val="20"/>
              </w:rPr>
              <w:t> </w:t>
            </w:r>
            <w:r>
              <w:rPr>
                <w:spacing w:val="-6"/>
                <w:sz w:val="20"/>
              </w:rPr>
              <w:t>UNESCO,</w:t>
            </w:r>
          </w:p>
        </w:tc>
      </w:tr>
      <w:tr>
        <w:trPr>
          <w:trHeight w:val="273" w:hRule="atLeast"/>
        </w:trPr>
        <w:tc>
          <w:tcPr>
            <w:tcW w:w="9745" w:type="dxa"/>
            <w:gridSpan w:val="2"/>
          </w:tcPr>
          <w:p>
            <w:pPr>
              <w:pStyle w:val="TableParagraph"/>
              <w:ind w:left="2606"/>
              <w:rPr>
                <w:sz w:val="20"/>
              </w:rPr>
            </w:pPr>
            <w:r>
              <w:rPr>
                <w:sz w:val="20"/>
              </w:rPr>
              <w:t>año</w:t>
            </w:r>
            <w:r>
              <w:rPr>
                <w:spacing w:val="-4"/>
                <w:sz w:val="20"/>
              </w:rPr>
              <w:t> </w:t>
            </w:r>
            <w:r>
              <w:rPr>
                <w:spacing w:val="-2"/>
                <w:sz w:val="20"/>
              </w:rPr>
              <w:t>1999).</w:t>
            </w:r>
          </w:p>
        </w:tc>
      </w:tr>
      <w:tr>
        <w:trPr>
          <w:trHeight w:val="268" w:hRule="atLeast"/>
        </w:trPr>
        <w:tc>
          <w:tcPr>
            <w:tcW w:w="2160" w:type="dxa"/>
            <w:tcBorders>
              <w:right w:val="nil"/>
            </w:tcBorders>
          </w:tcPr>
          <w:p>
            <w:pPr>
              <w:pStyle w:val="TableParagraph"/>
              <w:ind w:left="52"/>
              <w:rPr>
                <w:sz w:val="20"/>
              </w:rPr>
            </w:pPr>
            <w:r>
              <w:rPr>
                <w:sz w:val="20"/>
              </w:rPr>
              <w:t>25</w:t>
            </w:r>
            <w:r>
              <w:rPr>
                <w:spacing w:val="-2"/>
                <w:sz w:val="20"/>
              </w:rPr>
              <w:t> </w:t>
            </w:r>
            <w:r>
              <w:rPr>
                <w:sz w:val="20"/>
              </w:rPr>
              <w:t>de</w:t>
            </w:r>
            <w:r>
              <w:rPr>
                <w:spacing w:val="-2"/>
                <w:sz w:val="20"/>
              </w:rPr>
              <w:t> febrero:</w:t>
            </w:r>
          </w:p>
        </w:tc>
        <w:tc>
          <w:tcPr>
            <w:tcW w:w="7585" w:type="dxa"/>
            <w:tcBorders>
              <w:left w:val="nil"/>
            </w:tcBorders>
          </w:tcPr>
          <w:p>
            <w:pPr>
              <w:pStyle w:val="TableParagraph"/>
              <w:ind w:left="451"/>
              <w:rPr>
                <w:sz w:val="20"/>
              </w:rPr>
            </w:pPr>
            <w:r>
              <w:rPr>
                <w:sz w:val="20"/>
              </w:rPr>
              <w:t>Nacimiento</w:t>
            </w:r>
            <w:r>
              <w:rPr>
                <w:spacing w:val="-6"/>
                <w:sz w:val="20"/>
              </w:rPr>
              <w:t> </w:t>
            </w:r>
            <w:r>
              <w:rPr>
                <w:sz w:val="20"/>
              </w:rPr>
              <w:t>de</w:t>
            </w:r>
            <w:r>
              <w:rPr>
                <w:spacing w:val="-4"/>
                <w:sz w:val="20"/>
              </w:rPr>
              <w:t> </w:t>
            </w:r>
            <w:r>
              <w:rPr>
                <w:sz w:val="20"/>
              </w:rPr>
              <w:t>José</w:t>
            </w:r>
            <w:r>
              <w:rPr>
                <w:spacing w:val="-5"/>
                <w:sz w:val="20"/>
              </w:rPr>
              <w:t> </w:t>
            </w:r>
            <w:r>
              <w:rPr>
                <w:sz w:val="20"/>
              </w:rPr>
              <w:t>Fco.</w:t>
            </w:r>
            <w:r>
              <w:rPr>
                <w:spacing w:val="-1"/>
                <w:sz w:val="20"/>
              </w:rPr>
              <w:t> </w:t>
            </w:r>
            <w:r>
              <w:rPr>
                <w:sz w:val="20"/>
              </w:rPr>
              <w:t>de</w:t>
            </w:r>
            <w:r>
              <w:rPr>
                <w:spacing w:val="-5"/>
                <w:sz w:val="20"/>
              </w:rPr>
              <w:t> </w:t>
            </w:r>
            <w:r>
              <w:rPr>
                <w:sz w:val="20"/>
              </w:rPr>
              <w:t>San</w:t>
            </w:r>
            <w:r>
              <w:rPr>
                <w:spacing w:val="-8"/>
                <w:sz w:val="20"/>
              </w:rPr>
              <w:t> </w:t>
            </w:r>
            <w:r>
              <w:rPr>
                <w:spacing w:val="-2"/>
                <w:sz w:val="20"/>
              </w:rPr>
              <w:t>Martin.</w:t>
            </w:r>
          </w:p>
        </w:tc>
      </w:tr>
      <w:tr>
        <w:trPr>
          <w:trHeight w:val="268" w:hRule="atLeast"/>
        </w:trPr>
        <w:tc>
          <w:tcPr>
            <w:tcW w:w="2160" w:type="dxa"/>
            <w:tcBorders>
              <w:right w:val="nil"/>
            </w:tcBorders>
          </w:tcPr>
          <w:p>
            <w:pPr>
              <w:pStyle w:val="TableParagraph"/>
              <w:ind w:left="52"/>
              <w:rPr>
                <w:sz w:val="20"/>
              </w:rPr>
            </w:pPr>
            <w:r>
              <w:rPr>
                <w:sz w:val="20"/>
              </w:rPr>
              <w:t>27</w:t>
            </w:r>
            <w:r>
              <w:rPr>
                <w:spacing w:val="2"/>
                <w:sz w:val="20"/>
              </w:rPr>
              <w:t> </w:t>
            </w:r>
            <w:r>
              <w:rPr>
                <w:sz w:val="20"/>
              </w:rPr>
              <w:t>de</w:t>
            </w:r>
            <w:r>
              <w:rPr>
                <w:spacing w:val="-1"/>
                <w:sz w:val="20"/>
              </w:rPr>
              <w:t> </w:t>
            </w:r>
            <w:r>
              <w:rPr>
                <w:spacing w:val="-2"/>
                <w:sz w:val="20"/>
              </w:rPr>
              <w:t>febrero:</w:t>
            </w:r>
          </w:p>
        </w:tc>
        <w:tc>
          <w:tcPr>
            <w:tcW w:w="7585" w:type="dxa"/>
            <w:tcBorders>
              <w:left w:val="nil"/>
            </w:tcBorders>
          </w:tcPr>
          <w:p>
            <w:pPr>
              <w:pStyle w:val="TableParagraph"/>
              <w:ind w:left="451"/>
              <w:rPr>
                <w:sz w:val="20"/>
              </w:rPr>
            </w:pPr>
            <w:r>
              <w:rPr>
                <w:sz w:val="20"/>
              </w:rPr>
              <w:t>Creación</w:t>
            </w:r>
            <w:r>
              <w:rPr>
                <w:spacing w:val="-5"/>
                <w:sz w:val="20"/>
              </w:rPr>
              <w:t> </w:t>
            </w:r>
            <w:r>
              <w:rPr>
                <w:sz w:val="20"/>
              </w:rPr>
              <w:t>de</w:t>
            </w:r>
            <w:r>
              <w:rPr>
                <w:spacing w:val="-5"/>
                <w:sz w:val="20"/>
              </w:rPr>
              <w:t> </w:t>
            </w:r>
            <w:r>
              <w:rPr>
                <w:sz w:val="20"/>
              </w:rPr>
              <w:t>la</w:t>
            </w:r>
            <w:r>
              <w:rPr>
                <w:spacing w:val="-4"/>
                <w:sz w:val="20"/>
              </w:rPr>
              <w:t> </w:t>
            </w:r>
            <w:r>
              <w:rPr>
                <w:spacing w:val="-2"/>
                <w:sz w:val="20"/>
              </w:rPr>
              <w:t>Bandera.</w:t>
            </w:r>
          </w:p>
        </w:tc>
      </w:tr>
      <w:tr>
        <w:trPr>
          <w:trHeight w:val="268" w:hRule="atLeast"/>
        </w:trPr>
        <w:tc>
          <w:tcPr>
            <w:tcW w:w="2160" w:type="dxa"/>
            <w:tcBorders>
              <w:right w:val="nil"/>
            </w:tcBorders>
          </w:tcPr>
          <w:p>
            <w:pPr>
              <w:pStyle w:val="TableParagraph"/>
              <w:ind w:left="52"/>
              <w:rPr>
                <w:sz w:val="20"/>
              </w:rPr>
            </w:pPr>
            <w:r>
              <w:rPr>
                <w:sz w:val="20"/>
              </w:rPr>
              <w:t>08</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4"/>
                <w:sz w:val="20"/>
              </w:rPr>
              <w:t> </w:t>
            </w:r>
            <w:r>
              <w:rPr>
                <w:sz w:val="20"/>
              </w:rPr>
              <w:t>de</w:t>
            </w:r>
            <w:r>
              <w:rPr>
                <w:spacing w:val="-2"/>
                <w:sz w:val="20"/>
              </w:rPr>
              <w:t> </w:t>
            </w:r>
            <w:r>
              <w:rPr>
                <w:sz w:val="20"/>
              </w:rPr>
              <w:t>la</w:t>
            </w:r>
            <w:r>
              <w:rPr>
                <w:spacing w:val="-1"/>
                <w:sz w:val="20"/>
              </w:rPr>
              <w:t> </w:t>
            </w:r>
            <w:r>
              <w:rPr>
                <w:spacing w:val="-2"/>
                <w:sz w:val="20"/>
              </w:rPr>
              <w:t>Mujer.</w:t>
            </w:r>
          </w:p>
        </w:tc>
      </w:tr>
      <w:tr>
        <w:trPr>
          <w:trHeight w:val="273" w:hRule="atLeast"/>
        </w:trPr>
        <w:tc>
          <w:tcPr>
            <w:tcW w:w="2160" w:type="dxa"/>
            <w:tcBorders>
              <w:right w:val="nil"/>
            </w:tcBorders>
          </w:tcPr>
          <w:p>
            <w:pPr>
              <w:pStyle w:val="TableParagraph"/>
              <w:ind w:left="57"/>
              <w:rPr>
                <w:sz w:val="20"/>
              </w:rPr>
            </w:pPr>
            <w:r>
              <w:rPr>
                <w:sz w:val="20"/>
              </w:rPr>
              <w:t>09</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4"/>
                <w:sz w:val="20"/>
              </w:rPr>
              <w:t> </w:t>
            </w:r>
            <w:r>
              <w:rPr>
                <w:sz w:val="20"/>
              </w:rPr>
              <w:t>del</w:t>
            </w:r>
            <w:r>
              <w:rPr>
                <w:spacing w:val="-4"/>
                <w:sz w:val="20"/>
              </w:rPr>
              <w:t> </w:t>
            </w:r>
            <w:r>
              <w:rPr>
                <w:sz w:val="20"/>
              </w:rPr>
              <w:t>Niño</w:t>
            </w:r>
            <w:r>
              <w:rPr>
                <w:spacing w:val="-3"/>
                <w:sz w:val="20"/>
              </w:rPr>
              <w:t> </w:t>
            </w:r>
            <w:r>
              <w:rPr>
                <w:spacing w:val="-2"/>
                <w:sz w:val="20"/>
              </w:rPr>
              <w:t>Correntino.</w:t>
            </w:r>
          </w:p>
        </w:tc>
      </w:tr>
      <w:tr>
        <w:trPr>
          <w:trHeight w:val="268" w:hRule="atLeast"/>
        </w:trPr>
        <w:tc>
          <w:tcPr>
            <w:tcW w:w="2160" w:type="dxa"/>
            <w:tcBorders>
              <w:right w:val="nil"/>
            </w:tcBorders>
          </w:tcPr>
          <w:p>
            <w:pPr>
              <w:pStyle w:val="TableParagraph"/>
              <w:ind w:left="57"/>
              <w:rPr>
                <w:sz w:val="20"/>
              </w:rPr>
            </w:pPr>
            <w:r>
              <w:rPr>
                <w:sz w:val="20"/>
              </w:rPr>
              <w:t>10</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6"/>
                <w:sz w:val="20"/>
              </w:rPr>
              <w:t> </w:t>
            </w:r>
            <w:r>
              <w:rPr>
                <w:sz w:val="20"/>
              </w:rPr>
              <w:t>Nacional</w:t>
            </w:r>
            <w:r>
              <w:rPr>
                <w:spacing w:val="-5"/>
                <w:sz w:val="20"/>
              </w:rPr>
              <w:t> </w:t>
            </w:r>
            <w:r>
              <w:rPr>
                <w:sz w:val="20"/>
              </w:rPr>
              <w:t>del</w:t>
            </w:r>
            <w:r>
              <w:rPr>
                <w:spacing w:val="-6"/>
                <w:sz w:val="20"/>
              </w:rPr>
              <w:t> </w:t>
            </w:r>
            <w:r>
              <w:rPr>
                <w:sz w:val="20"/>
              </w:rPr>
              <w:t>Guitarrista</w:t>
            </w:r>
            <w:r>
              <w:rPr>
                <w:spacing w:val="-5"/>
                <w:sz w:val="20"/>
              </w:rPr>
              <w:t> </w:t>
            </w:r>
            <w:r>
              <w:rPr>
                <w:spacing w:val="-2"/>
                <w:sz w:val="20"/>
              </w:rPr>
              <w:t>Argentino.</w:t>
            </w:r>
          </w:p>
        </w:tc>
      </w:tr>
      <w:tr>
        <w:trPr>
          <w:trHeight w:val="268" w:hRule="atLeast"/>
        </w:trPr>
        <w:tc>
          <w:tcPr>
            <w:tcW w:w="2160" w:type="dxa"/>
            <w:tcBorders>
              <w:right w:val="nil"/>
            </w:tcBorders>
          </w:tcPr>
          <w:p>
            <w:pPr>
              <w:pStyle w:val="TableParagraph"/>
              <w:ind w:left="57"/>
              <w:rPr>
                <w:sz w:val="20"/>
              </w:rPr>
            </w:pPr>
            <w:r>
              <w:rPr>
                <w:sz w:val="20"/>
              </w:rPr>
              <w:t>12 de</w:t>
            </w:r>
            <w:r>
              <w:rPr>
                <w:spacing w:val="-1"/>
                <w:sz w:val="20"/>
              </w:rPr>
              <w:t> </w:t>
            </w:r>
            <w:r>
              <w:rPr>
                <w:spacing w:val="-2"/>
                <w:sz w:val="20"/>
              </w:rPr>
              <w:t>marzo:</w:t>
            </w:r>
          </w:p>
        </w:tc>
        <w:tc>
          <w:tcPr>
            <w:tcW w:w="7585" w:type="dxa"/>
            <w:tcBorders>
              <w:left w:val="nil"/>
            </w:tcBorders>
          </w:tcPr>
          <w:p>
            <w:pPr>
              <w:pStyle w:val="TableParagraph"/>
              <w:ind w:left="451"/>
              <w:rPr>
                <w:sz w:val="20"/>
              </w:rPr>
            </w:pPr>
            <w:r>
              <w:rPr>
                <w:sz w:val="20"/>
              </w:rPr>
              <w:t>Día</w:t>
            </w:r>
            <w:r>
              <w:rPr>
                <w:spacing w:val="-6"/>
                <w:sz w:val="20"/>
              </w:rPr>
              <w:t> </w:t>
            </w:r>
            <w:r>
              <w:rPr>
                <w:sz w:val="20"/>
              </w:rPr>
              <w:t>del</w:t>
            </w:r>
            <w:r>
              <w:rPr>
                <w:spacing w:val="-5"/>
                <w:sz w:val="20"/>
              </w:rPr>
              <w:t> </w:t>
            </w:r>
            <w:r>
              <w:rPr>
                <w:sz w:val="20"/>
              </w:rPr>
              <w:t>Escudo</w:t>
            </w:r>
            <w:r>
              <w:rPr>
                <w:spacing w:val="-6"/>
                <w:sz w:val="20"/>
              </w:rPr>
              <w:t> </w:t>
            </w:r>
            <w:r>
              <w:rPr>
                <w:sz w:val="20"/>
              </w:rPr>
              <w:t>Nacional</w:t>
            </w:r>
            <w:r>
              <w:rPr>
                <w:spacing w:val="-5"/>
                <w:sz w:val="20"/>
              </w:rPr>
              <w:t> </w:t>
            </w:r>
            <w:r>
              <w:rPr>
                <w:spacing w:val="-2"/>
                <w:sz w:val="20"/>
              </w:rPr>
              <w:t>Argentino.</w:t>
            </w:r>
          </w:p>
        </w:tc>
      </w:tr>
      <w:tr>
        <w:trPr>
          <w:trHeight w:val="273" w:hRule="atLeast"/>
        </w:trPr>
        <w:tc>
          <w:tcPr>
            <w:tcW w:w="2160" w:type="dxa"/>
            <w:tcBorders>
              <w:right w:val="nil"/>
            </w:tcBorders>
          </w:tcPr>
          <w:p>
            <w:pPr>
              <w:pStyle w:val="TableParagraph"/>
              <w:ind w:left="57"/>
              <w:rPr>
                <w:sz w:val="20"/>
              </w:rPr>
            </w:pPr>
            <w:r>
              <w:rPr>
                <w:sz w:val="20"/>
              </w:rPr>
              <w:t>14</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4"/>
                <w:sz w:val="20"/>
              </w:rPr>
              <w:t> </w:t>
            </w:r>
            <w:r>
              <w:rPr>
                <w:sz w:val="20"/>
              </w:rPr>
              <w:t>de</w:t>
            </w:r>
            <w:r>
              <w:rPr>
                <w:spacing w:val="-4"/>
                <w:sz w:val="20"/>
              </w:rPr>
              <w:t> </w:t>
            </w:r>
            <w:r>
              <w:rPr>
                <w:sz w:val="20"/>
              </w:rPr>
              <w:t>las</w:t>
            </w:r>
            <w:r>
              <w:rPr>
                <w:spacing w:val="-1"/>
                <w:sz w:val="20"/>
              </w:rPr>
              <w:t> </w:t>
            </w:r>
            <w:r>
              <w:rPr>
                <w:sz w:val="20"/>
              </w:rPr>
              <w:t>Escuelas</w:t>
            </w:r>
            <w:r>
              <w:rPr>
                <w:spacing w:val="-2"/>
                <w:sz w:val="20"/>
              </w:rPr>
              <w:t> </w:t>
            </w:r>
            <w:r>
              <w:rPr>
                <w:sz w:val="20"/>
              </w:rPr>
              <w:t>de</w:t>
            </w:r>
            <w:r>
              <w:rPr>
                <w:spacing w:val="-8"/>
                <w:sz w:val="20"/>
              </w:rPr>
              <w:t> </w:t>
            </w:r>
            <w:r>
              <w:rPr>
                <w:spacing w:val="-2"/>
                <w:sz w:val="20"/>
              </w:rPr>
              <w:t>Frontera.</w:t>
            </w:r>
          </w:p>
        </w:tc>
      </w:tr>
      <w:tr>
        <w:trPr>
          <w:trHeight w:val="268" w:hRule="atLeast"/>
        </w:trPr>
        <w:tc>
          <w:tcPr>
            <w:tcW w:w="2160" w:type="dxa"/>
            <w:tcBorders>
              <w:right w:val="nil"/>
            </w:tcBorders>
          </w:tcPr>
          <w:p>
            <w:pPr>
              <w:pStyle w:val="TableParagraph"/>
              <w:ind w:left="52"/>
              <w:rPr>
                <w:sz w:val="20"/>
              </w:rPr>
            </w:pPr>
            <w:r>
              <w:rPr>
                <w:sz w:val="20"/>
              </w:rPr>
              <w:t>17</w:t>
            </w:r>
            <w:r>
              <w:rPr>
                <w:spacing w:val="-2"/>
                <w:sz w:val="20"/>
              </w:rPr>
              <w:t> </w:t>
            </w:r>
            <w:r>
              <w:rPr>
                <w:sz w:val="20"/>
              </w:rPr>
              <w:t>al</w:t>
            </w:r>
            <w:r>
              <w:rPr>
                <w:spacing w:val="-2"/>
                <w:sz w:val="20"/>
              </w:rPr>
              <w:t> </w:t>
            </w:r>
            <w:r>
              <w:rPr>
                <w:sz w:val="20"/>
              </w:rPr>
              <w:t>22</w:t>
            </w:r>
            <w:r>
              <w:rPr>
                <w:spacing w:val="-2"/>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Semana</w:t>
            </w:r>
            <w:r>
              <w:rPr>
                <w:spacing w:val="-6"/>
                <w:sz w:val="20"/>
              </w:rPr>
              <w:t> </w:t>
            </w:r>
            <w:r>
              <w:rPr>
                <w:sz w:val="20"/>
              </w:rPr>
              <w:t>de</w:t>
            </w:r>
            <w:r>
              <w:rPr>
                <w:spacing w:val="-5"/>
                <w:sz w:val="20"/>
              </w:rPr>
              <w:t> </w:t>
            </w:r>
            <w:r>
              <w:rPr>
                <w:sz w:val="20"/>
              </w:rPr>
              <w:t>la</w:t>
            </w:r>
            <w:r>
              <w:rPr>
                <w:spacing w:val="-5"/>
                <w:sz w:val="20"/>
              </w:rPr>
              <w:t> </w:t>
            </w:r>
            <w:r>
              <w:rPr>
                <w:sz w:val="20"/>
              </w:rPr>
              <w:t>Lengua</w:t>
            </w:r>
            <w:r>
              <w:rPr>
                <w:spacing w:val="-5"/>
                <w:sz w:val="20"/>
              </w:rPr>
              <w:t> </w:t>
            </w:r>
            <w:r>
              <w:rPr>
                <w:sz w:val="20"/>
              </w:rPr>
              <w:t>Francesa</w:t>
            </w:r>
            <w:r>
              <w:rPr>
                <w:spacing w:val="-5"/>
                <w:sz w:val="20"/>
              </w:rPr>
              <w:t> </w:t>
            </w:r>
            <w:r>
              <w:rPr>
                <w:sz w:val="20"/>
              </w:rPr>
              <w:t>y</w:t>
            </w:r>
            <w:r>
              <w:rPr>
                <w:spacing w:val="-3"/>
                <w:sz w:val="20"/>
              </w:rPr>
              <w:t> </w:t>
            </w:r>
            <w:r>
              <w:rPr>
                <w:sz w:val="20"/>
              </w:rPr>
              <w:t>la</w:t>
            </w:r>
            <w:r>
              <w:rPr>
                <w:spacing w:val="-10"/>
                <w:sz w:val="20"/>
              </w:rPr>
              <w:t> </w:t>
            </w:r>
            <w:r>
              <w:rPr>
                <w:sz w:val="20"/>
              </w:rPr>
              <w:t>Francofonía</w:t>
            </w:r>
            <w:r>
              <w:rPr>
                <w:spacing w:val="-5"/>
                <w:sz w:val="20"/>
              </w:rPr>
              <w:t> </w:t>
            </w:r>
            <w:r>
              <w:rPr>
                <w:sz w:val="20"/>
              </w:rPr>
              <w:t>(OIF),</w:t>
            </w:r>
            <w:r>
              <w:rPr>
                <w:spacing w:val="-2"/>
                <w:sz w:val="20"/>
              </w:rPr>
              <w:t> </w:t>
            </w:r>
            <w:r>
              <w:rPr>
                <w:sz w:val="20"/>
              </w:rPr>
              <w:t>año</w:t>
            </w:r>
            <w:r>
              <w:rPr>
                <w:spacing w:val="-5"/>
                <w:sz w:val="20"/>
              </w:rPr>
              <w:t> </w:t>
            </w:r>
            <w:r>
              <w:rPr>
                <w:spacing w:val="-2"/>
                <w:sz w:val="20"/>
              </w:rPr>
              <w:t>1998.</w:t>
            </w:r>
          </w:p>
        </w:tc>
      </w:tr>
      <w:tr>
        <w:trPr>
          <w:trHeight w:val="268" w:hRule="atLeast"/>
        </w:trPr>
        <w:tc>
          <w:tcPr>
            <w:tcW w:w="2160" w:type="dxa"/>
            <w:tcBorders>
              <w:right w:val="nil"/>
            </w:tcBorders>
          </w:tcPr>
          <w:p>
            <w:pPr>
              <w:pStyle w:val="TableParagraph"/>
              <w:ind w:left="52"/>
              <w:rPr>
                <w:sz w:val="20"/>
              </w:rPr>
            </w:pPr>
            <w:r>
              <w:rPr>
                <w:sz w:val="20"/>
              </w:rPr>
              <w:t>20</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6"/>
                <w:sz w:val="20"/>
              </w:rPr>
              <w:t> </w:t>
            </w:r>
            <w:r>
              <w:rPr>
                <w:sz w:val="20"/>
              </w:rPr>
              <w:t>Internacional</w:t>
            </w:r>
            <w:r>
              <w:rPr>
                <w:spacing w:val="-5"/>
                <w:sz w:val="20"/>
              </w:rPr>
              <w:t> </w:t>
            </w:r>
            <w:r>
              <w:rPr>
                <w:sz w:val="20"/>
              </w:rPr>
              <w:t>de</w:t>
            </w:r>
            <w:r>
              <w:rPr>
                <w:spacing w:val="-5"/>
                <w:sz w:val="20"/>
              </w:rPr>
              <w:t> </w:t>
            </w:r>
            <w:r>
              <w:rPr>
                <w:sz w:val="20"/>
              </w:rPr>
              <w:t>la</w:t>
            </w:r>
            <w:r>
              <w:rPr>
                <w:spacing w:val="-6"/>
                <w:sz w:val="20"/>
              </w:rPr>
              <w:t> </w:t>
            </w:r>
            <w:r>
              <w:rPr>
                <w:sz w:val="20"/>
              </w:rPr>
              <w:t>Francofonía,</w:t>
            </w:r>
            <w:r>
              <w:rPr>
                <w:spacing w:val="-2"/>
                <w:sz w:val="20"/>
              </w:rPr>
              <w:t> </w:t>
            </w:r>
            <w:r>
              <w:rPr>
                <w:sz w:val="20"/>
              </w:rPr>
              <w:t>decreto</w:t>
            </w:r>
            <w:r>
              <w:rPr>
                <w:spacing w:val="-10"/>
                <w:sz w:val="20"/>
              </w:rPr>
              <w:t> </w:t>
            </w:r>
            <w:r>
              <w:rPr>
                <w:sz w:val="20"/>
              </w:rPr>
              <w:t>de</w:t>
            </w:r>
            <w:r>
              <w:rPr>
                <w:spacing w:val="-5"/>
                <w:sz w:val="20"/>
              </w:rPr>
              <w:t> </w:t>
            </w:r>
            <w:r>
              <w:rPr>
                <w:sz w:val="20"/>
              </w:rPr>
              <w:t>la</w:t>
            </w:r>
            <w:r>
              <w:rPr>
                <w:spacing w:val="-5"/>
                <w:sz w:val="20"/>
              </w:rPr>
              <w:t> </w:t>
            </w:r>
            <w:r>
              <w:rPr>
                <w:spacing w:val="-2"/>
                <w:sz w:val="20"/>
              </w:rPr>
              <w:t>Organización</w:t>
            </w:r>
          </w:p>
        </w:tc>
      </w:tr>
      <w:tr>
        <w:trPr>
          <w:trHeight w:val="273" w:hRule="atLeast"/>
        </w:trPr>
        <w:tc>
          <w:tcPr>
            <w:tcW w:w="9745" w:type="dxa"/>
            <w:gridSpan w:val="2"/>
          </w:tcPr>
          <w:p>
            <w:pPr>
              <w:pStyle w:val="TableParagraph"/>
              <w:ind w:left="351" w:right="591"/>
              <w:jc w:val="center"/>
              <w:rPr>
                <w:sz w:val="20"/>
              </w:rPr>
            </w:pPr>
            <w:r>
              <w:rPr>
                <w:sz w:val="20"/>
              </w:rPr>
              <w:t>Internacional</w:t>
            </w:r>
            <w:r>
              <w:rPr>
                <w:spacing w:val="-7"/>
                <w:sz w:val="20"/>
              </w:rPr>
              <w:t> </w:t>
            </w:r>
            <w:r>
              <w:rPr>
                <w:sz w:val="20"/>
              </w:rPr>
              <w:t>de</w:t>
            </w:r>
            <w:r>
              <w:rPr>
                <w:spacing w:val="-6"/>
                <w:sz w:val="20"/>
              </w:rPr>
              <w:t> </w:t>
            </w:r>
            <w:r>
              <w:rPr>
                <w:sz w:val="20"/>
              </w:rPr>
              <w:t>la</w:t>
            </w:r>
            <w:r>
              <w:rPr>
                <w:spacing w:val="-6"/>
                <w:sz w:val="20"/>
              </w:rPr>
              <w:t> </w:t>
            </w:r>
            <w:r>
              <w:rPr>
                <w:sz w:val="20"/>
              </w:rPr>
              <w:t>Francofonía</w:t>
            </w:r>
            <w:r>
              <w:rPr>
                <w:spacing w:val="-6"/>
                <w:sz w:val="20"/>
              </w:rPr>
              <w:t> </w:t>
            </w:r>
            <w:r>
              <w:rPr>
                <w:sz w:val="20"/>
              </w:rPr>
              <w:t>(OIF),</w:t>
            </w:r>
            <w:r>
              <w:rPr>
                <w:spacing w:val="-8"/>
                <w:sz w:val="20"/>
              </w:rPr>
              <w:t> </w:t>
            </w:r>
            <w:r>
              <w:rPr>
                <w:sz w:val="20"/>
              </w:rPr>
              <w:t>año</w:t>
            </w:r>
            <w:r>
              <w:rPr>
                <w:spacing w:val="-6"/>
                <w:sz w:val="20"/>
              </w:rPr>
              <w:t> </w:t>
            </w:r>
            <w:r>
              <w:rPr>
                <w:spacing w:val="-2"/>
                <w:sz w:val="20"/>
              </w:rPr>
              <w:t>1998.</w:t>
            </w:r>
          </w:p>
        </w:tc>
      </w:tr>
      <w:tr>
        <w:trPr>
          <w:trHeight w:val="268" w:hRule="atLeast"/>
        </w:trPr>
        <w:tc>
          <w:tcPr>
            <w:tcW w:w="2160" w:type="dxa"/>
            <w:tcBorders>
              <w:right w:val="nil"/>
            </w:tcBorders>
          </w:tcPr>
          <w:p>
            <w:pPr>
              <w:pStyle w:val="TableParagraph"/>
              <w:ind w:left="57"/>
              <w:rPr>
                <w:sz w:val="20"/>
              </w:rPr>
            </w:pPr>
            <w:r>
              <w:rPr>
                <w:sz w:val="20"/>
              </w:rPr>
              <w:t>21</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Poesía.</w:t>
            </w:r>
          </w:p>
        </w:tc>
      </w:tr>
      <w:tr>
        <w:trPr>
          <w:trHeight w:val="268" w:hRule="atLeast"/>
        </w:trPr>
        <w:tc>
          <w:tcPr>
            <w:tcW w:w="2160" w:type="dxa"/>
            <w:tcBorders>
              <w:right w:val="nil"/>
            </w:tcBorders>
          </w:tcPr>
          <w:p>
            <w:pPr>
              <w:pStyle w:val="TableParagraph"/>
              <w:ind w:left="57"/>
              <w:rPr>
                <w:sz w:val="20"/>
              </w:rPr>
            </w:pPr>
            <w:r>
              <w:rPr>
                <w:sz w:val="20"/>
              </w:rPr>
              <w:t>22</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7"/>
                <w:sz w:val="20"/>
              </w:rPr>
              <w:t> </w:t>
            </w:r>
            <w:r>
              <w:rPr>
                <w:sz w:val="20"/>
              </w:rPr>
              <w:t>Mundial</w:t>
            </w:r>
            <w:r>
              <w:rPr>
                <w:spacing w:val="-5"/>
                <w:sz w:val="20"/>
              </w:rPr>
              <w:t> </w:t>
            </w:r>
            <w:r>
              <w:rPr>
                <w:sz w:val="20"/>
              </w:rPr>
              <w:t>del</w:t>
            </w:r>
            <w:r>
              <w:rPr>
                <w:spacing w:val="-5"/>
                <w:sz w:val="20"/>
              </w:rPr>
              <w:t> </w:t>
            </w:r>
            <w:r>
              <w:rPr>
                <w:spacing w:val="-4"/>
                <w:sz w:val="20"/>
              </w:rPr>
              <w:t>Agua.</w:t>
            </w:r>
          </w:p>
        </w:tc>
      </w:tr>
      <w:tr>
        <w:trPr>
          <w:trHeight w:val="273" w:hRule="atLeast"/>
        </w:trPr>
        <w:tc>
          <w:tcPr>
            <w:tcW w:w="2160" w:type="dxa"/>
            <w:tcBorders>
              <w:right w:val="nil"/>
            </w:tcBorders>
          </w:tcPr>
          <w:p>
            <w:pPr>
              <w:pStyle w:val="TableParagraph"/>
              <w:ind w:left="57"/>
              <w:rPr>
                <w:sz w:val="20"/>
              </w:rPr>
            </w:pPr>
            <w:r>
              <w:rPr>
                <w:sz w:val="20"/>
              </w:rPr>
              <w:t>24</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4"/>
                <w:sz w:val="20"/>
              </w:rPr>
              <w:t> </w:t>
            </w:r>
            <w:r>
              <w:rPr>
                <w:sz w:val="20"/>
              </w:rPr>
              <w:t>Nacional</w:t>
            </w:r>
            <w:r>
              <w:rPr>
                <w:spacing w:val="-4"/>
                <w:sz w:val="20"/>
              </w:rPr>
              <w:t> </w:t>
            </w:r>
            <w:r>
              <w:rPr>
                <w:sz w:val="20"/>
              </w:rPr>
              <w:t>de</w:t>
            </w:r>
            <w:r>
              <w:rPr>
                <w:spacing w:val="-4"/>
                <w:sz w:val="20"/>
              </w:rPr>
              <w:t> </w:t>
            </w:r>
            <w:r>
              <w:rPr>
                <w:sz w:val="20"/>
              </w:rPr>
              <w:t>la</w:t>
            </w:r>
            <w:r>
              <w:rPr>
                <w:spacing w:val="-4"/>
                <w:sz w:val="20"/>
              </w:rPr>
              <w:t> </w:t>
            </w:r>
            <w:r>
              <w:rPr>
                <w:sz w:val="20"/>
              </w:rPr>
              <w:t>Memoria</w:t>
            </w:r>
            <w:r>
              <w:rPr>
                <w:spacing w:val="-4"/>
                <w:sz w:val="20"/>
              </w:rPr>
              <w:t> </w:t>
            </w:r>
            <w:r>
              <w:rPr>
                <w:sz w:val="20"/>
              </w:rPr>
              <w:t>por</w:t>
            </w:r>
            <w:r>
              <w:rPr>
                <w:spacing w:val="-2"/>
                <w:sz w:val="20"/>
              </w:rPr>
              <w:t> </w:t>
            </w:r>
            <w:r>
              <w:rPr>
                <w:sz w:val="20"/>
              </w:rPr>
              <w:t>la</w:t>
            </w:r>
            <w:r>
              <w:rPr>
                <w:spacing w:val="-4"/>
                <w:sz w:val="20"/>
              </w:rPr>
              <w:t> </w:t>
            </w:r>
            <w:r>
              <w:rPr>
                <w:sz w:val="20"/>
              </w:rPr>
              <w:t>Verdad</w:t>
            </w:r>
            <w:r>
              <w:rPr>
                <w:spacing w:val="-4"/>
                <w:sz w:val="20"/>
              </w:rPr>
              <w:t> </w:t>
            </w:r>
            <w:r>
              <w:rPr>
                <w:sz w:val="20"/>
              </w:rPr>
              <w:t>y</w:t>
            </w:r>
            <w:r>
              <w:rPr>
                <w:spacing w:val="-2"/>
                <w:sz w:val="20"/>
              </w:rPr>
              <w:t> </w:t>
            </w:r>
            <w:r>
              <w:rPr>
                <w:sz w:val="20"/>
              </w:rPr>
              <w:t>la</w:t>
            </w:r>
            <w:r>
              <w:rPr>
                <w:spacing w:val="-3"/>
                <w:sz w:val="20"/>
              </w:rPr>
              <w:t> </w:t>
            </w:r>
            <w:r>
              <w:rPr>
                <w:spacing w:val="-2"/>
                <w:sz w:val="20"/>
              </w:rPr>
              <w:t>Justicia.</w:t>
            </w:r>
          </w:p>
        </w:tc>
      </w:tr>
      <w:tr>
        <w:trPr>
          <w:trHeight w:val="268" w:hRule="atLeast"/>
        </w:trPr>
        <w:tc>
          <w:tcPr>
            <w:tcW w:w="2160" w:type="dxa"/>
            <w:tcBorders>
              <w:right w:val="nil"/>
            </w:tcBorders>
          </w:tcPr>
          <w:p>
            <w:pPr>
              <w:pStyle w:val="TableParagraph"/>
              <w:ind w:left="57"/>
              <w:rPr>
                <w:sz w:val="20"/>
              </w:rPr>
            </w:pPr>
            <w:r>
              <w:rPr>
                <w:sz w:val="20"/>
              </w:rPr>
              <w:t>26</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3"/>
                <w:sz w:val="20"/>
              </w:rPr>
              <w:t> </w:t>
            </w:r>
            <w:r>
              <w:rPr>
                <w:sz w:val="20"/>
              </w:rPr>
              <w:t>del</w:t>
            </w:r>
            <w:r>
              <w:rPr>
                <w:spacing w:val="-2"/>
                <w:sz w:val="20"/>
              </w:rPr>
              <w:t> Mercosur.</w:t>
            </w:r>
          </w:p>
        </w:tc>
      </w:tr>
      <w:tr>
        <w:trPr>
          <w:trHeight w:val="268" w:hRule="atLeast"/>
        </w:trPr>
        <w:tc>
          <w:tcPr>
            <w:tcW w:w="2160" w:type="dxa"/>
            <w:tcBorders>
              <w:right w:val="nil"/>
            </w:tcBorders>
          </w:tcPr>
          <w:p>
            <w:pPr>
              <w:pStyle w:val="TableParagraph"/>
              <w:ind w:left="57"/>
              <w:rPr>
                <w:sz w:val="20"/>
              </w:rPr>
            </w:pPr>
            <w:r>
              <w:rPr>
                <w:sz w:val="20"/>
              </w:rPr>
              <w:t>27</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Día</w:t>
            </w:r>
            <w:r>
              <w:rPr>
                <w:spacing w:val="-5"/>
                <w:sz w:val="20"/>
              </w:rPr>
              <w:t> </w:t>
            </w:r>
            <w:r>
              <w:rPr>
                <w:sz w:val="20"/>
              </w:rPr>
              <w:t>Mundial</w:t>
            </w:r>
            <w:r>
              <w:rPr>
                <w:spacing w:val="-5"/>
                <w:sz w:val="20"/>
              </w:rPr>
              <w:t> </w:t>
            </w:r>
            <w:r>
              <w:rPr>
                <w:sz w:val="20"/>
              </w:rPr>
              <w:t>del</w:t>
            </w:r>
            <w:r>
              <w:rPr>
                <w:spacing w:val="-5"/>
                <w:sz w:val="20"/>
              </w:rPr>
              <w:t> </w:t>
            </w:r>
            <w:r>
              <w:rPr>
                <w:spacing w:val="-2"/>
                <w:sz w:val="20"/>
              </w:rPr>
              <w:t>Teatro.</w:t>
            </w:r>
          </w:p>
        </w:tc>
      </w:tr>
      <w:tr>
        <w:trPr>
          <w:trHeight w:val="273" w:hRule="atLeast"/>
        </w:trPr>
        <w:tc>
          <w:tcPr>
            <w:tcW w:w="2160" w:type="dxa"/>
            <w:tcBorders>
              <w:right w:val="nil"/>
            </w:tcBorders>
          </w:tcPr>
          <w:p>
            <w:pPr>
              <w:pStyle w:val="TableParagraph"/>
              <w:ind w:left="57"/>
              <w:rPr>
                <w:sz w:val="20"/>
              </w:rPr>
            </w:pPr>
            <w:r>
              <w:rPr>
                <w:sz w:val="20"/>
              </w:rPr>
              <w:t>31</w:t>
            </w:r>
            <w:r>
              <w:rPr>
                <w:spacing w:val="-4"/>
                <w:sz w:val="20"/>
              </w:rPr>
              <w:t> </w:t>
            </w:r>
            <w:r>
              <w:rPr>
                <w:sz w:val="20"/>
              </w:rPr>
              <w:t>de</w:t>
            </w:r>
            <w:r>
              <w:rPr>
                <w:spacing w:val="-2"/>
                <w:sz w:val="20"/>
              </w:rPr>
              <w:t> marzo:</w:t>
            </w:r>
          </w:p>
        </w:tc>
        <w:tc>
          <w:tcPr>
            <w:tcW w:w="7585" w:type="dxa"/>
            <w:tcBorders>
              <w:left w:val="nil"/>
            </w:tcBorders>
          </w:tcPr>
          <w:p>
            <w:pPr>
              <w:pStyle w:val="TableParagraph"/>
              <w:ind w:left="451"/>
              <w:rPr>
                <w:sz w:val="20"/>
              </w:rPr>
            </w:pPr>
            <w:r>
              <w:rPr>
                <w:sz w:val="20"/>
              </w:rPr>
              <w:t>Aniversario</w:t>
            </w:r>
            <w:r>
              <w:rPr>
                <w:spacing w:val="-6"/>
                <w:sz w:val="20"/>
              </w:rPr>
              <w:t> </w:t>
            </w:r>
            <w:r>
              <w:rPr>
                <w:sz w:val="20"/>
              </w:rPr>
              <w:t>de</w:t>
            </w:r>
            <w:r>
              <w:rPr>
                <w:spacing w:val="-5"/>
                <w:sz w:val="20"/>
              </w:rPr>
              <w:t> </w:t>
            </w:r>
            <w:r>
              <w:rPr>
                <w:sz w:val="20"/>
              </w:rPr>
              <w:t>la</w:t>
            </w:r>
            <w:r>
              <w:rPr>
                <w:spacing w:val="-5"/>
                <w:sz w:val="20"/>
              </w:rPr>
              <w:t> </w:t>
            </w:r>
            <w:r>
              <w:rPr>
                <w:sz w:val="20"/>
              </w:rPr>
              <w:t>Batalla</w:t>
            </w:r>
            <w:r>
              <w:rPr>
                <w:spacing w:val="-6"/>
                <w:sz w:val="20"/>
              </w:rPr>
              <w:t> </w:t>
            </w:r>
            <w:r>
              <w:rPr>
                <w:sz w:val="20"/>
              </w:rPr>
              <w:t>de</w:t>
            </w:r>
            <w:r>
              <w:rPr>
                <w:spacing w:val="-5"/>
                <w:sz w:val="20"/>
              </w:rPr>
              <w:t> </w:t>
            </w:r>
            <w:r>
              <w:rPr>
                <w:sz w:val="20"/>
              </w:rPr>
              <w:t>Pago</w:t>
            </w:r>
            <w:r>
              <w:rPr>
                <w:spacing w:val="-5"/>
                <w:sz w:val="20"/>
              </w:rPr>
              <w:t> </w:t>
            </w:r>
            <w:r>
              <w:rPr>
                <w:spacing w:val="-2"/>
                <w:sz w:val="20"/>
              </w:rPr>
              <w:t>Largo.</w:t>
            </w:r>
          </w:p>
        </w:tc>
      </w:tr>
      <w:tr>
        <w:trPr>
          <w:trHeight w:val="268" w:hRule="atLeast"/>
        </w:trPr>
        <w:tc>
          <w:tcPr>
            <w:tcW w:w="2160" w:type="dxa"/>
            <w:tcBorders>
              <w:right w:val="nil"/>
            </w:tcBorders>
          </w:tcPr>
          <w:p>
            <w:pPr>
              <w:pStyle w:val="TableParagraph"/>
              <w:ind w:left="57"/>
              <w:rPr>
                <w:sz w:val="20"/>
              </w:rPr>
            </w:pPr>
            <w:r>
              <w:rPr>
                <w:sz w:val="20"/>
              </w:rPr>
              <w:t>02 de</w:t>
            </w:r>
            <w:r>
              <w:rPr>
                <w:spacing w:val="-1"/>
                <w:sz w:val="20"/>
              </w:rPr>
              <w:t> </w:t>
            </w:r>
            <w:r>
              <w:rPr>
                <w:spacing w:val="-2"/>
                <w:sz w:val="20"/>
              </w:rPr>
              <w:t>abril:</w:t>
            </w:r>
          </w:p>
        </w:tc>
        <w:tc>
          <w:tcPr>
            <w:tcW w:w="7585" w:type="dxa"/>
            <w:tcBorders>
              <w:left w:val="nil"/>
            </w:tcBorders>
          </w:tcPr>
          <w:p>
            <w:pPr>
              <w:pStyle w:val="TableParagraph"/>
              <w:ind w:left="451"/>
              <w:rPr>
                <w:sz w:val="20"/>
              </w:rPr>
            </w:pPr>
            <w:r>
              <w:rPr>
                <w:sz w:val="20"/>
              </w:rPr>
              <w:t>Día</w:t>
            </w:r>
            <w:r>
              <w:rPr>
                <w:spacing w:val="-4"/>
                <w:sz w:val="20"/>
              </w:rPr>
              <w:t> </w:t>
            </w:r>
            <w:r>
              <w:rPr>
                <w:sz w:val="20"/>
              </w:rPr>
              <w:t>de</w:t>
            </w:r>
            <w:r>
              <w:rPr>
                <w:spacing w:val="-3"/>
                <w:sz w:val="20"/>
              </w:rPr>
              <w:t> </w:t>
            </w:r>
            <w:r>
              <w:rPr>
                <w:sz w:val="20"/>
              </w:rPr>
              <w:t>los</w:t>
            </w:r>
            <w:r>
              <w:rPr>
                <w:spacing w:val="-2"/>
                <w:sz w:val="20"/>
              </w:rPr>
              <w:t> </w:t>
            </w:r>
            <w:r>
              <w:rPr>
                <w:sz w:val="20"/>
              </w:rPr>
              <w:t>Veteranos</w:t>
            </w:r>
            <w:r>
              <w:rPr>
                <w:spacing w:val="-6"/>
                <w:sz w:val="20"/>
              </w:rPr>
              <w:t> </w:t>
            </w:r>
            <w:r>
              <w:rPr>
                <w:sz w:val="20"/>
              </w:rPr>
              <w:t>y</w:t>
            </w:r>
            <w:r>
              <w:rPr>
                <w:spacing w:val="-2"/>
                <w:sz w:val="20"/>
              </w:rPr>
              <w:t> </w:t>
            </w:r>
            <w:r>
              <w:rPr>
                <w:sz w:val="20"/>
              </w:rPr>
              <w:t>los</w:t>
            </w:r>
            <w:r>
              <w:rPr>
                <w:spacing w:val="-1"/>
                <w:sz w:val="20"/>
              </w:rPr>
              <w:t> </w:t>
            </w:r>
            <w:r>
              <w:rPr>
                <w:sz w:val="20"/>
              </w:rPr>
              <w:t>Caídos</w:t>
            </w:r>
            <w:r>
              <w:rPr>
                <w:spacing w:val="-6"/>
                <w:sz w:val="20"/>
              </w:rPr>
              <w:t> </w:t>
            </w:r>
            <w:r>
              <w:rPr>
                <w:sz w:val="20"/>
              </w:rPr>
              <w:t>en</w:t>
            </w:r>
            <w:r>
              <w:rPr>
                <w:spacing w:val="-4"/>
                <w:sz w:val="20"/>
              </w:rPr>
              <w:t> </w:t>
            </w:r>
            <w:r>
              <w:rPr>
                <w:sz w:val="20"/>
              </w:rPr>
              <w:t>la</w:t>
            </w:r>
            <w:r>
              <w:rPr>
                <w:spacing w:val="-3"/>
                <w:sz w:val="20"/>
              </w:rPr>
              <w:t> </w:t>
            </w:r>
            <w:r>
              <w:rPr>
                <w:sz w:val="20"/>
              </w:rPr>
              <w:t>Guerra</w:t>
            </w:r>
            <w:r>
              <w:rPr>
                <w:spacing w:val="-3"/>
                <w:sz w:val="20"/>
              </w:rPr>
              <w:t> </w:t>
            </w:r>
            <w:r>
              <w:rPr>
                <w:sz w:val="20"/>
              </w:rPr>
              <w:t>de</w:t>
            </w:r>
            <w:r>
              <w:rPr>
                <w:spacing w:val="-8"/>
                <w:sz w:val="20"/>
              </w:rPr>
              <w:t> </w:t>
            </w:r>
            <w:r>
              <w:rPr>
                <w:spacing w:val="-2"/>
                <w:sz w:val="20"/>
              </w:rPr>
              <w:t>Malvinas.</w:t>
            </w:r>
          </w:p>
        </w:tc>
      </w:tr>
      <w:tr>
        <w:trPr>
          <w:trHeight w:val="268" w:hRule="atLeast"/>
        </w:trPr>
        <w:tc>
          <w:tcPr>
            <w:tcW w:w="2160" w:type="dxa"/>
            <w:tcBorders>
              <w:right w:val="nil"/>
            </w:tcBorders>
          </w:tcPr>
          <w:p>
            <w:pPr>
              <w:pStyle w:val="TableParagraph"/>
              <w:ind w:left="57"/>
              <w:rPr>
                <w:sz w:val="20"/>
              </w:rPr>
            </w:pPr>
            <w:r>
              <w:rPr>
                <w:sz w:val="20"/>
              </w:rPr>
              <w:t>02</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6"/>
                <w:sz w:val="20"/>
              </w:rPr>
              <w:t> </w:t>
            </w:r>
            <w:r>
              <w:rPr>
                <w:sz w:val="20"/>
              </w:rPr>
              <w:t>Mundial</w:t>
            </w:r>
            <w:r>
              <w:rPr>
                <w:spacing w:val="-6"/>
                <w:sz w:val="20"/>
              </w:rPr>
              <w:t> </w:t>
            </w:r>
            <w:r>
              <w:rPr>
                <w:sz w:val="20"/>
              </w:rPr>
              <w:t>de</w:t>
            </w:r>
            <w:r>
              <w:rPr>
                <w:spacing w:val="-6"/>
                <w:sz w:val="20"/>
              </w:rPr>
              <w:t> </w:t>
            </w:r>
            <w:r>
              <w:rPr>
                <w:sz w:val="20"/>
              </w:rPr>
              <w:t>la</w:t>
            </w:r>
            <w:r>
              <w:rPr>
                <w:spacing w:val="-6"/>
                <w:sz w:val="20"/>
              </w:rPr>
              <w:t> </w:t>
            </w:r>
            <w:r>
              <w:rPr>
                <w:sz w:val="20"/>
              </w:rPr>
              <w:t>Concienciación</w:t>
            </w:r>
            <w:r>
              <w:rPr>
                <w:spacing w:val="-6"/>
                <w:sz w:val="20"/>
              </w:rPr>
              <w:t> </w:t>
            </w:r>
            <w:r>
              <w:rPr>
                <w:sz w:val="20"/>
              </w:rPr>
              <w:t>sobre</w:t>
            </w:r>
            <w:r>
              <w:rPr>
                <w:spacing w:val="-6"/>
                <w:sz w:val="20"/>
              </w:rPr>
              <w:t> </w:t>
            </w:r>
            <w:r>
              <w:rPr>
                <w:sz w:val="20"/>
              </w:rPr>
              <w:t>el</w:t>
            </w:r>
            <w:r>
              <w:rPr>
                <w:spacing w:val="-5"/>
                <w:sz w:val="20"/>
              </w:rPr>
              <w:t> </w:t>
            </w:r>
            <w:r>
              <w:rPr>
                <w:spacing w:val="-2"/>
                <w:sz w:val="20"/>
              </w:rPr>
              <w:t>Autismo.</w:t>
            </w:r>
          </w:p>
        </w:tc>
      </w:tr>
      <w:tr>
        <w:trPr>
          <w:trHeight w:val="273" w:hRule="atLeast"/>
        </w:trPr>
        <w:tc>
          <w:tcPr>
            <w:tcW w:w="2160" w:type="dxa"/>
            <w:tcBorders>
              <w:right w:val="nil"/>
            </w:tcBorders>
          </w:tcPr>
          <w:p>
            <w:pPr>
              <w:pStyle w:val="TableParagraph"/>
              <w:ind w:left="57"/>
              <w:rPr>
                <w:sz w:val="20"/>
              </w:rPr>
            </w:pPr>
            <w:r>
              <w:rPr>
                <w:sz w:val="20"/>
              </w:rPr>
              <w:t>02</w:t>
            </w:r>
            <w:r>
              <w:rPr>
                <w:spacing w:val="-2"/>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6"/>
                <w:sz w:val="20"/>
              </w:rPr>
              <w:t> </w:t>
            </w:r>
            <w:r>
              <w:rPr>
                <w:sz w:val="20"/>
              </w:rPr>
              <w:t>Internacional</w:t>
            </w:r>
            <w:r>
              <w:rPr>
                <w:spacing w:val="-5"/>
                <w:sz w:val="20"/>
              </w:rPr>
              <w:t> </w:t>
            </w:r>
            <w:r>
              <w:rPr>
                <w:sz w:val="20"/>
              </w:rPr>
              <w:t>del</w:t>
            </w:r>
            <w:r>
              <w:rPr>
                <w:spacing w:val="-5"/>
                <w:sz w:val="20"/>
              </w:rPr>
              <w:t> </w:t>
            </w:r>
            <w:r>
              <w:rPr>
                <w:sz w:val="20"/>
              </w:rPr>
              <w:t>Libro</w:t>
            </w:r>
            <w:r>
              <w:rPr>
                <w:spacing w:val="-5"/>
                <w:sz w:val="20"/>
              </w:rPr>
              <w:t> </w:t>
            </w:r>
            <w:r>
              <w:rPr>
                <w:sz w:val="20"/>
              </w:rPr>
              <w:t>Infantil</w:t>
            </w:r>
            <w:r>
              <w:rPr>
                <w:spacing w:val="-5"/>
                <w:sz w:val="20"/>
              </w:rPr>
              <w:t> </w:t>
            </w:r>
            <w:r>
              <w:rPr>
                <w:sz w:val="20"/>
              </w:rPr>
              <w:t>y</w:t>
            </w:r>
            <w:r>
              <w:rPr>
                <w:spacing w:val="-7"/>
                <w:sz w:val="20"/>
              </w:rPr>
              <w:t> </w:t>
            </w:r>
            <w:r>
              <w:rPr>
                <w:spacing w:val="-2"/>
                <w:sz w:val="20"/>
              </w:rPr>
              <w:t>Juvenil.</w:t>
            </w:r>
          </w:p>
        </w:tc>
      </w:tr>
      <w:tr>
        <w:trPr>
          <w:trHeight w:val="268" w:hRule="atLeast"/>
        </w:trPr>
        <w:tc>
          <w:tcPr>
            <w:tcW w:w="2160" w:type="dxa"/>
            <w:tcBorders>
              <w:right w:val="nil"/>
            </w:tcBorders>
          </w:tcPr>
          <w:p>
            <w:pPr>
              <w:pStyle w:val="TableParagraph"/>
              <w:ind w:left="57"/>
              <w:rPr>
                <w:sz w:val="20"/>
              </w:rPr>
            </w:pPr>
            <w:r>
              <w:rPr>
                <w:sz w:val="20"/>
              </w:rPr>
              <w:t>03 de</w:t>
            </w:r>
            <w:r>
              <w:rPr>
                <w:spacing w:val="-1"/>
                <w:sz w:val="20"/>
              </w:rPr>
              <w:t> </w:t>
            </w:r>
            <w:r>
              <w:rPr>
                <w:spacing w:val="-2"/>
                <w:sz w:val="20"/>
              </w:rPr>
              <w:t>abril:</w:t>
            </w:r>
          </w:p>
        </w:tc>
        <w:tc>
          <w:tcPr>
            <w:tcW w:w="7585" w:type="dxa"/>
            <w:tcBorders>
              <w:left w:val="nil"/>
            </w:tcBorders>
          </w:tcPr>
          <w:p>
            <w:pPr>
              <w:pStyle w:val="TableParagraph"/>
              <w:ind w:left="451"/>
              <w:rPr>
                <w:sz w:val="20"/>
              </w:rPr>
            </w:pPr>
            <w:r>
              <w:rPr>
                <w:sz w:val="20"/>
              </w:rPr>
              <w:t>Aniversario</w:t>
            </w:r>
            <w:r>
              <w:rPr>
                <w:spacing w:val="-6"/>
                <w:sz w:val="20"/>
              </w:rPr>
              <w:t> </w:t>
            </w:r>
            <w:r>
              <w:rPr>
                <w:sz w:val="20"/>
              </w:rPr>
              <w:t>de</w:t>
            </w:r>
            <w:r>
              <w:rPr>
                <w:spacing w:val="-6"/>
                <w:sz w:val="20"/>
              </w:rPr>
              <w:t> </w:t>
            </w:r>
            <w:r>
              <w:rPr>
                <w:sz w:val="20"/>
              </w:rPr>
              <w:t>la</w:t>
            </w:r>
            <w:r>
              <w:rPr>
                <w:spacing w:val="-5"/>
                <w:sz w:val="20"/>
              </w:rPr>
              <w:t> </w:t>
            </w:r>
            <w:r>
              <w:rPr>
                <w:sz w:val="20"/>
              </w:rPr>
              <w:t>Fundación</w:t>
            </w:r>
            <w:r>
              <w:rPr>
                <w:spacing w:val="-7"/>
                <w:sz w:val="20"/>
              </w:rPr>
              <w:t> </w:t>
            </w:r>
            <w:r>
              <w:rPr>
                <w:sz w:val="20"/>
              </w:rPr>
              <w:t>de</w:t>
            </w:r>
            <w:r>
              <w:rPr>
                <w:spacing w:val="-5"/>
                <w:sz w:val="20"/>
              </w:rPr>
              <w:t> </w:t>
            </w:r>
            <w:r>
              <w:rPr>
                <w:spacing w:val="-2"/>
                <w:sz w:val="20"/>
              </w:rPr>
              <w:t>Corrientes.</w:t>
            </w:r>
          </w:p>
        </w:tc>
      </w:tr>
      <w:tr>
        <w:trPr>
          <w:trHeight w:val="268" w:hRule="atLeast"/>
        </w:trPr>
        <w:tc>
          <w:tcPr>
            <w:tcW w:w="2160" w:type="dxa"/>
            <w:tcBorders>
              <w:right w:val="nil"/>
            </w:tcBorders>
          </w:tcPr>
          <w:p>
            <w:pPr>
              <w:pStyle w:val="TableParagraph"/>
              <w:ind w:left="57"/>
              <w:rPr>
                <w:sz w:val="20"/>
              </w:rPr>
            </w:pPr>
            <w:r>
              <w:rPr>
                <w:sz w:val="20"/>
              </w:rPr>
              <w:t>06 de</w:t>
            </w:r>
            <w:r>
              <w:rPr>
                <w:spacing w:val="-1"/>
                <w:sz w:val="20"/>
              </w:rPr>
              <w:t> </w:t>
            </w:r>
            <w:r>
              <w:rPr>
                <w:spacing w:val="-2"/>
                <w:sz w:val="20"/>
              </w:rPr>
              <w:t>abril:</w:t>
            </w:r>
          </w:p>
        </w:tc>
        <w:tc>
          <w:tcPr>
            <w:tcW w:w="7585" w:type="dxa"/>
            <w:tcBorders>
              <w:left w:val="nil"/>
            </w:tcBorders>
          </w:tcPr>
          <w:p>
            <w:pPr>
              <w:pStyle w:val="TableParagraph"/>
              <w:ind w:left="451"/>
              <w:rPr>
                <w:sz w:val="20"/>
              </w:rPr>
            </w:pPr>
            <w:r>
              <w:rPr>
                <w:sz w:val="20"/>
              </w:rPr>
              <w:t>Día</w:t>
            </w:r>
            <w:r>
              <w:rPr>
                <w:spacing w:val="-4"/>
                <w:sz w:val="20"/>
              </w:rPr>
              <w:t> </w:t>
            </w:r>
            <w:r>
              <w:rPr>
                <w:sz w:val="20"/>
              </w:rPr>
              <w:t>de</w:t>
            </w:r>
            <w:r>
              <w:rPr>
                <w:spacing w:val="-3"/>
                <w:sz w:val="20"/>
              </w:rPr>
              <w:t> </w:t>
            </w:r>
            <w:r>
              <w:rPr>
                <w:sz w:val="20"/>
              </w:rPr>
              <w:t>la</w:t>
            </w:r>
            <w:r>
              <w:rPr>
                <w:spacing w:val="-3"/>
                <w:sz w:val="20"/>
              </w:rPr>
              <w:t> </w:t>
            </w:r>
            <w:r>
              <w:rPr>
                <w:sz w:val="20"/>
              </w:rPr>
              <w:t>Actividad</w:t>
            </w:r>
            <w:r>
              <w:rPr>
                <w:spacing w:val="-8"/>
                <w:sz w:val="20"/>
              </w:rPr>
              <w:t> </w:t>
            </w:r>
            <w:r>
              <w:rPr>
                <w:spacing w:val="-2"/>
                <w:sz w:val="20"/>
              </w:rPr>
              <w:t>Física.</w:t>
            </w:r>
          </w:p>
        </w:tc>
      </w:tr>
      <w:tr>
        <w:trPr>
          <w:trHeight w:val="273" w:hRule="atLeast"/>
        </w:trPr>
        <w:tc>
          <w:tcPr>
            <w:tcW w:w="2160" w:type="dxa"/>
            <w:tcBorders>
              <w:right w:val="nil"/>
            </w:tcBorders>
          </w:tcPr>
          <w:p>
            <w:pPr>
              <w:pStyle w:val="TableParagraph"/>
              <w:ind w:left="57"/>
              <w:rPr>
                <w:sz w:val="20"/>
              </w:rPr>
            </w:pPr>
            <w:r>
              <w:rPr>
                <w:sz w:val="20"/>
              </w:rPr>
              <w:t>07</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Salud.</w:t>
            </w:r>
          </w:p>
        </w:tc>
      </w:tr>
      <w:tr>
        <w:trPr>
          <w:trHeight w:val="268" w:hRule="atLeast"/>
        </w:trPr>
        <w:tc>
          <w:tcPr>
            <w:tcW w:w="2160" w:type="dxa"/>
            <w:tcBorders>
              <w:right w:val="nil"/>
            </w:tcBorders>
          </w:tcPr>
          <w:p>
            <w:pPr>
              <w:pStyle w:val="TableParagraph"/>
              <w:ind w:left="52"/>
              <w:rPr>
                <w:sz w:val="20"/>
              </w:rPr>
            </w:pPr>
            <w:r>
              <w:rPr>
                <w:sz w:val="20"/>
              </w:rPr>
              <w:t>10</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5"/>
                <w:sz w:val="20"/>
              </w:rPr>
              <w:t> </w:t>
            </w:r>
            <w:r>
              <w:rPr>
                <w:sz w:val="20"/>
              </w:rPr>
              <w:t>Mundial</w:t>
            </w:r>
            <w:r>
              <w:rPr>
                <w:spacing w:val="-4"/>
                <w:sz w:val="20"/>
              </w:rPr>
              <w:t> </w:t>
            </w:r>
            <w:r>
              <w:rPr>
                <w:sz w:val="20"/>
              </w:rPr>
              <w:t>de</w:t>
            </w:r>
            <w:r>
              <w:rPr>
                <w:spacing w:val="-5"/>
                <w:sz w:val="20"/>
              </w:rPr>
              <w:t> </w:t>
            </w:r>
            <w:r>
              <w:rPr>
                <w:sz w:val="20"/>
              </w:rPr>
              <w:t>la</w:t>
            </w:r>
            <w:r>
              <w:rPr>
                <w:spacing w:val="-4"/>
                <w:sz w:val="20"/>
              </w:rPr>
              <w:t> </w:t>
            </w:r>
            <w:r>
              <w:rPr>
                <w:sz w:val="20"/>
              </w:rPr>
              <w:t>Ciencia</w:t>
            </w:r>
            <w:r>
              <w:rPr>
                <w:spacing w:val="-5"/>
                <w:sz w:val="20"/>
              </w:rPr>
              <w:t> </w:t>
            </w:r>
            <w:r>
              <w:rPr>
                <w:sz w:val="20"/>
              </w:rPr>
              <w:t>y</w:t>
            </w:r>
            <w:r>
              <w:rPr>
                <w:spacing w:val="-2"/>
                <w:sz w:val="20"/>
              </w:rPr>
              <w:t> </w:t>
            </w:r>
            <w:r>
              <w:rPr>
                <w:sz w:val="20"/>
              </w:rPr>
              <w:t>la</w:t>
            </w:r>
            <w:r>
              <w:rPr>
                <w:spacing w:val="-5"/>
                <w:sz w:val="20"/>
              </w:rPr>
              <w:t> </w:t>
            </w:r>
            <w:r>
              <w:rPr>
                <w:sz w:val="20"/>
              </w:rPr>
              <w:t>Tecnología</w:t>
            </w:r>
            <w:r>
              <w:rPr>
                <w:spacing w:val="-4"/>
                <w:sz w:val="20"/>
              </w:rPr>
              <w:t> </w:t>
            </w:r>
            <w:r>
              <w:rPr>
                <w:sz w:val="20"/>
              </w:rPr>
              <w:t>(en</w:t>
            </w:r>
            <w:r>
              <w:rPr>
                <w:spacing w:val="-5"/>
                <w:sz w:val="20"/>
              </w:rPr>
              <w:t> </w:t>
            </w:r>
            <w:r>
              <w:rPr>
                <w:sz w:val="20"/>
              </w:rPr>
              <w:t>honor</w:t>
            </w:r>
            <w:r>
              <w:rPr>
                <w:spacing w:val="-2"/>
                <w:sz w:val="20"/>
              </w:rPr>
              <w:t> </w:t>
            </w:r>
            <w:r>
              <w:rPr>
                <w:sz w:val="20"/>
              </w:rPr>
              <w:t>al</w:t>
            </w:r>
            <w:r>
              <w:rPr>
                <w:spacing w:val="-9"/>
                <w:sz w:val="20"/>
              </w:rPr>
              <w:t> </w:t>
            </w:r>
            <w:r>
              <w:rPr>
                <w:spacing w:val="-2"/>
                <w:sz w:val="20"/>
              </w:rPr>
              <w:t>Premio</w:t>
            </w:r>
          </w:p>
        </w:tc>
      </w:tr>
      <w:tr>
        <w:trPr>
          <w:trHeight w:val="268" w:hRule="atLeast"/>
        </w:trPr>
        <w:tc>
          <w:tcPr>
            <w:tcW w:w="9745" w:type="dxa"/>
            <w:gridSpan w:val="2"/>
          </w:tcPr>
          <w:p>
            <w:pPr>
              <w:pStyle w:val="TableParagraph"/>
              <w:ind w:left="2606"/>
              <w:rPr>
                <w:sz w:val="20"/>
              </w:rPr>
            </w:pPr>
            <w:r>
              <w:rPr>
                <w:sz w:val="20"/>
              </w:rPr>
              <w:t>Nobel</w:t>
            </w:r>
            <w:r>
              <w:rPr>
                <w:spacing w:val="-7"/>
                <w:sz w:val="20"/>
              </w:rPr>
              <w:t> </w:t>
            </w:r>
            <w:r>
              <w:rPr>
                <w:sz w:val="20"/>
              </w:rPr>
              <w:t>Dr.</w:t>
            </w:r>
            <w:r>
              <w:rPr>
                <w:spacing w:val="-3"/>
                <w:sz w:val="20"/>
              </w:rPr>
              <w:t> </w:t>
            </w:r>
            <w:r>
              <w:rPr>
                <w:sz w:val="20"/>
              </w:rPr>
              <w:t>Bernardo</w:t>
            </w:r>
            <w:r>
              <w:rPr>
                <w:spacing w:val="-6"/>
                <w:sz w:val="20"/>
              </w:rPr>
              <w:t> </w:t>
            </w:r>
            <w:r>
              <w:rPr>
                <w:spacing w:val="-2"/>
                <w:sz w:val="20"/>
              </w:rPr>
              <w:t>Houssay).</w:t>
            </w:r>
          </w:p>
        </w:tc>
      </w:tr>
      <w:tr>
        <w:trPr>
          <w:trHeight w:val="273" w:hRule="atLeast"/>
        </w:trPr>
        <w:tc>
          <w:tcPr>
            <w:tcW w:w="2160" w:type="dxa"/>
            <w:tcBorders>
              <w:right w:val="nil"/>
            </w:tcBorders>
          </w:tcPr>
          <w:p>
            <w:pPr>
              <w:pStyle w:val="TableParagraph"/>
              <w:ind w:left="52"/>
              <w:rPr>
                <w:sz w:val="20"/>
              </w:rPr>
            </w:pPr>
            <w:r>
              <w:rPr>
                <w:sz w:val="20"/>
              </w:rPr>
              <w:t>10</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4"/>
                <w:sz w:val="20"/>
              </w:rPr>
              <w:t> </w:t>
            </w:r>
            <w:r>
              <w:rPr>
                <w:sz w:val="20"/>
              </w:rPr>
              <w:t>Ciencia</w:t>
            </w:r>
            <w:r>
              <w:rPr>
                <w:spacing w:val="-5"/>
                <w:sz w:val="20"/>
              </w:rPr>
              <w:t> </w:t>
            </w:r>
            <w:r>
              <w:rPr>
                <w:sz w:val="20"/>
              </w:rPr>
              <w:t>y</w:t>
            </w:r>
            <w:r>
              <w:rPr>
                <w:spacing w:val="-2"/>
                <w:sz w:val="20"/>
              </w:rPr>
              <w:t> </w:t>
            </w:r>
            <w:r>
              <w:rPr>
                <w:sz w:val="20"/>
              </w:rPr>
              <w:t>la</w:t>
            </w:r>
            <w:r>
              <w:rPr>
                <w:spacing w:val="-3"/>
                <w:sz w:val="20"/>
              </w:rPr>
              <w:t> </w:t>
            </w:r>
            <w:r>
              <w:rPr>
                <w:spacing w:val="-2"/>
                <w:sz w:val="20"/>
              </w:rPr>
              <w:t>Tecnología.</w:t>
            </w:r>
          </w:p>
        </w:tc>
      </w:tr>
      <w:tr>
        <w:trPr>
          <w:trHeight w:val="268" w:hRule="atLeast"/>
        </w:trPr>
        <w:tc>
          <w:tcPr>
            <w:tcW w:w="2160" w:type="dxa"/>
            <w:tcBorders>
              <w:right w:val="nil"/>
            </w:tcBorders>
          </w:tcPr>
          <w:p>
            <w:pPr>
              <w:pStyle w:val="TableParagraph"/>
              <w:ind w:left="57"/>
              <w:rPr>
                <w:sz w:val="20"/>
              </w:rPr>
            </w:pPr>
            <w:r>
              <w:rPr>
                <w:sz w:val="20"/>
              </w:rPr>
              <w:t>15</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9"/>
                <w:sz w:val="20"/>
              </w:rPr>
              <w:t> </w:t>
            </w:r>
            <w:r>
              <w:rPr>
                <w:sz w:val="20"/>
              </w:rPr>
              <w:t>Internacional</w:t>
            </w:r>
            <w:r>
              <w:rPr>
                <w:spacing w:val="-6"/>
                <w:sz w:val="20"/>
              </w:rPr>
              <w:t> </w:t>
            </w:r>
            <w:r>
              <w:rPr>
                <w:sz w:val="20"/>
              </w:rPr>
              <w:t>del</w:t>
            </w:r>
            <w:r>
              <w:rPr>
                <w:spacing w:val="-6"/>
                <w:sz w:val="20"/>
              </w:rPr>
              <w:t> </w:t>
            </w:r>
            <w:r>
              <w:rPr>
                <w:spacing w:val="-4"/>
                <w:sz w:val="20"/>
              </w:rPr>
              <w:t>Arte.</w:t>
            </w:r>
          </w:p>
        </w:tc>
      </w:tr>
      <w:tr>
        <w:trPr>
          <w:trHeight w:val="268" w:hRule="atLeast"/>
        </w:trPr>
        <w:tc>
          <w:tcPr>
            <w:tcW w:w="2160" w:type="dxa"/>
            <w:tcBorders>
              <w:right w:val="nil"/>
            </w:tcBorders>
          </w:tcPr>
          <w:p>
            <w:pPr>
              <w:pStyle w:val="TableParagraph"/>
              <w:ind w:left="57"/>
              <w:rPr>
                <w:sz w:val="20"/>
              </w:rPr>
            </w:pPr>
            <w:r>
              <w:rPr>
                <w:sz w:val="20"/>
              </w:rPr>
              <w:t>15</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6"/>
                <w:sz w:val="20"/>
              </w:rPr>
              <w:t> </w:t>
            </w:r>
            <w:r>
              <w:rPr>
                <w:sz w:val="20"/>
              </w:rPr>
              <w:t>del</w:t>
            </w:r>
            <w:r>
              <w:rPr>
                <w:spacing w:val="-6"/>
                <w:sz w:val="20"/>
              </w:rPr>
              <w:t> </w:t>
            </w:r>
            <w:r>
              <w:rPr>
                <w:sz w:val="20"/>
              </w:rPr>
              <w:t>Ajedrez</w:t>
            </w:r>
            <w:r>
              <w:rPr>
                <w:spacing w:val="-8"/>
                <w:sz w:val="20"/>
              </w:rPr>
              <w:t> </w:t>
            </w:r>
            <w:r>
              <w:rPr>
                <w:sz w:val="20"/>
              </w:rPr>
              <w:t>Escolar,</w:t>
            </w:r>
            <w:r>
              <w:rPr>
                <w:spacing w:val="-8"/>
                <w:sz w:val="20"/>
              </w:rPr>
              <w:t> </w:t>
            </w:r>
            <w:r>
              <w:rPr>
                <w:sz w:val="20"/>
              </w:rPr>
              <w:t>en</w:t>
            </w:r>
            <w:r>
              <w:rPr>
                <w:spacing w:val="-5"/>
                <w:sz w:val="20"/>
              </w:rPr>
              <w:t> </w:t>
            </w:r>
            <w:r>
              <w:rPr>
                <w:sz w:val="20"/>
              </w:rPr>
              <w:t>conmemoración</w:t>
            </w:r>
            <w:r>
              <w:rPr>
                <w:spacing w:val="-6"/>
                <w:sz w:val="20"/>
              </w:rPr>
              <w:t> </w:t>
            </w:r>
            <w:r>
              <w:rPr>
                <w:sz w:val="20"/>
              </w:rPr>
              <w:t>al</w:t>
            </w:r>
            <w:r>
              <w:rPr>
                <w:spacing w:val="-6"/>
                <w:sz w:val="20"/>
              </w:rPr>
              <w:t> </w:t>
            </w:r>
            <w:r>
              <w:rPr>
                <w:sz w:val="20"/>
              </w:rPr>
              <w:t>natalicio</w:t>
            </w:r>
            <w:r>
              <w:rPr>
                <w:spacing w:val="-5"/>
                <w:sz w:val="20"/>
              </w:rPr>
              <w:t> del</w:t>
            </w:r>
          </w:p>
        </w:tc>
      </w:tr>
      <w:tr>
        <w:trPr>
          <w:trHeight w:val="273" w:hRule="atLeast"/>
        </w:trPr>
        <w:tc>
          <w:tcPr>
            <w:tcW w:w="9745" w:type="dxa"/>
            <w:gridSpan w:val="2"/>
          </w:tcPr>
          <w:p>
            <w:pPr>
              <w:pStyle w:val="TableParagraph"/>
              <w:ind w:left="470" w:right="240"/>
              <w:jc w:val="center"/>
              <w:rPr>
                <w:sz w:val="20"/>
              </w:rPr>
            </w:pPr>
            <w:r>
              <w:rPr>
                <w:sz w:val="20"/>
              </w:rPr>
              <w:t>Campeón</w:t>
            </w:r>
            <w:r>
              <w:rPr>
                <w:spacing w:val="-9"/>
                <w:sz w:val="20"/>
              </w:rPr>
              <w:t> </w:t>
            </w:r>
            <w:r>
              <w:rPr>
                <w:sz w:val="20"/>
              </w:rPr>
              <w:t>nacionalizado</w:t>
            </w:r>
            <w:r>
              <w:rPr>
                <w:spacing w:val="-9"/>
                <w:sz w:val="20"/>
              </w:rPr>
              <w:t> </w:t>
            </w:r>
            <w:r>
              <w:rPr>
                <w:sz w:val="20"/>
              </w:rPr>
              <w:t>argentino</w:t>
            </w:r>
            <w:r>
              <w:rPr>
                <w:spacing w:val="-9"/>
                <w:sz w:val="20"/>
              </w:rPr>
              <w:t> </w:t>
            </w:r>
            <w:r>
              <w:rPr>
                <w:sz w:val="20"/>
              </w:rPr>
              <w:t>Sr.</w:t>
            </w:r>
            <w:r>
              <w:rPr>
                <w:spacing w:val="-7"/>
                <w:sz w:val="20"/>
              </w:rPr>
              <w:t> </w:t>
            </w:r>
            <w:r>
              <w:rPr>
                <w:sz w:val="20"/>
              </w:rPr>
              <w:t>Miguel</w:t>
            </w:r>
            <w:r>
              <w:rPr>
                <w:spacing w:val="-8"/>
                <w:sz w:val="20"/>
              </w:rPr>
              <w:t> </w:t>
            </w:r>
            <w:r>
              <w:rPr>
                <w:spacing w:val="-2"/>
                <w:sz w:val="20"/>
              </w:rPr>
              <w:t>Najdorf.</w:t>
            </w:r>
          </w:p>
        </w:tc>
      </w:tr>
      <w:tr>
        <w:trPr>
          <w:trHeight w:val="268" w:hRule="atLeast"/>
        </w:trPr>
        <w:tc>
          <w:tcPr>
            <w:tcW w:w="2160" w:type="dxa"/>
            <w:tcBorders>
              <w:right w:val="nil"/>
            </w:tcBorders>
          </w:tcPr>
          <w:p>
            <w:pPr>
              <w:pStyle w:val="TableParagraph"/>
              <w:ind w:left="52"/>
              <w:rPr>
                <w:sz w:val="20"/>
              </w:rPr>
            </w:pPr>
            <w:r>
              <w:rPr>
                <w:sz w:val="20"/>
              </w:rPr>
              <w:t>19</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6"/>
                <w:sz w:val="20"/>
              </w:rPr>
              <w:t> </w:t>
            </w:r>
            <w:r>
              <w:rPr>
                <w:sz w:val="20"/>
              </w:rPr>
              <w:t>de</w:t>
            </w:r>
            <w:r>
              <w:rPr>
                <w:spacing w:val="-5"/>
                <w:sz w:val="20"/>
              </w:rPr>
              <w:t> </w:t>
            </w:r>
            <w:r>
              <w:rPr>
                <w:sz w:val="20"/>
              </w:rPr>
              <w:t>la</w:t>
            </w:r>
            <w:r>
              <w:rPr>
                <w:spacing w:val="-6"/>
                <w:sz w:val="20"/>
              </w:rPr>
              <w:t> </w:t>
            </w:r>
            <w:r>
              <w:rPr>
                <w:sz w:val="20"/>
              </w:rPr>
              <w:t>Convivencia</w:t>
            </w:r>
            <w:r>
              <w:rPr>
                <w:spacing w:val="-5"/>
                <w:sz w:val="20"/>
              </w:rPr>
              <w:t> </w:t>
            </w:r>
            <w:r>
              <w:rPr>
                <w:sz w:val="20"/>
              </w:rPr>
              <w:t>en</w:t>
            </w:r>
            <w:r>
              <w:rPr>
                <w:spacing w:val="-6"/>
                <w:sz w:val="20"/>
              </w:rPr>
              <w:t> </w:t>
            </w:r>
            <w:r>
              <w:rPr>
                <w:sz w:val="20"/>
              </w:rPr>
              <w:t>la</w:t>
            </w:r>
            <w:r>
              <w:rPr>
                <w:spacing w:val="-5"/>
                <w:sz w:val="20"/>
              </w:rPr>
              <w:t> </w:t>
            </w:r>
            <w:r>
              <w:rPr>
                <w:sz w:val="20"/>
              </w:rPr>
              <w:t>Diversidad</w:t>
            </w:r>
            <w:r>
              <w:rPr>
                <w:spacing w:val="-6"/>
                <w:sz w:val="20"/>
              </w:rPr>
              <w:t> </w:t>
            </w:r>
            <w:r>
              <w:rPr>
                <w:sz w:val="20"/>
              </w:rPr>
              <w:t>Cultural</w:t>
            </w:r>
            <w:r>
              <w:rPr>
                <w:spacing w:val="-5"/>
                <w:sz w:val="20"/>
              </w:rPr>
              <w:t> </w:t>
            </w:r>
            <w:r>
              <w:rPr>
                <w:spacing w:val="-2"/>
                <w:sz w:val="20"/>
              </w:rPr>
              <w:t>(declarado</w:t>
            </w:r>
          </w:p>
        </w:tc>
      </w:tr>
      <w:tr>
        <w:trPr>
          <w:trHeight w:val="268" w:hRule="atLeast"/>
        </w:trPr>
        <w:tc>
          <w:tcPr>
            <w:tcW w:w="9745" w:type="dxa"/>
            <w:gridSpan w:val="2"/>
          </w:tcPr>
          <w:p>
            <w:pPr>
              <w:pStyle w:val="TableParagraph"/>
              <w:ind w:left="591" w:right="240"/>
              <w:jc w:val="center"/>
              <w:rPr>
                <w:sz w:val="20"/>
              </w:rPr>
            </w:pPr>
            <w:r>
              <w:rPr>
                <w:sz w:val="20"/>
              </w:rPr>
              <w:t>por</w:t>
            </w:r>
            <w:r>
              <w:rPr>
                <w:spacing w:val="-5"/>
                <w:sz w:val="20"/>
              </w:rPr>
              <w:t> </w:t>
            </w:r>
            <w:r>
              <w:rPr>
                <w:sz w:val="20"/>
              </w:rPr>
              <w:t>la</w:t>
            </w:r>
            <w:r>
              <w:rPr>
                <w:spacing w:val="-7"/>
                <w:sz w:val="20"/>
              </w:rPr>
              <w:t> </w:t>
            </w:r>
            <w:r>
              <w:rPr>
                <w:sz w:val="20"/>
              </w:rPr>
              <w:t>Asamblea</w:t>
            </w:r>
            <w:r>
              <w:rPr>
                <w:spacing w:val="-6"/>
                <w:sz w:val="20"/>
              </w:rPr>
              <w:t> </w:t>
            </w:r>
            <w:r>
              <w:rPr>
                <w:sz w:val="20"/>
              </w:rPr>
              <w:t>Extraordinaria</w:t>
            </w:r>
            <w:r>
              <w:rPr>
                <w:spacing w:val="-7"/>
                <w:sz w:val="20"/>
              </w:rPr>
              <w:t> </w:t>
            </w:r>
            <w:r>
              <w:rPr>
                <w:sz w:val="20"/>
              </w:rPr>
              <w:t>del</w:t>
            </w:r>
            <w:r>
              <w:rPr>
                <w:spacing w:val="-6"/>
                <w:sz w:val="20"/>
              </w:rPr>
              <w:t> </w:t>
            </w:r>
            <w:r>
              <w:rPr>
                <w:sz w:val="20"/>
              </w:rPr>
              <w:t>Consejo</w:t>
            </w:r>
            <w:r>
              <w:rPr>
                <w:spacing w:val="-7"/>
                <w:sz w:val="20"/>
              </w:rPr>
              <w:t> </w:t>
            </w:r>
            <w:r>
              <w:rPr>
                <w:sz w:val="20"/>
              </w:rPr>
              <w:t>Federal</w:t>
            </w:r>
            <w:r>
              <w:rPr>
                <w:spacing w:val="-6"/>
                <w:sz w:val="20"/>
              </w:rPr>
              <w:t> </w:t>
            </w:r>
            <w:r>
              <w:rPr>
                <w:spacing w:val="-5"/>
                <w:sz w:val="20"/>
              </w:rPr>
              <w:t>de</w:t>
            </w:r>
          </w:p>
        </w:tc>
      </w:tr>
      <w:tr>
        <w:trPr>
          <w:trHeight w:val="273" w:hRule="atLeast"/>
        </w:trPr>
        <w:tc>
          <w:tcPr>
            <w:tcW w:w="9745" w:type="dxa"/>
            <w:gridSpan w:val="2"/>
          </w:tcPr>
          <w:p>
            <w:pPr>
              <w:pStyle w:val="TableParagraph"/>
              <w:ind w:left="2606"/>
              <w:rPr>
                <w:sz w:val="20"/>
              </w:rPr>
            </w:pPr>
            <w:r>
              <w:rPr>
                <w:sz w:val="20"/>
              </w:rPr>
              <w:t>Cultura</w:t>
            </w:r>
            <w:r>
              <w:rPr>
                <w:spacing w:val="-6"/>
                <w:sz w:val="20"/>
              </w:rPr>
              <w:t> </w:t>
            </w:r>
            <w:r>
              <w:rPr>
                <w:sz w:val="20"/>
              </w:rPr>
              <w:t>y</w:t>
            </w:r>
            <w:r>
              <w:rPr>
                <w:spacing w:val="-5"/>
                <w:sz w:val="20"/>
              </w:rPr>
              <w:t> </w:t>
            </w:r>
            <w:r>
              <w:rPr>
                <w:sz w:val="20"/>
              </w:rPr>
              <w:t>Educación</w:t>
            </w:r>
            <w:r>
              <w:rPr>
                <w:spacing w:val="-5"/>
                <w:sz w:val="20"/>
              </w:rPr>
              <w:t> </w:t>
            </w:r>
            <w:r>
              <w:rPr>
                <w:sz w:val="20"/>
              </w:rPr>
              <w:t>de</w:t>
            </w:r>
            <w:r>
              <w:rPr>
                <w:spacing w:val="-6"/>
                <w:sz w:val="20"/>
              </w:rPr>
              <w:t> </w:t>
            </w:r>
            <w:r>
              <w:rPr>
                <w:sz w:val="20"/>
              </w:rPr>
              <w:t>Argentina,</w:t>
            </w:r>
            <w:r>
              <w:rPr>
                <w:spacing w:val="-4"/>
                <w:sz w:val="20"/>
              </w:rPr>
              <w:t> </w:t>
            </w:r>
            <w:r>
              <w:rPr>
                <w:sz w:val="20"/>
              </w:rPr>
              <w:t>año</w:t>
            </w:r>
            <w:r>
              <w:rPr>
                <w:spacing w:val="-5"/>
                <w:sz w:val="20"/>
              </w:rPr>
              <w:t> </w:t>
            </w:r>
            <w:r>
              <w:rPr>
                <w:spacing w:val="-2"/>
                <w:sz w:val="20"/>
              </w:rPr>
              <w:t>2000).</w:t>
            </w:r>
          </w:p>
        </w:tc>
      </w:tr>
      <w:tr>
        <w:trPr>
          <w:trHeight w:val="268" w:hRule="atLeast"/>
        </w:trPr>
        <w:tc>
          <w:tcPr>
            <w:tcW w:w="2160" w:type="dxa"/>
            <w:tcBorders>
              <w:right w:val="nil"/>
            </w:tcBorders>
          </w:tcPr>
          <w:p>
            <w:pPr>
              <w:pStyle w:val="TableParagraph"/>
              <w:ind w:left="52"/>
              <w:rPr>
                <w:sz w:val="20"/>
              </w:rPr>
            </w:pPr>
            <w:r>
              <w:rPr>
                <w:sz w:val="20"/>
              </w:rPr>
              <w:t>19</w:t>
            </w:r>
            <w:r>
              <w:rPr>
                <w:spacing w:val="-2"/>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5"/>
                <w:sz w:val="20"/>
              </w:rPr>
              <w:t> </w:t>
            </w:r>
            <w:r>
              <w:rPr>
                <w:sz w:val="20"/>
              </w:rPr>
              <w:t>de</w:t>
            </w:r>
            <w:r>
              <w:rPr>
                <w:spacing w:val="-4"/>
                <w:sz w:val="20"/>
              </w:rPr>
              <w:t> </w:t>
            </w:r>
            <w:r>
              <w:rPr>
                <w:sz w:val="20"/>
              </w:rPr>
              <w:t>los</w:t>
            </w:r>
            <w:r>
              <w:rPr>
                <w:spacing w:val="-3"/>
                <w:sz w:val="20"/>
              </w:rPr>
              <w:t> </w:t>
            </w:r>
            <w:r>
              <w:rPr>
                <w:sz w:val="20"/>
              </w:rPr>
              <w:t>Pueblos</w:t>
            </w:r>
            <w:r>
              <w:rPr>
                <w:spacing w:val="-2"/>
                <w:sz w:val="20"/>
              </w:rPr>
              <w:t> Originarios.</w:t>
            </w:r>
          </w:p>
        </w:tc>
      </w:tr>
      <w:tr>
        <w:trPr>
          <w:trHeight w:val="268" w:hRule="atLeast"/>
        </w:trPr>
        <w:tc>
          <w:tcPr>
            <w:tcW w:w="2160" w:type="dxa"/>
            <w:tcBorders>
              <w:right w:val="nil"/>
            </w:tcBorders>
          </w:tcPr>
          <w:p>
            <w:pPr>
              <w:pStyle w:val="TableParagraph"/>
              <w:ind w:left="52"/>
              <w:rPr>
                <w:sz w:val="20"/>
              </w:rPr>
            </w:pPr>
            <w:r>
              <w:rPr>
                <w:sz w:val="20"/>
              </w:rPr>
              <w:t>22</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5"/>
                <w:sz w:val="20"/>
              </w:rPr>
              <w:t> </w:t>
            </w:r>
            <w:r>
              <w:rPr>
                <w:sz w:val="20"/>
              </w:rPr>
              <w:t>Internacional</w:t>
            </w:r>
            <w:r>
              <w:rPr>
                <w:spacing w:val="-5"/>
                <w:sz w:val="20"/>
              </w:rPr>
              <w:t> </w:t>
            </w:r>
            <w:r>
              <w:rPr>
                <w:sz w:val="20"/>
              </w:rPr>
              <w:t>de</w:t>
            </w:r>
            <w:r>
              <w:rPr>
                <w:spacing w:val="-4"/>
                <w:sz w:val="20"/>
              </w:rPr>
              <w:t> </w:t>
            </w:r>
            <w:r>
              <w:rPr>
                <w:sz w:val="20"/>
              </w:rPr>
              <w:t>la</w:t>
            </w:r>
            <w:r>
              <w:rPr>
                <w:spacing w:val="-5"/>
                <w:sz w:val="20"/>
              </w:rPr>
              <w:t> </w:t>
            </w:r>
            <w:r>
              <w:rPr>
                <w:sz w:val="20"/>
              </w:rPr>
              <w:t>Madre</w:t>
            </w:r>
            <w:r>
              <w:rPr>
                <w:spacing w:val="-4"/>
                <w:sz w:val="20"/>
              </w:rPr>
              <w:t> </w:t>
            </w:r>
            <w:r>
              <w:rPr>
                <w:spacing w:val="-2"/>
                <w:sz w:val="20"/>
              </w:rPr>
              <w:t>Tierra.</w:t>
            </w:r>
          </w:p>
        </w:tc>
      </w:tr>
      <w:tr>
        <w:trPr>
          <w:trHeight w:val="273" w:hRule="atLeast"/>
        </w:trPr>
        <w:tc>
          <w:tcPr>
            <w:tcW w:w="2160" w:type="dxa"/>
            <w:tcBorders>
              <w:right w:val="nil"/>
            </w:tcBorders>
          </w:tcPr>
          <w:p>
            <w:pPr>
              <w:pStyle w:val="TableParagraph"/>
              <w:ind w:left="57"/>
              <w:rPr>
                <w:sz w:val="20"/>
              </w:rPr>
            </w:pPr>
            <w:r>
              <w:rPr>
                <w:sz w:val="20"/>
              </w:rPr>
              <w:t>23</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4"/>
                <w:sz w:val="20"/>
              </w:rPr>
              <w:t> </w:t>
            </w:r>
            <w:r>
              <w:rPr>
                <w:sz w:val="20"/>
              </w:rPr>
              <w:t>del</w:t>
            </w:r>
            <w:r>
              <w:rPr>
                <w:spacing w:val="-4"/>
                <w:sz w:val="20"/>
              </w:rPr>
              <w:t> </w:t>
            </w:r>
            <w:r>
              <w:rPr>
                <w:sz w:val="20"/>
              </w:rPr>
              <w:t>Idioma</w:t>
            </w:r>
            <w:r>
              <w:rPr>
                <w:spacing w:val="-4"/>
                <w:sz w:val="20"/>
              </w:rPr>
              <w:t> </w:t>
            </w:r>
            <w:r>
              <w:rPr>
                <w:sz w:val="20"/>
              </w:rPr>
              <w:t>y</w:t>
            </w:r>
            <w:r>
              <w:rPr>
                <w:spacing w:val="-2"/>
                <w:sz w:val="20"/>
              </w:rPr>
              <w:t> </w:t>
            </w:r>
            <w:r>
              <w:rPr>
                <w:sz w:val="20"/>
              </w:rPr>
              <w:t>Día</w:t>
            </w:r>
            <w:r>
              <w:rPr>
                <w:spacing w:val="-4"/>
                <w:sz w:val="20"/>
              </w:rPr>
              <w:t> </w:t>
            </w:r>
            <w:r>
              <w:rPr>
                <w:sz w:val="20"/>
              </w:rPr>
              <w:t>de</w:t>
            </w:r>
            <w:r>
              <w:rPr>
                <w:spacing w:val="-4"/>
                <w:sz w:val="20"/>
              </w:rPr>
              <w:t> </w:t>
            </w:r>
            <w:r>
              <w:rPr>
                <w:sz w:val="20"/>
              </w:rPr>
              <w:t>la</w:t>
            </w:r>
            <w:r>
              <w:rPr>
                <w:spacing w:val="-4"/>
                <w:sz w:val="20"/>
              </w:rPr>
              <w:t> </w:t>
            </w:r>
            <w:r>
              <w:rPr>
                <w:sz w:val="20"/>
              </w:rPr>
              <w:t>Lengua</w:t>
            </w:r>
            <w:r>
              <w:rPr>
                <w:spacing w:val="-4"/>
                <w:sz w:val="20"/>
              </w:rPr>
              <w:t> </w:t>
            </w:r>
            <w:r>
              <w:rPr>
                <w:sz w:val="20"/>
              </w:rPr>
              <w:t>Inglesa</w:t>
            </w:r>
            <w:r>
              <w:rPr>
                <w:spacing w:val="-4"/>
                <w:sz w:val="20"/>
              </w:rPr>
              <w:t> </w:t>
            </w:r>
            <w:r>
              <w:rPr>
                <w:sz w:val="20"/>
              </w:rPr>
              <w:t>en</w:t>
            </w:r>
            <w:r>
              <w:rPr>
                <w:spacing w:val="-3"/>
                <w:sz w:val="20"/>
              </w:rPr>
              <w:t> </w:t>
            </w:r>
            <w:r>
              <w:rPr>
                <w:sz w:val="20"/>
              </w:rPr>
              <w:t>las</w:t>
            </w:r>
            <w:r>
              <w:rPr>
                <w:spacing w:val="-2"/>
                <w:sz w:val="20"/>
              </w:rPr>
              <w:t> Naciones</w:t>
            </w:r>
          </w:p>
        </w:tc>
      </w:tr>
      <w:tr>
        <w:trPr>
          <w:trHeight w:val="268" w:hRule="atLeast"/>
        </w:trPr>
        <w:tc>
          <w:tcPr>
            <w:tcW w:w="9745" w:type="dxa"/>
            <w:gridSpan w:val="2"/>
          </w:tcPr>
          <w:p>
            <w:pPr>
              <w:pStyle w:val="TableParagraph"/>
              <w:ind w:left="2606"/>
              <w:rPr>
                <w:sz w:val="20"/>
              </w:rPr>
            </w:pPr>
            <w:r>
              <w:rPr>
                <w:spacing w:val="-2"/>
                <w:sz w:val="20"/>
              </w:rPr>
              <w:t>Unidas.</w:t>
            </w:r>
          </w:p>
        </w:tc>
      </w:tr>
      <w:tr>
        <w:trPr>
          <w:trHeight w:val="268" w:hRule="atLeast"/>
        </w:trPr>
        <w:tc>
          <w:tcPr>
            <w:tcW w:w="2160" w:type="dxa"/>
            <w:tcBorders>
              <w:right w:val="nil"/>
            </w:tcBorders>
          </w:tcPr>
          <w:p>
            <w:pPr>
              <w:pStyle w:val="TableParagraph"/>
              <w:ind w:left="57"/>
              <w:rPr>
                <w:sz w:val="20"/>
              </w:rPr>
            </w:pPr>
            <w:r>
              <w:rPr>
                <w:sz w:val="20"/>
              </w:rPr>
              <w:t>23</w:t>
            </w:r>
            <w:r>
              <w:rPr>
                <w:spacing w:val="-4"/>
                <w:sz w:val="20"/>
              </w:rPr>
              <w:t> </w:t>
            </w:r>
            <w:r>
              <w:rPr>
                <w:sz w:val="20"/>
              </w:rPr>
              <w:t>de</w:t>
            </w:r>
            <w:r>
              <w:rPr>
                <w:spacing w:val="-2"/>
                <w:sz w:val="20"/>
              </w:rPr>
              <w:t> abril:</w:t>
            </w:r>
          </w:p>
        </w:tc>
        <w:tc>
          <w:tcPr>
            <w:tcW w:w="7585" w:type="dxa"/>
            <w:tcBorders>
              <w:left w:val="nil"/>
            </w:tcBorders>
          </w:tcPr>
          <w:p>
            <w:pPr>
              <w:pStyle w:val="TableParagraph"/>
              <w:ind w:left="451"/>
              <w:rPr>
                <w:sz w:val="20"/>
              </w:rPr>
            </w:pPr>
            <w:r>
              <w:rPr>
                <w:sz w:val="20"/>
              </w:rPr>
              <w:t>Día</w:t>
            </w:r>
            <w:r>
              <w:rPr>
                <w:spacing w:val="-6"/>
                <w:sz w:val="20"/>
              </w:rPr>
              <w:t> </w:t>
            </w:r>
            <w:r>
              <w:rPr>
                <w:sz w:val="20"/>
              </w:rPr>
              <w:t>de</w:t>
            </w:r>
            <w:r>
              <w:rPr>
                <w:spacing w:val="-5"/>
                <w:sz w:val="20"/>
              </w:rPr>
              <w:t> </w:t>
            </w:r>
            <w:r>
              <w:rPr>
                <w:sz w:val="20"/>
              </w:rPr>
              <w:t>la</w:t>
            </w:r>
            <w:r>
              <w:rPr>
                <w:spacing w:val="-6"/>
                <w:sz w:val="20"/>
              </w:rPr>
              <w:t> </w:t>
            </w:r>
            <w:r>
              <w:rPr>
                <w:sz w:val="20"/>
              </w:rPr>
              <w:t>Lengua</w:t>
            </w:r>
            <w:r>
              <w:rPr>
                <w:spacing w:val="-5"/>
                <w:sz w:val="20"/>
              </w:rPr>
              <w:t> </w:t>
            </w:r>
            <w:r>
              <w:rPr>
                <w:sz w:val="20"/>
              </w:rPr>
              <w:t>Española</w:t>
            </w:r>
            <w:r>
              <w:rPr>
                <w:spacing w:val="-6"/>
                <w:sz w:val="20"/>
              </w:rPr>
              <w:t> </w:t>
            </w:r>
            <w:r>
              <w:rPr>
                <w:sz w:val="20"/>
              </w:rPr>
              <w:t>en</w:t>
            </w:r>
            <w:r>
              <w:rPr>
                <w:spacing w:val="-5"/>
                <w:sz w:val="20"/>
              </w:rPr>
              <w:t> </w:t>
            </w:r>
            <w:r>
              <w:rPr>
                <w:sz w:val="20"/>
              </w:rPr>
              <w:t>las</w:t>
            </w:r>
            <w:r>
              <w:rPr>
                <w:spacing w:val="-4"/>
                <w:sz w:val="20"/>
              </w:rPr>
              <w:t> </w:t>
            </w:r>
            <w:r>
              <w:rPr>
                <w:sz w:val="20"/>
              </w:rPr>
              <w:t>Naciones</w:t>
            </w:r>
            <w:r>
              <w:rPr>
                <w:spacing w:val="-3"/>
                <w:sz w:val="20"/>
              </w:rPr>
              <w:t> </w:t>
            </w:r>
            <w:r>
              <w:rPr>
                <w:spacing w:val="-2"/>
                <w:sz w:val="20"/>
              </w:rPr>
              <w:t>Unidas.</w:t>
            </w:r>
          </w:p>
        </w:tc>
      </w:tr>
      <w:tr>
        <w:trPr>
          <w:trHeight w:val="273" w:hRule="atLeast"/>
        </w:trPr>
        <w:tc>
          <w:tcPr>
            <w:tcW w:w="2160" w:type="dxa"/>
            <w:tcBorders>
              <w:bottom w:val="nil"/>
              <w:right w:val="nil"/>
            </w:tcBorders>
          </w:tcPr>
          <w:p>
            <w:pPr>
              <w:pStyle w:val="TableParagraph"/>
              <w:ind w:left="57"/>
              <w:rPr>
                <w:sz w:val="20"/>
              </w:rPr>
            </w:pPr>
            <w:r>
              <w:rPr>
                <w:sz w:val="20"/>
              </w:rPr>
              <w:t>23</w:t>
            </w:r>
            <w:r>
              <w:rPr>
                <w:spacing w:val="-4"/>
                <w:sz w:val="20"/>
              </w:rPr>
              <w:t> </w:t>
            </w:r>
            <w:r>
              <w:rPr>
                <w:sz w:val="20"/>
              </w:rPr>
              <w:t>de</w:t>
            </w:r>
            <w:r>
              <w:rPr>
                <w:spacing w:val="-2"/>
                <w:sz w:val="20"/>
              </w:rPr>
              <w:t> abril:</w:t>
            </w:r>
          </w:p>
        </w:tc>
        <w:tc>
          <w:tcPr>
            <w:tcW w:w="7585" w:type="dxa"/>
            <w:tcBorders>
              <w:left w:val="nil"/>
              <w:bottom w:val="nil"/>
            </w:tcBorders>
          </w:tcPr>
          <w:p>
            <w:pPr>
              <w:pStyle w:val="TableParagraph"/>
              <w:ind w:left="451"/>
              <w:rPr>
                <w:sz w:val="20"/>
              </w:rPr>
            </w:pPr>
            <w:r>
              <w:rPr>
                <w:sz w:val="20"/>
              </w:rPr>
              <w:t>Día</w:t>
            </w:r>
            <w:r>
              <w:rPr>
                <w:spacing w:val="-5"/>
                <w:sz w:val="20"/>
              </w:rPr>
              <w:t> </w:t>
            </w:r>
            <w:r>
              <w:rPr>
                <w:sz w:val="20"/>
              </w:rPr>
              <w:t>Internacional</w:t>
            </w:r>
            <w:r>
              <w:rPr>
                <w:spacing w:val="-5"/>
                <w:sz w:val="20"/>
              </w:rPr>
              <w:t> </w:t>
            </w:r>
            <w:r>
              <w:rPr>
                <w:sz w:val="20"/>
              </w:rPr>
              <w:t>del</w:t>
            </w:r>
            <w:r>
              <w:rPr>
                <w:spacing w:val="-5"/>
                <w:sz w:val="20"/>
              </w:rPr>
              <w:t> </w:t>
            </w:r>
            <w:r>
              <w:rPr>
                <w:sz w:val="20"/>
              </w:rPr>
              <w:t>Libro</w:t>
            </w:r>
            <w:r>
              <w:rPr>
                <w:spacing w:val="-5"/>
                <w:sz w:val="20"/>
              </w:rPr>
              <w:t> </w:t>
            </w:r>
            <w:r>
              <w:rPr>
                <w:sz w:val="20"/>
              </w:rPr>
              <w:t>y</w:t>
            </w:r>
            <w:r>
              <w:rPr>
                <w:spacing w:val="-3"/>
                <w:sz w:val="20"/>
              </w:rPr>
              <w:t> </w:t>
            </w:r>
            <w:r>
              <w:rPr>
                <w:sz w:val="20"/>
              </w:rPr>
              <w:t>del</w:t>
            </w:r>
            <w:r>
              <w:rPr>
                <w:spacing w:val="-5"/>
                <w:sz w:val="20"/>
              </w:rPr>
              <w:t> </w:t>
            </w:r>
            <w:r>
              <w:rPr>
                <w:sz w:val="20"/>
              </w:rPr>
              <w:t>derecho</w:t>
            </w:r>
            <w:r>
              <w:rPr>
                <w:spacing w:val="-5"/>
                <w:sz w:val="20"/>
              </w:rPr>
              <w:t> </w:t>
            </w:r>
            <w:r>
              <w:rPr>
                <w:sz w:val="20"/>
              </w:rPr>
              <w:t>de</w:t>
            </w:r>
            <w:r>
              <w:rPr>
                <w:spacing w:val="-4"/>
                <w:sz w:val="20"/>
              </w:rPr>
              <w:t> </w:t>
            </w:r>
            <w:r>
              <w:rPr>
                <w:spacing w:val="-2"/>
                <w:sz w:val="20"/>
              </w:rPr>
              <w:t>autor.</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3"/>
        <w:gridCol w:w="7860"/>
      </w:tblGrid>
      <w:tr>
        <w:trPr>
          <w:trHeight w:val="268" w:hRule="atLeast"/>
        </w:trPr>
        <w:tc>
          <w:tcPr>
            <w:tcW w:w="1883" w:type="dxa"/>
            <w:tcBorders>
              <w:right w:val="nil"/>
            </w:tcBorders>
          </w:tcPr>
          <w:p>
            <w:pPr>
              <w:pStyle w:val="TableParagraph"/>
              <w:ind w:left="52"/>
              <w:rPr>
                <w:sz w:val="20"/>
              </w:rPr>
            </w:pPr>
            <w:r>
              <w:rPr>
                <w:sz w:val="20"/>
              </w:rPr>
              <w:t>23</w:t>
            </w:r>
            <w:r>
              <w:rPr>
                <w:spacing w:val="-4"/>
                <w:sz w:val="20"/>
              </w:rPr>
              <w:t> </w:t>
            </w:r>
            <w:r>
              <w:rPr>
                <w:sz w:val="20"/>
              </w:rPr>
              <w:t>de</w:t>
            </w:r>
            <w:r>
              <w:rPr>
                <w:spacing w:val="-2"/>
                <w:sz w:val="20"/>
              </w:rPr>
              <w:t> abril:</w:t>
            </w:r>
          </w:p>
        </w:tc>
        <w:tc>
          <w:tcPr>
            <w:tcW w:w="7860" w:type="dxa"/>
            <w:tcBorders>
              <w:left w:val="nil"/>
            </w:tcBorders>
          </w:tcPr>
          <w:p>
            <w:pPr>
              <w:pStyle w:val="TableParagraph"/>
              <w:ind w:left="728"/>
              <w:rPr>
                <w:sz w:val="20"/>
              </w:rPr>
            </w:pPr>
            <w:r>
              <w:rPr>
                <w:sz w:val="20"/>
              </w:rPr>
              <w:t>Día</w:t>
            </w:r>
            <w:r>
              <w:rPr>
                <w:spacing w:val="-8"/>
                <w:sz w:val="20"/>
              </w:rPr>
              <w:t> </w:t>
            </w:r>
            <w:r>
              <w:rPr>
                <w:sz w:val="20"/>
              </w:rPr>
              <w:t>Internacional</w:t>
            </w:r>
            <w:r>
              <w:rPr>
                <w:spacing w:val="-7"/>
                <w:sz w:val="20"/>
              </w:rPr>
              <w:t> </w:t>
            </w:r>
            <w:r>
              <w:rPr>
                <w:sz w:val="20"/>
              </w:rPr>
              <w:t>del</w:t>
            </w:r>
            <w:r>
              <w:rPr>
                <w:spacing w:val="-8"/>
                <w:sz w:val="20"/>
              </w:rPr>
              <w:t> </w:t>
            </w:r>
            <w:r>
              <w:rPr>
                <w:sz w:val="20"/>
              </w:rPr>
              <w:t>Libro-</w:t>
            </w:r>
            <w:r>
              <w:rPr>
                <w:spacing w:val="-7"/>
                <w:sz w:val="20"/>
              </w:rPr>
              <w:t> </w:t>
            </w:r>
            <w:r>
              <w:rPr>
                <w:sz w:val="20"/>
              </w:rPr>
              <w:t>Fallecimiento</w:t>
            </w:r>
            <w:r>
              <w:rPr>
                <w:spacing w:val="-8"/>
                <w:sz w:val="20"/>
              </w:rPr>
              <w:t> </w:t>
            </w:r>
            <w:r>
              <w:rPr>
                <w:sz w:val="20"/>
              </w:rPr>
              <w:t>de</w:t>
            </w:r>
            <w:r>
              <w:rPr>
                <w:spacing w:val="-7"/>
                <w:sz w:val="20"/>
              </w:rPr>
              <w:t> </w:t>
            </w:r>
            <w:r>
              <w:rPr>
                <w:sz w:val="20"/>
              </w:rPr>
              <w:t>Miguel</w:t>
            </w:r>
            <w:r>
              <w:rPr>
                <w:spacing w:val="-7"/>
                <w:sz w:val="20"/>
              </w:rPr>
              <w:t> de</w:t>
            </w:r>
          </w:p>
        </w:tc>
      </w:tr>
      <w:tr>
        <w:trPr>
          <w:trHeight w:val="273" w:hRule="atLeast"/>
        </w:trPr>
        <w:tc>
          <w:tcPr>
            <w:tcW w:w="9743" w:type="dxa"/>
            <w:gridSpan w:val="2"/>
          </w:tcPr>
          <w:p>
            <w:pPr>
              <w:pStyle w:val="TableParagraph"/>
              <w:ind w:left="247" w:right="129"/>
              <w:jc w:val="center"/>
              <w:rPr>
                <w:sz w:val="20"/>
              </w:rPr>
            </w:pPr>
            <w:r>
              <w:rPr>
                <w:sz w:val="20"/>
              </w:rPr>
              <w:t>Cervantes</w:t>
            </w:r>
            <w:r>
              <w:rPr>
                <w:spacing w:val="-6"/>
                <w:sz w:val="20"/>
              </w:rPr>
              <w:t> </w:t>
            </w:r>
            <w:r>
              <w:rPr>
                <w:sz w:val="20"/>
              </w:rPr>
              <w:t>Saavedra,</w:t>
            </w:r>
            <w:r>
              <w:rPr>
                <w:spacing w:val="-9"/>
                <w:sz w:val="20"/>
              </w:rPr>
              <w:t> </w:t>
            </w:r>
            <w:r>
              <w:rPr>
                <w:sz w:val="20"/>
              </w:rPr>
              <w:t>William</w:t>
            </w:r>
            <w:r>
              <w:rPr>
                <w:spacing w:val="-5"/>
                <w:sz w:val="20"/>
              </w:rPr>
              <w:t> </w:t>
            </w:r>
            <w:r>
              <w:rPr>
                <w:sz w:val="20"/>
              </w:rPr>
              <w:t>Shakespeare</w:t>
            </w:r>
            <w:r>
              <w:rPr>
                <w:spacing w:val="-8"/>
                <w:sz w:val="20"/>
              </w:rPr>
              <w:t> </w:t>
            </w:r>
            <w:r>
              <w:rPr>
                <w:sz w:val="20"/>
              </w:rPr>
              <w:t>y</w:t>
            </w:r>
            <w:r>
              <w:rPr>
                <w:spacing w:val="-7"/>
                <w:sz w:val="20"/>
              </w:rPr>
              <w:t> </w:t>
            </w:r>
            <w:r>
              <w:rPr>
                <w:sz w:val="20"/>
              </w:rPr>
              <w:t>El</w:t>
            </w:r>
            <w:r>
              <w:rPr>
                <w:spacing w:val="-11"/>
                <w:sz w:val="20"/>
              </w:rPr>
              <w:t> </w:t>
            </w:r>
            <w:r>
              <w:rPr>
                <w:spacing w:val="-4"/>
                <w:sz w:val="20"/>
              </w:rPr>
              <w:t>Inca</w:t>
            </w:r>
          </w:p>
        </w:tc>
      </w:tr>
      <w:tr>
        <w:trPr>
          <w:trHeight w:val="268" w:hRule="atLeast"/>
        </w:trPr>
        <w:tc>
          <w:tcPr>
            <w:tcW w:w="9743" w:type="dxa"/>
            <w:gridSpan w:val="2"/>
          </w:tcPr>
          <w:p>
            <w:pPr>
              <w:pStyle w:val="TableParagraph"/>
              <w:ind w:left="2606"/>
              <w:rPr>
                <w:sz w:val="20"/>
              </w:rPr>
            </w:pPr>
            <w:r>
              <w:rPr>
                <w:sz w:val="20"/>
              </w:rPr>
              <w:t>Garcilaso</w:t>
            </w:r>
            <w:r>
              <w:rPr>
                <w:spacing w:val="-4"/>
                <w:sz w:val="20"/>
              </w:rPr>
              <w:t> </w:t>
            </w:r>
            <w:r>
              <w:rPr>
                <w:sz w:val="20"/>
              </w:rPr>
              <w:t>De</w:t>
            </w:r>
            <w:r>
              <w:rPr>
                <w:spacing w:val="-4"/>
                <w:sz w:val="20"/>
              </w:rPr>
              <w:t> </w:t>
            </w:r>
            <w:r>
              <w:rPr>
                <w:sz w:val="20"/>
              </w:rPr>
              <w:t>La</w:t>
            </w:r>
            <w:r>
              <w:rPr>
                <w:spacing w:val="-4"/>
                <w:sz w:val="20"/>
              </w:rPr>
              <w:t> </w:t>
            </w:r>
            <w:r>
              <w:rPr>
                <w:spacing w:val="-2"/>
                <w:sz w:val="20"/>
              </w:rPr>
              <w:t>Vega.</w:t>
            </w:r>
          </w:p>
        </w:tc>
      </w:tr>
      <w:tr>
        <w:trPr>
          <w:trHeight w:val="268" w:hRule="atLeast"/>
        </w:trPr>
        <w:tc>
          <w:tcPr>
            <w:tcW w:w="1883" w:type="dxa"/>
            <w:tcBorders>
              <w:right w:val="nil"/>
            </w:tcBorders>
          </w:tcPr>
          <w:p>
            <w:pPr>
              <w:pStyle w:val="TableParagraph"/>
              <w:ind w:left="57"/>
              <w:rPr>
                <w:sz w:val="20"/>
              </w:rPr>
            </w:pPr>
            <w:r>
              <w:rPr>
                <w:sz w:val="20"/>
              </w:rPr>
              <w:t>24</w:t>
            </w:r>
            <w:r>
              <w:rPr>
                <w:spacing w:val="2"/>
                <w:sz w:val="20"/>
              </w:rPr>
              <w:t> </w:t>
            </w:r>
            <w:r>
              <w:rPr>
                <w:sz w:val="20"/>
              </w:rPr>
              <w:t>de</w:t>
            </w:r>
            <w:r>
              <w:rPr>
                <w:spacing w:val="-1"/>
                <w:sz w:val="20"/>
              </w:rPr>
              <w:t> </w:t>
            </w:r>
            <w:r>
              <w:rPr>
                <w:spacing w:val="-2"/>
                <w:sz w:val="20"/>
              </w:rPr>
              <w:t>abril</w:t>
            </w:r>
          </w:p>
        </w:tc>
        <w:tc>
          <w:tcPr>
            <w:tcW w:w="7860" w:type="dxa"/>
            <w:tcBorders>
              <w:left w:val="nil"/>
            </w:tcBorders>
          </w:tcPr>
          <w:p>
            <w:pPr>
              <w:pStyle w:val="TableParagraph"/>
              <w:ind w:left="728"/>
              <w:rPr>
                <w:sz w:val="20"/>
              </w:rPr>
            </w:pPr>
            <w:r>
              <w:rPr>
                <w:sz w:val="20"/>
              </w:rPr>
              <w:t>Día</w:t>
            </w:r>
            <w:r>
              <w:rPr>
                <w:spacing w:val="-4"/>
                <w:sz w:val="20"/>
              </w:rPr>
              <w:t> </w:t>
            </w:r>
            <w:r>
              <w:rPr>
                <w:sz w:val="20"/>
              </w:rPr>
              <w:t>de</w:t>
            </w:r>
            <w:r>
              <w:rPr>
                <w:spacing w:val="-4"/>
                <w:sz w:val="20"/>
              </w:rPr>
              <w:t> </w:t>
            </w:r>
            <w:r>
              <w:rPr>
                <w:sz w:val="20"/>
              </w:rPr>
              <w:t>acción</w:t>
            </w:r>
            <w:r>
              <w:rPr>
                <w:spacing w:val="-4"/>
                <w:sz w:val="20"/>
              </w:rPr>
              <w:t> </w:t>
            </w:r>
            <w:r>
              <w:rPr>
                <w:sz w:val="20"/>
              </w:rPr>
              <w:t>de</w:t>
            </w:r>
            <w:r>
              <w:rPr>
                <w:spacing w:val="-4"/>
                <w:sz w:val="20"/>
              </w:rPr>
              <w:t> </w:t>
            </w:r>
            <w:r>
              <w:rPr>
                <w:sz w:val="20"/>
              </w:rPr>
              <w:t>respeto</w:t>
            </w:r>
            <w:r>
              <w:rPr>
                <w:spacing w:val="-3"/>
                <w:sz w:val="20"/>
              </w:rPr>
              <w:t> </w:t>
            </w:r>
            <w:r>
              <w:rPr>
                <w:sz w:val="20"/>
              </w:rPr>
              <w:t>y</w:t>
            </w:r>
            <w:r>
              <w:rPr>
                <w:spacing w:val="-7"/>
                <w:sz w:val="20"/>
              </w:rPr>
              <w:t> </w:t>
            </w:r>
            <w:r>
              <w:rPr>
                <w:sz w:val="20"/>
              </w:rPr>
              <w:t>tolerancia</w:t>
            </w:r>
            <w:r>
              <w:rPr>
                <w:spacing w:val="-4"/>
                <w:sz w:val="20"/>
              </w:rPr>
              <w:t> </w:t>
            </w:r>
            <w:r>
              <w:rPr>
                <w:sz w:val="20"/>
              </w:rPr>
              <w:t>entre</w:t>
            </w:r>
            <w:r>
              <w:rPr>
                <w:spacing w:val="-4"/>
                <w:sz w:val="20"/>
              </w:rPr>
              <w:t> </w:t>
            </w:r>
            <w:r>
              <w:rPr>
                <w:sz w:val="20"/>
              </w:rPr>
              <w:t>los</w:t>
            </w:r>
            <w:r>
              <w:rPr>
                <w:spacing w:val="-1"/>
                <w:sz w:val="20"/>
              </w:rPr>
              <w:t> </w:t>
            </w:r>
            <w:r>
              <w:rPr>
                <w:spacing w:val="-2"/>
                <w:sz w:val="20"/>
              </w:rPr>
              <w:t>pueblos.</w:t>
            </w:r>
          </w:p>
        </w:tc>
      </w:tr>
      <w:tr>
        <w:trPr>
          <w:trHeight w:val="273" w:hRule="atLeast"/>
        </w:trPr>
        <w:tc>
          <w:tcPr>
            <w:tcW w:w="1883" w:type="dxa"/>
            <w:tcBorders>
              <w:right w:val="nil"/>
            </w:tcBorders>
          </w:tcPr>
          <w:p>
            <w:pPr>
              <w:pStyle w:val="TableParagraph"/>
              <w:ind w:left="57"/>
              <w:rPr>
                <w:sz w:val="20"/>
              </w:rPr>
            </w:pPr>
            <w:r>
              <w:rPr>
                <w:sz w:val="20"/>
              </w:rPr>
              <w:t>26 de</w:t>
            </w:r>
            <w:r>
              <w:rPr>
                <w:spacing w:val="-1"/>
                <w:sz w:val="20"/>
              </w:rPr>
              <w:t> </w:t>
            </w:r>
            <w:r>
              <w:rPr>
                <w:spacing w:val="-2"/>
                <w:sz w:val="20"/>
              </w:rPr>
              <w:t>abril:</w:t>
            </w:r>
          </w:p>
        </w:tc>
        <w:tc>
          <w:tcPr>
            <w:tcW w:w="7860" w:type="dxa"/>
            <w:tcBorders>
              <w:left w:val="nil"/>
            </w:tcBorders>
          </w:tcPr>
          <w:p>
            <w:pPr>
              <w:pStyle w:val="TableParagraph"/>
              <w:ind w:left="728"/>
              <w:rPr>
                <w:sz w:val="20"/>
              </w:rPr>
            </w:pPr>
            <w:r>
              <w:rPr>
                <w:sz w:val="20"/>
              </w:rPr>
              <w:t>Día</w:t>
            </w:r>
            <w:r>
              <w:rPr>
                <w:spacing w:val="-6"/>
                <w:sz w:val="20"/>
              </w:rPr>
              <w:t> </w:t>
            </w:r>
            <w:r>
              <w:rPr>
                <w:sz w:val="20"/>
              </w:rPr>
              <w:t>Mundial</w:t>
            </w:r>
            <w:r>
              <w:rPr>
                <w:spacing w:val="-6"/>
                <w:sz w:val="20"/>
              </w:rPr>
              <w:t> </w:t>
            </w:r>
            <w:r>
              <w:rPr>
                <w:sz w:val="20"/>
              </w:rPr>
              <w:t>de</w:t>
            </w:r>
            <w:r>
              <w:rPr>
                <w:spacing w:val="-5"/>
                <w:sz w:val="20"/>
              </w:rPr>
              <w:t> </w:t>
            </w:r>
            <w:r>
              <w:rPr>
                <w:sz w:val="20"/>
              </w:rPr>
              <w:t>la</w:t>
            </w:r>
            <w:r>
              <w:rPr>
                <w:spacing w:val="-6"/>
                <w:sz w:val="20"/>
              </w:rPr>
              <w:t> </w:t>
            </w:r>
            <w:r>
              <w:rPr>
                <w:sz w:val="20"/>
              </w:rPr>
              <w:t>Propiedad</w:t>
            </w:r>
            <w:r>
              <w:rPr>
                <w:spacing w:val="-5"/>
                <w:sz w:val="20"/>
              </w:rPr>
              <w:t> </w:t>
            </w:r>
            <w:r>
              <w:rPr>
                <w:spacing w:val="-2"/>
                <w:sz w:val="20"/>
              </w:rPr>
              <w:t>Intelectual.</w:t>
            </w:r>
          </w:p>
        </w:tc>
      </w:tr>
      <w:tr>
        <w:trPr>
          <w:trHeight w:val="268" w:hRule="atLeast"/>
        </w:trPr>
        <w:tc>
          <w:tcPr>
            <w:tcW w:w="1883" w:type="dxa"/>
            <w:tcBorders>
              <w:right w:val="nil"/>
            </w:tcBorders>
          </w:tcPr>
          <w:p>
            <w:pPr>
              <w:pStyle w:val="TableParagraph"/>
              <w:ind w:left="57"/>
              <w:rPr>
                <w:sz w:val="20"/>
              </w:rPr>
            </w:pPr>
            <w:r>
              <w:rPr>
                <w:sz w:val="20"/>
              </w:rPr>
              <w:t>28 de</w:t>
            </w:r>
            <w:r>
              <w:rPr>
                <w:spacing w:val="-1"/>
                <w:sz w:val="20"/>
              </w:rPr>
              <w:t> </w:t>
            </w:r>
            <w:r>
              <w:rPr>
                <w:spacing w:val="-2"/>
                <w:sz w:val="20"/>
              </w:rPr>
              <w:t>abril:</w:t>
            </w:r>
          </w:p>
        </w:tc>
        <w:tc>
          <w:tcPr>
            <w:tcW w:w="7860" w:type="dxa"/>
            <w:tcBorders>
              <w:left w:val="nil"/>
            </w:tcBorders>
          </w:tcPr>
          <w:p>
            <w:pPr>
              <w:pStyle w:val="TableParagraph"/>
              <w:ind w:left="728"/>
              <w:rPr>
                <w:sz w:val="20"/>
              </w:rPr>
            </w:pPr>
            <w:r>
              <w:rPr>
                <w:sz w:val="20"/>
              </w:rPr>
              <w:t>Día</w:t>
            </w:r>
            <w:r>
              <w:rPr>
                <w:spacing w:val="-5"/>
                <w:sz w:val="20"/>
              </w:rPr>
              <w:t> </w:t>
            </w:r>
            <w:r>
              <w:rPr>
                <w:sz w:val="20"/>
              </w:rPr>
              <w:t>Internacional</w:t>
            </w:r>
            <w:r>
              <w:rPr>
                <w:spacing w:val="-5"/>
                <w:sz w:val="20"/>
              </w:rPr>
              <w:t> </w:t>
            </w:r>
            <w:r>
              <w:rPr>
                <w:sz w:val="20"/>
              </w:rPr>
              <w:t>de</w:t>
            </w:r>
            <w:r>
              <w:rPr>
                <w:spacing w:val="-5"/>
                <w:sz w:val="20"/>
              </w:rPr>
              <w:t> </w:t>
            </w:r>
            <w:r>
              <w:rPr>
                <w:sz w:val="20"/>
              </w:rPr>
              <w:t>las</w:t>
            </w:r>
            <w:r>
              <w:rPr>
                <w:spacing w:val="-3"/>
                <w:sz w:val="20"/>
              </w:rPr>
              <w:t> </w:t>
            </w:r>
            <w:r>
              <w:rPr>
                <w:sz w:val="20"/>
              </w:rPr>
              <w:t>Niñas</w:t>
            </w:r>
            <w:r>
              <w:rPr>
                <w:spacing w:val="-5"/>
                <w:sz w:val="20"/>
              </w:rPr>
              <w:t> </w:t>
            </w:r>
            <w:r>
              <w:rPr>
                <w:sz w:val="20"/>
              </w:rPr>
              <w:t>en</w:t>
            </w:r>
            <w:r>
              <w:rPr>
                <w:spacing w:val="-5"/>
                <w:sz w:val="20"/>
              </w:rPr>
              <w:t> </w:t>
            </w:r>
            <w:r>
              <w:rPr>
                <w:sz w:val="20"/>
              </w:rPr>
              <w:t>las</w:t>
            </w:r>
            <w:r>
              <w:rPr>
                <w:spacing w:val="-3"/>
                <w:sz w:val="20"/>
              </w:rPr>
              <w:t> </w:t>
            </w:r>
            <w:r>
              <w:rPr>
                <w:spacing w:val="-4"/>
                <w:sz w:val="20"/>
              </w:rPr>
              <w:t>TIC.</w:t>
            </w:r>
          </w:p>
        </w:tc>
      </w:tr>
      <w:tr>
        <w:trPr>
          <w:trHeight w:val="268" w:hRule="atLeast"/>
        </w:trPr>
        <w:tc>
          <w:tcPr>
            <w:tcW w:w="1883" w:type="dxa"/>
            <w:tcBorders>
              <w:right w:val="nil"/>
            </w:tcBorders>
          </w:tcPr>
          <w:p>
            <w:pPr>
              <w:pStyle w:val="TableParagraph"/>
              <w:ind w:left="57"/>
              <w:rPr>
                <w:sz w:val="20"/>
              </w:rPr>
            </w:pPr>
            <w:r>
              <w:rPr>
                <w:sz w:val="20"/>
              </w:rPr>
              <w:t>29</w:t>
            </w:r>
            <w:r>
              <w:rPr>
                <w:spacing w:val="-4"/>
                <w:sz w:val="20"/>
              </w:rPr>
              <w:t> </w:t>
            </w:r>
            <w:r>
              <w:rPr>
                <w:sz w:val="20"/>
              </w:rPr>
              <w:t>de</w:t>
            </w:r>
            <w:r>
              <w:rPr>
                <w:spacing w:val="-2"/>
                <w:sz w:val="20"/>
              </w:rPr>
              <w:t> abril:</w:t>
            </w:r>
          </w:p>
        </w:tc>
        <w:tc>
          <w:tcPr>
            <w:tcW w:w="7860" w:type="dxa"/>
            <w:tcBorders>
              <w:left w:val="nil"/>
            </w:tcBorders>
          </w:tcPr>
          <w:p>
            <w:pPr>
              <w:pStyle w:val="TableParagraph"/>
              <w:ind w:left="728"/>
              <w:rPr>
                <w:sz w:val="20"/>
              </w:rPr>
            </w:pPr>
            <w:r>
              <w:rPr>
                <w:sz w:val="20"/>
              </w:rPr>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Danza.</w:t>
            </w:r>
          </w:p>
        </w:tc>
      </w:tr>
      <w:tr>
        <w:trPr>
          <w:trHeight w:val="273" w:hRule="atLeast"/>
        </w:trPr>
        <w:tc>
          <w:tcPr>
            <w:tcW w:w="1883" w:type="dxa"/>
            <w:tcBorders>
              <w:right w:val="nil"/>
            </w:tcBorders>
          </w:tcPr>
          <w:p>
            <w:pPr>
              <w:pStyle w:val="TableParagraph"/>
              <w:ind w:left="57"/>
              <w:rPr>
                <w:sz w:val="20"/>
              </w:rPr>
            </w:pPr>
            <w:r>
              <w:rPr>
                <w:sz w:val="20"/>
              </w:rPr>
              <w:t>29 de</w:t>
            </w:r>
            <w:r>
              <w:rPr>
                <w:spacing w:val="-1"/>
                <w:sz w:val="20"/>
              </w:rPr>
              <w:t> </w:t>
            </w:r>
            <w:r>
              <w:rPr>
                <w:spacing w:val="-2"/>
                <w:sz w:val="20"/>
              </w:rPr>
              <w:t>abril:</w:t>
            </w:r>
          </w:p>
        </w:tc>
        <w:tc>
          <w:tcPr>
            <w:tcW w:w="7860" w:type="dxa"/>
            <w:tcBorders>
              <w:left w:val="nil"/>
            </w:tcBorders>
          </w:tcPr>
          <w:p>
            <w:pPr>
              <w:pStyle w:val="TableParagraph"/>
              <w:ind w:left="728"/>
              <w:rPr>
                <w:sz w:val="20"/>
              </w:rPr>
            </w:pPr>
            <w:r>
              <w:rPr>
                <w:sz w:val="20"/>
              </w:rPr>
              <w:t>Día</w:t>
            </w:r>
            <w:r>
              <w:rPr>
                <w:spacing w:val="-5"/>
                <w:sz w:val="20"/>
              </w:rPr>
              <w:t> </w:t>
            </w:r>
            <w:r>
              <w:rPr>
                <w:sz w:val="20"/>
              </w:rPr>
              <w:t>del</w:t>
            </w:r>
            <w:r>
              <w:rPr>
                <w:spacing w:val="-2"/>
                <w:sz w:val="20"/>
              </w:rPr>
              <w:t> Animal.</w:t>
            </w:r>
          </w:p>
        </w:tc>
      </w:tr>
      <w:tr>
        <w:trPr>
          <w:trHeight w:val="268" w:hRule="atLeast"/>
        </w:trPr>
        <w:tc>
          <w:tcPr>
            <w:tcW w:w="1883" w:type="dxa"/>
            <w:tcBorders>
              <w:right w:val="nil"/>
            </w:tcBorders>
          </w:tcPr>
          <w:p>
            <w:pPr>
              <w:pStyle w:val="TableParagraph"/>
              <w:ind w:left="57"/>
              <w:rPr>
                <w:sz w:val="20"/>
              </w:rPr>
            </w:pPr>
            <w:r>
              <w:rPr>
                <w:sz w:val="20"/>
              </w:rPr>
              <w:t>30</w:t>
            </w:r>
            <w:r>
              <w:rPr>
                <w:spacing w:val="-4"/>
                <w:sz w:val="20"/>
              </w:rPr>
              <w:t> </w:t>
            </w:r>
            <w:r>
              <w:rPr>
                <w:sz w:val="20"/>
              </w:rPr>
              <w:t>de</w:t>
            </w:r>
            <w:r>
              <w:rPr>
                <w:spacing w:val="-2"/>
                <w:sz w:val="20"/>
              </w:rPr>
              <w:t> abril:</w:t>
            </w:r>
          </w:p>
        </w:tc>
        <w:tc>
          <w:tcPr>
            <w:tcW w:w="7860" w:type="dxa"/>
            <w:tcBorders>
              <w:left w:val="nil"/>
            </w:tcBorders>
          </w:tcPr>
          <w:p>
            <w:pPr>
              <w:pStyle w:val="TableParagraph"/>
              <w:ind w:left="728"/>
              <w:rPr>
                <w:sz w:val="20"/>
              </w:rPr>
            </w:pPr>
            <w:r>
              <w:rPr>
                <w:spacing w:val="-6"/>
                <w:sz w:val="20"/>
              </w:rPr>
              <w:t>Día</w:t>
            </w:r>
            <w:r>
              <w:rPr>
                <w:spacing w:val="-2"/>
                <w:sz w:val="20"/>
              </w:rPr>
              <w:t> </w:t>
            </w:r>
            <w:r>
              <w:rPr>
                <w:spacing w:val="-6"/>
                <w:sz w:val="20"/>
              </w:rPr>
              <w:t>de</w:t>
            </w:r>
            <w:r>
              <w:rPr>
                <w:spacing w:val="-2"/>
                <w:sz w:val="20"/>
              </w:rPr>
              <w:t> </w:t>
            </w:r>
            <w:r>
              <w:rPr>
                <w:spacing w:val="-6"/>
                <w:sz w:val="20"/>
              </w:rPr>
              <w:t>la</w:t>
            </w:r>
            <w:r>
              <w:rPr>
                <w:spacing w:val="-1"/>
                <w:sz w:val="20"/>
              </w:rPr>
              <w:t> </w:t>
            </w:r>
            <w:r>
              <w:rPr>
                <w:spacing w:val="-6"/>
                <w:sz w:val="20"/>
              </w:rPr>
              <w:t>Conmemoración</w:t>
            </w:r>
            <w:r>
              <w:rPr>
                <w:spacing w:val="-2"/>
                <w:sz w:val="20"/>
              </w:rPr>
              <w:t> </w:t>
            </w:r>
            <w:r>
              <w:rPr>
                <w:spacing w:val="-6"/>
                <w:sz w:val="20"/>
              </w:rPr>
              <w:t>del</w:t>
            </w:r>
            <w:r>
              <w:rPr>
                <w:spacing w:val="-2"/>
                <w:sz w:val="20"/>
              </w:rPr>
              <w:t> </w:t>
            </w:r>
            <w:r>
              <w:rPr>
                <w:spacing w:val="-6"/>
                <w:sz w:val="20"/>
              </w:rPr>
              <w:t>Plebiscito</w:t>
            </w:r>
            <w:r>
              <w:rPr>
                <w:spacing w:val="-1"/>
                <w:sz w:val="20"/>
              </w:rPr>
              <w:t> </w:t>
            </w:r>
            <w:r>
              <w:rPr>
                <w:spacing w:val="-6"/>
                <w:sz w:val="20"/>
              </w:rPr>
              <w:t>de</w:t>
            </w:r>
            <w:r>
              <w:rPr>
                <w:spacing w:val="-2"/>
                <w:sz w:val="20"/>
              </w:rPr>
              <w:t> </w:t>
            </w:r>
            <w:r>
              <w:rPr>
                <w:spacing w:val="-6"/>
                <w:sz w:val="20"/>
              </w:rPr>
              <w:t>los</w:t>
            </w:r>
            <w:r>
              <w:rPr>
                <w:spacing w:val="1"/>
                <w:sz w:val="20"/>
              </w:rPr>
              <w:t> </w:t>
            </w:r>
            <w:r>
              <w:rPr>
                <w:spacing w:val="-6"/>
                <w:sz w:val="20"/>
              </w:rPr>
              <w:t>tres</w:t>
            </w:r>
            <w:r>
              <w:rPr>
                <w:spacing w:val="1"/>
                <w:sz w:val="20"/>
              </w:rPr>
              <w:t> </w:t>
            </w:r>
            <w:r>
              <w:rPr>
                <w:spacing w:val="-6"/>
                <w:sz w:val="20"/>
              </w:rPr>
              <w:t>Valle.</w:t>
            </w:r>
          </w:p>
        </w:tc>
      </w:tr>
      <w:tr>
        <w:trPr>
          <w:trHeight w:val="268" w:hRule="atLeast"/>
        </w:trPr>
        <w:tc>
          <w:tcPr>
            <w:tcW w:w="1883" w:type="dxa"/>
            <w:tcBorders>
              <w:right w:val="nil"/>
            </w:tcBorders>
          </w:tcPr>
          <w:p>
            <w:pPr>
              <w:pStyle w:val="TableParagraph"/>
              <w:ind w:left="57"/>
              <w:rPr>
                <w:sz w:val="20"/>
              </w:rPr>
            </w:pPr>
            <w:r>
              <w:rPr>
                <w:sz w:val="20"/>
              </w:rPr>
              <w:t>30 de</w:t>
            </w:r>
            <w:r>
              <w:rPr>
                <w:spacing w:val="-1"/>
                <w:sz w:val="20"/>
              </w:rPr>
              <w:t> </w:t>
            </w:r>
            <w:r>
              <w:rPr>
                <w:spacing w:val="-2"/>
                <w:sz w:val="20"/>
              </w:rPr>
              <w:t>abril:</w:t>
            </w:r>
          </w:p>
        </w:tc>
        <w:tc>
          <w:tcPr>
            <w:tcW w:w="7860" w:type="dxa"/>
            <w:tcBorders>
              <w:left w:val="nil"/>
            </w:tcBorders>
          </w:tcPr>
          <w:p>
            <w:pPr>
              <w:pStyle w:val="TableParagraph"/>
              <w:ind w:left="728"/>
              <w:rPr>
                <w:sz w:val="20"/>
              </w:rPr>
            </w:pPr>
            <w:r>
              <w:rPr>
                <w:sz w:val="20"/>
              </w:rPr>
              <w:t>Día</w:t>
            </w:r>
            <w:r>
              <w:rPr>
                <w:spacing w:val="-9"/>
                <w:sz w:val="20"/>
              </w:rPr>
              <w:t> </w:t>
            </w:r>
            <w:r>
              <w:rPr>
                <w:sz w:val="20"/>
              </w:rPr>
              <w:t>Internacional</w:t>
            </w:r>
            <w:r>
              <w:rPr>
                <w:spacing w:val="-6"/>
                <w:sz w:val="20"/>
              </w:rPr>
              <w:t> </w:t>
            </w:r>
            <w:r>
              <w:rPr>
                <w:sz w:val="20"/>
              </w:rPr>
              <w:t>Del</w:t>
            </w:r>
            <w:r>
              <w:rPr>
                <w:spacing w:val="-6"/>
                <w:sz w:val="20"/>
              </w:rPr>
              <w:t> </w:t>
            </w:r>
            <w:r>
              <w:rPr>
                <w:spacing w:val="-4"/>
                <w:sz w:val="20"/>
              </w:rPr>
              <w:t>Jazz.</w:t>
            </w:r>
          </w:p>
        </w:tc>
      </w:tr>
      <w:tr>
        <w:trPr>
          <w:trHeight w:val="273" w:hRule="atLeast"/>
        </w:trPr>
        <w:tc>
          <w:tcPr>
            <w:tcW w:w="1883" w:type="dxa"/>
            <w:tcBorders>
              <w:right w:val="nil"/>
            </w:tcBorders>
          </w:tcPr>
          <w:p>
            <w:pPr>
              <w:pStyle w:val="TableParagraph"/>
              <w:ind w:left="57"/>
              <w:rPr>
                <w:sz w:val="20"/>
              </w:rPr>
            </w:pPr>
            <w:r>
              <w:rPr>
                <w:sz w:val="20"/>
              </w:rPr>
              <w:t>01</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El</w:t>
            </w:r>
            <w:r>
              <w:rPr>
                <w:spacing w:val="-6"/>
                <w:sz w:val="20"/>
              </w:rPr>
              <w:t> </w:t>
            </w:r>
            <w:r>
              <w:rPr>
                <w:sz w:val="20"/>
              </w:rPr>
              <w:t>Día</w:t>
            </w:r>
            <w:r>
              <w:rPr>
                <w:spacing w:val="-5"/>
                <w:sz w:val="20"/>
              </w:rPr>
              <w:t> </w:t>
            </w:r>
            <w:r>
              <w:rPr>
                <w:sz w:val="20"/>
              </w:rPr>
              <w:t>Internacional</w:t>
            </w:r>
            <w:r>
              <w:rPr>
                <w:spacing w:val="-6"/>
                <w:sz w:val="20"/>
              </w:rPr>
              <w:t> </w:t>
            </w:r>
            <w:r>
              <w:rPr>
                <w:sz w:val="20"/>
              </w:rPr>
              <w:t>de</w:t>
            </w:r>
            <w:r>
              <w:rPr>
                <w:spacing w:val="-5"/>
                <w:sz w:val="20"/>
              </w:rPr>
              <w:t> </w:t>
            </w:r>
            <w:r>
              <w:rPr>
                <w:sz w:val="20"/>
              </w:rPr>
              <w:t>los</w:t>
            </w:r>
            <w:r>
              <w:rPr>
                <w:spacing w:val="-3"/>
                <w:sz w:val="20"/>
              </w:rPr>
              <w:t> </w:t>
            </w:r>
            <w:r>
              <w:rPr>
                <w:spacing w:val="-2"/>
                <w:sz w:val="20"/>
              </w:rPr>
              <w:t>Trabajadores.</w:t>
            </w:r>
          </w:p>
        </w:tc>
      </w:tr>
      <w:tr>
        <w:trPr>
          <w:trHeight w:val="268" w:hRule="atLeast"/>
        </w:trPr>
        <w:tc>
          <w:tcPr>
            <w:tcW w:w="1883" w:type="dxa"/>
            <w:tcBorders>
              <w:right w:val="nil"/>
            </w:tcBorders>
          </w:tcPr>
          <w:p>
            <w:pPr>
              <w:pStyle w:val="TableParagraph"/>
              <w:ind w:left="57"/>
              <w:rPr>
                <w:sz w:val="20"/>
              </w:rPr>
            </w:pPr>
            <w:r>
              <w:rPr>
                <w:sz w:val="20"/>
              </w:rPr>
              <w:t>01</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5"/>
                <w:sz w:val="20"/>
              </w:rPr>
              <w:t> </w:t>
            </w:r>
            <w:r>
              <w:rPr>
                <w:sz w:val="20"/>
              </w:rPr>
              <w:t>de</w:t>
            </w:r>
            <w:r>
              <w:rPr>
                <w:spacing w:val="-4"/>
                <w:sz w:val="20"/>
              </w:rPr>
              <w:t> </w:t>
            </w:r>
            <w:r>
              <w:rPr>
                <w:sz w:val="20"/>
              </w:rPr>
              <w:t>la</w:t>
            </w:r>
            <w:r>
              <w:rPr>
                <w:spacing w:val="-4"/>
                <w:sz w:val="20"/>
              </w:rPr>
              <w:t> </w:t>
            </w:r>
            <w:r>
              <w:rPr>
                <w:sz w:val="20"/>
              </w:rPr>
              <w:t>Constitución</w:t>
            </w:r>
            <w:r>
              <w:rPr>
                <w:spacing w:val="-4"/>
                <w:sz w:val="20"/>
              </w:rPr>
              <w:t> </w:t>
            </w:r>
            <w:r>
              <w:rPr>
                <w:spacing w:val="-2"/>
                <w:sz w:val="20"/>
              </w:rPr>
              <w:t>Argentina.</w:t>
            </w:r>
          </w:p>
        </w:tc>
      </w:tr>
      <w:tr>
        <w:trPr>
          <w:trHeight w:val="268" w:hRule="atLeast"/>
        </w:trPr>
        <w:tc>
          <w:tcPr>
            <w:tcW w:w="1883" w:type="dxa"/>
            <w:tcBorders>
              <w:right w:val="nil"/>
            </w:tcBorders>
          </w:tcPr>
          <w:p>
            <w:pPr>
              <w:pStyle w:val="TableParagraph"/>
              <w:ind w:left="52"/>
              <w:rPr>
                <w:sz w:val="20"/>
              </w:rPr>
            </w:pPr>
            <w:r>
              <w:rPr>
                <w:sz w:val="20"/>
              </w:rPr>
              <w:t>02</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6"/>
                <w:sz w:val="20"/>
              </w:rPr>
              <w:t> </w:t>
            </w:r>
            <w:r>
              <w:rPr>
                <w:sz w:val="20"/>
              </w:rPr>
              <w:t>Nacional</w:t>
            </w:r>
            <w:r>
              <w:rPr>
                <w:spacing w:val="-5"/>
                <w:sz w:val="20"/>
              </w:rPr>
              <w:t> </w:t>
            </w:r>
            <w:r>
              <w:rPr>
                <w:sz w:val="20"/>
              </w:rPr>
              <w:t>del</w:t>
            </w:r>
            <w:r>
              <w:rPr>
                <w:spacing w:val="-5"/>
                <w:sz w:val="20"/>
              </w:rPr>
              <w:t> </w:t>
            </w:r>
            <w:r>
              <w:rPr>
                <w:sz w:val="20"/>
              </w:rPr>
              <w:t>Crucero</w:t>
            </w:r>
            <w:r>
              <w:rPr>
                <w:spacing w:val="-5"/>
                <w:sz w:val="20"/>
              </w:rPr>
              <w:t> </w:t>
            </w:r>
            <w:r>
              <w:rPr>
                <w:sz w:val="20"/>
              </w:rPr>
              <w:t>Ara</w:t>
            </w:r>
            <w:r>
              <w:rPr>
                <w:spacing w:val="-5"/>
                <w:sz w:val="20"/>
              </w:rPr>
              <w:t> </w:t>
            </w:r>
            <w:r>
              <w:rPr>
                <w:sz w:val="20"/>
              </w:rPr>
              <w:t>“General</w:t>
            </w:r>
            <w:r>
              <w:rPr>
                <w:spacing w:val="-5"/>
                <w:sz w:val="20"/>
              </w:rPr>
              <w:t> </w:t>
            </w:r>
            <w:r>
              <w:rPr>
                <w:spacing w:val="-2"/>
                <w:sz w:val="20"/>
              </w:rPr>
              <w:t>Belgrano”.</w:t>
            </w:r>
          </w:p>
        </w:tc>
      </w:tr>
      <w:tr>
        <w:trPr>
          <w:trHeight w:val="273" w:hRule="atLeast"/>
        </w:trPr>
        <w:tc>
          <w:tcPr>
            <w:tcW w:w="1883" w:type="dxa"/>
            <w:tcBorders>
              <w:right w:val="nil"/>
            </w:tcBorders>
          </w:tcPr>
          <w:p>
            <w:pPr>
              <w:pStyle w:val="TableParagraph"/>
              <w:ind w:left="52"/>
              <w:rPr>
                <w:sz w:val="20"/>
              </w:rPr>
            </w:pPr>
            <w:r>
              <w:rPr>
                <w:sz w:val="20"/>
              </w:rPr>
              <w:t>02</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7"/>
                <w:sz w:val="20"/>
              </w:rPr>
              <w:t> </w:t>
            </w:r>
            <w:r>
              <w:rPr>
                <w:sz w:val="20"/>
              </w:rPr>
              <w:t>Internacional</w:t>
            </w:r>
            <w:r>
              <w:rPr>
                <w:spacing w:val="-5"/>
                <w:sz w:val="20"/>
              </w:rPr>
              <w:t> </w:t>
            </w:r>
            <w:r>
              <w:rPr>
                <w:sz w:val="20"/>
              </w:rPr>
              <w:t>Contra</w:t>
            </w:r>
            <w:r>
              <w:rPr>
                <w:spacing w:val="-4"/>
                <w:sz w:val="20"/>
              </w:rPr>
              <w:t> </w:t>
            </w:r>
            <w:r>
              <w:rPr>
                <w:sz w:val="20"/>
              </w:rPr>
              <w:t>El</w:t>
            </w:r>
            <w:r>
              <w:rPr>
                <w:spacing w:val="-5"/>
                <w:sz w:val="20"/>
              </w:rPr>
              <w:t> </w:t>
            </w:r>
            <w:r>
              <w:rPr>
                <w:sz w:val="20"/>
              </w:rPr>
              <w:t>Bullying</w:t>
            </w:r>
            <w:r>
              <w:rPr>
                <w:spacing w:val="-4"/>
                <w:sz w:val="20"/>
              </w:rPr>
              <w:t> </w:t>
            </w:r>
            <w:r>
              <w:rPr>
                <w:sz w:val="20"/>
              </w:rPr>
              <w:t>o</w:t>
            </w:r>
            <w:r>
              <w:rPr>
                <w:spacing w:val="-5"/>
                <w:sz w:val="20"/>
              </w:rPr>
              <w:t> </w:t>
            </w:r>
            <w:r>
              <w:rPr>
                <w:sz w:val="20"/>
              </w:rPr>
              <w:t>El</w:t>
            </w:r>
            <w:r>
              <w:rPr>
                <w:spacing w:val="-9"/>
                <w:sz w:val="20"/>
              </w:rPr>
              <w:t> </w:t>
            </w:r>
            <w:r>
              <w:rPr>
                <w:sz w:val="20"/>
              </w:rPr>
              <w:t>Acoso</w:t>
            </w:r>
            <w:r>
              <w:rPr>
                <w:spacing w:val="-4"/>
                <w:sz w:val="20"/>
              </w:rPr>
              <w:t> </w:t>
            </w:r>
            <w:r>
              <w:rPr>
                <w:spacing w:val="-2"/>
                <w:sz w:val="20"/>
              </w:rPr>
              <w:t>Escolar.</w:t>
            </w:r>
          </w:p>
        </w:tc>
      </w:tr>
      <w:tr>
        <w:trPr>
          <w:trHeight w:val="268" w:hRule="atLeast"/>
        </w:trPr>
        <w:tc>
          <w:tcPr>
            <w:tcW w:w="1883" w:type="dxa"/>
            <w:tcBorders>
              <w:right w:val="nil"/>
            </w:tcBorders>
          </w:tcPr>
          <w:p>
            <w:pPr>
              <w:pStyle w:val="TableParagraph"/>
              <w:ind w:left="57"/>
              <w:rPr>
                <w:sz w:val="20"/>
              </w:rPr>
            </w:pPr>
            <w:r>
              <w:rPr>
                <w:sz w:val="20"/>
              </w:rPr>
              <w:t>02</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4"/>
                <w:sz w:val="20"/>
              </w:rPr>
              <w:t> </w:t>
            </w:r>
            <w:r>
              <w:rPr>
                <w:sz w:val="20"/>
              </w:rPr>
              <w:t>del</w:t>
            </w:r>
            <w:r>
              <w:rPr>
                <w:spacing w:val="-4"/>
                <w:sz w:val="20"/>
              </w:rPr>
              <w:t> </w:t>
            </w:r>
            <w:r>
              <w:rPr>
                <w:sz w:val="20"/>
              </w:rPr>
              <w:t>Docente</w:t>
            </w:r>
            <w:r>
              <w:rPr>
                <w:spacing w:val="-4"/>
                <w:sz w:val="20"/>
              </w:rPr>
              <w:t> </w:t>
            </w:r>
            <w:r>
              <w:rPr>
                <w:spacing w:val="-2"/>
                <w:sz w:val="20"/>
              </w:rPr>
              <w:t>Tecnológico.</w:t>
            </w:r>
          </w:p>
        </w:tc>
      </w:tr>
      <w:tr>
        <w:trPr>
          <w:trHeight w:val="268" w:hRule="atLeast"/>
        </w:trPr>
        <w:tc>
          <w:tcPr>
            <w:tcW w:w="1883" w:type="dxa"/>
            <w:tcBorders>
              <w:right w:val="nil"/>
            </w:tcBorders>
          </w:tcPr>
          <w:p>
            <w:pPr>
              <w:pStyle w:val="TableParagraph"/>
              <w:ind w:left="57"/>
              <w:rPr>
                <w:sz w:val="20"/>
              </w:rPr>
            </w:pPr>
            <w:r>
              <w:rPr>
                <w:sz w:val="20"/>
              </w:rPr>
              <w:t>03</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5"/>
                <w:sz w:val="20"/>
              </w:rPr>
              <w:t> </w:t>
            </w:r>
            <w:r>
              <w:rPr>
                <w:sz w:val="20"/>
              </w:rPr>
              <w:t>Mundial</w:t>
            </w:r>
            <w:r>
              <w:rPr>
                <w:spacing w:val="-4"/>
                <w:sz w:val="20"/>
              </w:rPr>
              <w:t> </w:t>
            </w:r>
            <w:r>
              <w:rPr>
                <w:sz w:val="20"/>
              </w:rPr>
              <w:t>de</w:t>
            </w:r>
            <w:r>
              <w:rPr>
                <w:spacing w:val="-4"/>
                <w:sz w:val="20"/>
              </w:rPr>
              <w:t> </w:t>
            </w:r>
            <w:r>
              <w:rPr>
                <w:sz w:val="20"/>
              </w:rPr>
              <w:t>la</w:t>
            </w:r>
            <w:r>
              <w:rPr>
                <w:spacing w:val="-5"/>
                <w:sz w:val="20"/>
              </w:rPr>
              <w:t> </w:t>
            </w:r>
            <w:r>
              <w:rPr>
                <w:sz w:val="20"/>
              </w:rPr>
              <w:t>Libertad</w:t>
            </w:r>
            <w:r>
              <w:rPr>
                <w:spacing w:val="-4"/>
                <w:sz w:val="20"/>
              </w:rPr>
              <w:t> </w:t>
            </w:r>
            <w:r>
              <w:rPr>
                <w:sz w:val="20"/>
              </w:rPr>
              <w:t>de</w:t>
            </w:r>
            <w:r>
              <w:rPr>
                <w:spacing w:val="-4"/>
                <w:sz w:val="20"/>
              </w:rPr>
              <w:t> </w:t>
            </w:r>
            <w:r>
              <w:rPr>
                <w:spacing w:val="-2"/>
                <w:sz w:val="20"/>
              </w:rPr>
              <w:t>Prensa.</w:t>
            </w:r>
          </w:p>
        </w:tc>
      </w:tr>
      <w:tr>
        <w:trPr>
          <w:trHeight w:val="498" w:hRule="atLeast"/>
        </w:trPr>
        <w:tc>
          <w:tcPr>
            <w:tcW w:w="1883" w:type="dxa"/>
            <w:tcBorders>
              <w:right w:val="nil"/>
            </w:tcBorders>
          </w:tcPr>
          <w:p>
            <w:pPr>
              <w:pStyle w:val="TableParagraph"/>
              <w:ind w:left="52"/>
              <w:rPr>
                <w:sz w:val="20"/>
              </w:rPr>
            </w:pPr>
            <w:r>
              <w:rPr>
                <w:sz w:val="20"/>
              </w:rPr>
              <w:t>03</w:t>
            </w:r>
            <w:r>
              <w:rPr>
                <w:spacing w:val="-2"/>
                <w:sz w:val="20"/>
              </w:rPr>
              <w:t> </w:t>
            </w:r>
            <w:r>
              <w:rPr>
                <w:sz w:val="20"/>
              </w:rPr>
              <w:t>de</w:t>
            </w:r>
            <w:r>
              <w:rPr>
                <w:spacing w:val="-2"/>
                <w:sz w:val="20"/>
              </w:rPr>
              <w:t> mayo:</w:t>
            </w:r>
          </w:p>
        </w:tc>
        <w:tc>
          <w:tcPr>
            <w:tcW w:w="7860" w:type="dxa"/>
            <w:tcBorders>
              <w:left w:val="nil"/>
            </w:tcBorders>
          </w:tcPr>
          <w:p>
            <w:pPr>
              <w:pStyle w:val="TableParagraph"/>
              <w:ind w:left="728" w:right="57"/>
              <w:rPr>
                <w:sz w:val="20"/>
              </w:rPr>
            </w:pPr>
            <w:r>
              <w:rPr>
                <w:sz w:val="20"/>
              </w:rPr>
              <w:t>Día Mundial de la Salud Mental Materna. (Se conmemora el primer miércoles</w:t>
            </w:r>
            <w:r>
              <w:rPr>
                <w:spacing w:val="40"/>
                <w:sz w:val="20"/>
              </w:rPr>
              <w:t> </w:t>
            </w:r>
            <w:r>
              <w:rPr>
                <w:sz w:val="20"/>
              </w:rPr>
              <w:t>de mayo).</w:t>
            </w:r>
          </w:p>
        </w:tc>
      </w:tr>
      <w:tr>
        <w:trPr>
          <w:trHeight w:val="273" w:hRule="atLeast"/>
        </w:trPr>
        <w:tc>
          <w:tcPr>
            <w:tcW w:w="1883" w:type="dxa"/>
            <w:tcBorders>
              <w:right w:val="nil"/>
            </w:tcBorders>
          </w:tcPr>
          <w:p>
            <w:pPr>
              <w:pStyle w:val="TableParagraph"/>
              <w:ind w:left="57"/>
              <w:rPr>
                <w:sz w:val="20"/>
              </w:rPr>
            </w:pPr>
            <w:r>
              <w:rPr>
                <w:sz w:val="20"/>
              </w:rPr>
              <w:t>03</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3"/>
                <w:sz w:val="20"/>
              </w:rPr>
              <w:t> </w:t>
            </w:r>
            <w:r>
              <w:rPr>
                <w:sz w:val="20"/>
              </w:rPr>
              <w:t>de</w:t>
            </w:r>
            <w:r>
              <w:rPr>
                <w:spacing w:val="-3"/>
                <w:sz w:val="20"/>
              </w:rPr>
              <w:t> </w:t>
            </w:r>
            <w:r>
              <w:rPr>
                <w:sz w:val="20"/>
              </w:rPr>
              <w:t>la</w:t>
            </w:r>
            <w:r>
              <w:rPr>
                <w:spacing w:val="-2"/>
                <w:sz w:val="20"/>
              </w:rPr>
              <w:t> </w:t>
            </w:r>
            <w:r>
              <w:rPr>
                <w:sz w:val="20"/>
              </w:rPr>
              <w:t>Cruz</w:t>
            </w:r>
            <w:r>
              <w:rPr>
                <w:spacing w:val="-1"/>
                <w:sz w:val="20"/>
              </w:rPr>
              <w:t> </w:t>
            </w:r>
            <w:r>
              <w:rPr>
                <w:sz w:val="20"/>
              </w:rPr>
              <w:t>de</w:t>
            </w:r>
            <w:r>
              <w:rPr>
                <w:spacing w:val="-2"/>
                <w:sz w:val="20"/>
              </w:rPr>
              <w:t> </w:t>
            </w:r>
            <w:r>
              <w:rPr>
                <w:sz w:val="20"/>
              </w:rPr>
              <w:t>los</w:t>
            </w:r>
            <w:r>
              <w:rPr>
                <w:spacing w:val="-5"/>
                <w:sz w:val="20"/>
              </w:rPr>
              <w:t> </w:t>
            </w:r>
            <w:r>
              <w:rPr>
                <w:spacing w:val="-2"/>
                <w:sz w:val="20"/>
              </w:rPr>
              <w:t>Milagros.</w:t>
            </w:r>
          </w:p>
        </w:tc>
      </w:tr>
      <w:tr>
        <w:trPr>
          <w:trHeight w:val="268" w:hRule="atLeast"/>
        </w:trPr>
        <w:tc>
          <w:tcPr>
            <w:tcW w:w="1883" w:type="dxa"/>
            <w:tcBorders>
              <w:right w:val="nil"/>
            </w:tcBorders>
          </w:tcPr>
          <w:p>
            <w:pPr>
              <w:pStyle w:val="TableParagraph"/>
              <w:ind w:left="57"/>
              <w:rPr>
                <w:sz w:val="20"/>
              </w:rPr>
            </w:pPr>
            <w:r>
              <w:rPr>
                <w:sz w:val="20"/>
              </w:rPr>
              <w:t>04</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6"/>
                <w:sz w:val="20"/>
              </w:rPr>
              <w:t> </w:t>
            </w:r>
            <w:r>
              <w:rPr>
                <w:sz w:val="20"/>
              </w:rPr>
              <w:t>Internacional</w:t>
            </w:r>
            <w:r>
              <w:rPr>
                <w:spacing w:val="-5"/>
                <w:sz w:val="20"/>
              </w:rPr>
              <w:t> </w:t>
            </w:r>
            <w:r>
              <w:rPr>
                <w:sz w:val="20"/>
              </w:rPr>
              <w:t>de</w:t>
            </w:r>
            <w:r>
              <w:rPr>
                <w:spacing w:val="-5"/>
                <w:sz w:val="20"/>
              </w:rPr>
              <w:t> </w:t>
            </w:r>
            <w:r>
              <w:rPr>
                <w:sz w:val="20"/>
              </w:rPr>
              <w:t>los</w:t>
            </w:r>
            <w:r>
              <w:rPr>
                <w:spacing w:val="-3"/>
                <w:sz w:val="20"/>
              </w:rPr>
              <w:t> </w:t>
            </w:r>
            <w:r>
              <w:rPr>
                <w:spacing w:val="-2"/>
                <w:sz w:val="20"/>
              </w:rPr>
              <w:t>Bomberos.</w:t>
            </w:r>
          </w:p>
        </w:tc>
      </w:tr>
      <w:tr>
        <w:trPr>
          <w:trHeight w:val="268" w:hRule="atLeast"/>
        </w:trPr>
        <w:tc>
          <w:tcPr>
            <w:tcW w:w="1883" w:type="dxa"/>
            <w:tcBorders>
              <w:right w:val="nil"/>
            </w:tcBorders>
          </w:tcPr>
          <w:p>
            <w:pPr>
              <w:pStyle w:val="TableParagraph"/>
              <w:ind w:left="52"/>
              <w:rPr>
                <w:sz w:val="20"/>
              </w:rPr>
            </w:pPr>
            <w:r>
              <w:rPr>
                <w:sz w:val="20"/>
              </w:rPr>
              <w:t>05</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8"/>
                <w:sz w:val="20"/>
              </w:rPr>
              <w:t> </w:t>
            </w:r>
            <w:r>
              <w:rPr>
                <w:sz w:val="20"/>
              </w:rPr>
              <w:t>Internacional</w:t>
            </w:r>
            <w:r>
              <w:rPr>
                <w:spacing w:val="-7"/>
                <w:sz w:val="20"/>
              </w:rPr>
              <w:t> </w:t>
            </w:r>
            <w:r>
              <w:rPr>
                <w:sz w:val="20"/>
              </w:rPr>
              <w:t>de</w:t>
            </w:r>
            <w:r>
              <w:rPr>
                <w:spacing w:val="-7"/>
                <w:sz w:val="20"/>
              </w:rPr>
              <w:t> </w:t>
            </w:r>
            <w:r>
              <w:rPr>
                <w:sz w:val="20"/>
              </w:rPr>
              <w:t>la</w:t>
            </w:r>
            <w:r>
              <w:rPr>
                <w:spacing w:val="-8"/>
                <w:sz w:val="20"/>
              </w:rPr>
              <w:t> </w:t>
            </w:r>
            <w:r>
              <w:rPr>
                <w:sz w:val="20"/>
              </w:rPr>
              <w:t>Lengua</w:t>
            </w:r>
            <w:r>
              <w:rPr>
                <w:spacing w:val="-7"/>
                <w:sz w:val="20"/>
              </w:rPr>
              <w:t> </w:t>
            </w:r>
            <w:r>
              <w:rPr>
                <w:sz w:val="20"/>
              </w:rPr>
              <w:t>Portuguesa,</w:t>
            </w:r>
            <w:r>
              <w:rPr>
                <w:spacing w:val="-5"/>
                <w:sz w:val="20"/>
              </w:rPr>
              <w:t> </w:t>
            </w:r>
            <w:r>
              <w:rPr>
                <w:sz w:val="20"/>
              </w:rPr>
              <w:t>establecido</w:t>
            </w:r>
            <w:r>
              <w:rPr>
                <w:spacing w:val="-7"/>
                <w:sz w:val="20"/>
              </w:rPr>
              <w:t> </w:t>
            </w:r>
            <w:r>
              <w:rPr>
                <w:sz w:val="20"/>
              </w:rPr>
              <w:t>por</w:t>
            </w:r>
            <w:r>
              <w:rPr>
                <w:spacing w:val="-5"/>
                <w:sz w:val="20"/>
              </w:rPr>
              <w:t> la</w:t>
            </w:r>
          </w:p>
        </w:tc>
      </w:tr>
      <w:tr>
        <w:trPr>
          <w:trHeight w:val="273" w:hRule="atLeast"/>
        </w:trPr>
        <w:tc>
          <w:tcPr>
            <w:tcW w:w="9743" w:type="dxa"/>
            <w:gridSpan w:val="2"/>
          </w:tcPr>
          <w:p>
            <w:pPr>
              <w:pStyle w:val="TableParagraph"/>
              <w:ind w:left="2606"/>
              <w:rPr>
                <w:sz w:val="20"/>
              </w:rPr>
            </w:pPr>
            <w:r>
              <w:rPr>
                <w:sz w:val="20"/>
              </w:rPr>
              <w:t>comunidad</w:t>
            </w:r>
            <w:r>
              <w:rPr>
                <w:spacing w:val="-7"/>
                <w:sz w:val="20"/>
              </w:rPr>
              <w:t> </w:t>
            </w:r>
            <w:r>
              <w:rPr>
                <w:sz w:val="20"/>
              </w:rPr>
              <w:t>de</w:t>
            </w:r>
            <w:r>
              <w:rPr>
                <w:spacing w:val="-6"/>
                <w:sz w:val="20"/>
              </w:rPr>
              <w:t> </w:t>
            </w:r>
            <w:r>
              <w:rPr>
                <w:sz w:val="20"/>
              </w:rPr>
              <w:t>países</w:t>
            </w:r>
            <w:r>
              <w:rPr>
                <w:spacing w:val="-4"/>
                <w:sz w:val="20"/>
              </w:rPr>
              <w:t> </w:t>
            </w:r>
            <w:r>
              <w:rPr>
                <w:sz w:val="20"/>
              </w:rPr>
              <w:t>de</w:t>
            </w:r>
            <w:r>
              <w:rPr>
                <w:spacing w:val="-6"/>
                <w:sz w:val="20"/>
              </w:rPr>
              <w:t> </w:t>
            </w:r>
            <w:r>
              <w:rPr>
                <w:sz w:val="20"/>
              </w:rPr>
              <w:t>lengua</w:t>
            </w:r>
            <w:r>
              <w:rPr>
                <w:spacing w:val="-7"/>
                <w:sz w:val="20"/>
              </w:rPr>
              <w:t> </w:t>
            </w:r>
            <w:r>
              <w:rPr>
                <w:sz w:val="20"/>
              </w:rPr>
              <w:t>portuguesa</w:t>
            </w:r>
            <w:r>
              <w:rPr>
                <w:spacing w:val="-6"/>
                <w:sz w:val="20"/>
              </w:rPr>
              <w:t> </w:t>
            </w:r>
            <w:r>
              <w:rPr>
                <w:sz w:val="20"/>
              </w:rPr>
              <w:t>(CPLP)</w:t>
            </w:r>
            <w:r>
              <w:rPr>
                <w:spacing w:val="-4"/>
                <w:sz w:val="20"/>
              </w:rPr>
              <w:t> </w:t>
            </w:r>
            <w:r>
              <w:rPr>
                <w:sz w:val="20"/>
              </w:rPr>
              <w:t>en</w:t>
            </w:r>
            <w:r>
              <w:rPr>
                <w:spacing w:val="-6"/>
                <w:sz w:val="20"/>
              </w:rPr>
              <w:t> </w:t>
            </w:r>
            <w:r>
              <w:rPr>
                <w:spacing w:val="-2"/>
                <w:sz w:val="20"/>
              </w:rPr>
              <w:t>2009.</w:t>
            </w:r>
          </w:p>
        </w:tc>
      </w:tr>
      <w:tr>
        <w:trPr>
          <w:trHeight w:val="268" w:hRule="atLeast"/>
        </w:trPr>
        <w:tc>
          <w:tcPr>
            <w:tcW w:w="1883" w:type="dxa"/>
            <w:tcBorders>
              <w:right w:val="nil"/>
            </w:tcBorders>
          </w:tcPr>
          <w:p>
            <w:pPr>
              <w:pStyle w:val="TableParagraph"/>
              <w:ind w:left="52"/>
              <w:rPr>
                <w:sz w:val="20"/>
              </w:rPr>
            </w:pPr>
            <w:r>
              <w:rPr>
                <w:sz w:val="20"/>
              </w:rPr>
              <w:t>05</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5"/>
                <w:sz w:val="20"/>
              </w:rPr>
              <w:t> </w:t>
            </w:r>
            <w:r>
              <w:rPr>
                <w:sz w:val="20"/>
              </w:rPr>
              <w:t>Mundial</w:t>
            </w:r>
            <w:r>
              <w:rPr>
                <w:spacing w:val="-5"/>
                <w:sz w:val="20"/>
              </w:rPr>
              <w:t> </w:t>
            </w:r>
            <w:r>
              <w:rPr>
                <w:sz w:val="20"/>
              </w:rPr>
              <w:t>de</w:t>
            </w:r>
            <w:r>
              <w:rPr>
                <w:spacing w:val="-5"/>
                <w:sz w:val="20"/>
              </w:rPr>
              <w:t> </w:t>
            </w:r>
            <w:r>
              <w:rPr>
                <w:sz w:val="20"/>
              </w:rPr>
              <w:t>la</w:t>
            </w:r>
            <w:r>
              <w:rPr>
                <w:spacing w:val="-5"/>
                <w:sz w:val="20"/>
              </w:rPr>
              <w:t> </w:t>
            </w:r>
            <w:r>
              <w:rPr>
                <w:sz w:val="20"/>
              </w:rPr>
              <w:t>Higiene</w:t>
            </w:r>
            <w:r>
              <w:rPr>
                <w:spacing w:val="-6"/>
                <w:sz w:val="20"/>
              </w:rPr>
              <w:t> </w:t>
            </w:r>
            <w:r>
              <w:rPr>
                <w:sz w:val="20"/>
              </w:rPr>
              <w:t>de</w:t>
            </w:r>
            <w:r>
              <w:rPr>
                <w:spacing w:val="-4"/>
                <w:sz w:val="20"/>
              </w:rPr>
              <w:t> </w:t>
            </w:r>
            <w:r>
              <w:rPr>
                <w:spacing w:val="-2"/>
                <w:sz w:val="20"/>
              </w:rPr>
              <w:t>Manos.</w:t>
            </w:r>
          </w:p>
        </w:tc>
      </w:tr>
      <w:tr>
        <w:trPr>
          <w:trHeight w:val="268" w:hRule="atLeast"/>
        </w:trPr>
        <w:tc>
          <w:tcPr>
            <w:tcW w:w="1883" w:type="dxa"/>
            <w:tcBorders>
              <w:right w:val="nil"/>
            </w:tcBorders>
          </w:tcPr>
          <w:p>
            <w:pPr>
              <w:pStyle w:val="TableParagraph"/>
              <w:ind w:left="52"/>
              <w:rPr>
                <w:sz w:val="20"/>
              </w:rPr>
            </w:pPr>
            <w:r>
              <w:rPr>
                <w:sz w:val="20"/>
              </w:rPr>
              <w:t>06</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7"/>
                <w:sz w:val="20"/>
              </w:rPr>
              <w:t> </w:t>
            </w:r>
            <w:r>
              <w:rPr>
                <w:sz w:val="20"/>
              </w:rPr>
              <w:t>Internacional</w:t>
            </w:r>
            <w:r>
              <w:rPr>
                <w:spacing w:val="-6"/>
                <w:sz w:val="20"/>
              </w:rPr>
              <w:t> </w:t>
            </w:r>
            <w:r>
              <w:rPr>
                <w:sz w:val="20"/>
              </w:rPr>
              <w:t>del</w:t>
            </w:r>
            <w:r>
              <w:rPr>
                <w:spacing w:val="-7"/>
                <w:sz w:val="20"/>
              </w:rPr>
              <w:t> </w:t>
            </w:r>
            <w:r>
              <w:rPr>
                <w:spacing w:val="-2"/>
                <w:sz w:val="20"/>
              </w:rPr>
              <w:t>Acordeón.</w:t>
            </w:r>
          </w:p>
        </w:tc>
      </w:tr>
      <w:tr>
        <w:trPr>
          <w:trHeight w:val="273" w:hRule="atLeast"/>
        </w:trPr>
        <w:tc>
          <w:tcPr>
            <w:tcW w:w="1883" w:type="dxa"/>
            <w:tcBorders>
              <w:right w:val="nil"/>
            </w:tcBorders>
          </w:tcPr>
          <w:p>
            <w:pPr>
              <w:pStyle w:val="TableParagraph"/>
              <w:ind w:left="52"/>
              <w:rPr>
                <w:sz w:val="20"/>
              </w:rPr>
            </w:pPr>
            <w:r>
              <w:rPr>
                <w:sz w:val="20"/>
              </w:rPr>
              <w:t>11</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6"/>
                <w:sz w:val="20"/>
              </w:rPr>
              <w:t> </w:t>
            </w:r>
            <w:r>
              <w:rPr>
                <w:sz w:val="20"/>
              </w:rPr>
              <w:t>del</w:t>
            </w:r>
            <w:r>
              <w:rPr>
                <w:spacing w:val="-6"/>
                <w:sz w:val="20"/>
              </w:rPr>
              <w:t> </w:t>
            </w:r>
            <w:r>
              <w:rPr>
                <w:sz w:val="20"/>
              </w:rPr>
              <w:t>Himno</w:t>
            </w:r>
            <w:r>
              <w:rPr>
                <w:spacing w:val="-6"/>
                <w:sz w:val="20"/>
              </w:rPr>
              <w:t> </w:t>
            </w:r>
            <w:r>
              <w:rPr>
                <w:sz w:val="20"/>
              </w:rPr>
              <w:t>Nacional</w:t>
            </w:r>
            <w:r>
              <w:rPr>
                <w:spacing w:val="-5"/>
                <w:sz w:val="20"/>
              </w:rPr>
              <w:t> </w:t>
            </w:r>
            <w:r>
              <w:rPr>
                <w:spacing w:val="-2"/>
                <w:sz w:val="20"/>
              </w:rPr>
              <w:t>Argentino.</w:t>
            </w:r>
          </w:p>
        </w:tc>
      </w:tr>
      <w:tr>
        <w:trPr>
          <w:trHeight w:val="268" w:hRule="atLeast"/>
        </w:trPr>
        <w:tc>
          <w:tcPr>
            <w:tcW w:w="1883" w:type="dxa"/>
            <w:tcBorders>
              <w:right w:val="nil"/>
            </w:tcBorders>
          </w:tcPr>
          <w:p>
            <w:pPr>
              <w:pStyle w:val="TableParagraph"/>
              <w:ind w:left="52"/>
              <w:rPr>
                <w:sz w:val="20"/>
              </w:rPr>
            </w:pPr>
            <w:r>
              <w:rPr>
                <w:sz w:val="20"/>
              </w:rPr>
              <w:t>11</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8"/>
                <w:sz w:val="20"/>
              </w:rPr>
              <w:t> </w:t>
            </w:r>
            <w:r>
              <w:rPr>
                <w:sz w:val="20"/>
              </w:rPr>
              <w:t>de</w:t>
            </w:r>
            <w:r>
              <w:rPr>
                <w:spacing w:val="-8"/>
                <w:sz w:val="20"/>
              </w:rPr>
              <w:t> </w:t>
            </w:r>
            <w:r>
              <w:rPr>
                <w:sz w:val="20"/>
              </w:rPr>
              <w:t>los</w:t>
            </w:r>
            <w:r>
              <w:rPr>
                <w:spacing w:val="-7"/>
                <w:sz w:val="20"/>
              </w:rPr>
              <w:t> </w:t>
            </w:r>
            <w:hyperlink r:id="rId147">
              <w:r>
                <w:rPr>
                  <w:sz w:val="20"/>
                  <w:u w:val="single"/>
                </w:rPr>
                <w:t>guardaparques</w:t>
              </w:r>
              <w:r>
                <w:rPr>
                  <w:spacing w:val="-6"/>
                  <w:sz w:val="20"/>
                  <w:u w:val="single"/>
                </w:rPr>
                <w:t> </w:t>
              </w:r>
              <w:r>
                <w:rPr>
                  <w:sz w:val="20"/>
                  <w:u w:val="single"/>
                </w:rPr>
                <w:t>provinciales</w:t>
              </w:r>
            </w:hyperlink>
            <w:r>
              <w:rPr>
                <w:spacing w:val="-6"/>
                <w:sz w:val="20"/>
              </w:rPr>
              <w:t> </w:t>
            </w:r>
            <w:r>
              <w:rPr>
                <w:sz w:val="20"/>
              </w:rPr>
              <w:t>en</w:t>
            </w:r>
            <w:r>
              <w:rPr>
                <w:spacing w:val="-7"/>
                <w:sz w:val="20"/>
              </w:rPr>
              <w:t> </w:t>
            </w:r>
            <w:r>
              <w:rPr>
                <w:spacing w:val="-2"/>
                <w:sz w:val="20"/>
              </w:rPr>
              <w:t>Corrientes.</w:t>
            </w:r>
          </w:p>
        </w:tc>
      </w:tr>
      <w:tr>
        <w:trPr>
          <w:trHeight w:val="268" w:hRule="atLeast"/>
        </w:trPr>
        <w:tc>
          <w:tcPr>
            <w:tcW w:w="1883" w:type="dxa"/>
            <w:tcBorders>
              <w:right w:val="nil"/>
            </w:tcBorders>
          </w:tcPr>
          <w:p>
            <w:pPr>
              <w:pStyle w:val="TableParagraph"/>
              <w:ind w:left="52"/>
              <w:rPr>
                <w:sz w:val="20"/>
              </w:rPr>
            </w:pPr>
            <w:r>
              <w:rPr>
                <w:sz w:val="20"/>
              </w:rPr>
              <w:t>17</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5"/>
                <w:sz w:val="20"/>
              </w:rPr>
              <w:t> </w:t>
            </w:r>
            <w:r>
              <w:rPr>
                <w:sz w:val="20"/>
              </w:rPr>
              <w:t>Mundial</w:t>
            </w:r>
            <w:r>
              <w:rPr>
                <w:spacing w:val="-5"/>
                <w:sz w:val="20"/>
              </w:rPr>
              <w:t> </w:t>
            </w:r>
            <w:r>
              <w:rPr>
                <w:sz w:val="20"/>
              </w:rPr>
              <w:t>del</w:t>
            </w:r>
            <w:r>
              <w:rPr>
                <w:spacing w:val="-5"/>
                <w:sz w:val="20"/>
              </w:rPr>
              <w:t> </w:t>
            </w:r>
            <w:r>
              <w:rPr>
                <w:spacing w:val="-2"/>
                <w:sz w:val="20"/>
              </w:rPr>
              <w:t>Reciclaje.</w:t>
            </w:r>
          </w:p>
        </w:tc>
      </w:tr>
      <w:tr>
        <w:trPr>
          <w:trHeight w:val="273" w:hRule="atLeast"/>
        </w:trPr>
        <w:tc>
          <w:tcPr>
            <w:tcW w:w="1883" w:type="dxa"/>
            <w:tcBorders>
              <w:right w:val="nil"/>
            </w:tcBorders>
          </w:tcPr>
          <w:p>
            <w:pPr>
              <w:pStyle w:val="TableParagraph"/>
              <w:ind w:left="52"/>
              <w:rPr>
                <w:sz w:val="20"/>
              </w:rPr>
            </w:pPr>
            <w:r>
              <w:rPr>
                <w:sz w:val="20"/>
              </w:rPr>
              <w:t>17</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7"/>
                <w:sz w:val="20"/>
              </w:rPr>
              <w:t> </w:t>
            </w:r>
            <w:r>
              <w:rPr>
                <w:sz w:val="20"/>
              </w:rPr>
              <w:t>Mundial</w:t>
            </w:r>
            <w:r>
              <w:rPr>
                <w:spacing w:val="-6"/>
                <w:sz w:val="20"/>
              </w:rPr>
              <w:t> </w:t>
            </w:r>
            <w:r>
              <w:rPr>
                <w:sz w:val="20"/>
              </w:rPr>
              <w:t>de</w:t>
            </w:r>
            <w:r>
              <w:rPr>
                <w:spacing w:val="-6"/>
                <w:sz w:val="20"/>
              </w:rPr>
              <w:t> </w:t>
            </w:r>
            <w:r>
              <w:rPr>
                <w:sz w:val="20"/>
              </w:rPr>
              <w:t>las</w:t>
            </w:r>
            <w:r>
              <w:rPr>
                <w:spacing w:val="-4"/>
                <w:sz w:val="20"/>
              </w:rPr>
              <w:t> </w:t>
            </w:r>
            <w:r>
              <w:rPr>
                <w:sz w:val="20"/>
              </w:rPr>
              <w:t>Telecomunicaciones</w:t>
            </w:r>
            <w:r>
              <w:rPr>
                <w:spacing w:val="-4"/>
                <w:sz w:val="20"/>
              </w:rPr>
              <w:t> </w:t>
            </w:r>
            <w:r>
              <w:rPr>
                <w:sz w:val="20"/>
              </w:rPr>
              <w:t>y</w:t>
            </w:r>
            <w:r>
              <w:rPr>
                <w:spacing w:val="-4"/>
                <w:sz w:val="20"/>
              </w:rPr>
              <w:t> </w:t>
            </w:r>
            <w:r>
              <w:rPr>
                <w:sz w:val="20"/>
              </w:rPr>
              <w:t>de</w:t>
            </w:r>
            <w:r>
              <w:rPr>
                <w:spacing w:val="-6"/>
                <w:sz w:val="20"/>
              </w:rPr>
              <w:t> </w:t>
            </w:r>
            <w:r>
              <w:rPr>
                <w:sz w:val="20"/>
              </w:rPr>
              <w:t>la</w:t>
            </w:r>
            <w:r>
              <w:rPr>
                <w:spacing w:val="-6"/>
                <w:sz w:val="20"/>
              </w:rPr>
              <w:t> </w:t>
            </w:r>
            <w:r>
              <w:rPr>
                <w:sz w:val="20"/>
              </w:rPr>
              <w:t>Sociedad</w:t>
            </w:r>
            <w:r>
              <w:rPr>
                <w:spacing w:val="-6"/>
                <w:sz w:val="20"/>
              </w:rPr>
              <w:t> </w:t>
            </w:r>
            <w:r>
              <w:rPr>
                <w:spacing w:val="-5"/>
                <w:sz w:val="20"/>
              </w:rPr>
              <w:t>de</w:t>
            </w:r>
          </w:p>
        </w:tc>
      </w:tr>
      <w:tr>
        <w:trPr>
          <w:trHeight w:val="268" w:hRule="atLeast"/>
        </w:trPr>
        <w:tc>
          <w:tcPr>
            <w:tcW w:w="9743" w:type="dxa"/>
            <w:gridSpan w:val="2"/>
          </w:tcPr>
          <w:p>
            <w:pPr>
              <w:pStyle w:val="TableParagraph"/>
              <w:ind w:left="2606"/>
              <w:rPr>
                <w:sz w:val="20"/>
              </w:rPr>
            </w:pPr>
            <w:r>
              <w:rPr>
                <w:sz w:val="20"/>
              </w:rPr>
              <w:t>Información</w:t>
            </w:r>
            <w:r>
              <w:rPr>
                <w:rFonts w:ascii="Arial" w:hAnsi="Arial"/>
                <w:b/>
                <w:sz w:val="20"/>
              </w:rPr>
              <w:t>/</w:t>
            </w:r>
            <w:r>
              <w:rPr>
                <w:sz w:val="20"/>
              </w:rPr>
              <w:t>Día</w:t>
            </w:r>
            <w:r>
              <w:rPr>
                <w:spacing w:val="-12"/>
                <w:sz w:val="20"/>
              </w:rPr>
              <w:t> </w:t>
            </w:r>
            <w:r>
              <w:rPr>
                <w:sz w:val="20"/>
              </w:rPr>
              <w:t>Mundial</w:t>
            </w:r>
            <w:r>
              <w:rPr>
                <w:spacing w:val="-8"/>
                <w:sz w:val="20"/>
              </w:rPr>
              <w:t> </w:t>
            </w:r>
            <w:r>
              <w:rPr>
                <w:sz w:val="20"/>
              </w:rPr>
              <w:t>de</w:t>
            </w:r>
            <w:r>
              <w:rPr>
                <w:spacing w:val="-7"/>
                <w:sz w:val="20"/>
              </w:rPr>
              <w:t> </w:t>
            </w:r>
            <w:r>
              <w:rPr>
                <w:spacing w:val="-2"/>
                <w:sz w:val="20"/>
              </w:rPr>
              <w:t>Internet.</w:t>
            </w:r>
          </w:p>
        </w:tc>
      </w:tr>
      <w:tr>
        <w:trPr>
          <w:trHeight w:val="268" w:hRule="atLeast"/>
        </w:trPr>
        <w:tc>
          <w:tcPr>
            <w:tcW w:w="1883" w:type="dxa"/>
            <w:tcBorders>
              <w:right w:val="nil"/>
            </w:tcBorders>
          </w:tcPr>
          <w:p>
            <w:pPr>
              <w:pStyle w:val="TableParagraph"/>
              <w:ind w:left="57"/>
              <w:rPr>
                <w:sz w:val="20"/>
              </w:rPr>
            </w:pPr>
            <w:r>
              <w:rPr>
                <w:sz w:val="20"/>
              </w:rPr>
              <w:t>18</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3"/>
                <w:sz w:val="20"/>
              </w:rPr>
              <w:t> </w:t>
            </w:r>
            <w:r>
              <w:rPr>
                <w:sz w:val="20"/>
              </w:rPr>
              <w:t>de</w:t>
            </w:r>
            <w:r>
              <w:rPr>
                <w:spacing w:val="-2"/>
                <w:sz w:val="20"/>
              </w:rPr>
              <w:t> </w:t>
            </w:r>
            <w:r>
              <w:rPr>
                <w:sz w:val="20"/>
              </w:rPr>
              <w:t>los </w:t>
            </w:r>
            <w:r>
              <w:rPr>
                <w:spacing w:val="-2"/>
                <w:sz w:val="20"/>
              </w:rPr>
              <w:t>Museos.</w:t>
            </w:r>
          </w:p>
        </w:tc>
      </w:tr>
      <w:tr>
        <w:trPr>
          <w:trHeight w:val="273" w:hRule="atLeast"/>
        </w:trPr>
        <w:tc>
          <w:tcPr>
            <w:tcW w:w="1883" w:type="dxa"/>
            <w:tcBorders>
              <w:right w:val="nil"/>
            </w:tcBorders>
          </w:tcPr>
          <w:p>
            <w:pPr>
              <w:pStyle w:val="TableParagraph"/>
              <w:ind w:left="57"/>
              <w:rPr>
                <w:sz w:val="20"/>
              </w:rPr>
            </w:pPr>
            <w:r>
              <w:rPr>
                <w:sz w:val="20"/>
              </w:rPr>
              <w:t>30</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6"/>
                <w:sz w:val="20"/>
              </w:rPr>
              <w:t> </w:t>
            </w:r>
            <w:r>
              <w:rPr>
                <w:sz w:val="20"/>
              </w:rPr>
              <w:t>Nacional</w:t>
            </w:r>
            <w:r>
              <w:rPr>
                <w:spacing w:val="-5"/>
                <w:sz w:val="20"/>
              </w:rPr>
              <w:t> </w:t>
            </w:r>
            <w:r>
              <w:rPr>
                <w:sz w:val="20"/>
              </w:rPr>
              <w:t>de</w:t>
            </w:r>
            <w:r>
              <w:rPr>
                <w:spacing w:val="-5"/>
                <w:sz w:val="20"/>
              </w:rPr>
              <w:t> </w:t>
            </w:r>
            <w:r>
              <w:rPr>
                <w:sz w:val="20"/>
              </w:rPr>
              <w:t>la</w:t>
            </w:r>
            <w:r>
              <w:rPr>
                <w:spacing w:val="-5"/>
                <w:sz w:val="20"/>
              </w:rPr>
              <w:t> </w:t>
            </w:r>
            <w:r>
              <w:rPr>
                <w:sz w:val="20"/>
              </w:rPr>
              <w:t>Donación</w:t>
            </w:r>
            <w:r>
              <w:rPr>
                <w:spacing w:val="-5"/>
                <w:sz w:val="20"/>
              </w:rPr>
              <w:t> </w:t>
            </w:r>
            <w:r>
              <w:rPr>
                <w:sz w:val="20"/>
              </w:rPr>
              <w:t>de</w:t>
            </w:r>
            <w:r>
              <w:rPr>
                <w:spacing w:val="-5"/>
                <w:sz w:val="20"/>
              </w:rPr>
              <w:t> </w:t>
            </w:r>
            <w:r>
              <w:rPr>
                <w:spacing w:val="-2"/>
                <w:sz w:val="20"/>
              </w:rPr>
              <w:t>Órganos.</w:t>
            </w:r>
          </w:p>
        </w:tc>
      </w:tr>
      <w:tr>
        <w:trPr>
          <w:trHeight w:val="268" w:hRule="atLeast"/>
        </w:trPr>
        <w:tc>
          <w:tcPr>
            <w:tcW w:w="1883" w:type="dxa"/>
            <w:tcBorders>
              <w:right w:val="nil"/>
            </w:tcBorders>
          </w:tcPr>
          <w:p>
            <w:pPr>
              <w:pStyle w:val="TableParagraph"/>
              <w:ind w:left="57"/>
              <w:rPr>
                <w:sz w:val="20"/>
              </w:rPr>
            </w:pPr>
            <w:r>
              <w:rPr>
                <w:sz w:val="20"/>
              </w:rPr>
              <w:t>31</w:t>
            </w:r>
            <w:r>
              <w:rPr>
                <w:spacing w:val="-2"/>
                <w:sz w:val="20"/>
              </w:rPr>
              <w:t> </w:t>
            </w:r>
            <w:r>
              <w:rPr>
                <w:sz w:val="20"/>
              </w:rPr>
              <w:t>de</w:t>
            </w:r>
            <w:r>
              <w:rPr>
                <w:spacing w:val="-2"/>
                <w:sz w:val="20"/>
              </w:rPr>
              <w:t> mayo:</w:t>
            </w:r>
          </w:p>
        </w:tc>
        <w:tc>
          <w:tcPr>
            <w:tcW w:w="7860" w:type="dxa"/>
            <w:tcBorders>
              <w:left w:val="nil"/>
            </w:tcBorders>
          </w:tcPr>
          <w:p>
            <w:pPr>
              <w:pStyle w:val="TableParagraph"/>
              <w:ind w:left="728"/>
              <w:rPr>
                <w:sz w:val="20"/>
              </w:rPr>
            </w:pPr>
            <w:r>
              <w:rPr>
                <w:sz w:val="20"/>
              </w:rPr>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z w:val="20"/>
              </w:rPr>
              <w:t>Lucha</w:t>
            </w:r>
            <w:r>
              <w:rPr>
                <w:spacing w:val="-4"/>
                <w:sz w:val="20"/>
              </w:rPr>
              <w:t> </w:t>
            </w:r>
            <w:r>
              <w:rPr>
                <w:sz w:val="20"/>
              </w:rPr>
              <w:t>contra</w:t>
            </w:r>
            <w:r>
              <w:rPr>
                <w:spacing w:val="-4"/>
                <w:sz w:val="20"/>
              </w:rPr>
              <w:t> </w:t>
            </w:r>
            <w:r>
              <w:rPr>
                <w:sz w:val="20"/>
              </w:rPr>
              <w:t>el</w:t>
            </w:r>
            <w:r>
              <w:rPr>
                <w:spacing w:val="-3"/>
                <w:sz w:val="20"/>
              </w:rPr>
              <w:t> </w:t>
            </w:r>
            <w:r>
              <w:rPr>
                <w:spacing w:val="-2"/>
                <w:sz w:val="20"/>
              </w:rPr>
              <w:t>Tabaquismo.</w:t>
            </w:r>
          </w:p>
        </w:tc>
      </w:tr>
      <w:tr>
        <w:trPr>
          <w:trHeight w:val="268" w:hRule="atLeast"/>
        </w:trPr>
        <w:tc>
          <w:tcPr>
            <w:tcW w:w="1883" w:type="dxa"/>
            <w:tcBorders>
              <w:right w:val="nil"/>
            </w:tcBorders>
          </w:tcPr>
          <w:p>
            <w:pPr>
              <w:pStyle w:val="TableParagraph"/>
              <w:ind w:left="57"/>
              <w:rPr>
                <w:sz w:val="20"/>
              </w:rPr>
            </w:pPr>
            <w:r>
              <w:rPr>
                <w:sz w:val="20"/>
              </w:rPr>
              <w:t>01</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10"/>
                <w:sz w:val="20"/>
              </w:rPr>
              <w:t> </w:t>
            </w:r>
            <w:r>
              <w:rPr>
                <w:sz w:val="20"/>
              </w:rPr>
              <w:t>Internacional</w:t>
            </w:r>
            <w:r>
              <w:rPr>
                <w:spacing w:val="-7"/>
                <w:sz w:val="20"/>
              </w:rPr>
              <w:t> </w:t>
            </w:r>
            <w:r>
              <w:rPr>
                <w:sz w:val="20"/>
              </w:rPr>
              <w:t>del</w:t>
            </w:r>
            <w:r>
              <w:rPr>
                <w:spacing w:val="-7"/>
                <w:sz w:val="20"/>
              </w:rPr>
              <w:t> </w:t>
            </w:r>
            <w:r>
              <w:rPr>
                <w:sz w:val="20"/>
              </w:rPr>
              <w:t>Fallecimiento</w:t>
            </w:r>
            <w:r>
              <w:rPr>
                <w:spacing w:val="-7"/>
                <w:sz w:val="20"/>
              </w:rPr>
              <w:t> </w:t>
            </w:r>
            <w:r>
              <w:rPr>
                <w:sz w:val="20"/>
              </w:rPr>
              <w:t>de</w:t>
            </w:r>
            <w:r>
              <w:rPr>
                <w:spacing w:val="-7"/>
                <w:sz w:val="20"/>
              </w:rPr>
              <w:t> </w:t>
            </w:r>
            <w:r>
              <w:rPr>
                <w:sz w:val="20"/>
              </w:rPr>
              <w:t>Helen</w:t>
            </w:r>
            <w:r>
              <w:rPr>
                <w:spacing w:val="-7"/>
                <w:sz w:val="20"/>
              </w:rPr>
              <w:t> </w:t>
            </w:r>
            <w:r>
              <w:rPr>
                <w:spacing w:val="-2"/>
                <w:sz w:val="20"/>
              </w:rPr>
              <w:t>Keller.</w:t>
            </w:r>
          </w:p>
        </w:tc>
      </w:tr>
      <w:tr>
        <w:trPr>
          <w:trHeight w:val="273" w:hRule="atLeast"/>
        </w:trPr>
        <w:tc>
          <w:tcPr>
            <w:tcW w:w="1883" w:type="dxa"/>
            <w:tcBorders>
              <w:right w:val="nil"/>
            </w:tcBorders>
          </w:tcPr>
          <w:p>
            <w:pPr>
              <w:pStyle w:val="TableParagraph"/>
              <w:ind w:left="57"/>
              <w:rPr>
                <w:sz w:val="20"/>
              </w:rPr>
            </w:pPr>
            <w:r>
              <w:rPr>
                <w:sz w:val="20"/>
              </w:rPr>
              <w:t>03</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5"/>
                <w:sz w:val="20"/>
              </w:rPr>
              <w:t> </w:t>
            </w:r>
            <w:r>
              <w:rPr>
                <w:sz w:val="20"/>
              </w:rPr>
              <w:t>del</w:t>
            </w:r>
            <w:r>
              <w:rPr>
                <w:spacing w:val="-5"/>
                <w:sz w:val="20"/>
              </w:rPr>
              <w:t> </w:t>
            </w:r>
            <w:r>
              <w:rPr>
                <w:sz w:val="20"/>
              </w:rPr>
              <w:t>Aprendiz</w:t>
            </w:r>
            <w:r>
              <w:rPr>
                <w:spacing w:val="-3"/>
                <w:sz w:val="20"/>
              </w:rPr>
              <w:t> </w:t>
            </w:r>
            <w:r>
              <w:rPr>
                <w:sz w:val="20"/>
              </w:rPr>
              <w:t>y</w:t>
            </w:r>
            <w:r>
              <w:rPr>
                <w:spacing w:val="-3"/>
                <w:sz w:val="20"/>
              </w:rPr>
              <w:t> </w:t>
            </w:r>
            <w:r>
              <w:rPr>
                <w:sz w:val="20"/>
              </w:rPr>
              <w:t>de</w:t>
            </w:r>
            <w:r>
              <w:rPr>
                <w:spacing w:val="-5"/>
                <w:sz w:val="20"/>
              </w:rPr>
              <w:t> </w:t>
            </w:r>
            <w:r>
              <w:rPr>
                <w:sz w:val="20"/>
              </w:rPr>
              <w:t>la</w:t>
            </w:r>
            <w:r>
              <w:rPr>
                <w:spacing w:val="-11"/>
                <w:sz w:val="20"/>
              </w:rPr>
              <w:t> </w:t>
            </w:r>
            <w:r>
              <w:rPr>
                <w:sz w:val="20"/>
              </w:rPr>
              <w:t>Formación</w:t>
            </w:r>
            <w:r>
              <w:rPr>
                <w:spacing w:val="-5"/>
                <w:sz w:val="20"/>
              </w:rPr>
              <w:t> </w:t>
            </w:r>
            <w:r>
              <w:rPr>
                <w:sz w:val="20"/>
              </w:rPr>
              <w:t>Profesional</w:t>
            </w:r>
            <w:r>
              <w:rPr>
                <w:spacing w:val="-4"/>
                <w:sz w:val="20"/>
              </w:rPr>
              <w:t> </w:t>
            </w:r>
            <w:r>
              <w:rPr>
                <w:spacing w:val="-5"/>
                <w:sz w:val="20"/>
              </w:rPr>
              <w:t>(En</w:t>
            </w:r>
          </w:p>
        </w:tc>
      </w:tr>
      <w:tr>
        <w:trPr>
          <w:trHeight w:val="268" w:hRule="atLeast"/>
        </w:trPr>
        <w:tc>
          <w:tcPr>
            <w:tcW w:w="9743" w:type="dxa"/>
            <w:gridSpan w:val="2"/>
          </w:tcPr>
          <w:p>
            <w:pPr>
              <w:pStyle w:val="TableParagraph"/>
              <w:ind w:left="247"/>
              <w:jc w:val="center"/>
              <w:rPr>
                <w:sz w:val="20"/>
              </w:rPr>
            </w:pPr>
            <w:r>
              <w:rPr>
                <w:sz w:val="20"/>
              </w:rPr>
              <w:t>Conmemoración</w:t>
            </w:r>
            <w:r>
              <w:rPr>
                <w:spacing w:val="-5"/>
                <w:sz w:val="20"/>
              </w:rPr>
              <w:t> </w:t>
            </w:r>
            <w:r>
              <w:rPr>
                <w:sz w:val="20"/>
              </w:rPr>
              <w:t>al</w:t>
            </w:r>
            <w:r>
              <w:rPr>
                <w:spacing w:val="-5"/>
                <w:sz w:val="20"/>
              </w:rPr>
              <w:t> </w:t>
            </w:r>
            <w:r>
              <w:rPr>
                <w:sz w:val="20"/>
              </w:rPr>
              <w:t>Día</w:t>
            </w:r>
            <w:r>
              <w:rPr>
                <w:spacing w:val="-4"/>
                <w:sz w:val="20"/>
              </w:rPr>
              <w:t> </w:t>
            </w:r>
            <w:r>
              <w:rPr>
                <w:sz w:val="20"/>
              </w:rPr>
              <w:t>de</w:t>
            </w:r>
            <w:r>
              <w:rPr>
                <w:spacing w:val="-5"/>
                <w:sz w:val="20"/>
              </w:rPr>
              <w:t> </w:t>
            </w:r>
            <w:r>
              <w:rPr>
                <w:sz w:val="20"/>
              </w:rPr>
              <w:t>la</w:t>
            </w:r>
            <w:r>
              <w:rPr>
                <w:spacing w:val="-5"/>
                <w:sz w:val="20"/>
              </w:rPr>
              <w:t> </w:t>
            </w:r>
            <w:r>
              <w:rPr>
                <w:sz w:val="20"/>
              </w:rPr>
              <w:t>Creación</w:t>
            </w:r>
            <w:r>
              <w:rPr>
                <w:spacing w:val="-4"/>
                <w:sz w:val="20"/>
              </w:rPr>
              <w:t> </w:t>
            </w:r>
            <w:r>
              <w:rPr>
                <w:sz w:val="20"/>
              </w:rPr>
              <w:t>de</w:t>
            </w:r>
            <w:r>
              <w:rPr>
                <w:spacing w:val="-5"/>
                <w:sz w:val="20"/>
              </w:rPr>
              <w:t> </w:t>
            </w:r>
            <w:r>
              <w:rPr>
                <w:sz w:val="20"/>
              </w:rPr>
              <w:t>la</w:t>
            </w:r>
            <w:r>
              <w:rPr>
                <w:spacing w:val="-4"/>
                <w:sz w:val="20"/>
              </w:rPr>
              <w:t> </w:t>
            </w:r>
            <w:r>
              <w:rPr>
                <w:spacing w:val="-2"/>
                <w:sz w:val="20"/>
              </w:rPr>
              <w:t>Comisión</w:t>
            </w:r>
          </w:p>
        </w:tc>
      </w:tr>
      <w:tr>
        <w:trPr>
          <w:trHeight w:val="268" w:hRule="atLeast"/>
        </w:trPr>
        <w:tc>
          <w:tcPr>
            <w:tcW w:w="9743" w:type="dxa"/>
            <w:gridSpan w:val="2"/>
          </w:tcPr>
          <w:p>
            <w:pPr>
              <w:pStyle w:val="TableParagraph"/>
              <w:ind w:left="247" w:right="137"/>
              <w:jc w:val="center"/>
              <w:rPr>
                <w:sz w:val="20"/>
              </w:rPr>
            </w:pPr>
            <w:r>
              <w:rPr>
                <w:sz w:val="20"/>
              </w:rPr>
              <w:t>Nacional</w:t>
            </w:r>
            <w:r>
              <w:rPr>
                <w:spacing w:val="-8"/>
                <w:sz w:val="20"/>
              </w:rPr>
              <w:t> </w:t>
            </w:r>
            <w:r>
              <w:rPr>
                <w:sz w:val="20"/>
              </w:rPr>
              <w:t>de</w:t>
            </w:r>
            <w:r>
              <w:rPr>
                <w:spacing w:val="-8"/>
                <w:sz w:val="20"/>
              </w:rPr>
              <w:t> </w:t>
            </w:r>
            <w:r>
              <w:rPr>
                <w:sz w:val="20"/>
              </w:rPr>
              <w:t>Aprendizaje</w:t>
            </w:r>
            <w:r>
              <w:rPr>
                <w:spacing w:val="-8"/>
                <w:sz w:val="20"/>
              </w:rPr>
              <w:t> </w:t>
            </w:r>
            <w:r>
              <w:rPr>
                <w:sz w:val="20"/>
              </w:rPr>
              <w:t>y</w:t>
            </w:r>
            <w:r>
              <w:rPr>
                <w:spacing w:val="-6"/>
                <w:sz w:val="20"/>
              </w:rPr>
              <w:t> </w:t>
            </w:r>
            <w:r>
              <w:rPr>
                <w:sz w:val="20"/>
              </w:rPr>
              <w:t>Orientación</w:t>
            </w:r>
            <w:r>
              <w:rPr>
                <w:spacing w:val="-8"/>
                <w:sz w:val="20"/>
              </w:rPr>
              <w:t> </w:t>
            </w:r>
            <w:r>
              <w:rPr>
                <w:sz w:val="20"/>
              </w:rPr>
              <w:t>Profesional</w:t>
            </w:r>
            <w:r>
              <w:rPr>
                <w:spacing w:val="-7"/>
                <w:sz w:val="20"/>
              </w:rPr>
              <w:t> </w:t>
            </w:r>
            <w:r>
              <w:rPr>
                <w:spacing w:val="-10"/>
                <w:sz w:val="20"/>
              </w:rPr>
              <w:t>–</w:t>
            </w:r>
          </w:p>
        </w:tc>
      </w:tr>
      <w:tr>
        <w:trPr>
          <w:trHeight w:val="273" w:hRule="atLeast"/>
        </w:trPr>
        <w:tc>
          <w:tcPr>
            <w:tcW w:w="9743" w:type="dxa"/>
            <w:gridSpan w:val="2"/>
          </w:tcPr>
          <w:p>
            <w:pPr>
              <w:pStyle w:val="TableParagraph"/>
              <w:ind w:left="2606"/>
              <w:rPr>
                <w:sz w:val="20"/>
              </w:rPr>
            </w:pPr>
            <w:r>
              <w:rPr>
                <w:sz w:val="20"/>
              </w:rPr>
              <w:t>CENAOP-</w:t>
            </w:r>
            <w:r>
              <w:rPr>
                <w:spacing w:val="-9"/>
                <w:sz w:val="20"/>
              </w:rPr>
              <w:t> </w:t>
            </w:r>
            <w:r>
              <w:rPr>
                <w:sz w:val="20"/>
              </w:rPr>
              <w:t>Decreto</w:t>
            </w:r>
            <w:r>
              <w:rPr>
                <w:spacing w:val="-5"/>
                <w:sz w:val="20"/>
              </w:rPr>
              <w:t> </w:t>
            </w:r>
            <w:r>
              <w:rPr>
                <w:spacing w:val="-2"/>
                <w:sz w:val="20"/>
              </w:rPr>
              <w:t>N°14.538/44).</w:t>
            </w:r>
          </w:p>
        </w:tc>
      </w:tr>
      <w:tr>
        <w:trPr>
          <w:trHeight w:val="268" w:hRule="atLeast"/>
        </w:trPr>
        <w:tc>
          <w:tcPr>
            <w:tcW w:w="9743" w:type="dxa"/>
            <w:gridSpan w:val="2"/>
          </w:tcPr>
          <w:p>
            <w:pPr>
              <w:pStyle w:val="TableParagraph"/>
              <w:ind w:left="52"/>
              <w:rPr>
                <w:sz w:val="20"/>
              </w:rPr>
            </w:pPr>
            <w:r>
              <w:rPr>
                <w:sz w:val="20"/>
              </w:rPr>
              <w:t>03</w:t>
            </w:r>
            <w:r>
              <w:rPr>
                <w:spacing w:val="-2"/>
                <w:sz w:val="20"/>
              </w:rPr>
              <w:t> </w:t>
            </w:r>
            <w:r>
              <w:rPr>
                <w:sz w:val="20"/>
              </w:rPr>
              <w:t>de</w:t>
            </w:r>
            <w:r>
              <w:rPr>
                <w:spacing w:val="-2"/>
                <w:sz w:val="20"/>
              </w:rPr>
              <w:t> junio:</w:t>
            </w:r>
          </w:p>
        </w:tc>
      </w:tr>
      <w:tr>
        <w:trPr>
          <w:trHeight w:val="268" w:hRule="atLeast"/>
        </w:trPr>
        <w:tc>
          <w:tcPr>
            <w:tcW w:w="9743" w:type="dxa"/>
            <w:gridSpan w:val="2"/>
          </w:tcPr>
          <w:p>
            <w:pPr>
              <w:pStyle w:val="TableParagraph"/>
              <w:ind w:left="2606"/>
              <w:rPr>
                <w:sz w:val="20"/>
              </w:rPr>
            </w:pPr>
            <w:r>
              <w:rPr>
                <w:sz w:val="20"/>
              </w:rPr>
              <w:t>Día</w:t>
            </w:r>
            <w:r>
              <w:rPr>
                <w:spacing w:val="-8"/>
                <w:sz w:val="20"/>
              </w:rPr>
              <w:t> </w:t>
            </w:r>
            <w:r>
              <w:rPr>
                <w:sz w:val="20"/>
              </w:rPr>
              <w:t>del</w:t>
            </w:r>
            <w:r>
              <w:rPr>
                <w:spacing w:val="-6"/>
                <w:sz w:val="20"/>
              </w:rPr>
              <w:t> </w:t>
            </w:r>
            <w:r>
              <w:rPr>
                <w:sz w:val="20"/>
              </w:rPr>
              <w:t>Inmigrante</w:t>
            </w:r>
            <w:r>
              <w:rPr>
                <w:spacing w:val="-5"/>
                <w:sz w:val="20"/>
              </w:rPr>
              <w:t> </w:t>
            </w:r>
            <w:r>
              <w:rPr>
                <w:sz w:val="20"/>
              </w:rPr>
              <w:t>Italiano</w:t>
            </w:r>
            <w:r>
              <w:rPr>
                <w:spacing w:val="-6"/>
                <w:sz w:val="20"/>
              </w:rPr>
              <w:t> </w:t>
            </w:r>
            <w:r>
              <w:rPr>
                <w:sz w:val="20"/>
              </w:rPr>
              <w:t>en</w:t>
            </w:r>
            <w:r>
              <w:rPr>
                <w:spacing w:val="-5"/>
                <w:sz w:val="20"/>
              </w:rPr>
              <w:t> </w:t>
            </w:r>
            <w:r>
              <w:rPr>
                <w:spacing w:val="-2"/>
                <w:sz w:val="20"/>
              </w:rPr>
              <w:t>Argentina.</w:t>
            </w:r>
          </w:p>
        </w:tc>
      </w:tr>
      <w:tr>
        <w:trPr>
          <w:trHeight w:val="273" w:hRule="atLeast"/>
        </w:trPr>
        <w:tc>
          <w:tcPr>
            <w:tcW w:w="1883" w:type="dxa"/>
            <w:tcBorders>
              <w:right w:val="nil"/>
            </w:tcBorders>
          </w:tcPr>
          <w:p>
            <w:pPr>
              <w:pStyle w:val="TableParagraph"/>
              <w:ind w:left="52"/>
              <w:rPr>
                <w:sz w:val="20"/>
              </w:rPr>
            </w:pPr>
            <w:r>
              <w:rPr>
                <w:sz w:val="20"/>
              </w:rPr>
              <w:t>05</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4"/>
                <w:sz w:val="20"/>
              </w:rPr>
              <w:t> </w:t>
            </w:r>
            <w:r>
              <w:rPr>
                <w:sz w:val="20"/>
              </w:rPr>
              <w:t>del</w:t>
            </w:r>
            <w:r>
              <w:rPr>
                <w:spacing w:val="-4"/>
                <w:sz w:val="20"/>
              </w:rPr>
              <w:t> </w:t>
            </w:r>
            <w:r>
              <w:rPr>
                <w:sz w:val="20"/>
              </w:rPr>
              <w:t>Medio</w:t>
            </w:r>
            <w:r>
              <w:rPr>
                <w:spacing w:val="-3"/>
                <w:sz w:val="20"/>
              </w:rPr>
              <w:t> </w:t>
            </w:r>
            <w:r>
              <w:rPr>
                <w:spacing w:val="-2"/>
                <w:sz w:val="20"/>
              </w:rPr>
              <w:t>Ambiente.</w:t>
            </w:r>
          </w:p>
        </w:tc>
      </w:tr>
      <w:tr>
        <w:trPr>
          <w:trHeight w:val="268" w:hRule="atLeast"/>
        </w:trPr>
        <w:tc>
          <w:tcPr>
            <w:tcW w:w="1883" w:type="dxa"/>
            <w:tcBorders>
              <w:right w:val="nil"/>
            </w:tcBorders>
          </w:tcPr>
          <w:p>
            <w:pPr>
              <w:pStyle w:val="TableParagraph"/>
              <w:ind w:left="57"/>
              <w:rPr>
                <w:sz w:val="20"/>
              </w:rPr>
            </w:pPr>
            <w:r>
              <w:rPr>
                <w:sz w:val="20"/>
              </w:rPr>
              <w:t>06</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4"/>
                <w:sz w:val="20"/>
              </w:rPr>
              <w:t> </w:t>
            </w:r>
            <w:r>
              <w:rPr>
                <w:sz w:val="20"/>
              </w:rPr>
              <w:t>de</w:t>
            </w:r>
            <w:r>
              <w:rPr>
                <w:spacing w:val="-4"/>
                <w:sz w:val="20"/>
              </w:rPr>
              <w:t> </w:t>
            </w:r>
            <w:r>
              <w:rPr>
                <w:sz w:val="20"/>
              </w:rPr>
              <w:t>la</w:t>
            </w:r>
            <w:r>
              <w:rPr>
                <w:spacing w:val="-4"/>
                <w:sz w:val="20"/>
              </w:rPr>
              <w:t> </w:t>
            </w:r>
            <w:r>
              <w:rPr>
                <w:sz w:val="20"/>
              </w:rPr>
              <w:t>Ingeniería</w:t>
            </w:r>
            <w:r>
              <w:rPr>
                <w:spacing w:val="-3"/>
                <w:sz w:val="20"/>
              </w:rPr>
              <w:t> </w:t>
            </w:r>
            <w:r>
              <w:rPr>
                <w:spacing w:val="-2"/>
                <w:sz w:val="20"/>
              </w:rPr>
              <w:t>Argentina.</w:t>
            </w:r>
          </w:p>
        </w:tc>
      </w:tr>
      <w:tr>
        <w:trPr>
          <w:trHeight w:val="268" w:hRule="atLeast"/>
        </w:trPr>
        <w:tc>
          <w:tcPr>
            <w:tcW w:w="1883" w:type="dxa"/>
            <w:tcBorders>
              <w:right w:val="nil"/>
            </w:tcBorders>
          </w:tcPr>
          <w:p>
            <w:pPr>
              <w:pStyle w:val="TableParagraph"/>
              <w:ind w:left="57"/>
              <w:rPr>
                <w:sz w:val="20"/>
              </w:rPr>
            </w:pPr>
            <w:r>
              <w:rPr>
                <w:sz w:val="20"/>
              </w:rPr>
              <w:t>07</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4"/>
                <w:sz w:val="20"/>
              </w:rPr>
              <w:t> </w:t>
            </w:r>
            <w:r>
              <w:rPr>
                <w:sz w:val="20"/>
              </w:rPr>
              <w:t>del</w:t>
            </w:r>
            <w:r>
              <w:rPr>
                <w:spacing w:val="-4"/>
                <w:sz w:val="20"/>
              </w:rPr>
              <w:t> </w:t>
            </w:r>
            <w:r>
              <w:rPr>
                <w:sz w:val="20"/>
              </w:rPr>
              <w:t>Físico</w:t>
            </w:r>
            <w:r>
              <w:rPr>
                <w:spacing w:val="-3"/>
                <w:sz w:val="20"/>
              </w:rPr>
              <w:t> </w:t>
            </w:r>
            <w:r>
              <w:rPr>
                <w:sz w:val="20"/>
              </w:rPr>
              <w:t>y</w:t>
            </w:r>
            <w:r>
              <w:rPr>
                <w:spacing w:val="-2"/>
                <w:sz w:val="20"/>
              </w:rPr>
              <w:t> </w:t>
            </w:r>
            <w:r>
              <w:rPr>
                <w:sz w:val="20"/>
              </w:rPr>
              <w:t>de</w:t>
            </w:r>
            <w:r>
              <w:rPr>
                <w:spacing w:val="-3"/>
                <w:sz w:val="20"/>
              </w:rPr>
              <w:t> </w:t>
            </w:r>
            <w:r>
              <w:rPr>
                <w:sz w:val="20"/>
              </w:rPr>
              <w:t>las</w:t>
            </w:r>
            <w:r>
              <w:rPr>
                <w:spacing w:val="-7"/>
                <w:sz w:val="20"/>
              </w:rPr>
              <w:t> </w:t>
            </w:r>
            <w:r>
              <w:rPr>
                <w:sz w:val="20"/>
              </w:rPr>
              <w:t>Ciencias</w:t>
            </w:r>
            <w:r>
              <w:rPr>
                <w:spacing w:val="-1"/>
                <w:sz w:val="20"/>
              </w:rPr>
              <w:t> </w:t>
            </w:r>
            <w:r>
              <w:rPr>
                <w:sz w:val="20"/>
              </w:rPr>
              <w:t>Físicas</w:t>
            </w:r>
            <w:r>
              <w:rPr>
                <w:spacing w:val="-6"/>
                <w:sz w:val="20"/>
              </w:rPr>
              <w:t> </w:t>
            </w:r>
            <w:r>
              <w:rPr>
                <w:sz w:val="20"/>
              </w:rPr>
              <w:t>en</w:t>
            </w:r>
            <w:r>
              <w:rPr>
                <w:spacing w:val="-4"/>
                <w:sz w:val="20"/>
              </w:rPr>
              <w:t> </w:t>
            </w:r>
            <w:r>
              <w:rPr>
                <w:sz w:val="20"/>
              </w:rPr>
              <w:t>la</w:t>
            </w:r>
            <w:r>
              <w:rPr>
                <w:spacing w:val="-3"/>
                <w:sz w:val="20"/>
              </w:rPr>
              <w:t> </w:t>
            </w:r>
            <w:r>
              <w:rPr>
                <w:spacing w:val="-2"/>
                <w:sz w:val="20"/>
              </w:rPr>
              <w:t>Argentina.</w:t>
            </w:r>
          </w:p>
        </w:tc>
      </w:tr>
      <w:tr>
        <w:trPr>
          <w:trHeight w:val="273" w:hRule="atLeast"/>
        </w:trPr>
        <w:tc>
          <w:tcPr>
            <w:tcW w:w="1883" w:type="dxa"/>
            <w:tcBorders>
              <w:right w:val="nil"/>
            </w:tcBorders>
          </w:tcPr>
          <w:p>
            <w:pPr>
              <w:pStyle w:val="TableParagraph"/>
              <w:ind w:left="57"/>
              <w:rPr>
                <w:sz w:val="20"/>
              </w:rPr>
            </w:pPr>
            <w:r>
              <w:rPr>
                <w:sz w:val="20"/>
              </w:rPr>
              <w:t>07</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3"/>
                <w:sz w:val="20"/>
              </w:rPr>
              <w:t> </w:t>
            </w:r>
            <w:r>
              <w:rPr>
                <w:sz w:val="20"/>
              </w:rPr>
              <w:t>del</w:t>
            </w:r>
            <w:r>
              <w:rPr>
                <w:spacing w:val="-2"/>
                <w:sz w:val="20"/>
              </w:rPr>
              <w:t> Periodista.</w:t>
            </w:r>
          </w:p>
        </w:tc>
      </w:tr>
      <w:tr>
        <w:trPr>
          <w:trHeight w:val="268" w:hRule="atLeast"/>
        </w:trPr>
        <w:tc>
          <w:tcPr>
            <w:tcW w:w="1883" w:type="dxa"/>
            <w:tcBorders>
              <w:right w:val="nil"/>
            </w:tcBorders>
          </w:tcPr>
          <w:p>
            <w:pPr>
              <w:pStyle w:val="TableParagraph"/>
              <w:ind w:left="57"/>
              <w:rPr>
                <w:sz w:val="20"/>
              </w:rPr>
            </w:pPr>
            <w:r>
              <w:rPr>
                <w:sz w:val="20"/>
              </w:rPr>
              <w:t>09</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6"/>
                <w:sz w:val="20"/>
              </w:rPr>
              <w:t> </w:t>
            </w:r>
            <w:r>
              <w:rPr>
                <w:sz w:val="20"/>
              </w:rPr>
              <w:t>Internacional</w:t>
            </w:r>
            <w:r>
              <w:rPr>
                <w:spacing w:val="-5"/>
                <w:sz w:val="20"/>
              </w:rPr>
              <w:t> </w:t>
            </w:r>
            <w:r>
              <w:rPr>
                <w:sz w:val="20"/>
              </w:rPr>
              <w:t>de</w:t>
            </w:r>
            <w:r>
              <w:rPr>
                <w:spacing w:val="-5"/>
                <w:sz w:val="20"/>
              </w:rPr>
              <w:t> </w:t>
            </w:r>
            <w:r>
              <w:rPr>
                <w:sz w:val="20"/>
              </w:rPr>
              <w:t>los</w:t>
            </w:r>
            <w:r>
              <w:rPr>
                <w:spacing w:val="-3"/>
                <w:sz w:val="20"/>
              </w:rPr>
              <w:t> </w:t>
            </w:r>
            <w:r>
              <w:rPr>
                <w:spacing w:val="-2"/>
                <w:sz w:val="20"/>
              </w:rPr>
              <w:t>Archivos.</w:t>
            </w:r>
          </w:p>
        </w:tc>
      </w:tr>
      <w:tr>
        <w:trPr>
          <w:trHeight w:val="268" w:hRule="atLeast"/>
        </w:trPr>
        <w:tc>
          <w:tcPr>
            <w:tcW w:w="1883" w:type="dxa"/>
            <w:tcBorders>
              <w:right w:val="nil"/>
            </w:tcBorders>
          </w:tcPr>
          <w:p>
            <w:pPr>
              <w:pStyle w:val="TableParagraph"/>
              <w:ind w:left="57"/>
              <w:rPr>
                <w:sz w:val="20"/>
              </w:rPr>
            </w:pPr>
            <w:r>
              <w:rPr>
                <w:sz w:val="20"/>
              </w:rPr>
              <w:t>10</w:t>
            </w:r>
            <w:r>
              <w:rPr>
                <w:spacing w:val="-2"/>
                <w:sz w:val="20"/>
              </w:rPr>
              <w:t> </w:t>
            </w:r>
            <w:r>
              <w:rPr>
                <w:sz w:val="20"/>
              </w:rPr>
              <w:t>de</w:t>
            </w:r>
            <w:r>
              <w:rPr>
                <w:spacing w:val="-2"/>
                <w:sz w:val="20"/>
              </w:rPr>
              <w:t> junio.</w:t>
            </w:r>
          </w:p>
        </w:tc>
        <w:tc>
          <w:tcPr>
            <w:tcW w:w="7860" w:type="dxa"/>
            <w:tcBorders>
              <w:left w:val="nil"/>
            </w:tcBorders>
          </w:tcPr>
          <w:p>
            <w:pPr>
              <w:pStyle w:val="TableParagraph"/>
              <w:ind w:left="728"/>
              <w:rPr>
                <w:sz w:val="20"/>
              </w:rPr>
            </w:pPr>
            <w:r>
              <w:rPr>
                <w:sz w:val="20"/>
              </w:rPr>
              <w:t>Día</w:t>
            </w:r>
            <w:r>
              <w:rPr>
                <w:spacing w:val="-7"/>
                <w:sz w:val="20"/>
              </w:rPr>
              <w:t> </w:t>
            </w:r>
            <w:r>
              <w:rPr>
                <w:sz w:val="20"/>
              </w:rPr>
              <w:t>de</w:t>
            </w:r>
            <w:r>
              <w:rPr>
                <w:spacing w:val="-5"/>
                <w:sz w:val="20"/>
              </w:rPr>
              <w:t> </w:t>
            </w:r>
            <w:r>
              <w:rPr>
                <w:sz w:val="20"/>
              </w:rPr>
              <w:t>la</w:t>
            </w:r>
            <w:r>
              <w:rPr>
                <w:spacing w:val="-5"/>
                <w:sz w:val="20"/>
              </w:rPr>
              <w:t> </w:t>
            </w:r>
            <w:r>
              <w:rPr>
                <w:sz w:val="20"/>
              </w:rPr>
              <w:t>Afirmación</w:t>
            </w:r>
            <w:r>
              <w:rPr>
                <w:spacing w:val="-5"/>
                <w:sz w:val="20"/>
              </w:rPr>
              <w:t> </w:t>
            </w:r>
            <w:r>
              <w:rPr>
                <w:sz w:val="20"/>
              </w:rPr>
              <w:t>de</w:t>
            </w:r>
            <w:r>
              <w:rPr>
                <w:spacing w:val="-5"/>
                <w:sz w:val="20"/>
              </w:rPr>
              <w:t> </w:t>
            </w:r>
            <w:r>
              <w:rPr>
                <w:sz w:val="20"/>
              </w:rPr>
              <w:t>los</w:t>
            </w:r>
            <w:r>
              <w:rPr>
                <w:spacing w:val="-8"/>
                <w:sz w:val="20"/>
              </w:rPr>
              <w:t> </w:t>
            </w:r>
            <w:r>
              <w:rPr>
                <w:sz w:val="20"/>
              </w:rPr>
              <w:t>Derechos</w:t>
            </w:r>
            <w:r>
              <w:rPr>
                <w:spacing w:val="-3"/>
                <w:sz w:val="20"/>
              </w:rPr>
              <w:t> </w:t>
            </w:r>
            <w:r>
              <w:rPr>
                <w:sz w:val="20"/>
              </w:rPr>
              <w:t>Argentinos</w:t>
            </w:r>
            <w:r>
              <w:rPr>
                <w:spacing w:val="-3"/>
                <w:sz w:val="20"/>
              </w:rPr>
              <w:t> </w:t>
            </w:r>
            <w:r>
              <w:rPr>
                <w:sz w:val="20"/>
              </w:rPr>
              <w:t>sobre</w:t>
            </w:r>
            <w:r>
              <w:rPr>
                <w:spacing w:val="-9"/>
                <w:sz w:val="20"/>
              </w:rPr>
              <w:t> </w:t>
            </w:r>
            <w:r>
              <w:rPr>
                <w:sz w:val="20"/>
              </w:rPr>
              <w:t>las</w:t>
            </w:r>
            <w:r>
              <w:rPr>
                <w:spacing w:val="-3"/>
                <w:sz w:val="20"/>
              </w:rPr>
              <w:t> </w:t>
            </w:r>
            <w:r>
              <w:rPr>
                <w:spacing w:val="-2"/>
                <w:sz w:val="20"/>
              </w:rPr>
              <w:t>Islas</w:t>
            </w:r>
          </w:p>
        </w:tc>
      </w:tr>
      <w:tr>
        <w:trPr>
          <w:trHeight w:val="273" w:hRule="atLeast"/>
        </w:trPr>
        <w:tc>
          <w:tcPr>
            <w:tcW w:w="9743" w:type="dxa"/>
            <w:gridSpan w:val="2"/>
          </w:tcPr>
          <w:p>
            <w:pPr>
              <w:pStyle w:val="TableParagraph"/>
              <w:ind w:left="2606"/>
              <w:rPr>
                <w:sz w:val="20"/>
              </w:rPr>
            </w:pPr>
            <w:r>
              <w:rPr>
                <w:spacing w:val="-2"/>
                <w:sz w:val="20"/>
              </w:rPr>
              <w:t>Malvinas.</w:t>
            </w:r>
          </w:p>
        </w:tc>
      </w:tr>
      <w:tr>
        <w:trPr>
          <w:trHeight w:val="268" w:hRule="atLeast"/>
        </w:trPr>
        <w:tc>
          <w:tcPr>
            <w:tcW w:w="1883" w:type="dxa"/>
            <w:tcBorders>
              <w:bottom w:val="nil"/>
              <w:right w:val="nil"/>
            </w:tcBorders>
          </w:tcPr>
          <w:p>
            <w:pPr>
              <w:pStyle w:val="TableParagraph"/>
              <w:ind w:left="57"/>
              <w:rPr>
                <w:sz w:val="20"/>
              </w:rPr>
            </w:pPr>
            <w:r>
              <w:rPr>
                <w:sz w:val="20"/>
              </w:rPr>
              <w:t>10</w:t>
            </w:r>
            <w:r>
              <w:rPr>
                <w:spacing w:val="-2"/>
                <w:sz w:val="20"/>
              </w:rPr>
              <w:t> </w:t>
            </w:r>
            <w:r>
              <w:rPr>
                <w:sz w:val="20"/>
              </w:rPr>
              <w:t>de</w:t>
            </w:r>
            <w:r>
              <w:rPr>
                <w:spacing w:val="-2"/>
                <w:sz w:val="20"/>
              </w:rPr>
              <w:t> junio:</w:t>
            </w:r>
          </w:p>
        </w:tc>
        <w:tc>
          <w:tcPr>
            <w:tcW w:w="7860" w:type="dxa"/>
            <w:tcBorders>
              <w:left w:val="nil"/>
              <w:bottom w:val="nil"/>
            </w:tcBorders>
          </w:tcPr>
          <w:p>
            <w:pPr>
              <w:pStyle w:val="TableParagraph"/>
              <w:ind w:left="728"/>
              <w:rPr>
                <w:sz w:val="20"/>
              </w:rPr>
            </w:pPr>
            <w:r>
              <w:rPr>
                <w:sz w:val="20"/>
              </w:rPr>
              <w:t>Día</w:t>
            </w:r>
            <w:r>
              <w:rPr>
                <w:spacing w:val="-6"/>
                <w:sz w:val="20"/>
              </w:rPr>
              <w:t> </w:t>
            </w:r>
            <w:r>
              <w:rPr>
                <w:sz w:val="20"/>
              </w:rPr>
              <w:t>Nacional</w:t>
            </w:r>
            <w:r>
              <w:rPr>
                <w:spacing w:val="-6"/>
                <w:sz w:val="20"/>
              </w:rPr>
              <w:t> </w:t>
            </w:r>
            <w:r>
              <w:rPr>
                <w:sz w:val="20"/>
              </w:rPr>
              <w:t>de</w:t>
            </w:r>
            <w:r>
              <w:rPr>
                <w:spacing w:val="-6"/>
                <w:sz w:val="20"/>
              </w:rPr>
              <w:t> </w:t>
            </w:r>
            <w:r>
              <w:rPr>
                <w:sz w:val="20"/>
              </w:rPr>
              <w:t>la</w:t>
            </w:r>
            <w:r>
              <w:rPr>
                <w:spacing w:val="-6"/>
                <w:sz w:val="20"/>
              </w:rPr>
              <w:t> </w:t>
            </w:r>
            <w:r>
              <w:rPr>
                <w:sz w:val="20"/>
              </w:rPr>
              <w:t>Seguridad</w:t>
            </w:r>
            <w:r>
              <w:rPr>
                <w:spacing w:val="-6"/>
                <w:sz w:val="20"/>
              </w:rPr>
              <w:t> </w:t>
            </w:r>
            <w:r>
              <w:rPr>
                <w:spacing w:val="-2"/>
                <w:sz w:val="20"/>
              </w:rPr>
              <w:t>Vial.</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4"/>
      </w:tblGrid>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junio:</w:t>
            </w:r>
            <w:r>
              <w:rPr>
                <w:sz w:val="20"/>
              </w:rPr>
              <w:tab/>
              <w:t>Día</w:t>
            </w:r>
            <w:r>
              <w:rPr>
                <w:spacing w:val="-7"/>
                <w:sz w:val="20"/>
              </w:rPr>
              <w:t> </w:t>
            </w:r>
            <w:r>
              <w:rPr>
                <w:sz w:val="20"/>
              </w:rPr>
              <w:t>Nacional</w:t>
            </w:r>
            <w:r>
              <w:rPr>
                <w:spacing w:val="-7"/>
                <w:sz w:val="20"/>
              </w:rPr>
              <w:t> </w:t>
            </w:r>
            <w:r>
              <w:rPr>
                <w:sz w:val="20"/>
              </w:rPr>
              <w:t>del</w:t>
            </w:r>
            <w:r>
              <w:rPr>
                <w:spacing w:val="-7"/>
                <w:sz w:val="20"/>
              </w:rPr>
              <w:t> </w:t>
            </w:r>
            <w:r>
              <w:rPr>
                <w:sz w:val="20"/>
              </w:rPr>
              <w:t>Desarrollo</w:t>
            </w:r>
            <w:r>
              <w:rPr>
                <w:spacing w:val="-7"/>
                <w:sz w:val="20"/>
              </w:rPr>
              <w:t> </w:t>
            </w:r>
            <w:r>
              <w:rPr>
                <w:sz w:val="20"/>
              </w:rPr>
              <w:t>Científico</w:t>
            </w:r>
            <w:r>
              <w:rPr>
                <w:spacing w:val="-7"/>
                <w:sz w:val="20"/>
              </w:rPr>
              <w:t> </w:t>
            </w:r>
            <w:r>
              <w:rPr>
                <w:sz w:val="20"/>
              </w:rPr>
              <w:t>y</w:t>
            </w:r>
            <w:r>
              <w:rPr>
                <w:spacing w:val="-6"/>
                <w:sz w:val="20"/>
              </w:rPr>
              <w:t> </w:t>
            </w:r>
            <w:r>
              <w:rPr>
                <w:sz w:val="20"/>
              </w:rPr>
              <w:t>Tecnológico</w:t>
            </w:r>
            <w:r>
              <w:rPr>
                <w:spacing w:val="-6"/>
                <w:sz w:val="20"/>
              </w:rPr>
              <w:t> </w:t>
            </w:r>
            <w:r>
              <w:rPr>
                <w:spacing w:val="-2"/>
                <w:sz w:val="20"/>
              </w:rPr>
              <w:t>Espacial.</w:t>
            </w:r>
          </w:p>
        </w:tc>
      </w:tr>
      <w:tr>
        <w:trPr>
          <w:trHeight w:val="273" w:hRule="atLeast"/>
        </w:trPr>
        <w:tc>
          <w:tcPr>
            <w:tcW w:w="9744" w:type="dxa"/>
          </w:tcPr>
          <w:p>
            <w:pPr>
              <w:pStyle w:val="TableParagraph"/>
              <w:tabs>
                <w:tab w:pos="2606" w:val="left" w:leader="none"/>
              </w:tabs>
              <w:ind w:left="57"/>
              <w:rPr>
                <w:sz w:val="20"/>
              </w:rPr>
            </w:pPr>
            <w:r>
              <w:rPr>
                <w:sz w:val="20"/>
              </w:rPr>
              <w:t>12</w:t>
            </w:r>
            <w:r>
              <w:rPr>
                <w:spacing w:val="-2"/>
                <w:sz w:val="20"/>
              </w:rPr>
              <w:t> </w:t>
            </w:r>
            <w:r>
              <w:rPr>
                <w:sz w:val="20"/>
              </w:rPr>
              <w:t>de</w:t>
            </w:r>
            <w:r>
              <w:rPr>
                <w:spacing w:val="-2"/>
                <w:sz w:val="20"/>
              </w:rPr>
              <w:t> junio:</w:t>
            </w:r>
            <w:r>
              <w:rPr>
                <w:sz w:val="20"/>
              </w:rPr>
              <w:tab/>
              <w:t>Día</w:t>
            </w:r>
            <w:r>
              <w:rPr>
                <w:spacing w:val="-5"/>
                <w:sz w:val="20"/>
              </w:rPr>
              <w:t> </w:t>
            </w:r>
            <w:r>
              <w:rPr>
                <w:sz w:val="20"/>
              </w:rPr>
              <w:t>Internacional</w:t>
            </w:r>
            <w:r>
              <w:rPr>
                <w:spacing w:val="-4"/>
                <w:sz w:val="20"/>
              </w:rPr>
              <w:t> </w:t>
            </w:r>
            <w:r>
              <w:rPr>
                <w:sz w:val="20"/>
              </w:rPr>
              <w:t>contra</w:t>
            </w:r>
            <w:r>
              <w:rPr>
                <w:spacing w:val="-5"/>
                <w:sz w:val="20"/>
              </w:rPr>
              <w:t> </w:t>
            </w:r>
            <w:r>
              <w:rPr>
                <w:sz w:val="20"/>
              </w:rPr>
              <w:t>el</w:t>
            </w:r>
            <w:r>
              <w:rPr>
                <w:spacing w:val="-9"/>
                <w:sz w:val="20"/>
              </w:rPr>
              <w:t> </w:t>
            </w:r>
            <w:r>
              <w:rPr>
                <w:sz w:val="20"/>
              </w:rPr>
              <w:t>trabajo</w:t>
            </w:r>
            <w:r>
              <w:rPr>
                <w:spacing w:val="-4"/>
                <w:sz w:val="20"/>
              </w:rPr>
              <w:t> </w:t>
            </w:r>
            <w:r>
              <w:rPr>
                <w:spacing w:val="-2"/>
                <w:sz w:val="20"/>
              </w:rPr>
              <w:t>infantil.</w:t>
            </w:r>
          </w:p>
        </w:tc>
      </w:tr>
      <w:tr>
        <w:trPr>
          <w:trHeight w:val="268" w:hRule="atLeast"/>
        </w:trPr>
        <w:tc>
          <w:tcPr>
            <w:tcW w:w="9744" w:type="dxa"/>
          </w:tcPr>
          <w:p>
            <w:pPr>
              <w:pStyle w:val="TableParagraph"/>
              <w:tabs>
                <w:tab w:pos="2606" w:val="left" w:leader="none"/>
              </w:tabs>
              <w:ind w:left="52"/>
              <w:rPr>
                <w:sz w:val="20"/>
              </w:rPr>
            </w:pPr>
            <w:r>
              <w:rPr>
                <w:sz w:val="20"/>
              </w:rPr>
              <w:t>13</w:t>
            </w:r>
            <w:r>
              <w:rPr>
                <w:spacing w:val="-2"/>
                <w:sz w:val="20"/>
              </w:rPr>
              <w:t> </w:t>
            </w:r>
            <w:r>
              <w:rPr>
                <w:sz w:val="20"/>
              </w:rPr>
              <w:t>de</w:t>
            </w:r>
            <w:r>
              <w:rPr>
                <w:spacing w:val="-2"/>
                <w:sz w:val="20"/>
              </w:rPr>
              <w:t> junio:</w:t>
            </w:r>
            <w:r>
              <w:rPr>
                <w:sz w:val="20"/>
              </w:rPr>
              <w:tab/>
              <w:t>Día</w:t>
            </w:r>
            <w:r>
              <w:rPr>
                <w:spacing w:val="-3"/>
                <w:sz w:val="20"/>
              </w:rPr>
              <w:t> </w:t>
            </w:r>
            <w:r>
              <w:rPr>
                <w:sz w:val="20"/>
              </w:rPr>
              <w:t>del</w:t>
            </w:r>
            <w:r>
              <w:rPr>
                <w:spacing w:val="-2"/>
                <w:sz w:val="20"/>
              </w:rPr>
              <w:t> Escritor.</w:t>
            </w:r>
          </w:p>
        </w:tc>
      </w:tr>
      <w:tr>
        <w:trPr>
          <w:trHeight w:val="268" w:hRule="atLeast"/>
        </w:trPr>
        <w:tc>
          <w:tcPr>
            <w:tcW w:w="9744" w:type="dxa"/>
          </w:tcPr>
          <w:p>
            <w:pPr>
              <w:pStyle w:val="TableParagraph"/>
              <w:tabs>
                <w:tab w:pos="2606" w:val="left" w:leader="none"/>
              </w:tabs>
              <w:ind w:left="52"/>
              <w:rPr>
                <w:sz w:val="20"/>
              </w:rPr>
            </w:pPr>
            <w:r>
              <w:rPr>
                <w:sz w:val="20"/>
              </w:rPr>
              <w:t>14</w:t>
            </w:r>
            <w:r>
              <w:rPr>
                <w:spacing w:val="-2"/>
                <w:sz w:val="20"/>
              </w:rPr>
              <w:t> </w:t>
            </w:r>
            <w:r>
              <w:rPr>
                <w:sz w:val="20"/>
              </w:rPr>
              <w:t>de</w:t>
            </w:r>
            <w:r>
              <w:rPr>
                <w:spacing w:val="-2"/>
                <w:sz w:val="20"/>
              </w:rPr>
              <w:t> junio:</w:t>
            </w:r>
            <w:r>
              <w:rPr>
                <w:sz w:val="20"/>
              </w:rPr>
              <w:tab/>
              <w:t>Día</w:t>
            </w:r>
            <w:r>
              <w:rPr>
                <w:spacing w:val="-6"/>
                <w:sz w:val="20"/>
              </w:rPr>
              <w:t> </w:t>
            </w:r>
            <w:r>
              <w:rPr>
                <w:sz w:val="20"/>
              </w:rPr>
              <w:t>Mundial</w:t>
            </w:r>
            <w:r>
              <w:rPr>
                <w:spacing w:val="-5"/>
                <w:sz w:val="20"/>
              </w:rPr>
              <w:t> </w:t>
            </w:r>
            <w:r>
              <w:rPr>
                <w:sz w:val="20"/>
              </w:rPr>
              <w:t>del</w:t>
            </w:r>
            <w:r>
              <w:rPr>
                <w:spacing w:val="-5"/>
                <w:sz w:val="20"/>
              </w:rPr>
              <w:t> </w:t>
            </w:r>
            <w:r>
              <w:rPr>
                <w:sz w:val="20"/>
              </w:rPr>
              <w:t>Donante</w:t>
            </w:r>
            <w:r>
              <w:rPr>
                <w:spacing w:val="-6"/>
                <w:sz w:val="20"/>
              </w:rPr>
              <w:t> </w:t>
            </w:r>
            <w:r>
              <w:rPr>
                <w:sz w:val="20"/>
              </w:rPr>
              <w:t>de</w:t>
            </w:r>
            <w:r>
              <w:rPr>
                <w:spacing w:val="-5"/>
                <w:sz w:val="20"/>
              </w:rPr>
              <w:t> </w:t>
            </w:r>
            <w:r>
              <w:rPr>
                <w:spacing w:val="-2"/>
                <w:sz w:val="20"/>
              </w:rPr>
              <w:t>Sangre.</w:t>
            </w:r>
          </w:p>
        </w:tc>
      </w:tr>
      <w:tr>
        <w:trPr>
          <w:trHeight w:val="273" w:hRule="atLeast"/>
        </w:trPr>
        <w:tc>
          <w:tcPr>
            <w:tcW w:w="9744" w:type="dxa"/>
          </w:tcPr>
          <w:p>
            <w:pPr>
              <w:pStyle w:val="TableParagraph"/>
              <w:tabs>
                <w:tab w:pos="2606" w:val="left" w:leader="none"/>
              </w:tabs>
              <w:ind w:left="52"/>
              <w:rPr>
                <w:sz w:val="20"/>
              </w:rPr>
            </w:pPr>
            <w:r>
              <w:rPr>
                <w:sz w:val="20"/>
              </w:rPr>
              <w:t>15</w:t>
            </w:r>
            <w:r>
              <w:rPr>
                <w:spacing w:val="-2"/>
                <w:sz w:val="20"/>
              </w:rPr>
              <w:t> </w:t>
            </w:r>
            <w:r>
              <w:rPr>
                <w:sz w:val="20"/>
              </w:rPr>
              <w:t>de</w:t>
            </w:r>
            <w:r>
              <w:rPr>
                <w:spacing w:val="-2"/>
                <w:sz w:val="20"/>
              </w:rPr>
              <w:t> junio:</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Libro.</w:t>
            </w:r>
          </w:p>
        </w:tc>
      </w:tr>
      <w:tr>
        <w:trPr>
          <w:trHeight w:val="498" w:hRule="atLeast"/>
        </w:trPr>
        <w:tc>
          <w:tcPr>
            <w:tcW w:w="9744" w:type="dxa"/>
          </w:tcPr>
          <w:p>
            <w:pPr>
              <w:pStyle w:val="TableParagraph"/>
              <w:tabs>
                <w:tab w:pos="2280" w:val="left" w:leader="none"/>
                <w:tab w:pos="8201" w:val="left" w:leader="none"/>
              </w:tabs>
              <w:ind w:left="52" w:right="41"/>
              <w:rPr>
                <w:sz w:val="20"/>
              </w:rPr>
            </w:pPr>
            <w:r>
              <w:rPr>
                <w:sz w:val="20"/>
              </w:rPr>
              <w:t>16 al 20 de junio:</w:t>
              <w:tab/>
              <w:t>Festas Juninas (Convención de la UNESCO de 2003 para la</w:t>
              <w:tab/>
              <w:t>Salvaguardia</w:t>
            </w:r>
            <w:r>
              <w:rPr>
                <w:spacing w:val="-14"/>
                <w:sz w:val="20"/>
              </w:rPr>
              <w:t> </w:t>
            </w:r>
            <w:r>
              <w:rPr>
                <w:sz w:val="20"/>
              </w:rPr>
              <w:t>de</w:t>
            </w:r>
            <w:r>
              <w:rPr>
                <w:sz w:val="20"/>
              </w:rPr>
              <w:t>l</w:t>
            </w:r>
            <w:r>
              <w:rPr>
                <w:sz w:val="20"/>
              </w:rPr>
              <w:t> Patrimonio Cultural Inmaterial).</w:t>
            </w:r>
          </w:p>
        </w:tc>
      </w:tr>
      <w:tr>
        <w:trPr>
          <w:trHeight w:val="268" w:hRule="atLeast"/>
        </w:trPr>
        <w:tc>
          <w:tcPr>
            <w:tcW w:w="9744" w:type="dxa"/>
          </w:tcPr>
          <w:p>
            <w:pPr>
              <w:pStyle w:val="TableParagraph"/>
              <w:tabs>
                <w:tab w:pos="2606" w:val="left" w:leader="none"/>
              </w:tabs>
              <w:ind w:left="52"/>
              <w:rPr>
                <w:sz w:val="20"/>
              </w:rPr>
            </w:pPr>
            <w:r>
              <w:rPr>
                <w:sz w:val="20"/>
              </w:rPr>
              <w:t>17</w:t>
            </w:r>
            <w:r>
              <w:rPr>
                <w:spacing w:val="-2"/>
                <w:sz w:val="20"/>
              </w:rPr>
              <w:t> </w:t>
            </w:r>
            <w:r>
              <w:rPr>
                <w:sz w:val="20"/>
              </w:rPr>
              <w:t>de</w:t>
            </w:r>
            <w:r>
              <w:rPr>
                <w:spacing w:val="-2"/>
                <w:sz w:val="20"/>
              </w:rPr>
              <w:t> junio:</w:t>
            </w:r>
            <w:r>
              <w:rPr>
                <w:sz w:val="20"/>
              </w:rPr>
              <w:tab/>
              <w:t>Día</w:t>
            </w:r>
            <w:r>
              <w:rPr>
                <w:spacing w:val="-8"/>
                <w:sz w:val="20"/>
              </w:rPr>
              <w:t> </w:t>
            </w:r>
            <w:r>
              <w:rPr>
                <w:sz w:val="20"/>
              </w:rPr>
              <w:t>Nacional</w:t>
            </w:r>
            <w:r>
              <w:rPr>
                <w:spacing w:val="-5"/>
                <w:sz w:val="20"/>
              </w:rPr>
              <w:t> </w:t>
            </w:r>
            <w:r>
              <w:rPr>
                <w:sz w:val="20"/>
              </w:rPr>
              <w:t>de</w:t>
            </w:r>
            <w:r>
              <w:rPr>
                <w:spacing w:val="-5"/>
                <w:sz w:val="20"/>
              </w:rPr>
              <w:t> </w:t>
            </w:r>
            <w:r>
              <w:rPr>
                <w:sz w:val="20"/>
              </w:rPr>
              <w:t>La</w:t>
            </w:r>
            <w:r>
              <w:rPr>
                <w:spacing w:val="-5"/>
                <w:sz w:val="20"/>
              </w:rPr>
              <w:t> </w:t>
            </w:r>
            <w:r>
              <w:rPr>
                <w:sz w:val="20"/>
              </w:rPr>
              <w:t>Libertad</w:t>
            </w:r>
            <w:r>
              <w:rPr>
                <w:spacing w:val="-5"/>
                <w:sz w:val="20"/>
              </w:rPr>
              <w:t> </w:t>
            </w:r>
            <w:r>
              <w:rPr>
                <w:spacing w:val="-2"/>
                <w:sz w:val="20"/>
              </w:rPr>
              <w:t>Latinoamericana.</w:t>
            </w:r>
          </w:p>
        </w:tc>
      </w:tr>
      <w:tr>
        <w:trPr>
          <w:trHeight w:val="273"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de</w:t>
            </w:r>
            <w:r>
              <w:rPr>
                <w:spacing w:val="-2"/>
                <w:sz w:val="20"/>
              </w:rPr>
              <w:t> junio:</w:t>
            </w:r>
            <w:r>
              <w:rPr>
                <w:sz w:val="20"/>
              </w:rPr>
              <w:tab/>
              <w:t>Día</w:t>
            </w:r>
            <w:r>
              <w:rPr>
                <w:spacing w:val="-5"/>
                <w:sz w:val="20"/>
              </w:rPr>
              <w:t> </w:t>
            </w:r>
            <w:r>
              <w:rPr>
                <w:sz w:val="20"/>
              </w:rPr>
              <w:t>De</w:t>
            </w:r>
            <w:r>
              <w:rPr>
                <w:spacing w:val="-5"/>
                <w:sz w:val="20"/>
              </w:rPr>
              <w:t> </w:t>
            </w:r>
            <w:r>
              <w:rPr>
                <w:sz w:val="20"/>
              </w:rPr>
              <w:t>La</w:t>
            </w:r>
            <w:r>
              <w:rPr>
                <w:spacing w:val="-5"/>
                <w:sz w:val="20"/>
              </w:rPr>
              <w:t> </w:t>
            </w:r>
            <w:r>
              <w:rPr>
                <w:sz w:val="20"/>
              </w:rPr>
              <w:t>Bandera</w:t>
            </w:r>
            <w:r>
              <w:rPr>
                <w:spacing w:val="-4"/>
                <w:sz w:val="20"/>
              </w:rPr>
              <w:t> </w:t>
            </w:r>
            <w:r>
              <w:rPr>
                <w:sz w:val="20"/>
              </w:rPr>
              <w:t>y</w:t>
            </w:r>
            <w:r>
              <w:rPr>
                <w:spacing w:val="-3"/>
                <w:sz w:val="20"/>
              </w:rPr>
              <w:t> </w:t>
            </w:r>
            <w:r>
              <w:rPr>
                <w:sz w:val="20"/>
              </w:rPr>
              <w:t>del</w:t>
            </w:r>
            <w:r>
              <w:rPr>
                <w:spacing w:val="-9"/>
                <w:sz w:val="20"/>
              </w:rPr>
              <w:t> </w:t>
            </w:r>
            <w:r>
              <w:rPr>
                <w:sz w:val="20"/>
              </w:rPr>
              <w:t>fallecimiento</w:t>
            </w:r>
            <w:r>
              <w:rPr>
                <w:spacing w:val="-5"/>
                <w:sz w:val="20"/>
              </w:rPr>
              <w:t> </w:t>
            </w:r>
            <w:r>
              <w:rPr>
                <w:sz w:val="20"/>
              </w:rPr>
              <w:t>de</w:t>
            </w:r>
            <w:r>
              <w:rPr>
                <w:spacing w:val="-5"/>
                <w:sz w:val="20"/>
              </w:rPr>
              <w:t> </w:t>
            </w:r>
            <w:r>
              <w:rPr>
                <w:sz w:val="20"/>
              </w:rPr>
              <w:t>Manuel</w:t>
            </w:r>
            <w:r>
              <w:rPr>
                <w:spacing w:val="-4"/>
                <w:sz w:val="20"/>
              </w:rPr>
              <w:t> </w:t>
            </w:r>
            <w:r>
              <w:rPr>
                <w:spacing w:val="-2"/>
                <w:sz w:val="20"/>
              </w:rPr>
              <w:t>Belgrano.</w:t>
            </w:r>
          </w:p>
        </w:tc>
      </w:tr>
      <w:tr>
        <w:trPr>
          <w:trHeight w:val="268"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junio:</w:t>
            </w:r>
            <w:r>
              <w:rPr>
                <w:sz w:val="20"/>
              </w:rPr>
              <w:tab/>
              <w:t>Día</w:t>
            </w:r>
            <w:r>
              <w:rPr>
                <w:spacing w:val="-8"/>
                <w:sz w:val="20"/>
              </w:rPr>
              <w:t> </w:t>
            </w:r>
            <w:r>
              <w:rPr>
                <w:sz w:val="20"/>
              </w:rPr>
              <w:t>de</w:t>
            </w:r>
            <w:r>
              <w:rPr>
                <w:spacing w:val="-5"/>
                <w:sz w:val="20"/>
              </w:rPr>
              <w:t> </w:t>
            </w:r>
            <w:r>
              <w:rPr>
                <w:sz w:val="20"/>
              </w:rPr>
              <w:t>la</w:t>
            </w:r>
            <w:r>
              <w:rPr>
                <w:spacing w:val="-5"/>
                <w:sz w:val="20"/>
              </w:rPr>
              <w:t> </w:t>
            </w:r>
            <w:r>
              <w:rPr>
                <w:sz w:val="20"/>
              </w:rPr>
              <w:t>Confraternidad</w:t>
            </w:r>
            <w:r>
              <w:rPr>
                <w:spacing w:val="-5"/>
                <w:sz w:val="20"/>
              </w:rPr>
              <w:t> </w:t>
            </w:r>
            <w:r>
              <w:rPr>
                <w:spacing w:val="-2"/>
                <w:sz w:val="20"/>
              </w:rPr>
              <w:t>Antártica.</w:t>
            </w:r>
          </w:p>
        </w:tc>
      </w:tr>
      <w:tr>
        <w:trPr>
          <w:trHeight w:val="268"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junio:</w:t>
            </w:r>
            <w:r>
              <w:rPr>
                <w:sz w:val="20"/>
              </w:rPr>
              <w:tab/>
              <w:t>Día</w:t>
            </w:r>
            <w:r>
              <w:rPr>
                <w:spacing w:val="-7"/>
                <w:sz w:val="20"/>
              </w:rPr>
              <w:t> </w:t>
            </w:r>
            <w:r>
              <w:rPr>
                <w:sz w:val="20"/>
              </w:rPr>
              <w:t>Internacional</w:t>
            </w:r>
            <w:r>
              <w:rPr>
                <w:spacing w:val="-5"/>
                <w:sz w:val="20"/>
              </w:rPr>
              <w:t> </w:t>
            </w:r>
            <w:r>
              <w:rPr>
                <w:sz w:val="20"/>
              </w:rPr>
              <w:t>de</w:t>
            </w:r>
            <w:r>
              <w:rPr>
                <w:spacing w:val="-5"/>
                <w:sz w:val="20"/>
              </w:rPr>
              <w:t> </w:t>
            </w:r>
            <w:r>
              <w:rPr>
                <w:sz w:val="20"/>
              </w:rPr>
              <w:t>la</w:t>
            </w:r>
            <w:r>
              <w:rPr>
                <w:spacing w:val="-5"/>
                <w:sz w:val="20"/>
              </w:rPr>
              <w:t> </w:t>
            </w:r>
            <w:r>
              <w:rPr>
                <w:sz w:val="20"/>
              </w:rPr>
              <w:t>lucha</w:t>
            </w:r>
            <w:r>
              <w:rPr>
                <w:spacing w:val="-4"/>
                <w:sz w:val="20"/>
              </w:rPr>
              <w:t> </w:t>
            </w:r>
            <w:r>
              <w:rPr>
                <w:sz w:val="20"/>
              </w:rPr>
              <w:t>contra</w:t>
            </w:r>
            <w:r>
              <w:rPr>
                <w:spacing w:val="-5"/>
                <w:sz w:val="20"/>
              </w:rPr>
              <w:t> </w:t>
            </w:r>
            <w:r>
              <w:rPr>
                <w:sz w:val="20"/>
              </w:rPr>
              <w:t>el</w:t>
            </w:r>
            <w:r>
              <w:rPr>
                <w:spacing w:val="-5"/>
                <w:sz w:val="20"/>
              </w:rPr>
              <w:t> </w:t>
            </w:r>
            <w:r>
              <w:rPr>
                <w:sz w:val="20"/>
              </w:rPr>
              <w:t>uso</w:t>
            </w:r>
            <w:r>
              <w:rPr>
                <w:spacing w:val="-5"/>
                <w:sz w:val="20"/>
              </w:rPr>
              <w:t> </w:t>
            </w:r>
            <w:r>
              <w:rPr>
                <w:sz w:val="20"/>
              </w:rPr>
              <w:t>indebido</w:t>
            </w:r>
            <w:r>
              <w:rPr>
                <w:spacing w:val="-5"/>
                <w:sz w:val="20"/>
              </w:rPr>
              <w:t> </w:t>
            </w:r>
            <w:r>
              <w:rPr>
                <w:sz w:val="20"/>
              </w:rPr>
              <w:t>de</w:t>
            </w:r>
            <w:r>
              <w:rPr>
                <w:spacing w:val="-4"/>
                <w:sz w:val="20"/>
              </w:rPr>
              <w:t> </w:t>
            </w:r>
            <w:r>
              <w:rPr>
                <w:spacing w:val="-2"/>
                <w:sz w:val="20"/>
              </w:rPr>
              <w:t>drogas.</w:t>
            </w:r>
          </w:p>
        </w:tc>
      </w:tr>
      <w:tr>
        <w:trPr>
          <w:trHeight w:val="268"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junio:</w:t>
            </w:r>
            <w:r>
              <w:rPr>
                <w:sz w:val="20"/>
              </w:rPr>
              <w:tab/>
              <w:t>Día</w:t>
            </w:r>
            <w:r>
              <w:rPr>
                <w:spacing w:val="-6"/>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z w:val="20"/>
              </w:rPr>
              <w:t>Lucha</w:t>
            </w:r>
            <w:r>
              <w:rPr>
                <w:spacing w:val="-4"/>
                <w:sz w:val="20"/>
              </w:rPr>
              <w:t> </w:t>
            </w:r>
            <w:r>
              <w:rPr>
                <w:sz w:val="20"/>
              </w:rPr>
              <w:t>contra</w:t>
            </w:r>
            <w:r>
              <w:rPr>
                <w:spacing w:val="-4"/>
                <w:sz w:val="20"/>
              </w:rPr>
              <w:t> </w:t>
            </w:r>
            <w:r>
              <w:rPr>
                <w:sz w:val="20"/>
              </w:rPr>
              <w:t>el</w:t>
            </w:r>
            <w:r>
              <w:rPr>
                <w:spacing w:val="-3"/>
                <w:sz w:val="20"/>
              </w:rPr>
              <w:t> </w:t>
            </w:r>
            <w:r>
              <w:rPr>
                <w:spacing w:val="-2"/>
                <w:sz w:val="20"/>
              </w:rPr>
              <w:t>Narcotráfico.</w:t>
            </w:r>
          </w:p>
        </w:tc>
      </w:tr>
      <w:tr>
        <w:trPr>
          <w:trHeight w:val="273"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junio:</w:t>
            </w:r>
            <w:r>
              <w:rPr>
                <w:sz w:val="20"/>
              </w:rPr>
              <w:tab/>
              <w:t>Aniversario</w:t>
            </w:r>
            <w:r>
              <w:rPr>
                <w:spacing w:val="-5"/>
                <w:sz w:val="20"/>
              </w:rPr>
              <w:t> </w:t>
            </w:r>
            <w:r>
              <w:rPr>
                <w:sz w:val="20"/>
              </w:rPr>
              <w:t>de</w:t>
            </w:r>
            <w:r>
              <w:rPr>
                <w:spacing w:val="-4"/>
                <w:sz w:val="20"/>
              </w:rPr>
              <w:t> </w:t>
            </w:r>
            <w:r>
              <w:rPr>
                <w:sz w:val="20"/>
              </w:rPr>
              <w:t>la</w:t>
            </w:r>
            <w:r>
              <w:rPr>
                <w:spacing w:val="-4"/>
                <w:sz w:val="20"/>
              </w:rPr>
              <w:t> </w:t>
            </w:r>
            <w:r>
              <w:rPr>
                <w:sz w:val="20"/>
              </w:rPr>
              <w:t>firma</w:t>
            </w:r>
            <w:r>
              <w:rPr>
                <w:spacing w:val="-4"/>
                <w:sz w:val="20"/>
              </w:rPr>
              <w:t> </w:t>
            </w:r>
            <w:r>
              <w:rPr>
                <w:sz w:val="20"/>
              </w:rPr>
              <w:t>de</w:t>
            </w:r>
            <w:r>
              <w:rPr>
                <w:spacing w:val="-5"/>
                <w:sz w:val="20"/>
              </w:rPr>
              <w:t> </w:t>
            </w:r>
            <w:r>
              <w:rPr>
                <w:sz w:val="20"/>
              </w:rPr>
              <w:t>la</w:t>
            </w:r>
            <w:r>
              <w:rPr>
                <w:spacing w:val="-4"/>
                <w:sz w:val="20"/>
              </w:rPr>
              <w:t> </w:t>
            </w:r>
            <w:r>
              <w:rPr>
                <w:sz w:val="20"/>
              </w:rPr>
              <w:t>Carta</w:t>
            </w:r>
            <w:r>
              <w:rPr>
                <w:spacing w:val="-9"/>
                <w:sz w:val="20"/>
              </w:rPr>
              <w:t> </w:t>
            </w:r>
            <w:r>
              <w:rPr>
                <w:sz w:val="20"/>
              </w:rPr>
              <w:t>de</w:t>
            </w:r>
            <w:r>
              <w:rPr>
                <w:spacing w:val="-4"/>
                <w:sz w:val="20"/>
              </w:rPr>
              <w:t> </w:t>
            </w:r>
            <w:r>
              <w:rPr>
                <w:sz w:val="20"/>
              </w:rPr>
              <w:t>Las</w:t>
            </w:r>
            <w:r>
              <w:rPr>
                <w:spacing w:val="-2"/>
                <w:sz w:val="20"/>
              </w:rPr>
              <w:t> </w:t>
            </w:r>
            <w:r>
              <w:rPr>
                <w:sz w:val="20"/>
              </w:rPr>
              <w:t>Naciones</w:t>
            </w:r>
            <w:r>
              <w:rPr>
                <w:spacing w:val="-2"/>
                <w:sz w:val="20"/>
              </w:rPr>
              <w:t> Unidas.</w:t>
            </w:r>
          </w:p>
        </w:tc>
      </w:tr>
      <w:tr>
        <w:trPr>
          <w:trHeight w:val="268" w:hRule="atLeast"/>
        </w:trPr>
        <w:tc>
          <w:tcPr>
            <w:tcW w:w="9744" w:type="dxa"/>
          </w:tcPr>
          <w:p>
            <w:pPr>
              <w:pStyle w:val="TableParagraph"/>
              <w:tabs>
                <w:tab w:pos="2606" w:val="left" w:leader="none"/>
              </w:tabs>
              <w:ind w:left="57"/>
              <w:rPr>
                <w:sz w:val="20"/>
              </w:rPr>
            </w:pPr>
            <w:r>
              <w:rPr>
                <w:sz w:val="20"/>
              </w:rPr>
              <w:t>30</w:t>
            </w:r>
            <w:r>
              <w:rPr>
                <w:spacing w:val="-2"/>
                <w:sz w:val="20"/>
              </w:rPr>
              <w:t> </w:t>
            </w:r>
            <w:r>
              <w:rPr>
                <w:sz w:val="20"/>
              </w:rPr>
              <w:t>de</w:t>
            </w:r>
            <w:r>
              <w:rPr>
                <w:spacing w:val="-2"/>
                <w:sz w:val="20"/>
              </w:rPr>
              <w:t> junio:</w:t>
            </w:r>
            <w:r>
              <w:rPr>
                <w:sz w:val="20"/>
              </w:rPr>
              <w:tab/>
              <w:t>Día</w:t>
            </w:r>
            <w:r>
              <w:rPr>
                <w:spacing w:val="-7"/>
                <w:sz w:val="20"/>
              </w:rPr>
              <w:t> </w:t>
            </w:r>
            <w:r>
              <w:rPr>
                <w:sz w:val="20"/>
              </w:rPr>
              <w:t>Internacional</w:t>
            </w:r>
            <w:r>
              <w:rPr>
                <w:spacing w:val="-6"/>
                <w:sz w:val="20"/>
              </w:rPr>
              <w:t> </w:t>
            </w:r>
            <w:r>
              <w:rPr>
                <w:sz w:val="20"/>
              </w:rPr>
              <w:t>del</w:t>
            </w:r>
            <w:r>
              <w:rPr>
                <w:spacing w:val="-6"/>
                <w:sz w:val="20"/>
              </w:rPr>
              <w:t> </w:t>
            </w:r>
            <w:r>
              <w:rPr>
                <w:spacing w:val="-2"/>
                <w:sz w:val="20"/>
              </w:rPr>
              <w:t>Parlamentarismo.</w:t>
            </w:r>
          </w:p>
        </w:tc>
      </w:tr>
      <w:tr>
        <w:trPr>
          <w:trHeight w:val="268" w:hRule="atLeast"/>
        </w:trPr>
        <w:tc>
          <w:tcPr>
            <w:tcW w:w="9744" w:type="dxa"/>
          </w:tcPr>
          <w:p>
            <w:pPr>
              <w:pStyle w:val="TableParagraph"/>
              <w:tabs>
                <w:tab w:pos="2606" w:val="left" w:leader="none"/>
              </w:tabs>
              <w:ind w:left="57"/>
              <w:rPr>
                <w:sz w:val="20"/>
              </w:rPr>
            </w:pPr>
            <w:r>
              <w:rPr>
                <w:sz w:val="20"/>
              </w:rPr>
              <w:t>01</w:t>
            </w:r>
            <w:r>
              <w:rPr>
                <w:spacing w:val="-2"/>
                <w:sz w:val="20"/>
              </w:rPr>
              <w:t> </w:t>
            </w:r>
            <w:r>
              <w:rPr>
                <w:sz w:val="20"/>
              </w:rPr>
              <w:t>de</w:t>
            </w:r>
            <w:r>
              <w:rPr>
                <w:spacing w:val="-2"/>
                <w:sz w:val="20"/>
              </w:rPr>
              <w:t> julio:</w:t>
            </w:r>
            <w:r>
              <w:rPr>
                <w:sz w:val="20"/>
              </w:rPr>
              <w:tab/>
              <w:t>Día</w:t>
            </w:r>
            <w:r>
              <w:rPr>
                <w:spacing w:val="-3"/>
                <w:sz w:val="20"/>
              </w:rPr>
              <w:t> </w:t>
            </w:r>
            <w:r>
              <w:rPr>
                <w:sz w:val="20"/>
              </w:rPr>
              <w:t>de</w:t>
            </w:r>
            <w:r>
              <w:rPr>
                <w:spacing w:val="-2"/>
                <w:sz w:val="20"/>
              </w:rPr>
              <w:t> </w:t>
            </w:r>
            <w:r>
              <w:rPr>
                <w:sz w:val="20"/>
              </w:rPr>
              <w:t>las y los</w:t>
            </w:r>
            <w:r>
              <w:rPr>
                <w:spacing w:val="-5"/>
                <w:sz w:val="20"/>
              </w:rPr>
              <w:t> </w:t>
            </w:r>
            <w:r>
              <w:rPr>
                <w:spacing w:val="-2"/>
                <w:sz w:val="20"/>
              </w:rPr>
              <w:t>Historiadores.</w:t>
            </w:r>
          </w:p>
        </w:tc>
      </w:tr>
      <w:tr>
        <w:trPr>
          <w:trHeight w:val="273" w:hRule="atLeast"/>
        </w:trPr>
        <w:tc>
          <w:tcPr>
            <w:tcW w:w="9744" w:type="dxa"/>
          </w:tcPr>
          <w:p>
            <w:pPr>
              <w:pStyle w:val="TableParagraph"/>
              <w:tabs>
                <w:tab w:pos="2626" w:val="left" w:leader="none"/>
              </w:tabs>
              <w:ind w:left="57"/>
              <w:rPr>
                <w:sz w:val="20"/>
              </w:rPr>
            </w:pPr>
            <w:r>
              <w:rPr>
                <w:sz w:val="20"/>
              </w:rPr>
              <w:t>03</w:t>
            </w:r>
            <w:r>
              <w:rPr>
                <w:spacing w:val="-2"/>
                <w:sz w:val="20"/>
              </w:rPr>
              <w:t> </w:t>
            </w:r>
            <w:r>
              <w:rPr>
                <w:sz w:val="20"/>
              </w:rPr>
              <w:t>y 04</w:t>
            </w:r>
            <w:r>
              <w:rPr>
                <w:spacing w:val="-1"/>
                <w:sz w:val="20"/>
              </w:rPr>
              <w:t> </w:t>
            </w:r>
            <w:r>
              <w:rPr>
                <w:sz w:val="20"/>
              </w:rPr>
              <w:t>de</w:t>
            </w:r>
            <w:r>
              <w:rPr>
                <w:spacing w:val="-6"/>
                <w:sz w:val="20"/>
              </w:rPr>
              <w:t> </w:t>
            </w:r>
            <w:r>
              <w:rPr>
                <w:spacing w:val="-2"/>
                <w:sz w:val="20"/>
              </w:rPr>
              <w:t>julio:</w:t>
            </w:r>
            <w:r>
              <w:rPr>
                <w:sz w:val="20"/>
              </w:rPr>
              <w:tab/>
              <w:t>Familia</w:t>
            </w:r>
            <w:r>
              <w:rPr>
                <w:spacing w:val="-7"/>
                <w:sz w:val="20"/>
              </w:rPr>
              <w:t> </w:t>
            </w:r>
            <w:r>
              <w:rPr>
                <w:sz w:val="20"/>
              </w:rPr>
              <w:t>e</w:t>
            </w:r>
            <w:r>
              <w:rPr>
                <w:spacing w:val="-4"/>
                <w:sz w:val="20"/>
              </w:rPr>
              <w:t> </w:t>
            </w:r>
            <w:r>
              <w:rPr>
                <w:sz w:val="20"/>
              </w:rPr>
              <w:t>interculturalidad</w:t>
            </w:r>
            <w:r>
              <w:rPr>
                <w:spacing w:val="-4"/>
                <w:sz w:val="20"/>
              </w:rPr>
              <w:t> </w:t>
            </w:r>
            <w:r>
              <w:rPr>
                <w:sz w:val="20"/>
              </w:rPr>
              <w:t>–</w:t>
            </w:r>
            <w:r>
              <w:rPr>
                <w:spacing w:val="-7"/>
                <w:sz w:val="20"/>
              </w:rPr>
              <w:t> </w:t>
            </w:r>
            <w:r>
              <w:rPr>
                <w:sz w:val="20"/>
              </w:rPr>
              <w:t>La</w:t>
            </w:r>
            <w:r>
              <w:rPr>
                <w:spacing w:val="-4"/>
                <w:sz w:val="20"/>
              </w:rPr>
              <w:t> </w:t>
            </w:r>
            <w:r>
              <w:rPr>
                <w:sz w:val="20"/>
              </w:rPr>
              <w:t>familia</w:t>
            </w:r>
            <w:r>
              <w:rPr>
                <w:spacing w:val="-5"/>
                <w:sz w:val="20"/>
              </w:rPr>
              <w:t> </w:t>
            </w:r>
            <w:r>
              <w:rPr>
                <w:sz w:val="20"/>
              </w:rPr>
              <w:t>va</w:t>
            </w:r>
            <w:r>
              <w:rPr>
                <w:spacing w:val="-4"/>
                <w:sz w:val="20"/>
              </w:rPr>
              <w:t> </w:t>
            </w:r>
            <w:r>
              <w:rPr>
                <w:sz w:val="20"/>
              </w:rPr>
              <w:t>a</w:t>
            </w:r>
            <w:r>
              <w:rPr>
                <w:spacing w:val="-4"/>
                <w:sz w:val="20"/>
              </w:rPr>
              <w:t> </w:t>
            </w:r>
            <w:r>
              <w:rPr>
                <w:sz w:val="20"/>
              </w:rPr>
              <w:t>la</w:t>
            </w:r>
            <w:r>
              <w:rPr>
                <w:spacing w:val="-4"/>
                <w:sz w:val="20"/>
              </w:rPr>
              <w:t> </w:t>
            </w:r>
            <w:r>
              <w:rPr>
                <w:spacing w:val="-2"/>
                <w:sz w:val="20"/>
              </w:rPr>
              <w:t>escuela.</w:t>
            </w:r>
          </w:p>
        </w:tc>
      </w:tr>
      <w:tr>
        <w:trPr>
          <w:trHeight w:val="268"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julio:</w:t>
            </w:r>
            <w:r>
              <w:rPr>
                <w:sz w:val="20"/>
              </w:rPr>
              <w:tab/>
              <w:t>Día</w:t>
            </w:r>
            <w:r>
              <w:rPr>
                <w:spacing w:val="-6"/>
                <w:sz w:val="20"/>
              </w:rPr>
              <w:t> </w:t>
            </w:r>
            <w:r>
              <w:rPr>
                <w:sz w:val="20"/>
              </w:rPr>
              <w:t>de</w:t>
            </w:r>
            <w:r>
              <w:rPr>
                <w:spacing w:val="-6"/>
                <w:sz w:val="20"/>
              </w:rPr>
              <w:t> </w:t>
            </w:r>
            <w:r>
              <w:rPr>
                <w:sz w:val="20"/>
              </w:rPr>
              <w:t>la</w:t>
            </w:r>
            <w:r>
              <w:rPr>
                <w:spacing w:val="-6"/>
                <w:sz w:val="20"/>
              </w:rPr>
              <w:t> </w:t>
            </w:r>
            <w:r>
              <w:rPr>
                <w:sz w:val="20"/>
              </w:rPr>
              <w:t>Independencia</w:t>
            </w:r>
            <w:r>
              <w:rPr>
                <w:spacing w:val="-6"/>
                <w:sz w:val="20"/>
              </w:rPr>
              <w:t> </w:t>
            </w:r>
            <w:r>
              <w:rPr>
                <w:spacing w:val="-2"/>
                <w:sz w:val="20"/>
              </w:rPr>
              <w:t>Argentina.</w:t>
            </w:r>
          </w:p>
        </w:tc>
      </w:tr>
      <w:tr>
        <w:trPr>
          <w:trHeight w:val="268" w:hRule="atLeast"/>
        </w:trPr>
        <w:tc>
          <w:tcPr>
            <w:tcW w:w="9744" w:type="dxa"/>
          </w:tcPr>
          <w:p>
            <w:pPr>
              <w:pStyle w:val="TableParagraph"/>
              <w:tabs>
                <w:tab w:pos="2606" w:val="left" w:leader="none"/>
              </w:tabs>
              <w:ind w:left="52"/>
              <w:rPr>
                <w:sz w:val="20"/>
              </w:rPr>
            </w:pPr>
            <w:r>
              <w:rPr>
                <w:sz w:val="20"/>
              </w:rPr>
              <w:t>13</w:t>
            </w:r>
            <w:r>
              <w:rPr>
                <w:spacing w:val="-2"/>
                <w:sz w:val="20"/>
              </w:rPr>
              <w:t> </w:t>
            </w:r>
            <w:r>
              <w:rPr>
                <w:sz w:val="20"/>
              </w:rPr>
              <w:t>de</w:t>
            </w:r>
            <w:r>
              <w:rPr>
                <w:spacing w:val="-2"/>
                <w:sz w:val="20"/>
              </w:rPr>
              <w:t> julio:</w:t>
            </w:r>
            <w:r>
              <w:rPr>
                <w:sz w:val="20"/>
              </w:rPr>
              <w:tab/>
              <w:t>Día</w:t>
            </w:r>
            <w:r>
              <w:rPr>
                <w:spacing w:val="-6"/>
                <w:sz w:val="20"/>
              </w:rPr>
              <w:t> </w:t>
            </w:r>
            <w:r>
              <w:rPr>
                <w:sz w:val="20"/>
              </w:rPr>
              <w:t>Internacional</w:t>
            </w:r>
            <w:r>
              <w:rPr>
                <w:spacing w:val="-6"/>
                <w:sz w:val="20"/>
              </w:rPr>
              <w:t> </w:t>
            </w:r>
            <w:r>
              <w:rPr>
                <w:sz w:val="20"/>
              </w:rPr>
              <w:t>del</w:t>
            </w:r>
            <w:r>
              <w:rPr>
                <w:spacing w:val="-5"/>
                <w:sz w:val="20"/>
              </w:rPr>
              <w:t> </w:t>
            </w:r>
            <w:r>
              <w:rPr>
                <w:sz w:val="20"/>
              </w:rPr>
              <w:t>Trastorno</w:t>
            </w:r>
            <w:r>
              <w:rPr>
                <w:spacing w:val="-6"/>
                <w:sz w:val="20"/>
              </w:rPr>
              <w:t> </w:t>
            </w:r>
            <w:r>
              <w:rPr>
                <w:sz w:val="20"/>
              </w:rPr>
              <w:t>por</w:t>
            </w:r>
            <w:r>
              <w:rPr>
                <w:spacing w:val="-8"/>
                <w:sz w:val="20"/>
              </w:rPr>
              <w:t> </w:t>
            </w:r>
            <w:r>
              <w:rPr>
                <w:sz w:val="20"/>
              </w:rPr>
              <w:t>Déficit</w:t>
            </w:r>
            <w:r>
              <w:rPr>
                <w:spacing w:val="-3"/>
                <w:sz w:val="20"/>
              </w:rPr>
              <w:t> </w:t>
            </w:r>
            <w:r>
              <w:rPr>
                <w:sz w:val="20"/>
              </w:rPr>
              <w:t>de</w:t>
            </w:r>
            <w:r>
              <w:rPr>
                <w:spacing w:val="-10"/>
                <w:sz w:val="20"/>
              </w:rPr>
              <w:t> </w:t>
            </w:r>
            <w:r>
              <w:rPr>
                <w:sz w:val="20"/>
              </w:rPr>
              <w:t>Atención</w:t>
            </w:r>
            <w:r>
              <w:rPr>
                <w:spacing w:val="-10"/>
                <w:sz w:val="20"/>
              </w:rPr>
              <w:t> e</w:t>
            </w:r>
          </w:p>
        </w:tc>
      </w:tr>
      <w:tr>
        <w:trPr>
          <w:trHeight w:val="273" w:hRule="atLeast"/>
        </w:trPr>
        <w:tc>
          <w:tcPr>
            <w:tcW w:w="9744" w:type="dxa"/>
          </w:tcPr>
          <w:p>
            <w:pPr>
              <w:pStyle w:val="TableParagraph"/>
              <w:ind w:left="2606"/>
              <w:rPr>
                <w:sz w:val="20"/>
              </w:rPr>
            </w:pPr>
            <w:r>
              <w:rPr>
                <w:spacing w:val="-2"/>
                <w:sz w:val="20"/>
              </w:rPr>
              <w:t>Hiperactividad.</w:t>
            </w:r>
          </w:p>
        </w:tc>
      </w:tr>
      <w:tr>
        <w:trPr>
          <w:trHeight w:val="268"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julio:</w:t>
            </w:r>
            <w:r>
              <w:rPr>
                <w:sz w:val="20"/>
              </w:rPr>
              <w:tab/>
              <w:t>Día</w:t>
            </w:r>
            <w:r>
              <w:rPr>
                <w:spacing w:val="-4"/>
                <w:sz w:val="20"/>
              </w:rPr>
              <w:t> </w:t>
            </w:r>
            <w:r>
              <w:rPr>
                <w:sz w:val="20"/>
              </w:rPr>
              <w:t>Provincial</w:t>
            </w:r>
            <w:r>
              <w:rPr>
                <w:spacing w:val="-4"/>
                <w:sz w:val="20"/>
              </w:rPr>
              <w:t> </w:t>
            </w:r>
            <w:r>
              <w:rPr>
                <w:sz w:val="20"/>
              </w:rPr>
              <w:t>de</w:t>
            </w:r>
            <w:r>
              <w:rPr>
                <w:spacing w:val="-4"/>
                <w:sz w:val="20"/>
              </w:rPr>
              <w:t> </w:t>
            </w:r>
            <w:r>
              <w:rPr>
                <w:sz w:val="20"/>
              </w:rPr>
              <w:t>la</w:t>
            </w:r>
            <w:r>
              <w:rPr>
                <w:spacing w:val="-4"/>
                <w:sz w:val="20"/>
              </w:rPr>
              <w:t> </w:t>
            </w:r>
            <w:r>
              <w:rPr>
                <w:spacing w:val="-2"/>
                <w:sz w:val="20"/>
              </w:rPr>
              <w:t>Poesía.</w:t>
            </w:r>
          </w:p>
        </w:tc>
      </w:tr>
      <w:tr>
        <w:trPr>
          <w:trHeight w:val="268"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de</w:t>
            </w:r>
            <w:r>
              <w:rPr>
                <w:spacing w:val="-2"/>
                <w:sz w:val="20"/>
              </w:rPr>
              <w:t> julio:</w:t>
            </w:r>
            <w:r>
              <w:rPr>
                <w:sz w:val="20"/>
              </w:rPr>
              <w:tab/>
              <w:t>Día</w:t>
            </w:r>
            <w:r>
              <w:rPr>
                <w:spacing w:val="-3"/>
                <w:sz w:val="20"/>
              </w:rPr>
              <w:t> </w:t>
            </w:r>
            <w:r>
              <w:rPr>
                <w:sz w:val="20"/>
              </w:rPr>
              <w:t>del</w:t>
            </w:r>
            <w:r>
              <w:rPr>
                <w:spacing w:val="-2"/>
                <w:sz w:val="20"/>
              </w:rPr>
              <w:t> Amigo.</w:t>
            </w:r>
          </w:p>
        </w:tc>
      </w:tr>
      <w:tr>
        <w:trPr>
          <w:trHeight w:val="273" w:hRule="atLeast"/>
        </w:trPr>
        <w:tc>
          <w:tcPr>
            <w:tcW w:w="9744" w:type="dxa"/>
          </w:tcPr>
          <w:p>
            <w:pPr>
              <w:pStyle w:val="TableParagraph"/>
              <w:tabs>
                <w:tab w:pos="2606" w:val="left" w:leader="none"/>
              </w:tabs>
              <w:ind w:left="57"/>
              <w:rPr>
                <w:sz w:val="20"/>
              </w:rPr>
            </w:pPr>
            <w:r>
              <w:rPr>
                <w:sz w:val="20"/>
              </w:rPr>
              <w:t>22</w:t>
            </w:r>
            <w:r>
              <w:rPr>
                <w:spacing w:val="-2"/>
                <w:sz w:val="20"/>
              </w:rPr>
              <w:t> </w:t>
            </w:r>
            <w:r>
              <w:rPr>
                <w:sz w:val="20"/>
              </w:rPr>
              <w:t>de</w:t>
            </w:r>
            <w:r>
              <w:rPr>
                <w:spacing w:val="-2"/>
                <w:sz w:val="20"/>
              </w:rPr>
              <w:t> julio:</w:t>
            </w:r>
            <w:r>
              <w:rPr>
                <w:sz w:val="20"/>
              </w:rPr>
              <w:tab/>
              <w:t>Día</w:t>
            </w:r>
            <w:r>
              <w:rPr>
                <w:spacing w:val="-5"/>
                <w:sz w:val="20"/>
              </w:rPr>
              <w:t> </w:t>
            </w:r>
            <w:r>
              <w:rPr>
                <w:sz w:val="20"/>
              </w:rPr>
              <w:t>Mundial</w:t>
            </w:r>
            <w:r>
              <w:rPr>
                <w:spacing w:val="-5"/>
                <w:sz w:val="20"/>
              </w:rPr>
              <w:t> </w:t>
            </w:r>
            <w:r>
              <w:rPr>
                <w:sz w:val="20"/>
              </w:rPr>
              <w:t>del</w:t>
            </w:r>
            <w:r>
              <w:rPr>
                <w:spacing w:val="-5"/>
                <w:sz w:val="20"/>
              </w:rPr>
              <w:t> </w:t>
            </w:r>
            <w:r>
              <w:rPr>
                <w:spacing w:val="-2"/>
                <w:sz w:val="20"/>
              </w:rPr>
              <w:t>Cerebro.</w:t>
            </w:r>
          </w:p>
        </w:tc>
      </w:tr>
      <w:tr>
        <w:trPr>
          <w:trHeight w:val="268" w:hRule="atLeast"/>
        </w:trPr>
        <w:tc>
          <w:tcPr>
            <w:tcW w:w="9744" w:type="dxa"/>
          </w:tcPr>
          <w:p>
            <w:pPr>
              <w:pStyle w:val="TableParagraph"/>
              <w:tabs>
                <w:tab w:pos="2606" w:val="left" w:leader="none"/>
              </w:tabs>
              <w:ind w:left="57"/>
              <w:rPr>
                <w:sz w:val="20"/>
              </w:rPr>
            </w:pPr>
            <w:r>
              <w:rPr>
                <w:sz w:val="20"/>
              </w:rPr>
              <w:t>28</w:t>
            </w:r>
            <w:r>
              <w:rPr>
                <w:spacing w:val="-2"/>
                <w:sz w:val="20"/>
              </w:rPr>
              <w:t> </w:t>
            </w:r>
            <w:r>
              <w:rPr>
                <w:sz w:val="20"/>
              </w:rPr>
              <w:t>de</w:t>
            </w:r>
            <w:r>
              <w:rPr>
                <w:spacing w:val="-2"/>
                <w:sz w:val="20"/>
              </w:rPr>
              <w:t> julio:</w:t>
            </w:r>
            <w:r>
              <w:rPr>
                <w:sz w:val="20"/>
              </w:rPr>
              <w:tab/>
              <w:t>Día</w:t>
            </w:r>
            <w:r>
              <w:rPr>
                <w:spacing w:val="-5"/>
                <w:sz w:val="20"/>
              </w:rPr>
              <w:t> </w:t>
            </w:r>
            <w:r>
              <w:rPr>
                <w:sz w:val="20"/>
              </w:rPr>
              <w:t>de</w:t>
            </w:r>
            <w:r>
              <w:rPr>
                <w:spacing w:val="-5"/>
                <w:sz w:val="20"/>
              </w:rPr>
              <w:t> </w:t>
            </w:r>
            <w:r>
              <w:rPr>
                <w:sz w:val="20"/>
              </w:rPr>
              <w:t>la</w:t>
            </w:r>
            <w:r>
              <w:rPr>
                <w:spacing w:val="-5"/>
                <w:sz w:val="20"/>
              </w:rPr>
              <w:t> </w:t>
            </w:r>
            <w:r>
              <w:rPr>
                <w:sz w:val="20"/>
              </w:rPr>
              <w:t>conmemoración</w:t>
            </w:r>
            <w:r>
              <w:rPr>
                <w:spacing w:val="-5"/>
                <w:sz w:val="20"/>
              </w:rPr>
              <w:t> </w:t>
            </w:r>
            <w:r>
              <w:rPr>
                <w:sz w:val="20"/>
              </w:rPr>
              <w:t>de</w:t>
            </w:r>
            <w:r>
              <w:rPr>
                <w:spacing w:val="-4"/>
                <w:sz w:val="20"/>
              </w:rPr>
              <w:t> </w:t>
            </w:r>
            <w:r>
              <w:rPr>
                <w:sz w:val="20"/>
              </w:rPr>
              <w:t>la</w:t>
            </w:r>
            <w:r>
              <w:rPr>
                <w:spacing w:val="-5"/>
                <w:sz w:val="20"/>
              </w:rPr>
              <w:t> </w:t>
            </w:r>
            <w:r>
              <w:rPr>
                <w:sz w:val="20"/>
              </w:rPr>
              <w:t>obra</w:t>
            </w:r>
            <w:r>
              <w:rPr>
                <w:spacing w:val="-5"/>
                <w:sz w:val="20"/>
              </w:rPr>
              <w:t> </w:t>
            </w:r>
            <w:r>
              <w:rPr>
                <w:sz w:val="20"/>
              </w:rPr>
              <w:t>realizada</w:t>
            </w:r>
            <w:r>
              <w:rPr>
                <w:spacing w:val="-5"/>
                <w:sz w:val="20"/>
              </w:rPr>
              <w:t> </w:t>
            </w:r>
            <w:r>
              <w:rPr>
                <w:sz w:val="20"/>
              </w:rPr>
              <w:t>por</w:t>
            </w:r>
            <w:r>
              <w:rPr>
                <w:spacing w:val="-2"/>
                <w:sz w:val="20"/>
              </w:rPr>
              <w:t> Monseñor</w:t>
            </w:r>
          </w:p>
        </w:tc>
      </w:tr>
      <w:tr>
        <w:trPr>
          <w:trHeight w:val="268" w:hRule="atLeast"/>
        </w:trPr>
        <w:tc>
          <w:tcPr>
            <w:tcW w:w="9744" w:type="dxa"/>
          </w:tcPr>
          <w:p>
            <w:pPr>
              <w:pStyle w:val="TableParagraph"/>
              <w:ind w:left="2606"/>
              <w:rPr>
                <w:sz w:val="20"/>
              </w:rPr>
            </w:pPr>
            <w:r>
              <w:rPr>
                <w:sz w:val="20"/>
              </w:rPr>
              <w:t>Alberto</w:t>
            </w:r>
            <w:r>
              <w:rPr>
                <w:spacing w:val="-7"/>
                <w:sz w:val="20"/>
              </w:rPr>
              <w:t> </w:t>
            </w:r>
            <w:r>
              <w:rPr>
                <w:sz w:val="20"/>
              </w:rPr>
              <w:t>Pascual</w:t>
            </w:r>
            <w:r>
              <w:rPr>
                <w:spacing w:val="-6"/>
                <w:sz w:val="20"/>
              </w:rPr>
              <w:t> </w:t>
            </w:r>
            <w:r>
              <w:rPr>
                <w:spacing w:val="-2"/>
                <w:sz w:val="20"/>
              </w:rPr>
              <w:t>Devoto.</w:t>
            </w:r>
          </w:p>
        </w:tc>
      </w:tr>
      <w:tr>
        <w:trPr>
          <w:trHeight w:val="273" w:hRule="atLeast"/>
        </w:trPr>
        <w:tc>
          <w:tcPr>
            <w:tcW w:w="9744" w:type="dxa"/>
          </w:tcPr>
          <w:p>
            <w:pPr>
              <w:pStyle w:val="TableParagraph"/>
              <w:tabs>
                <w:tab w:pos="2606" w:val="left" w:leader="none"/>
              </w:tabs>
              <w:ind w:left="52"/>
              <w:rPr>
                <w:sz w:val="20"/>
              </w:rPr>
            </w:pPr>
            <w:r>
              <w:rPr>
                <w:sz w:val="20"/>
              </w:rPr>
              <w:t>28</w:t>
            </w:r>
            <w:r>
              <w:rPr>
                <w:spacing w:val="-2"/>
                <w:sz w:val="20"/>
              </w:rPr>
              <w:t> </w:t>
            </w:r>
            <w:r>
              <w:rPr>
                <w:sz w:val="20"/>
              </w:rPr>
              <w:t>de</w:t>
            </w:r>
            <w:r>
              <w:rPr>
                <w:spacing w:val="-2"/>
                <w:sz w:val="20"/>
              </w:rPr>
              <w:t> julio:</w:t>
            </w:r>
            <w:r>
              <w:rPr>
                <w:sz w:val="20"/>
              </w:rPr>
              <w:tab/>
              <w:t>Día</w:t>
            </w:r>
            <w:r>
              <w:rPr>
                <w:spacing w:val="-8"/>
                <w:sz w:val="20"/>
              </w:rPr>
              <w:t> </w:t>
            </w:r>
            <w:r>
              <w:rPr>
                <w:sz w:val="20"/>
              </w:rPr>
              <w:t>del</w:t>
            </w:r>
            <w:r>
              <w:rPr>
                <w:spacing w:val="-5"/>
                <w:sz w:val="20"/>
              </w:rPr>
              <w:t> </w:t>
            </w:r>
            <w:r>
              <w:rPr>
                <w:sz w:val="20"/>
              </w:rPr>
              <w:t>Escritor</w:t>
            </w:r>
            <w:r>
              <w:rPr>
                <w:spacing w:val="-9"/>
                <w:sz w:val="20"/>
              </w:rPr>
              <w:t> </w:t>
            </w:r>
            <w:r>
              <w:rPr>
                <w:sz w:val="20"/>
              </w:rPr>
              <w:t>Correntino</w:t>
            </w:r>
            <w:r>
              <w:rPr>
                <w:spacing w:val="-5"/>
                <w:sz w:val="20"/>
              </w:rPr>
              <w:t> </w:t>
            </w:r>
            <w:r>
              <w:rPr>
                <w:sz w:val="20"/>
              </w:rPr>
              <w:t>(en</w:t>
            </w:r>
            <w:r>
              <w:rPr>
                <w:spacing w:val="-6"/>
                <w:sz w:val="20"/>
              </w:rPr>
              <w:t> </w:t>
            </w:r>
            <w:r>
              <w:rPr>
                <w:sz w:val="20"/>
              </w:rPr>
              <w:t>conmemoración</w:t>
            </w:r>
            <w:r>
              <w:rPr>
                <w:spacing w:val="-5"/>
                <w:sz w:val="20"/>
              </w:rPr>
              <w:t> </w:t>
            </w:r>
            <w:r>
              <w:rPr>
                <w:sz w:val="20"/>
              </w:rPr>
              <w:t>al</w:t>
            </w:r>
            <w:r>
              <w:rPr>
                <w:spacing w:val="-5"/>
                <w:sz w:val="20"/>
              </w:rPr>
              <w:t> </w:t>
            </w:r>
            <w:r>
              <w:rPr>
                <w:spacing w:val="-2"/>
                <w:sz w:val="20"/>
              </w:rPr>
              <w:t>natalicio</w:t>
            </w:r>
          </w:p>
        </w:tc>
      </w:tr>
      <w:tr>
        <w:trPr>
          <w:trHeight w:val="268" w:hRule="atLeast"/>
        </w:trPr>
        <w:tc>
          <w:tcPr>
            <w:tcW w:w="9744" w:type="dxa"/>
          </w:tcPr>
          <w:p>
            <w:pPr>
              <w:pStyle w:val="TableParagraph"/>
              <w:ind w:left="2606"/>
              <w:rPr>
                <w:sz w:val="20"/>
              </w:rPr>
            </w:pPr>
            <w:r>
              <w:rPr>
                <w:sz w:val="20"/>
              </w:rPr>
              <w:t>de</w:t>
            </w:r>
            <w:r>
              <w:rPr>
                <w:spacing w:val="-4"/>
                <w:sz w:val="20"/>
              </w:rPr>
              <w:t> </w:t>
            </w:r>
            <w:r>
              <w:rPr>
                <w:sz w:val="20"/>
              </w:rPr>
              <w:t>David</w:t>
            </w:r>
            <w:r>
              <w:rPr>
                <w:spacing w:val="-3"/>
                <w:sz w:val="20"/>
              </w:rPr>
              <w:t> </w:t>
            </w:r>
            <w:r>
              <w:rPr>
                <w:sz w:val="20"/>
              </w:rPr>
              <w:t>Martínez,</w:t>
            </w:r>
            <w:r>
              <w:rPr>
                <w:spacing w:val="-6"/>
                <w:sz w:val="20"/>
              </w:rPr>
              <w:t> </w:t>
            </w:r>
            <w:r>
              <w:rPr>
                <w:sz w:val="20"/>
              </w:rPr>
              <w:t>poeta</w:t>
            </w:r>
            <w:r>
              <w:rPr>
                <w:spacing w:val="-3"/>
                <w:sz w:val="20"/>
              </w:rPr>
              <w:t> </w:t>
            </w:r>
            <w:r>
              <w:rPr>
                <w:sz w:val="20"/>
              </w:rPr>
              <w:t>y</w:t>
            </w:r>
            <w:r>
              <w:rPr>
                <w:spacing w:val="-6"/>
                <w:sz w:val="20"/>
              </w:rPr>
              <w:t> </w:t>
            </w:r>
            <w:r>
              <w:rPr>
                <w:spacing w:val="-2"/>
                <w:sz w:val="20"/>
              </w:rPr>
              <w:t>periodista).</w:t>
            </w:r>
          </w:p>
        </w:tc>
      </w:tr>
      <w:tr>
        <w:trPr>
          <w:trHeight w:val="268" w:hRule="atLeast"/>
        </w:trPr>
        <w:tc>
          <w:tcPr>
            <w:tcW w:w="9744" w:type="dxa"/>
          </w:tcPr>
          <w:p>
            <w:pPr>
              <w:pStyle w:val="TableParagraph"/>
              <w:tabs>
                <w:tab w:pos="2606" w:val="left" w:leader="none"/>
              </w:tabs>
              <w:ind w:left="57"/>
              <w:rPr>
                <w:sz w:val="20"/>
              </w:rPr>
            </w:pPr>
            <w:r>
              <w:rPr>
                <w:sz w:val="20"/>
              </w:rPr>
              <w:t>29</w:t>
            </w:r>
            <w:r>
              <w:rPr>
                <w:spacing w:val="-2"/>
                <w:sz w:val="20"/>
              </w:rPr>
              <w:t> </w:t>
            </w:r>
            <w:r>
              <w:rPr>
                <w:sz w:val="20"/>
              </w:rPr>
              <w:t>de</w:t>
            </w:r>
            <w:r>
              <w:rPr>
                <w:spacing w:val="-2"/>
                <w:sz w:val="20"/>
              </w:rPr>
              <w:t> julio:</w:t>
            </w:r>
            <w:r>
              <w:rPr>
                <w:sz w:val="20"/>
              </w:rPr>
              <w:tab/>
              <w:t>Día</w:t>
            </w:r>
            <w:r>
              <w:rPr>
                <w:spacing w:val="-4"/>
                <w:sz w:val="20"/>
              </w:rPr>
              <w:t> </w:t>
            </w:r>
            <w:r>
              <w:rPr>
                <w:sz w:val="20"/>
              </w:rPr>
              <w:t>de</w:t>
            </w:r>
            <w:r>
              <w:rPr>
                <w:spacing w:val="-4"/>
                <w:sz w:val="20"/>
              </w:rPr>
              <w:t> </w:t>
            </w:r>
            <w:r>
              <w:rPr>
                <w:sz w:val="20"/>
              </w:rPr>
              <w:t>los</w:t>
            </w:r>
            <w:r>
              <w:rPr>
                <w:spacing w:val="-2"/>
                <w:sz w:val="20"/>
              </w:rPr>
              <w:t> </w:t>
            </w:r>
            <w:r>
              <w:rPr>
                <w:sz w:val="20"/>
              </w:rPr>
              <w:t>Valores</w:t>
            </w:r>
            <w:r>
              <w:rPr>
                <w:spacing w:val="-2"/>
                <w:sz w:val="20"/>
              </w:rPr>
              <w:t> Humanos.</w:t>
            </w:r>
          </w:p>
        </w:tc>
      </w:tr>
      <w:tr>
        <w:trPr>
          <w:trHeight w:val="273" w:hRule="atLeast"/>
        </w:trPr>
        <w:tc>
          <w:tcPr>
            <w:tcW w:w="9744" w:type="dxa"/>
          </w:tcPr>
          <w:p>
            <w:pPr>
              <w:pStyle w:val="TableParagraph"/>
              <w:tabs>
                <w:tab w:pos="2606" w:val="left" w:leader="none"/>
              </w:tabs>
              <w:ind w:left="57"/>
              <w:rPr>
                <w:sz w:val="20"/>
              </w:rPr>
            </w:pPr>
            <w:r>
              <w:rPr>
                <w:sz w:val="20"/>
              </w:rPr>
              <w:t>06</w:t>
            </w:r>
            <w:r>
              <w:rPr>
                <w:spacing w:val="-2"/>
                <w:sz w:val="20"/>
              </w:rPr>
              <w:t> </w:t>
            </w:r>
            <w:r>
              <w:rPr>
                <w:sz w:val="20"/>
              </w:rPr>
              <w:t>de</w:t>
            </w:r>
            <w:r>
              <w:rPr>
                <w:spacing w:val="-2"/>
                <w:sz w:val="20"/>
              </w:rPr>
              <w:t> agosto:</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Educación</w:t>
            </w:r>
            <w:r>
              <w:rPr>
                <w:spacing w:val="-4"/>
                <w:sz w:val="20"/>
              </w:rPr>
              <w:t> </w:t>
            </w:r>
            <w:r>
              <w:rPr>
                <w:spacing w:val="-2"/>
                <w:sz w:val="20"/>
              </w:rPr>
              <w:t>Agropecuaria.</w:t>
            </w:r>
          </w:p>
        </w:tc>
      </w:tr>
      <w:tr>
        <w:trPr>
          <w:trHeight w:val="268" w:hRule="atLeast"/>
        </w:trPr>
        <w:tc>
          <w:tcPr>
            <w:tcW w:w="9744" w:type="dxa"/>
          </w:tcPr>
          <w:p>
            <w:pPr>
              <w:pStyle w:val="TableParagraph"/>
              <w:tabs>
                <w:tab w:pos="2606" w:val="left" w:leader="none"/>
              </w:tabs>
              <w:ind w:left="52"/>
              <w:rPr>
                <w:sz w:val="20"/>
              </w:rPr>
            </w:pPr>
            <w:r>
              <w:rPr>
                <w:sz w:val="20"/>
              </w:rPr>
              <w:t>09</w:t>
            </w:r>
            <w:r>
              <w:rPr>
                <w:spacing w:val="-2"/>
                <w:sz w:val="20"/>
              </w:rPr>
              <w:t> </w:t>
            </w:r>
            <w:r>
              <w:rPr>
                <w:sz w:val="20"/>
              </w:rPr>
              <w:t>de</w:t>
            </w:r>
            <w:r>
              <w:rPr>
                <w:spacing w:val="-2"/>
                <w:sz w:val="20"/>
              </w:rPr>
              <w:t> agosto:</w:t>
            </w:r>
            <w:r>
              <w:rPr>
                <w:sz w:val="20"/>
              </w:rPr>
              <w:tab/>
              <w:t>Día</w:t>
            </w:r>
            <w:r>
              <w:rPr>
                <w:spacing w:val="-10"/>
                <w:sz w:val="20"/>
              </w:rPr>
              <w:t> </w:t>
            </w:r>
            <w:r>
              <w:rPr>
                <w:sz w:val="20"/>
              </w:rPr>
              <w:t>Internacional</w:t>
            </w:r>
            <w:r>
              <w:rPr>
                <w:spacing w:val="-9"/>
                <w:sz w:val="20"/>
              </w:rPr>
              <w:t> </w:t>
            </w:r>
            <w:r>
              <w:rPr>
                <w:sz w:val="20"/>
              </w:rPr>
              <w:t>de</w:t>
            </w:r>
            <w:r>
              <w:rPr>
                <w:spacing w:val="-9"/>
                <w:sz w:val="20"/>
              </w:rPr>
              <w:t> </w:t>
            </w:r>
            <w:r>
              <w:rPr>
                <w:sz w:val="20"/>
              </w:rPr>
              <w:t>los</w:t>
            </w:r>
            <w:r>
              <w:rPr>
                <w:spacing w:val="-7"/>
                <w:sz w:val="20"/>
              </w:rPr>
              <w:t> </w:t>
            </w:r>
            <w:r>
              <w:rPr>
                <w:sz w:val="20"/>
              </w:rPr>
              <w:t>Pueblos</w:t>
            </w:r>
            <w:r>
              <w:rPr>
                <w:spacing w:val="-8"/>
                <w:sz w:val="20"/>
              </w:rPr>
              <w:t> </w:t>
            </w:r>
            <w:r>
              <w:rPr>
                <w:sz w:val="20"/>
              </w:rPr>
              <w:t>Indígenas</w:t>
            </w:r>
            <w:r>
              <w:rPr>
                <w:spacing w:val="-7"/>
                <w:sz w:val="20"/>
              </w:rPr>
              <w:t> </w:t>
            </w:r>
            <w:r>
              <w:rPr>
                <w:sz w:val="20"/>
              </w:rPr>
              <w:t>(A/RES/49/214</w:t>
            </w:r>
            <w:r>
              <w:rPr>
                <w:spacing w:val="-9"/>
                <w:sz w:val="20"/>
              </w:rPr>
              <w:t> </w:t>
            </w:r>
            <w:r>
              <w:rPr>
                <w:spacing w:val="-5"/>
                <w:sz w:val="20"/>
              </w:rPr>
              <w:t>de</w:t>
            </w:r>
          </w:p>
        </w:tc>
      </w:tr>
      <w:tr>
        <w:trPr>
          <w:trHeight w:val="268" w:hRule="atLeast"/>
        </w:trPr>
        <w:tc>
          <w:tcPr>
            <w:tcW w:w="9744" w:type="dxa"/>
          </w:tcPr>
          <w:p>
            <w:pPr>
              <w:pStyle w:val="TableParagraph"/>
              <w:ind w:left="2606"/>
              <w:rPr>
                <w:sz w:val="20"/>
              </w:rPr>
            </w:pPr>
            <w:r>
              <w:rPr>
                <w:sz w:val="20"/>
              </w:rPr>
              <w:t>la</w:t>
            </w:r>
            <w:r>
              <w:rPr>
                <w:spacing w:val="-3"/>
                <w:sz w:val="20"/>
              </w:rPr>
              <w:t> </w:t>
            </w:r>
            <w:r>
              <w:rPr>
                <w:sz w:val="20"/>
              </w:rPr>
              <w:t>ONU</w:t>
            </w:r>
            <w:r>
              <w:rPr>
                <w:spacing w:val="-3"/>
                <w:sz w:val="20"/>
              </w:rPr>
              <w:t> </w:t>
            </w:r>
            <w:r>
              <w:rPr>
                <w:sz w:val="20"/>
              </w:rPr>
              <w:t>del</w:t>
            </w:r>
            <w:r>
              <w:rPr>
                <w:spacing w:val="-2"/>
                <w:sz w:val="20"/>
              </w:rPr>
              <w:t> </w:t>
            </w:r>
            <w:r>
              <w:rPr>
                <w:sz w:val="20"/>
              </w:rPr>
              <w:t>17</w:t>
            </w:r>
            <w:r>
              <w:rPr>
                <w:spacing w:val="-3"/>
                <w:sz w:val="20"/>
              </w:rPr>
              <w:t> </w:t>
            </w:r>
            <w:r>
              <w:rPr>
                <w:sz w:val="20"/>
              </w:rPr>
              <w:t>de</w:t>
            </w:r>
            <w:r>
              <w:rPr>
                <w:spacing w:val="-2"/>
                <w:sz w:val="20"/>
              </w:rPr>
              <w:t> </w:t>
            </w:r>
            <w:r>
              <w:rPr>
                <w:sz w:val="20"/>
              </w:rPr>
              <w:t>febrero</w:t>
            </w:r>
            <w:r>
              <w:rPr>
                <w:spacing w:val="-3"/>
                <w:sz w:val="20"/>
              </w:rPr>
              <w:t> </w:t>
            </w:r>
            <w:r>
              <w:rPr>
                <w:sz w:val="20"/>
              </w:rPr>
              <w:t>de</w:t>
            </w:r>
            <w:r>
              <w:rPr>
                <w:spacing w:val="-2"/>
                <w:sz w:val="20"/>
              </w:rPr>
              <w:t> 1995).</w:t>
            </w:r>
          </w:p>
        </w:tc>
      </w:tr>
      <w:tr>
        <w:trPr>
          <w:trHeight w:val="273" w:hRule="atLeast"/>
        </w:trPr>
        <w:tc>
          <w:tcPr>
            <w:tcW w:w="9744" w:type="dxa"/>
          </w:tcPr>
          <w:p>
            <w:pPr>
              <w:pStyle w:val="TableParagraph"/>
              <w:tabs>
                <w:tab w:pos="2606" w:val="left" w:leader="none"/>
              </w:tabs>
              <w:ind w:left="52"/>
              <w:rPr>
                <w:sz w:val="20"/>
              </w:rPr>
            </w:pPr>
            <w:r>
              <w:rPr>
                <w:sz w:val="20"/>
              </w:rPr>
              <w:t>09</w:t>
            </w:r>
            <w:r>
              <w:rPr>
                <w:spacing w:val="-2"/>
                <w:sz w:val="20"/>
              </w:rPr>
              <w:t> </w:t>
            </w:r>
            <w:r>
              <w:rPr>
                <w:sz w:val="20"/>
              </w:rPr>
              <w:t>de</w:t>
            </w:r>
            <w:r>
              <w:rPr>
                <w:spacing w:val="-2"/>
                <w:sz w:val="20"/>
              </w:rPr>
              <w:t> agosto:</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Educación</w:t>
            </w:r>
            <w:r>
              <w:rPr>
                <w:spacing w:val="-4"/>
                <w:sz w:val="20"/>
              </w:rPr>
              <w:t> </w:t>
            </w:r>
            <w:r>
              <w:rPr>
                <w:spacing w:val="-2"/>
                <w:sz w:val="20"/>
              </w:rPr>
              <w:t>Especial.</w:t>
            </w:r>
          </w:p>
        </w:tc>
      </w:tr>
      <w:tr>
        <w:trPr>
          <w:trHeight w:val="498" w:hRule="atLeast"/>
        </w:trPr>
        <w:tc>
          <w:tcPr>
            <w:tcW w:w="9744" w:type="dxa"/>
          </w:tcPr>
          <w:p>
            <w:pPr>
              <w:pStyle w:val="TableParagraph"/>
              <w:tabs>
                <w:tab w:pos="2606" w:val="left" w:leader="none"/>
                <w:tab w:pos="8548" w:val="left" w:leader="none"/>
              </w:tabs>
              <w:ind w:left="52" w:right="40"/>
              <w:rPr>
                <w:sz w:val="20"/>
              </w:rPr>
            </w:pPr>
            <w:r>
              <w:rPr>
                <w:sz w:val="20"/>
              </w:rPr>
              <w:t>09 de agosto:</w:t>
              <w:tab/>
              <w:t>Día Internacional de los Pueblos Indígenas (A/RES/49/214 de</w:t>
              <w:tab/>
              <w:t>la</w:t>
            </w:r>
            <w:r>
              <w:rPr>
                <w:spacing w:val="40"/>
                <w:sz w:val="20"/>
              </w:rPr>
              <w:t> </w:t>
            </w:r>
            <w:r>
              <w:rPr>
                <w:sz w:val="20"/>
              </w:rPr>
              <w:t>ONU</w:t>
            </w:r>
            <w:r>
              <w:rPr>
                <w:spacing w:val="63"/>
                <w:sz w:val="20"/>
              </w:rPr>
              <w:t> </w:t>
            </w:r>
            <w:r>
              <w:rPr>
                <w:sz w:val="20"/>
              </w:rPr>
              <w:t>de</w:t>
            </w:r>
            <w:r>
              <w:rPr>
                <w:sz w:val="20"/>
              </w:rPr>
              <w:t>l</w:t>
            </w:r>
            <w:r>
              <w:rPr>
                <w:sz w:val="20"/>
              </w:rPr>
              <w:t> 17 de febrero de 1995).</w:t>
            </w:r>
          </w:p>
        </w:tc>
      </w:tr>
      <w:tr>
        <w:trPr>
          <w:trHeight w:val="268" w:hRule="atLeast"/>
        </w:trPr>
        <w:tc>
          <w:tcPr>
            <w:tcW w:w="9744" w:type="dxa"/>
          </w:tcPr>
          <w:p>
            <w:pPr>
              <w:pStyle w:val="TableParagraph"/>
              <w:tabs>
                <w:tab w:pos="2606" w:val="left" w:leader="none"/>
              </w:tabs>
              <w:ind w:left="52"/>
              <w:rPr>
                <w:sz w:val="20"/>
              </w:rPr>
            </w:pPr>
            <w:r>
              <w:rPr>
                <w:sz w:val="20"/>
              </w:rPr>
              <w:t>10</w:t>
            </w:r>
            <w:r>
              <w:rPr>
                <w:spacing w:val="-2"/>
                <w:sz w:val="20"/>
              </w:rPr>
              <w:t> </w:t>
            </w:r>
            <w:r>
              <w:rPr>
                <w:sz w:val="20"/>
              </w:rPr>
              <w:t>de</w:t>
            </w:r>
            <w:r>
              <w:rPr>
                <w:spacing w:val="-2"/>
                <w:sz w:val="20"/>
              </w:rPr>
              <w:t> agosto:</w:t>
            </w:r>
            <w:r>
              <w:rPr>
                <w:sz w:val="20"/>
              </w:rPr>
              <w:tab/>
              <w:t>Día</w:t>
            </w:r>
            <w:r>
              <w:rPr>
                <w:spacing w:val="-7"/>
                <w:sz w:val="20"/>
              </w:rPr>
              <w:t> </w:t>
            </w:r>
            <w:r>
              <w:rPr>
                <w:sz w:val="20"/>
              </w:rPr>
              <w:t>Mundial</w:t>
            </w:r>
            <w:r>
              <w:rPr>
                <w:spacing w:val="-6"/>
                <w:sz w:val="20"/>
              </w:rPr>
              <w:t> </w:t>
            </w:r>
            <w:r>
              <w:rPr>
                <w:sz w:val="20"/>
              </w:rPr>
              <w:t>de</w:t>
            </w:r>
            <w:r>
              <w:rPr>
                <w:spacing w:val="-7"/>
                <w:sz w:val="20"/>
              </w:rPr>
              <w:t> </w:t>
            </w:r>
            <w:r>
              <w:rPr>
                <w:sz w:val="20"/>
              </w:rPr>
              <w:t>la</w:t>
            </w:r>
            <w:r>
              <w:rPr>
                <w:spacing w:val="-6"/>
                <w:sz w:val="20"/>
              </w:rPr>
              <w:t> </w:t>
            </w:r>
            <w:r>
              <w:rPr>
                <w:sz w:val="20"/>
              </w:rPr>
              <w:t>Caligrafía.</w:t>
            </w:r>
            <w:r>
              <w:rPr>
                <w:spacing w:val="-5"/>
                <w:sz w:val="20"/>
              </w:rPr>
              <w:t> </w:t>
            </w:r>
            <w:r>
              <w:rPr>
                <w:sz w:val="20"/>
              </w:rPr>
              <w:t>(Segundo</w:t>
            </w:r>
            <w:r>
              <w:rPr>
                <w:spacing w:val="-6"/>
                <w:sz w:val="20"/>
              </w:rPr>
              <w:t> </w:t>
            </w:r>
            <w:r>
              <w:rPr>
                <w:sz w:val="20"/>
              </w:rPr>
              <w:t>miércoles</w:t>
            </w:r>
            <w:r>
              <w:rPr>
                <w:spacing w:val="-5"/>
                <w:sz w:val="20"/>
              </w:rPr>
              <w:t> </w:t>
            </w:r>
            <w:r>
              <w:rPr>
                <w:sz w:val="20"/>
              </w:rPr>
              <w:t>del</w:t>
            </w:r>
            <w:r>
              <w:rPr>
                <w:spacing w:val="-6"/>
                <w:sz w:val="20"/>
              </w:rPr>
              <w:t> </w:t>
            </w:r>
            <w:r>
              <w:rPr>
                <w:spacing w:val="-4"/>
                <w:sz w:val="20"/>
              </w:rPr>
              <w:t>mes)</w:t>
            </w:r>
          </w:p>
        </w:tc>
      </w:tr>
      <w:tr>
        <w:trPr>
          <w:trHeight w:val="273" w:hRule="atLeast"/>
        </w:trPr>
        <w:tc>
          <w:tcPr>
            <w:tcW w:w="9744" w:type="dxa"/>
          </w:tcPr>
          <w:p>
            <w:pPr>
              <w:pStyle w:val="TableParagraph"/>
              <w:tabs>
                <w:tab w:pos="2606" w:val="left" w:leader="none"/>
              </w:tabs>
              <w:ind w:left="52"/>
              <w:rPr>
                <w:sz w:val="20"/>
              </w:rPr>
            </w:pPr>
            <w:r>
              <w:rPr>
                <w:sz w:val="20"/>
              </w:rPr>
              <w:t>17</w:t>
            </w:r>
            <w:r>
              <w:rPr>
                <w:spacing w:val="-2"/>
                <w:sz w:val="20"/>
              </w:rPr>
              <w:t> </w:t>
            </w:r>
            <w:r>
              <w:rPr>
                <w:sz w:val="20"/>
              </w:rPr>
              <w:t>de</w:t>
            </w:r>
            <w:r>
              <w:rPr>
                <w:spacing w:val="-2"/>
                <w:sz w:val="20"/>
              </w:rPr>
              <w:t> agosto:</w:t>
            </w:r>
            <w:r>
              <w:rPr>
                <w:sz w:val="20"/>
              </w:rPr>
              <w:tab/>
              <w:t>Día</w:t>
            </w:r>
            <w:r>
              <w:rPr>
                <w:spacing w:val="-5"/>
                <w:sz w:val="20"/>
              </w:rPr>
              <w:t> </w:t>
            </w:r>
            <w:r>
              <w:rPr>
                <w:sz w:val="20"/>
              </w:rPr>
              <w:t>Mundial</w:t>
            </w:r>
            <w:r>
              <w:rPr>
                <w:spacing w:val="-5"/>
                <w:sz w:val="20"/>
              </w:rPr>
              <w:t> </w:t>
            </w:r>
            <w:r>
              <w:rPr>
                <w:sz w:val="20"/>
              </w:rPr>
              <w:t>del</w:t>
            </w:r>
            <w:r>
              <w:rPr>
                <w:spacing w:val="-5"/>
                <w:sz w:val="20"/>
              </w:rPr>
              <w:t> </w:t>
            </w:r>
            <w:r>
              <w:rPr>
                <w:spacing w:val="-2"/>
                <w:sz w:val="20"/>
              </w:rPr>
              <w:t>Peatón.</w:t>
            </w:r>
          </w:p>
        </w:tc>
      </w:tr>
      <w:tr>
        <w:trPr>
          <w:trHeight w:val="268" w:hRule="atLeast"/>
        </w:trPr>
        <w:tc>
          <w:tcPr>
            <w:tcW w:w="9744" w:type="dxa"/>
          </w:tcPr>
          <w:p>
            <w:pPr>
              <w:pStyle w:val="TableParagraph"/>
              <w:tabs>
                <w:tab w:pos="2606" w:val="left" w:leader="none"/>
              </w:tabs>
              <w:ind w:left="52"/>
              <w:rPr>
                <w:sz w:val="20"/>
              </w:rPr>
            </w:pPr>
            <w:r>
              <w:rPr>
                <w:sz w:val="20"/>
              </w:rPr>
              <w:t>17</w:t>
            </w:r>
            <w:r>
              <w:rPr>
                <w:spacing w:val="-2"/>
                <w:sz w:val="20"/>
              </w:rPr>
              <w:t> </w:t>
            </w:r>
            <w:r>
              <w:rPr>
                <w:sz w:val="20"/>
              </w:rPr>
              <w:t>de</w:t>
            </w:r>
            <w:r>
              <w:rPr>
                <w:spacing w:val="-2"/>
                <w:sz w:val="20"/>
              </w:rPr>
              <w:t> agosto:</w:t>
            </w:r>
            <w:r>
              <w:rPr>
                <w:sz w:val="20"/>
              </w:rPr>
              <w:tab/>
              <w:t>Paso</w:t>
            </w:r>
            <w:r>
              <w:rPr>
                <w:spacing w:val="-7"/>
                <w:sz w:val="20"/>
              </w:rPr>
              <w:t> </w:t>
            </w:r>
            <w:r>
              <w:rPr>
                <w:sz w:val="20"/>
              </w:rPr>
              <w:t>a</w:t>
            </w:r>
            <w:r>
              <w:rPr>
                <w:spacing w:val="-4"/>
                <w:sz w:val="20"/>
              </w:rPr>
              <w:t> </w:t>
            </w:r>
            <w:r>
              <w:rPr>
                <w:sz w:val="20"/>
              </w:rPr>
              <w:t>la</w:t>
            </w:r>
            <w:r>
              <w:rPr>
                <w:spacing w:val="-5"/>
                <w:sz w:val="20"/>
              </w:rPr>
              <w:t> </w:t>
            </w:r>
            <w:r>
              <w:rPr>
                <w:sz w:val="20"/>
              </w:rPr>
              <w:t>Inmortalidad</w:t>
            </w:r>
            <w:r>
              <w:rPr>
                <w:spacing w:val="-4"/>
                <w:sz w:val="20"/>
              </w:rPr>
              <w:t> </w:t>
            </w:r>
            <w:r>
              <w:rPr>
                <w:sz w:val="20"/>
              </w:rPr>
              <w:t>del</w:t>
            </w:r>
            <w:r>
              <w:rPr>
                <w:spacing w:val="-5"/>
                <w:sz w:val="20"/>
              </w:rPr>
              <w:t> </w:t>
            </w:r>
            <w:r>
              <w:rPr>
                <w:sz w:val="20"/>
              </w:rPr>
              <w:t>General</w:t>
            </w:r>
            <w:r>
              <w:rPr>
                <w:spacing w:val="-4"/>
                <w:sz w:val="20"/>
              </w:rPr>
              <w:t> </w:t>
            </w:r>
            <w:r>
              <w:rPr>
                <w:sz w:val="20"/>
              </w:rPr>
              <w:t>José</w:t>
            </w:r>
            <w:r>
              <w:rPr>
                <w:spacing w:val="-5"/>
                <w:sz w:val="20"/>
              </w:rPr>
              <w:t> </w:t>
            </w:r>
            <w:r>
              <w:rPr>
                <w:sz w:val="20"/>
              </w:rPr>
              <w:t>De</w:t>
            </w:r>
            <w:r>
              <w:rPr>
                <w:spacing w:val="-4"/>
                <w:sz w:val="20"/>
              </w:rPr>
              <w:t> </w:t>
            </w:r>
            <w:r>
              <w:rPr>
                <w:sz w:val="20"/>
              </w:rPr>
              <w:t>San</w:t>
            </w:r>
            <w:r>
              <w:rPr>
                <w:spacing w:val="-4"/>
                <w:sz w:val="20"/>
              </w:rPr>
              <w:t> </w:t>
            </w:r>
            <w:r>
              <w:rPr>
                <w:spacing w:val="-2"/>
                <w:sz w:val="20"/>
              </w:rPr>
              <w:t>Martín.</w:t>
            </w:r>
          </w:p>
        </w:tc>
      </w:tr>
      <w:tr>
        <w:trPr>
          <w:trHeight w:val="268" w:hRule="atLeast"/>
        </w:trPr>
        <w:tc>
          <w:tcPr>
            <w:tcW w:w="9744" w:type="dxa"/>
          </w:tcPr>
          <w:p>
            <w:pPr>
              <w:pStyle w:val="TableParagraph"/>
              <w:tabs>
                <w:tab w:pos="2606" w:val="left" w:leader="none"/>
              </w:tabs>
              <w:ind w:left="52"/>
              <w:rPr>
                <w:sz w:val="20"/>
              </w:rPr>
            </w:pPr>
            <w:r>
              <w:rPr>
                <w:sz w:val="20"/>
              </w:rPr>
              <w:t>18</w:t>
            </w:r>
            <w:r>
              <w:rPr>
                <w:spacing w:val="-2"/>
                <w:sz w:val="20"/>
              </w:rPr>
              <w:t> </w:t>
            </w:r>
            <w:r>
              <w:rPr>
                <w:sz w:val="20"/>
              </w:rPr>
              <w:t>de</w:t>
            </w:r>
            <w:r>
              <w:rPr>
                <w:spacing w:val="-2"/>
                <w:sz w:val="20"/>
              </w:rPr>
              <w:t> agosto:</w:t>
            </w:r>
            <w:r>
              <w:rPr>
                <w:sz w:val="20"/>
              </w:rPr>
              <w:tab/>
              <w:t>Día</w:t>
            </w:r>
            <w:r>
              <w:rPr>
                <w:spacing w:val="-6"/>
                <w:sz w:val="20"/>
              </w:rPr>
              <w:t> </w:t>
            </w:r>
            <w:r>
              <w:rPr>
                <w:sz w:val="20"/>
              </w:rPr>
              <w:t>del</w:t>
            </w:r>
            <w:r>
              <w:rPr>
                <w:spacing w:val="-5"/>
                <w:sz w:val="20"/>
              </w:rPr>
              <w:t> </w:t>
            </w:r>
            <w:r>
              <w:rPr>
                <w:sz w:val="20"/>
              </w:rPr>
              <w:t>Supervisor</w:t>
            </w:r>
            <w:r>
              <w:rPr>
                <w:spacing w:val="-3"/>
                <w:sz w:val="20"/>
              </w:rPr>
              <w:t> </w:t>
            </w:r>
            <w:r>
              <w:rPr>
                <w:spacing w:val="-2"/>
                <w:sz w:val="20"/>
              </w:rPr>
              <w:t>Escolar.</w:t>
            </w:r>
          </w:p>
        </w:tc>
      </w:tr>
      <w:tr>
        <w:trPr>
          <w:trHeight w:val="273" w:hRule="atLeast"/>
        </w:trPr>
        <w:tc>
          <w:tcPr>
            <w:tcW w:w="9744" w:type="dxa"/>
          </w:tcPr>
          <w:p>
            <w:pPr>
              <w:pStyle w:val="TableParagraph"/>
              <w:tabs>
                <w:tab w:pos="2606" w:val="left" w:leader="none"/>
              </w:tabs>
              <w:ind w:left="57"/>
              <w:rPr>
                <w:sz w:val="20"/>
              </w:rPr>
            </w:pPr>
            <w:r>
              <w:rPr>
                <w:sz w:val="20"/>
              </w:rPr>
              <w:t>22</w:t>
            </w:r>
            <w:r>
              <w:rPr>
                <w:spacing w:val="-2"/>
                <w:sz w:val="20"/>
              </w:rPr>
              <w:t> </w:t>
            </w:r>
            <w:r>
              <w:rPr>
                <w:sz w:val="20"/>
              </w:rPr>
              <w:t>de</w:t>
            </w:r>
            <w:r>
              <w:rPr>
                <w:spacing w:val="-2"/>
                <w:sz w:val="20"/>
              </w:rPr>
              <w:t> agosto:</w:t>
            </w:r>
            <w:r>
              <w:rPr>
                <w:sz w:val="20"/>
              </w:rPr>
              <w:tab/>
              <w:t>Día</w:t>
            </w:r>
            <w:r>
              <w:rPr>
                <w:spacing w:val="-6"/>
                <w:sz w:val="20"/>
              </w:rPr>
              <w:t> </w:t>
            </w:r>
            <w:r>
              <w:rPr>
                <w:sz w:val="20"/>
              </w:rPr>
              <w:t>Mundial</w:t>
            </w:r>
            <w:r>
              <w:rPr>
                <w:spacing w:val="-5"/>
                <w:sz w:val="20"/>
              </w:rPr>
              <w:t> </w:t>
            </w:r>
            <w:r>
              <w:rPr>
                <w:sz w:val="20"/>
              </w:rPr>
              <w:t>y</w:t>
            </w:r>
            <w:r>
              <w:rPr>
                <w:spacing w:val="-4"/>
                <w:sz w:val="20"/>
              </w:rPr>
              <w:t> </w:t>
            </w:r>
            <w:r>
              <w:rPr>
                <w:sz w:val="20"/>
              </w:rPr>
              <w:t>Nacional</w:t>
            </w:r>
            <w:r>
              <w:rPr>
                <w:spacing w:val="-5"/>
                <w:sz w:val="20"/>
              </w:rPr>
              <w:t> </w:t>
            </w:r>
            <w:r>
              <w:rPr>
                <w:sz w:val="20"/>
              </w:rPr>
              <w:t>del</w:t>
            </w:r>
            <w:r>
              <w:rPr>
                <w:spacing w:val="-5"/>
                <w:sz w:val="20"/>
              </w:rPr>
              <w:t> </w:t>
            </w:r>
            <w:r>
              <w:rPr>
                <w:spacing w:val="-2"/>
                <w:sz w:val="20"/>
              </w:rPr>
              <w:t>Folklore.</w:t>
            </w:r>
          </w:p>
        </w:tc>
      </w:tr>
      <w:tr>
        <w:trPr>
          <w:trHeight w:val="268" w:hRule="atLeast"/>
        </w:trPr>
        <w:tc>
          <w:tcPr>
            <w:tcW w:w="9744" w:type="dxa"/>
          </w:tcPr>
          <w:p>
            <w:pPr>
              <w:pStyle w:val="TableParagraph"/>
              <w:tabs>
                <w:tab w:pos="2606" w:val="left" w:leader="none"/>
              </w:tabs>
              <w:ind w:left="57"/>
              <w:rPr>
                <w:sz w:val="20"/>
              </w:rPr>
            </w:pPr>
            <w:r>
              <w:rPr>
                <w:sz w:val="20"/>
              </w:rPr>
              <w:t>24</w:t>
            </w:r>
            <w:r>
              <w:rPr>
                <w:spacing w:val="-2"/>
                <w:sz w:val="20"/>
              </w:rPr>
              <w:t> </w:t>
            </w:r>
            <w:r>
              <w:rPr>
                <w:sz w:val="20"/>
              </w:rPr>
              <w:t>de</w:t>
            </w:r>
            <w:r>
              <w:rPr>
                <w:spacing w:val="-2"/>
                <w:sz w:val="20"/>
              </w:rPr>
              <w:t> agosto:</w:t>
            </w:r>
            <w:r>
              <w:rPr>
                <w:sz w:val="20"/>
              </w:rPr>
              <w:tab/>
              <w:t>Día</w:t>
            </w:r>
            <w:r>
              <w:rPr>
                <w:spacing w:val="-4"/>
                <w:sz w:val="20"/>
              </w:rPr>
              <w:t> </w:t>
            </w:r>
            <w:r>
              <w:rPr>
                <w:sz w:val="20"/>
              </w:rPr>
              <w:t>del</w:t>
            </w:r>
            <w:r>
              <w:rPr>
                <w:spacing w:val="-3"/>
                <w:sz w:val="20"/>
              </w:rPr>
              <w:t> </w:t>
            </w:r>
            <w:r>
              <w:rPr>
                <w:sz w:val="20"/>
              </w:rPr>
              <w:t>Padre</w:t>
            </w:r>
            <w:r>
              <w:rPr>
                <w:spacing w:val="-3"/>
                <w:sz w:val="20"/>
              </w:rPr>
              <w:t> </w:t>
            </w:r>
            <w:r>
              <w:rPr>
                <w:spacing w:val="-2"/>
                <w:sz w:val="20"/>
              </w:rPr>
              <w:t>Correntino.</w:t>
            </w:r>
          </w:p>
        </w:tc>
      </w:tr>
      <w:tr>
        <w:trPr>
          <w:trHeight w:val="268" w:hRule="atLeast"/>
        </w:trPr>
        <w:tc>
          <w:tcPr>
            <w:tcW w:w="9744" w:type="dxa"/>
          </w:tcPr>
          <w:p>
            <w:pPr>
              <w:pStyle w:val="TableParagraph"/>
              <w:tabs>
                <w:tab w:pos="2606" w:val="left" w:leader="none"/>
              </w:tabs>
              <w:ind w:left="52"/>
              <w:rPr>
                <w:sz w:val="20"/>
              </w:rPr>
            </w:pPr>
            <w:r>
              <w:rPr>
                <w:sz w:val="20"/>
              </w:rPr>
              <w:t>24</w:t>
            </w:r>
            <w:r>
              <w:rPr>
                <w:spacing w:val="-2"/>
                <w:sz w:val="20"/>
              </w:rPr>
              <w:t> </w:t>
            </w:r>
            <w:r>
              <w:rPr>
                <w:sz w:val="20"/>
              </w:rPr>
              <w:t>de</w:t>
            </w:r>
            <w:r>
              <w:rPr>
                <w:spacing w:val="-2"/>
                <w:sz w:val="20"/>
              </w:rPr>
              <w:t> agosto:</w:t>
            </w:r>
            <w:r>
              <w:rPr>
                <w:sz w:val="20"/>
              </w:rPr>
              <w:tab/>
              <w:t>Día</w:t>
            </w:r>
            <w:r>
              <w:rPr>
                <w:spacing w:val="-6"/>
                <w:sz w:val="20"/>
              </w:rPr>
              <w:t> </w:t>
            </w:r>
            <w:r>
              <w:rPr>
                <w:sz w:val="20"/>
              </w:rPr>
              <w:t>del</w:t>
            </w:r>
            <w:r>
              <w:rPr>
                <w:spacing w:val="-6"/>
                <w:sz w:val="20"/>
              </w:rPr>
              <w:t> </w:t>
            </w:r>
            <w:r>
              <w:rPr>
                <w:sz w:val="20"/>
              </w:rPr>
              <w:t>Lector.</w:t>
            </w:r>
            <w:r>
              <w:rPr>
                <w:spacing w:val="-7"/>
                <w:sz w:val="20"/>
              </w:rPr>
              <w:t> </w:t>
            </w:r>
            <w:r>
              <w:rPr>
                <w:sz w:val="20"/>
              </w:rPr>
              <w:t>(En</w:t>
            </w:r>
            <w:r>
              <w:rPr>
                <w:spacing w:val="-5"/>
                <w:sz w:val="20"/>
              </w:rPr>
              <w:t> </w:t>
            </w:r>
            <w:r>
              <w:rPr>
                <w:sz w:val="20"/>
              </w:rPr>
              <w:t>conmemoración</w:t>
            </w:r>
            <w:r>
              <w:rPr>
                <w:spacing w:val="-6"/>
                <w:sz w:val="20"/>
              </w:rPr>
              <w:t> </w:t>
            </w:r>
            <w:r>
              <w:rPr>
                <w:sz w:val="20"/>
              </w:rPr>
              <w:t>del</w:t>
            </w:r>
            <w:r>
              <w:rPr>
                <w:spacing w:val="-5"/>
                <w:sz w:val="20"/>
              </w:rPr>
              <w:t> </w:t>
            </w:r>
            <w:r>
              <w:rPr>
                <w:sz w:val="20"/>
              </w:rPr>
              <w:t>natalicio</w:t>
            </w:r>
            <w:r>
              <w:rPr>
                <w:spacing w:val="-6"/>
                <w:sz w:val="20"/>
              </w:rPr>
              <w:t> </w:t>
            </w:r>
            <w:r>
              <w:rPr>
                <w:sz w:val="20"/>
              </w:rPr>
              <w:t>del</w:t>
            </w:r>
            <w:r>
              <w:rPr>
                <w:spacing w:val="-5"/>
                <w:sz w:val="20"/>
              </w:rPr>
              <w:t> </w:t>
            </w:r>
            <w:r>
              <w:rPr>
                <w:spacing w:val="-2"/>
                <w:sz w:val="20"/>
              </w:rPr>
              <w:t>escritor</w:t>
            </w:r>
          </w:p>
        </w:tc>
      </w:tr>
      <w:tr>
        <w:trPr>
          <w:trHeight w:val="273" w:hRule="atLeast"/>
        </w:trPr>
        <w:tc>
          <w:tcPr>
            <w:tcW w:w="9744" w:type="dxa"/>
          </w:tcPr>
          <w:p>
            <w:pPr>
              <w:pStyle w:val="TableParagraph"/>
              <w:ind w:left="2606"/>
              <w:rPr>
                <w:sz w:val="20"/>
              </w:rPr>
            </w:pPr>
            <w:r>
              <w:rPr>
                <w:sz w:val="20"/>
              </w:rPr>
              <w:t>argentino</w:t>
            </w:r>
            <w:r>
              <w:rPr>
                <w:spacing w:val="-7"/>
                <w:sz w:val="20"/>
              </w:rPr>
              <w:t> </w:t>
            </w:r>
            <w:r>
              <w:rPr>
                <w:sz w:val="20"/>
              </w:rPr>
              <w:t>Jorge</w:t>
            </w:r>
            <w:r>
              <w:rPr>
                <w:spacing w:val="-7"/>
                <w:sz w:val="20"/>
              </w:rPr>
              <w:t> </w:t>
            </w:r>
            <w:r>
              <w:rPr>
                <w:sz w:val="20"/>
              </w:rPr>
              <w:t>Luis</w:t>
            </w:r>
            <w:r>
              <w:rPr>
                <w:spacing w:val="-5"/>
                <w:sz w:val="20"/>
              </w:rPr>
              <w:t> </w:t>
            </w:r>
            <w:r>
              <w:rPr>
                <w:spacing w:val="-2"/>
                <w:sz w:val="20"/>
              </w:rPr>
              <w:t>Borges).</w:t>
            </w:r>
          </w:p>
        </w:tc>
      </w:tr>
      <w:tr>
        <w:trPr>
          <w:trHeight w:val="268"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agosto:</w:t>
            </w:r>
            <w:r>
              <w:rPr>
                <w:sz w:val="20"/>
              </w:rPr>
              <w:tab/>
              <w:t>Día</w:t>
            </w:r>
            <w:r>
              <w:rPr>
                <w:spacing w:val="-4"/>
                <w:sz w:val="20"/>
              </w:rPr>
              <w:t> </w:t>
            </w:r>
            <w:r>
              <w:rPr>
                <w:sz w:val="20"/>
              </w:rPr>
              <w:t>Provincial</w:t>
            </w:r>
            <w:r>
              <w:rPr>
                <w:spacing w:val="-4"/>
                <w:sz w:val="20"/>
              </w:rPr>
              <w:t> </w:t>
            </w:r>
            <w:r>
              <w:rPr>
                <w:sz w:val="20"/>
              </w:rPr>
              <w:t>de</w:t>
            </w:r>
            <w:r>
              <w:rPr>
                <w:spacing w:val="-4"/>
                <w:sz w:val="20"/>
              </w:rPr>
              <w:t> </w:t>
            </w:r>
            <w:r>
              <w:rPr>
                <w:sz w:val="20"/>
              </w:rPr>
              <w:t>la</w:t>
            </w:r>
            <w:r>
              <w:rPr>
                <w:spacing w:val="-4"/>
                <w:sz w:val="20"/>
              </w:rPr>
              <w:t> </w:t>
            </w:r>
            <w:r>
              <w:rPr>
                <w:spacing w:val="-2"/>
                <w:sz w:val="20"/>
              </w:rPr>
              <w:t>Solidaridad.</w:t>
            </w:r>
          </w:p>
        </w:tc>
      </w:tr>
      <w:tr>
        <w:trPr>
          <w:trHeight w:val="268"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agosto:</w:t>
            </w:r>
            <w:r>
              <w:rPr>
                <w:sz w:val="20"/>
              </w:rPr>
              <w:tab/>
              <w:t>Día</w:t>
            </w:r>
            <w:r>
              <w:rPr>
                <w:spacing w:val="-6"/>
                <w:sz w:val="20"/>
              </w:rPr>
              <w:t> </w:t>
            </w:r>
            <w:r>
              <w:rPr>
                <w:sz w:val="20"/>
              </w:rPr>
              <w:t>Internacional</w:t>
            </w:r>
            <w:r>
              <w:rPr>
                <w:spacing w:val="-6"/>
                <w:sz w:val="20"/>
              </w:rPr>
              <w:t> </w:t>
            </w:r>
            <w:r>
              <w:rPr>
                <w:sz w:val="20"/>
              </w:rPr>
              <w:t>Contra</w:t>
            </w:r>
            <w:r>
              <w:rPr>
                <w:spacing w:val="-6"/>
                <w:sz w:val="20"/>
              </w:rPr>
              <w:t> </w:t>
            </w:r>
            <w:r>
              <w:rPr>
                <w:sz w:val="20"/>
              </w:rPr>
              <w:t>el</w:t>
            </w:r>
            <w:r>
              <w:rPr>
                <w:spacing w:val="-5"/>
                <w:sz w:val="20"/>
              </w:rPr>
              <w:t> </w:t>
            </w:r>
            <w:r>
              <w:rPr>
                <w:spacing w:val="-2"/>
                <w:sz w:val="20"/>
              </w:rPr>
              <w:t>Dengue.</w:t>
            </w:r>
          </w:p>
        </w:tc>
      </w:tr>
      <w:tr>
        <w:trPr>
          <w:trHeight w:val="273" w:hRule="atLeast"/>
        </w:trPr>
        <w:tc>
          <w:tcPr>
            <w:tcW w:w="9744" w:type="dxa"/>
          </w:tcPr>
          <w:p>
            <w:pPr>
              <w:pStyle w:val="TableParagraph"/>
              <w:tabs>
                <w:tab w:pos="2606" w:val="left" w:leader="none"/>
              </w:tabs>
              <w:ind w:left="57"/>
              <w:rPr>
                <w:sz w:val="20"/>
              </w:rPr>
            </w:pPr>
            <w:r>
              <w:rPr>
                <w:sz w:val="20"/>
              </w:rPr>
              <w:t>28</w:t>
            </w:r>
            <w:r>
              <w:rPr>
                <w:spacing w:val="-2"/>
                <w:sz w:val="20"/>
              </w:rPr>
              <w:t> </w:t>
            </w:r>
            <w:r>
              <w:rPr>
                <w:sz w:val="20"/>
              </w:rPr>
              <w:t>de</w:t>
            </w:r>
            <w:r>
              <w:rPr>
                <w:spacing w:val="-2"/>
                <w:sz w:val="20"/>
              </w:rPr>
              <w:t> agosto:</w:t>
            </w:r>
            <w:r>
              <w:rPr>
                <w:sz w:val="20"/>
              </w:rPr>
              <w:tab/>
              <w:t>Día</w:t>
            </w:r>
            <w:r>
              <w:rPr>
                <w:spacing w:val="-4"/>
                <w:sz w:val="20"/>
              </w:rPr>
              <w:t> </w:t>
            </w:r>
            <w:r>
              <w:rPr>
                <w:sz w:val="20"/>
              </w:rPr>
              <w:t>del</w:t>
            </w:r>
            <w:r>
              <w:rPr>
                <w:spacing w:val="-3"/>
                <w:sz w:val="20"/>
              </w:rPr>
              <w:t> </w:t>
            </w:r>
            <w:r>
              <w:rPr>
                <w:sz w:val="20"/>
              </w:rPr>
              <w:t>Archivero</w:t>
            </w:r>
            <w:r>
              <w:rPr>
                <w:spacing w:val="-4"/>
                <w:sz w:val="20"/>
              </w:rPr>
              <w:t> </w:t>
            </w:r>
            <w:r>
              <w:rPr>
                <w:sz w:val="20"/>
              </w:rPr>
              <w:t>de</w:t>
            </w:r>
            <w:r>
              <w:rPr>
                <w:spacing w:val="-3"/>
                <w:sz w:val="20"/>
              </w:rPr>
              <w:t> </w:t>
            </w:r>
            <w:r>
              <w:rPr>
                <w:spacing w:val="-2"/>
                <w:sz w:val="20"/>
              </w:rPr>
              <w:t>Corrientes.</w:t>
            </w:r>
          </w:p>
        </w:tc>
      </w:tr>
      <w:tr>
        <w:trPr>
          <w:trHeight w:val="268" w:hRule="atLeast"/>
        </w:trPr>
        <w:tc>
          <w:tcPr>
            <w:tcW w:w="9744" w:type="dxa"/>
          </w:tcPr>
          <w:p>
            <w:pPr>
              <w:pStyle w:val="TableParagraph"/>
              <w:tabs>
                <w:tab w:pos="2606" w:val="left" w:leader="none"/>
              </w:tabs>
              <w:ind w:left="57"/>
              <w:rPr>
                <w:sz w:val="20"/>
              </w:rPr>
            </w:pPr>
            <w:r>
              <w:rPr>
                <w:sz w:val="20"/>
              </w:rPr>
              <w:t>29</w:t>
            </w:r>
            <w:r>
              <w:rPr>
                <w:spacing w:val="-2"/>
                <w:sz w:val="20"/>
              </w:rPr>
              <w:t> </w:t>
            </w:r>
            <w:r>
              <w:rPr>
                <w:sz w:val="20"/>
              </w:rPr>
              <w:t>de</w:t>
            </w:r>
            <w:r>
              <w:rPr>
                <w:spacing w:val="-2"/>
                <w:sz w:val="20"/>
              </w:rPr>
              <w:t> agosto:</w:t>
            </w:r>
            <w:r>
              <w:rPr>
                <w:sz w:val="20"/>
              </w:rPr>
              <w:tab/>
              <w:t>Día</w:t>
            </w:r>
            <w:r>
              <w:rPr>
                <w:spacing w:val="-3"/>
                <w:sz w:val="20"/>
              </w:rPr>
              <w:t> </w:t>
            </w:r>
            <w:r>
              <w:rPr>
                <w:sz w:val="20"/>
              </w:rPr>
              <w:t>del</w:t>
            </w:r>
            <w:r>
              <w:rPr>
                <w:spacing w:val="-2"/>
                <w:sz w:val="20"/>
              </w:rPr>
              <w:t> Abogado.</w:t>
            </w:r>
          </w:p>
        </w:tc>
      </w:tr>
      <w:tr>
        <w:trPr>
          <w:trHeight w:val="268"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septiembre:</w:t>
            </w:r>
            <w:r>
              <w:rPr>
                <w:sz w:val="20"/>
              </w:rPr>
              <w:tab/>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Higiene.</w:t>
            </w:r>
          </w:p>
        </w:tc>
      </w:tr>
      <w:tr>
        <w:trPr>
          <w:trHeight w:val="273" w:hRule="atLeast"/>
        </w:trPr>
        <w:tc>
          <w:tcPr>
            <w:tcW w:w="9744" w:type="dxa"/>
            <w:tcBorders>
              <w:bottom w:val="nil"/>
            </w:tcBorders>
          </w:tcPr>
          <w:p>
            <w:pPr>
              <w:pStyle w:val="TableParagraph"/>
              <w:tabs>
                <w:tab w:pos="2605" w:val="left" w:leader="none"/>
              </w:tabs>
              <w:ind w:left="52"/>
              <w:rPr>
                <w:sz w:val="20"/>
              </w:rPr>
            </w:pPr>
            <w:r>
              <w:rPr>
                <w:sz w:val="20"/>
              </w:rPr>
              <w:t>04</w:t>
            </w:r>
            <w:r>
              <w:rPr>
                <w:spacing w:val="-2"/>
                <w:sz w:val="20"/>
              </w:rPr>
              <w:t> </w:t>
            </w:r>
            <w:r>
              <w:rPr>
                <w:sz w:val="20"/>
              </w:rPr>
              <w:t>de</w:t>
            </w:r>
            <w:r>
              <w:rPr>
                <w:spacing w:val="-2"/>
                <w:sz w:val="20"/>
              </w:rPr>
              <w:t> septiembre: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Inmigrante.</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4"/>
      </w:tblGrid>
      <w:tr>
        <w:trPr>
          <w:trHeight w:val="268" w:hRule="atLeast"/>
        </w:trPr>
        <w:tc>
          <w:tcPr>
            <w:tcW w:w="9744" w:type="dxa"/>
          </w:tcPr>
          <w:p>
            <w:pPr>
              <w:pStyle w:val="TableParagraph"/>
              <w:tabs>
                <w:tab w:pos="2606" w:val="left" w:leader="none"/>
              </w:tabs>
              <w:ind w:left="52"/>
              <w:rPr>
                <w:sz w:val="20"/>
              </w:rPr>
            </w:pPr>
            <w:r>
              <w:rPr>
                <w:sz w:val="20"/>
              </w:rPr>
              <w:t>04</w:t>
            </w:r>
            <w:r>
              <w:rPr>
                <w:spacing w:val="-2"/>
                <w:sz w:val="20"/>
              </w:rPr>
              <w:t> </w:t>
            </w:r>
            <w:r>
              <w:rPr>
                <w:sz w:val="20"/>
              </w:rPr>
              <w:t>de</w:t>
            </w:r>
            <w:r>
              <w:rPr>
                <w:spacing w:val="-2"/>
                <w:sz w:val="20"/>
              </w:rPr>
              <w:t> septiembre:</w:t>
            </w:r>
            <w:r>
              <w:rPr>
                <w:sz w:val="20"/>
              </w:rPr>
              <w:tab/>
              <w:t>Día</w:t>
            </w:r>
            <w:r>
              <w:rPr>
                <w:spacing w:val="-2"/>
                <w:sz w:val="20"/>
              </w:rPr>
              <w:t> </w:t>
            </w:r>
            <w:r>
              <w:rPr>
                <w:sz w:val="20"/>
              </w:rPr>
              <w:t>de</w:t>
            </w:r>
            <w:r>
              <w:rPr>
                <w:spacing w:val="-2"/>
                <w:sz w:val="20"/>
              </w:rPr>
              <w:t> </w:t>
            </w:r>
            <w:r>
              <w:rPr>
                <w:sz w:val="20"/>
              </w:rPr>
              <w:t>la</w:t>
            </w:r>
            <w:r>
              <w:rPr>
                <w:spacing w:val="-1"/>
                <w:sz w:val="20"/>
              </w:rPr>
              <w:t> </w:t>
            </w:r>
            <w:r>
              <w:rPr>
                <w:spacing w:val="-2"/>
                <w:sz w:val="20"/>
              </w:rPr>
              <w:t>Secretaria/o.</w:t>
            </w:r>
          </w:p>
        </w:tc>
      </w:tr>
      <w:tr>
        <w:trPr>
          <w:trHeight w:val="503" w:hRule="atLeast"/>
        </w:trPr>
        <w:tc>
          <w:tcPr>
            <w:tcW w:w="9744" w:type="dxa"/>
          </w:tcPr>
          <w:p>
            <w:pPr>
              <w:pStyle w:val="TableParagraph"/>
              <w:tabs>
                <w:tab w:pos="2606" w:val="left" w:leader="none"/>
              </w:tabs>
              <w:ind w:left="2606" w:right="40" w:hanging="2554"/>
              <w:rPr>
                <w:sz w:val="20"/>
              </w:rPr>
            </w:pPr>
            <w:r>
              <w:rPr>
                <w:sz w:val="20"/>
              </w:rPr>
              <w:t>05 de septiembre:</w:t>
              <w:tab/>
              <w:t>Día</w:t>
            </w:r>
            <w:r>
              <w:rPr>
                <w:spacing w:val="40"/>
                <w:sz w:val="20"/>
              </w:rPr>
              <w:t> </w:t>
            </w:r>
            <w:r>
              <w:rPr>
                <w:sz w:val="20"/>
              </w:rPr>
              <w:t>Internacional</w:t>
            </w:r>
            <w:r>
              <w:rPr>
                <w:spacing w:val="40"/>
                <w:sz w:val="20"/>
              </w:rPr>
              <w:t> </w:t>
            </w:r>
            <w:r>
              <w:rPr>
                <w:sz w:val="20"/>
              </w:rPr>
              <w:t>de</w:t>
            </w:r>
            <w:r>
              <w:rPr>
                <w:spacing w:val="40"/>
                <w:sz w:val="20"/>
              </w:rPr>
              <w:t> </w:t>
            </w:r>
            <w:r>
              <w:rPr>
                <w:sz w:val="20"/>
              </w:rPr>
              <w:t>la</w:t>
            </w:r>
            <w:r>
              <w:rPr>
                <w:spacing w:val="40"/>
                <w:sz w:val="20"/>
              </w:rPr>
              <w:t> </w:t>
            </w:r>
            <w:r>
              <w:rPr>
                <w:sz w:val="20"/>
              </w:rPr>
              <w:t>Mujer</w:t>
            </w:r>
            <w:r>
              <w:rPr>
                <w:spacing w:val="40"/>
                <w:sz w:val="20"/>
              </w:rPr>
              <w:t> </w:t>
            </w:r>
            <w:r>
              <w:rPr>
                <w:sz w:val="20"/>
              </w:rPr>
              <w:t>Indígena</w:t>
            </w:r>
            <w:r>
              <w:rPr>
                <w:spacing w:val="40"/>
                <w:sz w:val="20"/>
              </w:rPr>
              <w:t> </w:t>
            </w:r>
            <w:r>
              <w:rPr>
                <w:sz w:val="20"/>
              </w:rPr>
              <w:t>(Organizaciones</w:t>
            </w:r>
            <w:r>
              <w:rPr>
                <w:spacing w:val="40"/>
                <w:sz w:val="20"/>
              </w:rPr>
              <w:t> </w:t>
            </w:r>
            <w:r>
              <w:rPr>
                <w:sz w:val="20"/>
              </w:rPr>
              <w:t>y</w:t>
            </w:r>
            <w:r>
              <w:rPr>
                <w:spacing w:val="40"/>
                <w:sz w:val="20"/>
              </w:rPr>
              <w:t> </w:t>
            </w:r>
            <w:r>
              <w:rPr>
                <w:sz w:val="20"/>
              </w:rPr>
              <w:t>Movimientos</w:t>
            </w:r>
            <w:r>
              <w:rPr>
                <w:spacing w:val="40"/>
                <w:sz w:val="20"/>
              </w:rPr>
              <w:t> </w:t>
            </w:r>
            <w:r>
              <w:rPr>
                <w:sz w:val="20"/>
              </w:rPr>
              <w:t>de América, 1983).</w:t>
            </w:r>
          </w:p>
        </w:tc>
      </w:tr>
      <w:tr>
        <w:trPr>
          <w:trHeight w:val="268" w:hRule="atLeast"/>
        </w:trPr>
        <w:tc>
          <w:tcPr>
            <w:tcW w:w="9744" w:type="dxa"/>
          </w:tcPr>
          <w:p>
            <w:pPr>
              <w:pStyle w:val="TableParagraph"/>
              <w:tabs>
                <w:tab w:pos="2606" w:val="left" w:leader="none"/>
              </w:tabs>
              <w:ind w:left="57"/>
              <w:rPr>
                <w:sz w:val="20"/>
              </w:rPr>
            </w:pPr>
            <w:r>
              <w:rPr>
                <w:sz w:val="20"/>
              </w:rPr>
              <w:t>07</w:t>
            </w:r>
            <w:r>
              <w:rPr>
                <w:spacing w:val="-2"/>
                <w:sz w:val="20"/>
              </w:rPr>
              <w:t> </w:t>
            </w:r>
            <w:r>
              <w:rPr>
                <w:sz w:val="20"/>
              </w:rPr>
              <w:t>de</w:t>
            </w:r>
            <w:r>
              <w:rPr>
                <w:spacing w:val="-2"/>
                <w:sz w:val="20"/>
              </w:rPr>
              <w:t> septiembre:</w:t>
            </w:r>
            <w:r>
              <w:rPr>
                <w:sz w:val="20"/>
              </w:rPr>
              <w:tab/>
              <w:t>Día</w:t>
            </w:r>
            <w:r>
              <w:rPr>
                <w:spacing w:val="-8"/>
                <w:sz w:val="20"/>
              </w:rPr>
              <w:t> </w:t>
            </w:r>
            <w:r>
              <w:rPr>
                <w:sz w:val="20"/>
              </w:rPr>
              <w:t>de</w:t>
            </w:r>
            <w:r>
              <w:rPr>
                <w:spacing w:val="-5"/>
                <w:sz w:val="20"/>
              </w:rPr>
              <w:t> </w:t>
            </w:r>
            <w:r>
              <w:rPr>
                <w:sz w:val="20"/>
              </w:rPr>
              <w:t>la</w:t>
            </w:r>
            <w:r>
              <w:rPr>
                <w:spacing w:val="-5"/>
                <w:sz w:val="20"/>
              </w:rPr>
              <w:t> </w:t>
            </w:r>
            <w:r>
              <w:rPr>
                <w:sz w:val="20"/>
              </w:rPr>
              <w:t>Recuperación</w:t>
            </w:r>
            <w:r>
              <w:rPr>
                <w:spacing w:val="-5"/>
                <w:sz w:val="20"/>
              </w:rPr>
              <w:t> </w:t>
            </w:r>
            <w:r>
              <w:rPr>
                <w:sz w:val="20"/>
              </w:rPr>
              <w:t>de</w:t>
            </w:r>
            <w:r>
              <w:rPr>
                <w:spacing w:val="-5"/>
                <w:sz w:val="20"/>
              </w:rPr>
              <w:t> </w:t>
            </w:r>
            <w:r>
              <w:rPr>
                <w:sz w:val="20"/>
              </w:rPr>
              <w:t>la</w:t>
            </w:r>
            <w:r>
              <w:rPr>
                <w:spacing w:val="-5"/>
                <w:sz w:val="20"/>
              </w:rPr>
              <w:t> </w:t>
            </w:r>
            <w:r>
              <w:rPr>
                <w:sz w:val="20"/>
              </w:rPr>
              <w:t>Educación</w:t>
            </w:r>
            <w:r>
              <w:rPr>
                <w:spacing w:val="-5"/>
                <w:sz w:val="20"/>
              </w:rPr>
              <w:t> </w:t>
            </w:r>
            <w:r>
              <w:rPr>
                <w:sz w:val="20"/>
              </w:rPr>
              <w:t>Técnica</w:t>
            </w:r>
            <w:r>
              <w:rPr>
                <w:spacing w:val="-5"/>
                <w:sz w:val="20"/>
              </w:rPr>
              <w:t> </w:t>
            </w:r>
            <w:r>
              <w:rPr>
                <w:spacing w:val="-2"/>
                <w:sz w:val="20"/>
              </w:rPr>
              <w:t>(Resolución</w:t>
            </w:r>
          </w:p>
        </w:tc>
      </w:tr>
      <w:tr>
        <w:trPr>
          <w:trHeight w:val="268" w:hRule="atLeast"/>
        </w:trPr>
        <w:tc>
          <w:tcPr>
            <w:tcW w:w="9744" w:type="dxa"/>
          </w:tcPr>
          <w:p>
            <w:pPr>
              <w:pStyle w:val="TableParagraph"/>
              <w:ind w:left="2606"/>
              <w:rPr>
                <w:sz w:val="20"/>
              </w:rPr>
            </w:pPr>
            <w:r>
              <w:rPr>
                <w:sz w:val="20"/>
              </w:rPr>
              <w:t>CFE Nº</w:t>
            </w:r>
            <w:r>
              <w:rPr>
                <w:spacing w:val="-1"/>
                <w:sz w:val="20"/>
              </w:rPr>
              <w:t> </w:t>
            </w:r>
            <w:r>
              <w:rPr>
                <w:spacing w:val="-2"/>
                <w:sz w:val="20"/>
              </w:rPr>
              <w:t>234/14).</w:t>
            </w:r>
          </w:p>
        </w:tc>
      </w:tr>
      <w:tr>
        <w:trPr>
          <w:trHeight w:val="273"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septiembre:</w:t>
            </w:r>
            <w:r>
              <w:rPr>
                <w:sz w:val="20"/>
              </w:rPr>
              <w:tab/>
              <w:t>Día</w:t>
            </w:r>
            <w:r>
              <w:rPr>
                <w:spacing w:val="-7"/>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Alfabetización.</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septiembre:</w:t>
            </w:r>
            <w:r>
              <w:rPr>
                <w:sz w:val="20"/>
              </w:rPr>
              <w:tab/>
              <w:t>Día</w:t>
            </w:r>
            <w:r>
              <w:rPr>
                <w:spacing w:val="-6"/>
                <w:sz w:val="20"/>
              </w:rPr>
              <w:t> </w:t>
            </w:r>
            <w:r>
              <w:rPr>
                <w:sz w:val="20"/>
              </w:rPr>
              <w:t>Mundial</w:t>
            </w:r>
            <w:r>
              <w:rPr>
                <w:spacing w:val="-5"/>
                <w:sz w:val="20"/>
              </w:rPr>
              <w:t> </w:t>
            </w:r>
            <w:r>
              <w:rPr>
                <w:sz w:val="20"/>
              </w:rPr>
              <w:t>para</w:t>
            </w:r>
            <w:r>
              <w:rPr>
                <w:spacing w:val="-5"/>
                <w:sz w:val="20"/>
              </w:rPr>
              <w:t> </w:t>
            </w:r>
            <w:r>
              <w:rPr>
                <w:sz w:val="20"/>
              </w:rPr>
              <w:t>La</w:t>
            </w:r>
            <w:r>
              <w:rPr>
                <w:spacing w:val="-6"/>
                <w:sz w:val="20"/>
              </w:rPr>
              <w:t> </w:t>
            </w:r>
            <w:r>
              <w:rPr>
                <w:sz w:val="20"/>
              </w:rPr>
              <w:t>Prevención</w:t>
            </w:r>
            <w:r>
              <w:rPr>
                <w:spacing w:val="-5"/>
                <w:sz w:val="20"/>
              </w:rPr>
              <w:t> </w:t>
            </w:r>
            <w:r>
              <w:rPr>
                <w:sz w:val="20"/>
              </w:rPr>
              <w:t>Del</w:t>
            </w:r>
            <w:r>
              <w:rPr>
                <w:spacing w:val="-5"/>
                <w:sz w:val="20"/>
              </w:rPr>
              <w:t> </w:t>
            </w:r>
            <w:r>
              <w:rPr>
                <w:spacing w:val="-2"/>
                <w:sz w:val="20"/>
              </w:rPr>
              <w:t>Suicidio.</w:t>
            </w:r>
          </w:p>
        </w:tc>
      </w:tr>
      <w:tr>
        <w:trPr>
          <w:trHeight w:val="268" w:hRule="atLeast"/>
        </w:trPr>
        <w:tc>
          <w:tcPr>
            <w:tcW w:w="9744" w:type="dxa"/>
          </w:tcPr>
          <w:p>
            <w:pPr>
              <w:pStyle w:val="TableParagraph"/>
              <w:tabs>
                <w:tab w:pos="2606" w:val="left" w:leader="none"/>
              </w:tabs>
              <w:ind w:left="57"/>
              <w:rPr>
                <w:sz w:val="20"/>
              </w:rPr>
            </w:pPr>
            <w:r>
              <w:rPr>
                <w:sz w:val="20"/>
              </w:rPr>
              <w:t>11</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Maestro.</w:t>
            </w:r>
          </w:p>
        </w:tc>
      </w:tr>
      <w:tr>
        <w:trPr>
          <w:trHeight w:val="273" w:hRule="atLeast"/>
        </w:trPr>
        <w:tc>
          <w:tcPr>
            <w:tcW w:w="9744" w:type="dxa"/>
          </w:tcPr>
          <w:p>
            <w:pPr>
              <w:pStyle w:val="TableParagraph"/>
              <w:tabs>
                <w:tab w:pos="2606" w:val="left" w:leader="none"/>
              </w:tabs>
              <w:ind w:left="57"/>
              <w:rPr>
                <w:sz w:val="20"/>
              </w:rPr>
            </w:pPr>
            <w:r>
              <w:rPr>
                <w:sz w:val="20"/>
              </w:rPr>
              <w:t>13</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Bibliotecario.</w:t>
            </w:r>
          </w:p>
        </w:tc>
      </w:tr>
      <w:tr>
        <w:trPr>
          <w:trHeight w:val="268" w:hRule="atLeast"/>
        </w:trPr>
        <w:tc>
          <w:tcPr>
            <w:tcW w:w="9744" w:type="dxa"/>
          </w:tcPr>
          <w:p>
            <w:pPr>
              <w:pStyle w:val="TableParagraph"/>
              <w:tabs>
                <w:tab w:pos="2606" w:val="left" w:leader="none"/>
              </w:tabs>
              <w:ind w:left="57"/>
              <w:rPr>
                <w:sz w:val="20"/>
              </w:rPr>
            </w:pPr>
            <w:r>
              <w:rPr>
                <w:sz w:val="20"/>
              </w:rPr>
              <w:t>13</w:t>
            </w:r>
            <w:r>
              <w:rPr>
                <w:spacing w:val="-2"/>
                <w:sz w:val="20"/>
              </w:rPr>
              <w:t> </w:t>
            </w:r>
            <w:r>
              <w:rPr>
                <w:sz w:val="20"/>
              </w:rPr>
              <w:t>de</w:t>
            </w:r>
            <w:r>
              <w:rPr>
                <w:spacing w:val="-2"/>
                <w:sz w:val="20"/>
              </w:rPr>
              <w:t> septiembre:</w:t>
            </w:r>
            <w:r>
              <w:rPr>
                <w:sz w:val="20"/>
              </w:rPr>
              <w:tab/>
              <w:t>Día</w:t>
            </w:r>
            <w:r>
              <w:rPr>
                <w:spacing w:val="-4"/>
                <w:sz w:val="20"/>
              </w:rPr>
              <w:t> </w:t>
            </w:r>
            <w:r>
              <w:rPr>
                <w:sz w:val="20"/>
              </w:rPr>
              <w:t>del</w:t>
            </w:r>
            <w:r>
              <w:rPr>
                <w:spacing w:val="-3"/>
                <w:sz w:val="20"/>
              </w:rPr>
              <w:t> </w:t>
            </w:r>
            <w:r>
              <w:rPr>
                <w:sz w:val="20"/>
              </w:rPr>
              <w:t>Profesor</w:t>
            </w:r>
            <w:r>
              <w:rPr>
                <w:spacing w:val="-1"/>
                <w:sz w:val="20"/>
              </w:rPr>
              <w:t> </w:t>
            </w:r>
            <w:r>
              <w:rPr>
                <w:sz w:val="20"/>
              </w:rPr>
              <w:t>de</w:t>
            </w:r>
            <w:r>
              <w:rPr>
                <w:spacing w:val="-3"/>
                <w:sz w:val="20"/>
              </w:rPr>
              <w:t> </w:t>
            </w:r>
            <w:r>
              <w:rPr>
                <w:spacing w:val="-2"/>
                <w:sz w:val="20"/>
              </w:rPr>
              <w:t>Natación.</w:t>
            </w:r>
          </w:p>
        </w:tc>
      </w:tr>
      <w:tr>
        <w:trPr>
          <w:trHeight w:val="268" w:hRule="atLeast"/>
        </w:trPr>
        <w:tc>
          <w:tcPr>
            <w:tcW w:w="9744" w:type="dxa"/>
          </w:tcPr>
          <w:p>
            <w:pPr>
              <w:pStyle w:val="TableParagraph"/>
              <w:tabs>
                <w:tab w:pos="2606" w:val="left" w:leader="none"/>
              </w:tabs>
              <w:ind w:left="57"/>
              <w:rPr>
                <w:sz w:val="20"/>
              </w:rPr>
            </w:pPr>
            <w:r>
              <w:rPr>
                <w:sz w:val="20"/>
              </w:rPr>
              <w:t>13</w:t>
            </w:r>
            <w:r>
              <w:rPr>
                <w:spacing w:val="-2"/>
                <w:sz w:val="20"/>
              </w:rPr>
              <w:t> </w:t>
            </w:r>
            <w:r>
              <w:rPr>
                <w:sz w:val="20"/>
              </w:rPr>
              <w:t>de</w:t>
            </w:r>
            <w:r>
              <w:rPr>
                <w:spacing w:val="-2"/>
                <w:sz w:val="20"/>
              </w:rPr>
              <w:t> septiembre:</w:t>
            </w:r>
            <w:r>
              <w:rPr>
                <w:sz w:val="20"/>
              </w:rPr>
              <w:tab/>
              <w:t>Día</w:t>
            </w:r>
            <w:r>
              <w:rPr>
                <w:spacing w:val="-5"/>
                <w:sz w:val="20"/>
              </w:rPr>
              <w:t> </w:t>
            </w:r>
            <w:r>
              <w:rPr>
                <w:sz w:val="20"/>
              </w:rPr>
              <w:t>del</w:t>
            </w:r>
            <w:r>
              <w:rPr>
                <w:spacing w:val="-4"/>
                <w:sz w:val="20"/>
              </w:rPr>
              <w:t> </w:t>
            </w:r>
            <w:r>
              <w:rPr>
                <w:sz w:val="20"/>
              </w:rPr>
              <w:t>Intérprete</w:t>
            </w:r>
            <w:r>
              <w:rPr>
                <w:spacing w:val="-9"/>
                <w:sz w:val="20"/>
              </w:rPr>
              <w:t> </w:t>
            </w:r>
            <w:r>
              <w:rPr>
                <w:sz w:val="20"/>
              </w:rPr>
              <w:t>de</w:t>
            </w:r>
            <w:r>
              <w:rPr>
                <w:spacing w:val="-5"/>
                <w:sz w:val="20"/>
              </w:rPr>
              <w:t> </w:t>
            </w:r>
            <w:r>
              <w:rPr>
                <w:sz w:val="20"/>
              </w:rPr>
              <w:t>Lengua</w:t>
            </w:r>
            <w:r>
              <w:rPr>
                <w:spacing w:val="-4"/>
                <w:sz w:val="20"/>
              </w:rPr>
              <w:t> </w:t>
            </w:r>
            <w:r>
              <w:rPr>
                <w:sz w:val="20"/>
              </w:rPr>
              <w:t>de</w:t>
            </w:r>
            <w:r>
              <w:rPr>
                <w:spacing w:val="-5"/>
                <w:sz w:val="20"/>
              </w:rPr>
              <w:t> </w:t>
            </w:r>
            <w:r>
              <w:rPr>
                <w:sz w:val="20"/>
              </w:rPr>
              <w:t>Señas</w:t>
            </w:r>
            <w:r>
              <w:rPr>
                <w:spacing w:val="-2"/>
                <w:sz w:val="20"/>
              </w:rPr>
              <w:t> Argentina.</w:t>
            </w:r>
          </w:p>
        </w:tc>
      </w:tr>
      <w:tr>
        <w:trPr>
          <w:trHeight w:val="268" w:hRule="atLeast"/>
        </w:trPr>
        <w:tc>
          <w:tcPr>
            <w:tcW w:w="9744" w:type="dxa"/>
          </w:tcPr>
          <w:p>
            <w:pPr>
              <w:pStyle w:val="TableParagraph"/>
              <w:tabs>
                <w:tab w:pos="2606" w:val="left" w:leader="none"/>
              </w:tabs>
              <w:ind w:left="57"/>
              <w:rPr>
                <w:sz w:val="20"/>
              </w:rPr>
            </w:pPr>
            <w:r>
              <w:rPr>
                <w:sz w:val="20"/>
              </w:rPr>
              <w:t>14</w:t>
            </w:r>
            <w:r>
              <w:rPr>
                <w:spacing w:val="-2"/>
                <w:sz w:val="20"/>
              </w:rPr>
              <w:t> </w:t>
            </w:r>
            <w:r>
              <w:rPr>
                <w:sz w:val="20"/>
              </w:rPr>
              <w:t>al</w:t>
            </w:r>
            <w:r>
              <w:rPr>
                <w:spacing w:val="-2"/>
                <w:sz w:val="20"/>
              </w:rPr>
              <w:t> </w:t>
            </w:r>
            <w:r>
              <w:rPr>
                <w:sz w:val="20"/>
              </w:rPr>
              <w:t>18</w:t>
            </w:r>
            <w:r>
              <w:rPr>
                <w:spacing w:val="-2"/>
                <w:sz w:val="20"/>
              </w:rPr>
              <w:t> </w:t>
            </w:r>
            <w:r>
              <w:rPr>
                <w:sz w:val="20"/>
              </w:rPr>
              <w:t>de</w:t>
            </w:r>
            <w:r>
              <w:rPr>
                <w:spacing w:val="-2"/>
                <w:sz w:val="20"/>
              </w:rPr>
              <w:t> septiembre:</w:t>
            </w:r>
            <w:r>
              <w:rPr>
                <w:sz w:val="20"/>
              </w:rPr>
              <w:tab/>
              <w:t>Semana</w:t>
            </w:r>
            <w:r>
              <w:rPr>
                <w:spacing w:val="-5"/>
                <w:sz w:val="20"/>
              </w:rPr>
              <w:t> </w:t>
            </w:r>
            <w:r>
              <w:rPr>
                <w:sz w:val="20"/>
              </w:rPr>
              <w:t>de</w:t>
            </w:r>
            <w:r>
              <w:rPr>
                <w:spacing w:val="-4"/>
                <w:sz w:val="20"/>
              </w:rPr>
              <w:t> </w:t>
            </w:r>
            <w:r>
              <w:rPr>
                <w:sz w:val="20"/>
              </w:rPr>
              <w:t>las</w:t>
            </w:r>
            <w:r>
              <w:rPr>
                <w:spacing w:val="-2"/>
                <w:sz w:val="20"/>
              </w:rPr>
              <w:t> Lenguas.</w:t>
            </w:r>
          </w:p>
        </w:tc>
      </w:tr>
      <w:tr>
        <w:trPr>
          <w:trHeight w:val="273" w:hRule="atLeast"/>
        </w:trPr>
        <w:tc>
          <w:tcPr>
            <w:tcW w:w="9744" w:type="dxa"/>
          </w:tcPr>
          <w:p>
            <w:pPr>
              <w:pStyle w:val="TableParagraph"/>
              <w:tabs>
                <w:tab w:pos="2540" w:val="left" w:leader="none"/>
              </w:tabs>
              <w:ind w:left="57"/>
              <w:rPr>
                <w:sz w:val="20"/>
              </w:rPr>
            </w:pPr>
            <w:r>
              <w:rPr>
                <w:sz w:val="20"/>
              </w:rPr>
              <w:t>15</w:t>
            </w:r>
            <w:r>
              <w:rPr>
                <w:spacing w:val="-2"/>
                <w:sz w:val="20"/>
              </w:rPr>
              <w:t> </w:t>
            </w:r>
            <w:r>
              <w:rPr>
                <w:sz w:val="20"/>
              </w:rPr>
              <w:t>al</w:t>
            </w:r>
            <w:r>
              <w:rPr>
                <w:spacing w:val="-2"/>
                <w:sz w:val="20"/>
              </w:rPr>
              <w:t> </w:t>
            </w:r>
            <w:r>
              <w:rPr>
                <w:sz w:val="20"/>
              </w:rPr>
              <w:t>19</w:t>
            </w:r>
            <w:r>
              <w:rPr>
                <w:spacing w:val="-2"/>
                <w:sz w:val="20"/>
              </w:rPr>
              <w:t> </w:t>
            </w:r>
            <w:r>
              <w:rPr>
                <w:sz w:val="20"/>
              </w:rPr>
              <w:t>de</w:t>
            </w:r>
            <w:r>
              <w:rPr>
                <w:spacing w:val="-2"/>
                <w:sz w:val="20"/>
              </w:rPr>
              <w:t> septiembre:</w:t>
            </w:r>
            <w:r>
              <w:rPr>
                <w:sz w:val="20"/>
              </w:rPr>
              <w:tab/>
              <w:t>Semana</w:t>
            </w:r>
            <w:r>
              <w:rPr>
                <w:spacing w:val="-7"/>
                <w:sz w:val="20"/>
              </w:rPr>
              <w:t> </w:t>
            </w:r>
            <w:r>
              <w:rPr>
                <w:sz w:val="20"/>
              </w:rPr>
              <w:t>de</w:t>
            </w:r>
            <w:r>
              <w:rPr>
                <w:spacing w:val="-5"/>
                <w:sz w:val="20"/>
              </w:rPr>
              <w:t> </w:t>
            </w:r>
            <w:r>
              <w:rPr>
                <w:sz w:val="20"/>
              </w:rPr>
              <w:t>las</w:t>
            </w:r>
            <w:r>
              <w:rPr>
                <w:spacing w:val="-3"/>
                <w:sz w:val="20"/>
              </w:rPr>
              <w:t> </w:t>
            </w:r>
            <w:r>
              <w:rPr>
                <w:sz w:val="20"/>
              </w:rPr>
              <w:t>lenguas</w:t>
            </w:r>
            <w:r>
              <w:rPr>
                <w:spacing w:val="-4"/>
                <w:sz w:val="20"/>
              </w:rPr>
              <w:t> </w:t>
            </w:r>
            <w:r>
              <w:rPr>
                <w:sz w:val="20"/>
              </w:rPr>
              <w:t>para</w:t>
            </w:r>
            <w:r>
              <w:rPr>
                <w:spacing w:val="-5"/>
                <w:sz w:val="20"/>
              </w:rPr>
              <w:t> </w:t>
            </w:r>
            <w:r>
              <w:rPr>
                <w:sz w:val="20"/>
              </w:rPr>
              <w:t>el</w:t>
            </w:r>
            <w:r>
              <w:rPr>
                <w:spacing w:val="-4"/>
                <w:sz w:val="20"/>
              </w:rPr>
              <w:t> </w:t>
            </w:r>
            <w:r>
              <w:rPr>
                <w:sz w:val="20"/>
              </w:rPr>
              <w:t>Diálogo</w:t>
            </w:r>
            <w:r>
              <w:rPr>
                <w:spacing w:val="-5"/>
                <w:sz w:val="20"/>
              </w:rPr>
              <w:t> </w:t>
            </w:r>
            <w:r>
              <w:rPr>
                <w:sz w:val="20"/>
              </w:rPr>
              <w:t>y</w:t>
            </w:r>
            <w:r>
              <w:rPr>
                <w:spacing w:val="-4"/>
                <w:sz w:val="20"/>
              </w:rPr>
              <w:t> </w:t>
            </w:r>
            <w:r>
              <w:rPr>
                <w:sz w:val="20"/>
              </w:rPr>
              <w:t>el</w:t>
            </w:r>
            <w:r>
              <w:rPr>
                <w:spacing w:val="-4"/>
                <w:sz w:val="20"/>
              </w:rPr>
              <w:t> </w:t>
            </w:r>
            <w:r>
              <w:rPr>
                <w:spacing w:val="-2"/>
                <w:sz w:val="20"/>
              </w:rPr>
              <w:t>Desarrollo.</w:t>
            </w:r>
          </w:p>
        </w:tc>
      </w:tr>
      <w:tr>
        <w:trPr>
          <w:trHeight w:val="268"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septiembre: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5"/>
                <w:sz w:val="20"/>
              </w:rPr>
              <w:t> </w:t>
            </w:r>
            <w:r>
              <w:rPr>
                <w:spacing w:val="-2"/>
                <w:sz w:val="20"/>
              </w:rPr>
              <w:t>Democracia.</w:t>
            </w:r>
          </w:p>
        </w:tc>
      </w:tr>
      <w:tr>
        <w:trPr>
          <w:trHeight w:val="268" w:hRule="atLeast"/>
        </w:trPr>
        <w:tc>
          <w:tcPr>
            <w:tcW w:w="9744" w:type="dxa"/>
          </w:tcPr>
          <w:p>
            <w:pPr>
              <w:pStyle w:val="TableParagraph"/>
              <w:tabs>
                <w:tab w:pos="2606" w:val="left" w:leader="none"/>
              </w:tabs>
              <w:ind w:left="57"/>
              <w:rPr>
                <w:sz w:val="20"/>
              </w:rPr>
            </w:pPr>
            <w:r>
              <w:rPr>
                <w:sz w:val="20"/>
              </w:rPr>
              <w:t>16</w:t>
            </w:r>
            <w:r>
              <w:rPr>
                <w:spacing w:val="-2"/>
                <w:sz w:val="20"/>
              </w:rPr>
              <w:t> </w:t>
            </w:r>
            <w:r>
              <w:rPr>
                <w:sz w:val="20"/>
              </w:rPr>
              <w:t>de</w:t>
            </w:r>
            <w:r>
              <w:rPr>
                <w:spacing w:val="-2"/>
                <w:sz w:val="20"/>
              </w:rPr>
              <w:t> septiembre:</w:t>
            </w:r>
            <w:r>
              <w:rPr>
                <w:sz w:val="20"/>
              </w:rPr>
              <w:tab/>
              <w:t>Día</w:t>
            </w:r>
            <w:r>
              <w:rPr>
                <w:spacing w:val="-2"/>
                <w:sz w:val="20"/>
              </w:rPr>
              <w:t> </w:t>
            </w:r>
            <w:r>
              <w:rPr>
                <w:sz w:val="20"/>
              </w:rPr>
              <w:t>de</w:t>
            </w:r>
            <w:r>
              <w:rPr>
                <w:spacing w:val="-2"/>
                <w:sz w:val="20"/>
              </w:rPr>
              <w:t> </w:t>
            </w:r>
            <w:r>
              <w:rPr>
                <w:sz w:val="20"/>
              </w:rPr>
              <w:t>la</w:t>
            </w:r>
            <w:r>
              <w:rPr>
                <w:spacing w:val="-1"/>
                <w:sz w:val="20"/>
              </w:rPr>
              <w:t> </w:t>
            </w:r>
            <w:r>
              <w:rPr>
                <w:spacing w:val="-2"/>
                <w:sz w:val="20"/>
              </w:rPr>
              <w:t>Juventud.</w:t>
            </w:r>
          </w:p>
        </w:tc>
      </w:tr>
      <w:tr>
        <w:trPr>
          <w:trHeight w:val="273" w:hRule="atLeast"/>
        </w:trPr>
        <w:tc>
          <w:tcPr>
            <w:tcW w:w="9744" w:type="dxa"/>
          </w:tcPr>
          <w:p>
            <w:pPr>
              <w:pStyle w:val="TableParagraph"/>
              <w:tabs>
                <w:tab w:pos="2606" w:val="left" w:leader="none"/>
              </w:tabs>
              <w:ind w:left="57"/>
              <w:rPr>
                <w:sz w:val="20"/>
              </w:rPr>
            </w:pPr>
            <w:r>
              <w:rPr>
                <w:sz w:val="20"/>
              </w:rPr>
              <w:t>16</w:t>
            </w:r>
            <w:r>
              <w:rPr>
                <w:spacing w:val="-2"/>
                <w:sz w:val="20"/>
              </w:rPr>
              <w:t> </w:t>
            </w:r>
            <w:r>
              <w:rPr>
                <w:sz w:val="20"/>
              </w:rPr>
              <w:t>de</w:t>
            </w:r>
            <w:r>
              <w:rPr>
                <w:spacing w:val="-2"/>
                <w:sz w:val="20"/>
              </w:rPr>
              <w:t> septiembre:</w:t>
            </w:r>
            <w:r>
              <w:rPr>
                <w:sz w:val="20"/>
              </w:rPr>
              <w:tab/>
              <w:t>Día</w:t>
            </w:r>
            <w:r>
              <w:rPr>
                <w:spacing w:val="-7"/>
                <w:sz w:val="20"/>
              </w:rPr>
              <w:t> </w:t>
            </w:r>
            <w:r>
              <w:rPr>
                <w:sz w:val="20"/>
              </w:rPr>
              <w:t>Internacional</w:t>
            </w:r>
            <w:r>
              <w:rPr>
                <w:spacing w:val="-5"/>
                <w:sz w:val="20"/>
              </w:rPr>
              <w:t> </w:t>
            </w:r>
            <w:r>
              <w:rPr>
                <w:sz w:val="20"/>
              </w:rPr>
              <w:t>de</w:t>
            </w:r>
            <w:r>
              <w:rPr>
                <w:spacing w:val="-4"/>
                <w:sz w:val="20"/>
              </w:rPr>
              <w:t> </w:t>
            </w:r>
            <w:r>
              <w:rPr>
                <w:sz w:val="20"/>
              </w:rPr>
              <w:t>la</w:t>
            </w:r>
            <w:r>
              <w:rPr>
                <w:spacing w:val="-5"/>
                <w:sz w:val="20"/>
              </w:rPr>
              <w:t> </w:t>
            </w:r>
            <w:r>
              <w:rPr>
                <w:sz w:val="20"/>
              </w:rPr>
              <w:t>Preservación</w:t>
            </w:r>
            <w:r>
              <w:rPr>
                <w:spacing w:val="-5"/>
                <w:sz w:val="20"/>
              </w:rPr>
              <w:t> </w:t>
            </w:r>
            <w:r>
              <w:rPr>
                <w:sz w:val="20"/>
              </w:rPr>
              <w:t>de</w:t>
            </w:r>
            <w:r>
              <w:rPr>
                <w:spacing w:val="-4"/>
                <w:sz w:val="20"/>
              </w:rPr>
              <w:t> </w:t>
            </w:r>
            <w:r>
              <w:rPr>
                <w:sz w:val="20"/>
              </w:rPr>
              <w:t>la</w:t>
            </w:r>
            <w:r>
              <w:rPr>
                <w:spacing w:val="-5"/>
                <w:sz w:val="20"/>
              </w:rPr>
              <w:t> </w:t>
            </w:r>
            <w:r>
              <w:rPr>
                <w:sz w:val="20"/>
              </w:rPr>
              <w:t>Capa</w:t>
            </w:r>
            <w:r>
              <w:rPr>
                <w:spacing w:val="-5"/>
                <w:sz w:val="20"/>
              </w:rPr>
              <w:t> </w:t>
            </w:r>
            <w:r>
              <w:rPr>
                <w:sz w:val="20"/>
              </w:rPr>
              <w:t>de</w:t>
            </w:r>
            <w:r>
              <w:rPr>
                <w:spacing w:val="-4"/>
                <w:sz w:val="20"/>
              </w:rPr>
              <w:t> </w:t>
            </w:r>
            <w:r>
              <w:rPr>
                <w:spacing w:val="-2"/>
                <w:sz w:val="20"/>
              </w:rPr>
              <w:t>Ozono.</w:t>
            </w:r>
          </w:p>
        </w:tc>
      </w:tr>
      <w:tr>
        <w:trPr>
          <w:trHeight w:val="268"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Psicopedagogo.</w:t>
            </w:r>
          </w:p>
        </w:tc>
      </w:tr>
      <w:tr>
        <w:trPr>
          <w:trHeight w:val="268"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septiembre:</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Educación</w:t>
            </w:r>
            <w:r>
              <w:rPr>
                <w:spacing w:val="-4"/>
                <w:sz w:val="20"/>
              </w:rPr>
              <w:t> </w:t>
            </w:r>
            <w:r>
              <w:rPr>
                <w:spacing w:val="-2"/>
                <w:sz w:val="20"/>
              </w:rPr>
              <w:t>Privada.</w:t>
            </w:r>
          </w:p>
        </w:tc>
      </w:tr>
      <w:tr>
        <w:trPr>
          <w:trHeight w:val="273"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Profesor.</w:t>
            </w:r>
          </w:p>
        </w:tc>
      </w:tr>
      <w:tr>
        <w:trPr>
          <w:trHeight w:val="268" w:hRule="atLeast"/>
        </w:trPr>
        <w:tc>
          <w:tcPr>
            <w:tcW w:w="9744" w:type="dxa"/>
          </w:tcPr>
          <w:p>
            <w:pPr>
              <w:pStyle w:val="TableParagraph"/>
              <w:tabs>
                <w:tab w:pos="2606" w:val="left" w:leader="none"/>
              </w:tabs>
              <w:ind w:left="57"/>
              <w:rPr>
                <w:sz w:val="20"/>
              </w:rPr>
            </w:pPr>
            <w:r>
              <w:rPr>
                <w:sz w:val="20"/>
              </w:rPr>
              <w:t>18</w:t>
            </w:r>
            <w:r>
              <w:rPr>
                <w:spacing w:val="-2"/>
                <w:sz w:val="20"/>
              </w:rPr>
              <w:t> </w:t>
            </w:r>
            <w:r>
              <w:rPr>
                <w:sz w:val="20"/>
              </w:rPr>
              <w:t>de</w:t>
            </w:r>
            <w:r>
              <w:rPr>
                <w:spacing w:val="-2"/>
                <w:sz w:val="20"/>
              </w:rPr>
              <w:t> septiembre:</w:t>
            </w:r>
            <w:r>
              <w:rPr>
                <w:sz w:val="20"/>
              </w:rPr>
              <w:tab/>
              <w:t>Aniversario</w:t>
            </w:r>
            <w:r>
              <w:rPr>
                <w:spacing w:val="-7"/>
                <w:sz w:val="20"/>
              </w:rPr>
              <w:t> </w:t>
            </w:r>
            <w:r>
              <w:rPr>
                <w:sz w:val="20"/>
              </w:rPr>
              <w:t>de</w:t>
            </w:r>
            <w:r>
              <w:rPr>
                <w:spacing w:val="-6"/>
                <w:sz w:val="20"/>
              </w:rPr>
              <w:t> </w:t>
            </w:r>
            <w:r>
              <w:rPr>
                <w:sz w:val="20"/>
              </w:rPr>
              <w:t>la</w:t>
            </w:r>
            <w:r>
              <w:rPr>
                <w:spacing w:val="-6"/>
                <w:sz w:val="20"/>
              </w:rPr>
              <w:t> </w:t>
            </w:r>
            <w:r>
              <w:rPr>
                <w:sz w:val="20"/>
              </w:rPr>
              <w:t>creación</w:t>
            </w:r>
            <w:r>
              <w:rPr>
                <w:spacing w:val="-6"/>
                <w:sz w:val="20"/>
              </w:rPr>
              <w:t> </w:t>
            </w:r>
            <w:r>
              <w:rPr>
                <w:sz w:val="20"/>
              </w:rPr>
              <w:t>de</w:t>
            </w:r>
            <w:r>
              <w:rPr>
                <w:spacing w:val="-7"/>
                <w:sz w:val="20"/>
              </w:rPr>
              <w:t> </w:t>
            </w:r>
            <w:r>
              <w:rPr>
                <w:sz w:val="20"/>
              </w:rPr>
              <w:t>la</w:t>
            </w:r>
            <w:r>
              <w:rPr>
                <w:spacing w:val="-6"/>
                <w:sz w:val="20"/>
              </w:rPr>
              <w:t> </w:t>
            </w:r>
            <w:r>
              <w:rPr>
                <w:sz w:val="20"/>
              </w:rPr>
              <w:t>Biblioteca</w:t>
            </w:r>
            <w:r>
              <w:rPr>
                <w:spacing w:val="-6"/>
                <w:sz w:val="20"/>
              </w:rPr>
              <w:t> </w:t>
            </w:r>
            <w:r>
              <w:rPr>
                <w:sz w:val="20"/>
              </w:rPr>
              <w:t>Argentina</w:t>
            </w:r>
            <w:r>
              <w:rPr>
                <w:spacing w:val="-6"/>
                <w:sz w:val="20"/>
              </w:rPr>
              <w:t> </w:t>
            </w:r>
            <w:r>
              <w:rPr>
                <w:spacing w:val="-4"/>
                <w:sz w:val="20"/>
              </w:rPr>
              <w:t>para</w:t>
            </w:r>
          </w:p>
        </w:tc>
      </w:tr>
      <w:tr>
        <w:trPr>
          <w:trHeight w:val="268" w:hRule="atLeast"/>
        </w:trPr>
        <w:tc>
          <w:tcPr>
            <w:tcW w:w="9744" w:type="dxa"/>
          </w:tcPr>
          <w:p>
            <w:pPr>
              <w:pStyle w:val="TableParagraph"/>
              <w:ind w:left="2606"/>
              <w:rPr>
                <w:sz w:val="20"/>
              </w:rPr>
            </w:pPr>
            <w:r>
              <w:rPr>
                <w:sz w:val="20"/>
              </w:rPr>
              <w:t>Ciegos</w:t>
            </w:r>
            <w:r>
              <w:rPr>
                <w:spacing w:val="-5"/>
                <w:sz w:val="20"/>
              </w:rPr>
              <w:t> </w:t>
            </w:r>
            <w:r>
              <w:rPr>
                <w:sz w:val="20"/>
              </w:rPr>
              <w:t>(Día</w:t>
            </w:r>
            <w:r>
              <w:rPr>
                <w:spacing w:val="-6"/>
                <w:sz w:val="20"/>
              </w:rPr>
              <w:t> </w:t>
            </w:r>
            <w:r>
              <w:rPr>
                <w:sz w:val="20"/>
              </w:rPr>
              <w:t>para</w:t>
            </w:r>
            <w:r>
              <w:rPr>
                <w:spacing w:val="-7"/>
                <w:sz w:val="20"/>
              </w:rPr>
              <w:t> </w:t>
            </w:r>
            <w:r>
              <w:rPr>
                <w:sz w:val="20"/>
              </w:rPr>
              <w:t>recordar</w:t>
            </w:r>
            <w:r>
              <w:rPr>
                <w:spacing w:val="-4"/>
                <w:sz w:val="20"/>
              </w:rPr>
              <w:t> </w:t>
            </w:r>
            <w:r>
              <w:rPr>
                <w:sz w:val="20"/>
              </w:rPr>
              <w:t>la</w:t>
            </w:r>
            <w:r>
              <w:rPr>
                <w:spacing w:val="-7"/>
                <w:sz w:val="20"/>
              </w:rPr>
              <w:t> </w:t>
            </w:r>
            <w:r>
              <w:rPr>
                <w:sz w:val="20"/>
              </w:rPr>
              <w:t>importancia</w:t>
            </w:r>
            <w:r>
              <w:rPr>
                <w:spacing w:val="-6"/>
                <w:sz w:val="20"/>
              </w:rPr>
              <w:t> </w:t>
            </w:r>
            <w:r>
              <w:rPr>
                <w:sz w:val="20"/>
              </w:rPr>
              <w:t>del</w:t>
            </w:r>
            <w:r>
              <w:rPr>
                <w:spacing w:val="-6"/>
                <w:sz w:val="20"/>
              </w:rPr>
              <w:t> </w:t>
            </w:r>
            <w:r>
              <w:rPr>
                <w:sz w:val="20"/>
              </w:rPr>
              <w:t>Sistema</w:t>
            </w:r>
            <w:r>
              <w:rPr>
                <w:spacing w:val="-11"/>
                <w:sz w:val="20"/>
              </w:rPr>
              <w:t> </w:t>
            </w:r>
            <w:r>
              <w:rPr>
                <w:sz w:val="20"/>
              </w:rPr>
              <w:t>Braille</w:t>
            </w:r>
            <w:r>
              <w:rPr>
                <w:spacing w:val="-6"/>
                <w:sz w:val="20"/>
              </w:rPr>
              <w:t> </w:t>
            </w:r>
            <w:r>
              <w:rPr>
                <w:spacing w:val="-10"/>
                <w:sz w:val="20"/>
              </w:rPr>
              <w:t>y</w:t>
            </w:r>
          </w:p>
        </w:tc>
      </w:tr>
      <w:tr>
        <w:trPr>
          <w:trHeight w:val="273" w:hRule="atLeast"/>
        </w:trPr>
        <w:tc>
          <w:tcPr>
            <w:tcW w:w="9744" w:type="dxa"/>
          </w:tcPr>
          <w:p>
            <w:pPr>
              <w:pStyle w:val="TableParagraph"/>
              <w:ind w:left="2606"/>
              <w:rPr>
                <w:sz w:val="20"/>
              </w:rPr>
            </w:pPr>
            <w:r>
              <w:rPr>
                <w:sz w:val="20"/>
              </w:rPr>
              <w:t>a su </w:t>
            </w:r>
            <w:r>
              <w:rPr>
                <w:spacing w:val="-2"/>
                <w:sz w:val="20"/>
              </w:rPr>
              <w:t>creador).</w:t>
            </w:r>
          </w:p>
        </w:tc>
      </w:tr>
      <w:tr>
        <w:trPr>
          <w:trHeight w:val="268" w:hRule="atLeast"/>
        </w:trPr>
        <w:tc>
          <w:tcPr>
            <w:tcW w:w="9744" w:type="dxa"/>
          </w:tcPr>
          <w:p>
            <w:pPr>
              <w:pStyle w:val="TableParagraph"/>
              <w:tabs>
                <w:tab w:pos="2606" w:val="left" w:leader="none"/>
              </w:tabs>
              <w:ind w:left="57"/>
              <w:rPr>
                <w:sz w:val="20"/>
              </w:rPr>
            </w:pPr>
            <w:r>
              <w:rPr>
                <w:sz w:val="20"/>
              </w:rPr>
              <w:t>19</w:t>
            </w:r>
            <w:r>
              <w:rPr>
                <w:spacing w:val="-2"/>
                <w:sz w:val="20"/>
              </w:rPr>
              <w:t> </w:t>
            </w:r>
            <w:r>
              <w:rPr>
                <w:sz w:val="20"/>
              </w:rPr>
              <w:t>de</w:t>
            </w:r>
            <w:r>
              <w:rPr>
                <w:spacing w:val="-2"/>
                <w:sz w:val="20"/>
              </w:rPr>
              <w:t> septiembre: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Chamamé.</w:t>
            </w:r>
          </w:p>
        </w:tc>
      </w:tr>
      <w:tr>
        <w:trPr>
          <w:trHeight w:val="268" w:hRule="atLeast"/>
        </w:trPr>
        <w:tc>
          <w:tcPr>
            <w:tcW w:w="9744" w:type="dxa"/>
          </w:tcPr>
          <w:p>
            <w:pPr>
              <w:pStyle w:val="TableParagraph"/>
              <w:tabs>
                <w:tab w:pos="2606" w:val="left" w:leader="none"/>
              </w:tabs>
              <w:ind w:left="57"/>
              <w:rPr>
                <w:sz w:val="20"/>
              </w:rPr>
            </w:pPr>
            <w:r>
              <w:rPr>
                <w:sz w:val="20"/>
              </w:rPr>
              <w:t>19</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Preceptor.</w:t>
            </w:r>
          </w:p>
        </w:tc>
      </w:tr>
      <w:tr>
        <w:trPr>
          <w:trHeight w:val="273"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de</w:t>
            </w:r>
            <w:r>
              <w:rPr>
                <w:spacing w:val="-2"/>
                <w:sz w:val="20"/>
              </w:rPr>
              <w:t> septiembre:</w:t>
            </w:r>
            <w:r>
              <w:rPr>
                <w:sz w:val="20"/>
              </w:rPr>
              <w:tab/>
              <w:t>Día</w:t>
            </w:r>
            <w:r>
              <w:rPr>
                <w:spacing w:val="-9"/>
                <w:sz w:val="20"/>
              </w:rPr>
              <w:t> </w:t>
            </w:r>
            <w:r>
              <w:rPr>
                <w:sz w:val="20"/>
              </w:rPr>
              <w:t>Internacional</w:t>
            </w:r>
            <w:r>
              <w:rPr>
                <w:spacing w:val="-6"/>
                <w:sz w:val="20"/>
              </w:rPr>
              <w:t> </w:t>
            </w:r>
            <w:r>
              <w:rPr>
                <w:sz w:val="20"/>
              </w:rPr>
              <w:t>del</w:t>
            </w:r>
            <w:r>
              <w:rPr>
                <w:spacing w:val="-7"/>
                <w:sz w:val="20"/>
              </w:rPr>
              <w:t> </w:t>
            </w:r>
            <w:r>
              <w:rPr>
                <w:sz w:val="20"/>
              </w:rPr>
              <w:t>Deporte</w:t>
            </w:r>
            <w:r>
              <w:rPr>
                <w:spacing w:val="-6"/>
                <w:sz w:val="20"/>
              </w:rPr>
              <w:t> </w:t>
            </w:r>
            <w:r>
              <w:rPr>
                <w:spacing w:val="-2"/>
                <w:sz w:val="20"/>
              </w:rPr>
              <w:t>Universitario.</w:t>
            </w:r>
          </w:p>
        </w:tc>
      </w:tr>
      <w:tr>
        <w:trPr>
          <w:trHeight w:val="268"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septiembre:</w:t>
            </w:r>
            <w:r>
              <w:rPr>
                <w:sz w:val="20"/>
              </w:rPr>
              <w:tab/>
              <w:t>Día</w:t>
            </w:r>
            <w:r>
              <w:rPr>
                <w:spacing w:val="-4"/>
                <w:sz w:val="20"/>
              </w:rPr>
              <w:t> </w:t>
            </w:r>
            <w:r>
              <w:rPr>
                <w:sz w:val="20"/>
              </w:rPr>
              <w:t>del</w:t>
            </w:r>
            <w:r>
              <w:rPr>
                <w:spacing w:val="-4"/>
                <w:sz w:val="20"/>
              </w:rPr>
              <w:t> </w:t>
            </w:r>
            <w:r>
              <w:rPr>
                <w:sz w:val="20"/>
              </w:rPr>
              <w:t>Artista</w:t>
            </w:r>
            <w:r>
              <w:rPr>
                <w:spacing w:val="-3"/>
                <w:sz w:val="20"/>
              </w:rPr>
              <w:t> </w:t>
            </w:r>
            <w:r>
              <w:rPr>
                <w:spacing w:val="-2"/>
                <w:sz w:val="20"/>
              </w:rPr>
              <w:t>Plástico.</w:t>
            </w:r>
          </w:p>
        </w:tc>
      </w:tr>
      <w:tr>
        <w:trPr>
          <w:trHeight w:val="268"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septiembre: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Paz.</w:t>
            </w:r>
          </w:p>
        </w:tc>
      </w:tr>
      <w:tr>
        <w:trPr>
          <w:trHeight w:val="273"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Estudiante.</w:t>
            </w:r>
          </w:p>
        </w:tc>
      </w:tr>
      <w:tr>
        <w:trPr>
          <w:trHeight w:val="268" w:hRule="atLeast"/>
        </w:trPr>
        <w:tc>
          <w:tcPr>
            <w:tcW w:w="9744" w:type="dxa"/>
          </w:tcPr>
          <w:p>
            <w:pPr>
              <w:pStyle w:val="TableParagraph"/>
              <w:tabs>
                <w:tab w:pos="2606" w:val="left" w:leader="none"/>
              </w:tabs>
              <w:ind w:left="52"/>
              <w:rPr>
                <w:sz w:val="20"/>
              </w:rPr>
            </w:pPr>
            <w:r>
              <w:rPr>
                <w:sz w:val="20"/>
              </w:rPr>
              <w:t>21</w:t>
            </w:r>
            <w:r>
              <w:rPr>
                <w:spacing w:val="-2"/>
                <w:sz w:val="20"/>
              </w:rPr>
              <w:t> </w:t>
            </w:r>
            <w:r>
              <w:rPr>
                <w:sz w:val="20"/>
              </w:rPr>
              <w:t>al</w:t>
            </w:r>
            <w:r>
              <w:rPr>
                <w:spacing w:val="-2"/>
                <w:sz w:val="20"/>
              </w:rPr>
              <w:t> </w:t>
            </w:r>
            <w:r>
              <w:rPr>
                <w:sz w:val="20"/>
              </w:rPr>
              <w:t>25</w:t>
            </w:r>
            <w:r>
              <w:rPr>
                <w:spacing w:val="-2"/>
                <w:sz w:val="20"/>
              </w:rPr>
              <w:t> </w:t>
            </w:r>
            <w:r>
              <w:rPr>
                <w:sz w:val="20"/>
              </w:rPr>
              <w:t>de</w:t>
            </w:r>
            <w:r>
              <w:rPr>
                <w:spacing w:val="-2"/>
                <w:sz w:val="20"/>
              </w:rPr>
              <w:t> septiembre:</w:t>
            </w:r>
            <w:r>
              <w:rPr>
                <w:sz w:val="20"/>
              </w:rPr>
              <w:tab/>
              <w:t>Semana</w:t>
            </w:r>
            <w:r>
              <w:rPr>
                <w:spacing w:val="-9"/>
                <w:sz w:val="20"/>
              </w:rPr>
              <w:t> </w:t>
            </w:r>
            <w:r>
              <w:rPr>
                <w:sz w:val="20"/>
              </w:rPr>
              <w:t>Provincial</w:t>
            </w:r>
            <w:r>
              <w:rPr>
                <w:spacing w:val="-6"/>
                <w:sz w:val="20"/>
              </w:rPr>
              <w:t> </w:t>
            </w:r>
            <w:r>
              <w:rPr>
                <w:sz w:val="20"/>
              </w:rPr>
              <w:t>de</w:t>
            </w:r>
            <w:r>
              <w:rPr>
                <w:spacing w:val="-7"/>
                <w:sz w:val="20"/>
              </w:rPr>
              <w:t> </w:t>
            </w:r>
            <w:r>
              <w:rPr>
                <w:sz w:val="20"/>
              </w:rPr>
              <w:t>la</w:t>
            </w:r>
            <w:r>
              <w:rPr>
                <w:spacing w:val="-6"/>
                <w:sz w:val="20"/>
              </w:rPr>
              <w:t> </w:t>
            </w:r>
            <w:r>
              <w:rPr>
                <w:sz w:val="20"/>
              </w:rPr>
              <w:t>Lengua</w:t>
            </w:r>
            <w:r>
              <w:rPr>
                <w:spacing w:val="-6"/>
                <w:sz w:val="20"/>
              </w:rPr>
              <w:t> </w:t>
            </w:r>
            <w:r>
              <w:rPr>
                <w:spacing w:val="-2"/>
                <w:sz w:val="20"/>
              </w:rPr>
              <w:t>Guaraní.</w:t>
            </w:r>
          </w:p>
        </w:tc>
      </w:tr>
      <w:tr>
        <w:trPr>
          <w:trHeight w:val="268" w:hRule="atLeast"/>
        </w:trPr>
        <w:tc>
          <w:tcPr>
            <w:tcW w:w="9744" w:type="dxa"/>
          </w:tcPr>
          <w:p>
            <w:pPr>
              <w:pStyle w:val="TableParagraph"/>
              <w:tabs>
                <w:tab w:pos="2606" w:val="left" w:leader="none"/>
              </w:tabs>
              <w:ind w:left="52"/>
              <w:rPr>
                <w:sz w:val="20"/>
              </w:rPr>
            </w:pPr>
            <w:r>
              <w:rPr>
                <w:sz w:val="20"/>
              </w:rPr>
              <w:t>22</w:t>
            </w:r>
            <w:r>
              <w:rPr>
                <w:spacing w:val="-2"/>
                <w:sz w:val="20"/>
              </w:rPr>
              <w:t> </w:t>
            </w:r>
            <w:r>
              <w:rPr>
                <w:sz w:val="20"/>
              </w:rPr>
              <w:t>al</w:t>
            </w:r>
            <w:r>
              <w:rPr>
                <w:spacing w:val="-2"/>
                <w:sz w:val="20"/>
              </w:rPr>
              <w:t> </w:t>
            </w:r>
            <w:r>
              <w:rPr>
                <w:sz w:val="20"/>
              </w:rPr>
              <w:t>26</w:t>
            </w:r>
            <w:r>
              <w:rPr>
                <w:spacing w:val="-2"/>
                <w:sz w:val="20"/>
              </w:rPr>
              <w:t> </w:t>
            </w:r>
            <w:r>
              <w:rPr>
                <w:sz w:val="20"/>
              </w:rPr>
              <w:t>de</w:t>
            </w:r>
            <w:r>
              <w:rPr>
                <w:spacing w:val="-2"/>
                <w:sz w:val="20"/>
              </w:rPr>
              <w:t> septiembre:</w:t>
            </w:r>
            <w:r>
              <w:rPr>
                <w:sz w:val="20"/>
              </w:rPr>
              <w:tab/>
              <w:t>Semana</w:t>
            </w:r>
            <w:r>
              <w:rPr>
                <w:spacing w:val="-9"/>
                <w:sz w:val="20"/>
              </w:rPr>
              <w:t> </w:t>
            </w:r>
            <w:r>
              <w:rPr>
                <w:sz w:val="20"/>
              </w:rPr>
              <w:t>Provincial</w:t>
            </w:r>
            <w:r>
              <w:rPr>
                <w:spacing w:val="-6"/>
                <w:sz w:val="20"/>
              </w:rPr>
              <w:t> </w:t>
            </w:r>
            <w:r>
              <w:rPr>
                <w:sz w:val="20"/>
              </w:rPr>
              <w:t>de</w:t>
            </w:r>
            <w:r>
              <w:rPr>
                <w:spacing w:val="-7"/>
                <w:sz w:val="20"/>
              </w:rPr>
              <w:t> </w:t>
            </w:r>
            <w:r>
              <w:rPr>
                <w:sz w:val="20"/>
              </w:rPr>
              <w:t>la</w:t>
            </w:r>
            <w:r>
              <w:rPr>
                <w:spacing w:val="-6"/>
                <w:sz w:val="20"/>
              </w:rPr>
              <w:t> </w:t>
            </w:r>
            <w:r>
              <w:rPr>
                <w:sz w:val="20"/>
              </w:rPr>
              <w:t>Lengua</w:t>
            </w:r>
            <w:r>
              <w:rPr>
                <w:spacing w:val="-6"/>
                <w:sz w:val="20"/>
              </w:rPr>
              <w:t> </w:t>
            </w:r>
            <w:r>
              <w:rPr>
                <w:spacing w:val="-2"/>
                <w:sz w:val="20"/>
              </w:rPr>
              <w:t>Guaraní.</w:t>
            </w:r>
          </w:p>
        </w:tc>
      </w:tr>
      <w:tr>
        <w:trPr>
          <w:trHeight w:val="273" w:hRule="atLeast"/>
        </w:trPr>
        <w:tc>
          <w:tcPr>
            <w:tcW w:w="9744" w:type="dxa"/>
          </w:tcPr>
          <w:p>
            <w:pPr>
              <w:pStyle w:val="TableParagraph"/>
              <w:tabs>
                <w:tab w:pos="2606" w:val="left" w:leader="none"/>
              </w:tabs>
              <w:ind w:left="52"/>
              <w:rPr>
                <w:sz w:val="20"/>
              </w:rPr>
            </w:pPr>
            <w:r>
              <w:rPr>
                <w:sz w:val="20"/>
              </w:rPr>
              <w:t>23</w:t>
            </w:r>
            <w:r>
              <w:rPr>
                <w:spacing w:val="-2"/>
                <w:sz w:val="20"/>
              </w:rPr>
              <w:t> </w:t>
            </w:r>
            <w:r>
              <w:rPr>
                <w:sz w:val="20"/>
              </w:rPr>
              <w:t>de</w:t>
            </w:r>
            <w:r>
              <w:rPr>
                <w:spacing w:val="-2"/>
                <w:sz w:val="20"/>
              </w:rPr>
              <w:t> septiembre:</w:t>
            </w:r>
            <w:r>
              <w:rPr>
                <w:sz w:val="20"/>
              </w:rPr>
              <w:tab/>
              <w:t>Día</w:t>
            </w:r>
            <w:r>
              <w:rPr>
                <w:spacing w:val="-6"/>
                <w:sz w:val="20"/>
              </w:rPr>
              <w:t> </w:t>
            </w:r>
            <w:r>
              <w:rPr>
                <w:sz w:val="20"/>
              </w:rPr>
              <w:t>de</w:t>
            </w:r>
            <w:r>
              <w:rPr>
                <w:spacing w:val="-5"/>
                <w:sz w:val="20"/>
              </w:rPr>
              <w:t> </w:t>
            </w:r>
            <w:r>
              <w:rPr>
                <w:sz w:val="20"/>
              </w:rPr>
              <w:t>las</w:t>
            </w:r>
            <w:r>
              <w:rPr>
                <w:spacing w:val="-3"/>
                <w:sz w:val="20"/>
              </w:rPr>
              <w:t> </w:t>
            </w:r>
            <w:r>
              <w:rPr>
                <w:sz w:val="20"/>
              </w:rPr>
              <w:t>Bibliotecas</w:t>
            </w:r>
            <w:r>
              <w:rPr>
                <w:spacing w:val="-3"/>
                <w:sz w:val="20"/>
              </w:rPr>
              <w:t> </w:t>
            </w:r>
            <w:r>
              <w:rPr>
                <w:spacing w:val="-2"/>
                <w:sz w:val="20"/>
              </w:rPr>
              <w:t>Populares.</w:t>
            </w:r>
          </w:p>
        </w:tc>
      </w:tr>
      <w:tr>
        <w:trPr>
          <w:trHeight w:val="268" w:hRule="atLeast"/>
        </w:trPr>
        <w:tc>
          <w:tcPr>
            <w:tcW w:w="9744" w:type="dxa"/>
          </w:tcPr>
          <w:p>
            <w:pPr>
              <w:pStyle w:val="TableParagraph"/>
              <w:tabs>
                <w:tab w:pos="2606" w:val="left" w:leader="none"/>
              </w:tabs>
              <w:ind w:left="52"/>
              <w:rPr>
                <w:sz w:val="20"/>
              </w:rPr>
            </w:pPr>
            <w:r>
              <w:rPr>
                <w:sz w:val="20"/>
              </w:rPr>
              <w:t>23</w:t>
            </w:r>
            <w:r>
              <w:rPr>
                <w:spacing w:val="-2"/>
                <w:sz w:val="20"/>
              </w:rPr>
              <w:t> </w:t>
            </w:r>
            <w:r>
              <w:rPr>
                <w:sz w:val="20"/>
              </w:rPr>
              <w:t>de</w:t>
            </w:r>
            <w:r>
              <w:rPr>
                <w:spacing w:val="-2"/>
                <w:sz w:val="20"/>
              </w:rPr>
              <w:t> septiembre:</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Promulgación</w:t>
            </w:r>
            <w:r>
              <w:rPr>
                <w:spacing w:val="-4"/>
                <w:sz w:val="20"/>
              </w:rPr>
              <w:t> </w:t>
            </w:r>
            <w:r>
              <w:rPr>
                <w:sz w:val="20"/>
              </w:rPr>
              <w:t>de</w:t>
            </w:r>
            <w:r>
              <w:rPr>
                <w:spacing w:val="-3"/>
                <w:sz w:val="20"/>
              </w:rPr>
              <w:t> </w:t>
            </w:r>
            <w:r>
              <w:rPr>
                <w:sz w:val="20"/>
              </w:rPr>
              <w:t>la</w:t>
            </w:r>
            <w:r>
              <w:rPr>
                <w:spacing w:val="-4"/>
                <w:sz w:val="20"/>
              </w:rPr>
              <w:t> </w:t>
            </w:r>
            <w:r>
              <w:rPr>
                <w:sz w:val="20"/>
              </w:rPr>
              <w:t>Ley</w:t>
            </w:r>
            <w:r>
              <w:rPr>
                <w:spacing w:val="-2"/>
                <w:sz w:val="20"/>
              </w:rPr>
              <w:t> </w:t>
            </w:r>
            <w:r>
              <w:rPr>
                <w:sz w:val="20"/>
              </w:rPr>
              <w:t>de</w:t>
            </w:r>
            <w:r>
              <w:rPr>
                <w:spacing w:val="-4"/>
                <w:sz w:val="20"/>
              </w:rPr>
              <w:t> </w:t>
            </w:r>
            <w:r>
              <w:rPr>
                <w:sz w:val="20"/>
              </w:rPr>
              <w:t>Voto</w:t>
            </w:r>
            <w:r>
              <w:rPr>
                <w:spacing w:val="-8"/>
                <w:sz w:val="20"/>
              </w:rPr>
              <w:t> </w:t>
            </w:r>
            <w:r>
              <w:rPr>
                <w:sz w:val="20"/>
              </w:rPr>
              <w:t>Femenino</w:t>
            </w:r>
            <w:r>
              <w:rPr>
                <w:spacing w:val="-4"/>
                <w:sz w:val="20"/>
              </w:rPr>
              <w:t> </w:t>
            </w:r>
            <w:r>
              <w:rPr>
                <w:sz w:val="20"/>
              </w:rPr>
              <w:t>y</w:t>
            </w:r>
            <w:r>
              <w:rPr>
                <w:spacing w:val="-6"/>
                <w:sz w:val="20"/>
              </w:rPr>
              <w:t> </w:t>
            </w:r>
            <w:r>
              <w:rPr>
                <w:spacing w:val="-5"/>
                <w:sz w:val="20"/>
              </w:rPr>
              <w:t>Día</w:t>
            </w:r>
          </w:p>
        </w:tc>
      </w:tr>
      <w:tr>
        <w:trPr>
          <w:trHeight w:val="268" w:hRule="atLeast"/>
        </w:trPr>
        <w:tc>
          <w:tcPr>
            <w:tcW w:w="9744" w:type="dxa"/>
          </w:tcPr>
          <w:p>
            <w:pPr>
              <w:pStyle w:val="TableParagraph"/>
              <w:ind w:left="439" w:right="764"/>
              <w:jc w:val="center"/>
              <w:rPr>
                <w:sz w:val="20"/>
              </w:rPr>
            </w:pPr>
            <w:r>
              <w:rPr>
                <w:sz w:val="20"/>
              </w:rPr>
              <w:t>Nacional</w:t>
            </w:r>
            <w:r>
              <w:rPr>
                <w:spacing w:val="-6"/>
                <w:sz w:val="20"/>
              </w:rPr>
              <w:t> </w:t>
            </w:r>
            <w:r>
              <w:rPr>
                <w:sz w:val="20"/>
              </w:rPr>
              <w:t>de</w:t>
            </w:r>
            <w:r>
              <w:rPr>
                <w:spacing w:val="-5"/>
                <w:sz w:val="20"/>
              </w:rPr>
              <w:t> </w:t>
            </w:r>
            <w:r>
              <w:rPr>
                <w:sz w:val="20"/>
              </w:rPr>
              <w:t>los</w:t>
            </w:r>
            <w:r>
              <w:rPr>
                <w:spacing w:val="-4"/>
                <w:sz w:val="20"/>
              </w:rPr>
              <w:t> </w:t>
            </w:r>
            <w:r>
              <w:rPr>
                <w:sz w:val="20"/>
              </w:rPr>
              <w:t>Derechos</w:t>
            </w:r>
            <w:r>
              <w:rPr>
                <w:spacing w:val="-4"/>
                <w:sz w:val="20"/>
              </w:rPr>
              <w:t> </w:t>
            </w:r>
            <w:r>
              <w:rPr>
                <w:sz w:val="20"/>
              </w:rPr>
              <w:t>Políticos</w:t>
            </w:r>
            <w:r>
              <w:rPr>
                <w:spacing w:val="-4"/>
                <w:sz w:val="20"/>
              </w:rPr>
              <w:t> </w:t>
            </w:r>
            <w:r>
              <w:rPr>
                <w:sz w:val="20"/>
              </w:rPr>
              <w:t>de</w:t>
            </w:r>
            <w:r>
              <w:rPr>
                <w:spacing w:val="-5"/>
                <w:sz w:val="20"/>
              </w:rPr>
              <w:t> </w:t>
            </w:r>
            <w:r>
              <w:rPr>
                <w:sz w:val="20"/>
              </w:rPr>
              <w:t>la</w:t>
            </w:r>
            <w:r>
              <w:rPr>
                <w:spacing w:val="-5"/>
                <w:sz w:val="20"/>
              </w:rPr>
              <w:t> </w:t>
            </w:r>
            <w:r>
              <w:rPr>
                <w:spacing w:val="-2"/>
                <w:sz w:val="20"/>
              </w:rPr>
              <w:t>Mujer.</w:t>
            </w:r>
          </w:p>
        </w:tc>
      </w:tr>
      <w:tr>
        <w:trPr>
          <w:trHeight w:val="273" w:hRule="atLeast"/>
        </w:trPr>
        <w:tc>
          <w:tcPr>
            <w:tcW w:w="9744" w:type="dxa"/>
          </w:tcPr>
          <w:p>
            <w:pPr>
              <w:pStyle w:val="TableParagraph"/>
              <w:tabs>
                <w:tab w:pos="2606" w:val="left" w:leader="none"/>
              </w:tabs>
              <w:ind w:left="52"/>
              <w:rPr>
                <w:sz w:val="20"/>
              </w:rPr>
            </w:pPr>
            <w:r>
              <w:rPr>
                <w:sz w:val="20"/>
              </w:rPr>
              <w:t>23</w:t>
            </w:r>
            <w:r>
              <w:rPr>
                <w:spacing w:val="-2"/>
                <w:sz w:val="20"/>
              </w:rPr>
              <w:t> </w:t>
            </w:r>
            <w:r>
              <w:rPr>
                <w:sz w:val="20"/>
              </w:rPr>
              <w:t>de</w:t>
            </w:r>
            <w:r>
              <w:rPr>
                <w:spacing w:val="-2"/>
                <w:sz w:val="20"/>
              </w:rPr>
              <w:t> septiembre:</w:t>
            </w:r>
            <w:r>
              <w:rPr>
                <w:sz w:val="20"/>
              </w:rPr>
              <w:tab/>
              <w:t>Día</w:t>
            </w:r>
            <w:r>
              <w:rPr>
                <w:spacing w:val="-6"/>
                <w:sz w:val="20"/>
              </w:rPr>
              <w:t> </w:t>
            </w:r>
            <w:r>
              <w:rPr>
                <w:sz w:val="20"/>
              </w:rPr>
              <w:t>Internacional</w:t>
            </w:r>
            <w:r>
              <w:rPr>
                <w:spacing w:val="-5"/>
                <w:sz w:val="20"/>
              </w:rPr>
              <w:t> </w:t>
            </w:r>
            <w:r>
              <w:rPr>
                <w:sz w:val="20"/>
              </w:rPr>
              <w:t>de</w:t>
            </w:r>
            <w:r>
              <w:rPr>
                <w:spacing w:val="-5"/>
                <w:sz w:val="20"/>
              </w:rPr>
              <w:t> </w:t>
            </w:r>
            <w:r>
              <w:rPr>
                <w:sz w:val="20"/>
              </w:rPr>
              <w:t>la</w:t>
            </w:r>
            <w:r>
              <w:rPr>
                <w:spacing w:val="-5"/>
                <w:sz w:val="20"/>
              </w:rPr>
              <w:t> </w:t>
            </w:r>
            <w:r>
              <w:rPr>
                <w:sz w:val="20"/>
              </w:rPr>
              <w:t>Lengua</w:t>
            </w:r>
            <w:r>
              <w:rPr>
                <w:spacing w:val="-5"/>
                <w:sz w:val="20"/>
              </w:rPr>
              <w:t> </w:t>
            </w:r>
            <w:r>
              <w:rPr>
                <w:sz w:val="20"/>
              </w:rPr>
              <w:t>de</w:t>
            </w:r>
            <w:r>
              <w:rPr>
                <w:spacing w:val="-5"/>
                <w:sz w:val="20"/>
              </w:rPr>
              <w:t> </w:t>
            </w:r>
            <w:r>
              <w:rPr>
                <w:spacing w:val="-2"/>
                <w:sz w:val="20"/>
              </w:rPr>
              <w:t>Señas.</w:t>
            </w:r>
          </w:p>
        </w:tc>
      </w:tr>
      <w:tr>
        <w:trPr>
          <w:trHeight w:val="268" w:hRule="atLeast"/>
        </w:trPr>
        <w:tc>
          <w:tcPr>
            <w:tcW w:w="9744" w:type="dxa"/>
          </w:tcPr>
          <w:p>
            <w:pPr>
              <w:pStyle w:val="TableParagraph"/>
              <w:tabs>
                <w:tab w:pos="2606" w:val="left" w:leader="none"/>
              </w:tabs>
              <w:ind w:left="52"/>
              <w:rPr>
                <w:sz w:val="20"/>
              </w:rPr>
            </w:pPr>
            <w:r>
              <w:rPr>
                <w:sz w:val="20"/>
              </w:rPr>
              <w:t>25</w:t>
            </w:r>
            <w:r>
              <w:rPr>
                <w:spacing w:val="-2"/>
                <w:sz w:val="20"/>
              </w:rPr>
              <w:t> </w:t>
            </w:r>
            <w:r>
              <w:rPr>
                <w:sz w:val="20"/>
              </w:rPr>
              <w:t>de</w:t>
            </w:r>
            <w:r>
              <w:rPr>
                <w:spacing w:val="-2"/>
                <w:sz w:val="20"/>
              </w:rPr>
              <w:t> septiembre:</w:t>
            </w:r>
            <w:r>
              <w:rPr>
                <w:sz w:val="20"/>
              </w:rPr>
              <w:tab/>
              <w:t>Aprobación</w:t>
            </w:r>
            <w:r>
              <w:rPr>
                <w:spacing w:val="-6"/>
                <w:sz w:val="20"/>
              </w:rPr>
              <w:t> </w:t>
            </w:r>
            <w:r>
              <w:rPr>
                <w:sz w:val="20"/>
              </w:rPr>
              <w:t>de</w:t>
            </w:r>
            <w:r>
              <w:rPr>
                <w:spacing w:val="-5"/>
                <w:sz w:val="20"/>
              </w:rPr>
              <w:t> </w:t>
            </w:r>
            <w:r>
              <w:rPr>
                <w:sz w:val="20"/>
              </w:rPr>
              <w:t>la</w:t>
            </w:r>
            <w:r>
              <w:rPr>
                <w:spacing w:val="-6"/>
                <w:sz w:val="20"/>
              </w:rPr>
              <w:t> </w:t>
            </w:r>
            <w:r>
              <w:rPr>
                <w:sz w:val="20"/>
              </w:rPr>
              <w:t>Versión</w:t>
            </w:r>
            <w:r>
              <w:rPr>
                <w:spacing w:val="-5"/>
                <w:sz w:val="20"/>
              </w:rPr>
              <w:t> </w:t>
            </w:r>
            <w:r>
              <w:rPr>
                <w:sz w:val="20"/>
              </w:rPr>
              <w:t>Oficial</w:t>
            </w:r>
            <w:r>
              <w:rPr>
                <w:spacing w:val="-6"/>
                <w:sz w:val="20"/>
              </w:rPr>
              <w:t> </w:t>
            </w:r>
            <w:r>
              <w:rPr>
                <w:sz w:val="20"/>
              </w:rPr>
              <w:t>del</w:t>
            </w:r>
            <w:r>
              <w:rPr>
                <w:spacing w:val="-5"/>
                <w:sz w:val="20"/>
              </w:rPr>
              <w:t> </w:t>
            </w:r>
            <w:r>
              <w:rPr>
                <w:sz w:val="20"/>
              </w:rPr>
              <w:t>Himno</w:t>
            </w:r>
            <w:r>
              <w:rPr>
                <w:spacing w:val="-5"/>
                <w:sz w:val="20"/>
              </w:rPr>
              <w:t> </w:t>
            </w:r>
            <w:r>
              <w:rPr>
                <w:spacing w:val="-2"/>
                <w:sz w:val="20"/>
              </w:rPr>
              <w:t>Nacional.</w:t>
            </w:r>
          </w:p>
        </w:tc>
      </w:tr>
      <w:tr>
        <w:trPr>
          <w:trHeight w:val="268" w:hRule="atLeast"/>
        </w:trPr>
        <w:tc>
          <w:tcPr>
            <w:tcW w:w="9744" w:type="dxa"/>
          </w:tcPr>
          <w:p>
            <w:pPr>
              <w:pStyle w:val="TableParagraph"/>
              <w:tabs>
                <w:tab w:pos="2606" w:val="left" w:leader="none"/>
              </w:tabs>
              <w:ind w:left="52"/>
              <w:rPr>
                <w:sz w:val="20"/>
              </w:rPr>
            </w:pPr>
            <w:r>
              <w:rPr>
                <w:sz w:val="20"/>
              </w:rPr>
              <w:t>26</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3"/>
                <w:sz w:val="20"/>
              </w:rPr>
              <w:t> </w:t>
            </w:r>
            <w:r>
              <w:rPr>
                <w:sz w:val="20"/>
              </w:rPr>
              <w:t>Bastón</w:t>
            </w:r>
            <w:r>
              <w:rPr>
                <w:spacing w:val="-3"/>
                <w:sz w:val="20"/>
              </w:rPr>
              <w:t> </w:t>
            </w:r>
            <w:r>
              <w:rPr>
                <w:spacing w:val="-2"/>
                <w:sz w:val="20"/>
              </w:rPr>
              <w:t>Verde.</w:t>
            </w:r>
          </w:p>
        </w:tc>
      </w:tr>
      <w:tr>
        <w:trPr>
          <w:trHeight w:val="273" w:hRule="atLeast"/>
        </w:trPr>
        <w:tc>
          <w:tcPr>
            <w:tcW w:w="9744" w:type="dxa"/>
          </w:tcPr>
          <w:p>
            <w:pPr>
              <w:pStyle w:val="TableParagraph"/>
              <w:tabs>
                <w:tab w:pos="2606" w:val="left" w:leader="none"/>
              </w:tabs>
              <w:ind w:left="52"/>
              <w:rPr>
                <w:sz w:val="20"/>
              </w:rPr>
            </w:pPr>
            <w:r>
              <w:rPr>
                <w:sz w:val="20"/>
              </w:rPr>
              <w:t>26</w:t>
            </w:r>
            <w:r>
              <w:rPr>
                <w:spacing w:val="-2"/>
                <w:sz w:val="20"/>
              </w:rPr>
              <w:t> </w:t>
            </w:r>
            <w:r>
              <w:rPr>
                <w:sz w:val="20"/>
              </w:rPr>
              <w:t>al</w:t>
            </w:r>
            <w:r>
              <w:rPr>
                <w:spacing w:val="-2"/>
                <w:sz w:val="20"/>
              </w:rPr>
              <w:t> </w:t>
            </w:r>
            <w:r>
              <w:rPr>
                <w:sz w:val="20"/>
              </w:rPr>
              <w:t>29</w:t>
            </w:r>
            <w:r>
              <w:rPr>
                <w:spacing w:val="-2"/>
                <w:sz w:val="20"/>
              </w:rPr>
              <w:t> </w:t>
            </w:r>
            <w:r>
              <w:rPr>
                <w:sz w:val="20"/>
              </w:rPr>
              <w:t>de</w:t>
            </w:r>
            <w:r>
              <w:rPr>
                <w:spacing w:val="-2"/>
                <w:sz w:val="20"/>
              </w:rPr>
              <w:t> septiembre:</w:t>
            </w:r>
            <w:r>
              <w:rPr>
                <w:sz w:val="20"/>
              </w:rPr>
              <w:tab/>
              <w:t>Semana</w:t>
            </w:r>
            <w:r>
              <w:rPr>
                <w:spacing w:val="-9"/>
                <w:sz w:val="20"/>
              </w:rPr>
              <w:t> </w:t>
            </w:r>
            <w:r>
              <w:rPr>
                <w:sz w:val="20"/>
              </w:rPr>
              <w:t>Provincial</w:t>
            </w:r>
            <w:r>
              <w:rPr>
                <w:spacing w:val="-6"/>
                <w:sz w:val="20"/>
              </w:rPr>
              <w:t> </w:t>
            </w:r>
            <w:r>
              <w:rPr>
                <w:sz w:val="20"/>
              </w:rPr>
              <w:t>de</w:t>
            </w:r>
            <w:r>
              <w:rPr>
                <w:spacing w:val="-7"/>
                <w:sz w:val="20"/>
              </w:rPr>
              <w:t> </w:t>
            </w:r>
            <w:r>
              <w:rPr>
                <w:sz w:val="20"/>
              </w:rPr>
              <w:t>la</w:t>
            </w:r>
            <w:r>
              <w:rPr>
                <w:spacing w:val="-6"/>
                <w:sz w:val="20"/>
              </w:rPr>
              <w:t> </w:t>
            </w:r>
            <w:r>
              <w:rPr>
                <w:sz w:val="20"/>
              </w:rPr>
              <w:t>Lengua</w:t>
            </w:r>
            <w:r>
              <w:rPr>
                <w:spacing w:val="-6"/>
                <w:sz w:val="20"/>
              </w:rPr>
              <w:t> </w:t>
            </w:r>
            <w:r>
              <w:rPr>
                <w:spacing w:val="-2"/>
                <w:sz w:val="20"/>
              </w:rPr>
              <w:t>Guaraní.</w:t>
            </w:r>
          </w:p>
        </w:tc>
      </w:tr>
      <w:tr>
        <w:trPr>
          <w:trHeight w:val="268" w:hRule="atLeast"/>
        </w:trPr>
        <w:tc>
          <w:tcPr>
            <w:tcW w:w="9744" w:type="dxa"/>
          </w:tcPr>
          <w:p>
            <w:pPr>
              <w:pStyle w:val="TableParagraph"/>
              <w:tabs>
                <w:tab w:pos="2606" w:val="left" w:leader="none"/>
              </w:tabs>
              <w:ind w:left="52"/>
              <w:rPr>
                <w:sz w:val="20"/>
              </w:rPr>
            </w:pPr>
            <w:r>
              <w:rPr>
                <w:sz w:val="20"/>
              </w:rPr>
              <w:t>28</w:t>
            </w:r>
            <w:r>
              <w:rPr>
                <w:spacing w:val="-2"/>
                <w:sz w:val="20"/>
              </w:rPr>
              <w:t> </w:t>
            </w:r>
            <w:r>
              <w:rPr>
                <w:sz w:val="20"/>
              </w:rPr>
              <w:t>de</w:t>
            </w:r>
            <w:r>
              <w:rPr>
                <w:spacing w:val="-2"/>
                <w:sz w:val="20"/>
              </w:rPr>
              <w:t> septiembre:</w:t>
            </w:r>
            <w:r>
              <w:rPr>
                <w:sz w:val="20"/>
              </w:rPr>
              <w:tab/>
              <w:t>Día</w:t>
            </w:r>
            <w:r>
              <w:rPr>
                <w:spacing w:val="-6"/>
                <w:sz w:val="20"/>
              </w:rPr>
              <w:t> </w:t>
            </w:r>
            <w:r>
              <w:rPr>
                <w:sz w:val="20"/>
              </w:rPr>
              <w:t>Provincial</w:t>
            </w:r>
            <w:r>
              <w:rPr>
                <w:spacing w:val="-5"/>
                <w:sz w:val="20"/>
              </w:rPr>
              <w:t> </w:t>
            </w:r>
            <w:r>
              <w:rPr>
                <w:sz w:val="20"/>
              </w:rPr>
              <w:t>de</w:t>
            </w:r>
            <w:r>
              <w:rPr>
                <w:spacing w:val="-5"/>
                <w:sz w:val="20"/>
              </w:rPr>
              <w:t> </w:t>
            </w:r>
            <w:r>
              <w:rPr>
                <w:sz w:val="20"/>
              </w:rPr>
              <w:t>la</w:t>
            </w:r>
            <w:r>
              <w:rPr>
                <w:spacing w:val="-5"/>
                <w:sz w:val="20"/>
              </w:rPr>
              <w:t> </w:t>
            </w:r>
            <w:r>
              <w:rPr>
                <w:sz w:val="20"/>
              </w:rPr>
              <w:t>Lengua</w:t>
            </w:r>
            <w:r>
              <w:rPr>
                <w:spacing w:val="-5"/>
                <w:sz w:val="20"/>
              </w:rPr>
              <w:t> </w:t>
            </w:r>
            <w:r>
              <w:rPr>
                <w:spacing w:val="-2"/>
                <w:sz w:val="20"/>
              </w:rPr>
              <w:t>Guaraní.</w:t>
            </w:r>
          </w:p>
        </w:tc>
      </w:tr>
      <w:tr>
        <w:trPr>
          <w:trHeight w:val="268" w:hRule="atLeast"/>
        </w:trPr>
        <w:tc>
          <w:tcPr>
            <w:tcW w:w="9744" w:type="dxa"/>
          </w:tcPr>
          <w:p>
            <w:pPr>
              <w:pStyle w:val="TableParagraph"/>
              <w:tabs>
                <w:tab w:pos="2606" w:val="left" w:leader="none"/>
              </w:tabs>
              <w:ind w:left="52"/>
              <w:rPr>
                <w:sz w:val="20"/>
              </w:rPr>
            </w:pPr>
            <w:r>
              <w:rPr>
                <w:sz w:val="20"/>
              </w:rPr>
              <w:t>28</w:t>
            </w:r>
            <w:r>
              <w:rPr>
                <w:spacing w:val="-2"/>
                <w:sz w:val="20"/>
              </w:rPr>
              <w:t> </w:t>
            </w:r>
            <w:r>
              <w:rPr>
                <w:sz w:val="20"/>
              </w:rPr>
              <w:t>de</w:t>
            </w:r>
            <w:r>
              <w:rPr>
                <w:spacing w:val="-2"/>
                <w:sz w:val="20"/>
              </w:rPr>
              <w:t> septiembre:</w:t>
            </w:r>
            <w:r>
              <w:rPr>
                <w:sz w:val="20"/>
              </w:rPr>
              <w:tab/>
              <w:t>Día</w:t>
            </w:r>
            <w:r>
              <w:rPr>
                <w:spacing w:val="-3"/>
                <w:sz w:val="20"/>
              </w:rPr>
              <w:t> </w:t>
            </w:r>
            <w:r>
              <w:rPr>
                <w:sz w:val="20"/>
              </w:rPr>
              <w:t>del</w:t>
            </w:r>
            <w:r>
              <w:rPr>
                <w:spacing w:val="-2"/>
                <w:sz w:val="20"/>
              </w:rPr>
              <w:t> Rector.</w:t>
            </w:r>
          </w:p>
        </w:tc>
      </w:tr>
      <w:tr>
        <w:trPr>
          <w:trHeight w:val="273" w:hRule="atLeast"/>
        </w:trPr>
        <w:tc>
          <w:tcPr>
            <w:tcW w:w="9744" w:type="dxa"/>
          </w:tcPr>
          <w:p>
            <w:pPr>
              <w:pStyle w:val="TableParagraph"/>
              <w:tabs>
                <w:tab w:pos="2606" w:val="left" w:leader="none"/>
              </w:tabs>
              <w:ind w:left="52"/>
              <w:rPr>
                <w:sz w:val="20"/>
              </w:rPr>
            </w:pPr>
            <w:r>
              <w:rPr>
                <w:sz w:val="20"/>
              </w:rPr>
              <w:t>28</w:t>
            </w:r>
            <w:r>
              <w:rPr>
                <w:spacing w:val="-2"/>
                <w:sz w:val="20"/>
              </w:rPr>
              <w:t> </w:t>
            </w:r>
            <w:r>
              <w:rPr>
                <w:sz w:val="20"/>
              </w:rPr>
              <w:t>de</w:t>
            </w:r>
            <w:r>
              <w:rPr>
                <w:spacing w:val="-2"/>
                <w:sz w:val="20"/>
              </w:rPr>
              <w:t> septiembre:</w:t>
            </w:r>
            <w:r>
              <w:rPr>
                <w:sz w:val="20"/>
              </w:rPr>
              <w:tab/>
              <w:t>Día</w:t>
            </w:r>
            <w:r>
              <w:rPr>
                <w:spacing w:val="-6"/>
                <w:sz w:val="20"/>
              </w:rPr>
              <w:t> </w:t>
            </w:r>
            <w:r>
              <w:rPr>
                <w:sz w:val="20"/>
              </w:rPr>
              <w:t>Internacional</w:t>
            </w:r>
            <w:r>
              <w:rPr>
                <w:spacing w:val="-5"/>
                <w:sz w:val="20"/>
              </w:rPr>
              <w:t> </w:t>
            </w:r>
            <w:r>
              <w:rPr>
                <w:sz w:val="20"/>
              </w:rPr>
              <w:t>del</w:t>
            </w:r>
            <w:r>
              <w:rPr>
                <w:spacing w:val="-6"/>
                <w:sz w:val="20"/>
              </w:rPr>
              <w:t> </w:t>
            </w:r>
            <w:r>
              <w:rPr>
                <w:sz w:val="20"/>
              </w:rPr>
              <w:t>Derecho</w:t>
            </w:r>
            <w:r>
              <w:rPr>
                <w:spacing w:val="-5"/>
                <w:sz w:val="20"/>
              </w:rPr>
              <w:t> </w:t>
            </w:r>
            <w:r>
              <w:rPr>
                <w:sz w:val="20"/>
              </w:rPr>
              <w:t>al</w:t>
            </w:r>
            <w:r>
              <w:rPr>
                <w:spacing w:val="-5"/>
                <w:sz w:val="20"/>
              </w:rPr>
              <w:t> </w:t>
            </w:r>
            <w:r>
              <w:rPr>
                <w:sz w:val="20"/>
              </w:rPr>
              <w:t>Acceso</w:t>
            </w:r>
            <w:r>
              <w:rPr>
                <w:spacing w:val="-6"/>
                <w:sz w:val="20"/>
              </w:rPr>
              <w:t> </w:t>
            </w:r>
            <w:r>
              <w:rPr>
                <w:sz w:val="20"/>
              </w:rPr>
              <w:t>Universal</w:t>
            </w:r>
            <w:r>
              <w:rPr>
                <w:spacing w:val="-5"/>
                <w:sz w:val="20"/>
              </w:rPr>
              <w:t> </w:t>
            </w:r>
            <w:r>
              <w:rPr>
                <w:sz w:val="20"/>
              </w:rPr>
              <w:t>a</w:t>
            </w:r>
            <w:r>
              <w:rPr>
                <w:spacing w:val="-5"/>
                <w:sz w:val="20"/>
              </w:rPr>
              <w:t> la</w:t>
            </w:r>
          </w:p>
        </w:tc>
      </w:tr>
      <w:tr>
        <w:trPr>
          <w:trHeight w:val="268" w:hRule="atLeast"/>
        </w:trPr>
        <w:tc>
          <w:tcPr>
            <w:tcW w:w="9744" w:type="dxa"/>
          </w:tcPr>
          <w:p>
            <w:pPr>
              <w:pStyle w:val="TableParagraph"/>
              <w:ind w:left="2606"/>
              <w:rPr>
                <w:sz w:val="20"/>
              </w:rPr>
            </w:pPr>
            <w:r>
              <w:rPr>
                <w:spacing w:val="-2"/>
                <w:sz w:val="20"/>
              </w:rPr>
              <w:t>Información.</w:t>
            </w:r>
          </w:p>
        </w:tc>
      </w:tr>
      <w:tr>
        <w:trPr>
          <w:trHeight w:val="268" w:hRule="atLeast"/>
        </w:trPr>
        <w:tc>
          <w:tcPr>
            <w:tcW w:w="9744" w:type="dxa"/>
          </w:tcPr>
          <w:p>
            <w:pPr>
              <w:pStyle w:val="TableParagraph"/>
              <w:ind w:left="693" w:right="325"/>
              <w:jc w:val="center"/>
              <w:rPr>
                <w:sz w:val="20"/>
              </w:rPr>
            </w:pPr>
            <w:r>
              <w:rPr>
                <w:sz w:val="20"/>
              </w:rPr>
              <w:t>Mes</w:t>
            </w:r>
            <w:r>
              <w:rPr>
                <w:spacing w:val="-3"/>
                <w:sz w:val="20"/>
              </w:rPr>
              <w:t> </w:t>
            </w:r>
            <w:r>
              <w:rPr>
                <w:sz w:val="20"/>
              </w:rPr>
              <w:t>de</w:t>
            </w:r>
            <w:r>
              <w:rPr>
                <w:spacing w:val="-4"/>
                <w:sz w:val="20"/>
              </w:rPr>
              <w:t> </w:t>
            </w:r>
            <w:r>
              <w:rPr>
                <w:sz w:val="20"/>
              </w:rPr>
              <w:t>la</w:t>
            </w:r>
            <w:r>
              <w:rPr>
                <w:spacing w:val="-4"/>
                <w:sz w:val="20"/>
              </w:rPr>
              <w:t> </w:t>
            </w:r>
            <w:r>
              <w:rPr>
                <w:sz w:val="20"/>
              </w:rPr>
              <w:t>Inclusión</w:t>
            </w:r>
            <w:r>
              <w:rPr>
                <w:spacing w:val="-4"/>
                <w:sz w:val="20"/>
              </w:rPr>
              <w:t> </w:t>
            </w:r>
            <w:r>
              <w:rPr>
                <w:sz w:val="20"/>
              </w:rPr>
              <w:t>de</w:t>
            </w:r>
            <w:r>
              <w:rPr>
                <w:spacing w:val="-4"/>
                <w:sz w:val="20"/>
              </w:rPr>
              <w:t> </w:t>
            </w:r>
            <w:r>
              <w:rPr>
                <w:sz w:val="20"/>
              </w:rPr>
              <w:t>las</w:t>
            </w:r>
            <w:r>
              <w:rPr>
                <w:spacing w:val="-2"/>
                <w:sz w:val="20"/>
              </w:rPr>
              <w:t> </w:t>
            </w:r>
            <w:r>
              <w:rPr>
                <w:sz w:val="20"/>
              </w:rPr>
              <w:t>Personas</w:t>
            </w:r>
            <w:r>
              <w:rPr>
                <w:spacing w:val="-6"/>
                <w:sz w:val="20"/>
              </w:rPr>
              <w:t> </w:t>
            </w:r>
            <w:r>
              <w:rPr>
                <w:sz w:val="20"/>
              </w:rPr>
              <w:t>con</w:t>
            </w:r>
            <w:r>
              <w:rPr>
                <w:spacing w:val="-4"/>
                <w:sz w:val="20"/>
              </w:rPr>
              <w:t> </w:t>
            </w:r>
            <w:r>
              <w:rPr>
                <w:spacing w:val="-2"/>
                <w:sz w:val="20"/>
              </w:rPr>
              <w:t>Discapacidad.</w:t>
            </w:r>
          </w:p>
        </w:tc>
      </w:tr>
      <w:tr>
        <w:trPr>
          <w:trHeight w:val="273" w:hRule="atLeast"/>
        </w:trPr>
        <w:tc>
          <w:tcPr>
            <w:tcW w:w="9744" w:type="dxa"/>
          </w:tcPr>
          <w:p>
            <w:pPr>
              <w:pStyle w:val="TableParagraph"/>
              <w:tabs>
                <w:tab w:pos="2605" w:val="left" w:leader="none"/>
              </w:tabs>
              <w:ind w:left="52"/>
              <w:rPr>
                <w:sz w:val="20"/>
              </w:rPr>
            </w:pPr>
            <w:r>
              <w:rPr>
                <w:sz w:val="20"/>
              </w:rPr>
              <w:t>01</w:t>
            </w:r>
            <w:r>
              <w:rPr>
                <w:spacing w:val="-2"/>
                <w:sz w:val="20"/>
              </w:rPr>
              <w:t> </w:t>
            </w:r>
            <w:r>
              <w:rPr>
                <w:sz w:val="20"/>
              </w:rPr>
              <w:t>de</w:t>
            </w:r>
            <w:r>
              <w:rPr>
                <w:spacing w:val="-2"/>
                <w:sz w:val="20"/>
              </w:rPr>
              <w:t> octubre:</w:t>
            </w:r>
            <w:r>
              <w:rPr>
                <w:sz w:val="20"/>
              </w:rPr>
              <w:tab/>
              <w:t>Día</w:t>
            </w:r>
            <w:r>
              <w:rPr>
                <w:spacing w:val="-6"/>
                <w:sz w:val="20"/>
              </w:rPr>
              <w:t> </w:t>
            </w:r>
            <w:r>
              <w:rPr>
                <w:sz w:val="20"/>
              </w:rPr>
              <w:t>Provincial</w:t>
            </w:r>
            <w:r>
              <w:rPr>
                <w:spacing w:val="-5"/>
                <w:sz w:val="20"/>
              </w:rPr>
              <w:t> </w:t>
            </w:r>
            <w:r>
              <w:rPr>
                <w:sz w:val="20"/>
              </w:rPr>
              <w:t>de</w:t>
            </w:r>
            <w:r>
              <w:rPr>
                <w:spacing w:val="-5"/>
                <w:sz w:val="20"/>
              </w:rPr>
              <w:t> </w:t>
            </w:r>
            <w:r>
              <w:rPr>
                <w:sz w:val="20"/>
              </w:rPr>
              <w:t>la</w:t>
            </w:r>
            <w:r>
              <w:rPr>
                <w:spacing w:val="-5"/>
                <w:sz w:val="20"/>
              </w:rPr>
              <w:t> </w:t>
            </w:r>
            <w:r>
              <w:rPr>
                <w:sz w:val="20"/>
              </w:rPr>
              <w:t>sensibilización</w:t>
            </w:r>
            <w:r>
              <w:rPr>
                <w:spacing w:val="-5"/>
                <w:sz w:val="20"/>
              </w:rPr>
              <w:t> </w:t>
            </w:r>
            <w:r>
              <w:rPr>
                <w:sz w:val="20"/>
              </w:rPr>
              <w:t>y</w:t>
            </w:r>
            <w:r>
              <w:rPr>
                <w:spacing w:val="-4"/>
                <w:sz w:val="20"/>
              </w:rPr>
              <w:t> </w:t>
            </w:r>
            <w:r>
              <w:rPr>
                <w:sz w:val="20"/>
              </w:rPr>
              <w:t>lucha</w:t>
            </w:r>
            <w:r>
              <w:rPr>
                <w:spacing w:val="-5"/>
                <w:sz w:val="20"/>
              </w:rPr>
              <w:t> </w:t>
            </w:r>
            <w:r>
              <w:rPr>
                <w:sz w:val="20"/>
              </w:rPr>
              <w:t>contra</w:t>
            </w:r>
            <w:r>
              <w:rPr>
                <w:spacing w:val="-5"/>
                <w:sz w:val="20"/>
              </w:rPr>
              <w:t> </w:t>
            </w:r>
            <w:r>
              <w:rPr>
                <w:sz w:val="20"/>
              </w:rPr>
              <w:t>la</w:t>
            </w:r>
            <w:r>
              <w:rPr>
                <w:spacing w:val="-5"/>
                <w:sz w:val="20"/>
              </w:rPr>
              <w:t> </w:t>
            </w:r>
            <w:r>
              <w:rPr>
                <w:spacing w:val="-2"/>
                <w:sz w:val="20"/>
              </w:rPr>
              <w:t>Violencia.</w:t>
            </w:r>
          </w:p>
        </w:tc>
      </w:tr>
      <w:tr>
        <w:trPr>
          <w:trHeight w:val="268" w:hRule="atLeast"/>
        </w:trPr>
        <w:tc>
          <w:tcPr>
            <w:tcW w:w="9744" w:type="dxa"/>
          </w:tcPr>
          <w:p>
            <w:pPr>
              <w:pStyle w:val="TableParagraph"/>
              <w:ind w:left="2606"/>
              <w:rPr>
                <w:sz w:val="20"/>
              </w:rPr>
            </w:pPr>
            <w:r>
              <w:rPr>
                <w:spacing w:val="-2"/>
                <w:sz w:val="20"/>
              </w:rPr>
              <w:t>Intrafamiliar.</w:t>
            </w:r>
          </w:p>
        </w:tc>
      </w:tr>
      <w:tr>
        <w:trPr>
          <w:trHeight w:val="268" w:hRule="atLeast"/>
        </w:trPr>
        <w:tc>
          <w:tcPr>
            <w:tcW w:w="9744" w:type="dxa"/>
          </w:tcPr>
          <w:p>
            <w:pPr>
              <w:pStyle w:val="TableParagraph"/>
              <w:tabs>
                <w:tab w:pos="2606" w:val="left" w:leader="none"/>
              </w:tabs>
              <w:ind w:left="57"/>
              <w:rPr>
                <w:sz w:val="20"/>
              </w:rPr>
            </w:pPr>
            <w:r>
              <w:rPr>
                <w:sz w:val="20"/>
              </w:rPr>
              <w:t>01</w:t>
            </w:r>
            <w:r>
              <w:rPr>
                <w:spacing w:val="-2"/>
                <w:sz w:val="20"/>
              </w:rPr>
              <w:t> </w:t>
            </w:r>
            <w:r>
              <w:rPr>
                <w:sz w:val="20"/>
              </w:rPr>
              <w:t>al</w:t>
            </w:r>
            <w:r>
              <w:rPr>
                <w:spacing w:val="-2"/>
                <w:sz w:val="20"/>
              </w:rPr>
              <w:t> </w:t>
            </w:r>
            <w:r>
              <w:rPr>
                <w:sz w:val="20"/>
              </w:rPr>
              <w:t>31</w:t>
            </w:r>
            <w:r>
              <w:rPr>
                <w:spacing w:val="-2"/>
                <w:sz w:val="20"/>
              </w:rPr>
              <w:t> </w:t>
            </w:r>
            <w:r>
              <w:rPr>
                <w:sz w:val="20"/>
              </w:rPr>
              <w:t>de</w:t>
            </w:r>
            <w:r>
              <w:rPr>
                <w:spacing w:val="-2"/>
                <w:sz w:val="20"/>
              </w:rPr>
              <w:t> octubre:</w:t>
            </w:r>
            <w:r>
              <w:rPr>
                <w:sz w:val="20"/>
              </w:rPr>
              <w:tab/>
              <w:t>Mes</w:t>
            </w:r>
            <w:r>
              <w:rPr>
                <w:spacing w:val="-1"/>
                <w:sz w:val="20"/>
              </w:rPr>
              <w:t> </w:t>
            </w:r>
            <w:r>
              <w:rPr>
                <w:sz w:val="20"/>
              </w:rPr>
              <w:t>de</w:t>
            </w:r>
            <w:r>
              <w:rPr>
                <w:spacing w:val="-2"/>
                <w:sz w:val="20"/>
              </w:rPr>
              <w:t> </w:t>
            </w:r>
            <w:r>
              <w:rPr>
                <w:sz w:val="20"/>
              </w:rPr>
              <w:t>la</w:t>
            </w:r>
            <w:r>
              <w:rPr>
                <w:spacing w:val="-1"/>
                <w:sz w:val="20"/>
              </w:rPr>
              <w:t> </w:t>
            </w:r>
            <w:r>
              <w:rPr>
                <w:spacing w:val="-2"/>
                <w:sz w:val="20"/>
              </w:rPr>
              <w:t>Inclusión.</w:t>
            </w:r>
          </w:p>
        </w:tc>
      </w:tr>
      <w:tr>
        <w:trPr>
          <w:trHeight w:val="273" w:hRule="atLeast"/>
        </w:trPr>
        <w:tc>
          <w:tcPr>
            <w:tcW w:w="9744" w:type="dxa"/>
          </w:tcPr>
          <w:p>
            <w:pPr>
              <w:pStyle w:val="TableParagraph"/>
              <w:tabs>
                <w:tab w:pos="2606" w:val="left" w:leader="none"/>
              </w:tabs>
              <w:ind w:left="57"/>
              <w:rPr>
                <w:sz w:val="20"/>
              </w:rPr>
            </w:pPr>
            <w:r>
              <w:rPr>
                <w:sz w:val="20"/>
              </w:rPr>
              <w:t>01</w:t>
            </w:r>
            <w:r>
              <w:rPr>
                <w:spacing w:val="-2"/>
                <w:sz w:val="20"/>
              </w:rPr>
              <w:t> </w:t>
            </w:r>
            <w:r>
              <w:rPr>
                <w:sz w:val="20"/>
              </w:rPr>
              <w:t>al</w:t>
            </w:r>
            <w:r>
              <w:rPr>
                <w:spacing w:val="-2"/>
                <w:sz w:val="20"/>
              </w:rPr>
              <w:t> </w:t>
            </w:r>
            <w:r>
              <w:rPr>
                <w:sz w:val="20"/>
              </w:rPr>
              <w:t>31</w:t>
            </w:r>
            <w:r>
              <w:rPr>
                <w:spacing w:val="-2"/>
                <w:sz w:val="20"/>
              </w:rPr>
              <w:t> </w:t>
            </w:r>
            <w:r>
              <w:rPr>
                <w:sz w:val="20"/>
              </w:rPr>
              <w:t>de</w:t>
            </w:r>
            <w:r>
              <w:rPr>
                <w:spacing w:val="-2"/>
                <w:sz w:val="20"/>
              </w:rPr>
              <w:t> octubre:</w:t>
            </w:r>
            <w:r>
              <w:rPr>
                <w:sz w:val="20"/>
              </w:rPr>
              <w:tab/>
              <w:t>Mes</w:t>
            </w:r>
            <w:r>
              <w:rPr>
                <w:spacing w:val="-7"/>
                <w:sz w:val="20"/>
              </w:rPr>
              <w:t> </w:t>
            </w:r>
            <w:r>
              <w:rPr>
                <w:sz w:val="20"/>
              </w:rPr>
              <w:t>Rosa:</w:t>
            </w:r>
            <w:r>
              <w:rPr>
                <w:spacing w:val="-8"/>
                <w:sz w:val="20"/>
              </w:rPr>
              <w:t> </w:t>
            </w:r>
            <w:r>
              <w:rPr>
                <w:sz w:val="20"/>
              </w:rPr>
              <w:t>Sensibilización</w:t>
            </w:r>
            <w:r>
              <w:rPr>
                <w:spacing w:val="-7"/>
                <w:sz w:val="20"/>
              </w:rPr>
              <w:t> </w:t>
            </w:r>
            <w:r>
              <w:rPr>
                <w:sz w:val="20"/>
              </w:rPr>
              <w:t>sobre</w:t>
            </w:r>
            <w:r>
              <w:rPr>
                <w:spacing w:val="-6"/>
                <w:sz w:val="20"/>
              </w:rPr>
              <w:t> </w:t>
            </w:r>
            <w:r>
              <w:rPr>
                <w:sz w:val="20"/>
              </w:rPr>
              <w:t>el</w:t>
            </w:r>
            <w:r>
              <w:rPr>
                <w:spacing w:val="-6"/>
                <w:sz w:val="20"/>
              </w:rPr>
              <w:t> </w:t>
            </w:r>
            <w:r>
              <w:rPr>
                <w:sz w:val="20"/>
              </w:rPr>
              <w:t>Cáncer</w:t>
            </w:r>
            <w:r>
              <w:rPr>
                <w:spacing w:val="-5"/>
                <w:sz w:val="20"/>
              </w:rPr>
              <w:t> </w:t>
            </w:r>
            <w:r>
              <w:rPr>
                <w:sz w:val="20"/>
              </w:rPr>
              <w:t>de</w:t>
            </w:r>
            <w:r>
              <w:rPr>
                <w:spacing w:val="-6"/>
                <w:sz w:val="20"/>
              </w:rPr>
              <w:t> </w:t>
            </w:r>
            <w:r>
              <w:rPr>
                <w:spacing w:val="-2"/>
                <w:sz w:val="20"/>
              </w:rPr>
              <w:t>Mama.</w:t>
            </w:r>
          </w:p>
        </w:tc>
      </w:tr>
      <w:tr>
        <w:trPr>
          <w:trHeight w:val="268" w:hRule="atLeast"/>
        </w:trPr>
        <w:tc>
          <w:tcPr>
            <w:tcW w:w="9744" w:type="dxa"/>
            <w:tcBorders>
              <w:bottom w:val="nil"/>
            </w:tcBorders>
          </w:tcPr>
          <w:p>
            <w:pPr>
              <w:pStyle w:val="TableParagraph"/>
              <w:tabs>
                <w:tab w:pos="2606" w:val="left" w:leader="none"/>
              </w:tabs>
              <w:ind w:left="57"/>
              <w:rPr>
                <w:sz w:val="20"/>
              </w:rPr>
            </w:pPr>
            <w:r>
              <w:rPr>
                <w:sz w:val="20"/>
              </w:rPr>
              <w:t>02</w:t>
            </w:r>
            <w:r>
              <w:rPr>
                <w:spacing w:val="-2"/>
                <w:sz w:val="20"/>
              </w:rPr>
              <w:t> </w:t>
            </w:r>
            <w:r>
              <w:rPr>
                <w:sz w:val="20"/>
              </w:rPr>
              <w:t>de</w:t>
            </w:r>
            <w:r>
              <w:rPr>
                <w:spacing w:val="-2"/>
                <w:sz w:val="20"/>
              </w:rPr>
              <w:t> octubre:</w:t>
            </w:r>
            <w:r>
              <w:rPr>
                <w:sz w:val="20"/>
              </w:rPr>
              <w:tab/>
              <w:t>Día</w:t>
            </w:r>
            <w:r>
              <w:rPr>
                <w:spacing w:val="-5"/>
                <w:sz w:val="20"/>
              </w:rPr>
              <w:t> </w:t>
            </w:r>
            <w:r>
              <w:rPr>
                <w:sz w:val="20"/>
              </w:rPr>
              <w:t>Internacional</w:t>
            </w:r>
            <w:r>
              <w:rPr>
                <w:spacing w:val="-4"/>
                <w:sz w:val="20"/>
              </w:rPr>
              <w:t> </w:t>
            </w:r>
            <w:r>
              <w:rPr>
                <w:sz w:val="20"/>
              </w:rPr>
              <w:t>de</w:t>
            </w:r>
            <w:r>
              <w:rPr>
                <w:spacing w:val="-4"/>
                <w:sz w:val="20"/>
              </w:rPr>
              <w:t> </w:t>
            </w:r>
            <w:r>
              <w:rPr>
                <w:sz w:val="20"/>
              </w:rPr>
              <w:t>la</w:t>
            </w:r>
            <w:r>
              <w:rPr>
                <w:spacing w:val="-4"/>
                <w:sz w:val="20"/>
              </w:rPr>
              <w:t> </w:t>
            </w:r>
            <w:r>
              <w:rPr>
                <w:sz w:val="20"/>
              </w:rPr>
              <w:t>No</w:t>
            </w:r>
            <w:r>
              <w:rPr>
                <w:spacing w:val="-4"/>
                <w:sz w:val="20"/>
              </w:rPr>
              <w:t> </w:t>
            </w:r>
            <w:r>
              <w:rPr>
                <w:spacing w:val="-2"/>
                <w:sz w:val="20"/>
              </w:rPr>
              <w:t>Violencia.</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4"/>
      </w:tblGrid>
      <w:tr>
        <w:trPr>
          <w:trHeight w:val="268"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octubre:</w:t>
            </w:r>
            <w:r>
              <w:rPr>
                <w:sz w:val="20"/>
              </w:rPr>
              <w:tab/>
              <w:t>Día</w:t>
            </w:r>
            <w:r>
              <w:rPr>
                <w:spacing w:val="-6"/>
                <w:sz w:val="20"/>
              </w:rPr>
              <w:t> </w:t>
            </w:r>
            <w:r>
              <w:rPr>
                <w:sz w:val="20"/>
              </w:rPr>
              <w:t>de</w:t>
            </w:r>
            <w:r>
              <w:rPr>
                <w:spacing w:val="-4"/>
                <w:sz w:val="20"/>
              </w:rPr>
              <w:t> </w:t>
            </w:r>
            <w:r>
              <w:rPr>
                <w:sz w:val="20"/>
              </w:rPr>
              <w:t>la</w:t>
            </w:r>
            <w:r>
              <w:rPr>
                <w:spacing w:val="-4"/>
                <w:sz w:val="20"/>
              </w:rPr>
              <w:t> </w:t>
            </w:r>
            <w:r>
              <w:rPr>
                <w:sz w:val="20"/>
              </w:rPr>
              <w:t>Odontología</w:t>
            </w:r>
            <w:r>
              <w:rPr>
                <w:spacing w:val="-4"/>
                <w:sz w:val="20"/>
              </w:rPr>
              <w:t> </w:t>
            </w:r>
            <w:r>
              <w:rPr>
                <w:spacing w:val="-2"/>
                <w:sz w:val="20"/>
              </w:rPr>
              <w:t>Latinoamericana.</w:t>
            </w:r>
          </w:p>
        </w:tc>
      </w:tr>
      <w:tr>
        <w:trPr>
          <w:trHeight w:val="273"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octubre:</w:t>
            </w:r>
            <w:r>
              <w:rPr>
                <w:sz w:val="20"/>
              </w:rPr>
              <w:tab/>
              <w:t>Día</w:t>
            </w:r>
            <w:r>
              <w:rPr>
                <w:spacing w:val="-6"/>
                <w:sz w:val="20"/>
              </w:rPr>
              <w:t> </w:t>
            </w:r>
            <w:r>
              <w:rPr>
                <w:sz w:val="20"/>
              </w:rPr>
              <w:t>internacional</w:t>
            </w:r>
            <w:r>
              <w:rPr>
                <w:spacing w:val="-5"/>
                <w:sz w:val="20"/>
              </w:rPr>
              <w:t> </w:t>
            </w:r>
            <w:r>
              <w:rPr>
                <w:sz w:val="20"/>
              </w:rPr>
              <w:t>de</w:t>
            </w:r>
            <w:r>
              <w:rPr>
                <w:spacing w:val="-6"/>
                <w:sz w:val="20"/>
              </w:rPr>
              <w:t> </w:t>
            </w:r>
            <w:r>
              <w:rPr>
                <w:sz w:val="20"/>
              </w:rPr>
              <w:t>la</w:t>
            </w:r>
            <w:r>
              <w:rPr>
                <w:spacing w:val="-5"/>
                <w:sz w:val="20"/>
              </w:rPr>
              <w:t> </w:t>
            </w:r>
            <w:r>
              <w:rPr>
                <w:spacing w:val="-2"/>
                <w:sz w:val="20"/>
              </w:rPr>
              <w:t>Odontología.</w:t>
            </w:r>
          </w:p>
        </w:tc>
      </w:tr>
      <w:tr>
        <w:trPr>
          <w:trHeight w:val="268" w:hRule="atLeast"/>
        </w:trPr>
        <w:tc>
          <w:tcPr>
            <w:tcW w:w="9744" w:type="dxa"/>
          </w:tcPr>
          <w:p>
            <w:pPr>
              <w:pStyle w:val="TableParagraph"/>
              <w:tabs>
                <w:tab w:pos="2606" w:val="left" w:leader="none"/>
              </w:tabs>
              <w:ind w:left="57"/>
              <w:rPr>
                <w:sz w:val="20"/>
              </w:rPr>
            </w:pPr>
            <w:r>
              <w:rPr>
                <w:sz w:val="20"/>
              </w:rPr>
              <w:t>04</w:t>
            </w:r>
            <w:r>
              <w:rPr>
                <w:spacing w:val="-2"/>
                <w:sz w:val="20"/>
              </w:rPr>
              <w:t> </w:t>
            </w:r>
            <w:r>
              <w:rPr>
                <w:sz w:val="20"/>
              </w:rPr>
              <w:t>de</w:t>
            </w:r>
            <w:r>
              <w:rPr>
                <w:spacing w:val="-2"/>
                <w:sz w:val="20"/>
              </w:rPr>
              <w:t> octubre:</w:t>
            </w:r>
            <w:r>
              <w:rPr>
                <w:sz w:val="20"/>
              </w:rPr>
              <w:tab/>
              <w:t>Día</w:t>
            </w:r>
            <w:r>
              <w:rPr>
                <w:spacing w:val="-7"/>
                <w:sz w:val="20"/>
              </w:rPr>
              <w:t> </w:t>
            </w:r>
            <w:r>
              <w:rPr>
                <w:sz w:val="20"/>
              </w:rPr>
              <w:t>Internacional</w:t>
            </w:r>
            <w:r>
              <w:rPr>
                <w:spacing w:val="-7"/>
                <w:sz w:val="20"/>
              </w:rPr>
              <w:t> </w:t>
            </w:r>
            <w:r>
              <w:rPr>
                <w:sz w:val="20"/>
              </w:rPr>
              <w:t>de</w:t>
            </w:r>
            <w:r>
              <w:rPr>
                <w:spacing w:val="-7"/>
                <w:sz w:val="20"/>
              </w:rPr>
              <w:t> </w:t>
            </w:r>
            <w:r>
              <w:rPr>
                <w:sz w:val="20"/>
              </w:rPr>
              <w:t>la</w:t>
            </w:r>
            <w:r>
              <w:rPr>
                <w:spacing w:val="-6"/>
                <w:sz w:val="20"/>
              </w:rPr>
              <w:t> </w:t>
            </w:r>
            <w:r>
              <w:rPr>
                <w:sz w:val="20"/>
              </w:rPr>
              <w:t>Lengua</w:t>
            </w:r>
            <w:r>
              <w:rPr>
                <w:spacing w:val="-7"/>
                <w:sz w:val="20"/>
              </w:rPr>
              <w:t> </w:t>
            </w:r>
            <w:r>
              <w:rPr>
                <w:sz w:val="20"/>
              </w:rPr>
              <w:t>Italiana</w:t>
            </w:r>
            <w:r>
              <w:rPr>
                <w:spacing w:val="-7"/>
                <w:sz w:val="20"/>
              </w:rPr>
              <w:t> </w:t>
            </w:r>
            <w:r>
              <w:rPr>
                <w:sz w:val="20"/>
              </w:rPr>
              <w:t>(Dirección</w:t>
            </w:r>
            <w:r>
              <w:rPr>
                <w:spacing w:val="-7"/>
                <w:sz w:val="20"/>
              </w:rPr>
              <w:t> </w:t>
            </w:r>
            <w:r>
              <w:rPr>
                <w:sz w:val="20"/>
              </w:rPr>
              <w:t>General</w:t>
            </w:r>
            <w:r>
              <w:rPr>
                <w:spacing w:val="-6"/>
                <w:sz w:val="20"/>
              </w:rPr>
              <w:t> </w:t>
            </w:r>
            <w:r>
              <w:rPr>
                <w:spacing w:val="-5"/>
                <w:sz w:val="20"/>
              </w:rPr>
              <w:t>de</w:t>
            </w:r>
          </w:p>
        </w:tc>
      </w:tr>
      <w:tr>
        <w:trPr>
          <w:trHeight w:val="268" w:hRule="atLeast"/>
        </w:trPr>
        <w:tc>
          <w:tcPr>
            <w:tcW w:w="9744" w:type="dxa"/>
          </w:tcPr>
          <w:p>
            <w:pPr>
              <w:pStyle w:val="TableParagraph"/>
              <w:ind w:left="764" w:right="325"/>
              <w:jc w:val="center"/>
              <w:rPr>
                <w:sz w:val="20"/>
              </w:rPr>
            </w:pPr>
            <w:r>
              <w:rPr>
                <w:sz w:val="20"/>
              </w:rPr>
              <w:t>Promoción</w:t>
            </w:r>
            <w:r>
              <w:rPr>
                <w:spacing w:val="-6"/>
                <w:sz w:val="20"/>
              </w:rPr>
              <w:t> </w:t>
            </w:r>
            <w:r>
              <w:rPr>
                <w:sz w:val="20"/>
              </w:rPr>
              <w:t>Cultural</w:t>
            </w:r>
            <w:r>
              <w:rPr>
                <w:spacing w:val="-6"/>
                <w:sz w:val="20"/>
              </w:rPr>
              <w:t> </w:t>
            </w:r>
            <w:r>
              <w:rPr>
                <w:sz w:val="20"/>
              </w:rPr>
              <w:t>y</w:t>
            </w:r>
            <w:r>
              <w:rPr>
                <w:spacing w:val="-5"/>
                <w:sz w:val="20"/>
              </w:rPr>
              <w:t> </w:t>
            </w:r>
            <w:r>
              <w:rPr>
                <w:sz w:val="20"/>
              </w:rPr>
              <w:t>de</w:t>
            </w:r>
            <w:r>
              <w:rPr>
                <w:spacing w:val="-5"/>
                <w:sz w:val="20"/>
              </w:rPr>
              <w:t> </w:t>
            </w:r>
            <w:r>
              <w:rPr>
                <w:sz w:val="20"/>
              </w:rPr>
              <w:t>Cooperación</w:t>
            </w:r>
            <w:r>
              <w:rPr>
                <w:spacing w:val="-6"/>
                <w:sz w:val="20"/>
              </w:rPr>
              <w:t> </w:t>
            </w:r>
            <w:r>
              <w:rPr>
                <w:sz w:val="20"/>
              </w:rPr>
              <w:t>de</w:t>
            </w:r>
            <w:r>
              <w:rPr>
                <w:spacing w:val="-6"/>
                <w:sz w:val="20"/>
              </w:rPr>
              <w:t> </w:t>
            </w:r>
            <w:r>
              <w:rPr>
                <w:sz w:val="20"/>
              </w:rPr>
              <w:t>las</w:t>
            </w:r>
            <w:r>
              <w:rPr>
                <w:spacing w:val="-4"/>
                <w:sz w:val="20"/>
              </w:rPr>
              <w:t> </w:t>
            </w:r>
            <w:r>
              <w:rPr>
                <w:spacing w:val="-2"/>
                <w:sz w:val="20"/>
              </w:rPr>
              <w:t>Relaciones</w:t>
            </w:r>
          </w:p>
        </w:tc>
      </w:tr>
      <w:tr>
        <w:trPr>
          <w:trHeight w:val="273" w:hRule="atLeast"/>
        </w:trPr>
        <w:tc>
          <w:tcPr>
            <w:tcW w:w="9744" w:type="dxa"/>
          </w:tcPr>
          <w:p>
            <w:pPr>
              <w:pStyle w:val="TableParagraph"/>
              <w:ind w:left="620" w:right="325"/>
              <w:jc w:val="center"/>
              <w:rPr>
                <w:sz w:val="20"/>
              </w:rPr>
            </w:pPr>
            <w:r>
              <w:rPr>
                <w:sz w:val="20"/>
              </w:rPr>
              <w:t>Exteriores</w:t>
            </w:r>
            <w:r>
              <w:rPr>
                <w:spacing w:val="-4"/>
                <w:sz w:val="20"/>
              </w:rPr>
              <w:t> </w:t>
            </w:r>
            <w:r>
              <w:rPr>
                <w:sz w:val="20"/>
              </w:rPr>
              <w:t>de</w:t>
            </w:r>
            <w:r>
              <w:rPr>
                <w:spacing w:val="-4"/>
                <w:sz w:val="20"/>
              </w:rPr>
              <w:t> </w:t>
            </w:r>
            <w:r>
              <w:rPr>
                <w:sz w:val="20"/>
              </w:rPr>
              <w:t>Italia</w:t>
            </w:r>
            <w:r>
              <w:rPr>
                <w:spacing w:val="-5"/>
                <w:sz w:val="20"/>
              </w:rPr>
              <w:t> </w:t>
            </w:r>
            <w:r>
              <w:rPr>
                <w:sz w:val="20"/>
              </w:rPr>
              <w:t>desde</w:t>
            </w:r>
            <w:r>
              <w:rPr>
                <w:spacing w:val="-5"/>
                <w:sz w:val="20"/>
              </w:rPr>
              <w:t> </w:t>
            </w:r>
            <w:r>
              <w:rPr>
                <w:sz w:val="20"/>
              </w:rPr>
              <w:t>el</w:t>
            </w:r>
            <w:r>
              <w:rPr>
                <w:spacing w:val="-5"/>
                <w:sz w:val="20"/>
              </w:rPr>
              <w:t> </w:t>
            </w:r>
            <w:r>
              <w:rPr>
                <w:sz w:val="20"/>
              </w:rPr>
              <w:t>2001,</w:t>
            </w:r>
            <w:r>
              <w:rPr>
                <w:spacing w:val="-2"/>
                <w:sz w:val="20"/>
              </w:rPr>
              <w:t> </w:t>
            </w:r>
            <w:r>
              <w:rPr>
                <w:sz w:val="20"/>
              </w:rPr>
              <w:t>en</w:t>
            </w:r>
            <w:r>
              <w:rPr>
                <w:spacing w:val="-5"/>
                <w:sz w:val="20"/>
              </w:rPr>
              <w:t> </w:t>
            </w:r>
            <w:r>
              <w:rPr>
                <w:sz w:val="20"/>
              </w:rPr>
              <w:t>homenaje</w:t>
            </w:r>
            <w:r>
              <w:rPr>
                <w:spacing w:val="-5"/>
                <w:sz w:val="20"/>
              </w:rPr>
              <w:t> </w:t>
            </w:r>
            <w:r>
              <w:rPr>
                <w:sz w:val="20"/>
              </w:rPr>
              <w:t>a</w:t>
            </w:r>
            <w:r>
              <w:rPr>
                <w:spacing w:val="-9"/>
                <w:sz w:val="20"/>
              </w:rPr>
              <w:t> </w:t>
            </w:r>
            <w:r>
              <w:rPr>
                <w:spacing w:val="-5"/>
                <w:sz w:val="20"/>
              </w:rPr>
              <w:t>San</w:t>
            </w:r>
          </w:p>
        </w:tc>
      </w:tr>
      <w:tr>
        <w:trPr>
          <w:trHeight w:val="268" w:hRule="atLeast"/>
        </w:trPr>
        <w:tc>
          <w:tcPr>
            <w:tcW w:w="9744" w:type="dxa"/>
          </w:tcPr>
          <w:p>
            <w:pPr>
              <w:pStyle w:val="TableParagraph"/>
              <w:ind w:left="2606"/>
              <w:rPr>
                <w:sz w:val="20"/>
              </w:rPr>
            </w:pPr>
            <w:r>
              <w:rPr>
                <w:sz w:val="20"/>
              </w:rPr>
              <w:t>Francisco</w:t>
            </w:r>
            <w:r>
              <w:rPr>
                <w:spacing w:val="-7"/>
                <w:sz w:val="20"/>
              </w:rPr>
              <w:t> </w:t>
            </w:r>
            <w:r>
              <w:rPr>
                <w:sz w:val="20"/>
              </w:rPr>
              <w:t>de</w:t>
            </w:r>
            <w:r>
              <w:rPr>
                <w:spacing w:val="-4"/>
                <w:sz w:val="20"/>
              </w:rPr>
              <w:t> </w:t>
            </w:r>
            <w:r>
              <w:rPr>
                <w:sz w:val="20"/>
              </w:rPr>
              <w:t>Asís,</w:t>
            </w:r>
            <w:r>
              <w:rPr>
                <w:spacing w:val="-6"/>
                <w:sz w:val="20"/>
              </w:rPr>
              <w:t> </w:t>
            </w:r>
            <w:r>
              <w:rPr>
                <w:sz w:val="20"/>
              </w:rPr>
              <w:t>patrono</w:t>
            </w:r>
            <w:r>
              <w:rPr>
                <w:spacing w:val="-4"/>
                <w:sz w:val="20"/>
              </w:rPr>
              <w:t> </w:t>
            </w:r>
            <w:r>
              <w:rPr>
                <w:sz w:val="20"/>
              </w:rPr>
              <w:t>de</w:t>
            </w:r>
            <w:r>
              <w:rPr>
                <w:spacing w:val="-4"/>
                <w:sz w:val="20"/>
              </w:rPr>
              <w:t> </w:t>
            </w:r>
            <w:r>
              <w:rPr>
                <w:spacing w:val="-2"/>
                <w:sz w:val="20"/>
              </w:rPr>
              <w:t>Italia.</w:t>
            </w:r>
          </w:p>
        </w:tc>
      </w:tr>
      <w:tr>
        <w:trPr>
          <w:trHeight w:val="268" w:hRule="atLeast"/>
        </w:trPr>
        <w:tc>
          <w:tcPr>
            <w:tcW w:w="9744" w:type="dxa"/>
          </w:tcPr>
          <w:p>
            <w:pPr>
              <w:pStyle w:val="TableParagraph"/>
              <w:tabs>
                <w:tab w:pos="2606" w:val="left" w:leader="none"/>
              </w:tabs>
              <w:ind w:left="57"/>
              <w:rPr>
                <w:sz w:val="20"/>
              </w:rPr>
            </w:pPr>
            <w:r>
              <w:rPr>
                <w:sz w:val="20"/>
              </w:rPr>
              <w:t>05</w:t>
            </w:r>
            <w:r>
              <w:rPr>
                <w:spacing w:val="-2"/>
                <w:sz w:val="20"/>
              </w:rPr>
              <w:t> </w:t>
            </w:r>
            <w:r>
              <w:rPr>
                <w:sz w:val="20"/>
              </w:rPr>
              <w:t>de</w:t>
            </w:r>
            <w:r>
              <w:rPr>
                <w:spacing w:val="-2"/>
                <w:sz w:val="20"/>
              </w:rPr>
              <w:t> octubre:</w:t>
            </w:r>
            <w:r>
              <w:rPr>
                <w:sz w:val="20"/>
              </w:rPr>
              <w:tab/>
              <w:t>Día</w:t>
            </w:r>
            <w:r>
              <w:rPr>
                <w:spacing w:val="-5"/>
                <w:sz w:val="20"/>
              </w:rPr>
              <w:t> </w:t>
            </w:r>
            <w:r>
              <w:rPr>
                <w:sz w:val="20"/>
              </w:rPr>
              <w:t>Mundial</w:t>
            </w:r>
            <w:r>
              <w:rPr>
                <w:spacing w:val="-4"/>
                <w:sz w:val="20"/>
              </w:rPr>
              <w:t> </w:t>
            </w:r>
            <w:r>
              <w:rPr>
                <w:sz w:val="20"/>
              </w:rPr>
              <w:t>de</w:t>
            </w:r>
            <w:r>
              <w:rPr>
                <w:spacing w:val="-4"/>
                <w:sz w:val="20"/>
              </w:rPr>
              <w:t> </w:t>
            </w:r>
            <w:r>
              <w:rPr>
                <w:sz w:val="20"/>
              </w:rPr>
              <w:t>los</w:t>
            </w:r>
            <w:r>
              <w:rPr>
                <w:spacing w:val="-2"/>
                <w:sz w:val="20"/>
              </w:rPr>
              <w:t> Docentes.</w:t>
            </w:r>
          </w:p>
        </w:tc>
      </w:tr>
      <w:tr>
        <w:trPr>
          <w:trHeight w:val="273" w:hRule="atLeast"/>
        </w:trPr>
        <w:tc>
          <w:tcPr>
            <w:tcW w:w="9744" w:type="dxa"/>
          </w:tcPr>
          <w:p>
            <w:pPr>
              <w:pStyle w:val="TableParagraph"/>
              <w:tabs>
                <w:tab w:pos="2606" w:val="left" w:leader="none"/>
              </w:tabs>
              <w:ind w:left="57"/>
              <w:rPr>
                <w:sz w:val="20"/>
              </w:rPr>
            </w:pPr>
            <w:r>
              <w:rPr>
                <w:sz w:val="20"/>
              </w:rPr>
              <w:t>05</w:t>
            </w:r>
            <w:r>
              <w:rPr>
                <w:spacing w:val="-14"/>
                <w:sz w:val="20"/>
              </w:rPr>
              <w:t> </w:t>
            </w:r>
            <w:r>
              <w:rPr>
                <w:sz w:val="20"/>
              </w:rPr>
              <w:t>de</w:t>
            </w:r>
            <w:r>
              <w:rPr>
                <w:spacing w:val="-5"/>
                <w:sz w:val="20"/>
              </w:rPr>
              <w:t> </w:t>
            </w:r>
            <w:r>
              <w:rPr>
                <w:spacing w:val="-2"/>
                <w:sz w:val="20"/>
              </w:rPr>
              <w:t>octubre:</w:t>
            </w:r>
            <w:r>
              <w:rPr>
                <w:sz w:val="20"/>
              </w:rPr>
              <w:tab/>
            </w:r>
            <w:r>
              <w:rPr>
                <w:spacing w:val="-6"/>
                <w:sz w:val="20"/>
              </w:rPr>
              <w:t>Conmemoración</w:t>
            </w:r>
            <w:r>
              <w:rPr>
                <w:spacing w:val="-4"/>
                <w:sz w:val="20"/>
              </w:rPr>
              <w:t> </w:t>
            </w:r>
            <w:r>
              <w:rPr>
                <w:spacing w:val="-6"/>
                <w:sz w:val="20"/>
              </w:rPr>
              <w:t>del</w:t>
            </w:r>
            <w:r>
              <w:rPr>
                <w:spacing w:val="-1"/>
                <w:sz w:val="20"/>
              </w:rPr>
              <w:t> </w:t>
            </w:r>
            <w:r>
              <w:rPr>
                <w:spacing w:val="-6"/>
                <w:sz w:val="20"/>
              </w:rPr>
              <w:t>“Día</w:t>
            </w:r>
            <w:r>
              <w:rPr>
                <w:spacing w:val="-1"/>
                <w:sz w:val="20"/>
              </w:rPr>
              <w:t> </w:t>
            </w:r>
            <w:r>
              <w:rPr>
                <w:spacing w:val="-6"/>
                <w:sz w:val="20"/>
              </w:rPr>
              <w:t>del</w:t>
            </w:r>
            <w:r>
              <w:rPr>
                <w:spacing w:val="-1"/>
                <w:sz w:val="20"/>
              </w:rPr>
              <w:t> </w:t>
            </w:r>
            <w:r>
              <w:rPr>
                <w:spacing w:val="-6"/>
                <w:sz w:val="20"/>
              </w:rPr>
              <w:t>Camino</w:t>
            </w:r>
            <w:r>
              <w:rPr>
                <w:spacing w:val="-2"/>
                <w:sz w:val="20"/>
              </w:rPr>
              <w:t> </w:t>
            </w:r>
            <w:r>
              <w:rPr>
                <w:spacing w:val="-6"/>
                <w:sz w:val="20"/>
              </w:rPr>
              <w:t>y</w:t>
            </w:r>
            <w:r>
              <w:rPr>
                <w:spacing w:val="1"/>
                <w:sz w:val="20"/>
              </w:rPr>
              <w:t> </w:t>
            </w:r>
            <w:r>
              <w:rPr>
                <w:spacing w:val="-6"/>
                <w:sz w:val="20"/>
              </w:rPr>
              <w:t>Día</w:t>
            </w:r>
            <w:r>
              <w:rPr>
                <w:spacing w:val="-1"/>
                <w:sz w:val="20"/>
              </w:rPr>
              <w:t> </w:t>
            </w:r>
            <w:r>
              <w:rPr>
                <w:spacing w:val="-6"/>
                <w:sz w:val="20"/>
              </w:rPr>
              <w:t>de</w:t>
            </w:r>
            <w:r>
              <w:rPr>
                <w:spacing w:val="-1"/>
                <w:sz w:val="20"/>
              </w:rPr>
              <w:t> </w:t>
            </w:r>
            <w:r>
              <w:rPr>
                <w:spacing w:val="-6"/>
                <w:sz w:val="20"/>
              </w:rPr>
              <w:t>la</w:t>
            </w:r>
            <w:r>
              <w:rPr>
                <w:spacing w:val="-1"/>
                <w:sz w:val="20"/>
              </w:rPr>
              <w:t> </w:t>
            </w:r>
            <w:r>
              <w:rPr>
                <w:spacing w:val="-6"/>
                <w:sz w:val="20"/>
              </w:rPr>
              <w:t>Educación</w:t>
            </w:r>
            <w:r>
              <w:rPr>
                <w:spacing w:val="-1"/>
                <w:sz w:val="20"/>
              </w:rPr>
              <w:t> </w:t>
            </w:r>
            <w:r>
              <w:rPr>
                <w:spacing w:val="-6"/>
                <w:sz w:val="20"/>
              </w:rPr>
              <w:t>Vial”</w:t>
            </w:r>
          </w:p>
        </w:tc>
      </w:tr>
      <w:tr>
        <w:trPr>
          <w:trHeight w:val="268" w:hRule="atLeast"/>
        </w:trPr>
        <w:tc>
          <w:tcPr>
            <w:tcW w:w="9744" w:type="dxa"/>
          </w:tcPr>
          <w:p>
            <w:pPr>
              <w:pStyle w:val="TableParagraph"/>
              <w:tabs>
                <w:tab w:pos="2605" w:val="left" w:leader="none"/>
              </w:tabs>
              <w:ind w:left="57"/>
              <w:rPr>
                <w:sz w:val="20"/>
              </w:rPr>
            </w:pPr>
            <w:r>
              <w:rPr>
                <w:spacing w:val="-4"/>
                <w:sz w:val="20"/>
              </w:rPr>
              <w:t>05</w:t>
            </w:r>
            <w:r>
              <w:rPr>
                <w:spacing w:val="-11"/>
                <w:sz w:val="20"/>
              </w:rPr>
              <w:t> </w:t>
            </w:r>
            <w:r>
              <w:rPr>
                <w:spacing w:val="-4"/>
                <w:sz w:val="20"/>
              </w:rPr>
              <w:t>de</w:t>
            </w:r>
            <w:r>
              <w:rPr>
                <w:spacing w:val="-9"/>
                <w:sz w:val="20"/>
              </w:rPr>
              <w:t> </w:t>
            </w:r>
            <w:r>
              <w:rPr>
                <w:spacing w:val="-4"/>
                <w:sz w:val="20"/>
              </w:rPr>
              <w:t>octubre:</w:t>
            </w:r>
            <w:r>
              <w:rPr>
                <w:sz w:val="20"/>
              </w:rPr>
              <w:tab/>
            </w:r>
            <w:r>
              <w:rPr>
                <w:spacing w:val="-6"/>
                <w:sz w:val="20"/>
              </w:rPr>
              <w:t>Día</w:t>
            </w:r>
            <w:r>
              <w:rPr>
                <w:sz w:val="20"/>
              </w:rPr>
              <w:t> </w:t>
            </w:r>
            <w:r>
              <w:rPr>
                <w:spacing w:val="-6"/>
                <w:sz w:val="20"/>
              </w:rPr>
              <w:t>Internacional</w:t>
            </w:r>
            <w:r>
              <w:rPr>
                <w:sz w:val="20"/>
              </w:rPr>
              <w:t> </w:t>
            </w:r>
            <w:r>
              <w:rPr>
                <w:spacing w:val="-6"/>
                <w:sz w:val="20"/>
              </w:rPr>
              <w:t>de</w:t>
            </w:r>
            <w:r>
              <w:rPr>
                <w:sz w:val="20"/>
              </w:rPr>
              <w:t> </w:t>
            </w:r>
            <w:r>
              <w:rPr>
                <w:spacing w:val="-6"/>
                <w:sz w:val="20"/>
              </w:rPr>
              <w:t>la</w:t>
            </w:r>
            <w:r>
              <w:rPr>
                <w:sz w:val="20"/>
              </w:rPr>
              <w:t> </w:t>
            </w:r>
            <w:r>
              <w:rPr>
                <w:spacing w:val="-6"/>
                <w:sz w:val="20"/>
              </w:rPr>
              <w:t>Educación</w:t>
            </w:r>
            <w:r>
              <w:rPr>
                <w:sz w:val="20"/>
              </w:rPr>
              <w:t> </w:t>
            </w:r>
            <w:r>
              <w:rPr>
                <w:spacing w:val="-6"/>
                <w:sz w:val="20"/>
              </w:rPr>
              <w:t>Vial.</w:t>
            </w:r>
          </w:p>
        </w:tc>
      </w:tr>
      <w:tr>
        <w:trPr>
          <w:trHeight w:val="268" w:hRule="atLeast"/>
        </w:trPr>
        <w:tc>
          <w:tcPr>
            <w:tcW w:w="9744" w:type="dxa"/>
          </w:tcPr>
          <w:p>
            <w:pPr>
              <w:pStyle w:val="TableParagraph"/>
              <w:tabs>
                <w:tab w:pos="2606" w:val="left" w:leader="none"/>
              </w:tabs>
              <w:ind w:left="57"/>
              <w:rPr>
                <w:sz w:val="20"/>
              </w:rPr>
            </w:pPr>
            <w:r>
              <w:rPr>
                <w:sz w:val="20"/>
              </w:rPr>
              <w:t>07</w:t>
            </w:r>
            <w:r>
              <w:rPr>
                <w:spacing w:val="-2"/>
                <w:sz w:val="20"/>
              </w:rPr>
              <w:t> </w:t>
            </w:r>
            <w:r>
              <w:rPr>
                <w:sz w:val="20"/>
              </w:rPr>
              <w:t>de</w:t>
            </w:r>
            <w:r>
              <w:rPr>
                <w:spacing w:val="-2"/>
                <w:sz w:val="20"/>
              </w:rPr>
              <w:t> octubre:</w:t>
            </w:r>
            <w:r>
              <w:rPr>
                <w:sz w:val="20"/>
              </w:rPr>
              <w:tab/>
              <w:t>Día</w:t>
            </w:r>
            <w:r>
              <w:rPr>
                <w:spacing w:val="-6"/>
                <w:sz w:val="20"/>
              </w:rPr>
              <w:t> </w:t>
            </w:r>
            <w:r>
              <w:rPr>
                <w:sz w:val="20"/>
              </w:rPr>
              <w:t>Interamericano</w:t>
            </w:r>
            <w:r>
              <w:rPr>
                <w:spacing w:val="-6"/>
                <w:sz w:val="20"/>
              </w:rPr>
              <w:t> </w:t>
            </w:r>
            <w:r>
              <w:rPr>
                <w:sz w:val="20"/>
              </w:rPr>
              <w:t>del</w:t>
            </w:r>
            <w:r>
              <w:rPr>
                <w:spacing w:val="-6"/>
                <w:sz w:val="20"/>
              </w:rPr>
              <w:t> </w:t>
            </w:r>
            <w:r>
              <w:rPr>
                <w:sz w:val="20"/>
              </w:rPr>
              <w:t>Agua.</w:t>
            </w:r>
            <w:r>
              <w:rPr>
                <w:spacing w:val="-9"/>
                <w:sz w:val="20"/>
              </w:rPr>
              <w:t> </w:t>
            </w:r>
            <w:r>
              <w:rPr>
                <w:sz w:val="20"/>
              </w:rPr>
              <w:t>(Primer</w:t>
            </w:r>
            <w:r>
              <w:rPr>
                <w:spacing w:val="-9"/>
                <w:sz w:val="20"/>
              </w:rPr>
              <w:t> </w:t>
            </w:r>
            <w:r>
              <w:rPr>
                <w:sz w:val="20"/>
              </w:rPr>
              <w:t>sábado</w:t>
            </w:r>
            <w:r>
              <w:rPr>
                <w:spacing w:val="-6"/>
                <w:sz w:val="20"/>
              </w:rPr>
              <w:t> </w:t>
            </w:r>
            <w:r>
              <w:rPr>
                <w:sz w:val="20"/>
              </w:rPr>
              <w:t>del</w:t>
            </w:r>
            <w:r>
              <w:rPr>
                <w:spacing w:val="-5"/>
                <w:sz w:val="20"/>
              </w:rPr>
              <w:t> </w:t>
            </w:r>
            <w:r>
              <w:rPr>
                <w:spacing w:val="-4"/>
                <w:sz w:val="20"/>
              </w:rPr>
              <w:t>mes)</w:t>
            </w:r>
          </w:p>
        </w:tc>
      </w:tr>
      <w:tr>
        <w:trPr>
          <w:trHeight w:val="273"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octubre:</w:t>
            </w:r>
            <w:r>
              <w:rPr>
                <w:sz w:val="20"/>
              </w:rPr>
              <w:tab/>
              <w:t>Día</w:t>
            </w:r>
            <w:r>
              <w:rPr>
                <w:spacing w:val="-9"/>
                <w:sz w:val="20"/>
              </w:rPr>
              <w:t> </w:t>
            </w:r>
            <w:r>
              <w:rPr>
                <w:sz w:val="20"/>
              </w:rPr>
              <w:t>Internacional</w:t>
            </w:r>
            <w:r>
              <w:rPr>
                <w:spacing w:val="-6"/>
                <w:sz w:val="20"/>
              </w:rPr>
              <w:t> </w:t>
            </w:r>
            <w:r>
              <w:rPr>
                <w:sz w:val="20"/>
              </w:rPr>
              <w:t>de</w:t>
            </w:r>
            <w:r>
              <w:rPr>
                <w:spacing w:val="-7"/>
                <w:sz w:val="20"/>
              </w:rPr>
              <w:t> </w:t>
            </w:r>
            <w:r>
              <w:rPr>
                <w:sz w:val="20"/>
              </w:rPr>
              <w:t>la</w:t>
            </w:r>
            <w:r>
              <w:rPr>
                <w:spacing w:val="-6"/>
                <w:sz w:val="20"/>
              </w:rPr>
              <w:t> </w:t>
            </w:r>
            <w:r>
              <w:rPr>
                <w:sz w:val="20"/>
              </w:rPr>
              <w:t>Educación</w:t>
            </w:r>
            <w:r>
              <w:rPr>
                <w:spacing w:val="-6"/>
                <w:sz w:val="20"/>
              </w:rPr>
              <w:t> </w:t>
            </w:r>
            <w:r>
              <w:rPr>
                <w:spacing w:val="-2"/>
                <w:sz w:val="20"/>
              </w:rPr>
              <w:t>Física.</w:t>
            </w:r>
          </w:p>
        </w:tc>
      </w:tr>
      <w:tr>
        <w:trPr>
          <w:trHeight w:val="268" w:hRule="atLeast"/>
        </w:trPr>
        <w:tc>
          <w:tcPr>
            <w:tcW w:w="9744" w:type="dxa"/>
          </w:tcPr>
          <w:p>
            <w:pPr>
              <w:pStyle w:val="TableParagraph"/>
              <w:tabs>
                <w:tab w:pos="2605" w:val="left" w:leader="none"/>
              </w:tabs>
              <w:ind w:left="52"/>
              <w:rPr>
                <w:sz w:val="20"/>
              </w:rPr>
            </w:pPr>
            <w:r>
              <w:rPr>
                <w:sz w:val="20"/>
              </w:rPr>
              <w:t>08</w:t>
            </w:r>
            <w:r>
              <w:rPr>
                <w:spacing w:val="-2"/>
                <w:sz w:val="20"/>
              </w:rPr>
              <w:t> </w:t>
            </w:r>
            <w:r>
              <w:rPr>
                <w:sz w:val="20"/>
              </w:rPr>
              <w:t>de</w:t>
            </w:r>
            <w:r>
              <w:rPr>
                <w:spacing w:val="-2"/>
                <w:sz w:val="20"/>
              </w:rPr>
              <w:t> octubre:</w:t>
            </w:r>
            <w:r>
              <w:rPr>
                <w:sz w:val="20"/>
              </w:rPr>
              <w:tab/>
              <w:t>Día</w:t>
            </w:r>
            <w:r>
              <w:rPr>
                <w:spacing w:val="-6"/>
                <w:sz w:val="20"/>
              </w:rPr>
              <w:t> </w:t>
            </w:r>
            <w:r>
              <w:rPr>
                <w:sz w:val="20"/>
              </w:rPr>
              <w:t>del</w:t>
            </w:r>
            <w:r>
              <w:rPr>
                <w:spacing w:val="-6"/>
                <w:sz w:val="20"/>
              </w:rPr>
              <w:t> </w:t>
            </w:r>
            <w:r>
              <w:rPr>
                <w:sz w:val="20"/>
              </w:rPr>
              <w:t>Docente</w:t>
            </w:r>
            <w:r>
              <w:rPr>
                <w:spacing w:val="-5"/>
                <w:sz w:val="20"/>
              </w:rPr>
              <w:t> </w:t>
            </w:r>
            <w:r>
              <w:rPr>
                <w:sz w:val="20"/>
              </w:rPr>
              <w:t>de</w:t>
            </w:r>
            <w:r>
              <w:rPr>
                <w:spacing w:val="-6"/>
                <w:sz w:val="20"/>
              </w:rPr>
              <w:t> </w:t>
            </w:r>
            <w:r>
              <w:rPr>
                <w:sz w:val="20"/>
              </w:rPr>
              <w:t>Educación</w:t>
            </w:r>
            <w:r>
              <w:rPr>
                <w:spacing w:val="-6"/>
                <w:sz w:val="20"/>
              </w:rPr>
              <w:t> </w:t>
            </w:r>
            <w:r>
              <w:rPr>
                <w:sz w:val="20"/>
              </w:rPr>
              <w:t>Especial,</w:t>
            </w:r>
            <w:r>
              <w:rPr>
                <w:spacing w:val="-3"/>
                <w:sz w:val="20"/>
              </w:rPr>
              <w:t> </w:t>
            </w:r>
            <w:r>
              <w:rPr>
                <w:sz w:val="20"/>
              </w:rPr>
              <w:t>en</w:t>
            </w:r>
            <w:r>
              <w:rPr>
                <w:spacing w:val="-5"/>
                <w:sz w:val="20"/>
              </w:rPr>
              <w:t> </w:t>
            </w:r>
            <w:r>
              <w:rPr>
                <w:sz w:val="20"/>
              </w:rPr>
              <w:t>la</w:t>
            </w:r>
            <w:r>
              <w:rPr>
                <w:spacing w:val="-6"/>
                <w:sz w:val="20"/>
              </w:rPr>
              <w:t> </w:t>
            </w:r>
            <w:r>
              <w:rPr>
                <w:sz w:val="20"/>
              </w:rPr>
              <w:t>provincia</w:t>
            </w:r>
            <w:r>
              <w:rPr>
                <w:spacing w:val="-6"/>
                <w:sz w:val="20"/>
              </w:rPr>
              <w:t> </w:t>
            </w:r>
            <w:r>
              <w:rPr>
                <w:sz w:val="20"/>
              </w:rPr>
              <w:t>de</w:t>
            </w:r>
            <w:r>
              <w:rPr>
                <w:spacing w:val="-5"/>
                <w:sz w:val="20"/>
              </w:rPr>
              <w:t> </w:t>
            </w:r>
            <w:r>
              <w:rPr>
                <w:spacing w:val="-2"/>
                <w:sz w:val="20"/>
              </w:rPr>
              <w:t>Corrientes.</w:t>
            </w:r>
          </w:p>
        </w:tc>
      </w:tr>
      <w:tr>
        <w:trPr>
          <w:trHeight w:val="268"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octubre:</w:t>
            </w:r>
            <w:r>
              <w:rPr>
                <w:sz w:val="20"/>
              </w:rPr>
              <w:tab/>
              <w:t>Día</w:t>
            </w:r>
            <w:r>
              <w:rPr>
                <w:spacing w:val="-5"/>
                <w:sz w:val="20"/>
              </w:rPr>
              <w:t> </w:t>
            </w:r>
            <w:r>
              <w:rPr>
                <w:sz w:val="20"/>
              </w:rPr>
              <w:t>del</w:t>
            </w:r>
            <w:r>
              <w:rPr>
                <w:spacing w:val="-5"/>
                <w:sz w:val="20"/>
              </w:rPr>
              <w:t> </w:t>
            </w:r>
            <w:r>
              <w:rPr>
                <w:sz w:val="20"/>
              </w:rPr>
              <w:t>Estudiante</w:t>
            </w:r>
            <w:r>
              <w:rPr>
                <w:spacing w:val="-4"/>
                <w:sz w:val="20"/>
              </w:rPr>
              <w:t> </w:t>
            </w:r>
            <w:r>
              <w:rPr>
                <w:spacing w:val="-2"/>
                <w:sz w:val="20"/>
              </w:rPr>
              <w:t>Solidario.</w:t>
            </w:r>
          </w:p>
        </w:tc>
      </w:tr>
      <w:tr>
        <w:trPr>
          <w:trHeight w:val="273"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octubre: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Dislexia.</w:t>
            </w:r>
          </w:p>
        </w:tc>
      </w:tr>
      <w:tr>
        <w:trPr>
          <w:trHeight w:val="268"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octubre:</w:t>
            </w:r>
            <w:r>
              <w:rPr>
                <w:sz w:val="20"/>
              </w:rPr>
              <w:tab/>
              <w:t>El</w:t>
            </w:r>
            <w:r>
              <w:rPr>
                <w:spacing w:val="-7"/>
                <w:sz w:val="20"/>
              </w:rPr>
              <w:t> </w:t>
            </w:r>
            <w:r>
              <w:rPr>
                <w:sz w:val="20"/>
              </w:rPr>
              <w:t>Día</w:t>
            </w:r>
            <w:r>
              <w:rPr>
                <w:spacing w:val="-5"/>
                <w:sz w:val="20"/>
              </w:rPr>
              <w:t> </w:t>
            </w:r>
            <w:r>
              <w:rPr>
                <w:sz w:val="20"/>
              </w:rPr>
              <w:t>del</w:t>
            </w:r>
            <w:r>
              <w:rPr>
                <w:spacing w:val="-4"/>
                <w:sz w:val="20"/>
              </w:rPr>
              <w:t> </w:t>
            </w:r>
            <w:r>
              <w:rPr>
                <w:sz w:val="20"/>
              </w:rPr>
              <w:t>Patrimonio</w:t>
            </w:r>
            <w:r>
              <w:rPr>
                <w:spacing w:val="-5"/>
                <w:sz w:val="20"/>
              </w:rPr>
              <w:t> </w:t>
            </w:r>
            <w:r>
              <w:rPr>
                <w:sz w:val="20"/>
              </w:rPr>
              <w:t>Natural</w:t>
            </w:r>
            <w:r>
              <w:rPr>
                <w:spacing w:val="-5"/>
                <w:sz w:val="20"/>
              </w:rPr>
              <w:t> </w:t>
            </w:r>
            <w:r>
              <w:rPr>
                <w:sz w:val="20"/>
              </w:rPr>
              <w:t>y</w:t>
            </w:r>
            <w:r>
              <w:rPr>
                <w:spacing w:val="-7"/>
                <w:sz w:val="20"/>
              </w:rPr>
              <w:t> </w:t>
            </w:r>
            <w:r>
              <w:rPr>
                <w:sz w:val="20"/>
              </w:rPr>
              <w:t>Cultural</w:t>
            </w:r>
            <w:r>
              <w:rPr>
                <w:spacing w:val="-4"/>
                <w:sz w:val="20"/>
              </w:rPr>
              <w:t> </w:t>
            </w:r>
            <w:r>
              <w:rPr>
                <w:spacing w:val="-2"/>
                <w:sz w:val="20"/>
              </w:rPr>
              <w:t>Argentino.</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octubre:</w:t>
            </w:r>
            <w:r>
              <w:rPr>
                <w:sz w:val="20"/>
              </w:rPr>
              <w:tab/>
              <w:t>Jornada</w:t>
            </w:r>
            <w:r>
              <w:rPr>
                <w:spacing w:val="-7"/>
                <w:sz w:val="20"/>
              </w:rPr>
              <w:t> </w:t>
            </w:r>
            <w:r>
              <w:rPr>
                <w:sz w:val="20"/>
              </w:rPr>
              <w:t>Provincial</w:t>
            </w:r>
            <w:r>
              <w:rPr>
                <w:spacing w:val="-6"/>
                <w:sz w:val="20"/>
              </w:rPr>
              <w:t> </w:t>
            </w:r>
            <w:r>
              <w:rPr>
                <w:sz w:val="20"/>
              </w:rPr>
              <w:t>de</w:t>
            </w:r>
            <w:r>
              <w:rPr>
                <w:spacing w:val="-7"/>
                <w:sz w:val="20"/>
              </w:rPr>
              <w:t> </w:t>
            </w:r>
            <w:r>
              <w:rPr>
                <w:sz w:val="20"/>
              </w:rPr>
              <w:t>los</w:t>
            </w:r>
            <w:r>
              <w:rPr>
                <w:spacing w:val="-4"/>
                <w:sz w:val="20"/>
              </w:rPr>
              <w:t> </w:t>
            </w:r>
            <w:r>
              <w:rPr>
                <w:sz w:val="20"/>
              </w:rPr>
              <w:t>Derechos</w:t>
            </w:r>
            <w:r>
              <w:rPr>
                <w:spacing w:val="-5"/>
                <w:sz w:val="20"/>
              </w:rPr>
              <w:t> </w:t>
            </w:r>
            <w:r>
              <w:rPr>
                <w:sz w:val="20"/>
              </w:rPr>
              <w:t>del</w:t>
            </w:r>
            <w:r>
              <w:rPr>
                <w:spacing w:val="-6"/>
                <w:sz w:val="20"/>
              </w:rPr>
              <w:t> </w:t>
            </w:r>
            <w:r>
              <w:rPr>
                <w:spacing w:val="-2"/>
                <w:sz w:val="20"/>
              </w:rPr>
              <w:t>Niño.</w:t>
            </w:r>
          </w:p>
        </w:tc>
      </w:tr>
      <w:tr>
        <w:trPr>
          <w:trHeight w:val="273"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octubre: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Técnico.</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octubre:</w:t>
            </w:r>
            <w:r>
              <w:rPr>
                <w:sz w:val="20"/>
              </w:rPr>
              <w:tab/>
              <w:t>Día</w:t>
            </w:r>
            <w:r>
              <w:rPr>
                <w:spacing w:val="-5"/>
                <w:sz w:val="20"/>
              </w:rPr>
              <w:t> </w:t>
            </w:r>
            <w:r>
              <w:rPr>
                <w:sz w:val="20"/>
              </w:rPr>
              <w:t>Nacional</w:t>
            </w:r>
            <w:r>
              <w:rPr>
                <w:spacing w:val="-4"/>
                <w:sz w:val="20"/>
              </w:rPr>
              <w:t> </w:t>
            </w:r>
            <w:r>
              <w:rPr>
                <w:sz w:val="20"/>
              </w:rPr>
              <w:t>de</w:t>
            </w:r>
            <w:r>
              <w:rPr>
                <w:spacing w:val="-4"/>
                <w:sz w:val="20"/>
              </w:rPr>
              <w:t> </w:t>
            </w:r>
            <w:r>
              <w:rPr>
                <w:sz w:val="20"/>
              </w:rPr>
              <w:t>la</w:t>
            </w:r>
            <w:r>
              <w:rPr>
                <w:spacing w:val="-4"/>
                <w:sz w:val="20"/>
              </w:rPr>
              <w:t> </w:t>
            </w:r>
            <w:r>
              <w:rPr>
                <w:spacing w:val="-2"/>
                <w:sz w:val="20"/>
              </w:rPr>
              <w:t>Danza.</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octubre:</w:t>
            </w:r>
            <w:r>
              <w:rPr>
                <w:sz w:val="20"/>
              </w:rPr>
              <w:tab/>
              <w:t>Día</w:t>
            </w:r>
            <w:r>
              <w:rPr>
                <w:spacing w:val="-5"/>
                <w:sz w:val="20"/>
              </w:rPr>
              <w:t> </w:t>
            </w:r>
            <w:r>
              <w:rPr>
                <w:sz w:val="20"/>
              </w:rPr>
              <w:t>Mundial</w:t>
            </w:r>
            <w:r>
              <w:rPr>
                <w:spacing w:val="-4"/>
                <w:sz w:val="20"/>
              </w:rPr>
              <w:t> </w:t>
            </w:r>
            <w:r>
              <w:rPr>
                <w:sz w:val="20"/>
              </w:rPr>
              <w:t>de</w:t>
            </w:r>
            <w:r>
              <w:rPr>
                <w:spacing w:val="-5"/>
                <w:sz w:val="20"/>
              </w:rPr>
              <w:t> </w:t>
            </w:r>
            <w:r>
              <w:rPr>
                <w:sz w:val="20"/>
              </w:rPr>
              <w:t>la</w:t>
            </w:r>
            <w:r>
              <w:rPr>
                <w:spacing w:val="-4"/>
                <w:sz w:val="20"/>
              </w:rPr>
              <w:t> </w:t>
            </w:r>
            <w:r>
              <w:rPr>
                <w:sz w:val="20"/>
              </w:rPr>
              <w:t>Salud</w:t>
            </w:r>
            <w:r>
              <w:rPr>
                <w:spacing w:val="-4"/>
                <w:sz w:val="20"/>
              </w:rPr>
              <w:t> </w:t>
            </w:r>
            <w:r>
              <w:rPr>
                <w:spacing w:val="-2"/>
                <w:sz w:val="20"/>
              </w:rPr>
              <w:t>Mental.</w:t>
            </w:r>
          </w:p>
        </w:tc>
      </w:tr>
      <w:tr>
        <w:trPr>
          <w:trHeight w:val="273" w:hRule="atLeast"/>
        </w:trPr>
        <w:tc>
          <w:tcPr>
            <w:tcW w:w="9744" w:type="dxa"/>
          </w:tcPr>
          <w:p>
            <w:pPr>
              <w:pStyle w:val="TableParagraph"/>
              <w:tabs>
                <w:tab w:pos="2606" w:val="left" w:leader="none"/>
              </w:tabs>
              <w:ind w:left="57"/>
              <w:rPr>
                <w:sz w:val="20"/>
              </w:rPr>
            </w:pPr>
            <w:r>
              <w:rPr>
                <w:sz w:val="20"/>
              </w:rPr>
              <w:t>11</w:t>
            </w:r>
            <w:r>
              <w:rPr>
                <w:spacing w:val="-2"/>
                <w:sz w:val="20"/>
              </w:rPr>
              <w:t> </w:t>
            </w:r>
            <w:r>
              <w:rPr>
                <w:sz w:val="20"/>
              </w:rPr>
              <w:t>de</w:t>
            </w:r>
            <w:r>
              <w:rPr>
                <w:spacing w:val="-2"/>
                <w:sz w:val="20"/>
              </w:rPr>
              <w:t> octubre: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Niña.</w:t>
            </w:r>
          </w:p>
        </w:tc>
      </w:tr>
      <w:tr>
        <w:trPr>
          <w:trHeight w:val="268" w:hRule="atLeast"/>
        </w:trPr>
        <w:tc>
          <w:tcPr>
            <w:tcW w:w="9744" w:type="dxa"/>
          </w:tcPr>
          <w:p>
            <w:pPr>
              <w:pStyle w:val="TableParagraph"/>
              <w:tabs>
                <w:tab w:pos="2605" w:val="left" w:leader="none"/>
              </w:tabs>
              <w:ind w:left="52"/>
              <w:rPr>
                <w:sz w:val="20"/>
              </w:rPr>
            </w:pPr>
            <w:r>
              <w:rPr>
                <w:sz w:val="20"/>
              </w:rPr>
              <w:t>12</w:t>
            </w:r>
            <w:r>
              <w:rPr>
                <w:spacing w:val="-2"/>
                <w:sz w:val="20"/>
              </w:rPr>
              <w:t> </w:t>
            </w:r>
            <w:r>
              <w:rPr>
                <w:sz w:val="20"/>
              </w:rPr>
              <w:t>de</w:t>
            </w:r>
            <w:r>
              <w:rPr>
                <w:spacing w:val="-2"/>
                <w:sz w:val="20"/>
              </w:rPr>
              <w:t> octubre:</w:t>
            </w:r>
            <w:r>
              <w:rPr>
                <w:sz w:val="20"/>
              </w:rPr>
              <w:tab/>
              <w:t>Día</w:t>
            </w:r>
            <w:r>
              <w:rPr>
                <w:spacing w:val="-8"/>
                <w:sz w:val="20"/>
              </w:rPr>
              <w:t> </w:t>
            </w:r>
            <w:r>
              <w:rPr>
                <w:sz w:val="20"/>
              </w:rPr>
              <w:t>de</w:t>
            </w:r>
            <w:r>
              <w:rPr>
                <w:spacing w:val="-5"/>
                <w:sz w:val="20"/>
              </w:rPr>
              <w:t> </w:t>
            </w:r>
            <w:r>
              <w:rPr>
                <w:sz w:val="20"/>
              </w:rPr>
              <w:t>la</w:t>
            </w:r>
            <w:r>
              <w:rPr>
                <w:spacing w:val="-6"/>
                <w:sz w:val="20"/>
              </w:rPr>
              <w:t> </w:t>
            </w:r>
            <w:r>
              <w:rPr>
                <w:sz w:val="20"/>
              </w:rPr>
              <w:t>lengua</w:t>
            </w:r>
            <w:r>
              <w:rPr>
                <w:spacing w:val="-5"/>
                <w:sz w:val="20"/>
              </w:rPr>
              <w:t> </w:t>
            </w:r>
            <w:r>
              <w:rPr>
                <w:sz w:val="20"/>
              </w:rPr>
              <w:t>española</w:t>
            </w:r>
            <w:r>
              <w:rPr>
                <w:spacing w:val="-5"/>
                <w:sz w:val="20"/>
              </w:rPr>
              <w:t> </w:t>
            </w:r>
            <w:r>
              <w:rPr>
                <w:sz w:val="20"/>
              </w:rPr>
              <w:t>(UNESCO,</w:t>
            </w:r>
            <w:r>
              <w:rPr>
                <w:spacing w:val="-3"/>
                <w:sz w:val="20"/>
              </w:rPr>
              <w:t> </w:t>
            </w:r>
            <w:r>
              <w:rPr>
                <w:sz w:val="20"/>
              </w:rPr>
              <w:t>año</w:t>
            </w:r>
            <w:r>
              <w:rPr>
                <w:spacing w:val="-5"/>
                <w:sz w:val="20"/>
              </w:rPr>
              <w:t> </w:t>
            </w:r>
            <w:r>
              <w:rPr>
                <w:spacing w:val="-2"/>
                <w:sz w:val="20"/>
              </w:rPr>
              <w:t>2010)</w:t>
            </w:r>
          </w:p>
        </w:tc>
      </w:tr>
      <w:tr>
        <w:trPr>
          <w:trHeight w:val="268" w:hRule="atLeast"/>
        </w:trPr>
        <w:tc>
          <w:tcPr>
            <w:tcW w:w="9744" w:type="dxa"/>
          </w:tcPr>
          <w:p>
            <w:pPr>
              <w:pStyle w:val="TableParagraph"/>
              <w:tabs>
                <w:tab w:pos="2605" w:val="left" w:leader="none"/>
              </w:tabs>
              <w:ind w:left="52"/>
              <w:rPr>
                <w:sz w:val="20"/>
              </w:rPr>
            </w:pPr>
            <w:r>
              <w:rPr>
                <w:sz w:val="20"/>
              </w:rPr>
              <w:t>12</w:t>
            </w:r>
            <w:r>
              <w:rPr>
                <w:spacing w:val="-2"/>
                <w:sz w:val="20"/>
              </w:rPr>
              <w:t> </w:t>
            </w:r>
            <w:r>
              <w:rPr>
                <w:sz w:val="20"/>
              </w:rPr>
              <w:t>de</w:t>
            </w:r>
            <w:r>
              <w:rPr>
                <w:spacing w:val="-2"/>
                <w:sz w:val="20"/>
              </w:rPr>
              <w:t> octubre:</w:t>
            </w:r>
            <w:r>
              <w:rPr>
                <w:sz w:val="20"/>
              </w:rPr>
              <w:tab/>
              <w:t>Día</w:t>
            </w:r>
            <w:r>
              <w:rPr>
                <w:spacing w:val="-7"/>
                <w:sz w:val="20"/>
              </w:rPr>
              <w:t> </w:t>
            </w:r>
            <w:r>
              <w:rPr>
                <w:sz w:val="20"/>
              </w:rPr>
              <w:t>del</w:t>
            </w:r>
            <w:r>
              <w:rPr>
                <w:spacing w:val="-4"/>
                <w:sz w:val="20"/>
              </w:rPr>
              <w:t> </w:t>
            </w:r>
            <w:r>
              <w:rPr>
                <w:sz w:val="20"/>
              </w:rPr>
              <w:t>Respeto</w:t>
            </w:r>
            <w:r>
              <w:rPr>
                <w:spacing w:val="-5"/>
                <w:sz w:val="20"/>
              </w:rPr>
              <w:t> </w:t>
            </w:r>
            <w:r>
              <w:rPr>
                <w:sz w:val="20"/>
              </w:rPr>
              <w:t>a</w:t>
            </w:r>
            <w:r>
              <w:rPr>
                <w:spacing w:val="-4"/>
                <w:sz w:val="20"/>
              </w:rPr>
              <w:t> </w:t>
            </w:r>
            <w:r>
              <w:rPr>
                <w:sz w:val="20"/>
              </w:rPr>
              <w:t>la</w:t>
            </w:r>
            <w:r>
              <w:rPr>
                <w:spacing w:val="-5"/>
                <w:sz w:val="20"/>
              </w:rPr>
              <w:t> </w:t>
            </w:r>
            <w:r>
              <w:rPr>
                <w:sz w:val="20"/>
              </w:rPr>
              <w:t>Diversidad</w:t>
            </w:r>
            <w:r>
              <w:rPr>
                <w:spacing w:val="-4"/>
                <w:sz w:val="20"/>
              </w:rPr>
              <w:t> </w:t>
            </w:r>
            <w:r>
              <w:rPr>
                <w:spacing w:val="-2"/>
                <w:sz w:val="20"/>
              </w:rPr>
              <w:t>Cultural.</w:t>
            </w:r>
          </w:p>
        </w:tc>
      </w:tr>
      <w:tr>
        <w:trPr>
          <w:trHeight w:val="273" w:hRule="atLeast"/>
        </w:trPr>
        <w:tc>
          <w:tcPr>
            <w:tcW w:w="9744" w:type="dxa"/>
          </w:tcPr>
          <w:p>
            <w:pPr>
              <w:pStyle w:val="TableParagraph"/>
              <w:tabs>
                <w:tab w:pos="2606" w:val="left" w:leader="none"/>
              </w:tabs>
              <w:ind w:left="52"/>
              <w:rPr>
                <w:sz w:val="20"/>
              </w:rPr>
            </w:pPr>
            <w:r>
              <w:rPr>
                <w:sz w:val="20"/>
              </w:rPr>
              <w:t>12</w:t>
            </w:r>
            <w:r>
              <w:rPr>
                <w:spacing w:val="-2"/>
                <w:sz w:val="20"/>
              </w:rPr>
              <w:t> </w:t>
            </w:r>
            <w:r>
              <w:rPr>
                <w:sz w:val="20"/>
              </w:rPr>
              <w:t>al</w:t>
            </w:r>
            <w:r>
              <w:rPr>
                <w:spacing w:val="-2"/>
                <w:sz w:val="20"/>
              </w:rPr>
              <w:t> </w:t>
            </w:r>
            <w:r>
              <w:rPr>
                <w:sz w:val="20"/>
              </w:rPr>
              <w:t>16</w:t>
            </w:r>
            <w:r>
              <w:rPr>
                <w:spacing w:val="-2"/>
                <w:sz w:val="20"/>
              </w:rPr>
              <w:t> </w:t>
            </w:r>
            <w:r>
              <w:rPr>
                <w:sz w:val="20"/>
              </w:rPr>
              <w:t>de</w:t>
            </w:r>
            <w:r>
              <w:rPr>
                <w:spacing w:val="-2"/>
                <w:sz w:val="20"/>
              </w:rPr>
              <w:t> octubre:</w:t>
            </w:r>
            <w:r>
              <w:rPr>
                <w:sz w:val="20"/>
              </w:rPr>
              <w:tab/>
              <w:t>Semana</w:t>
            </w:r>
            <w:r>
              <w:rPr>
                <w:spacing w:val="-6"/>
                <w:sz w:val="20"/>
              </w:rPr>
              <w:t> </w:t>
            </w:r>
            <w:r>
              <w:rPr>
                <w:sz w:val="20"/>
              </w:rPr>
              <w:t>de</w:t>
            </w:r>
            <w:r>
              <w:rPr>
                <w:spacing w:val="-5"/>
                <w:sz w:val="20"/>
              </w:rPr>
              <w:t> </w:t>
            </w:r>
            <w:r>
              <w:rPr>
                <w:sz w:val="20"/>
              </w:rPr>
              <w:t>la</w:t>
            </w:r>
            <w:r>
              <w:rPr>
                <w:spacing w:val="-5"/>
                <w:sz w:val="20"/>
              </w:rPr>
              <w:t> </w:t>
            </w:r>
            <w:r>
              <w:rPr>
                <w:sz w:val="20"/>
              </w:rPr>
              <w:t>Merienda</w:t>
            </w:r>
            <w:r>
              <w:rPr>
                <w:spacing w:val="-5"/>
                <w:sz w:val="20"/>
              </w:rPr>
              <w:t> </w:t>
            </w:r>
            <w:r>
              <w:rPr>
                <w:spacing w:val="-2"/>
                <w:sz w:val="20"/>
              </w:rPr>
              <w:t>Saludable.</w:t>
            </w:r>
          </w:p>
        </w:tc>
      </w:tr>
      <w:tr>
        <w:trPr>
          <w:trHeight w:val="268" w:hRule="atLeast"/>
        </w:trPr>
        <w:tc>
          <w:tcPr>
            <w:tcW w:w="9744" w:type="dxa"/>
          </w:tcPr>
          <w:p>
            <w:pPr>
              <w:pStyle w:val="TableParagraph"/>
              <w:tabs>
                <w:tab w:pos="2606" w:val="left" w:leader="none"/>
              </w:tabs>
              <w:ind w:left="57"/>
              <w:rPr>
                <w:sz w:val="20"/>
              </w:rPr>
            </w:pPr>
            <w:r>
              <w:rPr>
                <w:sz w:val="20"/>
              </w:rPr>
              <w:t>12</w:t>
            </w:r>
            <w:r>
              <w:rPr>
                <w:spacing w:val="-2"/>
                <w:sz w:val="20"/>
              </w:rPr>
              <w:t> </w:t>
            </w:r>
            <w:r>
              <w:rPr>
                <w:sz w:val="20"/>
              </w:rPr>
              <w:t>al</w:t>
            </w:r>
            <w:r>
              <w:rPr>
                <w:spacing w:val="-2"/>
                <w:sz w:val="20"/>
              </w:rPr>
              <w:t> </w:t>
            </w:r>
            <w:r>
              <w:rPr>
                <w:sz w:val="20"/>
              </w:rPr>
              <w:t>16</w:t>
            </w:r>
            <w:r>
              <w:rPr>
                <w:spacing w:val="-2"/>
                <w:sz w:val="20"/>
              </w:rPr>
              <w:t> </w:t>
            </w:r>
            <w:r>
              <w:rPr>
                <w:sz w:val="20"/>
              </w:rPr>
              <w:t>de</w:t>
            </w:r>
            <w:r>
              <w:rPr>
                <w:spacing w:val="-2"/>
                <w:sz w:val="20"/>
              </w:rPr>
              <w:t> octubre:</w:t>
            </w:r>
            <w:r>
              <w:rPr>
                <w:sz w:val="20"/>
              </w:rPr>
              <w:tab/>
              <w:t>Semana</w:t>
            </w:r>
            <w:r>
              <w:rPr>
                <w:spacing w:val="-7"/>
                <w:sz w:val="20"/>
              </w:rPr>
              <w:t> </w:t>
            </w:r>
            <w:r>
              <w:rPr>
                <w:sz w:val="20"/>
              </w:rPr>
              <w:t>de</w:t>
            </w:r>
            <w:r>
              <w:rPr>
                <w:spacing w:val="-5"/>
                <w:sz w:val="20"/>
              </w:rPr>
              <w:t> </w:t>
            </w:r>
            <w:r>
              <w:rPr>
                <w:sz w:val="20"/>
              </w:rPr>
              <w:t>la</w:t>
            </w:r>
            <w:r>
              <w:rPr>
                <w:spacing w:val="-5"/>
                <w:sz w:val="20"/>
              </w:rPr>
              <w:t> </w:t>
            </w:r>
            <w:r>
              <w:rPr>
                <w:sz w:val="20"/>
              </w:rPr>
              <w:t>Lengua</w:t>
            </w:r>
            <w:r>
              <w:rPr>
                <w:spacing w:val="-4"/>
                <w:sz w:val="20"/>
              </w:rPr>
              <w:t> </w:t>
            </w:r>
            <w:r>
              <w:rPr>
                <w:sz w:val="20"/>
              </w:rPr>
              <w:t>Italiana</w:t>
            </w:r>
            <w:r>
              <w:rPr>
                <w:spacing w:val="-5"/>
                <w:sz w:val="20"/>
              </w:rPr>
              <w:t> </w:t>
            </w:r>
            <w:r>
              <w:rPr>
                <w:sz w:val="20"/>
              </w:rPr>
              <w:t>en</w:t>
            </w:r>
            <w:r>
              <w:rPr>
                <w:spacing w:val="-5"/>
                <w:sz w:val="20"/>
              </w:rPr>
              <w:t> </w:t>
            </w:r>
            <w:r>
              <w:rPr>
                <w:sz w:val="20"/>
              </w:rPr>
              <w:t>el</w:t>
            </w:r>
            <w:r>
              <w:rPr>
                <w:spacing w:val="-4"/>
                <w:sz w:val="20"/>
              </w:rPr>
              <w:t> </w:t>
            </w:r>
            <w:r>
              <w:rPr>
                <w:spacing w:val="-2"/>
                <w:sz w:val="20"/>
              </w:rPr>
              <w:t>Mundo.</w:t>
            </w:r>
          </w:p>
        </w:tc>
      </w:tr>
      <w:tr>
        <w:trPr>
          <w:trHeight w:val="268" w:hRule="atLeast"/>
        </w:trPr>
        <w:tc>
          <w:tcPr>
            <w:tcW w:w="9744" w:type="dxa"/>
          </w:tcPr>
          <w:p>
            <w:pPr>
              <w:pStyle w:val="TableParagraph"/>
              <w:tabs>
                <w:tab w:pos="2607" w:val="left" w:leader="none"/>
              </w:tabs>
              <w:ind w:left="57"/>
              <w:rPr>
                <w:sz w:val="20"/>
              </w:rPr>
            </w:pPr>
            <w:r>
              <w:rPr>
                <w:sz w:val="20"/>
              </w:rPr>
              <w:t>13</w:t>
            </w:r>
            <w:r>
              <w:rPr>
                <w:spacing w:val="-2"/>
                <w:sz w:val="20"/>
              </w:rPr>
              <w:t> </w:t>
            </w:r>
            <w:r>
              <w:rPr>
                <w:sz w:val="20"/>
              </w:rPr>
              <w:t>al</w:t>
            </w:r>
            <w:r>
              <w:rPr>
                <w:spacing w:val="-2"/>
                <w:sz w:val="20"/>
              </w:rPr>
              <w:t> </w:t>
            </w:r>
            <w:r>
              <w:rPr>
                <w:sz w:val="20"/>
              </w:rPr>
              <w:t>17</w:t>
            </w:r>
            <w:r>
              <w:rPr>
                <w:spacing w:val="-2"/>
                <w:sz w:val="20"/>
              </w:rPr>
              <w:t> </w:t>
            </w:r>
            <w:r>
              <w:rPr>
                <w:sz w:val="20"/>
              </w:rPr>
              <w:t>de</w:t>
            </w:r>
            <w:r>
              <w:rPr>
                <w:spacing w:val="-2"/>
                <w:sz w:val="20"/>
              </w:rPr>
              <w:t> octubre:</w:t>
            </w:r>
            <w:r>
              <w:rPr>
                <w:sz w:val="20"/>
              </w:rPr>
              <w:tab/>
              <w:t>Feria</w:t>
            </w:r>
            <w:r>
              <w:rPr>
                <w:spacing w:val="-5"/>
                <w:sz w:val="20"/>
              </w:rPr>
              <w:t> </w:t>
            </w:r>
            <w:r>
              <w:rPr>
                <w:sz w:val="20"/>
              </w:rPr>
              <w:t>de</w:t>
            </w:r>
            <w:r>
              <w:rPr>
                <w:spacing w:val="-4"/>
                <w:sz w:val="20"/>
              </w:rPr>
              <w:t> </w:t>
            </w:r>
            <w:r>
              <w:rPr>
                <w:sz w:val="20"/>
              </w:rPr>
              <w:t>las</w:t>
            </w:r>
            <w:r>
              <w:rPr>
                <w:spacing w:val="-2"/>
                <w:sz w:val="20"/>
              </w:rPr>
              <w:t> </w:t>
            </w:r>
            <w:r>
              <w:rPr>
                <w:sz w:val="20"/>
              </w:rPr>
              <w:t>Naciones</w:t>
            </w:r>
            <w:r>
              <w:rPr>
                <w:spacing w:val="-3"/>
                <w:sz w:val="20"/>
              </w:rPr>
              <w:t> </w:t>
            </w:r>
            <w:r>
              <w:rPr>
                <w:sz w:val="20"/>
              </w:rPr>
              <w:t>y</w:t>
            </w:r>
            <w:r>
              <w:rPr>
                <w:spacing w:val="-6"/>
                <w:sz w:val="20"/>
              </w:rPr>
              <w:t> </w:t>
            </w:r>
            <w:r>
              <w:rPr>
                <w:spacing w:val="-2"/>
                <w:sz w:val="20"/>
              </w:rPr>
              <w:t>Colectividades.</w:t>
            </w:r>
          </w:p>
        </w:tc>
      </w:tr>
      <w:tr>
        <w:trPr>
          <w:trHeight w:val="273" w:hRule="atLeast"/>
        </w:trPr>
        <w:tc>
          <w:tcPr>
            <w:tcW w:w="9744" w:type="dxa"/>
          </w:tcPr>
          <w:p>
            <w:pPr>
              <w:pStyle w:val="TableParagraph"/>
              <w:spacing w:before="0"/>
              <w:rPr>
                <w:rFonts w:ascii="Times New Roman"/>
                <w:sz w:val="20"/>
              </w:rPr>
            </w:pPr>
          </w:p>
        </w:tc>
      </w:tr>
      <w:tr>
        <w:trPr>
          <w:trHeight w:val="268" w:hRule="atLeast"/>
        </w:trPr>
        <w:tc>
          <w:tcPr>
            <w:tcW w:w="9744" w:type="dxa"/>
          </w:tcPr>
          <w:p>
            <w:pPr>
              <w:pStyle w:val="TableParagraph"/>
              <w:tabs>
                <w:tab w:pos="2606" w:val="left" w:leader="none"/>
              </w:tabs>
              <w:ind w:left="57"/>
              <w:rPr>
                <w:sz w:val="20"/>
              </w:rPr>
            </w:pPr>
            <w:r>
              <w:rPr>
                <w:sz w:val="20"/>
              </w:rPr>
              <w:t>13</w:t>
            </w:r>
            <w:r>
              <w:rPr>
                <w:spacing w:val="-2"/>
                <w:sz w:val="20"/>
              </w:rPr>
              <w:t> </w:t>
            </w:r>
            <w:r>
              <w:rPr>
                <w:sz w:val="20"/>
              </w:rPr>
              <w:t>de</w:t>
            </w:r>
            <w:r>
              <w:rPr>
                <w:spacing w:val="-2"/>
                <w:sz w:val="20"/>
              </w:rPr>
              <w:t> octubre:</w:t>
            </w:r>
            <w:r>
              <w:rPr>
                <w:sz w:val="20"/>
              </w:rPr>
              <w:tab/>
              <w:t>Día</w:t>
            </w:r>
            <w:r>
              <w:rPr>
                <w:spacing w:val="-3"/>
                <w:sz w:val="20"/>
              </w:rPr>
              <w:t> </w:t>
            </w:r>
            <w:r>
              <w:rPr>
                <w:sz w:val="20"/>
              </w:rPr>
              <w:t>del</w:t>
            </w:r>
            <w:r>
              <w:rPr>
                <w:spacing w:val="-2"/>
                <w:sz w:val="20"/>
              </w:rPr>
              <w:t> Psicólogo.</w:t>
            </w:r>
          </w:p>
        </w:tc>
      </w:tr>
      <w:tr>
        <w:trPr>
          <w:trHeight w:val="268" w:hRule="atLeast"/>
        </w:trPr>
        <w:tc>
          <w:tcPr>
            <w:tcW w:w="9744" w:type="dxa"/>
          </w:tcPr>
          <w:p>
            <w:pPr>
              <w:pStyle w:val="TableParagraph"/>
              <w:tabs>
                <w:tab w:pos="2606" w:val="left" w:leader="none"/>
              </w:tabs>
              <w:ind w:left="57"/>
              <w:rPr>
                <w:sz w:val="20"/>
              </w:rPr>
            </w:pPr>
            <w:r>
              <w:rPr>
                <w:sz w:val="20"/>
              </w:rPr>
              <w:t>14</w:t>
            </w:r>
            <w:r>
              <w:rPr>
                <w:spacing w:val="-2"/>
                <w:sz w:val="20"/>
              </w:rPr>
              <w:t> </w:t>
            </w:r>
            <w:r>
              <w:rPr>
                <w:sz w:val="20"/>
              </w:rPr>
              <w:t>de</w:t>
            </w:r>
            <w:r>
              <w:rPr>
                <w:spacing w:val="-2"/>
                <w:sz w:val="20"/>
              </w:rPr>
              <w:t> octubre:</w:t>
            </w:r>
            <w:r>
              <w:rPr>
                <w:sz w:val="20"/>
              </w:rPr>
              <w:tab/>
              <w:t>Día</w:t>
            </w:r>
            <w:r>
              <w:rPr>
                <w:spacing w:val="-6"/>
                <w:sz w:val="20"/>
              </w:rPr>
              <w:t> </w:t>
            </w:r>
            <w:r>
              <w:rPr>
                <w:sz w:val="20"/>
              </w:rPr>
              <w:t>Mundial</w:t>
            </w:r>
            <w:r>
              <w:rPr>
                <w:spacing w:val="-6"/>
                <w:sz w:val="20"/>
              </w:rPr>
              <w:t> </w:t>
            </w:r>
            <w:r>
              <w:rPr>
                <w:sz w:val="20"/>
              </w:rPr>
              <w:t>de</w:t>
            </w:r>
            <w:r>
              <w:rPr>
                <w:spacing w:val="-5"/>
                <w:sz w:val="20"/>
              </w:rPr>
              <w:t> </w:t>
            </w:r>
            <w:r>
              <w:rPr>
                <w:sz w:val="20"/>
              </w:rPr>
              <w:t>la</w:t>
            </w:r>
            <w:r>
              <w:rPr>
                <w:spacing w:val="-6"/>
                <w:sz w:val="20"/>
              </w:rPr>
              <w:t> </w:t>
            </w:r>
            <w:r>
              <w:rPr>
                <w:sz w:val="20"/>
              </w:rPr>
              <w:t>Donación</w:t>
            </w:r>
            <w:r>
              <w:rPr>
                <w:spacing w:val="-5"/>
                <w:sz w:val="20"/>
              </w:rPr>
              <w:t> </w:t>
            </w:r>
            <w:r>
              <w:rPr>
                <w:sz w:val="20"/>
              </w:rPr>
              <w:t>de</w:t>
            </w:r>
            <w:r>
              <w:rPr>
                <w:spacing w:val="-6"/>
                <w:sz w:val="20"/>
              </w:rPr>
              <w:t> </w:t>
            </w:r>
            <w:r>
              <w:rPr>
                <w:sz w:val="20"/>
              </w:rPr>
              <w:t>Órganos,</w:t>
            </w:r>
            <w:r>
              <w:rPr>
                <w:spacing w:val="-3"/>
                <w:sz w:val="20"/>
              </w:rPr>
              <w:t> </w:t>
            </w:r>
            <w:r>
              <w:rPr>
                <w:sz w:val="20"/>
              </w:rPr>
              <w:t>Tejidos</w:t>
            </w:r>
            <w:r>
              <w:rPr>
                <w:spacing w:val="-3"/>
                <w:sz w:val="20"/>
              </w:rPr>
              <w:t> </w:t>
            </w:r>
            <w:r>
              <w:rPr>
                <w:spacing w:val="-10"/>
                <w:sz w:val="20"/>
              </w:rPr>
              <w:t>y</w:t>
            </w:r>
          </w:p>
        </w:tc>
      </w:tr>
      <w:tr>
        <w:trPr>
          <w:trHeight w:val="273" w:hRule="atLeast"/>
        </w:trPr>
        <w:tc>
          <w:tcPr>
            <w:tcW w:w="9744" w:type="dxa"/>
          </w:tcPr>
          <w:p>
            <w:pPr>
              <w:pStyle w:val="TableParagraph"/>
              <w:ind w:left="2606"/>
              <w:rPr>
                <w:sz w:val="20"/>
              </w:rPr>
            </w:pPr>
            <w:r>
              <w:rPr>
                <w:spacing w:val="-2"/>
                <w:sz w:val="20"/>
              </w:rPr>
              <w:t>Trasplantes.</w:t>
            </w:r>
          </w:p>
        </w:tc>
      </w:tr>
      <w:tr>
        <w:trPr>
          <w:trHeight w:val="268"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octubre:</w:t>
            </w:r>
            <w:r>
              <w:rPr>
                <w:sz w:val="20"/>
              </w:rPr>
              <w:tab/>
              <w:t>Día</w:t>
            </w:r>
            <w:r>
              <w:rPr>
                <w:spacing w:val="-5"/>
                <w:sz w:val="20"/>
              </w:rPr>
              <w:t> </w:t>
            </w:r>
            <w:r>
              <w:rPr>
                <w:sz w:val="20"/>
              </w:rPr>
              <w:t>Mundial</w:t>
            </w:r>
            <w:r>
              <w:rPr>
                <w:spacing w:val="-5"/>
                <w:sz w:val="20"/>
              </w:rPr>
              <w:t> </w:t>
            </w:r>
            <w:r>
              <w:rPr>
                <w:sz w:val="20"/>
              </w:rPr>
              <w:t>del</w:t>
            </w:r>
            <w:r>
              <w:rPr>
                <w:spacing w:val="-5"/>
                <w:sz w:val="20"/>
              </w:rPr>
              <w:t> </w:t>
            </w:r>
            <w:r>
              <w:rPr>
                <w:sz w:val="20"/>
              </w:rPr>
              <w:t>Lavado</w:t>
            </w:r>
            <w:r>
              <w:rPr>
                <w:spacing w:val="-5"/>
                <w:sz w:val="20"/>
              </w:rPr>
              <w:t> </w:t>
            </w:r>
            <w:r>
              <w:rPr>
                <w:sz w:val="20"/>
              </w:rPr>
              <w:t>de</w:t>
            </w:r>
            <w:r>
              <w:rPr>
                <w:spacing w:val="-5"/>
                <w:sz w:val="20"/>
              </w:rPr>
              <w:t> </w:t>
            </w:r>
            <w:r>
              <w:rPr>
                <w:spacing w:val="-2"/>
                <w:sz w:val="20"/>
              </w:rPr>
              <w:t>Manos.</w:t>
            </w:r>
          </w:p>
        </w:tc>
      </w:tr>
      <w:tr>
        <w:trPr>
          <w:trHeight w:val="268"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octubre:</w:t>
            </w:r>
            <w:r>
              <w:rPr>
                <w:sz w:val="20"/>
              </w:rPr>
              <w:tab/>
              <w:t>Día</w:t>
            </w:r>
            <w:r>
              <w:rPr>
                <w:spacing w:val="-6"/>
                <w:sz w:val="20"/>
              </w:rPr>
              <w:t> </w:t>
            </w:r>
            <w:r>
              <w:rPr>
                <w:sz w:val="20"/>
              </w:rPr>
              <w:t>de</w:t>
            </w:r>
            <w:r>
              <w:rPr>
                <w:spacing w:val="-5"/>
                <w:sz w:val="20"/>
              </w:rPr>
              <w:t> </w:t>
            </w:r>
            <w:r>
              <w:rPr>
                <w:sz w:val="20"/>
              </w:rPr>
              <w:t>la</w:t>
            </w:r>
            <w:r>
              <w:rPr>
                <w:spacing w:val="-5"/>
                <w:sz w:val="20"/>
              </w:rPr>
              <w:t> </w:t>
            </w:r>
            <w:r>
              <w:rPr>
                <w:sz w:val="20"/>
              </w:rPr>
              <w:t>Cooperación</w:t>
            </w:r>
            <w:r>
              <w:rPr>
                <w:spacing w:val="-5"/>
                <w:sz w:val="20"/>
              </w:rPr>
              <w:t> </w:t>
            </w:r>
            <w:r>
              <w:rPr>
                <w:spacing w:val="-2"/>
                <w:sz w:val="20"/>
              </w:rPr>
              <w:t>Escolar.</w:t>
            </w:r>
          </w:p>
        </w:tc>
      </w:tr>
      <w:tr>
        <w:trPr>
          <w:trHeight w:val="268"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octubre:</w:t>
            </w:r>
            <w:r>
              <w:rPr>
                <w:sz w:val="20"/>
              </w:rPr>
              <w:tab/>
              <w:t>Día</w:t>
            </w:r>
            <w:r>
              <w:rPr>
                <w:spacing w:val="-5"/>
                <w:sz w:val="20"/>
              </w:rPr>
              <w:t> </w:t>
            </w:r>
            <w:r>
              <w:rPr>
                <w:sz w:val="20"/>
              </w:rPr>
              <w:t>Mundial</w:t>
            </w:r>
            <w:r>
              <w:rPr>
                <w:spacing w:val="-5"/>
                <w:sz w:val="20"/>
              </w:rPr>
              <w:t> </w:t>
            </w:r>
            <w:r>
              <w:rPr>
                <w:sz w:val="20"/>
              </w:rPr>
              <w:t>del</w:t>
            </w:r>
            <w:r>
              <w:rPr>
                <w:spacing w:val="-5"/>
                <w:sz w:val="20"/>
              </w:rPr>
              <w:t> </w:t>
            </w:r>
            <w:r>
              <w:rPr>
                <w:sz w:val="20"/>
              </w:rPr>
              <w:t>Bastón</w:t>
            </w:r>
            <w:r>
              <w:rPr>
                <w:spacing w:val="-4"/>
                <w:sz w:val="20"/>
              </w:rPr>
              <w:t> </w:t>
            </w:r>
            <w:r>
              <w:rPr>
                <w:spacing w:val="-2"/>
                <w:sz w:val="20"/>
              </w:rPr>
              <w:t>Blanco.</w:t>
            </w:r>
          </w:p>
        </w:tc>
      </w:tr>
      <w:tr>
        <w:trPr>
          <w:trHeight w:val="273" w:hRule="atLeast"/>
        </w:trPr>
        <w:tc>
          <w:tcPr>
            <w:tcW w:w="9744" w:type="dxa"/>
          </w:tcPr>
          <w:p>
            <w:pPr>
              <w:pStyle w:val="TableParagraph"/>
              <w:tabs>
                <w:tab w:pos="2606" w:val="left" w:leader="none"/>
              </w:tabs>
              <w:ind w:left="57"/>
              <w:rPr>
                <w:sz w:val="20"/>
              </w:rPr>
            </w:pPr>
            <w:r>
              <w:rPr>
                <w:sz w:val="20"/>
              </w:rPr>
              <w:t>16</w:t>
            </w:r>
            <w:r>
              <w:rPr>
                <w:spacing w:val="-2"/>
                <w:sz w:val="20"/>
              </w:rPr>
              <w:t> </w:t>
            </w:r>
            <w:r>
              <w:rPr>
                <w:sz w:val="20"/>
              </w:rPr>
              <w:t>de</w:t>
            </w:r>
            <w:r>
              <w:rPr>
                <w:spacing w:val="-2"/>
                <w:sz w:val="20"/>
              </w:rPr>
              <w:t> octubre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RCP.</w:t>
            </w:r>
          </w:p>
        </w:tc>
      </w:tr>
      <w:tr>
        <w:trPr>
          <w:trHeight w:val="268" w:hRule="atLeast"/>
        </w:trPr>
        <w:tc>
          <w:tcPr>
            <w:tcW w:w="9744" w:type="dxa"/>
          </w:tcPr>
          <w:p>
            <w:pPr>
              <w:pStyle w:val="TableParagraph"/>
              <w:tabs>
                <w:tab w:pos="2606" w:val="left" w:leader="none"/>
              </w:tabs>
              <w:ind w:left="57"/>
              <w:rPr>
                <w:sz w:val="20"/>
              </w:rPr>
            </w:pPr>
            <w:r>
              <w:rPr>
                <w:sz w:val="20"/>
              </w:rPr>
              <w:t>16</w:t>
            </w:r>
            <w:r>
              <w:rPr>
                <w:spacing w:val="-2"/>
                <w:sz w:val="20"/>
              </w:rPr>
              <w:t> </w:t>
            </w:r>
            <w:r>
              <w:rPr>
                <w:sz w:val="20"/>
              </w:rPr>
              <w:t>de</w:t>
            </w:r>
            <w:r>
              <w:rPr>
                <w:spacing w:val="-2"/>
                <w:sz w:val="20"/>
              </w:rPr>
              <w:t> octubre:</w:t>
            </w:r>
            <w:r>
              <w:rPr>
                <w:sz w:val="20"/>
              </w:rPr>
              <w:tab/>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Alimentación.</w:t>
            </w:r>
          </w:p>
        </w:tc>
      </w:tr>
      <w:tr>
        <w:trPr>
          <w:trHeight w:val="268" w:hRule="atLeast"/>
        </w:trPr>
        <w:tc>
          <w:tcPr>
            <w:tcW w:w="9744" w:type="dxa"/>
          </w:tcPr>
          <w:p>
            <w:pPr>
              <w:pStyle w:val="TableParagraph"/>
              <w:tabs>
                <w:tab w:pos="2605" w:val="left" w:leader="none"/>
              </w:tabs>
              <w:ind w:left="52"/>
              <w:rPr>
                <w:sz w:val="20"/>
              </w:rPr>
            </w:pPr>
            <w:r>
              <w:rPr>
                <w:sz w:val="20"/>
              </w:rPr>
              <w:t>18</w:t>
            </w:r>
            <w:r>
              <w:rPr>
                <w:spacing w:val="-2"/>
                <w:sz w:val="20"/>
              </w:rPr>
              <w:t> </w:t>
            </w:r>
            <w:r>
              <w:rPr>
                <w:sz w:val="20"/>
              </w:rPr>
              <w:t>de</w:t>
            </w:r>
            <w:r>
              <w:rPr>
                <w:spacing w:val="-2"/>
                <w:sz w:val="20"/>
              </w:rPr>
              <w:t> octubre:</w:t>
            </w:r>
            <w:r>
              <w:rPr>
                <w:sz w:val="20"/>
              </w:rPr>
              <w:tab/>
              <w:t>Día</w:t>
            </w:r>
            <w:r>
              <w:rPr>
                <w:spacing w:val="-7"/>
                <w:sz w:val="20"/>
              </w:rPr>
              <w:t> </w:t>
            </w:r>
            <w:r>
              <w:rPr>
                <w:sz w:val="20"/>
              </w:rPr>
              <w:t>Mundial</w:t>
            </w:r>
            <w:r>
              <w:rPr>
                <w:spacing w:val="-4"/>
                <w:sz w:val="20"/>
              </w:rPr>
              <w:t> </w:t>
            </w:r>
            <w:r>
              <w:rPr>
                <w:sz w:val="20"/>
              </w:rPr>
              <w:t>de</w:t>
            </w:r>
            <w:r>
              <w:rPr>
                <w:spacing w:val="-4"/>
                <w:sz w:val="20"/>
              </w:rPr>
              <w:t> </w:t>
            </w:r>
            <w:r>
              <w:rPr>
                <w:sz w:val="20"/>
              </w:rPr>
              <w:t>Protección</w:t>
            </w:r>
            <w:r>
              <w:rPr>
                <w:spacing w:val="-4"/>
                <w:sz w:val="20"/>
              </w:rPr>
              <w:t> </w:t>
            </w:r>
            <w:r>
              <w:rPr>
                <w:sz w:val="20"/>
              </w:rPr>
              <w:t>de</w:t>
            </w:r>
            <w:r>
              <w:rPr>
                <w:spacing w:val="-4"/>
                <w:sz w:val="20"/>
              </w:rPr>
              <w:t> </w:t>
            </w:r>
            <w:r>
              <w:rPr>
                <w:sz w:val="20"/>
              </w:rPr>
              <w:t>la</w:t>
            </w:r>
            <w:r>
              <w:rPr>
                <w:spacing w:val="-4"/>
                <w:sz w:val="20"/>
              </w:rPr>
              <w:t> </w:t>
            </w:r>
            <w:r>
              <w:rPr>
                <w:spacing w:val="-2"/>
                <w:sz w:val="20"/>
              </w:rPr>
              <w:t>Naturaleza.</w:t>
            </w:r>
          </w:p>
        </w:tc>
      </w:tr>
      <w:tr>
        <w:trPr>
          <w:trHeight w:val="273" w:hRule="atLeast"/>
        </w:trPr>
        <w:tc>
          <w:tcPr>
            <w:tcW w:w="9744" w:type="dxa"/>
          </w:tcPr>
          <w:p>
            <w:pPr>
              <w:pStyle w:val="TableParagraph"/>
              <w:tabs>
                <w:tab w:pos="2605" w:val="left" w:leader="none"/>
              </w:tabs>
              <w:ind w:left="52"/>
              <w:rPr>
                <w:sz w:val="20"/>
              </w:rPr>
            </w:pPr>
            <w:r>
              <w:rPr>
                <w:sz w:val="20"/>
              </w:rPr>
              <w:t>19</w:t>
            </w:r>
            <w:r>
              <w:rPr>
                <w:spacing w:val="-2"/>
                <w:sz w:val="20"/>
              </w:rPr>
              <w:t> </w:t>
            </w:r>
            <w:r>
              <w:rPr>
                <w:sz w:val="20"/>
              </w:rPr>
              <w:t>de</w:t>
            </w:r>
            <w:r>
              <w:rPr>
                <w:spacing w:val="-2"/>
                <w:sz w:val="20"/>
              </w:rPr>
              <w:t> octubre:</w:t>
            </w:r>
            <w:r>
              <w:rPr>
                <w:sz w:val="20"/>
              </w:rPr>
              <w:tab/>
              <w:t>Día</w:t>
            </w:r>
            <w:r>
              <w:rPr>
                <w:spacing w:val="-7"/>
                <w:sz w:val="20"/>
              </w:rPr>
              <w:t> </w:t>
            </w:r>
            <w:r>
              <w:rPr>
                <w:sz w:val="20"/>
              </w:rPr>
              <w:t>Internacional</w:t>
            </w:r>
            <w:r>
              <w:rPr>
                <w:spacing w:val="-5"/>
                <w:sz w:val="20"/>
              </w:rPr>
              <w:t> </w:t>
            </w:r>
            <w:r>
              <w:rPr>
                <w:sz w:val="20"/>
              </w:rPr>
              <w:t>de</w:t>
            </w:r>
            <w:r>
              <w:rPr>
                <w:spacing w:val="-5"/>
                <w:sz w:val="20"/>
              </w:rPr>
              <w:t> </w:t>
            </w:r>
            <w:r>
              <w:rPr>
                <w:sz w:val="20"/>
              </w:rPr>
              <w:t>lucha</w:t>
            </w:r>
            <w:r>
              <w:rPr>
                <w:spacing w:val="-5"/>
                <w:sz w:val="20"/>
              </w:rPr>
              <w:t> </w:t>
            </w:r>
            <w:r>
              <w:rPr>
                <w:sz w:val="20"/>
              </w:rPr>
              <w:t>contra</w:t>
            </w:r>
            <w:r>
              <w:rPr>
                <w:spacing w:val="-4"/>
                <w:sz w:val="20"/>
              </w:rPr>
              <w:t> </w:t>
            </w:r>
            <w:r>
              <w:rPr>
                <w:sz w:val="20"/>
              </w:rPr>
              <w:t>el</w:t>
            </w:r>
            <w:r>
              <w:rPr>
                <w:spacing w:val="-5"/>
                <w:sz w:val="20"/>
              </w:rPr>
              <w:t> </w:t>
            </w:r>
            <w:r>
              <w:rPr>
                <w:sz w:val="20"/>
              </w:rPr>
              <w:t>Cáncer</w:t>
            </w:r>
            <w:r>
              <w:rPr>
                <w:spacing w:val="-3"/>
                <w:sz w:val="20"/>
              </w:rPr>
              <w:t> </w:t>
            </w:r>
            <w:r>
              <w:rPr>
                <w:sz w:val="20"/>
              </w:rPr>
              <w:t>de</w:t>
            </w:r>
            <w:r>
              <w:rPr>
                <w:spacing w:val="-9"/>
                <w:sz w:val="20"/>
              </w:rPr>
              <w:t> </w:t>
            </w:r>
            <w:r>
              <w:rPr>
                <w:spacing w:val="-2"/>
                <w:sz w:val="20"/>
              </w:rPr>
              <w:t>Mama.</w:t>
            </w:r>
          </w:p>
        </w:tc>
      </w:tr>
      <w:tr>
        <w:trPr>
          <w:trHeight w:val="268"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al</w:t>
            </w:r>
            <w:r>
              <w:rPr>
                <w:spacing w:val="-2"/>
                <w:sz w:val="20"/>
              </w:rPr>
              <w:t> </w:t>
            </w:r>
            <w:r>
              <w:rPr>
                <w:sz w:val="20"/>
              </w:rPr>
              <w:t>24</w:t>
            </w:r>
            <w:r>
              <w:rPr>
                <w:spacing w:val="-2"/>
                <w:sz w:val="20"/>
              </w:rPr>
              <w:t> </w:t>
            </w:r>
            <w:r>
              <w:rPr>
                <w:sz w:val="20"/>
              </w:rPr>
              <w:t>de</w:t>
            </w:r>
            <w:r>
              <w:rPr>
                <w:spacing w:val="-2"/>
                <w:sz w:val="20"/>
              </w:rPr>
              <w:t> octubre:</w:t>
            </w:r>
            <w:r>
              <w:rPr>
                <w:sz w:val="20"/>
              </w:rPr>
              <w:tab/>
              <w:t>Semana</w:t>
            </w:r>
            <w:r>
              <w:rPr>
                <w:spacing w:val="-7"/>
                <w:sz w:val="20"/>
              </w:rPr>
              <w:t> </w:t>
            </w:r>
            <w:r>
              <w:rPr>
                <w:sz w:val="20"/>
              </w:rPr>
              <w:t>de</w:t>
            </w:r>
            <w:r>
              <w:rPr>
                <w:spacing w:val="-5"/>
                <w:sz w:val="20"/>
              </w:rPr>
              <w:t> </w:t>
            </w:r>
            <w:r>
              <w:rPr>
                <w:sz w:val="20"/>
              </w:rPr>
              <w:t>la</w:t>
            </w:r>
            <w:r>
              <w:rPr>
                <w:spacing w:val="-5"/>
                <w:sz w:val="20"/>
              </w:rPr>
              <w:t> </w:t>
            </w:r>
            <w:r>
              <w:rPr>
                <w:sz w:val="20"/>
              </w:rPr>
              <w:t>Lengua</w:t>
            </w:r>
            <w:r>
              <w:rPr>
                <w:spacing w:val="-5"/>
                <w:sz w:val="20"/>
              </w:rPr>
              <w:t> </w:t>
            </w:r>
            <w:r>
              <w:rPr>
                <w:sz w:val="20"/>
              </w:rPr>
              <w:t>Italiana</w:t>
            </w:r>
            <w:r>
              <w:rPr>
                <w:spacing w:val="-5"/>
                <w:sz w:val="20"/>
              </w:rPr>
              <w:t> </w:t>
            </w:r>
            <w:r>
              <w:rPr>
                <w:sz w:val="20"/>
              </w:rPr>
              <w:t>en</w:t>
            </w:r>
            <w:r>
              <w:rPr>
                <w:spacing w:val="-5"/>
                <w:sz w:val="20"/>
              </w:rPr>
              <w:t> </w:t>
            </w:r>
            <w:r>
              <w:rPr>
                <w:sz w:val="20"/>
              </w:rPr>
              <w:t>el</w:t>
            </w:r>
            <w:r>
              <w:rPr>
                <w:spacing w:val="-5"/>
                <w:sz w:val="20"/>
              </w:rPr>
              <w:t> </w:t>
            </w:r>
            <w:r>
              <w:rPr>
                <w:sz w:val="20"/>
              </w:rPr>
              <w:t>Mundo</w:t>
            </w:r>
            <w:r>
              <w:rPr>
                <w:spacing w:val="-4"/>
                <w:sz w:val="20"/>
              </w:rPr>
              <w:t> </w:t>
            </w:r>
            <w:r>
              <w:rPr>
                <w:spacing w:val="-2"/>
                <w:sz w:val="20"/>
              </w:rPr>
              <w:t>(Dirección</w:t>
            </w:r>
          </w:p>
        </w:tc>
      </w:tr>
      <w:tr>
        <w:trPr>
          <w:trHeight w:val="268" w:hRule="atLeast"/>
        </w:trPr>
        <w:tc>
          <w:tcPr>
            <w:tcW w:w="9744" w:type="dxa"/>
          </w:tcPr>
          <w:p>
            <w:pPr>
              <w:pStyle w:val="TableParagraph"/>
              <w:ind w:left="762" w:right="325"/>
              <w:jc w:val="center"/>
              <w:rPr>
                <w:sz w:val="20"/>
              </w:rPr>
            </w:pPr>
            <w:r>
              <w:rPr>
                <w:sz w:val="20"/>
              </w:rPr>
              <w:t>General</w:t>
            </w:r>
            <w:r>
              <w:rPr>
                <w:spacing w:val="-6"/>
                <w:sz w:val="20"/>
              </w:rPr>
              <w:t> </w:t>
            </w:r>
            <w:r>
              <w:rPr>
                <w:sz w:val="20"/>
              </w:rPr>
              <w:t>de</w:t>
            </w:r>
            <w:r>
              <w:rPr>
                <w:spacing w:val="-6"/>
                <w:sz w:val="20"/>
              </w:rPr>
              <w:t> </w:t>
            </w:r>
            <w:r>
              <w:rPr>
                <w:sz w:val="20"/>
              </w:rPr>
              <w:t>Promoción</w:t>
            </w:r>
            <w:r>
              <w:rPr>
                <w:spacing w:val="-6"/>
                <w:sz w:val="20"/>
              </w:rPr>
              <w:t> </w:t>
            </w:r>
            <w:r>
              <w:rPr>
                <w:sz w:val="20"/>
              </w:rPr>
              <w:t>Cultural</w:t>
            </w:r>
            <w:r>
              <w:rPr>
                <w:spacing w:val="-6"/>
                <w:sz w:val="20"/>
              </w:rPr>
              <w:t> </w:t>
            </w:r>
            <w:r>
              <w:rPr>
                <w:sz w:val="20"/>
              </w:rPr>
              <w:t>y</w:t>
            </w:r>
            <w:r>
              <w:rPr>
                <w:spacing w:val="-5"/>
                <w:sz w:val="20"/>
              </w:rPr>
              <w:t> </w:t>
            </w:r>
            <w:r>
              <w:rPr>
                <w:sz w:val="20"/>
              </w:rPr>
              <w:t>de</w:t>
            </w:r>
            <w:r>
              <w:rPr>
                <w:spacing w:val="-6"/>
                <w:sz w:val="20"/>
              </w:rPr>
              <w:t> </w:t>
            </w:r>
            <w:r>
              <w:rPr>
                <w:sz w:val="20"/>
              </w:rPr>
              <w:t>Cooperación</w:t>
            </w:r>
            <w:r>
              <w:rPr>
                <w:spacing w:val="-6"/>
                <w:sz w:val="20"/>
              </w:rPr>
              <w:t> </w:t>
            </w:r>
            <w:r>
              <w:rPr>
                <w:sz w:val="20"/>
              </w:rPr>
              <w:t>de</w:t>
            </w:r>
            <w:r>
              <w:rPr>
                <w:spacing w:val="-5"/>
                <w:sz w:val="20"/>
              </w:rPr>
              <w:t> las</w:t>
            </w:r>
          </w:p>
        </w:tc>
      </w:tr>
      <w:tr>
        <w:trPr>
          <w:trHeight w:val="273" w:hRule="atLeast"/>
        </w:trPr>
        <w:tc>
          <w:tcPr>
            <w:tcW w:w="9744" w:type="dxa"/>
          </w:tcPr>
          <w:p>
            <w:pPr>
              <w:pStyle w:val="TableParagraph"/>
              <w:ind w:left="2606"/>
              <w:rPr>
                <w:sz w:val="20"/>
              </w:rPr>
            </w:pPr>
            <w:r>
              <w:rPr>
                <w:sz w:val="20"/>
              </w:rPr>
              <w:t>Relaciones</w:t>
            </w:r>
            <w:r>
              <w:rPr>
                <w:spacing w:val="-6"/>
                <w:sz w:val="20"/>
              </w:rPr>
              <w:t> </w:t>
            </w:r>
            <w:r>
              <w:rPr>
                <w:sz w:val="20"/>
              </w:rPr>
              <w:t>Exteriores</w:t>
            </w:r>
            <w:r>
              <w:rPr>
                <w:spacing w:val="-6"/>
                <w:sz w:val="20"/>
              </w:rPr>
              <w:t> </w:t>
            </w:r>
            <w:r>
              <w:rPr>
                <w:sz w:val="20"/>
              </w:rPr>
              <w:t>de</w:t>
            </w:r>
            <w:r>
              <w:rPr>
                <w:spacing w:val="-7"/>
                <w:sz w:val="20"/>
              </w:rPr>
              <w:t> </w:t>
            </w:r>
            <w:r>
              <w:rPr>
                <w:sz w:val="20"/>
              </w:rPr>
              <w:t>Italia,</w:t>
            </w:r>
            <w:r>
              <w:rPr>
                <w:spacing w:val="-4"/>
                <w:sz w:val="20"/>
              </w:rPr>
              <w:t> </w:t>
            </w:r>
            <w:r>
              <w:rPr>
                <w:sz w:val="20"/>
              </w:rPr>
              <w:t>la</w:t>
            </w:r>
            <w:r>
              <w:rPr>
                <w:spacing w:val="-8"/>
                <w:sz w:val="20"/>
              </w:rPr>
              <w:t> </w:t>
            </w:r>
            <w:r>
              <w:rPr>
                <w:sz w:val="20"/>
              </w:rPr>
              <w:t>Accademia</w:t>
            </w:r>
            <w:r>
              <w:rPr>
                <w:spacing w:val="-7"/>
                <w:sz w:val="20"/>
              </w:rPr>
              <w:t> </w:t>
            </w:r>
            <w:r>
              <w:rPr>
                <w:sz w:val="20"/>
              </w:rPr>
              <w:t>della</w:t>
            </w:r>
            <w:r>
              <w:rPr>
                <w:spacing w:val="-7"/>
                <w:sz w:val="20"/>
              </w:rPr>
              <w:t> </w:t>
            </w:r>
            <w:r>
              <w:rPr>
                <w:sz w:val="20"/>
              </w:rPr>
              <w:t>Crusca</w:t>
            </w:r>
            <w:r>
              <w:rPr>
                <w:spacing w:val="-7"/>
                <w:sz w:val="20"/>
              </w:rPr>
              <w:t> </w:t>
            </w:r>
            <w:r>
              <w:rPr>
                <w:spacing w:val="-10"/>
                <w:sz w:val="20"/>
              </w:rPr>
              <w:t>y</w:t>
            </w:r>
          </w:p>
        </w:tc>
      </w:tr>
      <w:tr>
        <w:trPr>
          <w:trHeight w:val="268" w:hRule="atLeast"/>
        </w:trPr>
        <w:tc>
          <w:tcPr>
            <w:tcW w:w="9744" w:type="dxa"/>
          </w:tcPr>
          <w:p>
            <w:pPr>
              <w:pStyle w:val="TableParagraph"/>
              <w:ind w:left="2606"/>
              <w:rPr>
                <w:sz w:val="20"/>
              </w:rPr>
            </w:pPr>
            <w:r>
              <w:rPr>
                <w:sz w:val="20"/>
              </w:rPr>
              <w:t>la</w:t>
            </w:r>
            <w:r>
              <w:rPr>
                <w:spacing w:val="-8"/>
                <w:sz w:val="20"/>
              </w:rPr>
              <w:t> </w:t>
            </w:r>
            <w:r>
              <w:rPr>
                <w:sz w:val="20"/>
              </w:rPr>
              <w:t>Confederación</w:t>
            </w:r>
            <w:r>
              <w:rPr>
                <w:spacing w:val="-7"/>
                <w:sz w:val="20"/>
              </w:rPr>
              <w:t> </w:t>
            </w:r>
            <w:r>
              <w:rPr>
                <w:sz w:val="20"/>
              </w:rPr>
              <w:t>Suiza,</w:t>
            </w:r>
            <w:r>
              <w:rPr>
                <w:spacing w:val="-5"/>
                <w:sz w:val="20"/>
              </w:rPr>
              <w:t> </w:t>
            </w:r>
            <w:r>
              <w:rPr>
                <w:sz w:val="20"/>
              </w:rPr>
              <w:t>año</w:t>
            </w:r>
            <w:r>
              <w:rPr>
                <w:spacing w:val="-7"/>
                <w:sz w:val="20"/>
              </w:rPr>
              <w:t> </w:t>
            </w:r>
            <w:r>
              <w:rPr>
                <w:spacing w:val="-2"/>
                <w:sz w:val="20"/>
              </w:rPr>
              <w:t>2001).</w:t>
            </w:r>
          </w:p>
        </w:tc>
      </w:tr>
      <w:tr>
        <w:trPr>
          <w:trHeight w:val="268" w:hRule="atLeast"/>
        </w:trPr>
        <w:tc>
          <w:tcPr>
            <w:tcW w:w="9744" w:type="dxa"/>
          </w:tcPr>
          <w:p>
            <w:pPr>
              <w:pStyle w:val="TableParagraph"/>
              <w:tabs>
                <w:tab w:pos="2606" w:val="left" w:leader="none"/>
              </w:tabs>
              <w:ind w:left="57"/>
              <w:rPr>
                <w:sz w:val="20"/>
              </w:rPr>
            </w:pPr>
            <w:r>
              <w:rPr>
                <w:sz w:val="20"/>
              </w:rPr>
              <w:t>23</w:t>
            </w:r>
            <w:r>
              <w:rPr>
                <w:spacing w:val="-2"/>
                <w:sz w:val="20"/>
              </w:rPr>
              <w:t> </w:t>
            </w:r>
            <w:r>
              <w:rPr>
                <w:sz w:val="20"/>
              </w:rPr>
              <w:t>de</w:t>
            </w:r>
            <w:r>
              <w:rPr>
                <w:spacing w:val="-2"/>
                <w:sz w:val="20"/>
              </w:rPr>
              <w:t> octubre:</w:t>
            </w:r>
            <w:r>
              <w:rPr>
                <w:sz w:val="20"/>
              </w:rPr>
              <w:tab/>
              <w:t>Día</w:t>
            </w:r>
            <w:r>
              <w:rPr>
                <w:spacing w:val="-5"/>
                <w:sz w:val="20"/>
              </w:rPr>
              <w:t> </w:t>
            </w:r>
            <w:r>
              <w:rPr>
                <w:sz w:val="20"/>
              </w:rPr>
              <w:t>Mundial</w:t>
            </w:r>
            <w:r>
              <w:rPr>
                <w:spacing w:val="-5"/>
                <w:sz w:val="20"/>
              </w:rPr>
              <w:t> </w:t>
            </w:r>
            <w:r>
              <w:rPr>
                <w:sz w:val="20"/>
              </w:rPr>
              <w:t>del</w:t>
            </w:r>
            <w:r>
              <w:rPr>
                <w:spacing w:val="-5"/>
                <w:sz w:val="20"/>
              </w:rPr>
              <w:t> </w:t>
            </w:r>
            <w:r>
              <w:rPr>
                <w:sz w:val="20"/>
              </w:rPr>
              <w:t>Mol,</w:t>
            </w:r>
            <w:r>
              <w:rPr>
                <w:spacing w:val="-2"/>
                <w:sz w:val="20"/>
              </w:rPr>
              <w:t> </w:t>
            </w:r>
            <w:r>
              <w:rPr>
                <w:sz w:val="20"/>
              </w:rPr>
              <w:t>para</w:t>
            </w:r>
            <w:r>
              <w:rPr>
                <w:spacing w:val="-4"/>
                <w:sz w:val="20"/>
              </w:rPr>
              <w:t> </w:t>
            </w:r>
            <w:r>
              <w:rPr>
                <w:sz w:val="20"/>
              </w:rPr>
              <w:t>homenajear</w:t>
            </w:r>
            <w:r>
              <w:rPr>
                <w:spacing w:val="-3"/>
                <w:sz w:val="20"/>
              </w:rPr>
              <w:t> </w:t>
            </w:r>
            <w:r>
              <w:rPr>
                <w:sz w:val="20"/>
              </w:rPr>
              <w:t>a</w:t>
            </w:r>
            <w:r>
              <w:rPr>
                <w:spacing w:val="-5"/>
                <w:sz w:val="20"/>
              </w:rPr>
              <w:t> </w:t>
            </w:r>
            <w:r>
              <w:rPr>
                <w:sz w:val="20"/>
              </w:rPr>
              <w:t>una</w:t>
            </w:r>
            <w:r>
              <w:rPr>
                <w:spacing w:val="-4"/>
                <w:sz w:val="20"/>
              </w:rPr>
              <w:t> </w:t>
            </w:r>
            <w:r>
              <w:rPr>
                <w:spacing w:val="-2"/>
                <w:sz w:val="20"/>
              </w:rPr>
              <w:t>legendaria</w:t>
            </w:r>
          </w:p>
        </w:tc>
      </w:tr>
      <w:tr>
        <w:trPr>
          <w:trHeight w:val="273" w:hRule="atLeast"/>
        </w:trPr>
        <w:tc>
          <w:tcPr>
            <w:tcW w:w="9744" w:type="dxa"/>
          </w:tcPr>
          <w:p>
            <w:pPr>
              <w:pStyle w:val="TableParagraph"/>
              <w:ind w:left="703" w:right="325"/>
              <w:jc w:val="center"/>
              <w:rPr>
                <w:sz w:val="20"/>
              </w:rPr>
            </w:pPr>
            <w:r>
              <w:rPr>
                <w:sz w:val="20"/>
              </w:rPr>
              <w:t>Disciplina</w:t>
            </w:r>
            <w:r>
              <w:rPr>
                <w:spacing w:val="-7"/>
                <w:sz w:val="20"/>
              </w:rPr>
              <w:t> </w:t>
            </w:r>
            <w:r>
              <w:rPr>
                <w:sz w:val="20"/>
              </w:rPr>
              <w:t>científica:</w:t>
            </w:r>
            <w:r>
              <w:rPr>
                <w:spacing w:val="-3"/>
                <w:sz w:val="20"/>
              </w:rPr>
              <w:t> </w:t>
            </w:r>
            <w:r>
              <w:rPr>
                <w:sz w:val="20"/>
              </w:rPr>
              <w:t>La</w:t>
            </w:r>
            <w:r>
              <w:rPr>
                <w:spacing w:val="-6"/>
                <w:sz w:val="20"/>
              </w:rPr>
              <w:t> </w:t>
            </w:r>
            <w:r>
              <w:rPr>
                <w:sz w:val="20"/>
              </w:rPr>
              <w:t>Química,</w:t>
            </w:r>
            <w:r>
              <w:rPr>
                <w:spacing w:val="-3"/>
                <w:sz w:val="20"/>
              </w:rPr>
              <w:t> </w:t>
            </w:r>
            <w:r>
              <w:rPr>
                <w:sz w:val="20"/>
              </w:rPr>
              <w:t>para</w:t>
            </w:r>
            <w:r>
              <w:rPr>
                <w:spacing w:val="-6"/>
                <w:sz w:val="20"/>
              </w:rPr>
              <w:t> </w:t>
            </w:r>
            <w:r>
              <w:rPr>
                <w:sz w:val="20"/>
              </w:rPr>
              <w:t>dar</w:t>
            </w:r>
            <w:r>
              <w:rPr>
                <w:spacing w:val="-9"/>
                <w:sz w:val="20"/>
              </w:rPr>
              <w:t> </w:t>
            </w:r>
            <w:r>
              <w:rPr>
                <w:sz w:val="20"/>
              </w:rPr>
              <w:t>a</w:t>
            </w:r>
            <w:r>
              <w:rPr>
                <w:spacing w:val="-6"/>
                <w:sz w:val="20"/>
              </w:rPr>
              <w:t> </w:t>
            </w:r>
            <w:r>
              <w:rPr>
                <w:sz w:val="20"/>
              </w:rPr>
              <w:t>conocer</w:t>
            </w:r>
            <w:r>
              <w:rPr>
                <w:spacing w:val="-4"/>
                <w:sz w:val="20"/>
              </w:rPr>
              <w:t> </w:t>
            </w:r>
            <w:r>
              <w:rPr>
                <w:spacing w:val="-5"/>
                <w:sz w:val="20"/>
              </w:rPr>
              <w:t>su</w:t>
            </w:r>
          </w:p>
        </w:tc>
      </w:tr>
      <w:tr>
        <w:trPr>
          <w:trHeight w:val="268" w:hRule="atLeast"/>
        </w:trPr>
        <w:tc>
          <w:tcPr>
            <w:tcW w:w="9744" w:type="dxa"/>
          </w:tcPr>
          <w:p>
            <w:pPr>
              <w:pStyle w:val="TableParagraph"/>
              <w:ind w:left="2606"/>
              <w:rPr>
                <w:sz w:val="20"/>
              </w:rPr>
            </w:pPr>
            <w:r>
              <w:rPr>
                <w:sz w:val="20"/>
              </w:rPr>
              <w:t>Importancia</w:t>
            </w:r>
            <w:r>
              <w:rPr>
                <w:spacing w:val="-5"/>
                <w:sz w:val="20"/>
              </w:rPr>
              <w:t> </w:t>
            </w:r>
            <w:r>
              <w:rPr>
                <w:sz w:val="20"/>
              </w:rPr>
              <w:t>y</w:t>
            </w:r>
            <w:r>
              <w:rPr>
                <w:spacing w:val="-8"/>
                <w:sz w:val="20"/>
              </w:rPr>
              <w:t> </w:t>
            </w:r>
            <w:r>
              <w:rPr>
                <w:sz w:val="20"/>
              </w:rPr>
              <w:t>contribución</w:t>
            </w:r>
            <w:r>
              <w:rPr>
                <w:spacing w:val="-4"/>
                <w:sz w:val="20"/>
              </w:rPr>
              <w:t> </w:t>
            </w:r>
            <w:r>
              <w:rPr>
                <w:sz w:val="20"/>
              </w:rPr>
              <w:t>a</w:t>
            </w:r>
            <w:r>
              <w:rPr>
                <w:spacing w:val="-5"/>
                <w:sz w:val="20"/>
              </w:rPr>
              <w:t> </w:t>
            </w:r>
            <w:r>
              <w:rPr>
                <w:sz w:val="20"/>
              </w:rPr>
              <w:t>la</w:t>
            </w:r>
            <w:r>
              <w:rPr>
                <w:spacing w:val="-4"/>
                <w:sz w:val="20"/>
              </w:rPr>
              <w:t> </w:t>
            </w:r>
            <w:r>
              <w:rPr>
                <w:spacing w:val="-2"/>
                <w:sz w:val="20"/>
              </w:rPr>
              <w:t>humanidad.</w:t>
            </w:r>
          </w:p>
        </w:tc>
      </w:tr>
      <w:tr>
        <w:trPr>
          <w:trHeight w:val="268" w:hRule="atLeast"/>
        </w:trPr>
        <w:tc>
          <w:tcPr>
            <w:tcW w:w="9744" w:type="dxa"/>
          </w:tcPr>
          <w:p>
            <w:pPr>
              <w:pStyle w:val="TableParagraph"/>
              <w:tabs>
                <w:tab w:pos="2606" w:val="left" w:leader="none"/>
              </w:tabs>
              <w:ind w:left="57"/>
              <w:rPr>
                <w:sz w:val="20"/>
              </w:rPr>
            </w:pPr>
            <w:r>
              <w:rPr>
                <w:sz w:val="20"/>
              </w:rPr>
              <w:t>24</w:t>
            </w:r>
            <w:r>
              <w:rPr>
                <w:spacing w:val="-2"/>
                <w:sz w:val="20"/>
              </w:rPr>
              <w:t> </w:t>
            </w:r>
            <w:r>
              <w:rPr>
                <w:sz w:val="20"/>
              </w:rPr>
              <w:t>de</w:t>
            </w:r>
            <w:r>
              <w:rPr>
                <w:spacing w:val="-2"/>
                <w:sz w:val="20"/>
              </w:rPr>
              <w:t> octubre:</w:t>
            </w:r>
            <w:r>
              <w:rPr>
                <w:sz w:val="20"/>
              </w:rPr>
              <w:tab/>
              <w:t>Día</w:t>
            </w:r>
            <w:r>
              <w:rPr>
                <w:spacing w:val="-5"/>
                <w:sz w:val="20"/>
              </w:rPr>
              <w:t> </w:t>
            </w:r>
            <w:r>
              <w:rPr>
                <w:sz w:val="20"/>
              </w:rPr>
              <w:t>de</w:t>
            </w:r>
            <w:r>
              <w:rPr>
                <w:spacing w:val="-5"/>
                <w:sz w:val="20"/>
              </w:rPr>
              <w:t> </w:t>
            </w:r>
            <w:r>
              <w:rPr>
                <w:sz w:val="20"/>
              </w:rPr>
              <w:t>las</w:t>
            </w:r>
            <w:r>
              <w:rPr>
                <w:spacing w:val="-3"/>
                <w:sz w:val="20"/>
              </w:rPr>
              <w:t> </w:t>
            </w:r>
            <w:r>
              <w:rPr>
                <w:sz w:val="20"/>
              </w:rPr>
              <w:t>Naciones</w:t>
            </w:r>
            <w:r>
              <w:rPr>
                <w:spacing w:val="-2"/>
                <w:sz w:val="20"/>
              </w:rPr>
              <w:t> Unidas.</w:t>
            </w:r>
          </w:p>
        </w:tc>
      </w:tr>
      <w:tr>
        <w:trPr>
          <w:trHeight w:val="273" w:hRule="atLeast"/>
        </w:trPr>
        <w:tc>
          <w:tcPr>
            <w:tcW w:w="9744" w:type="dxa"/>
          </w:tcPr>
          <w:p>
            <w:pPr>
              <w:pStyle w:val="TableParagraph"/>
              <w:tabs>
                <w:tab w:pos="2606" w:val="left" w:leader="none"/>
              </w:tabs>
              <w:ind w:left="57"/>
              <w:rPr>
                <w:sz w:val="20"/>
              </w:rPr>
            </w:pPr>
            <w:r>
              <w:rPr>
                <w:sz w:val="20"/>
              </w:rPr>
              <w:t>24</w:t>
            </w:r>
            <w:r>
              <w:rPr>
                <w:spacing w:val="-2"/>
                <w:sz w:val="20"/>
              </w:rPr>
              <w:t> </w:t>
            </w:r>
            <w:r>
              <w:rPr>
                <w:sz w:val="20"/>
              </w:rPr>
              <w:t>de</w:t>
            </w:r>
            <w:r>
              <w:rPr>
                <w:spacing w:val="-2"/>
                <w:sz w:val="20"/>
              </w:rPr>
              <w:t> octubre:</w:t>
            </w:r>
            <w:r>
              <w:rPr>
                <w:sz w:val="20"/>
              </w:rPr>
              <w:tab/>
              <w:t>Día</w:t>
            </w:r>
            <w:r>
              <w:rPr>
                <w:spacing w:val="-6"/>
                <w:sz w:val="20"/>
              </w:rPr>
              <w:t> </w:t>
            </w:r>
            <w:r>
              <w:rPr>
                <w:sz w:val="20"/>
              </w:rPr>
              <w:t>Internacional</w:t>
            </w:r>
            <w:r>
              <w:rPr>
                <w:spacing w:val="-5"/>
                <w:sz w:val="20"/>
              </w:rPr>
              <w:t> </w:t>
            </w:r>
            <w:r>
              <w:rPr>
                <w:sz w:val="20"/>
              </w:rPr>
              <w:t>de</w:t>
            </w:r>
            <w:r>
              <w:rPr>
                <w:spacing w:val="-5"/>
                <w:sz w:val="20"/>
              </w:rPr>
              <w:t> </w:t>
            </w:r>
            <w:r>
              <w:rPr>
                <w:sz w:val="20"/>
              </w:rPr>
              <w:t>las</w:t>
            </w:r>
            <w:r>
              <w:rPr>
                <w:spacing w:val="-3"/>
                <w:sz w:val="20"/>
              </w:rPr>
              <w:t> </w:t>
            </w:r>
            <w:r>
              <w:rPr>
                <w:spacing w:val="-2"/>
                <w:sz w:val="20"/>
              </w:rPr>
              <w:t>Bibliotecas.</w:t>
            </w:r>
          </w:p>
        </w:tc>
      </w:tr>
      <w:tr>
        <w:trPr>
          <w:trHeight w:val="268" w:hRule="atLeast"/>
        </w:trPr>
        <w:tc>
          <w:tcPr>
            <w:tcW w:w="9744" w:type="dxa"/>
          </w:tcPr>
          <w:p>
            <w:pPr>
              <w:pStyle w:val="TableParagraph"/>
              <w:tabs>
                <w:tab w:pos="2606" w:val="left" w:leader="none"/>
              </w:tabs>
              <w:ind w:left="57"/>
              <w:rPr>
                <w:sz w:val="20"/>
              </w:rPr>
            </w:pPr>
            <w:r>
              <w:rPr>
                <w:sz w:val="20"/>
              </w:rPr>
              <w:t>24</w:t>
            </w:r>
            <w:r>
              <w:rPr>
                <w:spacing w:val="-2"/>
                <w:sz w:val="20"/>
              </w:rPr>
              <w:t> </w:t>
            </w:r>
            <w:r>
              <w:rPr>
                <w:sz w:val="20"/>
              </w:rPr>
              <w:t>de</w:t>
            </w:r>
            <w:r>
              <w:rPr>
                <w:spacing w:val="-2"/>
                <w:sz w:val="20"/>
              </w:rPr>
              <w:t> octubre:</w:t>
            </w:r>
            <w:r>
              <w:rPr>
                <w:sz w:val="20"/>
              </w:rPr>
              <w:tab/>
              <w:t>Día</w:t>
            </w:r>
            <w:r>
              <w:rPr>
                <w:spacing w:val="-7"/>
                <w:sz w:val="20"/>
              </w:rPr>
              <w:t> </w:t>
            </w:r>
            <w:r>
              <w:rPr>
                <w:sz w:val="20"/>
              </w:rPr>
              <w:t>Mundial</w:t>
            </w:r>
            <w:r>
              <w:rPr>
                <w:spacing w:val="-4"/>
                <w:sz w:val="20"/>
              </w:rPr>
              <w:t> </w:t>
            </w:r>
            <w:r>
              <w:rPr>
                <w:sz w:val="20"/>
              </w:rPr>
              <w:t>contra</w:t>
            </w:r>
            <w:r>
              <w:rPr>
                <w:spacing w:val="-5"/>
                <w:sz w:val="20"/>
              </w:rPr>
              <w:t> </w:t>
            </w:r>
            <w:r>
              <w:rPr>
                <w:sz w:val="20"/>
              </w:rPr>
              <w:t>el</w:t>
            </w:r>
            <w:r>
              <w:rPr>
                <w:spacing w:val="-4"/>
                <w:sz w:val="20"/>
              </w:rPr>
              <w:t> </w:t>
            </w:r>
            <w:r>
              <w:rPr>
                <w:sz w:val="20"/>
              </w:rPr>
              <w:t>cambio</w:t>
            </w:r>
            <w:r>
              <w:rPr>
                <w:spacing w:val="-4"/>
                <w:sz w:val="20"/>
              </w:rPr>
              <w:t> </w:t>
            </w:r>
            <w:r>
              <w:rPr>
                <w:spacing w:val="-2"/>
                <w:sz w:val="20"/>
              </w:rPr>
              <w:t>climático.</w:t>
            </w:r>
          </w:p>
        </w:tc>
      </w:tr>
      <w:tr>
        <w:trPr>
          <w:trHeight w:val="268" w:hRule="atLeast"/>
        </w:trPr>
        <w:tc>
          <w:tcPr>
            <w:tcW w:w="9744" w:type="dxa"/>
            <w:tcBorders>
              <w:bottom w:val="nil"/>
            </w:tcBorders>
          </w:tcPr>
          <w:p>
            <w:pPr>
              <w:pStyle w:val="TableParagraph"/>
              <w:tabs>
                <w:tab w:pos="2606" w:val="left" w:leader="none"/>
              </w:tabs>
              <w:ind w:left="57"/>
              <w:rPr>
                <w:sz w:val="20"/>
              </w:rPr>
            </w:pPr>
            <w:r>
              <w:rPr>
                <w:sz w:val="20"/>
              </w:rPr>
              <w:t>24</w:t>
            </w:r>
            <w:r>
              <w:rPr>
                <w:spacing w:val="-2"/>
                <w:sz w:val="20"/>
              </w:rPr>
              <w:t> </w:t>
            </w:r>
            <w:r>
              <w:rPr>
                <w:sz w:val="20"/>
              </w:rPr>
              <w:t>al</w:t>
            </w:r>
            <w:r>
              <w:rPr>
                <w:spacing w:val="-2"/>
                <w:sz w:val="20"/>
              </w:rPr>
              <w:t> </w:t>
            </w:r>
            <w:r>
              <w:rPr>
                <w:sz w:val="20"/>
              </w:rPr>
              <w:t>31</w:t>
            </w:r>
            <w:r>
              <w:rPr>
                <w:spacing w:val="-2"/>
                <w:sz w:val="20"/>
              </w:rPr>
              <w:t> </w:t>
            </w:r>
            <w:r>
              <w:rPr>
                <w:sz w:val="20"/>
              </w:rPr>
              <w:t>de</w:t>
            </w:r>
            <w:r>
              <w:rPr>
                <w:spacing w:val="-2"/>
                <w:sz w:val="20"/>
              </w:rPr>
              <w:t> octubre:</w:t>
            </w:r>
            <w:r>
              <w:rPr>
                <w:sz w:val="20"/>
              </w:rPr>
              <w:tab/>
              <w:t>Semana</w:t>
            </w:r>
            <w:r>
              <w:rPr>
                <w:spacing w:val="-8"/>
                <w:sz w:val="20"/>
              </w:rPr>
              <w:t> </w:t>
            </w:r>
            <w:r>
              <w:rPr>
                <w:sz w:val="20"/>
              </w:rPr>
              <w:t>Mundial</w:t>
            </w:r>
            <w:r>
              <w:rPr>
                <w:spacing w:val="-7"/>
                <w:sz w:val="20"/>
              </w:rPr>
              <w:t> </w:t>
            </w:r>
            <w:r>
              <w:rPr>
                <w:sz w:val="20"/>
              </w:rPr>
              <w:t>de</w:t>
            </w:r>
            <w:r>
              <w:rPr>
                <w:spacing w:val="-8"/>
                <w:sz w:val="20"/>
              </w:rPr>
              <w:t> </w:t>
            </w:r>
            <w:r>
              <w:rPr>
                <w:sz w:val="20"/>
              </w:rPr>
              <w:t>la</w:t>
            </w:r>
            <w:r>
              <w:rPr>
                <w:spacing w:val="-7"/>
                <w:sz w:val="20"/>
              </w:rPr>
              <w:t> </w:t>
            </w:r>
            <w:r>
              <w:rPr>
                <w:sz w:val="20"/>
              </w:rPr>
              <w:t>Alfabetización</w:t>
            </w:r>
            <w:r>
              <w:rPr>
                <w:spacing w:val="-8"/>
                <w:sz w:val="20"/>
              </w:rPr>
              <w:t> </w:t>
            </w:r>
            <w:r>
              <w:rPr>
                <w:sz w:val="20"/>
              </w:rPr>
              <w:t>Mediática</w:t>
            </w:r>
            <w:r>
              <w:rPr>
                <w:spacing w:val="-7"/>
                <w:sz w:val="20"/>
              </w:rPr>
              <w:t> </w:t>
            </w:r>
            <w:r>
              <w:rPr>
                <w:spacing w:val="-10"/>
                <w:sz w:val="20"/>
              </w:rPr>
              <w:t>e</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4"/>
      </w:tblGrid>
      <w:tr>
        <w:trPr>
          <w:trHeight w:val="268" w:hRule="atLeast"/>
        </w:trPr>
        <w:tc>
          <w:tcPr>
            <w:tcW w:w="9744" w:type="dxa"/>
          </w:tcPr>
          <w:p>
            <w:pPr>
              <w:pStyle w:val="TableParagraph"/>
              <w:ind w:left="2606"/>
              <w:rPr>
                <w:sz w:val="20"/>
              </w:rPr>
            </w:pPr>
            <w:r>
              <w:rPr>
                <w:spacing w:val="-2"/>
                <w:sz w:val="20"/>
              </w:rPr>
              <w:t>Informacional.</w:t>
            </w:r>
          </w:p>
        </w:tc>
      </w:tr>
      <w:tr>
        <w:trPr>
          <w:trHeight w:val="273" w:hRule="atLeast"/>
        </w:trPr>
        <w:tc>
          <w:tcPr>
            <w:tcW w:w="9744" w:type="dxa"/>
          </w:tcPr>
          <w:p>
            <w:pPr>
              <w:pStyle w:val="TableParagraph"/>
              <w:tabs>
                <w:tab w:pos="2606" w:val="left" w:leader="none"/>
              </w:tabs>
              <w:ind w:left="57"/>
              <w:rPr>
                <w:sz w:val="20"/>
              </w:rPr>
            </w:pPr>
            <w:r>
              <w:rPr>
                <w:sz w:val="20"/>
              </w:rPr>
              <w:t>27</w:t>
            </w:r>
            <w:r>
              <w:rPr>
                <w:spacing w:val="-2"/>
                <w:sz w:val="20"/>
              </w:rPr>
              <w:t> </w:t>
            </w:r>
            <w:r>
              <w:rPr>
                <w:sz w:val="20"/>
              </w:rPr>
              <w:t>de</w:t>
            </w:r>
            <w:r>
              <w:rPr>
                <w:spacing w:val="-2"/>
                <w:sz w:val="20"/>
              </w:rPr>
              <w:t> octubre:</w:t>
            </w:r>
            <w:r>
              <w:rPr>
                <w:sz w:val="20"/>
              </w:rPr>
              <w:tab/>
              <w:t>Día</w:t>
            </w:r>
            <w:r>
              <w:rPr>
                <w:spacing w:val="-8"/>
                <w:sz w:val="20"/>
              </w:rPr>
              <w:t> </w:t>
            </w:r>
            <w:r>
              <w:rPr>
                <w:sz w:val="20"/>
              </w:rPr>
              <w:t>Internacional</w:t>
            </w:r>
            <w:r>
              <w:rPr>
                <w:spacing w:val="-6"/>
                <w:sz w:val="20"/>
              </w:rPr>
              <w:t> </w:t>
            </w:r>
            <w:r>
              <w:rPr>
                <w:sz w:val="20"/>
              </w:rPr>
              <w:t>del</w:t>
            </w:r>
            <w:r>
              <w:rPr>
                <w:spacing w:val="-5"/>
                <w:sz w:val="20"/>
              </w:rPr>
              <w:t> </w:t>
            </w:r>
            <w:r>
              <w:rPr>
                <w:sz w:val="20"/>
              </w:rPr>
              <w:t>Corrector</w:t>
            </w:r>
            <w:r>
              <w:rPr>
                <w:spacing w:val="-4"/>
                <w:sz w:val="20"/>
              </w:rPr>
              <w:t> </w:t>
            </w:r>
            <w:r>
              <w:rPr>
                <w:sz w:val="20"/>
              </w:rPr>
              <w:t>de</w:t>
            </w:r>
            <w:r>
              <w:rPr>
                <w:spacing w:val="-10"/>
                <w:sz w:val="20"/>
              </w:rPr>
              <w:t> </w:t>
            </w:r>
            <w:r>
              <w:rPr>
                <w:spacing w:val="-2"/>
                <w:sz w:val="20"/>
              </w:rPr>
              <w:t>Textos.</w:t>
            </w:r>
          </w:p>
        </w:tc>
      </w:tr>
      <w:tr>
        <w:trPr>
          <w:trHeight w:val="268" w:hRule="atLeast"/>
        </w:trPr>
        <w:tc>
          <w:tcPr>
            <w:tcW w:w="9744" w:type="dxa"/>
          </w:tcPr>
          <w:p>
            <w:pPr>
              <w:pStyle w:val="TableParagraph"/>
              <w:tabs>
                <w:tab w:pos="2606" w:val="left" w:leader="none"/>
              </w:tabs>
              <w:ind w:left="57"/>
              <w:rPr>
                <w:sz w:val="20"/>
              </w:rPr>
            </w:pPr>
            <w:r>
              <w:rPr>
                <w:sz w:val="20"/>
              </w:rPr>
              <w:t>02</w:t>
            </w:r>
            <w:r>
              <w:rPr>
                <w:spacing w:val="-2"/>
                <w:sz w:val="20"/>
              </w:rPr>
              <w:t> </w:t>
            </w:r>
            <w:r>
              <w:rPr>
                <w:sz w:val="20"/>
              </w:rPr>
              <w:t>de</w:t>
            </w:r>
            <w:r>
              <w:rPr>
                <w:spacing w:val="-2"/>
                <w:sz w:val="20"/>
              </w:rPr>
              <w:t> noviembre:</w:t>
            </w:r>
            <w:r>
              <w:rPr>
                <w:sz w:val="20"/>
              </w:rPr>
              <w:tab/>
              <w:t>Día</w:t>
            </w:r>
            <w:r>
              <w:rPr>
                <w:spacing w:val="-5"/>
                <w:sz w:val="20"/>
              </w:rPr>
              <w:t> </w:t>
            </w:r>
            <w:r>
              <w:rPr>
                <w:sz w:val="20"/>
              </w:rPr>
              <w:t>Mundial</w:t>
            </w:r>
            <w:r>
              <w:rPr>
                <w:spacing w:val="-5"/>
                <w:sz w:val="20"/>
              </w:rPr>
              <w:t> </w:t>
            </w:r>
            <w:r>
              <w:rPr>
                <w:sz w:val="20"/>
              </w:rPr>
              <w:t>del</w:t>
            </w:r>
            <w:r>
              <w:rPr>
                <w:spacing w:val="-5"/>
                <w:sz w:val="20"/>
              </w:rPr>
              <w:t> </w:t>
            </w:r>
            <w:r>
              <w:rPr>
                <w:spacing w:val="-2"/>
                <w:sz w:val="20"/>
              </w:rPr>
              <w:t>Ballet.</w:t>
            </w:r>
          </w:p>
        </w:tc>
      </w:tr>
      <w:tr>
        <w:trPr>
          <w:trHeight w:val="268"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noviembre:</w:t>
            </w:r>
            <w:r>
              <w:rPr>
                <w:sz w:val="20"/>
              </w:rPr>
              <w:tab/>
              <w:t>Día</w:t>
            </w:r>
            <w:r>
              <w:rPr>
                <w:spacing w:val="-4"/>
                <w:sz w:val="20"/>
              </w:rPr>
              <w:t> </w:t>
            </w:r>
            <w:r>
              <w:rPr>
                <w:sz w:val="20"/>
              </w:rPr>
              <w:t>del</w:t>
            </w:r>
            <w:r>
              <w:rPr>
                <w:spacing w:val="-4"/>
                <w:sz w:val="20"/>
              </w:rPr>
              <w:t> </w:t>
            </w:r>
            <w:r>
              <w:rPr>
                <w:sz w:val="20"/>
              </w:rPr>
              <w:t>Artista</w:t>
            </w:r>
            <w:r>
              <w:rPr>
                <w:spacing w:val="-3"/>
                <w:sz w:val="20"/>
              </w:rPr>
              <w:t> </w:t>
            </w:r>
            <w:r>
              <w:rPr>
                <w:spacing w:val="-2"/>
                <w:sz w:val="20"/>
              </w:rPr>
              <w:t>Argentino.</w:t>
            </w:r>
          </w:p>
        </w:tc>
      </w:tr>
      <w:tr>
        <w:trPr>
          <w:trHeight w:val="273" w:hRule="atLeast"/>
        </w:trPr>
        <w:tc>
          <w:tcPr>
            <w:tcW w:w="9744" w:type="dxa"/>
          </w:tcPr>
          <w:p>
            <w:pPr>
              <w:pStyle w:val="TableParagraph"/>
              <w:tabs>
                <w:tab w:pos="2606" w:val="left" w:leader="none"/>
              </w:tabs>
              <w:ind w:left="57"/>
              <w:rPr>
                <w:sz w:val="20"/>
              </w:rPr>
            </w:pPr>
            <w:r>
              <w:rPr>
                <w:sz w:val="20"/>
              </w:rPr>
              <w:t>1er.</w:t>
            </w:r>
            <w:r>
              <w:rPr>
                <w:spacing w:val="-1"/>
                <w:sz w:val="20"/>
              </w:rPr>
              <w:t> </w:t>
            </w:r>
            <w:r>
              <w:rPr>
                <w:sz w:val="20"/>
              </w:rPr>
              <w:t>jueves</w:t>
            </w:r>
            <w:r>
              <w:rPr>
                <w:spacing w:val="-5"/>
                <w:sz w:val="20"/>
              </w:rPr>
              <w:t> </w:t>
            </w:r>
            <w:r>
              <w:rPr>
                <w:sz w:val="20"/>
              </w:rPr>
              <w:t>de</w:t>
            </w:r>
            <w:r>
              <w:rPr>
                <w:spacing w:val="-3"/>
                <w:sz w:val="20"/>
              </w:rPr>
              <w:t> </w:t>
            </w:r>
            <w:r>
              <w:rPr>
                <w:spacing w:val="-2"/>
                <w:sz w:val="20"/>
              </w:rPr>
              <w:t>noviembre:</w:t>
            </w:r>
            <w:r>
              <w:rPr>
                <w:sz w:val="20"/>
              </w:rPr>
              <w:tab/>
              <w:t>Día</w:t>
            </w:r>
            <w:r>
              <w:rPr>
                <w:spacing w:val="-7"/>
                <w:sz w:val="20"/>
              </w:rPr>
              <w:t> </w:t>
            </w:r>
            <w:r>
              <w:rPr>
                <w:sz w:val="20"/>
              </w:rPr>
              <w:t>Internacional</w:t>
            </w:r>
            <w:r>
              <w:rPr>
                <w:spacing w:val="-5"/>
                <w:sz w:val="20"/>
              </w:rPr>
              <w:t> </w:t>
            </w:r>
            <w:r>
              <w:rPr>
                <w:sz w:val="20"/>
              </w:rPr>
              <w:t>contra</w:t>
            </w:r>
            <w:r>
              <w:rPr>
                <w:spacing w:val="-5"/>
                <w:sz w:val="20"/>
              </w:rPr>
              <w:t> </w:t>
            </w:r>
            <w:r>
              <w:rPr>
                <w:sz w:val="20"/>
              </w:rPr>
              <w:t>la</w:t>
            </w:r>
            <w:r>
              <w:rPr>
                <w:spacing w:val="-5"/>
                <w:sz w:val="20"/>
              </w:rPr>
              <w:t> </w:t>
            </w:r>
            <w:r>
              <w:rPr>
                <w:sz w:val="20"/>
              </w:rPr>
              <w:t>Violencia</w:t>
            </w:r>
            <w:r>
              <w:rPr>
                <w:spacing w:val="-4"/>
                <w:sz w:val="20"/>
              </w:rPr>
              <w:t> </w:t>
            </w:r>
            <w:r>
              <w:rPr>
                <w:sz w:val="20"/>
              </w:rPr>
              <w:t>y</w:t>
            </w:r>
            <w:r>
              <w:rPr>
                <w:spacing w:val="-3"/>
                <w:sz w:val="20"/>
              </w:rPr>
              <w:t> </w:t>
            </w:r>
            <w:r>
              <w:rPr>
                <w:sz w:val="20"/>
              </w:rPr>
              <w:t>el</w:t>
            </w:r>
            <w:r>
              <w:rPr>
                <w:spacing w:val="-5"/>
                <w:sz w:val="20"/>
              </w:rPr>
              <w:t> </w:t>
            </w:r>
            <w:r>
              <w:rPr>
                <w:sz w:val="20"/>
              </w:rPr>
              <w:t>Acoso</w:t>
            </w:r>
            <w:r>
              <w:rPr>
                <w:spacing w:val="-9"/>
                <w:sz w:val="20"/>
              </w:rPr>
              <w:t> </w:t>
            </w:r>
            <w:r>
              <w:rPr>
                <w:spacing w:val="-2"/>
                <w:sz w:val="20"/>
              </w:rPr>
              <w:t>Escolar.</w:t>
            </w:r>
          </w:p>
        </w:tc>
      </w:tr>
      <w:tr>
        <w:trPr>
          <w:trHeight w:val="268" w:hRule="atLeast"/>
        </w:trPr>
        <w:tc>
          <w:tcPr>
            <w:tcW w:w="9744" w:type="dxa"/>
          </w:tcPr>
          <w:p>
            <w:pPr>
              <w:pStyle w:val="TableParagraph"/>
              <w:tabs>
                <w:tab w:pos="2606" w:val="left" w:leader="none"/>
              </w:tabs>
              <w:ind w:left="52"/>
              <w:rPr>
                <w:sz w:val="20"/>
              </w:rPr>
            </w:pPr>
            <w:r>
              <w:rPr>
                <w:sz w:val="20"/>
              </w:rPr>
              <w:t>04</w:t>
            </w:r>
            <w:r>
              <w:rPr>
                <w:spacing w:val="-2"/>
                <w:sz w:val="20"/>
              </w:rPr>
              <w:t> </w:t>
            </w:r>
            <w:r>
              <w:rPr>
                <w:sz w:val="20"/>
              </w:rPr>
              <w:t>de</w:t>
            </w:r>
            <w:r>
              <w:rPr>
                <w:spacing w:val="-2"/>
                <w:sz w:val="20"/>
              </w:rPr>
              <w:t> noviembre:</w:t>
            </w:r>
            <w:r>
              <w:rPr>
                <w:sz w:val="20"/>
              </w:rPr>
              <w:tab/>
              <w:t>Día</w:t>
            </w:r>
            <w:r>
              <w:rPr>
                <w:spacing w:val="-6"/>
                <w:sz w:val="20"/>
              </w:rPr>
              <w:t> </w:t>
            </w:r>
            <w:r>
              <w:rPr>
                <w:sz w:val="20"/>
              </w:rPr>
              <w:t>de</w:t>
            </w:r>
            <w:r>
              <w:rPr>
                <w:spacing w:val="-5"/>
                <w:sz w:val="20"/>
              </w:rPr>
              <w:t> </w:t>
            </w:r>
            <w:r>
              <w:rPr>
                <w:sz w:val="20"/>
              </w:rPr>
              <w:t>la</w:t>
            </w:r>
            <w:r>
              <w:rPr>
                <w:spacing w:val="-6"/>
                <w:sz w:val="20"/>
              </w:rPr>
              <w:t> </w:t>
            </w:r>
            <w:r>
              <w:rPr>
                <w:sz w:val="20"/>
              </w:rPr>
              <w:t>Organización</w:t>
            </w:r>
            <w:r>
              <w:rPr>
                <w:spacing w:val="-5"/>
                <w:sz w:val="20"/>
              </w:rPr>
              <w:t> </w:t>
            </w:r>
            <w:r>
              <w:rPr>
                <w:sz w:val="20"/>
              </w:rPr>
              <w:t>de</w:t>
            </w:r>
            <w:r>
              <w:rPr>
                <w:spacing w:val="-6"/>
                <w:sz w:val="20"/>
              </w:rPr>
              <w:t> </w:t>
            </w:r>
            <w:r>
              <w:rPr>
                <w:sz w:val="20"/>
              </w:rPr>
              <w:t>las</w:t>
            </w:r>
            <w:r>
              <w:rPr>
                <w:spacing w:val="-4"/>
                <w:sz w:val="20"/>
              </w:rPr>
              <w:t> </w:t>
            </w:r>
            <w:r>
              <w:rPr>
                <w:sz w:val="20"/>
              </w:rPr>
              <w:t>Naciones</w:t>
            </w:r>
            <w:r>
              <w:rPr>
                <w:spacing w:val="-3"/>
                <w:sz w:val="20"/>
              </w:rPr>
              <w:t> </w:t>
            </w:r>
            <w:r>
              <w:rPr>
                <w:sz w:val="20"/>
              </w:rPr>
              <w:t>Unidas</w:t>
            </w:r>
            <w:r>
              <w:rPr>
                <w:spacing w:val="-4"/>
                <w:sz w:val="20"/>
              </w:rPr>
              <w:t> </w:t>
            </w:r>
            <w:r>
              <w:rPr>
                <w:sz w:val="20"/>
              </w:rPr>
              <w:t>para</w:t>
            </w:r>
            <w:r>
              <w:rPr>
                <w:spacing w:val="-5"/>
                <w:sz w:val="20"/>
              </w:rPr>
              <w:t> la</w:t>
            </w:r>
          </w:p>
        </w:tc>
      </w:tr>
      <w:tr>
        <w:trPr>
          <w:trHeight w:val="268" w:hRule="atLeast"/>
        </w:trPr>
        <w:tc>
          <w:tcPr>
            <w:tcW w:w="9744" w:type="dxa"/>
          </w:tcPr>
          <w:p>
            <w:pPr>
              <w:pStyle w:val="TableParagraph"/>
              <w:ind w:left="2606"/>
              <w:rPr>
                <w:sz w:val="20"/>
              </w:rPr>
            </w:pPr>
            <w:r>
              <w:rPr>
                <w:sz w:val="20"/>
              </w:rPr>
              <w:t>Educación,</w:t>
            </w:r>
            <w:r>
              <w:rPr>
                <w:spacing w:val="-3"/>
                <w:sz w:val="20"/>
              </w:rPr>
              <w:t> </w:t>
            </w:r>
            <w:r>
              <w:rPr>
                <w:sz w:val="20"/>
              </w:rPr>
              <w:t>la</w:t>
            </w:r>
            <w:r>
              <w:rPr>
                <w:spacing w:val="-5"/>
                <w:sz w:val="20"/>
              </w:rPr>
              <w:t> </w:t>
            </w:r>
            <w:r>
              <w:rPr>
                <w:sz w:val="20"/>
              </w:rPr>
              <w:t>Ciencia</w:t>
            </w:r>
            <w:r>
              <w:rPr>
                <w:spacing w:val="-6"/>
                <w:sz w:val="20"/>
              </w:rPr>
              <w:t> </w:t>
            </w:r>
            <w:r>
              <w:rPr>
                <w:sz w:val="20"/>
              </w:rPr>
              <w:t>y</w:t>
            </w:r>
            <w:r>
              <w:rPr>
                <w:spacing w:val="-3"/>
                <w:sz w:val="20"/>
              </w:rPr>
              <w:t> </w:t>
            </w:r>
            <w:r>
              <w:rPr>
                <w:sz w:val="20"/>
              </w:rPr>
              <w:t>la</w:t>
            </w:r>
            <w:r>
              <w:rPr>
                <w:spacing w:val="-5"/>
                <w:sz w:val="20"/>
              </w:rPr>
              <w:t> </w:t>
            </w:r>
            <w:r>
              <w:rPr>
                <w:spacing w:val="-2"/>
                <w:sz w:val="20"/>
              </w:rPr>
              <w:t>Cultura.</w:t>
            </w:r>
          </w:p>
        </w:tc>
      </w:tr>
      <w:tr>
        <w:trPr>
          <w:trHeight w:val="273" w:hRule="atLeast"/>
        </w:trPr>
        <w:tc>
          <w:tcPr>
            <w:tcW w:w="9744" w:type="dxa"/>
          </w:tcPr>
          <w:p>
            <w:pPr>
              <w:pStyle w:val="TableParagraph"/>
              <w:tabs>
                <w:tab w:pos="2606" w:val="left" w:leader="none"/>
              </w:tabs>
              <w:ind w:left="57"/>
              <w:rPr>
                <w:sz w:val="20"/>
              </w:rPr>
            </w:pPr>
            <w:r>
              <w:rPr>
                <w:sz w:val="20"/>
              </w:rPr>
              <w:t>05</w:t>
            </w:r>
            <w:r>
              <w:rPr>
                <w:spacing w:val="-2"/>
                <w:sz w:val="20"/>
              </w:rPr>
              <w:t> </w:t>
            </w:r>
            <w:r>
              <w:rPr>
                <w:sz w:val="20"/>
              </w:rPr>
              <w:t>de</w:t>
            </w:r>
            <w:r>
              <w:rPr>
                <w:spacing w:val="-2"/>
                <w:sz w:val="20"/>
              </w:rPr>
              <w:t> noviembre:</w:t>
            </w:r>
            <w:r>
              <w:rPr>
                <w:sz w:val="20"/>
              </w:rPr>
              <w:tab/>
              <w:t>Día</w:t>
            </w:r>
            <w:r>
              <w:rPr>
                <w:spacing w:val="-7"/>
                <w:sz w:val="20"/>
              </w:rPr>
              <w:t> </w:t>
            </w:r>
            <w:r>
              <w:rPr>
                <w:sz w:val="20"/>
              </w:rPr>
              <w:t>de</w:t>
            </w:r>
            <w:r>
              <w:rPr>
                <w:spacing w:val="-5"/>
                <w:sz w:val="20"/>
              </w:rPr>
              <w:t> </w:t>
            </w:r>
            <w:r>
              <w:rPr>
                <w:sz w:val="20"/>
              </w:rPr>
              <w:t>la</w:t>
            </w:r>
            <w:r>
              <w:rPr>
                <w:spacing w:val="-4"/>
                <w:sz w:val="20"/>
              </w:rPr>
              <w:t> </w:t>
            </w:r>
            <w:r>
              <w:rPr>
                <w:sz w:val="20"/>
              </w:rPr>
              <w:t>Lengua</w:t>
            </w:r>
            <w:r>
              <w:rPr>
                <w:spacing w:val="-5"/>
                <w:sz w:val="20"/>
              </w:rPr>
              <w:t> </w:t>
            </w:r>
            <w:r>
              <w:rPr>
                <w:sz w:val="20"/>
              </w:rPr>
              <w:t>Portuguesa</w:t>
            </w:r>
            <w:r>
              <w:rPr>
                <w:spacing w:val="-4"/>
                <w:sz w:val="20"/>
              </w:rPr>
              <w:t> </w:t>
            </w:r>
            <w:r>
              <w:rPr>
                <w:sz w:val="20"/>
              </w:rPr>
              <w:t>en</w:t>
            </w:r>
            <w:r>
              <w:rPr>
                <w:spacing w:val="-5"/>
                <w:sz w:val="20"/>
              </w:rPr>
              <w:t> </w:t>
            </w:r>
            <w:r>
              <w:rPr>
                <w:sz w:val="20"/>
              </w:rPr>
              <w:t>Brasil</w:t>
            </w:r>
            <w:r>
              <w:rPr>
                <w:spacing w:val="-4"/>
                <w:sz w:val="20"/>
              </w:rPr>
              <w:t> </w:t>
            </w:r>
            <w:r>
              <w:rPr>
                <w:sz w:val="20"/>
              </w:rPr>
              <w:t>en</w:t>
            </w:r>
            <w:r>
              <w:rPr>
                <w:spacing w:val="-5"/>
                <w:sz w:val="20"/>
              </w:rPr>
              <w:t> </w:t>
            </w:r>
            <w:r>
              <w:rPr>
                <w:sz w:val="20"/>
              </w:rPr>
              <w:t>homenaje</w:t>
            </w:r>
            <w:r>
              <w:rPr>
                <w:spacing w:val="-4"/>
                <w:sz w:val="20"/>
              </w:rPr>
              <w:t> </w:t>
            </w:r>
            <w:r>
              <w:rPr>
                <w:spacing w:val="-5"/>
                <w:sz w:val="20"/>
              </w:rPr>
              <w:t>al</w:t>
            </w:r>
          </w:p>
        </w:tc>
      </w:tr>
      <w:tr>
        <w:trPr>
          <w:trHeight w:val="268" w:hRule="atLeast"/>
        </w:trPr>
        <w:tc>
          <w:tcPr>
            <w:tcW w:w="9744" w:type="dxa"/>
          </w:tcPr>
          <w:p>
            <w:pPr>
              <w:pStyle w:val="TableParagraph"/>
              <w:ind w:left="2606"/>
              <w:rPr>
                <w:sz w:val="20"/>
              </w:rPr>
            </w:pPr>
            <w:r>
              <w:rPr>
                <w:sz w:val="20"/>
              </w:rPr>
              <w:t>escritor</w:t>
            </w:r>
            <w:r>
              <w:rPr>
                <w:spacing w:val="-6"/>
                <w:sz w:val="20"/>
              </w:rPr>
              <w:t> </w:t>
            </w:r>
            <w:r>
              <w:rPr>
                <w:sz w:val="20"/>
              </w:rPr>
              <w:t>brasileño</w:t>
            </w:r>
            <w:r>
              <w:rPr>
                <w:spacing w:val="-7"/>
                <w:sz w:val="20"/>
              </w:rPr>
              <w:t> </w:t>
            </w:r>
            <w:r>
              <w:rPr>
                <w:sz w:val="20"/>
              </w:rPr>
              <w:t>Rui</w:t>
            </w:r>
            <w:r>
              <w:rPr>
                <w:spacing w:val="-6"/>
                <w:sz w:val="20"/>
              </w:rPr>
              <w:t> </w:t>
            </w:r>
            <w:r>
              <w:rPr>
                <w:spacing w:val="-2"/>
                <w:sz w:val="20"/>
              </w:rPr>
              <w:t>Barbosa.</w:t>
            </w:r>
          </w:p>
        </w:tc>
      </w:tr>
      <w:tr>
        <w:trPr>
          <w:trHeight w:val="268" w:hRule="atLeast"/>
        </w:trPr>
        <w:tc>
          <w:tcPr>
            <w:tcW w:w="9744" w:type="dxa"/>
          </w:tcPr>
          <w:p>
            <w:pPr>
              <w:pStyle w:val="TableParagraph"/>
              <w:tabs>
                <w:tab w:pos="2606" w:val="left" w:leader="none"/>
              </w:tabs>
              <w:ind w:left="57"/>
              <w:rPr>
                <w:sz w:val="20"/>
              </w:rPr>
            </w:pPr>
            <w:r>
              <w:rPr>
                <w:sz w:val="20"/>
              </w:rPr>
              <w:t>06</w:t>
            </w:r>
            <w:r>
              <w:rPr>
                <w:spacing w:val="-2"/>
                <w:sz w:val="20"/>
              </w:rPr>
              <w:t> </w:t>
            </w:r>
            <w:r>
              <w:rPr>
                <w:sz w:val="20"/>
              </w:rPr>
              <w:t>de</w:t>
            </w:r>
            <w:r>
              <w:rPr>
                <w:spacing w:val="-2"/>
                <w:sz w:val="20"/>
              </w:rPr>
              <w:t> noviembre:</w:t>
            </w:r>
            <w:r>
              <w:rPr>
                <w:sz w:val="20"/>
              </w:rPr>
              <w:tab/>
              <w:t>Fundación</w:t>
            </w:r>
            <w:r>
              <w:rPr>
                <w:spacing w:val="-9"/>
                <w:sz w:val="20"/>
              </w:rPr>
              <w:t> </w:t>
            </w:r>
            <w:r>
              <w:rPr>
                <w:sz w:val="20"/>
              </w:rPr>
              <w:t>de</w:t>
            </w:r>
            <w:r>
              <w:rPr>
                <w:spacing w:val="-6"/>
                <w:sz w:val="20"/>
              </w:rPr>
              <w:t> </w:t>
            </w:r>
            <w:r>
              <w:rPr>
                <w:sz w:val="20"/>
              </w:rPr>
              <w:t>los</w:t>
            </w:r>
            <w:r>
              <w:rPr>
                <w:spacing w:val="-5"/>
                <w:sz w:val="20"/>
              </w:rPr>
              <w:t> </w:t>
            </w:r>
            <w:r>
              <w:rPr>
                <w:sz w:val="20"/>
              </w:rPr>
              <w:t>Parques</w:t>
            </w:r>
            <w:r>
              <w:rPr>
                <w:spacing w:val="-4"/>
                <w:sz w:val="20"/>
              </w:rPr>
              <w:t> </w:t>
            </w:r>
            <w:r>
              <w:rPr>
                <w:spacing w:val="-2"/>
                <w:sz w:val="20"/>
              </w:rPr>
              <w:t>Nacionales.</w:t>
            </w:r>
          </w:p>
        </w:tc>
      </w:tr>
      <w:tr>
        <w:trPr>
          <w:trHeight w:val="273" w:hRule="atLeast"/>
        </w:trPr>
        <w:tc>
          <w:tcPr>
            <w:tcW w:w="9744" w:type="dxa"/>
          </w:tcPr>
          <w:p>
            <w:pPr>
              <w:pStyle w:val="TableParagraph"/>
              <w:tabs>
                <w:tab w:pos="2606" w:val="left" w:leader="none"/>
              </w:tabs>
              <w:ind w:left="57"/>
              <w:rPr>
                <w:sz w:val="20"/>
              </w:rPr>
            </w:pPr>
            <w:r>
              <w:rPr>
                <w:sz w:val="20"/>
              </w:rPr>
              <w:t>07</w:t>
            </w:r>
            <w:r>
              <w:rPr>
                <w:spacing w:val="-2"/>
                <w:sz w:val="20"/>
              </w:rPr>
              <w:t> </w:t>
            </w:r>
            <w:r>
              <w:rPr>
                <w:sz w:val="20"/>
              </w:rPr>
              <w:t>al</w:t>
            </w:r>
            <w:r>
              <w:rPr>
                <w:spacing w:val="-2"/>
                <w:sz w:val="20"/>
              </w:rPr>
              <w:t> </w:t>
            </w:r>
            <w:r>
              <w:rPr>
                <w:sz w:val="20"/>
              </w:rPr>
              <w:t>08</w:t>
            </w:r>
            <w:r>
              <w:rPr>
                <w:spacing w:val="-2"/>
                <w:sz w:val="20"/>
              </w:rPr>
              <w:t> </w:t>
            </w:r>
            <w:r>
              <w:rPr>
                <w:sz w:val="20"/>
              </w:rPr>
              <w:t>de</w:t>
            </w:r>
            <w:r>
              <w:rPr>
                <w:spacing w:val="-2"/>
                <w:sz w:val="20"/>
              </w:rPr>
              <w:t> noviembre:</w:t>
            </w:r>
            <w:r>
              <w:rPr>
                <w:sz w:val="20"/>
              </w:rPr>
              <w:tab/>
              <w:t>Día</w:t>
            </w:r>
            <w:r>
              <w:rPr>
                <w:spacing w:val="-8"/>
                <w:sz w:val="20"/>
              </w:rPr>
              <w:t> </w:t>
            </w:r>
            <w:r>
              <w:rPr>
                <w:sz w:val="20"/>
              </w:rPr>
              <w:t>Nacional</w:t>
            </w:r>
            <w:r>
              <w:rPr>
                <w:spacing w:val="-6"/>
                <w:sz w:val="20"/>
              </w:rPr>
              <w:t> </w:t>
            </w:r>
            <w:r>
              <w:rPr>
                <w:sz w:val="20"/>
              </w:rPr>
              <w:t>de</w:t>
            </w:r>
            <w:r>
              <w:rPr>
                <w:spacing w:val="-6"/>
                <w:sz w:val="20"/>
              </w:rPr>
              <w:t> </w:t>
            </w:r>
            <w:r>
              <w:rPr>
                <w:sz w:val="20"/>
              </w:rPr>
              <w:t>los/las</w:t>
            </w:r>
            <w:r>
              <w:rPr>
                <w:spacing w:val="-5"/>
                <w:sz w:val="20"/>
              </w:rPr>
              <w:t> </w:t>
            </w:r>
            <w:r>
              <w:rPr>
                <w:sz w:val="20"/>
              </w:rPr>
              <w:t>Afroargentinos/as</w:t>
            </w:r>
            <w:r>
              <w:rPr>
                <w:spacing w:val="-4"/>
                <w:sz w:val="20"/>
              </w:rPr>
              <w:t> </w:t>
            </w:r>
            <w:r>
              <w:rPr>
                <w:sz w:val="20"/>
              </w:rPr>
              <w:t>y</w:t>
            </w:r>
            <w:r>
              <w:rPr>
                <w:spacing w:val="-9"/>
                <w:sz w:val="20"/>
              </w:rPr>
              <w:t> </w:t>
            </w:r>
            <w:r>
              <w:rPr>
                <w:sz w:val="20"/>
              </w:rPr>
              <w:t>de</w:t>
            </w:r>
            <w:r>
              <w:rPr>
                <w:spacing w:val="-6"/>
                <w:sz w:val="20"/>
              </w:rPr>
              <w:t> </w:t>
            </w:r>
            <w:r>
              <w:rPr>
                <w:sz w:val="20"/>
              </w:rPr>
              <w:t>la</w:t>
            </w:r>
            <w:r>
              <w:rPr>
                <w:spacing w:val="-6"/>
                <w:sz w:val="20"/>
              </w:rPr>
              <w:t> </w:t>
            </w:r>
            <w:r>
              <w:rPr>
                <w:sz w:val="20"/>
              </w:rPr>
              <w:t>Cultura</w:t>
            </w:r>
            <w:r>
              <w:rPr>
                <w:spacing w:val="-5"/>
                <w:sz w:val="20"/>
              </w:rPr>
              <w:t> </w:t>
            </w:r>
            <w:r>
              <w:rPr>
                <w:spacing w:val="-2"/>
                <w:sz w:val="20"/>
              </w:rPr>
              <w:t>Afro.</w:t>
            </w:r>
          </w:p>
        </w:tc>
      </w:tr>
      <w:tr>
        <w:trPr>
          <w:trHeight w:val="268"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noviembre:</w:t>
            </w:r>
            <w:r>
              <w:rPr>
                <w:sz w:val="20"/>
              </w:rPr>
              <w:tab/>
              <w:t>Día</w:t>
            </w:r>
            <w:r>
              <w:rPr>
                <w:spacing w:val="-6"/>
                <w:sz w:val="20"/>
              </w:rPr>
              <w:t> </w:t>
            </w:r>
            <w:r>
              <w:rPr>
                <w:sz w:val="20"/>
              </w:rPr>
              <w:t>Mundial</w:t>
            </w:r>
            <w:r>
              <w:rPr>
                <w:spacing w:val="-5"/>
                <w:sz w:val="20"/>
              </w:rPr>
              <w:t> </w:t>
            </w:r>
            <w:r>
              <w:rPr>
                <w:sz w:val="20"/>
              </w:rPr>
              <w:t>y</w:t>
            </w:r>
            <w:r>
              <w:rPr>
                <w:spacing w:val="-4"/>
                <w:sz w:val="20"/>
              </w:rPr>
              <w:t> </w:t>
            </w:r>
            <w:r>
              <w:rPr>
                <w:sz w:val="20"/>
              </w:rPr>
              <w:t>Nacional</w:t>
            </w:r>
            <w:r>
              <w:rPr>
                <w:spacing w:val="-5"/>
                <w:sz w:val="20"/>
              </w:rPr>
              <w:t> </w:t>
            </w:r>
            <w:r>
              <w:rPr>
                <w:sz w:val="20"/>
              </w:rPr>
              <w:t>del</w:t>
            </w:r>
            <w:r>
              <w:rPr>
                <w:spacing w:val="-5"/>
                <w:sz w:val="20"/>
              </w:rPr>
              <w:t> </w:t>
            </w:r>
            <w:r>
              <w:rPr>
                <w:spacing w:val="-2"/>
                <w:sz w:val="20"/>
              </w:rPr>
              <w:t>Urbanismo.</w:t>
            </w:r>
          </w:p>
        </w:tc>
      </w:tr>
      <w:tr>
        <w:trPr>
          <w:trHeight w:val="268" w:hRule="atLeast"/>
        </w:trPr>
        <w:tc>
          <w:tcPr>
            <w:tcW w:w="9744" w:type="dxa"/>
          </w:tcPr>
          <w:p>
            <w:pPr>
              <w:pStyle w:val="TableParagraph"/>
              <w:tabs>
                <w:tab w:pos="2606" w:val="left" w:leader="none"/>
              </w:tabs>
              <w:ind w:left="57"/>
              <w:rPr>
                <w:sz w:val="20"/>
              </w:rPr>
            </w:pPr>
            <w:r>
              <w:rPr>
                <w:sz w:val="20"/>
              </w:rPr>
              <w:t>08</w:t>
            </w:r>
            <w:r>
              <w:rPr>
                <w:spacing w:val="-2"/>
                <w:sz w:val="20"/>
              </w:rPr>
              <w:t> </w:t>
            </w:r>
            <w:r>
              <w:rPr>
                <w:sz w:val="20"/>
              </w:rPr>
              <w:t>de</w:t>
            </w:r>
            <w:r>
              <w:rPr>
                <w:spacing w:val="-2"/>
                <w:sz w:val="20"/>
              </w:rPr>
              <w:t> noviembre:</w:t>
            </w:r>
            <w:r>
              <w:rPr>
                <w:sz w:val="20"/>
              </w:rPr>
              <w:tab/>
              <w:t>Día</w:t>
            </w:r>
            <w:r>
              <w:rPr>
                <w:spacing w:val="-9"/>
                <w:sz w:val="20"/>
              </w:rPr>
              <w:t> </w:t>
            </w:r>
            <w:r>
              <w:rPr>
                <w:sz w:val="20"/>
              </w:rPr>
              <w:t>Internacional</w:t>
            </w:r>
            <w:r>
              <w:rPr>
                <w:spacing w:val="-6"/>
                <w:sz w:val="20"/>
              </w:rPr>
              <w:t> </w:t>
            </w:r>
            <w:r>
              <w:rPr>
                <w:sz w:val="20"/>
              </w:rPr>
              <w:t>de</w:t>
            </w:r>
            <w:r>
              <w:rPr>
                <w:spacing w:val="-7"/>
                <w:sz w:val="20"/>
              </w:rPr>
              <w:t> </w:t>
            </w:r>
            <w:r>
              <w:rPr>
                <w:sz w:val="20"/>
              </w:rPr>
              <w:t>la</w:t>
            </w:r>
            <w:r>
              <w:rPr>
                <w:spacing w:val="-6"/>
                <w:sz w:val="20"/>
              </w:rPr>
              <w:t> </w:t>
            </w:r>
            <w:r>
              <w:rPr>
                <w:sz w:val="20"/>
              </w:rPr>
              <w:t>Educación</w:t>
            </w:r>
            <w:r>
              <w:rPr>
                <w:spacing w:val="-6"/>
                <w:sz w:val="20"/>
              </w:rPr>
              <w:t> </w:t>
            </w:r>
            <w:r>
              <w:rPr>
                <w:spacing w:val="-2"/>
                <w:sz w:val="20"/>
              </w:rPr>
              <w:t>STEAM.</w:t>
            </w:r>
          </w:p>
        </w:tc>
      </w:tr>
      <w:tr>
        <w:trPr>
          <w:trHeight w:val="273"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noviembre:</w:t>
            </w:r>
            <w:r>
              <w:rPr>
                <w:sz w:val="20"/>
              </w:rPr>
              <w:tab/>
              <w:t>Primera</w:t>
            </w:r>
            <w:r>
              <w:rPr>
                <w:spacing w:val="-7"/>
                <w:sz w:val="20"/>
              </w:rPr>
              <w:t> </w:t>
            </w:r>
            <w:r>
              <w:rPr>
                <w:sz w:val="20"/>
              </w:rPr>
              <w:t>Transfusión</w:t>
            </w:r>
            <w:r>
              <w:rPr>
                <w:spacing w:val="-7"/>
                <w:sz w:val="20"/>
              </w:rPr>
              <w:t> </w:t>
            </w:r>
            <w:r>
              <w:rPr>
                <w:sz w:val="20"/>
              </w:rPr>
              <w:t>de</w:t>
            </w:r>
            <w:r>
              <w:rPr>
                <w:spacing w:val="-6"/>
                <w:sz w:val="20"/>
              </w:rPr>
              <w:t> </w:t>
            </w:r>
            <w:r>
              <w:rPr>
                <w:spacing w:val="-2"/>
                <w:sz w:val="20"/>
              </w:rPr>
              <w:t>Sangre.</w:t>
            </w:r>
          </w:p>
        </w:tc>
      </w:tr>
      <w:tr>
        <w:trPr>
          <w:trHeight w:val="268"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noviembre:</w:t>
            </w:r>
            <w:r>
              <w:rPr>
                <w:sz w:val="20"/>
              </w:rPr>
              <w:tab/>
              <w:t>Día</w:t>
            </w:r>
            <w:r>
              <w:rPr>
                <w:spacing w:val="-9"/>
                <w:sz w:val="20"/>
              </w:rPr>
              <w:t> </w:t>
            </w:r>
            <w:r>
              <w:rPr>
                <w:sz w:val="20"/>
              </w:rPr>
              <w:t>Nacional</w:t>
            </w:r>
            <w:r>
              <w:rPr>
                <w:spacing w:val="-7"/>
                <w:sz w:val="20"/>
              </w:rPr>
              <w:t> </w:t>
            </w:r>
            <w:r>
              <w:rPr>
                <w:sz w:val="20"/>
              </w:rPr>
              <w:t>del</w:t>
            </w:r>
            <w:r>
              <w:rPr>
                <w:spacing w:val="-7"/>
                <w:sz w:val="20"/>
              </w:rPr>
              <w:t> </w:t>
            </w:r>
            <w:r>
              <w:rPr>
                <w:sz w:val="20"/>
              </w:rPr>
              <w:t>Donante</w:t>
            </w:r>
            <w:r>
              <w:rPr>
                <w:spacing w:val="-6"/>
                <w:sz w:val="20"/>
              </w:rPr>
              <w:t> </w:t>
            </w:r>
            <w:r>
              <w:rPr>
                <w:sz w:val="20"/>
              </w:rPr>
              <w:t>Voluntario</w:t>
            </w:r>
            <w:r>
              <w:rPr>
                <w:spacing w:val="-7"/>
                <w:sz w:val="20"/>
              </w:rPr>
              <w:t> </w:t>
            </w:r>
            <w:r>
              <w:rPr>
                <w:sz w:val="20"/>
              </w:rPr>
              <w:t>de</w:t>
            </w:r>
            <w:r>
              <w:rPr>
                <w:spacing w:val="-8"/>
                <w:sz w:val="20"/>
              </w:rPr>
              <w:t> </w:t>
            </w:r>
            <w:r>
              <w:rPr>
                <w:spacing w:val="-2"/>
                <w:sz w:val="20"/>
              </w:rPr>
              <w:t>Sangre.</w:t>
            </w:r>
          </w:p>
        </w:tc>
      </w:tr>
      <w:tr>
        <w:trPr>
          <w:trHeight w:val="268"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noviembre:</w:t>
            </w:r>
            <w:r>
              <w:rPr>
                <w:sz w:val="20"/>
              </w:rPr>
              <w:tab/>
              <w:t>Día</w:t>
            </w:r>
            <w:r>
              <w:rPr>
                <w:spacing w:val="-3"/>
                <w:sz w:val="20"/>
              </w:rPr>
              <w:t> </w:t>
            </w:r>
            <w:r>
              <w:rPr>
                <w:sz w:val="20"/>
              </w:rPr>
              <w:t>del</w:t>
            </w:r>
            <w:r>
              <w:rPr>
                <w:spacing w:val="-3"/>
                <w:sz w:val="20"/>
              </w:rPr>
              <w:t> </w:t>
            </w:r>
            <w:r>
              <w:rPr>
                <w:sz w:val="20"/>
              </w:rPr>
              <w:t>Maestro</w:t>
            </w:r>
            <w:r>
              <w:rPr>
                <w:spacing w:val="-2"/>
                <w:sz w:val="20"/>
              </w:rPr>
              <w:t> rural.</w:t>
            </w:r>
          </w:p>
        </w:tc>
      </w:tr>
      <w:tr>
        <w:trPr>
          <w:trHeight w:val="273"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noviembre:</w:t>
            </w:r>
            <w:r>
              <w:rPr>
                <w:sz w:val="20"/>
              </w:rPr>
              <w:tab/>
              <w:t>Del</w:t>
            </w:r>
            <w:r>
              <w:rPr>
                <w:spacing w:val="-5"/>
                <w:sz w:val="20"/>
              </w:rPr>
              <w:t> </w:t>
            </w:r>
            <w:r>
              <w:rPr>
                <w:sz w:val="20"/>
              </w:rPr>
              <w:t>Inventor</w:t>
            </w:r>
            <w:r>
              <w:rPr>
                <w:spacing w:val="-3"/>
                <w:sz w:val="20"/>
              </w:rPr>
              <w:t> </w:t>
            </w:r>
            <w:r>
              <w:rPr>
                <w:spacing w:val="-2"/>
                <w:sz w:val="20"/>
              </w:rPr>
              <w:t>Internacional.</w:t>
            </w:r>
          </w:p>
        </w:tc>
      </w:tr>
      <w:tr>
        <w:trPr>
          <w:trHeight w:val="268"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al</w:t>
            </w:r>
            <w:r>
              <w:rPr>
                <w:spacing w:val="-2"/>
                <w:sz w:val="20"/>
              </w:rPr>
              <w:t> </w:t>
            </w:r>
            <w:r>
              <w:rPr>
                <w:sz w:val="20"/>
              </w:rPr>
              <w:t>15</w:t>
            </w:r>
            <w:r>
              <w:rPr>
                <w:spacing w:val="-2"/>
                <w:sz w:val="20"/>
              </w:rPr>
              <w:t> </w:t>
            </w:r>
            <w:r>
              <w:rPr>
                <w:sz w:val="20"/>
              </w:rPr>
              <w:t>de</w:t>
            </w:r>
            <w:r>
              <w:rPr>
                <w:spacing w:val="-2"/>
                <w:sz w:val="20"/>
              </w:rPr>
              <w:t> noviembre:</w:t>
            </w:r>
            <w:r>
              <w:rPr>
                <w:sz w:val="20"/>
              </w:rPr>
              <w:tab/>
              <w:t>Semana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5"/>
                <w:sz w:val="20"/>
              </w:rPr>
              <w:t> </w:t>
            </w:r>
            <w:r>
              <w:rPr>
                <w:sz w:val="20"/>
              </w:rPr>
              <w:t>Ciencia</w:t>
            </w:r>
            <w:r>
              <w:rPr>
                <w:spacing w:val="-5"/>
                <w:sz w:val="20"/>
              </w:rPr>
              <w:t> </w:t>
            </w:r>
            <w:r>
              <w:rPr>
                <w:sz w:val="20"/>
              </w:rPr>
              <w:t>para</w:t>
            </w:r>
            <w:r>
              <w:rPr>
                <w:spacing w:val="-5"/>
                <w:sz w:val="20"/>
              </w:rPr>
              <w:t> </w:t>
            </w:r>
            <w:r>
              <w:rPr>
                <w:sz w:val="20"/>
              </w:rPr>
              <w:t>la</w:t>
            </w:r>
            <w:r>
              <w:rPr>
                <w:spacing w:val="-4"/>
                <w:sz w:val="20"/>
              </w:rPr>
              <w:t> </w:t>
            </w:r>
            <w:r>
              <w:rPr>
                <w:sz w:val="20"/>
              </w:rPr>
              <w:t>Paz</w:t>
            </w:r>
            <w:r>
              <w:rPr>
                <w:spacing w:val="-3"/>
                <w:sz w:val="20"/>
              </w:rPr>
              <w:t> </w:t>
            </w:r>
            <w:r>
              <w:rPr>
                <w:sz w:val="20"/>
              </w:rPr>
              <w:t>y</w:t>
            </w:r>
            <w:r>
              <w:rPr>
                <w:spacing w:val="-3"/>
                <w:sz w:val="20"/>
              </w:rPr>
              <w:t> </w:t>
            </w:r>
            <w:r>
              <w:rPr>
                <w:spacing w:val="-5"/>
                <w:sz w:val="20"/>
              </w:rPr>
              <w:t>el</w:t>
            </w:r>
          </w:p>
        </w:tc>
      </w:tr>
      <w:tr>
        <w:trPr>
          <w:trHeight w:val="268" w:hRule="atLeast"/>
        </w:trPr>
        <w:tc>
          <w:tcPr>
            <w:tcW w:w="9744" w:type="dxa"/>
          </w:tcPr>
          <w:p>
            <w:pPr>
              <w:pStyle w:val="TableParagraph"/>
              <w:ind w:left="2606"/>
              <w:rPr>
                <w:sz w:val="20"/>
              </w:rPr>
            </w:pPr>
            <w:r>
              <w:rPr>
                <w:spacing w:val="-2"/>
                <w:sz w:val="20"/>
              </w:rPr>
              <w:t>Desarrollo.</w:t>
            </w:r>
          </w:p>
        </w:tc>
      </w:tr>
      <w:tr>
        <w:trPr>
          <w:trHeight w:val="273"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noviembre:</w:t>
            </w:r>
            <w:r>
              <w:rPr>
                <w:sz w:val="20"/>
              </w:rPr>
              <w:tab/>
              <w:t>Día</w:t>
            </w:r>
            <w:r>
              <w:rPr>
                <w:spacing w:val="-5"/>
                <w:sz w:val="20"/>
              </w:rPr>
              <w:t> </w:t>
            </w:r>
            <w:r>
              <w:rPr>
                <w:sz w:val="20"/>
              </w:rPr>
              <w:t>de</w:t>
            </w:r>
            <w:r>
              <w:rPr>
                <w:spacing w:val="-4"/>
                <w:sz w:val="20"/>
              </w:rPr>
              <w:t> </w:t>
            </w:r>
            <w:r>
              <w:rPr>
                <w:sz w:val="20"/>
              </w:rPr>
              <w:t>la</w:t>
            </w:r>
            <w:r>
              <w:rPr>
                <w:spacing w:val="-4"/>
                <w:sz w:val="20"/>
              </w:rPr>
              <w:t> </w:t>
            </w:r>
            <w:r>
              <w:rPr>
                <w:sz w:val="20"/>
              </w:rPr>
              <w:t>Tradición</w:t>
            </w:r>
            <w:r>
              <w:rPr>
                <w:spacing w:val="-4"/>
                <w:sz w:val="20"/>
              </w:rPr>
              <w:t> </w:t>
            </w:r>
            <w:r>
              <w:rPr>
                <w:sz w:val="20"/>
              </w:rPr>
              <w:t>en</w:t>
            </w:r>
            <w:r>
              <w:rPr>
                <w:spacing w:val="-4"/>
                <w:sz w:val="20"/>
              </w:rPr>
              <w:t> </w:t>
            </w:r>
            <w:r>
              <w:rPr>
                <w:sz w:val="20"/>
              </w:rPr>
              <w:t>Homenaje</w:t>
            </w:r>
            <w:r>
              <w:rPr>
                <w:spacing w:val="-4"/>
                <w:sz w:val="20"/>
              </w:rPr>
              <w:t> </w:t>
            </w:r>
            <w:r>
              <w:rPr>
                <w:sz w:val="20"/>
              </w:rPr>
              <w:t>al</w:t>
            </w:r>
            <w:r>
              <w:rPr>
                <w:spacing w:val="-4"/>
                <w:sz w:val="20"/>
              </w:rPr>
              <w:t> </w:t>
            </w:r>
            <w:r>
              <w:rPr>
                <w:sz w:val="20"/>
              </w:rPr>
              <w:t>escritor</w:t>
            </w:r>
            <w:r>
              <w:rPr>
                <w:spacing w:val="-3"/>
                <w:sz w:val="20"/>
              </w:rPr>
              <w:t> </w:t>
            </w:r>
            <w:r>
              <w:rPr>
                <w:sz w:val="20"/>
              </w:rPr>
              <w:t>José</w:t>
            </w:r>
            <w:r>
              <w:rPr>
                <w:spacing w:val="-8"/>
                <w:sz w:val="20"/>
              </w:rPr>
              <w:t> </w:t>
            </w:r>
            <w:r>
              <w:rPr>
                <w:spacing w:val="-2"/>
                <w:sz w:val="20"/>
              </w:rPr>
              <w:t>Hernández.</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noviembre:</w:t>
            </w:r>
            <w:r>
              <w:rPr>
                <w:sz w:val="20"/>
              </w:rPr>
              <w:tab/>
              <w:t>Día</w:t>
            </w:r>
            <w:r>
              <w:rPr>
                <w:spacing w:val="-8"/>
                <w:sz w:val="20"/>
              </w:rPr>
              <w:t> </w:t>
            </w:r>
            <w:r>
              <w:rPr>
                <w:sz w:val="20"/>
              </w:rPr>
              <w:t>Provincial</w:t>
            </w:r>
            <w:r>
              <w:rPr>
                <w:spacing w:val="-5"/>
                <w:sz w:val="20"/>
              </w:rPr>
              <w:t> </w:t>
            </w:r>
            <w:r>
              <w:rPr>
                <w:sz w:val="20"/>
              </w:rPr>
              <w:t>de</w:t>
            </w:r>
            <w:r>
              <w:rPr>
                <w:spacing w:val="-6"/>
                <w:sz w:val="20"/>
              </w:rPr>
              <w:t> </w:t>
            </w:r>
            <w:r>
              <w:rPr>
                <w:sz w:val="20"/>
              </w:rPr>
              <w:t>la</w:t>
            </w:r>
            <w:r>
              <w:rPr>
                <w:spacing w:val="-5"/>
                <w:sz w:val="20"/>
              </w:rPr>
              <w:t> </w:t>
            </w:r>
            <w:r>
              <w:rPr>
                <w:sz w:val="20"/>
              </w:rPr>
              <w:t>Educación</w:t>
            </w:r>
            <w:r>
              <w:rPr>
                <w:spacing w:val="-5"/>
                <w:sz w:val="20"/>
              </w:rPr>
              <w:t> </w:t>
            </w:r>
            <w:r>
              <w:rPr>
                <w:spacing w:val="-2"/>
                <w:sz w:val="20"/>
              </w:rPr>
              <w:t>Emocional.</w:t>
            </w:r>
          </w:p>
        </w:tc>
      </w:tr>
      <w:tr>
        <w:trPr>
          <w:trHeight w:val="268" w:hRule="atLeast"/>
        </w:trPr>
        <w:tc>
          <w:tcPr>
            <w:tcW w:w="9744" w:type="dxa"/>
          </w:tcPr>
          <w:p>
            <w:pPr>
              <w:pStyle w:val="TableParagraph"/>
              <w:tabs>
                <w:tab w:pos="2606" w:val="left" w:leader="none"/>
              </w:tabs>
              <w:ind w:left="57"/>
              <w:rPr>
                <w:sz w:val="20"/>
              </w:rPr>
            </w:pPr>
            <w:r>
              <w:rPr>
                <w:sz w:val="20"/>
              </w:rPr>
              <w:t>13</w:t>
            </w:r>
            <w:r>
              <w:rPr>
                <w:spacing w:val="-2"/>
                <w:sz w:val="20"/>
              </w:rPr>
              <w:t> </w:t>
            </w:r>
            <w:r>
              <w:rPr>
                <w:sz w:val="20"/>
              </w:rPr>
              <w:t>de</w:t>
            </w:r>
            <w:r>
              <w:rPr>
                <w:spacing w:val="-2"/>
                <w:sz w:val="20"/>
              </w:rPr>
              <w:t> noviembre:</w:t>
            </w:r>
            <w:r>
              <w:rPr>
                <w:sz w:val="20"/>
              </w:rPr>
              <w:tab/>
              <w:t>Día</w:t>
            </w:r>
            <w:r>
              <w:rPr>
                <w:spacing w:val="-4"/>
                <w:sz w:val="20"/>
              </w:rPr>
              <w:t> </w:t>
            </w:r>
            <w:r>
              <w:rPr>
                <w:sz w:val="20"/>
              </w:rPr>
              <w:t>Nacional</w:t>
            </w:r>
            <w:r>
              <w:rPr>
                <w:spacing w:val="-4"/>
                <w:sz w:val="20"/>
              </w:rPr>
              <w:t> </w:t>
            </w:r>
            <w:r>
              <w:rPr>
                <w:sz w:val="20"/>
              </w:rPr>
              <w:t>de</w:t>
            </w:r>
            <w:r>
              <w:rPr>
                <w:spacing w:val="-4"/>
                <w:sz w:val="20"/>
              </w:rPr>
              <w:t> </w:t>
            </w:r>
            <w:r>
              <w:rPr>
                <w:sz w:val="20"/>
              </w:rPr>
              <w:t>la</w:t>
            </w:r>
            <w:r>
              <w:rPr>
                <w:spacing w:val="-4"/>
                <w:sz w:val="20"/>
              </w:rPr>
              <w:t> </w:t>
            </w:r>
            <w:r>
              <w:rPr>
                <w:sz w:val="20"/>
              </w:rPr>
              <w:t>lucha</w:t>
            </w:r>
            <w:r>
              <w:rPr>
                <w:spacing w:val="-4"/>
                <w:sz w:val="20"/>
              </w:rPr>
              <w:t> </w:t>
            </w:r>
            <w:r>
              <w:rPr>
                <w:sz w:val="20"/>
              </w:rPr>
              <w:t>contra</w:t>
            </w:r>
            <w:r>
              <w:rPr>
                <w:spacing w:val="-4"/>
                <w:sz w:val="20"/>
              </w:rPr>
              <w:t> </w:t>
            </w:r>
            <w:r>
              <w:rPr>
                <w:sz w:val="20"/>
              </w:rPr>
              <w:t>el</w:t>
            </w:r>
            <w:r>
              <w:rPr>
                <w:spacing w:val="-4"/>
                <w:sz w:val="20"/>
              </w:rPr>
              <w:t> </w:t>
            </w:r>
            <w:r>
              <w:rPr>
                <w:spacing w:val="-2"/>
                <w:sz w:val="20"/>
              </w:rPr>
              <w:t>Grooming.</w:t>
            </w:r>
          </w:p>
        </w:tc>
      </w:tr>
      <w:tr>
        <w:trPr>
          <w:trHeight w:val="273"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noviembre:</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Educación</w:t>
            </w:r>
            <w:r>
              <w:rPr>
                <w:spacing w:val="-4"/>
                <w:sz w:val="20"/>
              </w:rPr>
              <w:t> </w:t>
            </w:r>
            <w:r>
              <w:rPr>
                <w:spacing w:val="-2"/>
                <w:sz w:val="20"/>
              </w:rPr>
              <w:t>Técnica.</w:t>
            </w:r>
          </w:p>
        </w:tc>
      </w:tr>
      <w:tr>
        <w:trPr>
          <w:trHeight w:val="268" w:hRule="atLeast"/>
        </w:trPr>
        <w:tc>
          <w:tcPr>
            <w:tcW w:w="9744" w:type="dxa"/>
          </w:tcPr>
          <w:p>
            <w:pPr>
              <w:pStyle w:val="TableParagraph"/>
              <w:tabs>
                <w:tab w:pos="2606" w:val="left" w:leader="none"/>
              </w:tabs>
              <w:ind w:left="57"/>
              <w:rPr>
                <w:sz w:val="20"/>
              </w:rPr>
            </w:pPr>
            <w:r>
              <w:rPr>
                <w:sz w:val="20"/>
              </w:rPr>
              <w:t>15</w:t>
            </w:r>
            <w:r>
              <w:rPr>
                <w:spacing w:val="-2"/>
                <w:sz w:val="20"/>
              </w:rPr>
              <w:t> </w:t>
            </w:r>
            <w:r>
              <w:rPr>
                <w:sz w:val="20"/>
              </w:rPr>
              <w:t>de</w:t>
            </w:r>
            <w:r>
              <w:rPr>
                <w:spacing w:val="-2"/>
                <w:sz w:val="20"/>
              </w:rPr>
              <w:t> noviembre:</w:t>
            </w:r>
            <w:r>
              <w:rPr>
                <w:sz w:val="20"/>
              </w:rPr>
              <w:tab/>
              <w:t>Día</w:t>
            </w:r>
            <w:r>
              <w:rPr>
                <w:spacing w:val="-5"/>
                <w:sz w:val="20"/>
              </w:rPr>
              <w:t> </w:t>
            </w:r>
            <w:r>
              <w:rPr>
                <w:sz w:val="20"/>
              </w:rPr>
              <w:t>Mundial</w:t>
            </w:r>
            <w:r>
              <w:rPr>
                <w:spacing w:val="-4"/>
                <w:sz w:val="20"/>
              </w:rPr>
              <w:t> </w:t>
            </w:r>
            <w:r>
              <w:rPr>
                <w:sz w:val="20"/>
              </w:rPr>
              <w:t>sin</w:t>
            </w:r>
            <w:r>
              <w:rPr>
                <w:spacing w:val="-4"/>
                <w:sz w:val="20"/>
              </w:rPr>
              <w:t> </w:t>
            </w:r>
            <w:r>
              <w:rPr>
                <w:spacing w:val="-2"/>
                <w:sz w:val="20"/>
              </w:rPr>
              <w:t>Alcohol.</w:t>
            </w:r>
          </w:p>
        </w:tc>
      </w:tr>
      <w:tr>
        <w:trPr>
          <w:trHeight w:val="268" w:hRule="atLeast"/>
        </w:trPr>
        <w:tc>
          <w:tcPr>
            <w:tcW w:w="9744" w:type="dxa"/>
          </w:tcPr>
          <w:p>
            <w:pPr>
              <w:pStyle w:val="TableParagraph"/>
              <w:tabs>
                <w:tab w:pos="2606" w:val="left" w:leader="none"/>
              </w:tabs>
              <w:ind w:left="57"/>
              <w:rPr>
                <w:sz w:val="20"/>
              </w:rPr>
            </w:pPr>
            <w:r>
              <w:rPr>
                <w:sz w:val="20"/>
              </w:rPr>
              <w:t>16</w:t>
            </w:r>
            <w:r>
              <w:rPr>
                <w:spacing w:val="-2"/>
                <w:sz w:val="20"/>
              </w:rPr>
              <w:t> </w:t>
            </w:r>
            <w:r>
              <w:rPr>
                <w:sz w:val="20"/>
              </w:rPr>
              <w:t>de</w:t>
            </w:r>
            <w:r>
              <w:rPr>
                <w:spacing w:val="-2"/>
                <w:sz w:val="20"/>
              </w:rPr>
              <w:t> noviembre:</w:t>
            </w:r>
            <w:r>
              <w:rPr>
                <w:sz w:val="20"/>
              </w:rPr>
              <w:tab/>
              <w:t>Día</w:t>
            </w:r>
            <w:r>
              <w:rPr>
                <w:spacing w:val="-5"/>
                <w:sz w:val="20"/>
              </w:rPr>
              <w:t> </w:t>
            </w:r>
            <w:r>
              <w:rPr>
                <w:sz w:val="20"/>
              </w:rPr>
              <w:t>Internacional</w:t>
            </w:r>
            <w:r>
              <w:rPr>
                <w:spacing w:val="-5"/>
                <w:sz w:val="20"/>
              </w:rPr>
              <w:t> </w:t>
            </w:r>
            <w:r>
              <w:rPr>
                <w:sz w:val="20"/>
              </w:rPr>
              <w:t>de</w:t>
            </w:r>
            <w:r>
              <w:rPr>
                <w:spacing w:val="-5"/>
                <w:sz w:val="20"/>
              </w:rPr>
              <w:t> </w:t>
            </w:r>
            <w:r>
              <w:rPr>
                <w:sz w:val="20"/>
              </w:rPr>
              <w:t>la</w:t>
            </w:r>
            <w:r>
              <w:rPr>
                <w:spacing w:val="-4"/>
                <w:sz w:val="20"/>
              </w:rPr>
              <w:t> </w:t>
            </w:r>
            <w:r>
              <w:rPr>
                <w:spacing w:val="-2"/>
                <w:sz w:val="20"/>
              </w:rPr>
              <w:t>Tolerancia.</w:t>
            </w:r>
          </w:p>
        </w:tc>
      </w:tr>
      <w:tr>
        <w:trPr>
          <w:trHeight w:val="273"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noviembre:</w:t>
            </w:r>
            <w:r>
              <w:rPr>
                <w:sz w:val="20"/>
              </w:rPr>
              <w:tab/>
              <w:t>Día</w:t>
            </w:r>
            <w:r>
              <w:rPr>
                <w:spacing w:val="-4"/>
                <w:sz w:val="20"/>
              </w:rPr>
              <w:t> </w:t>
            </w:r>
            <w:r>
              <w:rPr>
                <w:sz w:val="20"/>
              </w:rPr>
              <w:t>Nacional</w:t>
            </w:r>
            <w:r>
              <w:rPr>
                <w:spacing w:val="-4"/>
                <w:sz w:val="20"/>
              </w:rPr>
              <w:t> </w:t>
            </w:r>
            <w:r>
              <w:rPr>
                <w:sz w:val="20"/>
              </w:rPr>
              <w:t>del</w:t>
            </w:r>
            <w:r>
              <w:rPr>
                <w:spacing w:val="-4"/>
                <w:sz w:val="20"/>
              </w:rPr>
              <w:t> </w:t>
            </w:r>
            <w:r>
              <w:rPr>
                <w:sz w:val="20"/>
              </w:rPr>
              <w:t>Escultor</w:t>
            </w:r>
            <w:r>
              <w:rPr>
                <w:spacing w:val="-2"/>
                <w:sz w:val="20"/>
              </w:rPr>
              <w:t> </w:t>
            </w:r>
            <w:r>
              <w:rPr>
                <w:sz w:val="20"/>
              </w:rPr>
              <w:t>y</w:t>
            </w:r>
            <w:r>
              <w:rPr>
                <w:spacing w:val="-2"/>
                <w:sz w:val="20"/>
              </w:rPr>
              <w:t> </w:t>
            </w:r>
            <w:r>
              <w:rPr>
                <w:sz w:val="20"/>
              </w:rPr>
              <w:t>de</w:t>
            </w:r>
            <w:r>
              <w:rPr>
                <w:spacing w:val="-4"/>
                <w:sz w:val="20"/>
              </w:rPr>
              <w:t> </w:t>
            </w:r>
            <w:r>
              <w:rPr>
                <w:sz w:val="20"/>
              </w:rPr>
              <w:t>las</w:t>
            </w:r>
            <w:r>
              <w:rPr>
                <w:spacing w:val="-7"/>
                <w:sz w:val="20"/>
              </w:rPr>
              <w:t> </w:t>
            </w:r>
            <w:r>
              <w:rPr>
                <w:sz w:val="20"/>
              </w:rPr>
              <w:t>Artes</w:t>
            </w:r>
            <w:r>
              <w:rPr>
                <w:spacing w:val="-6"/>
                <w:sz w:val="20"/>
              </w:rPr>
              <w:t> </w:t>
            </w:r>
            <w:r>
              <w:rPr>
                <w:spacing w:val="-2"/>
                <w:sz w:val="20"/>
              </w:rPr>
              <w:t>Plásticas.</w:t>
            </w:r>
          </w:p>
        </w:tc>
      </w:tr>
      <w:tr>
        <w:trPr>
          <w:trHeight w:val="268"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noviembre:</w:t>
            </w:r>
            <w:r>
              <w:rPr>
                <w:sz w:val="20"/>
              </w:rPr>
              <w:tab/>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Filosofía.</w:t>
            </w:r>
          </w:p>
        </w:tc>
      </w:tr>
      <w:tr>
        <w:trPr>
          <w:trHeight w:val="268" w:hRule="atLeast"/>
        </w:trPr>
        <w:tc>
          <w:tcPr>
            <w:tcW w:w="9744" w:type="dxa"/>
          </w:tcPr>
          <w:p>
            <w:pPr>
              <w:pStyle w:val="TableParagraph"/>
              <w:tabs>
                <w:tab w:pos="2606" w:val="left" w:leader="none"/>
              </w:tabs>
              <w:ind w:left="57"/>
              <w:rPr>
                <w:sz w:val="20"/>
              </w:rPr>
            </w:pPr>
            <w:r>
              <w:rPr>
                <w:sz w:val="20"/>
              </w:rPr>
              <w:t>17</w:t>
            </w:r>
            <w:r>
              <w:rPr>
                <w:spacing w:val="-2"/>
                <w:sz w:val="20"/>
              </w:rPr>
              <w:t> </w:t>
            </w:r>
            <w:r>
              <w:rPr>
                <w:sz w:val="20"/>
              </w:rPr>
              <w:t>de</w:t>
            </w:r>
            <w:r>
              <w:rPr>
                <w:spacing w:val="-2"/>
                <w:sz w:val="20"/>
              </w:rPr>
              <w:t> noviembre:</w:t>
            </w:r>
            <w:r>
              <w:rPr>
                <w:sz w:val="20"/>
              </w:rPr>
              <w:tab/>
              <w:t>Día</w:t>
            </w:r>
            <w:r>
              <w:rPr>
                <w:spacing w:val="-6"/>
                <w:sz w:val="20"/>
              </w:rPr>
              <w:t> </w:t>
            </w:r>
            <w:r>
              <w:rPr>
                <w:sz w:val="20"/>
              </w:rPr>
              <w:t>Internacional</w:t>
            </w:r>
            <w:r>
              <w:rPr>
                <w:spacing w:val="-5"/>
                <w:sz w:val="20"/>
              </w:rPr>
              <w:t> </w:t>
            </w:r>
            <w:r>
              <w:rPr>
                <w:sz w:val="20"/>
              </w:rPr>
              <w:t>de</w:t>
            </w:r>
            <w:r>
              <w:rPr>
                <w:spacing w:val="-5"/>
                <w:sz w:val="20"/>
              </w:rPr>
              <w:t> </w:t>
            </w:r>
            <w:r>
              <w:rPr>
                <w:sz w:val="20"/>
              </w:rPr>
              <w:t>los</w:t>
            </w:r>
            <w:r>
              <w:rPr>
                <w:spacing w:val="-3"/>
                <w:sz w:val="20"/>
              </w:rPr>
              <w:t> </w:t>
            </w:r>
            <w:r>
              <w:rPr>
                <w:spacing w:val="-2"/>
                <w:sz w:val="20"/>
              </w:rPr>
              <w:t>Estudiantes.</w:t>
            </w:r>
          </w:p>
        </w:tc>
      </w:tr>
      <w:tr>
        <w:trPr>
          <w:trHeight w:val="273" w:hRule="atLeast"/>
        </w:trPr>
        <w:tc>
          <w:tcPr>
            <w:tcW w:w="9744" w:type="dxa"/>
          </w:tcPr>
          <w:p>
            <w:pPr>
              <w:pStyle w:val="TableParagraph"/>
              <w:tabs>
                <w:tab w:pos="2606" w:val="left" w:leader="none"/>
              </w:tabs>
              <w:ind w:left="57"/>
              <w:rPr>
                <w:sz w:val="20"/>
              </w:rPr>
            </w:pPr>
            <w:r>
              <w:rPr>
                <w:sz w:val="20"/>
              </w:rPr>
              <w:t>18</w:t>
            </w:r>
            <w:r>
              <w:rPr>
                <w:spacing w:val="-2"/>
                <w:sz w:val="20"/>
              </w:rPr>
              <w:t> </w:t>
            </w:r>
            <w:r>
              <w:rPr>
                <w:sz w:val="20"/>
              </w:rPr>
              <w:t>de</w:t>
            </w:r>
            <w:r>
              <w:rPr>
                <w:spacing w:val="-2"/>
                <w:sz w:val="20"/>
              </w:rPr>
              <w:t> noviembre:</w:t>
            </w:r>
            <w:r>
              <w:rPr>
                <w:sz w:val="20"/>
              </w:rPr>
              <w:tab/>
              <w:t>Semana</w:t>
            </w:r>
            <w:r>
              <w:rPr>
                <w:spacing w:val="-8"/>
                <w:sz w:val="20"/>
              </w:rPr>
              <w:t> </w:t>
            </w:r>
            <w:r>
              <w:rPr>
                <w:sz w:val="20"/>
              </w:rPr>
              <w:t>Nacional</w:t>
            </w:r>
            <w:r>
              <w:rPr>
                <w:spacing w:val="-5"/>
                <w:sz w:val="20"/>
              </w:rPr>
              <w:t> </w:t>
            </w:r>
            <w:r>
              <w:rPr>
                <w:sz w:val="20"/>
              </w:rPr>
              <w:t>de</w:t>
            </w:r>
            <w:r>
              <w:rPr>
                <w:spacing w:val="-6"/>
                <w:sz w:val="20"/>
              </w:rPr>
              <w:t> </w:t>
            </w:r>
            <w:r>
              <w:rPr>
                <w:sz w:val="20"/>
              </w:rPr>
              <w:t>la</w:t>
            </w:r>
            <w:r>
              <w:rPr>
                <w:spacing w:val="-5"/>
                <w:sz w:val="20"/>
              </w:rPr>
              <w:t> </w:t>
            </w:r>
            <w:r>
              <w:rPr>
                <w:sz w:val="20"/>
              </w:rPr>
              <w:t>Ciencia</w:t>
            </w:r>
            <w:r>
              <w:rPr>
                <w:spacing w:val="-6"/>
                <w:sz w:val="20"/>
              </w:rPr>
              <w:t> </w:t>
            </w:r>
            <w:r>
              <w:rPr>
                <w:sz w:val="20"/>
              </w:rPr>
              <w:t>y</w:t>
            </w:r>
            <w:r>
              <w:rPr>
                <w:spacing w:val="-3"/>
                <w:sz w:val="20"/>
              </w:rPr>
              <w:t> </w:t>
            </w:r>
            <w:r>
              <w:rPr>
                <w:spacing w:val="-2"/>
                <w:sz w:val="20"/>
              </w:rPr>
              <w:t>Tecnología.</w:t>
            </w:r>
          </w:p>
        </w:tc>
      </w:tr>
      <w:tr>
        <w:trPr>
          <w:trHeight w:val="268" w:hRule="atLeast"/>
        </w:trPr>
        <w:tc>
          <w:tcPr>
            <w:tcW w:w="9744" w:type="dxa"/>
          </w:tcPr>
          <w:p>
            <w:pPr>
              <w:pStyle w:val="TableParagraph"/>
              <w:tabs>
                <w:tab w:pos="2606" w:val="left" w:leader="none"/>
              </w:tabs>
              <w:ind w:left="52"/>
              <w:rPr>
                <w:sz w:val="20"/>
              </w:rPr>
            </w:pPr>
            <w:r>
              <w:rPr>
                <w:sz w:val="20"/>
              </w:rPr>
              <w:t>19</w:t>
            </w:r>
            <w:r>
              <w:rPr>
                <w:spacing w:val="-2"/>
                <w:sz w:val="20"/>
              </w:rPr>
              <w:t> </w:t>
            </w:r>
            <w:r>
              <w:rPr>
                <w:sz w:val="20"/>
              </w:rPr>
              <w:t>de</w:t>
            </w:r>
            <w:r>
              <w:rPr>
                <w:spacing w:val="-2"/>
                <w:sz w:val="20"/>
              </w:rPr>
              <w:t> noviembre:</w:t>
            </w:r>
            <w:r>
              <w:rPr>
                <w:sz w:val="20"/>
              </w:rPr>
              <w:tab/>
              <w:t>Día</w:t>
            </w:r>
            <w:r>
              <w:rPr>
                <w:spacing w:val="-7"/>
                <w:sz w:val="20"/>
              </w:rPr>
              <w:t> </w:t>
            </w:r>
            <w:r>
              <w:rPr>
                <w:sz w:val="20"/>
              </w:rPr>
              <w:t>Internacional</w:t>
            </w:r>
            <w:r>
              <w:rPr>
                <w:spacing w:val="-5"/>
                <w:sz w:val="20"/>
              </w:rPr>
              <w:t> </w:t>
            </w:r>
            <w:r>
              <w:rPr>
                <w:sz w:val="20"/>
              </w:rPr>
              <w:t>de</w:t>
            </w:r>
            <w:r>
              <w:rPr>
                <w:spacing w:val="-5"/>
                <w:sz w:val="20"/>
              </w:rPr>
              <w:t> </w:t>
            </w:r>
            <w:r>
              <w:rPr>
                <w:sz w:val="20"/>
              </w:rPr>
              <w:t>Lucha</w:t>
            </w:r>
            <w:r>
              <w:rPr>
                <w:spacing w:val="-4"/>
                <w:sz w:val="20"/>
              </w:rPr>
              <w:t> </w:t>
            </w:r>
            <w:r>
              <w:rPr>
                <w:sz w:val="20"/>
              </w:rPr>
              <w:t>contra</w:t>
            </w:r>
            <w:r>
              <w:rPr>
                <w:spacing w:val="-5"/>
                <w:sz w:val="20"/>
              </w:rPr>
              <w:t> </w:t>
            </w:r>
            <w:r>
              <w:rPr>
                <w:sz w:val="20"/>
              </w:rPr>
              <w:t>el</w:t>
            </w:r>
            <w:r>
              <w:rPr>
                <w:spacing w:val="-5"/>
                <w:sz w:val="20"/>
              </w:rPr>
              <w:t> </w:t>
            </w:r>
            <w:r>
              <w:rPr>
                <w:sz w:val="20"/>
              </w:rPr>
              <w:t>Abuso</w:t>
            </w:r>
            <w:r>
              <w:rPr>
                <w:spacing w:val="-9"/>
                <w:sz w:val="20"/>
              </w:rPr>
              <w:t> </w:t>
            </w:r>
            <w:r>
              <w:rPr>
                <w:sz w:val="20"/>
              </w:rPr>
              <w:t>Sexual</w:t>
            </w:r>
            <w:r>
              <w:rPr>
                <w:spacing w:val="-5"/>
                <w:sz w:val="20"/>
              </w:rPr>
              <w:t> </w:t>
            </w:r>
            <w:r>
              <w:rPr>
                <w:sz w:val="20"/>
              </w:rPr>
              <w:t>en</w:t>
            </w:r>
            <w:r>
              <w:rPr>
                <w:spacing w:val="-4"/>
                <w:sz w:val="20"/>
              </w:rPr>
              <w:t> </w:t>
            </w:r>
            <w:r>
              <w:rPr>
                <w:spacing w:val="-5"/>
                <w:sz w:val="20"/>
              </w:rPr>
              <w:t>las</w:t>
            </w:r>
          </w:p>
        </w:tc>
      </w:tr>
      <w:tr>
        <w:trPr>
          <w:trHeight w:val="268" w:hRule="atLeast"/>
        </w:trPr>
        <w:tc>
          <w:tcPr>
            <w:tcW w:w="9744" w:type="dxa"/>
          </w:tcPr>
          <w:p>
            <w:pPr>
              <w:pStyle w:val="TableParagraph"/>
              <w:ind w:left="2606"/>
              <w:rPr>
                <w:sz w:val="20"/>
              </w:rPr>
            </w:pPr>
            <w:r>
              <w:rPr>
                <w:sz w:val="20"/>
              </w:rPr>
              <w:t>Infancias</w:t>
            </w:r>
            <w:r>
              <w:rPr>
                <w:spacing w:val="-2"/>
                <w:sz w:val="20"/>
              </w:rPr>
              <w:t> </w:t>
            </w:r>
            <w:r>
              <w:rPr>
                <w:sz w:val="20"/>
              </w:rPr>
              <w:t>y</w:t>
            </w:r>
            <w:r>
              <w:rPr>
                <w:spacing w:val="-2"/>
                <w:sz w:val="20"/>
              </w:rPr>
              <w:t> Adolescencias.</w:t>
            </w:r>
          </w:p>
        </w:tc>
      </w:tr>
      <w:tr>
        <w:trPr>
          <w:trHeight w:val="268"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de</w:t>
            </w:r>
            <w:r>
              <w:rPr>
                <w:spacing w:val="-2"/>
                <w:sz w:val="20"/>
              </w:rPr>
              <w:t> noviembre:</w:t>
            </w:r>
            <w:r>
              <w:rPr>
                <w:sz w:val="20"/>
              </w:rPr>
              <w:tab/>
              <w:t>Día</w:t>
            </w:r>
            <w:r>
              <w:rPr>
                <w:spacing w:val="-6"/>
                <w:sz w:val="20"/>
              </w:rPr>
              <w:t> </w:t>
            </w:r>
            <w:r>
              <w:rPr>
                <w:sz w:val="20"/>
              </w:rPr>
              <w:t>Internacional</w:t>
            </w:r>
            <w:r>
              <w:rPr>
                <w:spacing w:val="-6"/>
                <w:sz w:val="20"/>
              </w:rPr>
              <w:t> </w:t>
            </w:r>
            <w:r>
              <w:rPr>
                <w:sz w:val="20"/>
              </w:rPr>
              <w:t>de</w:t>
            </w:r>
            <w:r>
              <w:rPr>
                <w:spacing w:val="-7"/>
                <w:sz w:val="20"/>
              </w:rPr>
              <w:t> </w:t>
            </w:r>
            <w:r>
              <w:rPr>
                <w:sz w:val="20"/>
              </w:rPr>
              <w:t>los</w:t>
            </w:r>
            <w:r>
              <w:rPr>
                <w:spacing w:val="-4"/>
                <w:sz w:val="20"/>
              </w:rPr>
              <w:t> </w:t>
            </w:r>
            <w:r>
              <w:rPr>
                <w:sz w:val="20"/>
              </w:rPr>
              <w:t>Derechos</w:t>
            </w:r>
            <w:r>
              <w:rPr>
                <w:spacing w:val="-4"/>
                <w:sz w:val="20"/>
              </w:rPr>
              <w:t> </w:t>
            </w:r>
            <w:r>
              <w:rPr>
                <w:sz w:val="20"/>
              </w:rPr>
              <w:t>de</w:t>
            </w:r>
            <w:r>
              <w:rPr>
                <w:spacing w:val="-6"/>
                <w:sz w:val="20"/>
              </w:rPr>
              <w:t> </w:t>
            </w:r>
            <w:r>
              <w:rPr>
                <w:sz w:val="20"/>
              </w:rPr>
              <w:t>Niñas,</w:t>
            </w:r>
            <w:r>
              <w:rPr>
                <w:spacing w:val="-3"/>
                <w:sz w:val="20"/>
              </w:rPr>
              <w:t> </w:t>
            </w:r>
            <w:r>
              <w:rPr>
                <w:sz w:val="20"/>
              </w:rPr>
              <w:t>Niños</w:t>
            </w:r>
            <w:r>
              <w:rPr>
                <w:spacing w:val="-4"/>
                <w:sz w:val="20"/>
              </w:rPr>
              <w:t> </w:t>
            </w:r>
            <w:r>
              <w:rPr>
                <w:spacing w:val="-10"/>
                <w:sz w:val="20"/>
              </w:rPr>
              <w:t>y</w:t>
            </w:r>
          </w:p>
        </w:tc>
      </w:tr>
      <w:tr>
        <w:trPr>
          <w:trHeight w:val="273" w:hRule="atLeast"/>
        </w:trPr>
        <w:tc>
          <w:tcPr>
            <w:tcW w:w="9744" w:type="dxa"/>
          </w:tcPr>
          <w:p>
            <w:pPr>
              <w:pStyle w:val="TableParagraph"/>
              <w:ind w:left="2606"/>
              <w:rPr>
                <w:sz w:val="20"/>
              </w:rPr>
            </w:pPr>
            <w:r>
              <w:rPr>
                <w:spacing w:val="-2"/>
                <w:sz w:val="20"/>
              </w:rPr>
              <w:t>Adolescentes.</w:t>
            </w:r>
          </w:p>
        </w:tc>
      </w:tr>
      <w:tr>
        <w:trPr>
          <w:trHeight w:val="268" w:hRule="atLeast"/>
        </w:trPr>
        <w:tc>
          <w:tcPr>
            <w:tcW w:w="9744" w:type="dxa"/>
          </w:tcPr>
          <w:p>
            <w:pPr>
              <w:pStyle w:val="TableParagraph"/>
              <w:tabs>
                <w:tab w:pos="2606" w:val="left" w:leader="none"/>
              </w:tabs>
              <w:ind w:left="57"/>
              <w:rPr>
                <w:sz w:val="20"/>
              </w:rPr>
            </w:pPr>
            <w:r>
              <w:rPr>
                <w:sz w:val="20"/>
              </w:rPr>
              <w:t>20</w:t>
            </w:r>
            <w:r>
              <w:rPr>
                <w:spacing w:val="-2"/>
                <w:sz w:val="20"/>
              </w:rPr>
              <w:t> </w:t>
            </w:r>
            <w:r>
              <w:rPr>
                <w:sz w:val="20"/>
              </w:rPr>
              <w:t>de</w:t>
            </w:r>
            <w:r>
              <w:rPr>
                <w:spacing w:val="-2"/>
                <w:sz w:val="20"/>
              </w:rPr>
              <w:t> noviembre:</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Soberanía</w:t>
            </w:r>
            <w:r>
              <w:rPr>
                <w:spacing w:val="-3"/>
                <w:sz w:val="20"/>
              </w:rPr>
              <w:t> </w:t>
            </w:r>
            <w:r>
              <w:rPr>
                <w:spacing w:val="-2"/>
                <w:sz w:val="20"/>
              </w:rPr>
              <w:t>Nacional.</w:t>
            </w:r>
          </w:p>
        </w:tc>
      </w:tr>
      <w:tr>
        <w:trPr>
          <w:trHeight w:val="268"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noviembre:</w:t>
            </w:r>
            <w:r>
              <w:rPr>
                <w:sz w:val="20"/>
              </w:rPr>
              <w:tab/>
              <w:t>Día</w:t>
            </w:r>
            <w:r>
              <w:rPr>
                <w:spacing w:val="-6"/>
                <w:sz w:val="20"/>
              </w:rPr>
              <w:t> </w:t>
            </w:r>
            <w:r>
              <w:rPr>
                <w:sz w:val="20"/>
              </w:rPr>
              <w:t>Mundial</w:t>
            </w:r>
            <w:r>
              <w:rPr>
                <w:spacing w:val="-5"/>
                <w:sz w:val="20"/>
              </w:rPr>
              <w:t> </w:t>
            </w:r>
            <w:r>
              <w:rPr>
                <w:sz w:val="20"/>
              </w:rPr>
              <w:t>en</w:t>
            </w:r>
            <w:r>
              <w:rPr>
                <w:spacing w:val="-5"/>
                <w:sz w:val="20"/>
              </w:rPr>
              <w:t> </w:t>
            </w:r>
            <w:r>
              <w:rPr>
                <w:sz w:val="20"/>
              </w:rPr>
              <w:t>recuerdo</w:t>
            </w:r>
            <w:r>
              <w:rPr>
                <w:spacing w:val="-5"/>
                <w:sz w:val="20"/>
              </w:rPr>
              <w:t> </w:t>
            </w:r>
            <w:r>
              <w:rPr>
                <w:sz w:val="20"/>
              </w:rPr>
              <w:t>de</w:t>
            </w:r>
            <w:r>
              <w:rPr>
                <w:spacing w:val="-6"/>
                <w:sz w:val="20"/>
              </w:rPr>
              <w:t> </w:t>
            </w:r>
            <w:r>
              <w:rPr>
                <w:sz w:val="20"/>
              </w:rPr>
              <w:t>las</w:t>
            </w:r>
            <w:r>
              <w:rPr>
                <w:spacing w:val="-3"/>
                <w:sz w:val="20"/>
              </w:rPr>
              <w:t> </w:t>
            </w:r>
            <w:r>
              <w:rPr>
                <w:sz w:val="20"/>
              </w:rPr>
              <w:t>víctimas</w:t>
            </w:r>
            <w:r>
              <w:rPr>
                <w:spacing w:val="-4"/>
                <w:sz w:val="20"/>
              </w:rPr>
              <w:t> </w:t>
            </w:r>
            <w:r>
              <w:rPr>
                <w:sz w:val="20"/>
              </w:rPr>
              <w:t>por</w:t>
            </w:r>
            <w:r>
              <w:rPr>
                <w:spacing w:val="-8"/>
                <w:sz w:val="20"/>
              </w:rPr>
              <w:t> </w:t>
            </w:r>
            <w:r>
              <w:rPr>
                <w:sz w:val="20"/>
              </w:rPr>
              <w:t>siniestros</w:t>
            </w:r>
            <w:r>
              <w:rPr>
                <w:spacing w:val="-7"/>
                <w:sz w:val="20"/>
              </w:rPr>
              <w:t> </w:t>
            </w:r>
            <w:r>
              <w:rPr>
                <w:spacing w:val="-2"/>
                <w:sz w:val="20"/>
              </w:rPr>
              <w:t>viales.</w:t>
            </w:r>
          </w:p>
        </w:tc>
      </w:tr>
      <w:tr>
        <w:trPr>
          <w:trHeight w:val="273"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noviembre:</w:t>
            </w:r>
            <w:r>
              <w:rPr>
                <w:sz w:val="20"/>
              </w:rPr>
              <w:tab/>
              <w:t>Día</w:t>
            </w:r>
            <w:r>
              <w:rPr>
                <w:spacing w:val="-7"/>
                <w:sz w:val="20"/>
              </w:rPr>
              <w:t> </w:t>
            </w:r>
            <w:r>
              <w:rPr>
                <w:sz w:val="20"/>
              </w:rPr>
              <w:t>Universal</w:t>
            </w:r>
            <w:r>
              <w:rPr>
                <w:spacing w:val="-4"/>
                <w:sz w:val="20"/>
              </w:rPr>
              <w:t> </w:t>
            </w:r>
            <w:r>
              <w:rPr>
                <w:sz w:val="20"/>
              </w:rPr>
              <w:t>de</w:t>
            </w:r>
            <w:r>
              <w:rPr>
                <w:spacing w:val="-4"/>
                <w:sz w:val="20"/>
              </w:rPr>
              <w:t> </w:t>
            </w:r>
            <w:r>
              <w:rPr>
                <w:sz w:val="20"/>
              </w:rPr>
              <w:t>los</w:t>
            </w:r>
            <w:r>
              <w:rPr>
                <w:spacing w:val="-3"/>
                <w:sz w:val="20"/>
              </w:rPr>
              <w:t> </w:t>
            </w:r>
            <w:r>
              <w:rPr>
                <w:sz w:val="20"/>
              </w:rPr>
              <w:t>Derechos</w:t>
            </w:r>
            <w:r>
              <w:rPr>
                <w:spacing w:val="-2"/>
                <w:sz w:val="20"/>
              </w:rPr>
              <w:t> </w:t>
            </w:r>
            <w:r>
              <w:rPr>
                <w:sz w:val="20"/>
              </w:rPr>
              <w:t>del</w:t>
            </w:r>
            <w:r>
              <w:rPr>
                <w:spacing w:val="-4"/>
                <w:sz w:val="20"/>
              </w:rPr>
              <w:t> </w:t>
            </w:r>
            <w:r>
              <w:rPr>
                <w:sz w:val="20"/>
              </w:rPr>
              <w:t>Niño</w:t>
            </w:r>
            <w:r>
              <w:rPr>
                <w:spacing w:val="-5"/>
                <w:sz w:val="20"/>
              </w:rPr>
              <w:t> </w:t>
            </w:r>
            <w:r>
              <w:rPr>
                <w:sz w:val="20"/>
              </w:rPr>
              <w:t>en</w:t>
            </w:r>
            <w:r>
              <w:rPr>
                <w:spacing w:val="-4"/>
                <w:sz w:val="20"/>
              </w:rPr>
              <w:t> </w:t>
            </w:r>
            <w:r>
              <w:rPr>
                <w:sz w:val="20"/>
              </w:rPr>
              <w:t>el</w:t>
            </w:r>
            <w:r>
              <w:rPr>
                <w:spacing w:val="-4"/>
                <w:sz w:val="20"/>
              </w:rPr>
              <w:t> </w:t>
            </w:r>
            <w:r>
              <w:rPr>
                <w:sz w:val="20"/>
              </w:rPr>
              <w:t>marco</w:t>
            </w:r>
            <w:r>
              <w:rPr>
                <w:spacing w:val="-4"/>
                <w:sz w:val="20"/>
              </w:rPr>
              <w:t> </w:t>
            </w:r>
            <w:r>
              <w:rPr>
                <w:spacing w:val="-5"/>
                <w:sz w:val="20"/>
              </w:rPr>
              <w:t>del</w:t>
            </w:r>
          </w:p>
        </w:tc>
      </w:tr>
      <w:tr>
        <w:trPr>
          <w:trHeight w:val="268" w:hRule="atLeast"/>
        </w:trPr>
        <w:tc>
          <w:tcPr>
            <w:tcW w:w="9744" w:type="dxa"/>
          </w:tcPr>
          <w:p>
            <w:pPr>
              <w:pStyle w:val="TableParagraph"/>
              <w:ind w:left="2606"/>
              <w:rPr>
                <w:sz w:val="20"/>
              </w:rPr>
            </w:pPr>
            <w:r>
              <w:rPr>
                <w:sz w:val="20"/>
              </w:rPr>
              <w:t>Programa</w:t>
            </w:r>
            <w:r>
              <w:rPr>
                <w:spacing w:val="-5"/>
                <w:sz w:val="20"/>
              </w:rPr>
              <w:t> </w:t>
            </w:r>
            <w:r>
              <w:rPr>
                <w:sz w:val="20"/>
              </w:rPr>
              <w:t>por</w:t>
            </w:r>
            <w:r>
              <w:rPr>
                <w:spacing w:val="-2"/>
                <w:sz w:val="20"/>
              </w:rPr>
              <w:t> </w:t>
            </w:r>
            <w:r>
              <w:rPr>
                <w:sz w:val="20"/>
              </w:rPr>
              <w:t>los</w:t>
            </w:r>
            <w:r>
              <w:rPr>
                <w:spacing w:val="-3"/>
                <w:sz w:val="20"/>
              </w:rPr>
              <w:t> </w:t>
            </w:r>
            <w:r>
              <w:rPr>
                <w:sz w:val="20"/>
              </w:rPr>
              <w:t>Derechos</w:t>
            </w:r>
            <w:r>
              <w:rPr>
                <w:spacing w:val="-2"/>
                <w:sz w:val="20"/>
              </w:rPr>
              <w:t> </w:t>
            </w:r>
            <w:r>
              <w:rPr>
                <w:sz w:val="20"/>
              </w:rPr>
              <w:t>de</w:t>
            </w:r>
            <w:r>
              <w:rPr>
                <w:spacing w:val="-4"/>
                <w:sz w:val="20"/>
              </w:rPr>
              <w:t> </w:t>
            </w:r>
            <w:r>
              <w:rPr>
                <w:sz w:val="20"/>
              </w:rPr>
              <w:t>la</w:t>
            </w:r>
            <w:r>
              <w:rPr>
                <w:spacing w:val="-5"/>
                <w:sz w:val="20"/>
              </w:rPr>
              <w:t> </w:t>
            </w:r>
            <w:r>
              <w:rPr>
                <w:sz w:val="20"/>
              </w:rPr>
              <w:t>Niñez</w:t>
            </w:r>
            <w:r>
              <w:rPr>
                <w:spacing w:val="-2"/>
                <w:sz w:val="20"/>
              </w:rPr>
              <w:t> </w:t>
            </w:r>
            <w:r>
              <w:rPr>
                <w:sz w:val="20"/>
              </w:rPr>
              <w:t>y</w:t>
            </w:r>
            <w:r>
              <w:rPr>
                <w:spacing w:val="-7"/>
                <w:sz w:val="20"/>
              </w:rPr>
              <w:t> </w:t>
            </w:r>
            <w:r>
              <w:rPr>
                <w:sz w:val="20"/>
              </w:rPr>
              <w:t>la</w:t>
            </w:r>
            <w:r>
              <w:rPr>
                <w:spacing w:val="-4"/>
                <w:sz w:val="20"/>
              </w:rPr>
              <w:t> </w:t>
            </w:r>
            <w:r>
              <w:rPr>
                <w:spacing w:val="-2"/>
                <w:sz w:val="20"/>
              </w:rPr>
              <w:t>Adolescencia.</w:t>
            </w:r>
          </w:p>
        </w:tc>
      </w:tr>
      <w:tr>
        <w:trPr>
          <w:trHeight w:val="268" w:hRule="atLeast"/>
        </w:trPr>
        <w:tc>
          <w:tcPr>
            <w:tcW w:w="9744" w:type="dxa"/>
          </w:tcPr>
          <w:p>
            <w:pPr>
              <w:pStyle w:val="TableParagraph"/>
              <w:tabs>
                <w:tab w:pos="2606" w:val="left" w:leader="none"/>
              </w:tabs>
              <w:ind w:left="57"/>
              <w:rPr>
                <w:sz w:val="20"/>
              </w:rPr>
            </w:pPr>
            <w:r>
              <w:rPr>
                <w:sz w:val="20"/>
              </w:rPr>
              <w:t>21</w:t>
            </w:r>
            <w:r>
              <w:rPr>
                <w:spacing w:val="-2"/>
                <w:sz w:val="20"/>
              </w:rPr>
              <w:t> </w:t>
            </w:r>
            <w:r>
              <w:rPr>
                <w:sz w:val="20"/>
              </w:rPr>
              <w:t>de</w:t>
            </w:r>
            <w:r>
              <w:rPr>
                <w:spacing w:val="-2"/>
                <w:sz w:val="20"/>
              </w:rPr>
              <w:t> noviembre:</w:t>
            </w:r>
            <w:r>
              <w:rPr>
                <w:sz w:val="20"/>
              </w:rPr>
              <w:tab/>
              <w:t>Día</w:t>
            </w:r>
            <w:r>
              <w:rPr>
                <w:spacing w:val="-2"/>
                <w:sz w:val="20"/>
              </w:rPr>
              <w:t> </w:t>
            </w:r>
            <w:r>
              <w:rPr>
                <w:sz w:val="20"/>
              </w:rPr>
              <w:t>de</w:t>
            </w:r>
            <w:r>
              <w:rPr>
                <w:spacing w:val="-2"/>
                <w:sz w:val="20"/>
              </w:rPr>
              <w:t> </w:t>
            </w:r>
            <w:r>
              <w:rPr>
                <w:sz w:val="20"/>
              </w:rPr>
              <w:t>la</w:t>
            </w:r>
            <w:r>
              <w:rPr>
                <w:spacing w:val="-1"/>
                <w:sz w:val="20"/>
              </w:rPr>
              <w:t> </w:t>
            </w:r>
            <w:r>
              <w:rPr>
                <w:spacing w:val="-2"/>
                <w:sz w:val="20"/>
              </w:rPr>
              <w:t>Enfermera.</w:t>
            </w:r>
          </w:p>
        </w:tc>
      </w:tr>
      <w:tr>
        <w:trPr>
          <w:trHeight w:val="273" w:hRule="atLeast"/>
        </w:trPr>
        <w:tc>
          <w:tcPr>
            <w:tcW w:w="9744" w:type="dxa"/>
          </w:tcPr>
          <w:p>
            <w:pPr>
              <w:pStyle w:val="TableParagraph"/>
              <w:tabs>
                <w:tab w:pos="2606" w:val="left" w:leader="none"/>
              </w:tabs>
              <w:ind w:left="57"/>
              <w:rPr>
                <w:sz w:val="20"/>
              </w:rPr>
            </w:pPr>
            <w:r>
              <w:rPr>
                <w:sz w:val="20"/>
              </w:rPr>
              <w:t>22</w:t>
            </w:r>
            <w:r>
              <w:rPr>
                <w:spacing w:val="-2"/>
                <w:sz w:val="20"/>
              </w:rPr>
              <w:t> </w:t>
            </w:r>
            <w:r>
              <w:rPr>
                <w:sz w:val="20"/>
              </w:rPr>
              <w:t>de</w:t>
            </w:r>
            <w:r>
              <w:rPr>
                <w:spacing w:val="-2"/>
                <w:sz w:val="20"/>
              </w:rPr>
              <w:t> noviembre:</w:t>
            </w:r>
            <w:r>
              <w:rPr>
                <w:sz w:val="20"/>
              </w:rPr>
              <w:tab/>
              <w:t>Día</w:t>
            </w:r>
            <w:r>
              <w:rPr>
                <w:spacing w:val="-2"/>
                <w:sz w:val="20"/>
              </w:rPr>
              <w:t> </w:t>
            </w:r>
            <w:r>
              <w:rPr>
                <w:sz w:val="20"/>
              </w:rPr>
              <w:t>de</w:t>
            </w:r>
            <w:r>
              <w:rPr>
                <w:spacing w:val="-2"/>
                <w:sz w:val="20"/>
              </w:rPr>
              <w:t> </w:t>
            </w:r>
            <w:r>
              <w:rPr>
                <w:sz w:val="20"/>
              </w:rPr>
              <w:t>la</w:t>
            </w:r>
            <w:r>
              <w:rPr>
                <w:spacing w:val="-1"/>
                <w:sz w:val="20"/>
              </w:rPr>
              <w:t> </w:t>
            </w:r>
            <w:r>
              <w:rPr>
                <w:spacing w:val="-2"/>
                <w:sz w:val="20"/>
              </w:rPr>
              <w:t>Música.</w:t>
            </w:r>
          </w:p>
        </w:tc>
      </w:tr>
      <w:tr>
        <w:trPr>
          <w:trHeight w:val="268" w:hRule="atLeast"/>
        </w:trPr>
        <w:tc>
          <w:tcPr>
            <w:tcW w:w="9744" w:type="dxa"/>
          </w:tcPr>
          <w:p>
            <w:pPr>
              <w:pStyle w:val="TableParagraph"/>
              <w:tabs>
                <w:tab w:pos="2606" w:val="left" w:leader="none"/>
              </w:tabs>
              <w:ind w:left="57"/>
              <w:rPr>
                <w:sz w:val="20"/>
              </w:rPr>
            </w:pPr>
            <w:r>
              <w:rPr>
                <w:sz w:val="20"/>
              </w:rPr>
              <w:t>25</w:t>
            </w:r>
            <w:r>
              <w:rPr>
                <w:spacing w:val="-2"/>
                <w:sz w:val="20"/>
              </w:rPr>
              <w:t> </w:t>
            </w:r>
            <w:r>
              <w:rPr>
                <w:sz w:val="20"/>
              </w:rPr>
              <w:t>de</w:t>
            </w:r>
            <w:r>
              <w:rPr>
                <w:spacing w:val="-2"/>
                <w:sz w:val="20"/>
              </w:rPr>
              <w:t> noviembre:</w:t>
            </w:r>
            <w:r>
              <w:rPr>
                <w:sz w:val="20"/>
              </w:rPr>
              <w:tab/>
              <w:t>Día</w:t>
            </w:r>
            <w:r>
              <w:rPr>
                <w:spacing w:val="-6"/>
                <w:sz w:val="20"/>
              </w:rPr>
              <w:t> </w:t>
            </w:r>
            <w:r>
              <w:rPr>
                <w:sz w:val="20"/>
              </w:rPr>
              <w:t>Internacional</w:t>
            </w:r>
            <w:r>
              <w:rPr>
                <w:spacing w:val="-6"/>
                <w:sz w:val="20"/>
              </w:rPr>
              <w:t> </w:t>
            </w:r>
            <w:r>
              <w:rPr>
                <w:sz w:val="20"/>
              </w:rPr>
              <w:t>de</w:t>
            </w:r>
            <w:r>
              <w:rPr>
                <w:spacing w:val="-6"/>
                <w:sz w:val="20"/>
              </w:rPr>
              <w:t> </w:t>
            </w:r>
            <w:r>
              <w:rPr>
                <w:sz w:val="20"/>
              </w:rPr>
              <w:t>la</w:t>
            </w:r>
            <w:r>
              <w:rPr>
                <w:spacing w:val="-6"/>
                <w:sz w:val="20"/>
              </w:rPr>
              <w:t> </w:t>
            </w:r>
            <w:r>
              <w:rPr>
                <w:sz w:val="20"/>
              </w:rPr>
              <w:t>Eliminación</w:t>
            </w:r>
            <w:r>
              <w:rPr>
                <w:spacing w:val="-6"/>
                <w:sz w:val="20"/>
              </w:rPr>
              <w:t> </w:t>
            </w:r>
            <w:r>
              <w:rPr>
                <w:sz w:val="20"/>
              </w:rPr>
              <w:t>de</w:t>
            </w:r>
            <w:r>
              <w:rPr>
                <w:spacing w:val="-6"/>
                <w:sz w:val="20"/>
              </w:rPr>
              <w:t> </w:t>
            </w:r>
            <w:r>
              <w:rPr>
                <w:sz w:val="20"/>
              </w:rPr>
              <w:t>la</w:t>
            </w:r>
            <w:r>
              <w:rPr>
                <w:spacing w:val="-6"/>
                <w:sz w:val="20"/>
              </w:rPr>
              <w:t> </w:t>
            </w:r>
            <w:r>
              <w:rPr>
                <w:sz w:val="20"/>
              </w:rPr>
              <w:t>Violencia</w:t>
            </w:r>
            <w:r>
              <w:rPr>
                <w:spacing w:val="-6"/>
                <w:sz w:val="20"/>
              </w:rPr>
              <w:t> </w:t>
            </w:r>
            <w:r>
              <w:rPr>
                <w:sz w:val="20"/>
              </w:rPr>
              <w:t>contra</w:t>
            </w:r>
            <w:r>
              <w:rPr>
                <w:spacing w:val="-6"/>
                <w:sz w:val="20"/>
              </w:rPr>
              <w:t> </w:t>
            </w:r>
            <w:r>
              <w:rPr>
                <w:spacing w:val="-5"/>
                <w:sz w:val="20"/>
              </w:rPr>
              <w:t>la</w:t>
            </w:r>
          </w:p>
        </w:tc>
      </w:tr>
      <w:tr>
        <w:trPr>
          <w:trHeight w:val="268" w:hRule="atLeast"/>
        </w:trPr>
        <w:tc>
          <w:tcPr>
            <w:tcW w:w="9744" w:type="dxa"/>
          </w:tcPr>
          <w:p>
            <w:pPr>
              <w:pStyle w:val="TableParagraph"/>
              <w:ind w:left="2606"/>
              <w:rPr>
                <w:sz w:val="20"/>
              </w:rPr>
            </w:pPr>
            <w:r>
              <w:rPr>
                <w:spacing w:val="-2"/>
                <w:sz w:val="20"/>
              </w:rPr>
              <w:t>Mujer.</w:t>
            </w:r>
          </w:p>
        </w:tc>
      </w:tr>
      <w:tr>
        <w:trPr>
          <w:trHeight w:val="273"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noviembre:</w:t>
            </w:r>
            <w:r>
              <w:rPr>
                <w:sz w:val="20"/>
              </w:rPr>
              <w:tab/>
              <w:t>Día</w:t>
            </w:r>
            <w:r>
              <w:rPr>
                <w:spacing w:val="-5"/>
                <w:sz w:val="20"/>
              </w:rPr>
              <w:t> </w:t>
            </w:r>
            <w:r>
              <w:rPr>
                <w:sz w:val="20"/>
              </w:rPr>
              <w:t>de</w:t>
            </w:r>
            <w:r>
              <w:rPr>
                <w:spacing w:val="-4"/>
                <w:sz w:val="20"/>
              </w:rPr>
              <w:t> </w:t>
            </w:r>
            <w:r>
              <w:rPr>
                <w:sz w:val="20"/>
              </w:rPr>
              <w:t>la</w:t>
            </w:r>
            <w:r>
              <w:rPr>
                <w:spacing w:val="-5"/>
                <w:sz w:val="20"/>
              </w:rPr>
              <w:t> </w:t>
            </w:r>
            <w:r>
              <w:rPr>
                <w:sz w:val="20"/>
              </w:rPr>
              <w:t>Convivencia</w:t>
            </w:r>
            <w:r>
              <w:rPr>
                <w:spacing w:val="-4"/>
                <w:sz w:val="20"/>
              </w:rPr>
              <w:t> </w:t>
            </w:r>
            <w:r>
              <w:rPr>
                <w:sz w:val="20"/>
              </w:rPr>
              <w:t>y</w:t>
            </w:r>
            <w:r>
              <w:rPr>
                <w:spacing w:val="-3"/>
                <w:sz w:val="20"/>
              </w:rPr>
              <w:t> </w:t>
            </w:r>
            <w:r>
              <w:rPr>
                <w:sz w:val="20"/>
              </w:rPr>
              <w:t>de</w:t>
            </w:r>
            <w:r>
              <w:rPr>
                <w:spacing w:val="-4"/>
                <w:sz w:val="20"/>
              </w:rPr>
              <w:t> </w:t>
            </w:r>
            <w:r>
              <w:rPr>
                <w:sz w:val="20"/>
              </w:rPr>
              <w:t>la</w:t>
            </w:r>
            <w:r>
              <w:rPr>
                <w:spacing w:val="-4"/>
                <w:sz w:val="20"/>
              </w:rPr>
              <w:t> </w:t>
            </w:r>
            <w:r>
              <w:rPr>
                <w:sz w:val="20"/>
              </w:rPr>
              <w:t>Paz</w:t>
            </w:r>
            <w:r>
              <w:rPr>
                <w:spacing w:val="-7"/>
                <w:sz w:val="20"/>
              </w:rPr>
              <w:t> </w:t>
            </w:r>
            <w:r>
              <w:rPr>
                <w:sz w:val="20"/>
              </w:rPr>
              <w:t>Escolar</w:t>
            </w:r>
            <w:r>
              <w:rPr>
                <w:spacing w:val="-3"/>
                <w:sz w:val="20"/>
              </w:rPr>
              <w:t> </w:t>
            </w:r>
            <w:r>
              <w:rPr>
                <w:sz w:val="20"/>
              </w:rPr>
              <w:t>(Ley</w:t>
            </w:r>
            <w:r>
              <w:rPr>
                <w:spacing w:val="-7"/>
                <w:sz w:val="20"/>
              </w:rPr>
              <w:t> </w:t>
            </w:r>
            <w:r>
              <w:rPr>
                <w:sz w:val="20"/>
              </w:rPr>
              <w:t>Provincial</w:t>
            </w:r>
            <w:r>
              <w:rPr>
                <w:spacing w:val="-4"/>
                <w:sz w:val="20"/>
              </w:rPr>
              <w:t> </w:t>
            </w:r>
            <w:r>
              <w:rPr>
                <w:spacing w:val="-5"/>
                <w:sz w:val="20"/>
              </w:rPr>
              <w:t>Nº</w:t>
            </w:r>
          </w:p>
        </w:tc>
      </w:tr>
      <w:tr>
        <w:trPr>
          <w:trHeight w:val="268" w:hRule="atLeast"/>
        </w:trPr>
        <w:tc>
          <w:tcPr>
            <w:tcW w:w="9744" w:type="dxa"/>
          </w:tcPr>
          <w:p>
            <w:pPr>
              <w:pStyle w:val="TableParagraph"/>
              <w:ind w:left="2606"/>
              <w:rPr>
                <w:sz w:val="20"/>
              </w:rPr>
            </w:pPr>
            <w:r>
              <w:rPr>
                <w:spacing w:val="-2"/>
                <w:sz w:val="20"/>
              </w:rPr>
              <w:t>6.045).</w:t>
            </w:r>
          </w:p>
        </w:tc>
      </w:tr>
      <w:tr>
        <w:trPr>
          <w:trHeight w:val="268" w:hRule="atLeast"/>
        </w:trPr>
        <w:tc>
          <w:tcPr>
            <w:tcW w:w="9744" w:type="dxa"/>
          </w:tcPr>
          <w:p>
            <w:pPr>
              <w:pStyle w:val="TableParagraph"/>
              <w:tabs>
                <w:tab w:pos="2606" w:val="left" w:leader="none"/>
              </w:tabs>
              <w:ind w:left="57"/>
              <w:rPr>
                <w:sz w:val="20"/>
              </w:rPr>
            </w:pPr>
            <w:r>
              <w:rPr>
                <w:sz w:val="20"/>
              </w:rPr>
              <w:t>26</w:t>
            </w:r>
            <w:r>
              <w:rPr>
                <w:spacing w:val="-2"/>
                <w:sz w:val="20"/>
              </w:rPr>
              <w:t> </w:t>
            </w:r>
            <w:r>
              <w:rPr>
                <w:sz w:val="20"/>
              </w:rPr>
              <w:t>de</w:t>
            </w:r>
            <w:r>
              <w:rPr>
                <w:spacing w:val="-2"/>
                <w:sz w:val="20"/>
              </w:rPr>
              <w:t> noviembre:</w:t>
            </w:r>
            <w:r>
              <w:rPr>
                <w:sz w:val="20"/>
              </w:rPr>
              <w:tab/>
              <w:t>Día</w:t>
            </w:r>
            <w:r>
              <w:rPr>
                <w:spacing w:val="-6"/>
                <w:sz w:val="20"/>
              </w:rPr>
              <w:t> </w:t>
            </w:r>
            <w:r>
              <w:rPr>
                <w:sz w:val="20"/>
              </w:rPr>
              <w:t>del</w:t>
            </w:r>
            <w:r>
              <w:rPr>
                <w:spacing w:val="-4"/>
                <w:sz w:val="20"/>
              </w:rPr>
              <w:t> </w:t>
            </w:r>
            <w:r>
              <w:rPr>
                <w:sz w:val="20"/>
              </w:rPr>
              <w:t>Químico</w:t>
            </w:r>
            <w:r>
              <w:rPr>
                <w:spacing w:val="-4"/>
                <w:sz w:val="20"/>
              </w:rPr>
              <w:t> </w:t>
            </w:r>
            <w:r>
              <w:rPr>
                <w:sz w:val="20"/>
              </w:rPr>
              <w:t>y</w:t>
            </w:r>
            <w:r>
              <w:rPr>
                <w:spacing w:val="-2"/>
                <w:sz w:val="20"/>
              </w:rPr>
              <w:t> </w:t>
            </w:r>
            <w:r>
              <w:rPr>
                <w:sz w:val="20"/>
              </w:rPr>
              <w:t>de</w:t>
            </w:r>
            <w:r>
              <w:rPr>
                <w:spacing w:val="-4"/>
                <w:sz w:val="20"/>
              </w:rPr>
              <w:t> </w:t>
            </w:r>
            <w:r>
              <w:rPr>
                <w:sz w:val="20"/>
              </w:rPr>
              <w:t>las</w:t>
            </w:r>
            <w:r>
              <w:rPr>
                <w:spacing w:val="-6"/>
                <w:sz w:val="20"/>
              </w:rPr>
              <w:t> </w:t>
            </w:r>
            <w:r>
              <w:rPr>
                <w:sz w:val="20"/>
              </w:rPr>
              <w:t>Ciencias</w:t>
            </w:r>
            <w:r>
              <w:rPr>
                <w:spacing w:val="-2"/>
                <w:sz w:val="20"/>
              </w:rPr>
              <w:t> </w:t>
            </w:r>
            <w:r>
              <w:rPr>
                <w:sz w:val="20"/>
              </w:rPr>
              <w:t>Químicas</w:t>
            </w:r>
            <w:r>
              <w:rPr>
                <w:spacing w:val="-7"/>
                <w:sz w:val="20"/>
              </w:rPr>
              <w:t> </w:t>
            </w:r>
            <w:r>
              <w:rPr>
                <w:sz w:val="20"/>
              </w:rPr>
              <w:t>en</w:t>
            </w:r>
            <w:r>
              <w:rPr>
                <w:spacing w:val="-4"/>
                <w:sz w:val="20"/>
              </w:rPr>
              <w:t> </w:t>
            </w:r>
            <w:r>
              <w:rPr>
                <w:sz w:val="20"/>
              </w:rPr>
              <w:t>la</w:t>
            </w:r>
            <w:r>
              <w:rPr>
                <w:spacing w:val="-3"/>
                <w:sz w:val="20"/>
              </w:rPr>
              <w:t> </w:t>
            </w:r>
            <w:r>
              <w:rPr>
                <w:spacing w:val="-2"/>
                <w:sz w:val="20"/>
              </w:rPr>
              <w:t>Argentina.</w:t>
            </w:r>
          </w:p>
        </w:tc>
      </w:tr>
      <w:tr>
        <w:trPr>
          <w:trHeight w:val="273" w:hRule="atLeast"/>
        </w:trPr>
        <w:tc>
          <w:tcPr>
            <w:tcW w:w="9744" w:type="dxa"/>
          </w:tcPr>
          <w:p>
            <w:pPr>
              <w:pStyle w:val="TableParagraph"/>
              <w:tabs>
                <w:tab w:pos="2606" w:val="left" w:leader="none"/>
              </w:tabs>
              <w:ind w:left="57"/>
              <w:rPr>
                <w:sz w:val="20"/>
              </w:rPr>
            </w:pPr>
            <w:r>
              <w:rPr>
                <w:sz w:val="20"/>
              </w:rPr>
              <w:t>27</w:t>
            </w:r>
            <w:r>
              <w:rPr>
                <w:spacing w:val="-2"/>
                <w:sz w:val="20"/>
              </w:rPr>
              <w:t> </w:t>
            </w:r>
            <w:r>
              <w:rPr>
                <w:sz w:val="20"/>
              </w:rPr>
              <w:t>de</w:t>
            </w:r>
            <w:r>
              <w:rPr>
                <w:spacing w:val="-2"/>
                <w:sz w:val="20"/>
              </w:rPr>
              <w:t> noviembre:</w:t>
            </w:r>
            <w:r>
              <w:rPr>
                <w:sz w:val="20"/>
              </w:rPr>
              <w:tab/>
              <w:t>Día</w:t>
            </w:r>
            <w:r>
              <w:rPr>
                <w:spacing w:val="-4"/>
                <w:sz w:val="20"/>
              </w:rPr>
              <w:t> </w:t>
            </w:r>
            <w:r>
              <w:rPr>
                <w:sz w:val="20"/>
              </w:rPr>
              <w:t>de</w:t>
            </w:r>
            <w:r>
              <w:rPr>
                <w:spacing w:val="-4"/>
                <w:sz w:val="20"/>
              </w:rPr>
              <w:t> </w:t>
            </w:r>
            <w:r>
              <w:rPr>
                <w:sz w:val="20"/>
              </w:rPr>
              <w:t>la</w:t>
            </w:r>
            <w:r>
              <w:rPr>
                <w:spacing w:val="-4"/>
                <w:sz w:val="20"/>
              </w:rPr>
              <w:t> </w:t>
            </w:r>
            <w:r>
              <w:rPr>
                <w:sz w:val="20"/>
              </w:rPr>
              <w:t>Educación</w:t>
            </w:r>
            <w:r>
              <w:rPr>
                <w:spacing w:val="-3"/>
                <w:sz w:val="20"/>
              </w:rPr>
              <w:t> </w:t>
            </w:r>
            <w:r>
              <w:rPr>
                <w:sz w:val="20"/>
              </w:rPr>
              <w:t>de</w:t>
            </w:r>
            <w:r>
              <w:rPr>
                <w:spacing w:val="-4"/>
                <w:sz w:val="20"/>
              </w:rPr>
              <w:t> </w:t>
            </w:r>
            <w:r>
              <w:rPr>
                <w:sz w:val="20"/>
              </w:rPr>
              <w:t>Jóvenes</w:t>
            </w:r>
            <w:r>
              <w:rPr>
                <w:spacing w:val="-2"/>
                <w:sz w:val="20"/>
              </w:rPr>
              <w:t> </w:t>
            </w:r>
            <w:r>
              <w:rPr>
                <w:sz w:val="20"/>
              </w:rPr>
              <w:t>y</w:t>
            </w:r>
            <w:r>
              <w:rPr>
                <w:spacing w:val="-6"/>
                <w:sz w:val="20"/>
              </w:rPr>
              <w:t> </w:t>
            </w:r>
            <w:r>
              <w:rPr>
                <w:spacing w:val="-2"/>
                <w:sz w:val="20"/>
              </w:rPr>
              <w:t>Adultos.</w:t>
            </w:r>
          </w:p>
        </w:tc>
      </w:tr>
      <w:tr>
        <w:trPr>
          <w:trHeight w:val="268" w:hRule="atLeast"/>
        </w:trPr>
        <w:tc>
          <w:tcPr>
            <w:tcW w:w="9744" w:type="dxa"/>
          </w:tcPr>
          <w:p>
            <w:pPr>
              <w:pStyle w:val="TableParagraph"/>
              <w:tabs>
                <w:tab w:pos="2606" w:val="left" w:leader="none"/>
              </w:tabs>
              <w:ind w:left="57"/>
              <w:rPr>
                <w:sz w:val="20"/>
              </w:rPr>
            </w:pPr>
            <w:r>
              <w:rPr>
                <w:sz w:val="20"/>
              </w:rPr>
              <w:t>27</w:t>
            </w:r>
            <w:r>
              <w:rPr>
                <w:spacing w:val="-2"/>
                <w:sz w:val="20"/>
              </w:rPr>
              <w:t> </w:t>
            </w:r>
            <w:r>
              <w:rPr>
                <w:sz w:val="20"/>
              </w:rPr>
              <w:t>de</w:t>
            </w:r>
            <w:r>
              <w:rPr>
                <w:spacing w:val="-2"/>
                <w:sz w:val="20"/>
              </w:rPr>
              <w:t> noviembre:</w:t>
            </w:r>
            <w:r>
              <w:rPr>
                <w:sz w:val="20"/>
              </w:rPr>
              <w:tab/>
              <w:t>Batalla</w:t>
            </w:r>
            <w:r>
              <w:rPr>
                <w:spacing w:val="-5"/>
                <w:sz w:val="20"/>
              </w:rPr>
              <w:t> </w:t>
            </w:r>
            <w:r>
              <w:rPr>
                <w:sz w:val="20"/>
              </w:rPr>
              <w:t>de</w:t>
            </w:r>
            <w:r>
              <w:rPr>
                <w:spacing w:val="-5"/>
                <w:sz w:val="20"/>
              </w:rPr>
              <w:t> </w:t>
            </w:r>
            <w:r>
              <w:rPr>
                <w:spacing w:val="-2"/>
                <w:sz w:val="20"/>
              </w:rPr>
              <w:t>Vences.</w:t>
            </w:r>
          </w:p>
        </w:tc>
      </w:tr>
      <w:tr>
        <w:trPr>
          <w:trHeight w:val="268" w:hRule="atLeast"/>
        </w:trPr>
        <w:tc>
          <w:tcPr>
            <w:tcW w:w="9744" w:type="dxa"/>
            <w:tcBorders>
              <w:bottom w:val="nil"/>
            </w:tcBorders>
          </w:tcPr>
          <w:p>
            <w:pPr>
              <w:pStyle w:val="TableParagraph"/>
              <w:tabs>
                <w:tab w:pos="2606" w:val="left" w:leader="none"/>
              </w:tabs>
              <w:ind w:left="57"/>
              <w:rPr>
                <w:sz w:val="20"/>
              </w:rPr>
            </w:pPr>
            <w:r>
              <w:rPr>
                <w:sz w:val="20"/>
              </w:rPr>
              <w:t>28</w:t>
            </w:r>
            <w:r>
              <w:rPr>
                <w:spacing w:val="-2"/>
                <w:sz w:val="20"/>
              </w:rPr>
              <w:t> </w:t>
            </w:r>
            <w:r>
              <w:rPr>
                <w:sz w:val="20"/>
              </w:rPr>
              <w:t>de</w:t>
            </w:r>
            <w:r>
              <w:rPr>
                <w:spacing w:val="-2"/>
                <w:sz w:val="20"/>
              </w:rPr>
              <w:t> noviembre:</w:t>
            </w:r>
            <w:r>
              <w:rPr>
                <w:sz w:val="20"/>
              </w:rPr>
              <w:tab/>
              <w:t>Conmemoración</w:t>
            </w:r>
            <w:r>
              <w:rPr>
                <w:spacing w:val="-6"/>
                <w:sz w:val="20"/>
              </w:rPr>
              <w:t> </w:t>
            </w:r>
            <w:r>
              <w:rPr>
                <w:sz w:val="20"/>
              </w:rPr>
              <w:t>de</w:t>
            </w:r>
            <w:r>
              <w:rPr>
                <w:spacing w:val="-6"/>
                <w:sz w:val="20"/>
              </w:rPr>
              <w:t> </w:t>
            </w:r>
            <w:r>
              <w:rPr>
                <w:sz w:val="20"/>
              </w:rPr>
              <w:t>la</w:t>
            </w:r>
            <w:r>
              <w:rPr>
                <w:spacing w:val="-5"/>
                <w:sz w:val="20"/>
              </w:rPr>
              <w:t> </w:t>
            </w:r>
            <w:r>
              <w:rPr>
                <w:sz w:val="20"/>
              </w:rPr>
              <w:t>Batalla</w:t>
            </w:r>
            <w:r>
              <w:rPr>
                <w:spacing w:val="-6"/>
                <w:sz w:val="20"/>
              </w:rPr>
              <w:t> </w:t>
            </w:r>
            <w:r>
              <w:rPr>
                <w:sz w:val="20"/>
              </w:rPr>
              <w:t>de</w:t>
            </w:r>
            <w:r>
              <w:rPr>
                <w:spacing w:val="-6"/>
                <w:sz w:val="20"/>
              </w:rPr>
              <w:t> </w:t>
            </w:r>
            <w:r>
              <w:rPr>
                <w:sz w:val="20"/>
              </w:rPr>
              <w:t>Caá</w:t>
            </w:r>
            <w:r>
              <w:rPr>
                <w:spacing w:val="-5"/>
                <w:sz w:val="20"/>
              </w:rPr>
              <w:t> </w:t>
            </w:r>
            <w:r>
              <w:rPr>
                <w:spacing w:val="-2"/>
                <w:sz w:val="20"/>
              </w:rPr>
              <w:t>Guazú.</w:t>
            </w:r>
          </w:p>
        </w:tc>
      </w:tr>
    </w:tbl>
    <w:p>
      <w:pPr>
        <w:pStyle w:val="TableParagraph"/>
        <w:spacing w:after="0"/>
        <w:rPr>
          <w:sz w:val="20"/>
        </w:rPr>
        <w:sectPr>
          <w:pgSz w:w="11910" w:h="16840"/>
          <w:pgMar w:header="723" w:footer="911" w:top="1920" w:bottom="1100" w:left="992" w:right="850"/>
        </w:sectPr>
      </w:pPr>
    </w:p>
    <w:p>
      <w:pPr>
        <w:pStyle w:val="BodyText"/>
        <w:spacing w:before="52"/>
        <w:rPr>
          <w:rFonts w:ascii="Arial"/>
          <w:b/>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4"/>
      </w:tblGrid>
      <w:tr>
        <w:trPr>
          <w:trHeight w:val="268" w:hRule="atLeast"/>
        </w:trPr>
        <w:tc>
          <w:tcPr>
            <w:tcW w:w="9744" w:type="dxa"/>
          </w:tcPr>
          <w:p>
            <w:pPr>
              <w:pStyle w:val="TableParagraph"/>
              <w:tabs>
                <w:tab w:pos="2606" w:val="left" w:leader="none"/>
              </w:tabs>
              <w:ind w:left="57"/>
              <w:rPr>
                <w:sz w:val="20"/>
              </w:rPr>
            </w:pPr>
            <w:r>
              <w:rPr>
                <w:sz w:val="20"/>
              </w:rPr>
              <w:t>30</w:t>
            </w:r>
            <w:r>
              <w:rPr>
                <w:spacing w:val="-2"/>
                <w:sz w:val="20"/>
              </w:rPr>
              <w:t> </w:t>
            </w:r>
            <w:r>
              <w:rPr>
                <w:sz w:val="20"/>
              </w:rPr>
              <w:t>de</w:t>
            </w:r>
            <w:r>
              <w:rPr>
                <w:spacing w:val="-2"/>
                <w:sz w:val="20"/>
              </w:rPr>
              <w:t> noviembre: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Teatro.</w:t>
            </w:r>
          </w:p>
        </w:tc>
      </w:tr>
      <w:tr>
        <w:trPr>
          <w:trHeight w:val="273" w:hRule="atLeast"/>
        </w:trPr>
        <w:tc>
          <w:tcPr>
            <w:tcW w:w="9744" w:type="dxa"/>
          </w:tcPr>
          <w:p>
            <w:pPr>
              <w:pStyle w:val="TableParagraph"/>
              <w:tabs>
                <w:tab w:pos="2606" w:val="left" w:leader="none"/>
              </w:tabs>
              <w:ind w:left="57"/>
              <w:rPr>
                <w:sz w:val="20"/>
              </w:rPr>
            </w:pPr>
            <w:r>
              <w:rPr>
                <w:sz w:val="20"/>
              </w:rPr>
              <w:t>30</w:t>
            </w:r>
            <w:r>
              <w:rPr>
                <w:spacing w:val="-2"/>
                <w:sz w:val="20"/>
              </w:rPr>
              <w:t> </w:t>
            </w:r>
            <w:r>
              <w:rPr>
                <w:sz w:val="20"/>
              </w:rPr>
              <w:t>de</w:t>
            </w:r>
            <w:r>
              <w:rPr>
                <w:spacing w:val="-2"/>
                <w:sz w:val="20"/>
              </w:rPr>
              <w:t> noviembre: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4"/>
                <w:sz w:val="20"/>
              </w:rPr>
              <w:t>Mate.</w:t>
            </w:r>
          </w:p>
        </w:tc>
      </w:tr>
      <w:tr>
        <w:trPr>
          <w:trHeight w:val="268" w:hRule="atLeast"/>
        </w:trPr>
        <w:tc>
          <w:tcPr>
            <w:tcW w:w="9744" w:type="dxa"/>
          </w:tcPr>
          <w:p>
            <w:pPr>
              <w:pStyle w:val="TableParagraph"/>
              <w:tabs>
                <w:tab w:pos="2606" w:val="left" w:leader="none"/>
              </w:tabs>
              <w:ind w:left="57"/>
              <w:rPr>
                <w:sz w:val="20"/>
              </w:rPr>
            </w:pPr>
            <w:r>
              <w:rPr>
                <w:sz w:val="20"/>
              </w:rPr>
              <w:t>01</w:t>
            </w:r>
            <w:r>
              <w:rPr>
                <w:spacing w:val="-2"/>
                <w:sz w:val="20"/>
              </w:rPr>
              <w:t> </w:t>
            </w:r>
            <w:r>
              <w:rPr>
                <w:sz w:val="20"/>
              </w:rPr>
              <w:t>de</w:t>
            </w:r>
            <w:r>
              <w:rPr>
                <w:spacing w:val="-2"/>
                <w:sz w:val="20"/>
              </w:rPr>
              <w:t> diciembre:</w:t>
            </w:r>
            <w:r>
              <w:rPr>
                <w:sz w:val="20"/>
              </w:rPr>
              <w:tab/>
              <w:t>Día</w:t>
            </w:r>
            <w:r>
              <w:rPr>
                <w:spacing w:val="-6"/>
                <w:sz w:val="20"/>
              </w:rPr>
              <w:t> </w:t>
            </w:r>
            <w:r>
              <w:rPr>
                <w:sz w:val="20"/>
              </w:rPr>
              <w:t>Mundial</w:t>
            </w:r>
            <w:r>
              <w:rPr>
                <w:spacing w:val="-4"/>
                <w:sz w:val="20"/>
              </w:rPr>
              <w:t> </w:t>
            </w:r>
            <w:r>
              <w:rPr>
                <w:sz w:val="20"/>
              </w:rPr>
              <w:t>de</w:t>
            </w:r>
            <w:r>
              <w:rPr>
                <w:spacing w:val="-4"/>
                <w:sz w:val="20"/>
              </w:rPr>
              <w:t> </w:t>
            </w:r>
            <w:r>
              <w:rPr>
                <w:sz w:val="20"/>
              </w:rPr>
              <w:t>la</w:t>
            </w:r>
            <w:r>
              <w:rPr>
                <w:spacing w:val="-4"/>
                <w:sz w:val="20"/>
              </w:rPr>
              <w:t> </w:t>
            </w:r>
            <w:r>
              <w:rPr>
                <w:sz w:val="20"/>
              </w:rPr>
              <w:t>Lucha</w:t>
            </w:r>
            <w:r>
              <w:rPr>
                <w:spacing w:val="-4"/>
                <w:sz w:val="20"/>
              </w:rPr>
              <w:t> </w:t>
            </w:r>
            <w:r>
              <w:rPr>
                <w:sz w:val="20"/>
              </w:rPr>
              <w:t>Contra</w:t>
            </w:r>
            <w:r>
              <w:rPr>
                <w:spacing w:val="-4"/>
                <w:sz w:val="20"/>
              </w:rPr>
              <w:t> </w:t>
            </w:r>
            <w:r>
              <w:rPr>
                <w:sz w:val="20"/>
              </w:rPr>
              <w:t>el</w:t>
            </w:r>
            <w:r>
              <w:rPr>
                <w:spacing w:val="-4"/>
                <w:sz w:val="20"/>
              </w:rPr>
              <w:t> </w:t>
            </w:r>
            <w:r>
              <w:rPr>
                <w:spacing w:val="-2"/>
                <w:sz w:val="20"/>
              </w:rPr>
              <w:t>SIDA.</w:t>
            </w:r>
          </w:p>
        </w:tc>
      </w:tr>
      <w:tr>
        <w:trPr>
          <w:trHeight w:val="268" w:hRule="atLeast"/>
        </w:trPr>
        <w:tc>
          <w:tcPr>
            <w:tcW w:w="9744" w:type="dxa"/>
          </w:tcPr>
          <w:p>
            <w:pPr>
              <w:pStyle w:val="TableParagraph"/>
              <w:tabs>
                <w:tab w:pos="2606" w:val="left" w:leader="none"/>
              </w:tabs>
              <w:ind w:left="57"/>
              <w:rPr>
                <w:sz w:val="20"/>
              </w:rPr>
            </w:pPr>
            <w:r>
              <w:rPr>
                <w:sz w:val="20"/>
              </w:rPr>
              <w:t>02</w:t>
            </w:r>
            <w:r>
              <w:rPr>
                <w:spacing w:val="-2"/>
                <w:sz w:val="20"/>
              </w:rPr>
              <w:t> </w:t>
            </w:r>
            <w:r>
              <w:rPr>
                <w:sz w:val="20"/>
              </w:rPr>
              <w:t>de</w:t>
            </w:r>
            <w:r>
              <w:rPr>
                <w:spacing w:val="-2"/>
                <w:sz w:val="20"/>
              </w:rPr>
              <w:t> diciembre:</w:t>
            </w:r>
            <w:r>
              <w:rPr>
                <w:sz w:val="20"/>
              </w:rPr>
              <w:tab/>
              <w:t>Día</w:t>
            </w:r>
            <w:r>
              <w:rPr>
                <w:spacing w:val="-8"/>
                <w:sz w:val="20"/>
              </w:rPr>
              <w:t> </w:t>
            </w:r>
            <w:r>
              <w:rPr>
                <w:sz w:val="20"/>
              </w:rPr>
              <w:t>Internacional</w:t>
            </w:r>
            <w:r>
              <w:rPr>
                <w:spacing w:val="-5"/>
                <w:sz w:val="20"/>
              </w:rPr>
              <w:t> </w:t>
            </w:r>
            <w:r>
              <w:rPr>
                <w:sz w:val="20"/>
              </w:rPr>
              <w:t>de</w:t>
            </w:r>
            <w:r>
              <w:rPr>
                <w:spacing w:val="-5"/>
                <w:sz w:val="20"/>
              </w:rPr>
              <w:t> </w:t>
            </w:r>
            <w:r>
              <w:rPr>
                <w:sz w:val="20"/>
              </w:rPr>
              <w:t>la</w:t>
            </w:r>
            <w:r>
              <w:rPr>
                <w:spacing w:val="-5"/>
                <w:sz w:val="20"/>
              </w:rPr>
              <w:t> </w:t>
            </w:r>
            <w:r>
              <w:rPr>
                <w:sz w:val="20"/>
              </w:rPr>
              <w:t>Abolición</w:t>
            </w:r>
            <w:r>
              <w:rPr>
                <w:spacing w:val="-5"/>
                <w:sz w:val="20"/>
              </w:rPr>
              <w:t> </w:t>
            </w:r>
            <w:r>
              <w:rPr>
                <w:sz w:val="20"/>
              </w:rPr>
              <w:t>de</w:t>
            </w:r>
            <w:r>
              <w:rPr>
                <w:spacing w:val="-5"/>
                <w:sz w:val="20"/>
              </w:rPr>
              <w:t> </w:t>
            </w:r>
            <w:r>
              <w:rPr>
                <w:sz w:val="20"/>
              </w:rPr>
              <w:t>la</w:t>
            </w:r>
            <w:r>
              <w:rPr>
                <w:spacing w:val="-5"/>
                <w:sz w:val="20"/>
              </w:rPr>
              <w:t> </w:t>
            </w:r>
            <w:r>
              <w:rPr>
                <w:spacing w:val="-2"/>
                <w:sz w:val="20"/>
              </w:rPr>
              <w:t>Esclavitud.</w:t>
            </w:r>
          </w:p>
        </w:tc>
      </w:tr>
      <w:tr>
        <w:trPr>
          <w:trHeight w:val="273"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diciembre:</w:t>
            </w:r>
            <w:r>
              <w:rPr>
                <w:sz w:val="20"/>
              </w:rPr>
              <w:tab/>
              <w:t>Día</w:t>
            </w:r>
            <w:r>
              <w:rPr>
                <w:spacing w:val="-7"/>
                <w:sz w:val="20"/>
              </w:rPr>
              <w:t> </w:t>
            </w:r>
            <w:r>
              <w:rPr>
                <w:sz w:val="20"/>
              </w:rPr>
              <w:t>Internacional</w:t>
            </w:r>
            <w:r>
              <w:rPr>
                <w:spacing w:val="-6"/>
                <w:sz w:val="20"/>
              </w:rPr>
              <w:t> </w:t>
            </w:r>
            <w:r>
              <w:rPr>
                <w:sz w:val="20"/>
              </w:rPr>
              <w:t>del</w:t>
            </w:r>
            <w:r>
              <w:rPr>
                <w:spacing w:val="-6"/>
                <w:sz w:val="20"/>
              </w:rPr>
              <w:t> </w:t>
            </w:r>
            <w:r>
              <w:rPr>
                <w:spacing w:val="-2"/>
                <w:sz w:val="20"/>
              </w:rPr>
              <w:t>Médico.</w:t>
            </w:r>
          </w:p>
        </w:tc>
      </w:tr>
      <w:tr>
        <w:trPr>
          <w:trHeight w:val="268" w:hRule="atLeast"/>
        </w:trPr>
        <w:tc>
          <w:tcPr>
            <w:tcW w:w="9744" w:type="dxa"/>
          </w:tcPr>
          <w:p>
            <w:pPr>
              <w:pStyle w:val="TableParagraph"/>
              <w:tabs>
                <w:tab w:pos="2606" w:val="left" w:leader="none"/>
              </w:tabs>
              <w:ind w:left="57"/>
              <w:rPr>
                <w:sz w:val="20"/>
              </w:rPr>
            </w:pPr>
            <w:r>
              <w:rPr>
                <w:sz w:val="20"/>
              </w:rPr>
              <w:t>03</w:t>
            </w:r>
            <w:r>
              <w:rPr>
                <w:spacing w:val="-2"/>
                <w:sz w:val="20"/>
              </w:rPr>
              <w:t> </w:t>
            </w:r>
            <w:r>
              <w:rPr>
                <w:sz w:val="20"/>
              </w:rPr>
              <w:t>de</w:t>
            </w:r>
            <w:r>
              <w:rPr>
                <w:spacing w:val="-2"/>
                <w:sz w:val="20"/>
              </w:rPr>
              <w:t> diciembre:</w:t>
            </w:r>
            <w:r>
              <w:rPr>
                <w:sz w:val="20"/>
              </w:rPr>
              <w:tab/>
              <w:t>Día</w:t>
            </w:r>
            <w:r>
              <w:rPr>
                <w:spacing w:val="-6"/>
                <w:sz w:val="20"/>
              </w:rPr>
              <w:t> </w:t>
            </w:r>
            <w:r>
              <w:rPr>
                <w:sz w:val="20"/>
              </w:rPr>
              <w:t>Internacional</w:t>
            </w:r>
            <w:r>
              <w:rPr>
                <w:spacing w:val="-5"/>
                <w:sz w:val="20"/>
              </w:rPr>
              <w:t> </w:t>
            </w:r>
            <w:r>
              <w:rPr>
                <w:sz w:val="20"/>
              </w:rPr>
              <w:t>de</w:t>
            </w:r>
            <w:r>
              <w:rPr>
                <w:spacing w:val="-5"/>
                <w:sz w:val="20"/>
              </w:rPr>
              <w:t> </w:t>
            </w:r>
            <w:r>
              <w:rPr>
                <w:sz w:val="20"/>
              </w:rPr>
              <w:t>las</w:t>
            </w:r>
            <w:r>
              <w:rPr>
                <w:spacing w:val="-4"/>
                <w:sz w:val="20"/>
              </w:rPr>
              <w:t> </w:t>
            </w:r>
            <w:r>
              <w:rPr>
                <w:sz w:val="20"/>
              </w:rPr>
              <w:t>Personas</w:t>
            </w:r>
            <w:r>
              <w:rPr>
                <w:spacing w:val="-3"/>
                <w:sz w:val="20"/>
              </w:rPr>
              <w:t> </w:t>
            </w:r>
            <w:r>
              <w:rPr>
                <w:sz w:val="20"/>
              </w:rPr>
              <w:t>con</w:t>
            </w:r>
            <w:r>
              <w:rPr>
                <w:spacing w:val="-5"/>
                <w:sz w:val="20"/>
              </w:rPr>
              <w:t> </w:t>
            </w:r>
            <w:r>
              <w:rPr>
                <w:spacing w:val="-2"/>
                <w:sz w:val="20"/>
              </w:rPr>
              <w:t>Discapacidad.</w:t>
            </w:r>
          </w:p>
        </w:tc>
      </w:tr>
      <w:tr>
        <w:trPr>
          <w:trHeight w:val="268" w:hRule="atLeast"/>
        </w:trPr>
        <w:tc>
          <w:tcPr>
            <w:tcW w:w="9744" w:type="dxa"/>
          </w:tcPr>
          <w:p>
            <w:pPr>
              <w:pStyle w:val="TableParagraph"/>
              <w:ind w:left="2606"/>
              <w:rPr>
                <w:sz w:val="20"/>
              </w:rPr>
            </w:pPr>
            <w:r>
              <w:rPr>
                <w:sz w:val="20"/>
              </w:rPr>
              <w:t>(Asamblea</w:t>
            </w:r>
            <w:r>
              <w:rPr>
                <w:spacing w:val="-5"/>
                <w:sz w:val="20"/>
              </w:rPr>
              <w:t> </w:t>
            </w:r>
            <w:r>
              <w:rPr>
                <w:sz w:val="20"/>
              </w:rPr>
              <w:t>General</w:t>
            </w:r>
            <w:r>
              <w:rPr>
                <w:spacing w:val="-4"/>
                <w:sz w:val="20"/>
              </w:rPr>
              <w:t> </w:t>
            </w:r>
            <w:r>
              <w:rPr>
                <w:sz w:val="20"/>
              </w:rPr>
              <w:t>de</w:t>
            </w:r>
            <w:r>
              <w:rPr>
                <w:spacing w:val="-4"/>
                <w:sz w:val="20"/>
              </w:rPr>
              <w:t> </w:t>
            </w:r>
            <w:r>
              <w:rPr>
                <w:sz w:val="20"/>
              </w:rPr>
              <w:t>la</w:t>
            </w:r>
            <w:r>
              <w:rPr>
                <w:spacing w:val="-4"/>
                <w:sz w:val="20"/>
              </w:rPr>
              <w:t> </w:t>
            </w:r>
            <w:r>
              <w:rPr>
                <w:sz w:val="20"/>
              </w:rPr>
              <w:t>ONU</w:t>
            </w:r>
            <w:r>
              <w:rPr>
                <w:spacing w:val="-4"/>
                <w:sz w:val="20"/>
              </w:rPr>
              <w:t> </w:t>
            </w:r>
            <w:r>
              <w:rPr>
                <w:spacing w:val="-2"/>
                <w:sz w:val="20"/>
              </w:rPr>
              <w:t>1992).</w:t>
            </w:r>
          </w:p>
        </w:tc>
      </w:tr>
      <w:tr>
        <w:trPr>
          <w:trHeight w:val="273" w:hRule="atLeast"/>
        </w:trPr>
        <w:tc>
          <w:tcPr>
            <w:tcW w:w="9744" w:type="dxa"/>
          </w:tcPr>
          <w:p>
            <w:pPr>
              <w:pStyle w:val="TableParagraph"/>
              <w:tabs>
                <w:tab w:pos="2606" w:val="left" w:leader="none"/>
              </w:tabs>
              <w:ind w:left="57"/>
              <w:rPr>
                <w:sz w:val="20"/>
              </w:rPr>
            </w:pPr>
            <w:r>
              <w:rPr>
                <w:sz w:val="20"/>
              </w:rPr>
              <w:t>06</w:t>
            </w:r>
            <w:r>
              <w:rPr>
                <w:spacing w:val="-2"/>
                <w:sz w:val="20"/>
              </w:rPr>
              <w:t> </w:t>
            </w:r>
            <w:r>
              <w:rPr>
                <w:sz w:val="20"/>
              </w:rPr>
              <w:t>de</w:t>
            </w:r>
            <w:r>
              <w:rPr>
                <w:spacing w:val="-2"/>
                <w:sz w:val="20"/>
              </w:rPr>
              <w:t> diciembre: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Gaucho.</w:t>
            </w:r>
          </w:p>
        </w:tc>
      </w:tr>
      <w:tr>
        <w:trPr>
          <w:trHeight w:val="268" w:hRule="atLeast"/>
        </w:trPr>
        <w:tc>
          <w:tcPr>
            <w:tcW w:w="9744" w:type="dxa"/>
          </w:tcPr>
          <w:p>
            <w:pPr>
              <w:pStyle w:val="TableParagraph"/>
              <w:tabs>
                <w:tab w:pos="2606" w:val="left" w:leader="none"/>
              </w:tabs>
              <w:ind w:left="57"/>
              <w:rPr>
                <w:sz w:val="20"/>
              </w:rPr>
            </w:pPr>
            <w:r>
              <w:rPr>
                <w:sz w:val="20"/>
              </w:rPr>
              <w:t>09</w:t>
            </w:r>
            <w:r>
              <w:rPr>
                <w:spacing w:val="-2"/>
                <w:sz w:val="20"/>
              </w:rPr>
              <w:t> </w:t>
            </w:r>
            <w:r>
              <w:rPr>
                <w:sz w:val="20"/>
              </w:rPr>
              <w:t>de</w:t>
            </w:r>
            <w:r>
              <w:rPr>
                <w:spacing w:val="-2"/>
                <w:sz w:val="20"/>
              </w:rPr>
              <w:t> diciembre:</w:t>
            </w:r>
            <w:r>
              <w:rPr>
                <w:sz w:val="20"/>
              </w:rPr>
              <w:tab/>
              <w:t>Día</w:t>
            </w:r>
            <w:r>
              <w:rPr>
                <w:spacing w:val="-4"/>
                <w:sz w:val="20"/>
              </w:rPr>
              <w:t> </w:t>
            </w:r>
            <w:r>
              <w:rPr>
                <w:sz w:val="20"/>
              </w:rPr>
              <w:t>Mundial</w:t>
            </w:r>
            <w:r>
              <w:rPr>
                <w:spacing w:val="-4"/>
                <w:sz w:val="20"/>
              </w:rPr>
              <w:t> </w:t>
            </w:r>
            <w:r>
              <w:rPr>
                <w:sz w:val="20"/>
              </w:rPr>
              <w:t>de</w:t>
            </w:r>
            <w:r>
              <w:rPr>
                <w:spacing w:val="-4"/>
                <w:sz w:val="20"/>
              </w:rPr>
              <w:t> </w:t>
            </w:r>
            <w:r>
              <w:rPr>
                <w:sz w:val="20"/>
              </w:rPr>
              <w:t>la</w:t>
            </w:r>
            <w:r>
              <w:rPr>
                <w:spacing w:val="-3"/>
                <w:sz w:val="20"/>
              </w:rPr>
              <w:t> </w:t>
            </w:r>
            <w:r>
              <w:rPr>
                <w:spacing w:val="-2"/>
                <w:sz w:val="20"/>
              </w:rPr>
              <w:t>Informática.</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diciembre:</w:t>
            </w:r>
            <w:r>
              <w:rPr>
                <w:sz w:val="20"/>
              </w:rPr>
              <w:tab/>
              <w:t>Día</w:t>
            </w:r>
            <w:r>
              <w:rPr>
                <w:spacing w:val="-7"/>
                <w:sz w:val="20"/>
              </w:rPr>
              <w:t> </w:t>
            </w:r>
            <w:r>
              <w:rPr>
                <w:sz w:val="20"/>
              </w:rPr>
              <w:t>Internacional</w:t>
            </w:r>
            <w:r>
              <w:rPr>
                <w:spacing w:val="-6"/>
                <w:sz w:val="20"/>
              </w:rPr>
              <w:t> </w:t>
            </w:r>
            <w:r>
              <w:rPr>
                <w:sz w:val="20"/>
              </w:rPr>
              <w:t>de</w:t>
            </w:r>
            <w:r>
              <w:rPr>
                <w:spacing w:val="-6"/>
                <w:sz w:val="20"/>
              </w:rPr>
              <w:t> </w:t>
            </w:r>
            <w:r>
              <w:rPr>
                <w:sz w:val="20"/>
              </w:rPr>
              <w:t>los</w:t>
            </w:r>
            <w:r>
              <w:rPr>
                <w:spacing w:val="-4"/>
                <w:sz w:val="20"/>
              </w:rPr>
              <w:t> </w:t>
            </w:r>
            <w:r>
              <w:rPr>
                <w:sz w:val="20"/>
              </w:rPr>
              <w:t>Derechos</w:t>
            </w:r>
            <w:r>
              <w:rPr>
                <w:spacing w:val="-4"/>
                <w:sz w:val="20"/>
              </w:rPr>
              <w:t> </w:t>
            </w:r>
            <w:r>
              <w:rPr>
                <w:spacing w:val="-2"/>
                <w:sz w:val="20"/>
              </w:rPr>
              <w:t>Humanos.</w:t>
            </w:r>
          </w:p>
        </w:tc>
      </w:tr>
      <w:tr>
        <w:trPr>
          <w:trHeight w:val="273"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diciembre:</w:t>
            </w:r>
            <w:r>
              <w:rPr>
                <w:sz w:val="20"/>
              </w:rPr>
              <w:tab/>
              <w:t>Día</w:t>
            </w:r>
            <w:r>
              <w:rPr>
                <w:spacing w:val="-5"/>
                <w:sz w:val="20"/>
              </w:rPr>
              <w:t> </w:t>
            </w:r>
            <w:r>
              <w:rPr>
                <w:sz w:val="20"/>
              </w:rPr>
              <w:t>del</w:t>
            </w:r>
            <w:r>
              <w:rPr>
                <w:spacing w:val="-4"/>
                <w:sz w:val="20"/>
              </w:rPr>
              <w:t> </w:t>
            </w:r>
            <w:r>
              <w:rPr>
                <w:sz w:val="20"/>
              </w:rPr>
              <w:t>Trabajador</w:t>
            </w:r>
            <w:r>
              <w:rPr>
                <w:spacing w:val="-7"/>
                <w:sz w:val="20"/>
              </w:rPr>
              <w:t> </w:t>
            </w:r>
            <w:r>
              <w:rPr>
                <w:spacing w:val="-2"/>
                <w:sz w:val="20"/>
              </w:rPr>
              <w:t>Social.</w:t>
            </w:r>
          </w:p>
        </w:tc>
      </w:tr>
      <w:tr>
        <w:trPr>
          <w:trHeight w:val="268" w:hRule="atLeast"/>
        </w:trPr>
        <w:tc>
          <w:tcPr>
            <w:tcW w:w="9744" w:type="dxa"/>
          </w:tcPr>
          <w:p>
            <w:pPr>
              <w:pStyle w:val="TableParagraph"/>
              <w:tabs>
                <w:tab w:pos="2606" w:val="left" w:leader="none"/>
              </w:tabs>
              <w:ind w:left="57"/>
              <w:rPr>
                <w:sz w:val="20"/>
              </w:rPr>
            </w:pPr>
            <w:r>
              <w:rPr>
                <w:sz w:val="20"/>
              </w:rPr>
              <w:t>10</w:t>
            </w:r>
            <w:r>
              <w:rPr>
                <w:spacing w:val="-2"/>
                <w:sz w:val="20"/>
              </w:rPr>
              <w:t> </w:t>
            </w:r>
            <w:r>
              <w:rPr>
                <w:sz w:val="20"/>
              </w:rPr>
              <w:t>de</w:t>
            </w:r>
            <w:r>
              <w:rPr>
                <w:spacing w:val="-2"/>
                <w:sz w:val="20"/>
              </w:rPr>
              <w:t> diciembre:</w:t>
            </w:r>
            <w:r>
              <w:rPr>
                <w:sz w:val="20"/>
              </w:rPr>
              <w:tab/>
              <w:t>Día</w:t>
            </w:r>
            <w:r>
              <w:rPr>
                <w:spacing w:val="-4"/>
                <w:sz w:val="20"/>
              </w:rPr>
              <w:t> </w:t>
            </w:r>
            <w:r>
              <w:rPr>
                <w:sz w:val="20"/>
              </w:rPr>
              <w:t>de</w:t>
            </w:r>
            <w:r>
              <w:rPr>
                <w:spacing w:val="-3"/>
                <w:sz w:val="20"/>
              </w:rPr>
              <w:t> </w:t>
            </w:r>
            <w:r>
              <w:rPr>
                <w:sz w:val="20"/>
              </w:rPr>
              <w:t>la</w:t>
            </w:r>
            <w:r>
              <w:rPr>
                <w:spacing w:val="-4"/>
                <w:sz w:val="20"/>
              </w:rPr>
              <w:t> </w:t>
            </w:r>
            <w:r>
              <w:rPr>
                <w:sz w:val="20"/>
              </w:rPr>
              <w:t>Democracia</w:t>
            </w:r>
            <w:r>
              <w:rPr>
                <w:spacing w:val="-3"/>
                <w:sz w:val="20"/>
              </w:rPr>
              <w:t> </w:t>
            </w:r>
            <w:r>
              <w:rPr>
                <w:sz w:val="20"/>
              </w:rPr>
              <w:t>en</w:t>
            </w:r>
            <w:r>
              <w:rPr>
                <w:spacing w:val="-3"/>
                <w:sz w:val="20"/>
              </w:rPr>
              <w:t> </w:t>
            </w:r>
            <w:r>
              <w:rPr>
                <w:spacing w:val="-2"/>
                <w:sz w:val="20"/>
              </w:rPr>
              <w:t>Argentina.</w:t>
            </w:r>
          </w:p>
        </w:tc>
      </w:tr>
      <w:tr>
        <w:trPr>
          <w:trHeight w:val="268" w:hRule="atLeast"/>
        </w:trPr>
        <w:tc>
          <w:tcPr>
            <w:tcW w:w="9744" w:type="dxa"/>
          </w:tcPr>
          <w:p>
            <w:pPr>
              <w:pStyle w:val="TableParagraph"/>
              <w:tabs>
                <w:tab w:pos="2606" w:val="left" w:leader="none"/>
              </w:tabs>
              <w:ind w:left="57"/>
              <w:rPr>
                <w:sz w:val="20"/>
              </w:rPr>
            </w:pPr>
            <w:r>
              <w:rPr>
                <w:sz w:val="20"/>
              </w:rPr>
              <w:t>11</w:t>
            </w:r>
            <w:r>
              <w:rPr>
                <w:spacing w:val="-2"/>
                <w:sz w:val="20"/>
              </w:rPr>
              <w:t> </w:t>
            </w:r>
            <w:r>
              <w:rPr>
                <w:sz w:val="20"/>
              </w:rPr>
              <w:t>de</w:t>
            </w:r>
            <w:r>
              <w:rPr>
                <w:spacing w:val="-2"/>
                <w:sz w:val="20"/>
              </w:rPr>
              <w:t> diciembre:</w:t>
            </w:r>
            <w:r>
              <w:rPr>
                <w:sz w:val="20"/>
              </w:rPr>
              <w:tab/>
              <w:t>Día</w:t>
            </w:r>
            <w:r>
              <w:rPr>
                <w:spacing w:val="-6"/>
                <w:sz w:val="20"/>
              </w:rPr>
              <w:t> </w:t>
            </w:r>
            <w:r>
              <w:rPr>
                <w:sz w:val="20"/>
              </w:rPr>
              <w:t>Nacional</w:t>
            </w:r>
            <w:r>
              <w:rPr>
                <w:spacing w:val="-6"/>
                <w:sz w:val="20"/>
              </w:rPr>
              <w:t> </w:t>
            </w:r>
            <w:r>
              <w:rPr>
                <w:sz w:val="20"/>
              </w:rPr>
              <w:t>del</w:t>
            </w:r>
            <w:r>
              <w:rPr>
                <w:spacing w:val="-5"/>
                <w:sz w:val="20"/>
              </w:rPr>
              <w:t> </w:t>
            </w:r>
            <w:r>
              <w:rPr>
                <w:spacing w:val="-2"/>
                <w:sz w:val="20"/>
              </w:rPr>
              <w:t>Tango.</w:t>
            </w:r>
          </w:p>
        </w:tc>
      </w:tr>
      <w:tr>
        <w:trPr>
          <w:trHeight w:val="273" w:hRule="atLeast"/>
        </w:trPr>
        <w:tc>
          <w:tcPr>
            <w:tcW w:w="9744" w:type="dxa"/>
          </w:tcPr>
          <w:p>
            <w:pPr>
              <w:pStyle w:val="TableParagraph"/>
              <w:tabs>
                <w:tab w:pos="2606" w:val="left" w:leader="none"/>
              </w:tabs>
              <w:ind w:left="57"/>
              <w:rPr>
                <w:sz w:val="20"/>
              </w:rPr>
            </w:pPr>
            <w:r>
              <w:rPr>
                <w:sz w:val="20"/>
              </w:rPr>
              <w:t>18</w:t>
            </w:r>
            <w:r>
              <w:rPr>
                <w:spacing w:val="-2"/>
                <w:sz w:val="20"/>
              </w:rPr>
              <w:t> </w:t>
            </w:r>
            <w:r>
              <w:rPr>
                <w:sz w:val="20"/>
              </w:rPr>
              <w:t>de</w:t>
            </w:r>
            <w:r>
              <w:rPr>
                <w:spacing w:val="-2"/>
                <w:sz w:val="20"/>
              </w:rPr>
              <w:t> diciembre:</w:t>
            </w:r>
            <w:r>
              <w:rPr>
                <w:sz w:val="20"/>
              </w:rPr>
              <w:tab/>
              <w:t>Día</w:t>
            </w:r>
            <w:r>
              <w:rPr>
                <w:spacing w:val="-7"/>
                <w:sz w:val="20"/>
              </w:rPr>
              <w:t> </w:t>
            </w:r>
            <w:r>
              <w:rPr>
                <w:sz w:val="20"/>
              </w:rPr>
              <w:t>Internacional</w:t>
            </w:r>
            <w:r>
              <w:rPr>
                <w:spacing w:val="-6"/>
                <w:sz w:val="20"/>
              </w:rPr>
              <w:t> </w:t>
            </w:r>
            <w:r>
              <w:rPr>
                <w:sz w:val="20"/>
              </w:rPr>
              <w:t>del</w:t>
            </w:r>
            <w:r>
              <w:rPr>
                <w:spacing w:val="-6"/>
                <w:sz w:val="20"/>
              </w:rPr>
              <w:t> </w:t>
            </w:r>
            <w:r>
              <w:rPr>
                <w:spacing w:val="-2"/>
                <w:sz w:val="20"/>
              </w:rPr>
              <w:t>Migrante.</w:t>
            </w:r>
          </w:p>
        </w:tc>
      </w:tr>
    </w:tbl>
    <w:p>
      <w:pPr>
        <w:pStyle w:val="TableParagraph"/>
        <w:spacing w:after="0"/>
        <w:rPr>
          <w:sz w:val="20"/>
        </w:rPr>
        <w:sectPr>
          <w:pgSz w:w="11910" w:h="16840"/>
          <w:pgMar w:header="723" w:footer="911" w:top="1920" w:bottom="1100" w:left="992" w:right="850"/>
        </w:sectPr>
      </w:pPr>
    </w:p>
    <w:p>
      <w:pPr>
        <w:pStyle w:val="BodyText"/>
        <w:spacing w:before="51"/>
        <w:rPr>
          <w:rFonts w:ascii="Arial"/>
          <w:b/>
        </w:rPr>
      </w:pPr>
    </w:p>
    <w:p>
      <w:pPr>
        <w:pStyle w:val="Heading2"/>
        <w:spacing w:line="480" w:lineRule="auto"/>
        <w:ind w:left="4023" w:right="4168" w:firstLine="4"/>
        <w:jc w:val="center"/>
      </w:pPr>
      <w:r>
        <w:rPr/>
        <w:t>ANEXO V GLOSARIO</w:t>
      </w:r>
      <w:r>
        <w:rPr>
          <w:spacing w:val="-14"/>
        </w:rPr>
        <w:t> </w:t>
      </w:r>
      <w:r>
        <w:rPr/>
        <w:t>SIGLAS</w:t>
      </w:r>
    </w:p>
    <w:p>
      <w:pPr>
        <w:pStyle w:val="BodyText"/>
        <w:spacing w:line="475" w:lineRule="auto" w:before="2"/>
        <w:ind w:left="140" w:right="5567"/>
      </w:pPr>
      <w:r>
        <w:rPr/>
        <w:t>A.E.C.:</w:t>
      </w:r>
      <w:r>
        <w:rPr>
          <w:spacing w:val="-10"/>
        </w:rPr>
        <w:t> </w:t>
      </w:r>
      <w:r>
        <w:rPr/>
        <w:t>Acuerdos</w:t>
      </w:r>
      <w:r>
        <w:rPr>
          <w:spacing w:val="-7"/>
        </w:rPr>
        <w:t> </w:t>
      </w:r>
      <w:r>
        <w:rPr/>
        <w:t>Escolares</w:t>
      </w:r>
      <w:r>
        <w:rPr>
          <w:spacing w:val="-7"/>
        </w:rPr>
        <w:t> </w:t>
      </w:r>
      <w:r>
        <w:rPr/>
        <w:t>de</w:t>
      </w:r>
      <w:r>
        <w:rPr>
          <w:spacing w:val="-9"/>
        </w:rPr>
        <w:t> </w:t>
      </w:r>
      <w:r>
        <w:rPr/>
        <w:t>Convivencia. CAP: Certificado</w:t>
      </w:r>
      <w:r>
        <w:rPr>
          <w:spacing w:val="-3"/>
        </w:rPr>
        <w:t> </w:t>
      </w:r>
      <w:r>
        <w:rPr/>
        <w:t>Analítico</w:t>
      </w:r>
      <w:r>
        <w:rPr>
          <w:spacing w:val="-3"/>
        </w:rPr>
        <w:t> </w:t>
      </w:r>
      <w:r>
        <w:rPr/>
        <w:t>Parcial.</w:t>
      </w:r>
    </w:p>
    <w:p>
      <w:pPr>
        <w:pStyle w:val="BodyText"/>
        <w:spacing w:line="480" w:lineRule="auto" w:before="6"/>
        <w:ind w:left="140" w:right="4434"/>
      </w:pPr>
      <w:r>
        <w:rPr/>
        <w:t>CATE: Centro de Atención a las Trayectorias Escolares. CDIE:</w:t>
      </w:r>
      <w:r>
        <w:rPr>
          <w:spacing w:val="-4"/>
        </w:rPr>
        <w:t> </w:t>
      </w:r>
      <w:r>
        <w:rPr/>
        <w:t>Centro</w:t>
      </w:r>
      <w:r>
        <w:rPr>
          <w:spacing w:val="-11"/>
        </w:rPr>
        <w:t> </w:t>
      </w:r>
      <w:r>
        <w:rPr/>
        <w:t>de</w:t>
      </w:r>
      <w:r>
        <w:rPr>
          <w:spacing w:val="-6"/>
        </w:rPr>
        <w:t> </w:t>
      </w:r>
      <w:r>
        <w:rPr/>
        <w:t>Documentación</w:t>
      </w:r>
      <w:r>
        <w:rPr>
          <w:spacing w:val="-6"/>
        </w:rPr>
        <w:t> </w:t>
      </w:r>
      <w:r>
        <w:rPr/>
        <w:t>e</w:t>
      </w:r>
      <w:r>
        <w:rPr>
          <w:spacing w:val="-6"/>
        </w:rPr>
        <w:t> </w:t>
      </w:r>
      <w:r>
        <w:rPr/>
        <w:t>Información</w:t>
      </w:r>
      <w:r>
        <w:rPr>
          <w:spacing w:val="-6"/>
        </w:rPr>
        <w:t> </w:t>
      </w:r>
      <w:r>
        <w:rPr/>
        <w:t>Educativas. CEF: Centro de Educación Física.</w:t>
      </w:r>
    </w:p>
    <w:p>
      <w:pPr>
        <w:pStyle w:val="BodyText"/>
        <w:spacing w:line="477" w:lineRule="auto" w:before="3"/>
        <w:ind w:left="140" w:right="6190"/>
      </w:pPr>
      <w:r>
        <w:rPr/>
        <w:t>CFE: Consejo Federal de Educación. CFP:</w:t>
      </w:r>
      <w:r>
        <w:rPr>
          <w:spacing w:val="-9"/>
        </w:rPr>
        <w:t> </w:t>
      </w:r>
      <w:r>
        <w:rPr/>
        <w:t>Centro</w:t>
      </w:r>
      <w:r>
        <w:rPr>
          <w:spacing w:val="-7"/>
        </w:rPr>
        <w:t> </w:t>
      </w:r>
      <w:r>
        <w:rPr/>
        <w:t>de</w:t>
      </w:r>
      <w:r>
        <w:rPr>
          <w:spacing w:val="-12"/>
        </w:rPr>
        <w:t> </w:t>
      </w:r>
      <w:r>
        <w:rPr/>
        <w:t>Formación</w:t>
      </w:r>
      <w:r>
        <w:rPr>
          <w:spacing w:val="-7"/>
        </w:rPr>
        <w:t> </w:t>
      </w:r>
      <w:r>
        <w:rPr/>
        <w:t>Profesional. C.G.E:</w:t>
      </w:r>
      <w:r>
        <w:rPr>
          <w:spacing w:val="-4"/>
        </w:rPr>
        <w:t> </w:t>
      </w:r>
      <w:r>
        <w:rPr/>
        <w:t>Consejo</w:t>
      </w:r>
      <w:r>
        <w:rPr>
          <w:spacing w:val="-10"/>
        </w:rPr>
        <w:t> </w:t>
      </w:r>
      <w:r>
        <w:rPr/>
        <w:t>General</w:t>
      </w:r>
      <w:r>
        <w:rPr>
          <w:spacing w:val="-6"/>
        </w:rPr>
        <w:t> </w:t>
      </w:r>
      <w:r>
        <w:rPr/>
        <w:t>de</w:t>
      </w:r>
      <w:r>
        <w:rPr>
          <w:spacing w:val="-6"/>
        </w:rPr>
        <w:t> </w:t>
      </w:r>
      <w:r>
        <w:rPr>
          <w:spacing w:val="-2"/>
        </w:rPr>
        <w:t>Educación.</w:t>
      </w:r>
    </w:p>
    <w:p>
      <w:pPr>
        <w:pStyle w:val="BodyText"/>
        <w:spacing w:before="4"/>
        <w:ind w:left="140"/>
      </w:pPr>
      <w:r>
        <w:rPr/>
        <w:t>CPME:</w:t>
      </w:r>
      <w:r>
        <w:rPr>
          <w:spacing w:val="-5"/>
        </w:rPr>
        <w:t> </w:t>
      </w:r>
      <w:r>
        <w:rPr/>
        <w:t>Centro</w:t>
      </w:r>
      <w:r>
        <w:rPr>
          <w:spacing w:val="-8"/>
        </w:rPr>
        <w:t> </w:t>
      </w:r>
      <w:r>
        <w:rPr/>
        <w:t>Provincial</w:t>
      </w:r>
      <w:r>
        <w:rPr>
          <w:spacing w:val="-7"/>
        </w:rPr>
        <w:t> </w:t>
      </w:r>
      <w:r>
        <w:rPr/>
        <w:t>de</w:t>
      </w:r>
      <w:r>
        <w:rPr>
          <w:spacing w:val="-7"/>
        </w:rPr>
        <w:t> </w:t>
      </w:r>
      <w:r>
        <w:rPr/>
        <w:t>Mediación</w:t>
      </w:r>
      <w:r>
        <w:rPr>
          <w:spacing w:val="-7"/>
        </w:rPr>
        <w:t> </w:t>
      </w:r>
      <w:r>
        <w:rPr>
          <w:spacing w:val="-2"/>
        </w:rPr>
        <w:t>Escolar.</w:t>
      </w:r>
    </w:p>
    <w:p>
      <w:pPr>
        <w:pStyle w:val="BodyText"/>
        <w:spacing w:before="1"/>
      </w:pPr>
    </w:p>
    <w:p>
      <w:pPr>
        <w:pStyle w:val="BodyText"/>
        <w:spacing w:line="480" w:lineRule="auto"/>
        <w:ind w:left="140" w:right="3910"/>
        <w:jc w:val="both"/>
      </w:pPr>
      <w:r>
        <w:rPr/>
        <w:t>COPETyP:</w:t>
      </w:r>
      <w:r>
        <w:rPr>
          <w:spacing w:val="-6"/>
        </w:rPr>
        <w:t> </w:t>
      </w:r>
      <w:r>
        <w:rPr/>
        <w:t>Consejo</w:t>
      </w:r>
      <w:r>
        <w:rPr>
          <w:spacing w:val="-9"/>
        </w:rPr>
        <w:t> </w:t>
      </w:r>
      <w:r>
        <w:rPr/>
        <w:t>Provincial</w:t>
      </w:r>
      <w:r>
        <w:rPr>
          <w:spacing w:val="-4"/>
        </w:rPr>
        <w:t> </w:t>
      </w:r>
      <w:r>
        <w:rPr/>
        <w:t>de</w:t>
      </w:r>
      <w:r>
        <w:rPr>
          <w:spacing w:val="-4"/>
        </w:rPr>
        <w:t> </w:t>
      </w:r>
      <w:r>
        <w:rPr/>
        <w:t>Educación,</w:t>
      </w:r>
      <w:r>
        <w:rPr>
          <w:spacing w:val="-1"/>
        </w:rPr>
        <w:t> </w:t>
      </w:r>
      <w:r>
        <w:rPr/>
        <w:t>Trabajo</w:t>
      </w:r>
      <w:r>
        <w:rPr>
          <w:spacing w:val="-9"/>
        </w:rPr>
        <w:t> </w:t>
      </w:r>
      <w:r>
        <w:rPr/>
        <w:t>y</w:t>
      </w:r>
      <w:r>
        <w:rPr>
          <w:spacing w:val="-7"/>
        </w:rPr>
        <w:t> </w:t>
      </w:r>
      <w:r>
        <w:rPr/>
        <w:t>Producción. DiSEPA:</w:t>
      </w:r>
      <w:r>
        <w:rPr>
          <w:spacing w:val="-2"/>
        </w:rPr>
        <w:t> </w:t>
      </w:r>
      <w:r>
        <w:rPr/>
        <w:t>Dirección</w:t>
      </w:r>
      <w:r>
        <w:rPr>
          <w:spacing w:val="-5"/>
        </w:rPr>
        <w:t> </w:t>
      </w:r>
      <w:r>
        <w:rPr/>
        <w:t>de</w:t>
      </w:r>
      <w:r>
        <w:rPr>
          <w:spacing w:val="-5"/>
        </w:rPr>
        <w:t> </w:t>
      </w:r>
      <w:r>
        <w:rPr/>
        <w:t>Servicios</w:t>
      </w:r>
      <w:r>
        <w:rPr>
          <w:spacing w:val="-4"/>
        </w:rPr>
        <w:t> </w:t>
      </w:r>
      <w:r>
        <w:rPr/>
        <w:t>Educativos</w:t>
      </w:r>
      <w:r>
        <w:rPr>
          <w:spacing w:val="-4"/>
        </w:rPr>
        <w:t> </w:t>
      </w:r>
      <w:r>
        <w:rPr/>
        <w:t>de</w:t>
      </w:r>
      <w:r>
        <w:rPr>
          <w:spacing w:val="-10"/>
        </w:rPr>
        <w:t> </w:t>
      </w:r>
      <w:r>
        <w:rPr/>
        <w:t>Prevención</w:t>
      </w:r>
      <w:r>
        <w:rPr>
          <w:spacing w:val="-6"/>
        </w:rPr>
        <w:t> </w:t>
      </w:r>
      <w:r>
        <w:rPr/>
        <w:t>y</w:t>
      </w:r>
      <w:r>
        <w:rPr>
          <w:spacing w:val="-3"/>
        </w:rPr>
        <w:t> </w:t>
      </w:r>
      <w:r>
        <w:rPr/>
        <w:t>Apoyo. ECE: Educación en Contexto de Encierro.</w:t>
      </w:r>
    </w:p>
    <w:p>
      <w:pPr>
        <w:pStyle w:val="BodyText"/>
        <w:spacing w:line="228" w:lineRule="exact"/>
        <w:ind w:left="141"/>
        <w:jc w:val="both"/>
      </w:pPr>
      <w:r>
        <w:rPr/>
        <w:t>E.F.A.:</w:t>
      </w:r>
      <w:r>
        <w:rPr>
          <w:spacing w:val="-5"/>
        </w:rPr>
        <w:t> </w:t>
      </w:r>
      <w:r>
        <w:rPr/>
        <w:t>Escuelas</w:t>
      </w:r>
      <w:r>
        <w:rPr>
          <w:spacing w:val="-6"/>
        </w:rPr>
        <w:t> </w:t>
      </w:r>
      <w:r>
        <w:rPr/>
        <w:t>de</w:t>
      </w:r>
      <w:r>
        <w:rPr>
          <w:spacing w:val="-8"/>
        </w:rPr>
        <w:t> </w:t>
      </w:r>
      <w:r>
        <w:rPr/>
        <w:t>Familia</w:t>
      </w:r>
      <w:r>
        <w:rPr>
          <w:spacing w:val="-7"/>
        </w:rPr>
        <w:t> </w:t>
      </w:r>
      <w:r>
        <w:rPr>
          <w:spacing w:val="-2"/>
        </w:rPr>
        <w:t>Agrícola.</w:t>
      </w:r>
    </w:p>
    <w:p>
      <w:pPr>
        <w:pStyle w:val="BodyText"/>
        <w:spacing w:before="1"/>
      </w:pPr>
    </w:p>
    <w:p>
      <w:pPr>
        <w:pStyle w:val="BodyText"/>
        <w:spacing w:line="480" w:lineRule="auto"/>
        <w:ind w:left="141" w:right="4849" w:hanging="1"/>
      </w:pPr>
      <w:r>
        <w:rPr/>
        <w:t>EPJA:</w:t>
      </w:r>
      <w:r>
        <w:rPr>
          <w:spacing w:val="-7"/>
        </w:rPr>
        <w:t> </w:t>
      </w:r>
      <w:r>
        <w:rPr/>
        <w:t>Educación</w:t>
      </w:r>
      <w:r>
        <w:rPr>
          <w:spacing w:val="-5"/>
        </w:rPr>
        <w:t> </w:t>
      </w:r>
      <w:r>
        <w:rPr/>
        <w:t>Permanente</w:t>
      </w:r>
      <w:r>
        <w:rPr>
          <w:spacing w:val="-5"/>
        </w:rPr>
        <w:t> </w:t>
      </w:r>
      <w:r>
        <w:rPr/>
        <w:t>de</w:t>
      </w:r>
      <w:r>
        <w:rPr>
          <w:spacing w:val="-5"/>
        </w:rPr>
        <w:t> </w:t>
      </w:r>
      <w:r>
        <w:rPr/>
        <w:t>Jóvenes</w:t>
      </w:r>
      <w:r>
        <w:rPr>
          <w:spacing w:val="-8"/>
        </w:rPr>
        <w:t> </w:t>
      </w:r>
      <w:r>
        <w:rPr/>
        <w:t>y</w:t>
      </w:r>
      <w:r>
        <w:rPr>
          <w:spacing w:val="-3"/>
        </w:rPr>
        <w:t> </w:t>
      </w:r>
      <w:r>
        <w:rPr/>
        <w:t>Adultos. P.E.I.: Proyecto Educativo Institucional.</w:t>
      </w:r>
    </w:p>
    <w:p>
      <w:pPr>
        <w:pStyle w:val="BodyText"/>
        <w:spacing w:line="480" w:lineRule="auto" w:before="2"/>
        <w:ind w:left="141" w:right="5372"/>
      </w:pPr>
      <w:r>
        <w:rPr/>
        <w:t>P.I.A.:</w:t>
      </w:r>
      <w:r>
        <w:rPr>
          <w:spacing w:val="-8"/>
        </w:rPr>
        <w:t> </w:t>
      </w:r>
      <w:r>
        <w:rPr/>
        <w:t>Planificación</w:t>
      </w:r>
      <w:r>
        <w:rPr>
          <w:spacing w:val="-10"/>
        </w:rPr>
        <w:t> </w:t>
      </w:r>
      <w:r>
        <w:rPr/>
        <w:t>Institucional</w:t>
      </w:r>
      <w:r>
        <w:rPr>
          <w:spacing w:val="-10"/>
        </w:rPr>
        <w:t> </w:t>
      </w:r>
      <w:r>
        <w:rPr/>
        <w:t>del</w:t>
      </w:r>
      <w:r>
        <w:rPr>
          <w:spacing w:val="-10"/>
        </w:rPr>
        <w:t> </w:t>
      </w:r>
      <w:r>
        <w:rPr/>
        <w:t>Aprendizaje. P.J.M.: Parlamento Juvenil del MERCOSUR.</w:t>
      </w:r>
    </w:p>
    <w:p>
      <w:pPr>
        <w:pStyle w:val="BodyText"/>
        <w:spacing w:line="475" w:lineRule="auto" w:before="2"/>
        <w:ind w:left="141" w:right="4849"/>
      </w:pPr>
      <w:r>
        <w:rPr/>
        <w:t>P.P.I.:</w:t>
      </w:r>
      <w:r>
        <w:rPr>
          <w:spacing w:val="-12"/>
        </w:rPr>
        <w:t> </w:t>
      </w:r>
      <w:r>
        <w:rPr/>
        <w:t>Proyectos</w:t>
      </w:r>
      <w:r>
        <w:rPr>
          <w:spacing w:val="-13"/>
        </w:rPr>
        <w:t> </w:t>
      </w:r>
      <w:r>
        <w:rPr/>
        <w:t>Pedagógicos</w:t>
      </w:r>
      <w:r>
        <w:rPr>
          <w:spacing w:val="-13"/>
        </w:rPr>
        <w:t> </w:t>
      </w:r>
      <w:r>
        <w:rPr/>
        <w:t>Individual/Inclusivos. SIMA: Sistema Informático Modular Administrativo.</w:t>
      </w:r>
    </w:p>
    <w:sectPr>
      <w:pgSz w:w="11910" w:h="16840"/>
      <w:pgMar w:header="723" w:footer="911" w:top="1920" w:bottom="110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1968">
              <wp:simplePos x="0" y="0"/>
              <wp:positionH relativeFrom="page">
                <wp:posOffset>3727196</wp:posOffset>
              </wp:positionH>
              <wp:positionV relativeFrom="page">
                <wp:posOffset>9973902</wp:posOffset>
              </wp:positionV>
              <wp:extent cx="1016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00" cy="194310"/>
                      </a:xfrm>
                      <a:prstGeom prst="rect">
                        <a:avLst/>
                      </a:prstGeom>
                    </wps:spPr>
                    <wps:txbx>
                      <w:txbxContent>
                        <w:p>
                          <w:pPr>
                            <w:spacing w:before="10"/>
                            <w:ind w:left="20" w:right="0" w:firstLine="0"/>
                            <w:jc w:val="left"/>
                            <w:rPr>
                              <w:rFonts w:ascii="Times New Roman"/>
                              <w:sz w:val="24"/>
                            </w:rPr>
                          </w:pPr>
                          <w:r>
                            <w:rPr>
                              <w:rFonts w:ascii="Times New Roman"/>
                              <w:spacing w:val="-10"/>
                              <w:sz w:val="24"/>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480011pt;margin-top:785.346619pt;width:8pt;height:15.3pt;mso-position-horizontal-relative:page;mso-position-vertical-relative:page;z-index:-17984512" type="#_x0000_t202" id="docshape1" filled="false" stroked="false">
              <v:textbox inset="0,0,0,0">
                <w:txbxContent>
                  <w:p>
                    <w:pPr>
                      <w:spacing w:before="10"/>
                      <w:ind w:left="20" w:right="0" w:firstLine="0"/>
                      <w:jc w:val="left"/>
                      <w:rPr>
                        <w:rFonts w:ascii="Times New Roman"/>
                        <w:sz w:val="24"/>
                      </w:rPr>
                    </w:pPr>
                    <w:r>
                      <w:rPr>
                        <w:rFonts w:ascii="Times New Roman"/>
                        <w:spacing w:val="-10"/>
                        <w:sz w:val="24"/>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4528">
              <wp:simplePos x="0" y="0"/>
              <wp:positionH relativeFrom="page">
                <wp:posOffset>3727196</wp:posOffset>
              </wp:positionH>
              <wp:positionV relativeFrom="page">
                <wp:posOffset>9973902</wp:posOffset>
              </wp:positionV>
              <wp:extent cx="101600" cy="1943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01600" cy="194310"/>
                      </a:xfrm>
                      <a:prstGeom prst="rect">
                        <a:avLst/>
                      </a:prstGeom>
                    </wps:spPr>
                    <wps:txbx>
                      <w:txbxContent>
                        <w:p>
                          <w:pPr>
                            <w:spacing w:before="10"/>
                            <w:ind w:left="20" w:right="0" w:firstLine="0"/>
                            <w:jc w:val="left"/>
                            <w:rPr>
                              <w:rFonts w:ascii="Times New Roman"/>
                              <w:sz w:val="24"/>
                            </w:rPr>
                          </w:pPr>
                          <w:r>
                            <w:rPr>
                              <w:rFonts w:ascii="Times New Roman"/>
                              <w:spacing w:val="-10"/>
                              <w:sz w:val="24"/>
                            </w:rPr>
                            <w:t>4</w:t>
                          </w:r>
                        </w:p>
                      </w:txbxContent>
                    </wps:txbx>
                    <wps:bodyPr wrap="square" lIns="0" tIns="0" rIns="0" bIns="0" rtlCol="0">
                      <a:noAutofit/>
                    </wps:bodyPr>
                  </wps:wsp>
                </a:graphicData>
              </a:graphic>
            </wp:anchor>
          </w:drawing>
        </mc:Choice>
        <mc:Fallback>
          <w:pict>
            <v:shape style="position:absolute;margin-left:293.480011pt;margin-top:785.346619pt;width:8pt;height:15.3pt;mso-position-horizontal-relative:page;mso-position-vertical-relative:page;z-index:-17981952" type="#_x0000_t202" id="docshape68" filled="false" stroked="false">
              <v:textbox inset="0,0,0,0">
                <w:txbxContent>
                  <w:p>
                    <w:pPr>
                      <w:spacing w:before="10"/>
                      <w:ind w:left="20" w:right="0" w:firstLine="0"/>
                      <w:jc w:val="left"/>
                      <w:rPr>
                        <w:rFonts w:ascii="Times New Roman"/>
                        <w:sz w:val="24"/>
                      </w:rPr>
                    </w:pPr>
                    <w:r>
                      <w:rPr>
                        <w:rFonts w:ascii="Times New Roman"/>
                        <w:spacing w:val="-10"/>
                        <w:sz w:val="24"/>
                      </w:rPr>
                      <w:t>4</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5040">
              <wp:simplePos x="0" y="0"/>
              <wp:positionH relativeFrom="page">
                <wp:posOffset>3690620</wp:posOffset>
              </wp:positionH>
              <wp:positionV relativeFrom="page">
                <wp:posOffset>9973902</wp:posOffset>
              </wp:positionV>
              <wp:extent cx="177800" cy="19431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778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11</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290.600006pt;margin-top:785.346619pt;width:14pt;height:15.3pt;mso-position-horizontal-relative:page;mso-position-vertical-relative:page;z-index:-17981440" type="#_x0000_t202" id="docshape69"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11</w:t>
                    </w:r>
                    <w:r>
                      <w:rPr>
                        <w:rFonts w:ascii="Times New Roman"/>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7600">
              <wp:simplePos x="0" y="0"/>
              <wp:positionH relativeFrom="page">
                <wp:posOffset>3690620</wp:posOffset>
              </wp:positionH>
              <wp:positionV relativeFrom="page">
                <wp:posOffset>9973902</wp:posOffset>
              </wp:positionV>
              <wp:extent cx="177800" cy="1943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778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290.600006pt;margin-top:785.346619pt;width:14pt;height:15.3pt;mso-position-horizontal-relative:page;mso-position-vertical-relative:page;z-index:-17978880" type="#_x0000_t202" id="docshape72"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8112">
              <wp:simplePos x="0" y="0"/>
              <wp:positionH relativeFrom="page">
                <wp:posOffset>3701796</wp:posOffset>
              </wp:positionH>
              <wp:positionV relativeFrom="page">
                <wp:posOffset>9973902</wp:posOffset>
              </wp:positionV>
              <wp:extent cx="165100" cy="1943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7</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291.480011pt;margin-top:785.346619pt;width:13pt;height:15.3pt;mso-position-horizontal-relative:page;mso-position-vertical-relative:page;z-index:-17978368" type="#_x0000_t202" id="docshape73"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7</w:t>
                    </w:r>
                    <w:r>
                      <w:rPr>
                        <w:rFonts w:ascii="Times New Roman"/>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2480">
          <wp:simplePos x="0" y="0"/>
          <wp:positionH relativeFrom="page">
            <wp:posOffset>1157788</wp:posOffset>
          </wp:positionH>
          <wp:positionV relativeFrom="page">
            <wp:posOffset>458876</wp:posOffset>
          </wp:positionV>
          <wp:extent cx="436493" cy="563740"/>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1" cstate="print"/>
                  <a:stretch>
                    <a:fillRect/>
                  </a:stretch>
                </pic:blipFill>
                <pic:spPr>
                  <a:xfrm>
                    <a:off x="0" y="0"/>
                    <a:ext cx="436493" cy="563740"/>
                  </a:xfrm>
                  <a:prstGeom prst="rect">
                    <a:avLst/>
                  </a:prstGeom>
                </pic:spPr>
              </pic:pic>
            </a:graphicData>
          </a:graphic>
        </wp:anchor>
      </w:drawing>
    </w:r>
    <w:r>
      <w:rPr/>
      <mc:AlternateContent>
        <mc:Choice Requires="wps">
          <w:drawing>
            <wp:anchor distT="0" distB="0" distL="0" distR="0" allowOverlap="1" layoutInCell="1" locked="0" behindDoc="1" simplePos="0" relativeHeight="485332992">
              <wp:simplePos x="0" y="0"/>
              <wp:positionH relativeFrom="page">
                <wp:posOffset>846576</wp:posOffset>
              </wp:positionH>
              <wp:positionV relativeFrom="page">
                <wp:posOffset>1012243</wp:posOffset>
              </wp:positionV>
              <wp:extent cx="937894" cy="22352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937894" cy="223520"/>
                      </a:xfrm>
                      <a:prstGeom prst="rect">
                        <a:avLst/>
                      </a:prstGeom>
                    </wps:spPr>
                    <wps:txbx>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wps:txbx>
                    <wps:bodyPr wrap="square" lIns="0" tIns="0" rIns="0" bIns="0" rtlCol="0">
                      <a:noAutofit/>
                    </wps:bodyPr>
                  </wps:wsp>
                </a:graphicData>
              </a:graphic>
            </wp:anchor>
          </w:drawing>
        </mc:Choice>
        <mc:Fallback>
          <w:pict>
            <v:shape style="position:absolute;margin-left:66.659599pt;margin-top:79.704224pt;width:73.850pt;height:17.6pt;mso-position-horizontal-relative:page;mso-position-vertical-relative:page;z-index:-17983488" type="#_x0000_t202" id="docshape66" filled="false" stroked="false">
              <v:textbox inset="0,0,0,0">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3504">
          <wp:simplePos x="0" y="0"/>
          <wp:positionH relativeFrom="page">
            <wp:posOffset>1157788</wp:posOffset>
          </wp:positionH>
          <wp:positionV relativeFrom="page">
            <wp:posOffset>458876</wp:posOffset>
          </wp:positionV>
          <wp:extent cx="436493" cy="56374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436493" cy="563740"/>
                  </a:xfrm>
                  <a:prstGeom prst="rect">
                    <a:avLst/>
                  </a:prstGeom>
                </pic:spPr>
              </pic:pic>
            </a:graphicData>
          </a:graphic>
        </wp:anchor>
      </w:drawing>
    </w:r>
    <w:r>
      <w:rPr/>
      <mc:AlternateContent>
        <mc:Choice Requires="wps">
          <w:drawing>
            <wp:anchor distT="0" distB="0" distL="0" distR="0" allowOverlap="1" layoutInCell="1" locked="0" behindDoc="1" simplePos="0" relativeHeight="485334016">
              <wp:simplePos x="0" y="0"/>
              <wp:positionH relativeFrom="page">
                <wp:posOffset>846576</wp:posOffset>
              </wp:positionH>
              <wp:positionV relativeFrom="page">
                <wp:posOffset>1012243</wp:posOffset>
              </wp:positionV>
              <wp:extent cx="937894" cy="22352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937894" cy="223520"/>
                      </a:xfrm>
                      <a:prstGeom prst="rect">
                        <a:avLst/>
                      </a:prstGeom>
                    </wps:spPr>
                    <wps:txbx>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wps:txbx>
                    <wps:bodyPr wrap="square" lIns="0" tIns="0" rIns="0" bIns="0" rtlCol="0">
                      <a:noAutofit/>
                    </wps:bodyPr>
                  </wps:wsp>
                </a:graphicData>
              </a:graphic>
            </wp:anchor>
          </w:drawing>
        </mc:Choice>
        <mc:Fallback>
          <w:pict>
            <v:shape style="position:absolute;margin-left:66.659599pt;margin-top:79.704224pt;width:73.850pt;height:17.6pt;mso-position-horizontal-relative:page;mso-position-vertical-relative:page;z-index:-17982464" type="#_x0000_t202" id="docshape67" filled="false" stroked="false">
              <v:textbox inset="0,0,0,0">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5552">
          <wp:simplePos x="0" y="0"/>
          <wp:positionH relativeFrom="page">
            <wp:posOffset>1157788</wp:posOffset>
          </wp:positionH>
          <wp:positionV relativeFrom="page">
            <wp:posOffset>458876</wp:posOffset>
          </wp:positionV>
          <wp:extent cx="436493" cy="563740"/>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 cstate="print"/>
                  <a:stretch>
                    <a:fillRect/>
                  </a:stretch>
                </pic:blipFill>
                <pic:spPr>
                  <a:xfrm>
                    <a:off x="0" y="0"/>
                    <a:ext cx="436493" cy="563740"/>
                  </a:xfrm>
                  <a:prstGeom prst="rect">
                    <a:avLst/>
                  </a:prstGeom>
                </pic:spPr>
              </pic:pic>
            </a:graphicData>
          </a:graphic>
        </wp:anchor>
      </w:drawing>
    </w:r>
    <w:r>
      <w:rPr/>
      <mc:AlternateContent>
        <mc:Choice Requires="wps">
          <w:drawing>
            <wp:anchor distT="0" distB="0" distL="0" distR="0" allowOverlap="1" layoutInCell="1" locked="0" behindDoc="1" simplePos="0" relativeHeight="485336064">
              <wp:simplePos x="0" y="0"/>
              <wp:positionH relativeFrom="page">
                <wp:posOffset>846576</wp:posOffset>
              </wp:positionH>
              <wp:positionV relativeFrom="page">
                <wp:posOffset>1012243</wp:posOffset>
              </wp:positionV>
              <wp:extent cx="937894" cy="22352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937894" cy="223520"/>
                      </a:xfrm>
                      <a:prstGeom prst="rect">
                        <a:avLst/>
                      </a:prstGeom>
                    </wps:spPr>
                    <wps:txbx>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wps:txbx>
                    <wps:bodyPr wrap="square" lIns="0" tIns="0" rIns="0" bIns="0" rtlCol="0">
                      <a:noAutofit/>
                    </wps:bodyPr>
                  </wps:wsp>
                </a:graphicData>
              </a:graphic>
            </wp:anchor>
          </w:drawing>
        </mc:Choice>
        <mc:Fallback>
          <w:pict>
            <v:shape style="position:absolute;margin-left:66.659599pt;margin-top:79.704224pt;width:73.850pt;height:17.6pt;mso-position-horizontal-relative:page;mso-position-vertical-relative:page;z-index:-17980416" type="#_x0000_t202" id="docshape70" filled="false" stroked="false">
              <v:textbox inset="0,0,0,0">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6576">
          <wp:simplePos x="0" y="0"/>
          <wp:positionH relativeFrom="page">
            <wp:posOffset>1157788</wp:posOffset>
          </wp:positionH>
          <wp:positionV relativeFrom="page">
            <wp:posOffset>458876</wp:posOffset>
          </wp:positionV>
          <wp:extent cx="436493" cy="56374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 cstate="print"/>
                  <a:stretch>
                    <a:fillRect/>
                  </a:stretch>
                </pic:blipFill>
                <pic:spPr>
                  <a:xfrm>
                    <a:off x="0" y="0"/>
                    <a:ext cx="436493" cy="563740"/>
                  </a:xfrm>
                  <a:prstGeom prst="rect">
                    <a:avLst/>
                  </a:prstGeom>
                </pic:spPr>
              </pic:pic>
            </a:graphicData>
          </a:graphic>
        </wp:anchor>
      </w:drawing>
    </w:r>
    <w:r>
      <w:rPr/>
      <mc:AlternateContent>
        <mc:Choice Requires="wps">
          <w:drawing>
            <wp:anchor distT="0" distB="0" distL="0" distR="0" allowOverlap="1" layoutInCell="1" locked="0" behindDoc="1" simplePos="0" relativeHeight="485337088">
              <wp:simplePos x="0" y="0"/>
              <wp:positionH relativeFrom="page">
                <wp:posOffset>846576</wp:posOffset>
              </wp:positionH>
              <wp:positionV relativeFrom="page">
                <wp:posOffset>1012243</wp:posOffset>
              </wp:positionV>
              <wp:extent cx="937894" cy="22352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37894" cy="223520"/>
                      </a:xfrm>
                      <a:prstGeom prst="rect">
                        <a:avLst/>
                      </a:prstGeom>
                    </wps:spPr>
                    <wps:txbx>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wps:txbx>
                    <wps:bodyPr wrap="square" lIns="0" tIns="0" rIns="0" bIns="0" rtlCol="0">
                      <a:noAutofit/>
                    </wps:bodyPr>
                  </wps:wsp>
                </a:graphicData>
              </a:graphic>
            </wp:anchor>
          </w:drawing>
        </mc:Choice>
        <mc:Fallback>
          <w:pict>
            <v:shape style="position:absolute;margin-left:66.659599pt;margin-top:79.704224pt;width:73.850pt;height:17.6pt;mso-position-horizontal-relative:page;mso-position-vertical-relative:page;z-index:-17979392" type="#_x0000_t202" id="docshape71" filled="false" stroked="false">
              <v:textbox inset="0,0,0,0">
                <w:txbxContent>
                  <w:p>
                    <w:pPr>
                      <w:spacing w:line="174" w:lineRule="exact" w:before="0"/>
                      <w:ind w:left="4" w:right="4" w:firstLine="0"/>
                      <w:jc w:val="center"/>
                      <w:rPr>
                        <w:rFonts w:ascii="Times New Roman" w:hAnsi="Times New Roman"/>
                        <w:b/>
                        <w:i/>
                        <w:sz w:val="17"/>
                      </w:rPr>
                    </w:pPr>
                    <w:r>
                      <w:rPr>
                        <w:rFonts w:ascii="Times New Roman" w:hAnsi="Times New Roman"/>
                        <w:b/>
                        <w:i/>
                        <w:w w:val="80"/>
                        <w:sz w:val="17"/>
                      </w:rPr>
                      <w:t>Ministerio</w:t>
                    </w:r>
                    <w:r>
                      <w:rPr>
                        <w:rFonts w:ascii="Times New Roman" w:hAnsi="Times New Roman"/>
                        <w:b/>
                        <w:i/>
                        <w:spacing w:val="8"/>
                        <w:sz w:val="17"/>
                      </w:rPr>
                      <w:t> </w:t>
                    </w:r>
                    <w:r>
                      <w:rPr>
                        <w:rFonts w:ascii="Times New Roman" w:hAnsi="Times New Roman"/>
                        <w:b/>
                        <w:i/>
                        <w:w w:val="80"/>
                        <w:sz w:val="17"/>
                      </w:rPr>
                      <w:t>de</w:t>
                    </w:r>
                    <w:r>
                      <w:rPr>
                        <w:rFonts w:ascii="Times New Roman" w:hAnsi="Times New Roman"/>
                        <w:b/>
                        <w:i/>
                        <w:spacing w:val="9"/>
                        <w:sz w:val="17"/>
                      </w:rPr>
                      <w:t> </w:t>
                    </w:r>
                    <w:r>
                      <w:rPr>
                        <w:rFonts w:ascii="Times New Roman" w:hAnsi="Times New Roman"/>
                        <w:b/>
                        <w:i/>
                        <w:spacing w:val="-2"/>
                        <w:w w:val="80"/>
                        <w:sz w:val="17"/>
                      </w:rPr>
                      <w:t>Educación</w:t>
                    </w:r>
                  </w:p>
                  <w:p>
                    <w:pPr>
                      <w:spacing w:line="145" w:lineRule="exact" w:before="0"/>
                      <w:ind w:left="4" w:right="0" w:firstLine="0"/>
                      <w:jc w:val="center"/>
                      <w:rPr>
                        <w:rFonts w:ascii="Times New Roman"/>
                        <w:b/>
                        <w:i/>
                        <w:sz w:val="14"/>
                      </w:rPr>
                    </w:pPr>
                    <w:r>
                      <w:rPr>
                        <w:rFonts w:ascii="Times New Roman"/>
                        <w:b/>
                        <w:i/>
                        <w:w w:val="80"/>
                        <w:sz w:val="14"/>
                      </w:rPr>
                      <w:t>Provincia</w:t>
                    </w:r>
                    <w:r>
                      <w:rPr>
                        <w:rFonts w:ascii="Times New Roman"/>
                        <w:b/>
                        <w:i/>
                        <w:spacing w:val="1"/>
                        <w:sz w:val="14"/>
                      </w:rPr>
                      <w:t> </w:t>
                    </w:r>
                    <w:r>
                      <w:rPr>
                        <w:rFonts w:ascii="Times New Roman"/>
                        <w:b/>
                        <w:i/>
                        <w:w w:val="80"/>
                        <w:sz w:val="14"/>
                      </w:rPr>
                      <w:t>de</w:t>
                    </w:r>
                    <w:r>
                      <w:rPr>
                        <w:rFonts w:ascii="Times New Roman"/>
                        <w:b/>
                        <w:i/>
                        <w:spacing w:val="3"/>
                        <w:sz w:val="14"/>
                      </w:rPr>
                      <w:t> </w:t>
                    </w:r>
                    <w:r>
                      <w:rPr>
                        <w:rFonts w:ascii="Times New Roman"/>
                        <w:b/>
                        <w:i/>
                        <w:spacing w:val="-2"/>
                        <w:w w:val="80"/>
                        <w:sz w:val="14"/>
                      </w:rPr>
                      <w:t>Corrientes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990" w:hanging="423"/>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1906" w:hanging="423"/>
      </w:pPr>
      <w:rPr>
        <w:rFonts w:hint="default"/>
        <w:lang w:val="es-ES" w:eastAsia="en-US" w:bidi="ar-SA"/>
      </w:rPr>
    </w:lvl>
    <w:lvl w:ilvl="2">
      <w:start w:val="0"/>
      <w:numFmt w:val="bullet"/>
      <w:lvlText w:val="•"/>
      <w:lvlJc w:val="left"/>
      <w:pPr>
        <w:ind w:left="2813" w:hanging="423"/>
      </w:pPr>
      <w:rPr>
        <w:rFonts w:hint="default"/>
        <w:lang w:val="es-ES" w:eastAsia="en-US" w:bidi="ar-SA"/>
      </w:rPr>
    </w:lvl>
    <w:lvl w:ilvl="3">
      <w:start w:val="0"/>
      <w:numFmt w:val="bullet"/>
      <w:lvlText w:val="•"/>
      <w:lvlJc w:val="left"/>
      <w:pPr>
        <w:ind w:left="3720" w:hanging="423"/>
      </w:pPr>
      <w:rPr>
        <w:rFonts w:hint="default"/>
        <w:lang w:val="es-ES" w:eastAsia="en-US" w:bidi="ar-SA"/>
      </w:rPr>
    </w:lvl>
    <w:lvl w:ilvl="4">
      <w:start w:val="0"/>
      <w:numFmt w:val="bullet"/>
      <w:lvlText w:val="•"/>
      <w:lvlJc w:val="left"/>
      <w:pPr>
        <w:ind w:left="4626" w:hanging="423"/>
      </w:pPr>
      <w:rPr>
        <w:rFonts w:hint="default"/>
        <w:lang w:val="es-ES" w:eastAsia="en-US" w:bidi="ar-SA"/>
      </w:rPr>
    </w:lvl>
    <w:lvl w:ilvl="5">
      <w:start w:val="0"/>
      <w:numFmt w:val="bullet"/>
      <w:lvlText w:val="•"/>
      <w:lvlJc w:val="left"/>
      <w:pPr>
        <w:ind w:left="5533" w:hanging="423"/>
      </w:pPr>
      <w:rPr>
        <w:rFonts w:hint="default"/>
        <w:lang w:val="es-ES" w:eastAsia="en-US" w:bidi="ar-SA"/>
      </w:rPr>
    </w:lvl>
    <w:lvl w:ilvl="6">
      <w:start w:val="0"/>
      <w:numFmt w:val="bullet"/>
      <w:lvlText w:val="•"/>
      <w:lvlJc w:val="left"/>
      <w:pPr>
        <w:ind w:left="6440" w:hanging="423"/>
      </w:pPr>
      <w:rPr>
        <w:rFonts w:hint="default"/>
        <w:lang w:val="es-ES" w:eastAsia="en-US" w:bidi="ar-SA"/>
      </w:rPr>
    </w:lvl>
    <w:lvl w:ilvl="7">
      <w:start w:val="0"/>
      <w:numFmt w:val="bullet"/>
      <w:lvlText w:val="•"/>
      <w:lvlJc w:val="left"/>
      <w:pPr>
        <w:ind w:left="7346" w:hanging="423"/>
      </w:pPr>
      <w:rPr>
        <w:rFonts w:hint="default"/>
        <w:lang w:val="es-ES" w:eastAsia="en-US" w:bidi="ar-SA"/>
      </w:rPr>
    </w:lvl>
    <w:lvl w:ilvl="8">
      <w:start w:val="0"/>
      <w:numFmt w:val="bullet"/>
      <w:lvlText w:val="•"/>
      <w:lvlJc w:val="left"/>
      <w:pPr>
        <w:ind w:left="8253" w:hanging="423"/>
      </w:pPr>
      <w:rPr>
        <w:rFonts w:hint="default"/>
        <w:lang w:val="es-ES" w:eastAsia="en-US" w:bidi="ar-SA"/>
      </w:rPr>
    </w:lvl>
  </w:abstractNum>
  <w:abstractNum w:abstractNumId="8">
    <w:multiLevelType w:val="hybridMultilevel"/>
    <w:lvl w:ilvl="0">
      <w:start w:val="0"/>
      <w:numFmt w:val="bullet"/>
      <w:lvlText w:val=""/>
      <w:lvlJc w:val="left"/>
      <w:pPr>
        <w:ind w:left="850" w:hanging="356"/>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780" w:hanging="356"/>
      </w:pPr>
      <w:rPr>
        <w:rFonts w:hint="default"/>
        <w:lang w:val="es-ES" w:eastAsia="en-US" w:bidi="ar-SA"/>
      </w:rPr>
    </w:lvl>
    <w:lvl w:ilvl="2">
      <w:start w:val="0"/>
      <w:numFmt w:val="bullet"/>
      <w:lvlText w:val="•"/>
      <w:lvlJc w:val="left"/>
      <w:pPr>
        <w:ind w:left="2701" w:hanging="356"/>
      </w:pPr>
      <w:rPr>
        <w:rFonts w:hint="default"/>
        <w:lang w:val="es-ES" w:eastAsia="en-US" w:bidi="ar-SA"/>
      </w:rPr>
    </w:lvl>
    <w:lvl w:ilvl="3">
      <w:start w:val="0"/>
      <w:numFmt w:val="bullet"/>
      <w:lvlText w:val="•"/>
      <w:lvlJc w:val="left"/>
      <w:pPr>
        <w:ind w:left="3622" w:hanging="356"/>
      </w:pPr>
      <w:rPr>
        <w:rFonts w:hint="default"/>
        <w:lang w:val="es-ES" w:eastAsia="en-US" w:bidi="ar-SA"/>
      </w:rPr>
    </w:lvl>
    <w:lvl w:ilvl="4">
      <w:start w:val="0"/>
      <w:numFmt w:val="bullet"/>
      <w:lvlText w:val="•"/>
      <w:lvlJc w:val="left"/>
      <w:pPr>
        <w:ind w:left="4542" w:hanging="356"/>
      </w:pPr>
      <w:rPr>
        <w:rFonts w:hint="default"/>
        <w:lang w:val="es-ES" w:eastAsia="en-US" w:bidi="ar-SA"/>
      </w:rPr>
    </w:lvl>
    <w:lvl w:ilvl="5">
      <w:start w:val="0"/>
      <w:numFmt w:val="bullet"/>
      <w:lvlText w:val="•"/>
      <w:lvlJc w:val="left"/>
      <w:pPr>
        <w:ind w:left="5463" w:hanging="356"/>
      </w:pPr>
      <w:rPr>
        <w:rFonts w:hint="default"/>
        <w:lang w:val="es-ES" w:eastAsia="en-US" w:bidi="ar-SA"/>
      </w:rPr>
    </w:lvl>
    <w:lvl w:ilvl="6">
      <w:start w:val="0"/>
      <w:numFmt w:val="bullet"/>
      <w:lvlText w:val="•"/>
      <w:lvlJc w:val="left"/>
      <w:pPr>
        <w:ind w:left="6384" w:hanging="356"/>
      </w:pPr>
      <w:rPr>
        <w:rFonts w:hint="default"/>
        <w:lang w:val="es-ES" w:eastAsia="en-US" w:bidi="ar-SA"/>
      </w:rPr>
    </w:lvl>
    <w:lvl w:ilvl="7">
      <w:start w:val="0"/>
      <w:numFmt w:val="bullet"/>
      <w:lvlText w:val="•"/>
      <w:lvlJc w:val="left"/>
      <w:pPr>
        <w:ind w:left="7304" w:hanging="356"/>
      </w:pPr>
      <w:rPr>
        <w:rFonts w:hint="default"/>
        <w:lang w:val="es-ES" w:eastAsia="en-US" w:bidi="ar-SA"/>
      </w:rPr>
    </w:lvl>
    <w:lvl w:ilvl="8">
      <w:start w:val="0"/>
      <w:numFmt w:val="bullet"/>
      <w:lvlText w:val="•"/>
      <w:lvlJc w:val="left"/>
      <w:pPr>
        <w:ind w:left="8225" w:hanging="356"/>
      </w:pPr>
      <w:rPr>
        <w:rFonts w:hint="default"/>
        <w:lang w:val="es-ES" w:eastAsia="en-US" w:bidi="ar-SA"/>
      </w:rPr>
    </w:lvl>
  </w:abstractNum>
  <w:abstractNum w:abstractNumId="7">
    <w:multiLevelType w:val="hybridMultilevel"/>
    <w:lvl w:ilvl="0">
      <w:start w:val="1"/>
      <w:numFmt w:val="decimal"/>
      <w:lvlText w:val="%1."/>
      <w:lvlJc w:val="left"/>
      <w:pPr>
        <w:ind w:left="500" w:hanging="360"/>
        <w:jc w:val="left"/>
      </w:pPr>
      <w:rPr>
        <w:rFonts w:hint="default" w:ascii="Arial" w:hAnsi="Arial" w:eastAsia="Arial" w:cs="Arial"/>
        <w:b/>
        <w:bCs/>
        <w:i w:val="0"/>
        <w:iCs w:val="0"/>
        <w:spacing w:val="-2"/>
        <w:w w:val="100"/>
        <w:sz w:val="20"/>
        <w:szCs w:val="20"/>
        <w:lang w:val="es-ES" w:eastAsia="en-US" w:bidi="ar-SA"/>
      </w:rPr>
    </w:lvl>
    <w:lvl w:ilvl="1">
      <w:start w:val="1"/>
      <w:numFmt w:val="decimal"/>
      <w:lvlText w:val="%2-"/>
      <w:lvlJc w:val="left"/>
      <w:pPr>
        <w:ind w:left="855" w:hanging="356"/>
        <w:jc w:val="left"/>
      </w:pPr>
      <w:rPr>
        <w:rFonts w:hint="default" w:ascii="Arial MT" w:hAnsi="Arial MT" w:eastAsia="Arial MT" w:cs="Arial MT"/>
        <w:b w:val="0"/>
        <w:bCs w:val="0"/>
        <w:i w:val="0"/>
        <w:iCs w:val="0"/>
        <w:spacing w:val="-2"/>
        <w:w w:val="100"/>
        <w:sz w:val="20"/>
        <w:szCs w:val="20"/>
        <w:lang w:val="es-ES" w:eastAsia="en-US" w:bidi="ar-SA"/>
      </w:rPr>
    </w:lvl>
    <w:lvl w:ilvl="2">
      <w:start w:val="0"/>
      <w:numFmt w:val="bullet"/>
      <w:lvlText w:val="•"/>
      <w:lvlJc w:val="left"/>
      <w:pPr>
        <w:ind w:left="1882" w:hanging="356"/>
      </w:pPr>
      <w:rPr>
        <w:rFonts w:hint="default"/>
        <w:lang w:val="es-ES" w:eastAsia="en-US" w:bidi="ar-SA"/>
      </w:rPr>
    </w:lvl>
    <w:lvl w:ilvl="3">
      <w:start w:val="0"/>
      <w:numFmt w:val="bullet"/>
      <w:lvlText w:val="•"/>
      <w:lvlJc w:val="left"/>
      <w:pPr>
        <w:ind w:left="2905" w:hanging="356"/>
      </w:pPr>
      <w:rPr>
        <w:rFonts w:hint="default"/>
        <w:lang w:val="es-ES" w:eastAsia="en-US" w:bidi="ar-SA"/>
      </w:rPr>
    </w:lvl>
    <w:lvl w:ilvl="4">
      <w:start w:val="0"/>
      <w:numFmt w:val="bullet"/>
      <w:lvlText w:val="•"/>
      <w:lvlJc w:val="left"/>
      <w:pPr>
        <w:ind w:left="3928" w:hanging="356"/>
      </w:pPr>
      <w:rPr>
        <w:rFonts w:hint="default"/>
        <w:lang w:val="es-ES" w:eastAsia="en-US" w:bidi="ar-SA"/>
      </w:rPr>
    </w:lvl>
    <w:lvl w:ilvl="5">
      <w:start w:val="0"/>
      <w:numFmt w:val="bullet"/>
      <w:lvlText w:val="•"/>
      <w:lvlJc w:val="left"/>
      <w:pPr>
        <w:ind w:left="4951" w:hanging="356"/>
      </w:pPr>
      <w:rPr>
        <w:rFonts w:hint="default"/>
        <w:lang w:val="es-ES" w:eastAsia="en-US" w:bidi="ar-SA"/>
      </w:rPr>
    </w:lvl>
    <w:lvl w:ilvl="6">
      <w:start w:val="0"/>
      <w:numFmt w:val="bullet"/>
      <w:lvlText w:val="•"/>
      <w:lvlJc w:val="left"/>
      <w:pPr>
        <w:ind w:left="5974" w:hanging="356"/>
      </w:pPr>
      <w:rPr>
        <w:rFonts w:hint="default"/>
        <w:lang w:val="es-ES" w:eastAsia="en-US" w:bidi="ar-SA"/>
      </w:rPr>
    </w:lvl>
    <w:lvl w:ilvl="7">
      <w:start w:val="0"/>
      <w:numFmt w:val="bullet"/>
      <w:lvlText w:val="•"/>
      <w:lvlJc w:val="left"/>
      <w:pPr>
        <w:ind w:left="6997" w:hanging="356"/>
      </w:pPr>
      <w:rPr>
        <w:rFonts w:hint="default"/>
        <w:lang w:val="es-ES" w:eastAsia="en-US" w:bidi="ar-SA"/>
      </w:rPr>
    </w:lvl>
    <w:lvl w:ilvl="8">
      <w:start w:val="0"/>
      <w:numFmt w:val="bullet"/>
      <w:lvlText w:val="•"/>
      <w:lvlJc w:val="left"/>
      <w:pPr>
        <w:ind w:left="8020" w:hanging="356"/>
      </w:pPr>
      <w:rPr>
        <w:rFonts w:hint="default"/>
        <w:lang w:val="es-ES" w:eastAsia="en-US" w:bidi="ar-SA"/>
      </w:rPr>
    </w:lvl>
  </w:abstractNum>
  <w:abstractNum w:abstractNumId="6">
    <w:multiLevelType w:val="hybridMultilevel"/>
    <w:lvl w:ilvl="0">
      <w:start w:val="19"/>
      <w:numFmt w:val="decimal"/>
      <w:lvlText w:val="%1"/>
      <w:lvlJc w:val="left"/>
      <w:pPr>
        <w:ind w:left="851" w:hanging="711"/>
        <w:jc w:val="left"/>
      </w:pPr>
      <w:rPr>
        <w:rFonts w:hint="default" w:ascii="Arial" w:hAnsi="Arial" w:eastAsia="Arial" w:cs="Arial"/>
        <w:b/>
        <w:bCs/>
        <w:i w:val="0"/>
        <w:iCs w:val="0"/>
        <w:spacing w:val="-2"/>
        <w:w w:val="100"/>
        <w:sz w:val="20"/>
        <w:szCs w:val="20"/>
        <w:lang w:val="es-ES" w:eastAsia="en-US" w:bidi="ar-SA"/>
      </w:rPr>
    </w:lvl>
    <w:lvl w:ilvl="1">
      <w:start w:val="1"/>
      <w:numFmt w:val="decimal"/>
      <w:lvlText w:val="%1.%2"/>
      <w:lvlJc w:val="left"/>
      <w:pPr>
        <w:ind w:left="846" w:hanging="706"/>
        <w:jc w:val="left"/>
      </w:pPr>
      <w:rPr>
        <w:rFonts w:hint="default" w:ascii="Arial" w:hAnsi="Arial" w:eastAsia="Arial" w:cs="Arial"/>
        <w:b/>
        <w:bCs/>
        <w:i w:val="0"/>
        <w:iCs w:val="0"/>
        <w:spacing w:val="-2"/>
        <w:w w:val="100"/>
        <w:sz w:val="20"/>
        <w:szCs w:val="20"/>
        <w:lang w:val="es-ES" w:eastAsia="en-US" w:bidi="ar-SA"/>
      </w:rPr>
    </w:lvl>
    <w:lvl w:ilvl="2">
      <w:start w:val="0"/>
      <w:numFmt w:val="bullet"/>
      <w:lvlText w:val="•"/>
      <w:lvlJc w:val="left"/>
      <w:pPr>
        <w:ind w:left="1882" w:hanging="706"/>
      </w:pPr>
      <w:rPr>
        <w:rFonts w:hint="default"/>
        <w:lang w:val="es-ES" w:eastAsia="en-US" w:bidi="ar-SA"/>
      </w:rPr>
    </w:lvl>
    <w:lvl w:ilvl="3">
      <w:start w:val="0"/>
      <w:numFmt w:val="bullet"/>
      <w:lvlText w:val="•"/>
      <w:lvlJc w:val="left"/>
      <w:pPr>
        <w:ind w:left="2905" w:hanging="706"/>
      </w:pPr>
      <w:rPr>
        <w:rFonts w:hint="default"/>
        <w:lang w:val="es-ES" w:eastAsia="en-US" w:bidi="ar-SA"/>
      </w:rPr>
    </w:lvl>
    <w:lvl w:ilvl="4">
      <w:start w:val="0"/>
      <w:numFmt w:val="bullet"/>
      <w:lvlText w:val="•"/>
      <w:lvlJc w:val="left"/>
      <w:pPr>
        <w:ind w:left="3928" w:hanging="706"/>
      </w:pPr>
      <w:rPr>
        <w:rFonts w:hint="default"/>
        <w:lang w:val="es-ES" w:eastAsia="en-US" w:bidi="ar-SA"/>
      </w:rPr>
    </w:lvl>
    <w:lvl w:ilvl="5">
      <w:start w:val="0"/>
      <w:numFmt w:val="bullet"/>
      <w:lvlText w:val="•"/>
      <w:lvlJc w:val="left"/>
      <w:pPr>
        <w:ind w:left="4951" w:hanging="706"/>
      </w:pPr>
      <w:rPr>
        <w:rFonts w:hint="default"/>
        <w:lang w:val="es-ES" w:eastAsia="en-US" w:bidi="ar-SA"/>
      </w:rPr>
    </w:lvl>
    <w:lvl w:ilvl="6">
      <w:start w:val="0"/>
      <w:numFmt w:val="bullet"/>
      <w:lvlText w:val="•"/>
      <w:lvlJc w:val="left"/>
      <w:pPr>
        <w:ind w:left="5974" w:hanging="706"/>
      </w:pPr>
      <w:rPr>
        <w:rFonts w:hint="default"/>
        <w:lang w:val="es-ES" w:eastAsia="en-US" w:bidi="ar-SA"/>
      </w:rPr>
    </w:lvl>
    <w:lvl w:ilvl="7">
      <w:start w:val="0"/>
      <w:numFmt w:val="bullet"/>
      <w:lvlText w:val="•"/>
      <w:lvlJc w:val="left"/>
      <w:pPr>
        <w:ind w:left="6997" w:hanging="706"/>
      </w:pPr>
      <w:rPr>
        <w:rFonts w:hint="default"/>
        <w:lang w:val="es-ES" w:eastAsia="en-US" w:bidi="ar-SA"/>
      </w:rPr>
    </w:lvl>
    <w:lvl w:ilvl="8">
      <w:start w:val="0"/>
      <w:numFmt w:val="bullet"/>
      <w:lvlText w:val="•"/>
      <w:lvlJc w:val="left"/>
      <w:pPr>
        <w:ind w:left="8020" w:hanging="706"/>
      </w:pPr>
      <w:rPr>
        <w:rFonts w:hint="default"/>
        <w:lang w:val="es-ES" w:eastAsia="en-US" w:bidi="ar-SA"/>
      </w:rPr>
    </w:lvl>
  </w:abstractNum>
  <w:abstractNum w:abstractNumId="5">
    <w:multiLevelType w:val="hybridMultilevel"/>
    <w:lvl w:ilvl="0">
      <w:start w:val="18"/>
      <w:numFmt w:val="decimal"/>
      <w:lvlText w:val="%1."/>
      <w:lvlJc w:val="left"/>
      <w:pPr>
        <w:ind w:left="846" w:hanging="706"/>
        <w:jc w:val="left"/>
      </w:pPr>
      <w:rPr>
        <w:rFonts w:hint="default" w:ascii="Arial" w:hAnsi="Arial" w:eastAsia="Arial" w:cs="Arial"/>
        <w:b/>
        <w:bCs/>
        <w:i w:val="0"/>
        <w:iCs w:val="0"/>
        <w:spacing w:val="-2"/>
        <w:w w:val="100"/>
        <w:sz w:val="20"/>
        <w:szCs w:val="20"/>
        <w:lang w:val="es-ES" w:eastAsia="en-US" w:bidi="ar-SA"/>
      </w:rPr>
    </w:lvl>
    <w:lvl w:ilvl="1">
      <w:start w:val="1"/>
      <w:numFmt w:val="decimal"/>
      <w:lvlText w:val="%1.%2"/>
      <w:lvlJc w:val="left"/>
      <w:pPr>
        <w:ind w:left="847" w:hanging="706"/>
        <w:jc w:val="left"/>
      </w:pPr>
      <w:rPr>
        <w:rFonts w:hint="default" w:ascii="Arial" w:hAnsi="Arial" w:eastAsia="Arial" w:cs="Arial"/>
        <w:b/>
        <w:bCs/>
        <w:i w:val="0"/>
        <w:iCs w:val="0"/>
        <w:spacing w:val="-2"/>
        <w:w w:val="100"/>
        <w:sz w:val="20"/>
        <w:szCs w:val="20"/>
        <w:lang w:val="es-ES" w:eastAsia="en-US" w:bidi="ar-SA"/>
      </w:rPr>
    </w:lvl>
    <w:lvl w:ilvl="2">
      <w:start w:val="0"/>
      <w:numFmt w:val="bullet"/>
      <w:lvlText w:val="•"/>
      <w:lvlJc w:val="left"/>
      <w:pPr>
        <w:ind w:left="2685" w:hanging="706"/>
      </w:pPr>
      <w:rPr>
        <w:rFonts w:hint="default"/>
        <w:lang w:val="es-ES" w:eastAsia="en-US" w:bidi="ar-SA"/>
      </w:rPr>
    </w:lvl>
    <w:lvl w:ilvl="3">
      <w:start w:val="0"/>
      <w:numFmt w:val="bullet"/>
      <w:lvlText w:val="•"/>
      <w:lvlJc w:val="left"/>
      <w:pPr>
        <w:ind w:left="3608" w:hanging="706"/>
      </w:pPr>
      <w:rPr>
        <w:rFonts w:hint="default"/>
        <w:lang w:val="es-ES" w:eastAsia="en-US" w:bidi="ar-SA"/>
      </w:rPr>
    </w:lvl>
    <w:lvl w:ilvl="4">
      <w:start w:val="0"/>
      <w:numFmt w:val="bullet"/>
      <w:lvlText w:val="•"/>
      <w:lvlJc w:val="left"/>
      <w:pPr>
        <w:ind w:left="4530" w:hanging="706"/>
      </w:pPr>
      <w:rPr>
        <w:rFonts w:hint="default"/>
        <w:lang w:val="es-ES" w:eastAsia="en-US" w:bidi="ar-SA"/>
      </w:rPr>
    </w:lvl>
    <w:lvl w:ilvl="5">
      <w:start w:val="0"/>
      <w:numFmt w:val="bullet"/>
      <w:lvlText w:val="•"/>
      <w:lvlJc w:val="left"/>
      <w:pPr>
        <w:ind w:left="5453" w:hanging="706"/>
      </w:pPr>
      <w:rPr>
        <w:rFonts w:hint="default"/>
        <w:lang w:val="es-ES" w:eastAsia="en-US" w:bidi="ar-SA"/>
      </w:rPr>
    </w:lvl>
    <w:lvl w:ilvl="6">
      <w:start w:val="0"/>
      <w:numFmt w:val="bullet"/>
      <w:lvlText w:val="•"/>
      <w:lvlJc w:val="left"/>
      <w:pPr>
        <w:ind w:left="6376" w:hanging="706"/>
      </w:pPr>
      <w:rPr>
        <w:rFonts w:hint="default"/>
        <w:lang w:val="es-ES" w:eastAsia="en-US" w:bidi="ar-SA"/>
      </w:rPr>
    </w:lvl>
    <w:lvl w:ilvl="7">
      <w:start w:val="0"/>
      <w:numFmt w:val="bullet"/>
      <w:lvlText w:val="•"/>
      <w:lvlJc w:val="left"/>
      <w:pPr>
        <w:ind w:left="7298" w:hanging="706"/>
      </w:pPr>
      <w:rPr>
        <w:rFonts w:hint="default"/>
        <w:lang w:val="es-ES" w:eastAsia="en-US" w:bidi="ar-SA"/>
      </w:rPr>
    </w:lvl>
    <w:lvl w:ilvl="8">
      <w:start w:val="0"/>
      <w:numFmt w:val="bullet"/>
      <w:lvlText w:val="•"/>
      <w:lvlJc w:val="left"/>
      <w:pPr>
        <w:ind w:left="8221" w:hanging="706"/>
      </w:pPr>
      <w:rPr>
        <w:rFonts w:hint="default"/>
        <w:lang w:val="es-ES" w:eastAsia="en-US" w:bidi="ar-SA"/>
      </w:rPr>
    </w:lvl>
  </w:abstractNum>
  <w:abstractNum w:abstractNumId="4">
    <w:multiLevelType w:val="hybridMultilevel"/>
    <w:lvl w:ilvl="0">
      <w:start w:val="17"/>
      <w:numFmt w:val="decimal"/>
      <w:lvlText w:val="%1"/>
      <w:lvlJc w:val="left"/>
      <w:pPr>
        <w:ind w:left="846" w:hanging="706"/>
        <w:jc w:val="left"/>
      </w:pPr>
      <w:rPr>
        <w:rFonts w:hint="default"/>
        <w:lang w:val="es-ES" w:eastAsia="en-US" w:bidi="ar-SA"/>
      </w:rPr>
    </w:lvl>
    <w:lvl w:ilvl="1">
      <w:start w:val="4"/>
      <w:numFmt w:val="decimal"/>
      <w:lvlText w:val="%1.%2"/>
      <w:lvlJc w:val="left"/>
      <w:pPr>
        <w:ind w:left="846" w:hanging="706"/>
        <w:jc w:val="left"/>
      </w:pPr>
      <w:rPr>
        <w:rFonts w:hint="default" w:ascii="Arial" w:hAnsi="Arial" w:eastAsia="Arial" w:cs="Arial"/>
        <w:b/>
        <w:bCs/>
        <w:i w:val="0"/>
        <w:iCs w:val="0"/>
        <w:spacing w:val="-2"/>
        <w:w w:val="100"/>
        <w:sz w:val="20"/>
        <w:szCs w:val="20"/>
        <w:lang w:val="es-ES" w:eastAsia="en-US" w:bidi="ar-SA"/>
      </w:rPr>
    </w:lvl>
    <w:lvl w:ilvl="2">
      <w:start w:val="0"/>
      <w:numFmt w:val="bullet"/>
      <w:lvlText w:val="•"/>
      <w:lvlJc w:val="left"/>
      <w:pPr>
        <w:ind w:left="2685" w:hanging="706"/>
      </w:pPr>
      <w:rPr>
        <w:rFonts w:hint="default"/>
        <w:lang w:val="es-ES" w:eastAsia="en-US" w:bidi="ar-SA"/>
      </w:rPr>
    </w:lvl>
    <w:lvl w:ilvl="3">
      <w:start w:val="0"/>
      <w:numFmt w:val="bullet"/>
      <w:lvlText w:val="•"/>
      <w:lvlJc w:val="left"/>
      <w:pPr>
        <w:ind w:left="3608" w:hanging="706"/>
      </w:pPr>
      <w:rPr>
        <w:rFonts w:hint="default"/>
        <w:lang w:val="es-ES" w:eastAsia="en-US" w:bidi="ar-SA"/>
      </w:rPr>
    </w:lvl>
    <w:lvl w:ilvl="4">
      <w:start w:val="0"/>
      <w:numFmt w:val="bullet"/>
      <w:lvlText w:val="•"/>
      <w:lvlJc w:val="left"/>
      <w:pPr>
        <w:ind w:left="4530" w:hanging="706"/>
      </w:pPr>
      <w:rPr>
        <w:rFonts w:hint="default"/>
        <w:lang w:val="es-ES" w:eastAsia="en-US" w:bidi="ar-SA"/>
      </w:rPr>
    </w:lvl>
    <w:lvl w:ilvl="5">
      <w:start w:val="0"/>
      <w:numFmt w:val="bullet"/>
      <w:lvlText w:val="•"/>
      <w:lvlJc w:val="left"/>
      <w:pPr>
        <w:ind w:left="5453" w:hanging="706"/>
      </w:pPr>
      <w:rPr>
        <w:rFonts w:hint="default"/>
        <w:lang w:val="es-ES" w:eastAsia="en-US" w:bidi="ar-SA"/>
      </w:rPr>
    </w:lvl>
    <w:lvl w:ilvl="6">
      <w:start w:val="0"/>
      <w:numFmt w:val="bullet"/>
      <w:lvlText w:val="•"/>
      <w:lvlJc w:val="left"/>
      <w:pPr>
        <w:ind w:left="6376" w:hanging="706"/>
      </w:pPr>
      <w:rPr>
        <w:rFonts w:hint="default"/>
        <w:lang w:val="es-ES" w:eastAsia="en-US" w:bidi="ar-SA"/>
      </w:rPr>
    </w:lvl>
    <w:lvl w:ilvl="7">
      <w:start w:val="0"/>
      <w:numFmt w:val="bullet"/>
      <w:lvlText w:val="•"/>
      <w:lvlJc w:val="left"/>
      <w:pPr>
        <w:ind w:left="7298" w:hanging="706"/>
      </w:pPr>
      <w:rPr>
        <w:rFonts w:hint="default"/>
        <w:lang w:val="es-ES" w:eastAsia="en-US" w:bidi="ar-SA"/>
      </w:rPr>
    </w:lvl>
    <w:lvl w:ilvl="8">
      <w:start w:val="0"/>
      <w:numFmt w:val="bullet"/>
      <w:lvlText w:val="•"/>
      <w:lvlJc w:val="left"/>
      <w:pPr>
        <w:ind w:left="8221" w:hanging="706"/>
      </w:pPr>
      <w:rPr>
        <w:rFonts w:hint="default"/>
        <w:lang w:val="es-ES" w:eastAsia="en-US" w:bidi="ar-SA"/>
      </w:rPr>
    </w:lvl>
  </w:abstractNum>
  <w:abstractNum w:abstractNumId="3">
    <w:multiLevelType w:val="hybridMultilevel"/>
    <w:lvl w:ilvl="0">
      <w:start w:val="14"/>
      <w:numFmt w:val="decimal"/>
      <w:lvlText w:val="%1"/>
      <w:lvlJc w:val="left"/>
      <w:pPr>
        <w:ind w:left="846" w:hanging="706"/>
        <w:jc w:val="left"/>
      </w:pPr>
      <w:rPr>
        <w:rFonts w:hint="default"/>
        <w:lang w:val="es-ES" w:eastAsia="en-US" w:bidi="ar-SA"/>
      </w:rPr>
    </w:lvl>
    <w:lvl w:ilvl="1">
      <w:start w:val="5"/>
      <w:numFmt w:val="decimal"/>
      <w:lvlText w:val="%1.%2"/>
      <w:lvlJc w:val="left"/>
      <w:pPr>
        <w:ind w:left="846" w:hanging="706"/>
        <w:jc w:val="left"/>
      </w:pPr>
      <w:rPr>
        <w:rFonts w:hint="default"/>
        <w:lang w:val="es-ES" w:eastAsia="en-US" w:bidi="ar-SA"/>
      </w:rPr>
    </w:lvl>
    <w:lvl w:ilvl="2">
      <w:start w:val="2"/>
      <w:numFmt w:val="decimal"/>
      <w:lvlText w:val="%1.%2.%3"/>
      <w:lvlJc w:val="left"/>
      <w:pPr>
        <w:ind w:left="846" w:hanging="706"/>
        <w:jc w:val="left"/>
      </w:pPr>
      <w:rPr>
        <w:rFonts w:hint="default" w:ascii="Arial" w:hAnsi="Arial" w:eastAsia="Arial" w:cs="Arial"/>
        <w:b/>
        <w:bCs/>
        <w:i w:val="0"/>
        <w:iCs w:val="0"/>
        <w:spacing w:val="-2"/>
        <w:w w:val="100"/>
        <w:sz w:val="20"/>
        <w:szCs w:val="20"/>
        <w:lang w:val="es-ES" w:eastAsia="en-US" w:bidi="ar-SA"/>
      </w:rPr>
    </w:lvl>
    <w:lvl w:ilvl="3">
      <w:start w:val="0"/>
      <w:numFmt w:val="bullet"/>
      <w:lvlText w:val="•"/>
      <w:lvlJc w:val="left"/>
      <w:pPr>
        <w:ind w:left="3608" w:hanging="706"/>
      </w:pPr>
      <w:rPr>
        <w:rFonts w:hint="default"/>
        <w:lang w:val="es-ES" w:eastAsia="en-US" w:bidi="ar-SA"/>
      </w:rPr>
    </w:lvl>
    <w:lvl w:ilvl="4">
      <w:start w:val="0"/>
      <w:numFmt w:val="bullet"/>
      <w:lvlText w:val="•"/>
      <w:lvlJc w:val="left"/>
      <w:pPr>
        <w:ind w:left="4530" w:hanging="706"/>
      </w:pPr>
      <w:rPr>
        <w:rFonts w:hint="default"/>
        <w:lang w:val="es-ES" w:eastAsia="en-US" w:bidi="ar-SA"/>
      </w:rPr>
    </w:lvl>
    <w:lvl w:ilvl="5">
      <w:start w:val="0"/>
      <w:numFmt w:val="bullet"/>
      <w:lvlText w:val="•"/>
      <w:lvlJc w:val="left"/>
      <w:pPr>
        <w:ind w:left="5453" w:hanging="706"/>
      </w:pPr>
      <w:rPr>
        <w:rFonts w:hint="default"/>
        <w:lang w:val="es-ES" w:eastAsia="en-US" w:bidi="ar-SA"/>
      </w:rPr>
    </w:lvl>
    <w:lvl w:ilvl="6">
      <w:start w:val="0"/>
      <w:numFmt w:val="bullet"/>
      <w:lvlText w:val="•"/>
      <w:lvlJc w:val="left"/>
      <w:pPr>
        <w:ind w:left="6376" w:hanging="706"/>
      </w:pPr>
      <w:rPr>
        <w:rFonts w:hint="default"/>
        <w:lang w:val="es-ES" w:eastAsia="en-US" w:bidi="ar-SA"/>
      </w:rPr>
    </w:lvl>
    <w:lvl w:ilvl="7">
      <w:start w:val="0"/>
      <w:numFmt w:val="bullet"/>
      <w:lvlText w:val="•"/>
      <w:lvlJc w:val="left"/>
      <w:pPr>
        <w:ind w:left="7298" w:hanging="706"/>
      </w:pPr>
      <w:rPr>
        <w:rFonts w:hint="default"/>
        <w:lang w:val="es-ES" w:eastAsia="en-US" w:bidi="ar-SA"/>
      </w:rPr>
    </w:lvl>
    <w:lvl w:ilvl="8">
      <w:start w:val="0"/>
      <w:numFmt w:val="bullet"/>
      <w:lvlText w:val="•"/>
      <w:lvlJc w:val="left"/>
      <w:pPr>
        <w:ind w:left="8221" w:hanging="706"/>
      </w:pPr>
      <w:rPr>
        <w:rFonts w:hint="default"/>
        <w:lang w:val="es-ES" w:eastAsia="en-US" w:bidi="ar-SA"/>
      </w:rPr>
    </w:lvl>
  </w:abstractNum>
  <w:abstractNum w:abstractNumId="2">
    <w:multiLevelType w:val="hybridMultilevel"/>
    <w:lvl w:ilvl="0">
      <w:start w:val="0"/>
      <w:numFmt w:val="bullet"/>
      <w:lvlText w:val=""/>
      <w:lvlJc w:val="left"/>
      <w:pPr>
        <w:ind w:left="1134" w:hanging="360"/>
      </w:pPr>
      <w:rPr>
        <w:rFonts w:hint="default" w:ascii="Symbol" w:hAnsi="Symbol" w:eastAsia="Symbol" w:cs="Symbol"/>
        <w:b w:val="0"/>
        <w:bCs w:val="0"/>
        <w:i w:val="0"/>
        <w:iCs w:val="0"/>
        <w:spacing w:val="0"/>
        <w:w w:val="99"/>
        <w:sz w:val="16"/>
        <w:szCs w:val="16"/>
        <w:lang w:val="es-ES" w:eastAsia="en-US" w:bidi="ar-SA"/>
      </w:rPr>
    </w:lvl>
    <w:lvl w:ilvl="1">
      <w:start w:val="0"/>
      <w:numFmt w:val="bullet"/>
      <w:lvlText w:val="•"/>
      <w:lvlJc w:val="left"/>
      <w:pPr>
        <w:ind w:left="2032" w:hanging="360"/>
      </w:pPr>
      <w:rPr>
        <w:rFonts w:hint="default"/>
        <w:lang w:val="es-ES" w:eastAsia="en-US" w:bidi="ar-SA"/>
      </w:rPr>
    </w:lvl>
    <w:lvl w:ilvl="2">
      <w:start w:val="0"/>
      <w:numFmt w:val="bullet"/>
      <w:lvlText w:val="•"/>
      <w:lvlJc w:val="left"/>
      <w:pPr>
        <w:ind w:left="2925" w:hanging="360"/>
      </w:pPr>
      <w:rPr>
        <w:rFonts w:hint="default"/>
        <w:lang w:val="es-ES" w:eastAsia="en-US" w:bidi="ar-SA"/>
      </w:rPr>
    </w:lvl>
    <w:lvl w:ilvl="3">
      <w:start w:val="0"/>
      <w:numFmt w:val="bullet"/>
      <w:lvlText w:val="•"/>
      <w:lvlJc w:val="left"/>
      <w:pPr>
        <w:ind w:left="3818" w:hanging="360"/>
      </w:pPr>
      <w:rPr>
        <w:rFonts w:hint="default"/>
        <w:lang w:val="es-ES" w:eastAsia="en-US" w:bidi="ar-SA"/>
      </w:rPr>
    </w:lvl>
    <w:lvl w:ilvl="4">
      <w:start w:val="0"/>
      <w:numFmt w:val="bullet"/>
      <w:lvlText w:val="•"/>
      <w:lvlJc w:val="left"/>
      <w:pPr>
        <w:ind w:left="4710" w:hanging="360"/>
      </w:pPr>
      <w:rPr>
        <w:rFonts w:hint="default"/>
        <w:lang w:val="es-ES" w:eastAsia="en-US" w:bidi="ar-SA"/>
      </w:rPr>
    </w:lvl>
    <w:lvl w:ilvl="5">
      <w:start w:val="0"/>
      <w:numFmt w:val="bullet"/>
      <w:lvlText w:val="•"/>
      <w:lvlJc w:val="left"/>
      <w:pPr>
        <w:ind w:left="5603" w:hanging="360"/>
      </w:pPr>
      <w:rPr>
        <w:rFonts w:hint="default"/>
        <w:lang w:val="es-ES" w:eastAsia="en-US" w:bidi="ar-SA"/>
      </w:rPr>
    </w:lvl>
    <w:lvl w:ilvl="6">
      <w:start w:val="0"/>
      <w:numFmt w:val="bullet"/>
      <w:lvlText w:val="•"/>
      <w:lvlJc w:val="left"/>
      <w:pPr>
        <w:ind w:left="6496" w:hanging="360"/>
      </w:pPr>
      <w:rPr>
        <w:rFonts w:hint="default"/>
        <w:lang w:val="es-ES" w:eastAsia="en-US" w:bidi="ar-SA"/>
      </w:rPr>
    </w:lvl>
    <w:lvl w:ilvl="7">
      <w:start w:val="0"/>
      <w:numFmt w:val="bullet"/>
      <w:lvlText w:val="•"/>
      <w:lvlJc w:val="left"/>
      <w:pPr>
        <w:ind w:left="7388" w:hanging="360"/>
      </w:pPr>
      <w:rPr>
        <w:rFonts w:hint="default"/>
        <w:lang w:val="es-ES" w:eastAsia="en-US" w:bidi="ar-SA"/>
      </w:rPr>
    </w:lvl>
    <w:lvl w:ilvl="8">
      <w:start w:val="0"/>
      <w:numFmt w:val="bullet"/>
      <w:lvlText w:val="•"/>
      <w:lvlJc w:val="left"/>
      <w:pPr>
        <w:ind w:left="8281" w:hanging="360"/>
      </w:pPr>
      <w:rPr>
        <w:rFonts w:hint="default"/>
        <w:lang w:val="es-ES" w:eastAsia="en-US" w:bidi="ar-SA"/>
      </w:rPr>
    </w:lvl>
  </w:abstractNum>
  <w:abstractNum w:abstractNumId="1">
    <w:multiLevelType w:val="hybridMultilevel"/>
    <w:lvl w:ilvl="0">
      <w:start w:val="0"/>
      <w:numFmt w:val="bullet"/>
      <w:lvlText w:val=""/>
      <w:lvlJc w:val="left"/>
      <w:pPr>
        <w:ind w:left="1134" w:hanging="284"/>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032" w:hanging="284"/>
      </w:pPr>
      <w:rPr>
        <w:rFonts w:hint="default"/>
        <w:lang w:val="es-ES" w:eastAsia="en-US" w:bidi="ar-SA"/>
      </w:rPr>
    </w:lvl>
    <w:lvl w:ilvl="2">
      <w:start w:val="0"/>
      <w:numFmt w:val="bullet"/>
      <w:lvlText w:val="•"/>
      <w:lvlJc w:val="left"/>
      <w:pPr>
        <w:ind w:left="2925" w:hanging="284"/>
      </w:pPr>
      <w:rPr>
        <w:rFonts w:hint="default"/>
        <w:lang w:val="es-ES" w:eastAsia="en-US" w:bidi="ar-SA"/>
      </w:rPr>
    </w:lvl>
    <w:lvl w:ilvl="3">
      <w:start w:val="0"/>
      <w:numFmt w:val="bullet"/>
      <w:lvlText w:val="•"/>
      <w:lvlJc w:val="left"/>
      <w:pPr>
        <w:ind w:left="3818" w:hanging="284"/>
      </w:pPr>
      <w:rPr>
        <w:rFonts w:hint="default"/>
        <w:lang w:val="es-ES" w:eastAsia="en-US" w:bidi="ar-SA"/>
      </w:rPr>
    </w:lvl>
    <w:lvl w:ilvl="4">
      <w:start w:val="0"/>
      <w:numFmt w:val="bullet"/>
      <w:lvlText w:val="•"/>
      <w:lvlJc w:val="left"/>
      <w:pPr>
        <w:ind w:left="4710" w:hanging="284"/>
      </w:pPr>
      <w:rPr>
        <w:rFonts w:hint="default"/>
        <w:lang w:val="es-ES" w:eastAsia="en-US" w:bidi="ar-SA"/>
      </w:rPr>
    </w:lvl>
    <w:lvl w:ilvl="5">
      <w:start w:val="0"/>
      <w:numFmt w:val="bullet"/>
      <w:lvlText w:val="•"/>
      <w:lvlJc w:val="left"/>
      <w:pPr>
        <w:ind w:left="5603" w:hanging="284"/>
      </w:pPr>
      <w:rPr>
        <w:rFonts w:hint="default"/>
        <w:lang w:val="es-ES" w:eastAsia="en-US" w:bidi="ar-SA"/>
      </w:rPr>
    </w:lvl>
    <w:lvl w:ilvl="6">
      <w:start w:val="0"/>
      <w:numFmt w:val="bullet"/>
      <w:lvlText w:val="•"/>
      <w:lvlJc w:val="left"/>
      <w:pPr>
        <w:ind w:left="6496" w:hanging="284"/>
      </w:pPr>
      <w:rPr>
        <w:rFonts w:hint="default"/>
        <w:lang w:val="es-ES" w:eastAsia="en-US" w:bidi="ar-SA"/>
      </w:rPr>
    </w:lvl>
    <w:lvl w:ilvl="7">
      <w:start w:val="0"/>
      <w:numFmt w:val="bullet"/>
      <w:lvlText w:val="•"/>
      <w:lvlJc w:val="left"/>
      <w:pPr>
        <w:ind w:left="7388" w:hanging="284"/>
      </w:pPr>
      <w:rPr>
        <w:rFonts w:hint="default"/>
        <w:lang w:val="es-ES" w:eastAsia="en-US" w:bidi="ar-SA"/>
      </w:rPr>
    </w:lvl>
    <w:lvl w:ilvl="8">
      <w:start w:val="0"/>
      <w:numFmt w:val="bullet"/>
      <w:lvlText w:val="•"/>
      <w:lvlJc w:val="left"/>
      <w:pPr>
        <w:ind w:left="8281" w:hanging="284"/>
      </w:pPr>
      <w:rPr>
        <w:rFonts w:hint="default"/>
        <w:lang w:val="es-ES" w:eastAsia="en-US" w:bidi="ar-SA"/>
      </w:rPr>
    </w:lvl>
  </w:abstractNum>
  <w:abstractNum w:abstractNumId="0">
    <w:multiLevelType w:val="hybridMultilevel"/>
    <w:lvl w:ilvl="0">
      <w:start w:val="1"/>
      <w:numFmt w:val="decimal"/>
      <w:lvlText w:val="%1"/>
      <w:lvlJc w:val="left"/>
      <w:pPr>
        <w:ind w:left="841" w:hanging="701"/>
        <w:jc w:val="right"/>
      </w:pPr>
      <w:rPr>
        <w:rFonts w:hint="default"/>
        <w:spacing w:val="0"/>
        <w:w w:val="100"/>
        <w:lang w:val="es-ES" w:eastAsia="en-US" w:bidi="ar-SA"/>
      </w:rPr>
    </w:lvl>
    <w:lvl w:ilvl="1">
      <w:start w:val="1"/>
      <w:numFmt w:val="decimal"/>
      <w:lvlText w:val="%1.%2"/>
      <w:lvlJc w:val="left"/>
      <w:pPr>
        <w:ind w:left="860" w:hanging="720"/>
        <w:jc w:val="left"/>
      </w:pPr>
      <w:rPr>
        <w:rFonts w:hint="default" w:ascii="Arial" w:hAnsi="Arial" w:eastAsia="Arial" w:cs="Arial"/>
        <w:b/>
        <w:bCs/>
        <w:i w:val="0"/>
        <w:iCs w:val="0"/>
        <w:spacing w:val="-2"/>
        <w:w w:val="100"/>
        <w:sz w:val="20"/>
        <w:szCs w:val="20"/>
        <w:lang w:val="es-ES" w:eastAsia="en-US" w:bidi="ar-SA"/>
      </w:rPr>
    </w:lvl>
    <w:lvl w:ilvl="2">
      <w:start w:val="1"/>
      <w:numFmt w:val="decimal"/>
      <w:lvlText w:val="%1.%2.%3"/>
      <w:lvlJc w:val="left"/>
      <w:pPr>
        <w:ind w:left="860" w:hanging="720"/>
        <w:jc w:val="left"/>
      </w:pPr>
      <w:rPr>
        <w:rFonts w:hint="default" w:ascii="Arial" w:hAnsi="Arial" w:eastAsia="Arial" w:cs="Arial"/>
        <w:b/>
        <w:bCs/>
        <w:i w:val="0"/>
        <w:iCs w:val="0"/>
        <w:spacing w:val="-2"/>
        <w:w w:val="100"/>
        <w:sz w:val="20"/>
        <w:szCs w:val="20"/>
        <w:lang w:val="es-ES" w:eastAsia="en-US" w:bidi="ar-SA"/>
      </w:rPr>
    </w:lvl>
    <w:lvl w:ilvl="3">
      <w:start w:val="0"/>
      <w:numFmt w:val="bullet"/>
      <w:lvlText w:val=""/>
      <w:lvlJc w:val="left"/>
      <w:pPr>
        <w:ind w:left="1273" w:hanging="413"/>
      </w:pPr>
      <w:rPr>
        <w:rFonts w:hint="default" w:ascii="Symbol" w:hAnsi="Symbol" w:eastAsia="Symbol" w:cs="Symbol"/>
        <w:b w:val="0"/>
        <w:bCs w:val="0"/>
        <w:i w:val="0"/>
        <w:iCs w:val="0"/>
        <w:spacing w:val="0"/>
        <w:w w:val="100"/>
        <w:sz w:val="20"/>
        <w:szCs w:val="20"/>
        <w:lang w:val="es-ES" w:eastAsia="en-US" w:bidi="ar-SA"/>
      </w:rPr>
    </w:lvl>
    <w:lvl w:ilvl="4">
      <w:start w:val="0"/>
      <w:numFmt w:val="bullet"/>
      <w:lvlText w:val="•"/>
      <w:lvlJc w:val="left"/>
      <w:pPr>
        <w:ind w:left="3476" w:hanging="413"/>
      </w:pPr>
      <w:rPr>
        <w:rFonts w:hint="default"/>
        <w:lang w:val="es-ES" w:eastAsia="en-US" w:bidi="ar-SA"/>
      </w:rPr>
    </w:lvl>
    <w:lvl w:ilvl="5">
      <w:start w:val="0"/>
      <w:numFmt w:val="bullet"/>
      <w:lvlText w:val="•"/>
      <w:lvlJc w:val="left"/>
      <w:pPr>
        <w:ind w:left="4575" w:hanging="413"/>
      </w:pPr>
      <w:rPr>
        <w:rFonts w:hint="default"/>
        <w:lang w:val="es-ES" w:eastAsia="en-US" w:bidi="ar-SA"/>
      </w:rPr>
    </w:lvl>
    <w:lvl w:ilvl="6">
      <w:start w:val="0"/>
      <w:numFmt w:val="bullet"/>
      <w:lvlText w:val="•"/>
      <w:lvlJc w:val="left"/>
      <w:pPr>
        <w:ind w:left="5673" w:hanging="413"/>
      </w:pPr>
      <w:rPr>
        <w:rFonts w:hint="default"/>
        <w:lang w:val="es-ES" w:eastAsia="en-US" w:bidi="ar-SA"/>
      </w:rPr>
    </w:lvl>
    <w:lvl w:ilvl="7">
      <w:start w:val="0"/>
      <w:numFmt w:val="bullet"/>
      <w:lvlText w:val="•"/>
      <w:lvlJc w:val="left"/>
      <w:pPr>
        <w:ind w:left="6771" w:hanging="413"/>
      </w:pPr>
      <w:rPr>
        <w:rFonts w:hint="default"/>
        <w:lang w:val="es-ES" w:eastAsia="en-US" w:bidi="ar-SA"/>
      </w:rPr>
    </w:lvl>
    <w:lvl w:ilvl="8">
      <w:start w:val="0"/>
      <w:numFmt w:val="bullet"/>
      <w:lvlText w:val="•"/>
      <w:lvlJc w:val="left"/>
      <w:pPr>
        <w:ind w:left="7870" w:hanging="413"/>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ind w:left="4273" w:right="3140" w:hanging="1090"/>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841" w:hanging="701"/>
      <w:outlineLvl w:val="2"/>
    </w:pPr>
    <w:rPr>
      <w:rFonts w:ascii="Arial" w:hAnsi="Arial" w:eastAsia="Arial" w:cs="Arial"/>
      <w:b/>
      <w:bCs/>
      <w:sz w:val="20"/>
      <w:szCs w:val="20"/>
      <w:lang w:val="es-ES" w:eastAsia="en-US" w:bidi="ar-SA"/>
    </w:rPr>
  </w:style>
  <w:style w:styleId="Heading3" w:type="paragraph">
    <w:name w:val="Heading 3"/>
    <w:basedOn w:val="Normal"/>
    <w:uiPriority w:val="1"/>
    <w:qFormat/>
    <w:pPr>
      <w:ind w:left="498" w:hanging="358"/>
      <w:outlineLvl w:val="3"/>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846" w:hanging="706"/>
    </w:pPr>
    <w:rPr>
      <w:rFonts w:ascii="Arial MT" w:hAnsi="Arial MT" w:eastAsia="Arial MT" w:cs="Arial MT"/>
      <w:lang w:val="es-ES" w:eastAsia="en-US" w:bidi="ar-SA"/>
    </w:rPr>
  </w:style>
  <w:style w:styleId="TableParagraph" w:type="paragraph">
    <w:name w:val="Table Paragraph"/>
    <w:basedOn w:val="Normal"/>
    <w:uiPriority w:val="1"/>
    <w:qFormat/>
    <w:pPr>
      <w:spacing w:before="18"/>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footer" Target="footer4.xml"/><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footer" Target="footer5.xml"/><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header" Target="header1.xml"/><Relationship Id="rId140" Type="http://schemas.openxmlformats.org/officeDocument/2006/relationships/header" Target="header2.xml"/><Relationship Id="rId141" Type="http://schemas.openxmlformats.org/officeDocument/2006/relationships/footer" Target="footer6.xml"/><Relationship Id="rId142" Type="http://schemas.openxmlformats.org/officeDocument/2006/relationships/footer" Target="footer7.xml"/><Relationship Id="rId143" Type="http://schemas.openxmlformats.org/officeDocument/2006/relationships/header" Target="header3.xml"/><Relationship Id="rId144" Type="http://schemas.openxmlformats.org/officeDocument/2006/relationships/header" Target="header4.xml"/><Relationship Id="rId145" Type="http://schemas.openxmlformats.org/officeDocument/2006/relationships/footer" Target="footer8.xml"/><Relationship Id="rId146" Type="http://schemas.openxmlformats.org/officeDocument/2006/relationships/footer" Target="footer9.xml"/><Relationship Id="rId147" Type="http://schemas.openxmlformats.org/officeDocument/2006/relationships/hyperlink" Target="https://www.google.com/search?q=guardaparques+provinciales&amp;sca_esv=c019091b52478373&amp;biw=1366&amp;bih=599&amp;sxsrf=AE3TifPqfKM61o2zeBn0-4VPFDJAH0F3xw%3A1762871273919&amp;ei=6UcTaZneN8qx5OUPl_LWmQE&amp;ved=2ahUKEwiS44rTqOqQAxU-lJUCHZLpJhAQgK4QegQIAhAD&amp;uact=5&amp;oq=dia+del+naturalizta+correntino&amp;gs_lp=Egxnd3Mtd2l6LXNlcnAiHmRpYSBkZWwgbmF0dXJhbGl6dGEgY29ycmVudGlubzIHECEYoAEYCkjMggFQAFjNf3ACeACQAQGYAc0FoAGVH6oBCzEyLjE3LjEuNi0xuAEDyAEA-AEBmAIgoAK2G6gCFMICBxAjGCcY6gLCAhAQABgDGLQCGOoCGI8B2AEBwgIQEC4YAxi0AhjqAhiPAdgBAcICBBAjGCfCAgoQABiABBhDGIoFwgIOEAAYgAQYsQMYgwEYigXCAgsQABiABBixAxiDAcICBBAAGAPCAg0QABiABBixAxhDGIoFwgIIEAAYgAQYsQPCAgUQABiABMICChAAGIAEGBQYhwLCAgwQABiABBixAxgKGAvCAgYQABgWGB7CAggQABiiBBiJBcICCBAAGIAEGKIEwgIFECEYoAHCAgcQABiABBgNmAMW8QWtDsZ5jOZJPLoGBggBEAEYCpIHBjkuMjIuMaAH-LgBsgcGNy4yMi4xuAeYG8IHCjAuOS4yMC4yLjHIB6YB&amp;sclient=gws-wiz-serp&amp;mstk=AUtExfCE56XYo4rcGSReUCidZZ7PmxoConpfnUPXq9ADCnbGnd9R07YdUwAj-hBTrZsO9tVEQKFE7IZB5p2f2hAP9I9QwVjyRiLERDZLh4eH9XbZFGKyJ5voDAlUYsto11BNtcy0m5q-oX910NxMoTfSLkOVrPmunq41IxZ9Xx3RTI4EhOvWZNHQ7fqRIq1IcKZuXsoNEprbTRytYmdLOkRQeMEsg2_5QLfay0hdJ-igDr6Ti7dYQGzApBAeMPUpekmmNNCawDuXj_RA5S9Wj3uhxs6k&amp;csui=3" TargetMode="External"/><Relationship Id="rId14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http://www.centor.mx.gd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2026-09-16T22:39:12Z</dcterms:created>
  <dcterms:modified xsi:type="dcterms:W3CDTF">2026-09-16T22:39:12Z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2026-02-05T00:00:00Z</vt:filetime>
  </property>
  <property fmtid="{D5CDD505-2E9C-101B-9397-08002B2CF9AE}" pid="4" name="Creator">
    <vt:lpwstr>Acrobat PDFMaker 21 para Word</vt:lpwstr>
  </property>
  <property fmtid="{D5CDD505-2E9C-101B-9397-08002B2CF9AE}" pid="5" name="LastSaved">
    <vt:filetime>2026-09-16T00:00:00Z</vt:filetime>
  </property>
  <property fmtid="{D5CDD505-2E9C-101B-9397-08002B2CF9AE}" pid="6" name="Producer">
    <vt:lpwstr>Adobe PDF Library 21.1.174</vt:lpwstr>
  </property>
  <property fmtid="{D5CDD505-2E9C-101B-9397-08002B2CF9AE}" pid="7" name="SourceModified">
    <vt:lpwstr>D:20260204172158</vt:lpwstr>
  </property>
</Properties>
</file>