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Add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GanttTaskUnlink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19</cp:revision>
  <dcterms:created xsi:type="dcterms:W3CDTF">2021-02-08T14:20:00Z</dcterms:created>
  <dcterms:modified xsi:type="dcterms:W3CDTF">2023-06-15T08:52:00Z</dcterms:modified>
</cp:coreProperties>
</file>