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Loner - Core Rules 1st Edition (Legacy)</w:t>
      </w:r>
    </w:p>
    <w:p>
      <w:pPr>
        <w:pStyle w:val="Author"/>
      </w:pPr>
      <w:r>
        <w:t xml:space="preserve">Roberto Bisceglie</w:t>
      </w:r>
    </w:p>
    <w:p>
      <w:pPr>
        <w:pStyle w:val="Date"/>
      </w:pPr>
      <w:r>
        <w:t xml:space="preserve">2026-10-29</w:t>
      </w:r>
    </w:p>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bookmarkStart w:id="27" w:name="loner-1st-edition"/>
    <w:p>
      <w:pPr>
        <w:pStyle w:val="Heading1"/>
      </w:pPr>
      <w:r>
        <w:t xml:space="preserve">Loner (1st Edition)</w:t>
      </w:r>
    </w:p>
    <w:p>
      <w:pPr>
        <w:pStyle w:val="FirstParagraph"/>
      </w:pPr>
      <w:r>
        <w:t xml:space="preserve">Another Solo RPG Game</w:t>
      </w:r>
    </w:p>
    <w:p>
      <w:pPr>
        <w:pStyle w:val="BodyText"/>
      </w:pPr>
      <w:r>
        <w:t xml:space="preserve">CC BY 4.0 by Roberto Bisceglie</w:t>
      </w:r>
    </w:p>
    <w:p>
      <w:pPr>
        <w:pStyle w:val="BodyText"/>
      </w:pPr>
      <w:r>
        <w:t xml:space="preserve">Loner is a bare-bone freeform solo RPG designed to play with a solo character in</w:t>
      </w:r>
      <w:r>
        <w:t xml:space="preserve"> </w:t>
      </w:r>
      <w:r>
        <w:t xml:space="preserve">“narrative”</w:t>
      </w:r>
      <w:r>
        <w:t xml:space="preserve"> </w:t>
      </w:r>
      <w:r>
        <w:t xml:space="preserve">mode. You’ll guide your character through the story that will unravel during the game, asking closed questions to an oracle who will assume the role of Game Master. Every now and then the game will surprise you when an unexpected plot twist happens!</w:t>
      </w:r>
    </w:p>
    <w:p>
      <w:pPr>
        <w:pStyle w:val="BodyText"/>
      </w:pPr>
      <w:r>
        <w:t xml:space="preserve">To play it, it is assumed that you are already familiar with the world of role-playing and solo games. Good places to get an idea are the</w:t>
      </w:r>
      <w:r>
        <w:t xml:space="preserve"> </w:t>
      </w:r>
      <w:hyperlink r:id="rId9">
        <w:r>
          <w:rPr>
            <w:rStyle w:val="Hyperlink"/>
          </w:rPr>
          <w:t xml:space="preserve">RPG page</w:t>
        </w:r>
      </w:hyperlink>
      <w:r>
        <w:t xml:space="preserve"> </w:t>
      </w:r>
      <w:r>
        <w:t xml:space="preserve">on Wikipedia and the</w:t>
      </w:r>
      <w:r>
        <w:t xml:space="preserve"> </w:t>
      </w:r>
      <w:hyperlink r:id="rId10">
        <w:r>
          <w:rPr>
            <w:rStyle w:val="Hyperlink"/>
          </w:rPr>
          <w:t xml:space="preserve">Lone Wolf Roleplaying</w:t>
        </w:r>
      </w:hyperlink>
      <w:r>
        <w:t xml:space="preserve"> </w:t>
      </w:r>
      <w:r>
        <w:t xml:space="preserve">subreddit.</w:t>
      </w:r>
    </w:p>
    <w:bookmarkStart w:id="11" w:name="minimum-requirements"/>
    <w:p>
      <w:pPr>
        <w:pStyle w:val="Heading2"/>
      </w:pPr>
      <w:r>
        <w:t xml:space="preserve">Minimum Requirements</w:t>
      </w:r>
    </w:p>
    <w:p>
      <w:pPr>
        <w:pStyle w:val="FirstParagraph"/>
      </w:pPr>
      <w:r>
        <w:t xml:space="preserve">You will need:</w:t>
      </w:r>
      <w:r>
        <w:t xml:space="preserve"> </w:t>
      </w:r>
      <w:r>
        <w:t xml:space="preserve">-</w:t>
      </w:r>
      <w:r>
        <w:t xml:space="preserve"> </w:t>
      </w:r>
      <w:r>
        <w:rPr>
          <w:b/>
          <w:bCs/>
        </w:rPr>
        <w:t xml:space="preserve">4 six sided dice</w:t>
      </w:r>
      <w:r>
        <w:t xml:space="preserve"> </w:t>
      </w:r>
      <w:r>
        <w:t xml:space="preserve">(also known as d6s): two pairs of different colors</w:t>
      </w:r>
      <w:r>
        <w:t xml:space="preserve"> </w:t>
      </w:r>
      <w:r>
        <w:t xml:space="preserve">-</w:t>
      </w:r>
      <w:r>
        <w:t xml:space="preserve"> </w:t>
      </w:r>
      <w:r>
        <w:rPr>
          <w:b/>
          <w:bCs/>
        </w:rPr>
        <w:t xml:space="preserve">paper and writing tools</w:t>
      </w:r>
      <w:r>
        <w:t xml:space="preserve">: at least a sheet of scrap paper and and pencil, but index cards or sticky notes are a fine addition</w:t>
      </w:r>
      <w:r>
        <w:t xml:space="preserve"> </w:t>
      </w:r>
      <w:r>
        <w:t xml:space="preserve">-</w:t>
      </w:r>
      <w:r>
        <w:t xml:space="preserve"> </w:t>
      </w:r>
      <w:r>
        <w:rPr>
          <w:b/>
          <w:bCs/>
        </w:rPr>
        <w:t xml:space="preserve">character sheet</w:t>
      </w:r>
      <w:r>
        <w:t xml:space="preserve">: you may use the provided sheet at the back or a simple index card.</w:t>
      </w:r>
      <w:r>
        <w:t xml:space="preserve"> </w:t>
      </w:r>
      <w:r>
        <w:t xml:space="preserve">-</w:t>
      </w:r>
      <w:r>
        <w:t xml:space="preserve"> </w:t>
      </w:r>
      <w:r>
        <w:rPr>
          <w:b/>
          <w:bCs/>
        </w:rPr>
        <w:t xml:space="preserve">notebook</w:t>
      </w:r>
      <w:r>
        <w:t xml:space="preserve">: Loner is not a solo journaling game, you can easily play it in the</w:t>
      </w:r>
      <w:r>
        <w:t xml:space="preserve"> </w:t>
      </w:r>
      <w:r>
        <w:t xml:space="preserve">“theater of mind”</w:t>
      </w:r>
      <w:r>
        <w:t xml:space="preserve">. But you can keep track of you game if you feel the need!</w:t>
      </w:r>
    </w:p>
    <w:bookmarkEnd w:id="11"/>
    <w:bookmarkStart w:id="12" w:name="make-a-character"/>
    <w:p>
      <w:pPr>
        <w:pStyle w:val="Heading2"/>
      </w:pPr>
      <w:r>
        <w:t xml:space="preserve">Make a Character</w:t>
      </w:r>
    </w:p>
    <w:p>
      <w:pPr>
        <w:pStyle w:val="FirstParagraph"/>
      </w:pPr>
      <w:r>
        <w:t xml:space="preserve">Your protagonist (or hero if you wish) is described by some fixed traits:</w:t>
      </w:r>
    </w:p>
    <w:p>
      <w:pPr>
        <w:pStyle w:val="Compact"/>
        <w:numPr>
          <w:ilvl w:val="0"/>
          <w:numId w:val="1001"/>
        </w:numPr>
      </w:pPr>
      <w:r>
        <w:rPr>
          <w:b/>
          <w:bCs/>
        </w:rPr>
        <w:t xml:space="preserve">Name</w:t>
      </w:r>
      <w:r>
        <w:t xml:space="preserve">: the name should be iconic and consistent with the tone and setting of the story</w:t>
      </w:r>
    </w:p>
    <w:p>
      <w:pPr>
        <w:pStyle w:val="Compact"/>
        <w:numPr>
          <w:ilvl w:val="0"/>
          <w:numId w:val="1001"/>
        </w:numPr>
      </w:pPr>
      <w:r>
        <w:rPr>
          <w:b/>
          <w:bCs/>
        </w:rPr>
        <w:t xml:space="preserve">Concept</w:t>
      </w:r>
      <w:r>
        <w:t xml:space="preserve">: A concise description of the character’s profession, background, and abilities. The best are adjective-name pairings, like</w:t>
      </w:r>
      <w:r>
        <w:t xml:space="preserve"> </w:t>
      </w:r>
      <w:r>
        <w:rPr>
          <w:i/>
          <w:iCs/>
        </w:rPr>
        <w:t xml:space="preserve">“Venturous Smuggler”</w:t>
      </w:r>
      <w:r>
        <w:t xml:space="preserve"> </w:t>
      </w:r>
      <w:r>
        <w:t xml:space="preserve">or</w:t>
      </w:r>
      <w:r>
        <w:t xml:space="preserve"> </w:t>
      </w:r>
      <w:r>
        <w:rPr>
          <w:i/>
          <w:iCs/>
        </w:rPr>
        <w:t xml:space="preserve">“Child Prodigy”</w:t>
      </w:r>
      <w:r>
        <w:t xml:space="preserve">.</w:t>
      </w:r>
    </w:p>
    <w:p>
      <w:pPr>
        <w:pStyle w:val="Compact"/>
        <w:numPr>
          <w:ilvl w:val="0"/>
          <w:numId w:val="1001"/>
        </w:numPr>
      </w:pPr>
      <w:r>
        <w:rPr>
          <w:b/>
          <w:bCs/>
        </w:rPr>
        <w:t xml:space="preserve">Skills</w:t>
      </w:r>
      <w:r>
        <w:t xml:space="preserve"> </w:t>
      </w:r>
      <w:r>
        <w:t xml:space="preserve">(x2): abilities not necessarily character-specific but not characteristics common to all.</w:t>
      </w:r>
      <w:r>
        <w:t xml:space="preserve"> </w:t>
      </w:r>
      <w:r>
        <w:rPr>
          <w:i/>
          <w:iCs/>
        </w:rPr>
        <w:t xml:space="preserve">“Smart”</w:t>
      </w:r>
      <w:r>
        <w:t xml:space="preserve"> </w:t>
      </w:r>
      <w:r>
        <w:t xml:space="preserve">is not a skill,</w:t>
      </w:r>
      <w:r>
        <w:t xml:space="preserve"> </w:t>
      </w:r>
      <w:r>
        <w:rPr>
          <w:i/>
          <w:iCs/>
        </w:rPr>
        <w:t xml:space="preserve">“Engine Whisperer”</w:t>
      </w:r>
      <w:r>
        <w:t xml:space="preserve"> </w:t>
      </w:r>
      <w:r>
        <w:t xml:space="preserve">is.</w:t>
      </w:r>
    </w:p>
    <w:p>
      <w:pPr>
        <w:pStyle w:val="Compact"/>
        <w:numPr>
          <w:ilvl w:val="0"/>
          <w:numId w:val="1001"/>
        </w:numPr>
      </w:pPr>
      <w:r>
        <w:rPr>
          <w:b/>
          <w:bCs/>
        </w:rPr>
        <w:t xml:space="preserve">Frailty</w:t>
      </w:r>
      <w:r>
        <w:t xml:space="preserve">: something that could potentially get in the way of the character, either physically, mentally, or socially.</w:t>
      </w:r>
    </w:p>
    <w:p>
      <w:pPr>
        <w:pStyle w:val="Compact"/>
        <w:numPr>
          <w:ilvl w:val="0"/>
          <w:numId w:val="1001"/>
        </w:numPr>
      </w:pPr>
      <w:r>
        <w:rPr>
          <w:b/>
          <w:bCs/>
        </w:rPr>
        <w:t xml:space="preserve">Gear</w:t>
      </w:r>
      <w:r>
        <w:t xml:space="preserve"> </w:t>
      </w:r>
      <w:r>
        <w:t xml:space="preserve">(x2): particular equipment supplied to the character in coherence with the setting. Everyday items are taken for granted and do not fall under this trait.</w:t>
      </w:r>
    </w:p>
    <w:p>
      <w:pPr>
        <w:pStyle w:val="Compact"/>
        <w:numPr>
          <w:ilvl w:val="0"/>
          <w:numId w:val="1001"/>
        </w:numPr>
      </w:pPr>
      <w:r>
        <w:rPr>
          <w:b/>
          <w:bCs/>
        </w:rPr>
        <w:t xml:space="preserve">Goal</w:t>
      </w:r>
      <w:r>
        <w:t xml:space="preserve">: the long-term objective.</w:t>
      </w:r>
    </w:p>
    <w:p>
      <w:pPr>
        <w:pStyle w:val="Compact"/>
        <w:numPr>
          <w:ilvl w:val="0"/>
          <w:numId w:val="1001"/>
        </w:numPr>
      </w:pPr>
      <w:r>
        <w:rPr>
          <w:b/>
          <w:bCs/>
        </w:rPr>
        <w:t xml:space="preserve">Motive</w:t>
      </w:r>
      <w:r>
        <w:t xml:space="preserve">: what drives the pursuit of the goal.</w:t>
      </w:r>
    </w:p>
    <w:p>
      <w:pPr>
        <w:pStyle w:val="Compact"/>
        <w:numPr>
          <w:ilvl w:val="0"/>
          <w:numId w:val="1001"/>
        </w:numPr>
      </w:pPr>
      <w:r>
        <w:rPr>
          <w:b/>
          <w:bCs/>
        </w:rPr>
        <w:t xml:space="preserve">Nemesis</w:t>
      </w:r>
      <w:r>
        <w:t xml:space="preserve">: a person or organization that hinders the protagonist. It can emerge during the first game sessions, it may or may or not be the direct antagonist of the story, ready to appear to make life even more difficult</w:t>
      </w:r>
    </w:p>
    <w:p>
      <w:pPr>
        <w:pStyle w:val="Compact"/>
        <w:numPr>
          <w:ilvl w:val="0"/>
          <w:numId w:val="1001"/>
        </w:numPr>
      </w:pPr>
      <w:r>
        <w:rPr>
          <w:b/>
          <w:bCs/>
        </w:rPr>
        <w:t xml:space="preserve">Luck</w:t>
      </w:r>
      <w:r>
        <w:t xml:space="preserve">: 6</w:t>
      </w:r>
    </w:p>
    <w:p>
      <w:pPr>
        <w:pStyle w:val="FirstParagraph"/>
      </w:pPr>
      <w:r>
        <w:rPr>
          <w:b/>
          <w:bCs/>
        </w:rPr>
        <w:t xml:space="preserve">Example</w:t>
      </w:r>
      <w:r>
        <w:t xml:space="preserve"> </w:t>
      </w:r>
      <w:r>
        <w:t xml:space="preserve">&gt;</w:t>
      </w:r>
      <w:r>
        <w:t xml:space="preserve"> </w:t>
      </w:r>
      <w:r>
        <w:rPr>
          <w:b/>
          <w:bCs/>
        </w:rPr>
        <w:t xml:space="preserve">Zahra Nakajima</w:t>
      </w:r>
      <w:r>
        <w:t xml:space="preserve"> </w:t>
      </w:r>
      <w:r>
        <w:t xml:space="preserve">Witty Street Cat. Streetwise, Nimble, Merciful.</w:t>
      </w:r>
      <w:r>
        <w:br/>
      </w:r>
      <w:r>
        <w:t xml:space="preserve">&gt; Knife, Low O2 Supplement.</w:t>
      </w:r>
      <w:r>
        <w:br/>
      </w:r>
      <w:r>
        <w:t xml:space="preserve">&gt; She wants to obtain unknown technology to save her planet from atmosphere collapse.</w:t>
      </w:r>
      <w:r>
        <w:br/>
      </w:r>
      <w:r>
        <w:t xml:space="preserve">&gt;</w:t>
      </w:r>
      <w:r>
        <w:t xml:space="preserve"> </w:t>
      </w:r>
      <w:r>
        <w:rPr>
          <w:b/>
          <w:bCs/>
        </w:rPr>
        <w:t xml:space="preserve">Nemesis</w:t>
      </w:r>
      <w:r>
        <w:t xml:space="preserve">: The Naturalist Order</w:t>
      </w:r>
      <w:r>
        <w:br/>
      </w:r>
      <w:r>
        <w:t xml:space="preserve">&gt;</w:t>
      </w:r>
      <w:r>
        <w:t xml:space="preserve"> </w:t>
      </w:r>
      <w:r>
        <w:rPr>
          <w:b/>
          <w:bCs/>
        </w:rPr>
        <w:t xml:space="preserve">Luck</w:t>
      </w:r>
      <w:r>
        <w:t xml:space="preserve">: 6</w:t>
      </w:r>
    </w:p>
    <w:p>
      <w:pPr>
        <w:pStyle w:val="BodyText"/>
      </w:pPr>
      <w:r>
        <w:t xml:space="preserve">Everything else in the game is a</w:t>
      </w:r>
      <w:r>
        <w:t xml:space="preserve"> </w:t>
      </w:r>
      <w:r>
        <w:t xml:space="preserve">“character”</w:t>
      </w:r>
      <w:r>
        <w:t xml:space="preserve">. The are the living (the Non-Playing Characters), and inanimate characters (such as vehicles and crafts). Inanimate characters do not have goal, motive or a nemesis.</w:t>
      </w:r>
    </w:p>
    <w:p>
      <w:pPr>
        <w:pStyle w:val="BodyText"/>
      </w:pPr>
      <w:r>
        <w:rPr>
          <w:b/>
          <w:bCs/>
        </w:rPr>
        <w:t xml:space="preserve">Example</w:t>
      </w:r>
      <w:r>
        <w:t xml:space="preserve"> </w:t>
      </w:r>
      <w:r>
        <w:t xml:space="preserve">&gt;</w:t>
      </w:r>
      <w:r>
        <w:t xml:space="preserve"> </w:t>
      </w:r>
      <w:r>
        <w:rPr>
          <w:b/>
          <w:bCs/>
        </w:rPr>
        <w:t xml:space="preserve">The Century Skylark</w:t>
      </w:r>
      <w:r>
        <w:t xml:space="preserve"> </w:t>
      </w:r>
      <w:r>
        <w:t xml:space="preserve">Spacecraft in bad shape. Hyperjump Drive, Camouflage Circuits, Midlife Courier.</w:t>
      </w:r>
      <w:r>
        <w:br/>
      </w:r>
      <w:r>
        <w:t xml:space="preserve">&gt; Shields, Turrets.</w:t>
      </w:r>
      <w:r>
        <w:br/>
      </w:r>
      <w:r>
        <w:t xml:space="preserve">&gt;</w:t>
      </w:r>
      <w:r>
        <w:t xml:space="preserve"> </w:t>
      </w:r>
      <w:r>
        <w:rPr>
          <w:b/>
          <w:bCs/>
        </w:rPr>
        <w:t xml:space="preserve">Luck</w:t>
      </w:r>
      <w:r>
        <w:t xml:space="preserve">: 6.</w:t>
      </w:r>
    </w:p>
    <w:bookmarkEnd w:id="12"/>
    <w:bookmarkStart w:id="13" w:name="start-your-game"/>
    <w:p>
      <w:pPr>
        <w:pStyle w:val="Heading2"/>
      </w:pPr>
      <w:r>
        <w:t xml:space="preserve">Start your game</w:t>
      </w:r>
    </w:p>
    <w:p>
      <w:pPr>
        <w:pStyle w:val="FirstParagraph"/>
      </w:pPr>
      <w:r>
        <w:t xml:space="preserve">Decide on an initial scene for your adventure. Starting the game in the middle of an action scene is a good way to set events in motion. If nothing comes to mind, roll on each of the following questions to generate a random adventure seed.</w:t>
      </w:r>
    </w:p>
    <w:tbl>
      <w:tblPr>
        <w:tblStyle w:val="Table"/>
        <w:tblW w:type="pct" w:w="5000"/>
        <w:tblLayout w:type="fixed"/>
        <w:tblLook w:firstRow="1" w:lastRow="0" w:firstColumn="0" w:lastColumn="0" w:noHBand="0" w:noVBand="0" w:val="0020"/>
      </w:tblPr>
      <w:tblGrid>
        <w:gridCol w:w="200"/>
        <w:gridCol w:w="1253"/>
        <w:gridCol w:w="1102"/>
        <w:gridCol w:w="1152"/>
        <w:gridCol w:w="1102"/>
        <w:gridCol w:w="1553"/>
        <w:gridCol w:w="1553"/>
      </w:tblGrid>
      <w:tr>
        <w:trPr>
          <w:tblHeader w:val="on"/>
        </w:trPr>
        <w:tc>
          <w:tcPr/>
          <w:p>
            <w:pPr>
              <w:pStyle w:val="Compact"/>
              <w:jc w:val="center"/>
            </w:pPr>
            <w:r>
              <w:t xml:space="preserve">D6</w:t>
            </w:r>
          </w:p>
        </w:tc>
        <w:tc>
          <w:tcPr/>
          <w:p>
            <w:pPr>
              <w:pStyle w:val="Compact"/>
              <w:jc w:val="center"/>
            </w:pPr>
            <w:r>
              <w:t xml:space="preserve">Who?</w:t>
            </w:r>
            <w:r>
              <w:t xml:space="preserve">The proposer</w:t>
            </w:r>
          </w:p>
        </w:tc>
        <w:tc>
          <w:tcPr/>
          <w:p>
            <w:pPr>
              <w:pStyle w:val="Compact"/>
              <w:jc w:val="center"/>
            </w:pPr>
            <w:r>
              <w:t xml:space="preserve">What?</w:t>
            </w:r>
            <w:r>
              <w:t xml:space="preserve">The mission</w:t>
            </w:r>
          </w:p>
        </w:tc>
        <w:tc>
          <w:tcPr/>
          <w:p>
            <w:pPr>
              <w:pStyle w:val="Compact"/>
              <w:jc w:val="center"/>
            </w:pPr>
            <w:r>
              <w:t xml:space="preserve">Why?</w:t>
            </w:r>
            <w:r>
              <w:t xml:space="preserve">The incentive</w:t>
            </w:r>
          </w:p>
        </w:tc>
        <w:tc>
          <w:tcPr/>
          <w:p>
            <w:pPr>
              <w:pStyle w:val="Compact"/>
              <w:jc w:val="center"/>
            </w:pPr>
            <w:r>
              <w:t xml:space="preserve">Where?</w:t>
            </w:r>
            <w:r>
              <w:t xml:space="preserve">The target</w:t>
            </w:r>
          </w:p>
        </w:tc>
        <w:tc>
          <w:tcPr/>
          <w:p>
            <w:pPr>
              <w:pStyle w:val="Compact"/>
              <w:jc w:val="center"/>
            </w:pPr>
            <w:r>
              <w:t xml:space="preserve">How?</w:t>
            </w:r>
            <w:r>
              <w:t xml:space="preserve">The seed</w:t>
            </w:r>
          </w:p>
        </w:tc>
        <w:tc>
          <w:tcPr/>
          <w:p>
            <w:pPr>
              <w:pStyle w:val="Compact"/>
              <w:jc w:val="center"/>
            </w:pPr>
            <w:r>
              <w:t xml:space="preserve">Obstacle?</w:t>
            </w:r>
            <w:r>
              <w:t xml:space="preserve">The complication</w:t>
            </w:r>
          </w:p>
        </w:tc>
      </w:tr>
      <w:tr>
        <w:tc>
          <w:tcPr/>
          <w:p>
            <w:pPr>
              <w:pStyle w:val="Compact"/>
              <w:jc w:val="center"/>
            </w:pPr>
            <w:r>
              <w:t xml:space="preserve">1</w:t>
            </w:r>
          </w:p>
        </w:tc>
        <w:tc>
          <w:tcPr/>
          <w:p>
            <w:pPr>
              <w:pStyle w:val="Compact"/>
              <w:jc w:val="center"/>
            </w:pPr>
            <w:r>
              <w:t xml:space="preserve">Authority</w:t>
            </w:r>
          </w:p>
        </w:tc>
        <w:tc>
          <w:tcPr/>
          <w:p>
            <w:pPr>
              <w:pStyle w:val="Compact"/>
              <w:jc w:val="center"/>
            </w:pPr>
            <w:r>
              <w:t xml:space="preserve">Rescue</w:t>
            </w:r>
          </w:p>
        </w:tc>
        <w:tc>
          <w:tcPr/>
          <w:p>
            <w:pPr>
              <w:pStyle w:val="Compact"/>
              <w:jc w:val="center"/>
            </w:pPr>
            <w:r>
              <w:t xml:space="preserve">Help</w:t>
            </w:r>
          </w:p>
        </w:tc>
        <w:tc>
          <w:tcPr/>
          <w:p>
            <w:pPr>
              <w:pStyle w:val="Compact"/>
              <w:jc w:val="center"/>
            </w:pPr>
            <w:r>
              <w:t xml:space="preserve">Person</w:t>
            </w:r>
          </w:p>
        </w:tc>
        <w:tc>
          <w:tcPr/>
          <w:p>
            <w:pPr>
              <w:pStyle w:val="Compact"/>
              <w:jc w:val="center"/>
            </w:pPr>
            <w:r>
              <w:t xml:space="preserve">Casual encounter</w:t>
            </w:r>
          </w:p>
        </w:tc>
        <w:tc>
          <w:tcPr/>
          <w:p>
            <w:pPr>
              <w:pStyle w:val="Compact"/>
              <w:jc w:val="center"/>
            </w:pPr>
            <w:r>
              <w:t xml:space="preserve">Opposition</w:t>
            </w:r>
          </w:p>
        </w:tc>
      </w:tr>
      <w:tr>
        <w:tc>
          <w:tcPr/>
          <w:p>
            <w:pPr>
              <w:pStyle w:val="Compact"/>
              <w:jc w:val="center"/>
            </w:pPr>
            <w:r>
              <w:t xml:space="preserve">2</w:t>
            </w:r>
          </w:p>
        </w:tc>
        <w:tc>
          <w:tcPr/>
          <w:p>
            <w:pPr>
              <w:pStyle w:val="Compact"/>
              <w:jc w:val="center"/>
            </w:pPr>
            <w:r>
              <w:t xml:space="preserve">Organization</w:t>
            </w:r>
          </w:p>
        </w:tc>
        <w:tc>
          <w:tcPr/>
          <w:p>
            <w:pPr>
              <w:pStyle w:val="Compact"/>
              <w:jc w:val="center"/>
            </w:pPr>
            <w:r>
              <w:t xml:space="preserve">Protection</w:t>
            </w:r>
          </w:p>
        </w:tc>
        <w:tc>
          <w:tcPr/>
          <w:p>
            <w:pPr>
              <w:pStyle w:val="Compact"/>
              <w:jc w:val="center"/>
            </w:pPr>
            <w:r>
              <w:t xml:space="preserve">Fortune</w:t>
            </w:r>
          </w:p>
        </w:tc>
        <w:tc>
          <w:tcPr/>
          <w:p>
            <w:pPr>
              <w:pStyle w:val="Compact"/>
              <w:jc w:val="center"/>
            </w:pPr>
            <w:r>
              <w:t xml:space="preserve">Group</w:t>
            </w:r>
          </w:p>
        </w:tc>
        <w:tc>
          <w:tcPr/>
          <w:p>
            <w:pPr>
              <w:pStyle w:val="Compact"/>
              <w:jc w:val="center"/>
            </w:pPr>
            <w:r>
              <w:t xml:space="preserve">Old acquaintance</w:t>
            </w:r>
          </w:p>
        </w:tc>
        <w:tc>
          <w:tcPr/>
          <w:p>
            <w:pPr>
              <w:pStyle w:val="Compact"/>
              <w:jc w:val="center"/>
            </w:pPr>
            <w:r>
              <w:t xml:space="preserve">Deception</w:t>
            </w:r>
          </w:p>
        </w:tc>
      </w:tr>
      <w:tr>
        <w:tc>
          <w:tcPr/>
          <w:p>
            <w:pPr>
              <w:pStyle w:val="Compact"/>
              <w:jc w:val="center"/>
            </w:pPr>
            <w:r>
              <w:t xml:space="preserve">3</w:t>
            </w:r>
          </w:p>
        </w:tc>
        <w:tc>
          <w:tcPr/>
          <w:p>
            <w:pPr>
              <w:pStyle w:val="Compact"/>
              <w:jc w:val="center"/>
            </w:pPr>
            <w:r>
              <w:t xml:space="preserve">Ally (friend, relative)</w:t>
            </w:r>
          </w:p>
        </w:tc>
        <w:tc>
          <w:tcPr/>
          <w:p>
            <w:pPr>
              <w:pStyle w:val="Compact"/>
              <w:jc w:val="center"/>
            </w:pPr>
            <w:r>
              <w:t xml:space="preserve">Exploit</w:t>
            </w:r>
          </w:p>
        </w:tc>
        <w:tc>
          <w:tcPr/>
          <w:p>
            <w:pPr>
              <w:pStyle w:val="Compact"/>
              <w:jc w:val="center"/>
            </w:pPr>
            <w:r>
              <w:t xml:space="preserve">Coercion</w:t>
            </w:r>
          </w:p>
        </w:tc>
        <w:tc>
          <w:tcPr/>
          <w:p>
            <w:pPr>
              <w:pStyle w:val="Compact"/>
              <w:jc w:val="center"/>
            </w:pPr>
            <w:r>
              <w:t xml:space="preserve">Treasure</w:t>
            </w:r>
          </w:p>
        </w:tc>
        <w:tc>
          <w:tcPr/>
          <w:p>
            <w:pPr>
              <w:pStyle w:val="Compact"/>
              <w:jc w:val="center"/>
            </w:pPr>
            <w:r>
              <w:t xml:space="preserve">Rumors</w:t>
            </w:r>
          </w:p>
        </w:tc>
        <w:tc>
          <w:tcPr/>
          <w:p>
            <w:pPr>
              <w:pStyle w:val="Compact"/>
              <w:jc w:val="center"/>
            </w:pPr>
            <w:r>
              <w:t xml:space="preserve">Environment</w:t>
            </w:r>
          </w:p>
        </w:tc>
      </w:tr>
      <w:tr>
        <w:tc>
          <w:tcPr/>
          <w:p>
            <w:pPr>
              <w:pStyle w:val="Compact"/>
              <w:jc w:val="center"/>
            </w:pPr>
            <w:r>
              <w:t xml:space="preserve">4</w:t>
            </w:r>
          </w:p>
        </w:tc>
        <w:tc>
          <w:tcPr/>
          <w:p>
            <w:pPr>
              <w:pStyle w:val="Compact"/>
              <w:jc w:val="center"/>
            </w:pPr>
            <w:r>
              <w:t xml:space="preserve">Mentor</w:t>
            </w:r>
          </w:p>
        </w:tc>
        <w:tc>
          <w:tcPr/>
          <w:p>
            <w:pPr>
              <w:pStyle w:val="Compact"/>
              <w:jc w:val="center"/>
            </w:pPr>
            <w:r>
              <w:t xml:space="preserve">Explore</w:t>
            </w:r>
          </w:p>
        </w:tc>
        <w:tc>
          <w:tcPr/>
          <w:p>
            <w:pPr>
              <w:pStyle w:val="Compact"/>
              <w:jc w:val="center"/>
            </w:pPr>
            <w:r>
              <w:t xml:space="preserve">Impulse</w:t>
            </w:r>
          </w:p>
        </w:tc>
        <w:tc>
          <w:tcPr/>
          <w:p>
            <w:pPr>
              <w:pStyle w:val="Compact"/>
              <w:jc w:val="center"/>
            </w:pPr>
            <w:r>
              <w:t xml:space="preserve">Location</w:t>
            </w:r>
          </w:p>
        </w:tc>
        <w:tc>
          <w:tcPr/>
          <w:p>
            <w:pPr>
              <w:pStyle w:val="Compact"/>
              <w:jc w:val="center"/>
            </w:pPr>
            <w:r>
              <w:t xml:space="preserve">Capture</w:t>
            </w:r>
          </w:p>
        </w:tc>
        <w:tc>
          <w:tcPr/>
          <w:p>
            <w:pPr>
              <w:pStyle w:val="Compact"/>
              <w:jc w:val="center"/>
            </w:pPr>
            <w:r>
              <w:t xml:space="preserve">Disguise</w:t>
            </w:r>
          </w:p>
        </w:tc>
      </w:tr>
      <w:tr>
        <w:tc>
          <w:tcPr/>
          <w:p>
            <w:pPr>
              <w:pStyle w:val="Compact"/>
              <w:jc w:val="center"/>
            </w:pPr>
            <w:r>
              <w:t xml:space="preserve">5</w:t>
            </w:r>
          </w:p>
        </w:tc>
        <w:tc>
          <w:tcPr/>
          <w:p>
            <w:pPr>
              <w:pStyle w:val="Compact"/>
              <w:jc w:val="center"/>
            </w:pPr>
            <w:r>
              <w:t xml:space="preserve">Help-seeker</w:t>
            </w:r>
          </w:p>
        </w:tc>
        <w:tc>
          <w:tcPr/>
          <w:p>
            <w:pPr>
              <w:pStyle w:val="Compact"/>
              <w:jc w:val="center"/>
            </w:pPr>
            <w:r>
              <w:t xml:space="preserve">Escape</w:t>
            </w:r>
          </w:p>
        </w:tc>
        <w:tc>
          <w:tcPr/>
          <w:p>
            <w:pPr>
              <w:pStyle w:val="Compact"/>
              <w:jc w:val="center"/>
            </w:pPr>
            <w:r>
              <w:t xml:space="preserve">Ambition</w:t>
            </w:r>
          </w:p>
        </w:tc>
        <w:tc>
          <w:tcPr/>
          <w:p>
            <w:pPr>
              <w:pStyle w:val="Compact"/>
              <w:jc w:val="center"/>
            </w:pPr>
            <w:r>
              <w:t xml:space="preserve">McGuffin</w:t>
            </w:r>
          </w:p>
        </w:tc>
        <w:tc>
          <w:tcPr/>
          <w:p>
            <w:pPr>
              <w:pStyle w:val="Compact"/>
              <w:jc w:val="center"/>
            </w:pPr>
            <w:r>
              <w:t xml:space="preserve">Mishap</w:t>
            </w:r>
          </w:p>
        </w:tc>
        <w:tc>
          <w:tcPr/>
          <w:p>
            <w:pPr>
              <w:pStyle w:val="Compact"/>
              <w:jc w:val="center"/>
            </w:pPr>
            <w:r>
              <w:t xml:space="preserve">Time</w:t>
            </w:r>
          </w:p>
        </w:tc>
      </w:tr>
      <w:tr>
        <w:tc>
          <w:tcPr/>
          <w:p>
            <w:pPr>
              <w:pStyle w:val="Compact"/>
              <w:jc w:val="center"/>
            </w:pPr>
            <w:r>
              <w:t xml:space="preserve">6</w:t>
            </w:r>
          </w:p>
        </w:tc>
        <w:tc>
          <w:tcPr/>
          <w:p>
            <w:pPr>
              <w:pStyle w:val="Compact"/>
              <w:jc w:val="center"/>
            </w:pPr>
            <w:r>
              <w:t xml:space="preserve">Blackmailer</w:t>
            </w:r>
          </w:p>
        </w:tc>
        <w:tc>
          <w:tcPr/>
          <w:p>
            <w:pPr>
              <w:pStyle w:val="Compact"/>
              <w:jc w:val="center"/>
            </w:pPr>
            <w:r>
              <w:t xml:space="preserve">Pursuit</w:t>
            </w:r>
          </w:p>
        </w:tc>
        <w:tc>
          <w:tcPr/>
          <w:p>
            <w:pPr>
              <w:pStyle w:val="Compact"/>
              <w:jc w:val="center"/>
            </w:pPr>
            <w:r>
              <w:t xml:space="preserve">Revenge</w:t>
            </w:r>
          </w:p>
        </w:tc>
        <w:tc>
          <w:tcPr/>
          <w:p>
            <w:pPr>
              <w:pStyle w:val="Compact"/>
              <w:jc w:val="center"/>
            </w:pPr>
            <w:r>
              <w:t xml:space="preserve">Confession</w:t>
            </w:r>
          </w:p>
        </w:tc>
        <w:tc>
          <w:tcPr/>
          <w:p>
            <w:pPr>
              <w:pStyle w:val="Compact"/>
              <w:jc w:val="center"/>
            </w:pPr>
            <w:r>
              <w:t xml:space="preserve">Object (map, journal, letter)</w:t>
            </w:r>
          </w:p>
        </w:tc>
        <w:tc>
          <w:tcPr/>
          <w:p>
            <w:pPr>
              <w:pStyle w:val="Compact"/>
              <w:jc w:val="center"/>
            </w:pPr>
            <w:r>
              <w:t xml:space="preserve">Space</w:t>
            </w:r>
          </w:p>
        </w:tc>
      </w:tr>
    </w:tbl>
    <w:p>
      <w:pPr>
        <w:pStyle w:val="BodyText"/>
      </w:pPr>
      <w:r>
        <w:rPr>
          <w:b/>
          <w:bCs/>
        </w:rPr>
        <w:t xml:space="preserve">Example</w:t>
      </w:r>
      <w:r>
        <w:t xml:space="preserve"> </w:t>
      </w:r>
      <w:r>
        <w:t xml:space="preserve">&gt;</w:t>
      </w:r>
      <w:r>
        <w:t xml:space="preserve"> </w:t>
      </w:r>
      <w:r>
        <w:rPr>
          <w:b/>
          <w:bCs/>
        </w:rPr>
        <w:t xml:space="preserve">Who?</w:t>
      </w:r>
      <w:r>
        <w:t xml:space="preserve"> </w:t>
      </w:r>
      <w:r>
        <w:t xml:space="preserve">Mentor</w:t>
      </w:r>
      <w:r>
        <w:br/>
      </w:r>
      <w:r>
        <w:t xml:space="preserve">&gt;</w:t>
      </w:r>
      <w:r>
        <w:t xml:space="preserve"> </w:t>
      </w:r>
      <w:r>
        <w:rPr>
          <w:b/>
          <w:bCs/>
        </w:rPr>
        <w:t xml:space="preserve">What?</w:t>
      </w:r>
      <w:r>
        <w:t xml:space="preserve"> </w:t>
      </w:r>
      <w:r>
        <w:t xml:space="preserve">Exploit</w:t>
      </w:r>
      <w:r>
        <w:br/>
      </w:r>
      <w:r>
        <w:t xml:space="preserve">&gt;</w:t>
      </w:r>
      <w:r>
        <w:t xml:space="preserve"> </w:t>
      </w:r>
      <w:r>
        <w:rPr>
          <w:b/>
          <w:bCs/>
        </w:rPr>
        <w:t xml:space="preserve">Why?</w:t>
      </w:r>
      <w:r>
        <w:t xml:space="preserve"> </w:t>
      </w:r>
      <w:r>
        <w:t xml:space="preserve">Help</w:t>
      </w:r>
      <w:r>
        <w:br/>
      </w:r>
      <w:r>
        <w:t xml:space="preserve">&gt;</w:t>
      </w:r>
      <w:r>
        <w:t xml:space="preserve"> </w:t>
      </w:r>
      <w:r>
        <w:rPr>
          <w:b/>
          <w:bCs/>
        </w:rPr>
        <w:t xml:space="preserve">Where?</w:t>
      </w:r>
      <w:r>
        <w:t xml:space="preserve"> </w:t>
      </w:r>
      <w:r>
        <w:t xml:space="preserve">McGuffin</w:t>
      </w:r>
      <w:r>
        <w:br/>
      </w:r>
      <w:r>
        <w:t xml:space="preserve">&gt;</w:t>
      </w:r>
      <w:r>
        <w:t xml:space="preserve"> </w:t>
      </w:r>
      <w:r>
        <w:rPr>
          <w:b/>
          <w:bCs/>
        </w:rPr>
        <w:t xml:space="preserve">How?</w:t>
      </w:r>
      <w:r>
        <w:t xml:space="preserve"> </w:t>
      </w:r>
      <w:r>
        <w:t xml:space="preserve">Rumors</w:t>
      </w:r>
      <w:r>
        <w:br/>
      </w:r>
      <w:r>
        <w:t xml:space="preserve">&gt;</w:t>
      </w:r>
      <w:r>
        <w:t xml:space="preserve"> </w:t>
      </w:r>
      <w:r>
        <w:rPr>
          <w:b/>
          <w:bCs/>
        </w:rPr>
        <w:t xml:space="preserve">Obstacle?</w:t>
      </w:r>
      <w:r>
        <w:t xml:space="preserve"> </w:t>
      </w:r>
      <w:r>
        <w:t xml:space="preserve">Time</w:t>
      </w:r>
      <w:r>
        <w:br/>
      </w:r>
      <w:r>
        <w:t xml:space="preserve">&gt; Tobias Wethern took Zahra under his wing when her parents died. That’s why she can’t say no to him now. Tobias wants Zahra to steal a datapad from the Leton Corporation’s subsidiary. He doesn’t know precisely where it is stored, but that in 24 hours it will be taken from the company’s security corps to be transferred to another location.</w:t>
      </w:r>
    </w:p>
    <w:bookmarkEnd w:id="13"/>
    <w:bookmarkStart w:id="14" w:name="keep-the-action-in-motion"/>
    <w:p>
      <w:pPr>
        <w:pStyle w:val="Heading2"/>
      </w:pPr>
      <w:r>
        <w:t xml:space="preserve">Keep the action in motion</w:t>
      </w:r>
    </w:p>
    <w:p>
      <w:pPr>
        <w:pStyle w:val="FirstParagraph"/>
      </w:pPr>
      <w:r>
        <w:t xml:space="preserve">A game in Loner is a succession of scenes. A scene is a unit of time in which a certain action takes place in pursuit of a certain short-term goal. In a traditional role-playing game, it is the Game Master who proposes the scene and moves the world and NPCs. In a solo role-playing game, on the other hand, the player asks questions to an Oracle (as he would to a GM) who will provide a closed answer. It is therefore necessary to formulate questions whose answer is binary (Yes, No).</w:t>
      </w:r>
    </w:p>
    <w:p>
      <w:pPr>
        <w:pStyle w:val="BodyText"/>
      </w:pPr>
      <w:r>
        <w:t xml:space="preserve">You’ll need 2d6 in one color (</w:t>
      </w:r>
      <w:r>
        <w:rPr>
          <w:b/>
          <w:bCs/>
        </w:rPr>
        <w:t xml:space="preserve">Chance Dice</w:t>
      </w:r>
      <w:r>
        <w:t xml:space="preserve">), and 2d6 in another (</w:t>
      </w:r>
      <w:r>
        <w:rPr>
          <w:b/>
          <w:bCs/>
        </w:rPr>
        <w:t xml:space="preserve">Risk Dice</w:t>
      </w:r>
      <w:r>
        <w:t xml:space="preserve">).</w:t>
      </w:r>
    </w:p>
    <w:p>
      <w:pPr>
        <w:pStyle w:val="BodyText"/>
      </w:pPr>
      <w:r>
        <w:t xml:space="preserve">To resolve a closed question, roll one</w:t>
      </w:r>
      <w:r>
        <w:t xml:space="preserve"> </w:t>
      </w:r>
      <w:r>
        <w:rPr>
          <w:b/>
          <w:bCs/>
        </w:rPr>
        <w:t xml:space="preserve">Chance Die</w:t>
      </w:r>
      <w:r>
        <w:t xml:space="preserve"> </w:t>
      </w:r>
      <w:r>
        <w:t xml:space="preserve">and one</w:t>
      </w:r>
      <w:r>
        <w:t xml:space="preserve"> </w:t>
      </w:r>
      <w:r>
        <w:rPr>
          <w:b/>
          <w:bCs/>
        </w:rPr>
        <w:t xml:space="preserve">Risk Die</w:t>
      </w:r>
      <w:r>
        <w:t xml:space="preserve">. If the Chance Die is highest, the answer is</w:t>
      </w:r>
      <w:r>
        <w:t xml:space="preserve"> </w:t>
      </w:r>
      <w:r>
        <w:rPr>
          <w:b/>
          <w:bCs/>
        </w:rPr>
        <w:t xml:space="preserve">Yes</w:t>
      </w:r>
      <w:r>
        <w:t xml:space="preserve">. If the Risk Die is highest, the answer is</w:t>
      </w:r>
      <w:r>
        <w:t xml:space="preserve"> </w:t>
      </w:r>
      <w:r>
        <w:rPr>
          <w:b/>
          <w:bCs/>
        </w:rPr>
        <w:t xml:space="preserve">No</w:t>
      </w:r>
      <w:r>
        <w:t xml:space="preserve">.</w:t>
      </w:r>
    </w:p>
    <w:p>
      <w:pPr>
        <w:pStyle w:val="BodyText"/>
      </w:pPr>
      <w:r>
        <w:t xml:space="preserve">Also look at the value on each die. If both are low (3 or less), add</w:t>
      </w:r>
      <w:r>
        <w:t xml:space="preserve"> </w:t>
      </w:r>
      <w:r>
        <w:rPr>
          <w:b/>
          <w:bCs/>
        </w:rPr>
        <w:t xml:space="preserve">But</w:t>
      </w:r>
      <w:r>
        <w:t xml:space="preserve">. If both are high (4 or more), add</w:t>
      </w:r>
      <w:r>
        <w:t xml:space="preserve"> </w:t>
      </w:r>
      <w:r>
        <w:rPr>
          <w:b/>
          <w:bCs/>
        </w:rPr>
        <w:t xml:space="preserve">And</w:t>
      </w:r>
      <w:r>
        <w:t xml:space="preserve">.</w:t>
      </w:r>
    </w:p>
    <w:p>
      <w:pPr>
        <w:pStyle w:val="BodyText"/>
      </w:pPr>
      <w:r>
        <w:rPr>
          <w:b/>
          <w:bCs/>
        </w:rPr>
        <w:t xml:space="preserve">Example</w:t>
      </w:r>
      <w:r>
        <w:t xml:space="preserve"> </w:t>
      </w:r>
      <w:r>
        <w:t xml:space="preserve">&gt; You ask, “Does Zahra manage to force the hatch?” You roll one Chance Die and one Risk Die and get (5) [4]). The answer is</w:t>
      </w:r>
      <w:r>
        <w:t xml:space="preserve"> </w:t>
      </w:r>
      <w:r>
        <w:rPr>
          <w:b/>
          <w:bCs/>
        </w:rPr>
        <w:t xml:space="preserve">Yes</w:t>
      </w:r>
      <w:r>
        <w:t xml:space="preserve">, because the Chance Die is higher. You also add</w:t>
      </w:r>
      <w:r>
        <w:t xml:space="preserve"> </w:t>
      </w:r>
      <w:r>
        <w:rPr>
          <w:b/>
          <w:bCs/>
        </w:rPr>
        <w:t xml:space="preserve">And</w:t>
      </w:r>
      <w:r>
        <w:t xml:space="preserve">, because both rolls are 4 or higher. If the Risk Die had come up as [3], it would have been a plain</w:t>
      </w:r>
      <w:r>
        <w:t xml:space="preserve"> </w:t>
      </w:r>
      <w:r>
        <w:rPr>
          <w:b/>
          <w:bCs/>
        </w:rPr>
        <w:t xml:space="preserve">Yes</w:t>
      </w:r>
      <w:r>
        <w:t xml:space="preserve"> </w:t>
      </w:r>
      <w:r>
        <w:t xml:space="preserve">instead.</w:t>
      </w:r>
    </w:p>
    <w:bookmarkEnd w:id="14"/>
    <w:bookmarkStart w:id="15" w:name="advantage-and-disadvantage"/>
    <w:p>
      <w:pPr>
        <w:pStyle w:val="Heading2"/>
      </w:pPr>
      <w:r>
        <w:t xml:space="preserve">Advantage and Disadvantage</w:t>
      </w:r>
    </w:p>
    <w:p>
      <w:pPr>
        <w:pStyle w:val="FirstParagraph"/>
      </w:pPr>
      <w:r>
        <w:t xml:space="preserve">If circumstances or positive traits grant an advantage, add a</w:t>
      </w:r>
      <w:r>
        <w:t xml:space="preserve"> </w:t>
      </w:r>
      <w:r>
        <w:rPr>
          <w:b/>
          <w:bCs/>
        </w:rPr>
        <w:t xml:space="preserve">Chance Die</w:t>
      </w:r>
      <w:r>
        <w:t xml:space="preserve"> </w:t>
      </w:r>
      <w:r>
        <w:t xml:space="preserve">to the roll. Otherwise, when hindrances or negative traits cause a disadvantage, add a</w:t>
      </w:r>
      <w:r>
        <w:t xml:space="preserve"> </w:t>
      </w:r>
      <w:r>
        <w:rPr>
          <w:b/>
          <w:bCs/>
        </w:rPr>
        <w:t xml:space="preserve">Risk Die</w:t>
      </w:r>
      <w:r>
        <w:t xml:space="preserve">. In both cases keep only the higher die of the added type when you check the roll.</w:t>
      </w:r>
    </w:p>
    <w:p>
      <w:pPr>
        <w:pStyle w:val="BodyText"/>
      </w:pPr>
      <w:r>
        <w:rPr>
          <w:b/>
          <w:bCs/>
        </w:rPr>
        <w:t xml:space="preserve">Example</w:t>
      </w:r>
      <w:r>
        <w:t xml:space="preserve"> </w:t>
      </w:r>
      <w:r>
        <w:t xml:space="preserve">&gt; You ask,</w:t>
      </w:r>
      <w:r>
        <w:t xml:space="preserve"> </w:t>
      </w:r>
      <w:r>
        <w:t xml:space="preserve">“Does Zahra hack the datapad?”</w:t>
      </w:r>
      <w:r>
        <w:t xml:space="preserve"> </w:t>
      </w:r>
      <w:r>
        <w:t xml:space="preserve">You roll one Chance Die and two Risk Die, as Zahra does not have any advantage in hacking and the datapad is the mission goal, compromising it would cause the mission to fail. You get (4) [4] [5]. You discard the lower Risk Die [4] and keep (4) and [5]. You obtain a</w:t>
      </w:r>
      <w:r>
        <w:t xml:space="preserve"> </w:t>
      </w:r>
      <w:r>
        <w:rPr>
          <w:b/>
          <w:bCs/>
        </w:rPr>
        <w:t xml:space="preserve">No</w:t>
      </w:r>
      <w:r>
        <w:t xml:space="preserve"> </w:t>
      </w:r>
      <w:r>
        <w:t xml:space="preserve">and add a</w:t>
      </w:r>
      <w:r>
        <w:t xml:space="preserve"> </w:t>
      </w:r>
      <w:r>
        <w:rPr>
          <w:b/>
          <w:bCs/>
        </w:rPr>
        <w:t xml:space="preserve">And</w:t>
      </w:r>
      <w:r>
        <w:t xml:space="preserve"> </w:t>
      </w:r>
      <w:r>
        <w:t xml:space="preserve">since they are both 4 or higher. This hacking has gone really bad…</w:t>
      </w:r>
    </w:p>
    <w:bookmarkEnd w:id="15"/>
    <w:bookmarkStart w:id="16" w:name="harm-luck"/>
    <w:p>
      <w:pPr>
        <w:pStyle w:val="Heading2"/>
      </w:pPr>
      <w:r>
        <w:t xml:space="preserve">Harm &amp; Luck</w:t>
      </w:r>
    </w:p>
    <w:p>
      <w:pPr>
        <w:pStyle w:val="FirstParagraph"/>
      </w:pPr>
      <w:r>
        <w:t xml:space="preserve">When you are in conflict the game is played in turns alternating between the player and NPCs. When you fail your defense, reduce your current Luck according to the table below. NPCs also have a Luck trait. If you attack in any form, reduce the targets Luck according to the table below. When your Luck runs out you face mortal danger and the next attack will take you out of the conflict.</w:t>
      </w:r>
    </w:p>
    <w:p>
      <w:pPr>
        <w:pStyle w:val="BodyText"/>
      </w:pPr>
      <w:r>
        <w:t xml:space="preserve">The final outcome depends on the context. Do you get caught? Are you seriously injured? You may even die if that fits the narrative.</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t xml:space="preserve">Answer</w:t>
            </w:r>
          </w:p>
        </w:tc>
        <w:tc>
          <w:tcPr/>
          <w:p>
            <w:pPr>
              <w:pStyle w:val="Compact"/>
            </w:pPr>
            <w:r>
              <w:t xml:space="preserve">Do you get what you want?</w:t>
            </w:r>
          </w:p>
        </w:tc>
        <w:tc>
          <w:tcPr/>
          <w:p>
            <w:pPr>
              <w:pStyle w:val="Compact"/>
            </w:pPr>
            <w:r>
              <w:t xml:space="preserve">Harm</w:t>
            </w:r>
          </w:p>
        </w:tc>
      </w:tr>
      <w:tr>
        <w:tc>
          <w:tcPr/>
          <w:p>
            <w:pPr>
              <w:pStyle w:val="Compact"/>
            </w:pPr>
            <w:r>
              <w:t xml:space="preserve">Yes, and…</w:t>
            </w:r>
          </w:p>
        </w:tc>
        <w:tc>
          <w:tcPr/>
          <w:p>
            <w:pPr>
              <w:pStyle w:val="Compact"/>
            </w:pPr>
            <w:r>
              <w:t xml:space="preserve">You get what you want, and something else.</w:t>
            </w:r>
          </w:p>
        </w:tc>
        <w:tc>
          <w:tcPr/>
          <w:p>
            <w:pPr>
              <w:pStyle w:val="Compact"/>
            </w:pPr>
            <w:r>
              <w:t xml:space="preserve">Cause 3</w:t>
            </w:r>
          </w:p>
        </w:tc>
      </w:tr>
      <w:tr>
        <w:tc>
          <w:tcPr/>
          <w:p>
            <w:pPr>
              <w:pStyle w:val="Compact"/>
            </w:pPr>
            <w:r>
              <w:t xml:space="preserve">Yes…</w:t>
            </w:r>
          </w:p>
        </w:tc>
        <w:tc>
          <w:tcPr/>
          <w:p>
            <w:pPr>
              <w:pStyle w:val="Compact"/>
            </w:pPr>
            <w:r>
              <w:t xml:space="preserve">You get what you want.</w:t>
            </w:r>
          </w:p>
        </w:tc>
        <w:tc>
          <w:tcPr/>
          <w:p>
            <w:pPr>
              <w:pStyle w:val="Compact"/>
            </w:pPr>
            <w:r>
              <w:t xml:space="preserve">Cause 2</w:t>
            </w:r>
          </w:p>
        </w:tc>
      </w:tr>
      <w:tr>
        <w:tc>
          <w:tcPr/>
          <w:p>
            <w:pPr>
              <w:pStyle w:val="Compact"/>
            </w:pPr>
            <w:r>
              <w:t xml:space="preserve">Yes, but…</w:t>
            </w:r>
          </w:p>
        </w:tc>
        <w:tc>
          <w:tcPr/>
          <w:p>
            <w:pPr>
              <w:pStyle w:val="Compact"/>
            </w:pPr>
            <w:r>
              <w:t xml:space="preserve">You get what you want, but at a cost.</w:t>
            </w:r>
          </w:p>
        </w:tc>
        <w:tc>
          <w:tcPr/>
          <w:p>
            <w:pPr>
              <w:pStyle w:val="Compact"/>
            </w:pPr>
            <w:r>
              <w:t xml:space="preserve">Cause 1</w:t>
            </w:r>
          </w:p>
        </w:tc>
      </w:tr>
      <w:tr>
        <w:tc>
          <w:tcPr/>
          <w:p>
            <w:pPr>
              <w:pStyle w:val="Compact"/>
            </w:pPr>
            <w:r>
              <w:t xml:space="preserve">No, but…</w:t>
            </w:r>
          </w:p>
        </w:tc>
        <w:tc>
          <w:tcPr/>
          <w:p>
            <w:pPr>
              <w:pStyle w:val="Compact"/>
            </w:pPr>
            <w:r>
              <w:t xml:space="preserve">You don’t get what you want, but it’s not a total loss.</w:t>
            </w:r>
          </w:p>
        </w:tc>
        <w:tc>
          <w:tcPr/>
          <w:p>
            <w:pPr>
              <w:pStyle w:val="Compact"/>
            </w:pPr>
            <w:r>
              <w:t xml:space="preserve">Take 1</w:t>
            </w:r>
          </w:p>
        </w:tc>
      </w:tr>
      <w:tr>
        <w:tc>
          <w:tcPr/>
          <w:p>
            <w:pPr>
              <w:pStyle w:val="Compact"/>
            </w:pPr>
            <w:r>
              <w:t xml:space="preserve">No…</w:t>
            </w:r>
          </w:p>
        </w:tc>
        <w:tc>
          <w:tcPr/>
          <w:p>
            <w:pPr>
              <w:pStyle w:val="Compact"/>
            </w:pPr>
            <w:r>
              <w:t xml:space="preserve">You don’t get what you were after.</w:t>
            </w:r>
          </w:p>
        </w:tc>
        <w:tc>
          <w:tcPr/>
          <w:p>
            <w:pPr>
              <w:pStyle w:val="Compact"/>
            </w:pPr>
            <w:r>
              <w:t xml:space="preserve">Take 2</w:t>
            </w:r>
          </w:p>
        </w:tc>
      </w:tr>
      <w:tr>
        <w:tc>
          <w:tcPr/>
          <w:p>
            <w:pPr>
              <w:pStyle w:val="Compact"/>
            </w:pPr>
            <w:r>
              <w:t xml:space="preserve">No, and…</w:t>
            </w:r>
          </w:p>
        </w:tc>
        <w:tc>
          <w:tcPr/>
          <w:p>
            <w:pPr>
              <w:pStyle w:val="Compact"/>
            </w:pPr>
            <w:r>
              <w:t xml:space="preserve">You don’t get what you want, and things get worse.</w:t>
            </w:r>
          </w:p>
        </w:tc>
        <w:tc>
          <w:tcPr/>
          <w:p>
            <w:pPr>
              <w:pStyle w:val="Compact"/>
            </w:pPr>
            <w:r>
              <w:t xml:space="preserve">Take 3</w:t>
            </w:r>
          </w:p>
        </w:tc>
      </w:tr>
    </w:tbl>
    <w:p>
      <w:pPr>
        <w:pStyle w:val="BodyText"/>
      </w:pPr>
      <w:r>
        <w:rPr>
          <w:b/>
          <w:bCs/>
        </w:rPr>
        <w:t xml:space="preserve">Example</w:t>
      </w:r>
      <w:r>
        <w:t xml:space="preserve"> </w:t>
      </w:r>
      <w:r>
        <w:t xml:space="preserve">&gt; Zahra confronts a thug in an alley. He is</w:t>
      </w:r>
      <w:r>
        <w:t xml:space="preserve"> </w:t>
      </w:r>
      <w:r>
        <w:t xml:space="preserve">“Martial Artist”</w:t>
      </w:r>
      <w:r>
        <w:t xml:space="preserve">,</w:t>
      </w:r>
      <w:r>
        <w:t xml:space="preserve"> </w:t>
      </w:r>
      <w:r>
        <w:t xml:space="preserve">“Hand-to-Hand Combat”</w:t>
      </w:r>
      <w:r>
        <w:t xml:space="preserve">,</w:t>
      </w:r>
      <w:r>
        <w:t xml:space="preserve"> </w:t>
      </w:r>
      <w:r>
        <w:t xml:space="preserve">“Feline”</w:t>
      </w:r>
      <w:r>
        <w:t xml:space="preserve"> </w:t>
      </w:r>
      <w:r>
        <w:t xml:space="preserve">and</w:t>
      </w:r>
      <w:r>
        <w:t xml:space="preserve"> </w:t>
      </w:r>
      <w:r>
        <w:t xml:space="preserve">“Short”</w:t>
      </w:r>
      <w:r>
        <w:t xml:space="preserve">. Zahra tries to hit him with the knife, you throw (5) (6) [4] (</w:t>
      </w:r>
      <w:r>
        <w:t xml:space="preserve">“</w:t>
      </w:r>
      <w:r>
        <w:rPr>
          <w:b/>
          <w:bCs/>
        </w:rPr>
        <w:t xml:space="preserve">Yes, And…</w:t>
      </w:r>
      <w:r>
        <w:t xml:space="preserve">”</w:t>
      </w:r>
      <w:r>
        <w:t xml:space="preserve">, causing a Luck loss of 3 to the thug). The thug throws a roundhouse kick at Zahra (roll (3) (2) [2],</w:t>
      </w:r>
      <w:r>
        <w:t xml:space="preserve"> </w:t>
      </w:r>
      <w:r>
        <w:t xml:space="preserve">“</w:t>
      </w:r>
      <w:r>
        <w:rPr>
          <w:b/>
          <w:bCs/>
        </w:rPr>
        <w:t xml:space="preserve">Yes, but…</w:t>
      </w:r>
      <w:r>
        <w:t xml:space="preserve">”</w:t>
      </w:r>
      <w:r>
        <w:t xml:space="preserve">, causing a Luck loss of 1 to Zahra). Who will win?</w:t>
      </w:r>
    </w:p>
    <w:bookmarkEnd w:id="16"/>
    <w:bookmarkStart w:id="17" w:name="doubles-and-the-twist-counter"/>
    <w:p>
      <w:pPr>
        <w:pStyle w:val="Heading2"/>
      </w:pPr>
      <w:r>
        <w:t xml:space="preserve">Doubles and the Twist Counter</w:t>
      </w:r>
    </w:p>
    <w:p>
      <w:pPr>
        <w:pStyle w:val="FirstParagraph"/>
      </w:pPr>
      <w:r>
        <w:t xml:space="preserve">The Twist Counter is a measure of the rising tension in the narrative. At the beginning is set to 0. Every time a double throw (dice are equal) happens, add 1 to the Counter. If the Counter is below three, consider the answer as</w:t>
      </w:r>
      <w:r>
        <w:t xml:space="preserve"> </w:t>
      </w:r>
      <w:r>
        <w:t xml:space="preserve">“</w:t>
      </w:r>
      <w:r>
        <w:rPr>
          <w:b/>
          <w:bCs/>
        </w:rPr>
        <w:t xml:space="preserve">Yes, but…</w:t>
      </w:r>
      <w:r>
        <w:t xml:space="preserve">”</w:t>
      </w:r>
      <w:r>
        <w:t xml:space="preserve">. Otherwise a</w:t>
      </w:r>
      <w:r>
        <w:t xml:space="preserve"> </w:t>
      </w:r>
      <w:r>
        <w:rPr>
          <w:b/>
          <w:bCs/>
        </w:rPr>
        <w:t xml:space="preserve">Twist</w:t>
      </w:r>
      <w:r>
        <w:t xml:space="preserve"> </w:t>
      </w:r>
      <w:r>
        <w:t xml:space="preserve">happens and resets the Counter.</w:t>
      </w:r>
    </w:p>
    <w:p>
      <w:pPr>
        <w:pStyle w:val="BodyText"/>
      </w:pPr>
      <w:r>
        <w:rPr>
          <w:b/>
          <w:bCs/>
        </w:rPr>
        <w:t xml:space="preserve">Example</w:t>
      </w:r>
      <w:r>
        <w:t xml:space="preserve"> </w:t>
      </w:r>
      <w:r>
        <w:t xml:space="preserve">&gt; You ask if the datapad contains sensitive data about Wethern’s illicit activities. You roll (4) [4]. The answers is</w:t>
      </w:r>
      <w:r>
        <w:t xml:space="preserve"> </w:t>
      </w:r>
      <w:r>
        <w:t xml:space="preserve">“Yes, but…”</w:t>
      </w:r>
      <w:r>
        <w:t xml:space="preserve">. You add 1 to the Twist Counter. But you were already at 2 on the counter, so a twist happens! The counter resets to 0.</w:t>
      </w:r>
    </w:p>
    <w:bookmarkEnd w:id="17"/>
    <w:bookmarkStart w:id="18" w:name="determine-the-twist"/>
    <w:p>
      <w:pPr>
        <w:pStyle w:val="Heading2"/>
      </w:pPr>
      <w:r>
        <w:t xml:space="preserve">Determine the Twist</w:t>
      </w:r>
    </w:p>
    <w:p>
      <w:pPr>
        <w:pStyle w:val="FirstParagraph"/>
      </w:pPr>
      <w:r>
        <w:t xml:space="preserve">Roll 2d6 and consult the following Twist Table to determine what kind of twist happens.</w:t>
      </w:r>
    </w:p>
    <w:tbl>
      <w:tblPr>
        <w:tblStyle w:val="Table"/>
        <w:tblW w:type="auto" w:w="0"/>
        <w:tblLook w:firstRow="1" w:lastRow="0" w:firstColumn="0" w:lastColumn="0" w:noHBand="0" w:noVBand="0" w:val="0020"/>
      </w:tblPr>
      <w:tblGrid>
        <w:gridCol w:w="2640"/>
        <w:gridCol w:w="2640"/>
        <w:gridCol w:w="2640"/>
      </w:tblGrid>
      <w:tr>
        <w:trPr>
          <w:tblHeader w:val="on"/>
        </w:trPr>
        <w:tc>
          <w:tcPr/>
          <w:p>
            <w:pPr>
              <w:pStyle w:val="Compact"/>
              <w:jc w:val="center"/>
            </w:pPr>
            <w:r>
              <w:t xml:space="preserve">D6</w:t>
            </w:r>
          </w:p>
        </w:tc>
        <w:tc>
          <w:tcPr/>
          <w:p>
            <w:pPr>
              <w:pStyle w:val="Compact"/>
              <w:jc w:val="center"/>
            </w:pPr>
            <w:r>
              <w:t xml:space="preserve">Subject</w:t>
            </w:r>
          </w:p>
        </w:tc>
        <w:tc>
          <w:tcPr/>
          <w:p>
            <w:pPr>
              <w:pStyle w:val="Compact"/>
              <w:jc w:val="center"/>
            </w:pPr>
            <w:r>
              <w:t xml:space="preserve">Action</w:t>
            </w:r>
          </w:p>
        </w:tc>
      </w:tr>
      <w:tr>
        <w:tc>
          <w:tcPr/>
          <w:p>
            <w:pPr>
              <w:pStyle w:val="Compact"/>
              <w:jc w:val="center"/>
            </w:pPr>
            <w:r>
              <w:t xml:space="preserve">1</w:t>
            </w:r>
          </w:p>
        </w:tc>
        <w:tc>
          <w:tcPr/>
          <w:p>
            <w:pPr>
              <w:pStyle w:val="Compact"/>
              <w:jc w:val="center"/>
            </w:pPr>
            <w:r>
              <w:t xml:space="preserve">A third party</w:t>
            </w:r>
          </w:p>
        </w:tc>
        <w:tc>
          <w:tcPr/>
          <w:p>
            <w:pPr>
              <w:pStyle w:val="Compact"/>
              <w:jc w:val="center"/>
            </w:pPr>
            <w:r>
              <w:t xml:space="preserve">Appears</w:t>
            </w:r>
          </w:p>
        </w:tc>
      </w:tr>
      <w:tr>
        <w:tc>
          <w:tcPr/>
          <w:p>
            <w:pPr>
              <w:pStyle w:val="Compact"/>
              <w:jc w:val="center"/>
            </w:pPr>
            <w:r>
              <w:t xml:space="preserve">2</w:t>
            </w:r>
          </w:p>
        </w:tc>
        <w:tc>
          <w:tcPr/>
          <w:p>
            <w:pPr>
              <w:pStyle w:val="Compact"/>
              <w:jc w:val="center"/>
            </w:pPr>
            <w:r>
              <w:t xml:space="preserve">The hero</w:t>
            </w:r>
          </w:p>
        </w:tc>
        <w:tc>
          <w:tcPr/>
          <w:p>
            <w:pPr>
              <w:pStyle w:val="Compact"/>
              <w:jc w:val="center"/>
            </w:pPr>
            <w:r>
              <w:t xml:space="preserve">Alters the location</w:t>
            </w:r>
          </w:p>
        </w:tc>
      </w:tr>
      <w:tr>
        <w:tc>
          <w:tcPr/>
          <w:p>
            <w:pPr>
              <w:pStyle w:val="Compact"/>
              <w:jc w:val="center"/>
            </w:pPr>
            <w:r>
              <w:t xml:space="preserve">3</w:t>
            </w:r>
          </w:p>
        </w:tc>
        <w:tc>
          <w:tcPr/>
          <w:p>
            <w:pPr>
              <w:pStyle w:val="Compact"/>
              <w:jc w:val="center"/>
            </w:pPr>
            <w:r>
              <w:t xml:space="preserve">An encounter</w:t>
            </w:r>
          </w:p>
        </w:tc>
        <w:tc>
          <w:tcPr/>
          <w:p>
            <w:pPr>
              <w:pStyle w:val="Compact"/>
              <w:jc w:val="center"/>
            </w:pPr>
            <w:r>
              <w:t xml:space="preserve">Helps the hero</w:t>
            </w:r>
          </w:p>
        </w:tc>
      </w:tr>
      <w:tr>
        <w:tc>
          <w:tcPr/>
          <w:p>
            <w:pPr>
              <w:pStyle w:val="Compact"/>
              <w:jc w:val="center"/>
            </w:pPr>
            <w:r>
              <w:t xml:space="preserve">4</w:t>
            </w:r>
          </w:p>
        </w:tc>
        <w:tc>
          <w:tcPr/>
          <w:p>
            <w:pPr>
              <w:pStyle w:val="Compact"/>
              <w:jc w:val="center"/>
            </w:pPr>
            <w:r>
              <w:t xml:space="preserve">A physical event</w:t>
            </w:r>
          </w:p>
        </w:tc>
        <w:tc>
          <w:tcPr/>
          <w:p>
            <w:pPr>
              <w:pStyle w:val="Compact"/>
              <w:jc w:val="center"/>
            </w:pPr>
            <w:r>
              <w:t xml:space="preserve">Hinders the hero</w:t>
            </w:r>
          </w:p>
        </w:tc>
      </w:tr>
      <w:tr>
        <w:tc>
          <w:tcPr/>
          <w:p>
            <w:pPr>
              <w:pStyle w:val="Compact"/>
              <w:jc w:val="center"/>
            </w:pPr>
            <w:r>
              <w:t xml:space="preserve">5</w:t>
            </w:r>
          </w:p>
        </w:tc>
        <w:tc>
          <w:tcPr/>
          <w:p>
            <w:pPr>
              <w:pStyle w:val="Compact"/>
              <w:jc w:val="center"/>
            </w:pPr>
            <w:r>
              <w:t xml:space="preserve">An emotional event</w:t>
            </w:r>
          </w:p>
        </w:tc>
        <w:tc>
          <w:tcPr/>
          <w:p>
            <w:pPr>
              <w:pStyle w:val="Compact"/>
              <w:jc w:val="center"/>
            </w:pPr>
            <w:r>
              <w:t xml:space="preserve">Changes the goal</w:t>
            </w:r>
          </w:p>
        </w:tc>
      </w:tr>
      <w:tr>
        <w:tc>
          <w:tcPr/>
          <w:p>
            <w:pPr>
              <w:pStyle w:val="Compact"/>
              <w:jc w:val="center"/>
            </w:pPr>
            <w:r>
              <w:t xml:space="preserve">6</w:t>
            </w:r>
          </w:p>
        </w:tc>
        <w:tc>
          <w:tcPr/>
          <w:p>
            <w:pPr>
              <w:pStyle w:val="Compact"/>
              <w:jc w:val="center"/>
            </w:pPr>
            <w:r>
              <w:t xml:space="preserve">An object</w:t>
            </w:r>
          </w:p>
        </w:tc>
        <w:tc>
          <w:tcPr/>
          <w:p>
            <w:pPr>
              <w:pStyle w:val="Compact"/>
              <w:jc w:val="center"/>
            </w:pPr>
            <w:r>
              <w:t xml:space="preserve">Ends the scene</w:t>
            </w:r>
          </w:p>
        </w:tc>
      </w:tr>
    </w:tbl>
    <w:p>
      <w:pPr>
        <w:pStyle w:val="BodyText"/>
      </w:pPr>
      <w:r>
        <w:t xml:space="preserve">Interpret the two-word sentence in the context of the current scene. Twists will keep the plot and events going in unexpected ways.</w:t>
      </w:r>
    </w:p>
    <w:p>
      <w:pPr>
        <w:pStyle w:val="BlockText"/>
      </w:pPr>
      <w:r>
        <w:t xml:space="preserve">Now Zahra knows the content of the datapad, but you roll 1 and 5 on the Twist Table</w:t>
      </w:r>
      <w:r>
        <w:t xml:space="preserve"> </w:t>
      </w:r>
      <w:r>
        <w:t xml:space="preserve">“</w:t>
      </w:r>
      <w:r>
        <w:rPr>
          <w:i/>
          <w:iCs/>
        </w:rPr>
        <w:t xml:space="preserve">A third party</w:t>
      </w:r>
      <w:r>
        <w:t xml:space="preserve">”</w:t>
      </w:r>
      <w:r>
        <w:t xml:space="preserve">,</w:t>
      </w:r>
      <w:r>
        <w:t xml:space="preserve"> </w:t>
      </w:r>
      <w:r>
        <w:t xml:space="preserve">“</w:t>
      </w:r>
      <w:r>
        <w:rPr>
          <w:i/>
          <w:iCs/>
        </w:rPr>
        <w:t xml:space="preserve">Changes the goal</w:t>
      </w:r>
      <w:r>
        <w:t xml:space="preserve">”</w:t>
      </w:r>
      <w:r>
        <w:t xml:space="preserve">. An agent of the Leton Corporation appears before Zahra with a proposal….</w:t>
      </w:r>
    </w:p>
    <w:bookmarkEnd w:id="18"/>
    <w:bookmarkStart w:id="19" w:name="determine-the-mood-of-the-next-scene"/>
    <w:p>
      <w:pPr>
        <w:pStyle w:val="Heading2"/>
      </w:pPr>
      <w:r>
        <w:t xml:space="preserve">Determine the mood of the next scene</w:t>
      </w:r>
    </w:p>
    <w:p>
      <w:pPr>
        <w:pStyle w:val="FirstParagraph"/>
      </w:pPr>
      <w:r>
        <w:t xml:space="preserve">At the end of the current scene, you may need to determine the general mood of the next one. In this case roll 1d6 and consult the following table:</w:t>
      </w:r>
    </w:p>
    <w:tbl>
      <w:tblPr>
        <w:tblStyle w:val="Table"/>
        <w:tblW w:type="auto" w:w="0"/>
        <w:tblLook w:firstRow="1" w:lastRow="0" w:firstColumn="0" w:lastColumn="0" w:noHBand="0" w:noVBand="0" w:val="0020"/>
      </w:tblPr>
      <w:tblGrid>
        <w:gridCol w:w="3960"/>
        <w:gridCol w:w="3960"/>
      </w:tblGrid>
      <w:tr>
        <w:trPr>
          <w:tblHeader w:val="on"/>
        </w:trPr>
        <w:tc>
          <w:tcPr/>
          <w:p>
            <w:pPr>
              <w:pStyle w:val="Compact"/>
              <w:jc w:val="center"/>
            </w:pPr>
            <w:r>
              <w:t xml:space="preserve">D6</w:t>
            </w:r>
          </w:p>
        </w:tc>
        <w:tc>
          <w:tcPr/>
          <w:p>
            <w:pPr>
              <w:pStyle w:val="Compact"/>
              <w:jc w:val="center"/>
            </w:pPr>
            <w:r>
              <w:t xml:space="preserve">Next Scene</w:t>
            </w:r>
          </w:p>
        </w:tc>
      </w:tr>
      <w:tr>
        <w:tc>
          <w:tcPr/>
          <w:p>
            <w:pPr>
              <w:pStyle w:val="Compact"/>
              <w:jc w:val="center"/>
            </w:pPr>
            <w:r>
              <w:t xml:space="preserve">1-3</w:t>
            </w:r>
          </w:p>
        </w:tc>
        <w:tc>
          <w:tcPr/>
          <w:p>
            <w:pPr>
              <w:pStyle w:val="Compact"/>
              <w:jc w:val="center"/>
            </w:pPr>
            <w:r>
              <w:t xml:space="preserve">Dramatic scene</w:t>
            </w:r>
          </w:p>
        </w:tc>
      </w:tr>
      <w:tr>
        <w:tc>
          <w:tcPr/>
          <w:p>
            <w:pPr>
              <w:pStyle w:val="Compact"/>
              <w:jc w:val="center"/>
            </w:pPr>
            <w:r>
              <w:t xml:space="preserve">4-5</w:t>
            </w:r>
          </w:p>
        </w:tc>
        <w:tc>
          <w:tcPr/>
          <w:p>
            <w:pPr>
              <w:pStyle w:val="Compact"/>
              <w:jc w:val="center"/>
            </w:pPr>
            <w:r>
              <w:t xml:space="preserve">Quiet Scene</w:t>
            </w:r>
          </w:p>
        </w:tc>
      </w:tr>
      <w:tr>
        <w:tc>
          <w:tcPr/>
          <w:p>
            <w:pPr>
              <w:pStyle w:val="Compact"/>
              <w:jc w:val="center"/>
            </w:pPr>
            <w:r>
              <w:t xml:space="preserve">6</w:t>
            </w:r>
          </w:p>
        </w:tc>
        <w:tc>
          <w:tcPr/>
          <w:p>
            <w:pPr>
              <w:pStyle w:val="Compact"/>
              <w:jc w:val="center"/>
            </w:pPr>
            <w:r>
              <w:t xml:space="preserve">Meanwhile…</w:t>
            </w:r>
          </w:p>
        </w:tc>
      </w:tr>
    </w:tbl>
    <w:p>
      <w:pPr>
        <w:pStyle w:val="Compact"/>
        <w:numPr>
          <w:ilvl w:val="0"/>
          <w:numId w:val="1002"/>
        </w:numPr>
      </w:pPr>
      <w:r>
        <w:t xml:space="preserve">A</w:t>
      </w:r>
      <w:r>
        <w:t xml:space="preserve"> </w:t>
      </w:r>
      <w:r>
        <w:rPr>
          <w:b/>
          <w:bCs/>
        </w:rPr>
        <w:t xml:space="preserve">dramatic scene</w:t>
      </w:r>
      <w:r>
        <w:t xml:space="preserve"> </w:t>
      </w:r>
      <w:r>
        <w:t xml:space="preserve">does not break the tension of the previous scene but carries it further forward, introducing further obstacles or difficulties.</w:t>
      </w:r>
    </w:p>
    <w:p>
      <w:pPr>
        <w:pStyle w:val="Compact"/>
        <w:numPr>
          <w:ilvl w:val="0"/>
          <w:numId w:val="1002"/>
        </w:numPr>
      </w:pPr>
      <w:r>
        <w:t xml:space="preserve">During a</w:t>
      </w:r>
      <w:r>
        <w:t xml:space="preserve"> </w:t>
      </w:r>
      <w:r>
        <w:rPr>
          <w:b/>
          <w:bCs/>
        </w:rPr>
        <w:t xml:space="preserve">quiet scene</w:t>
      </w:r>
      <w:r>
        <w:t xml:space="preserve"> </w:t>
      </w:r>
      <w:r>
        <w:t xml:space="preserve">there is time to take a breath, to heal, to make plans for the next steps and to deepen relationships.</w:t>
      </w:r>
    </w:p>
    <w:p>
      <w:pPr>
        <w:pStyle w:val="Compact"/>
        <w:numPr>
          <w:ilvl w:val="0"/>
          <w:numId w:val="1002"/>
        </w:numPr>
      </w:pPr>
      <w:r>
        <w:t xml:space="preserve">A</w:t>
      </w:r>
      <w:r>
        <w:t xml:space="preserve"> </w:t>
      </w:r>
      <w:r>
        <w:rPr>
          <w:b/>
          <w:bCs/>
        </w:rPr>
        <w:t xml:space="preserve">meanwhile scene</w:t>
      </w:r>
      <w:r>
        <w:t xml:space="preserve"> </w:t>
      </w:r>
      <w:r>
        <w:t xml:space="preserve">takes place somewhere else, other than where the hero is. It cuts to villains or other plot-important characters.</w:t>
      </w:r>
    </w:p>
    <w:p>
      <w:pPr>
        <w:pStyle w:val="FirstParagraph"/>
      </w:pPr>
      <w:r>
        <w:rPr>
          <w:b/>
          <w:bCs/>
        </w:rPr>
        <w:t xml:space="preserve">Example</w:t>
      </w:r>
      <w:r>
        <w:t xml:space="preserve"> </w:t>
      </w:r>
      <w:r>
        <w:t xml:space="preserve">&gt; Zahra accepts the proposal, you now roll for the next scene: 6,</w:t>
      </w:r>
      <w:r>
        <w:t xml:space="preserve"> </w:t>
      </w:r>
      <w:r>
        <w:rPr>
          <w:i/>
          <w:iCs/>
        </w:rPr>
        <w:t xml:space="preserve">Meanwhile scene</w:t>
      </w:r>
      <w:r>
        <w:t xml:space="preserve">. In the following scene, Tobias Wethern hires a hit man to kill Zahra…</w:t>
      </w:r>
    </w:p>
    <w:bookmarkEnd w:id="19"/>
    <w:bookmarkStart w:id="20" w:name="sibylline-responses"/>
    <w:p>
      <w:pPr>
        <w:pStyle w:val="Heading2"/>
      </w:pPr>
      <w:r>
        <w:t xml:space="preserve">Sibylline Responses</w:t>
      </w:r>
    </w:p>
    <w:p>
      <w:pPr>
        <w:pStyle w:val="FirstParagraph"/>
      </w:pPr>
      <w:r>
        <w:t xml:space="preserve">The Oracle might sometimes give answers that don’t make sense in the context of the scene. Don’t be tempted to detail the answer with too many questions in sequence. Three questions should be sufficient. If you’re still stuck, try using an open-ended question to unlock yourself or interpret the answer as</w:t>
      </w:r>
      <w:r>
        <w:t xml:space="preserve"> </w:t>
      </w:r>
      <w:r>
        <w:t xml:space="preserve">“Yes, But…”</w:t>
      </w:r>
      <w:r>
        <w:t xml:space="preserve"> </w:t>
      </w:r>
      <w:r>
        <w:t xml:space="preserve">and move the story forward.</w:t>
      </w:r>
    </w:p>
    <w:bookmarkEnd w:id="20"/>
    <w:bookmarkStart w:id="21" w:name="open-ended-question-or-get-inspired"/>
    <w:p>
      <w:pPr>
        <w:pStyle w:val="Heading2"/>
      </w:pPr>
      <w:r>
        <w:t xml:space="preserve">Open-Ended Question or Get Inspired</w:t>
      </w:r>
    </w:p>
    <w:p>
      <w:pPr>
        <w:pStyle w:val="FirstParagraph"/>
      </w:pPr>
      <w:r>
        <w:t xml:space="preserve">To answer an Open-Ended question, roll 1d6 once on each of the following tables (roll at least a verb and a noun, adjectives are optional).</w:t>
      </w:r>
    </w:p>
    <w:tbl>
      <w:tblPr>
        <w:tblStyle w:val="Table"/>
        <w:tblW w:type="auto" w:w="0"/>
        <w:tblLook w:firstRow="1" w:lastRow="0" w:firstColumn="0" w:lastColumn="0" w:noHBand="0" w:noVBand="0" w:val="0020"/>
      </w:tblPr>
      <w:tblGrid>
        <w:gridCol w:w="1131"/>
        <w:gridCol w:w="1131"/>
        <w:gridCol w:w="1131"/>
        <w:gridCol w:w="1131"/>
        <w:gridCol w:w="1131"/>
        <w:gridCol w:w="1131"/>
        <w:gridCol w:w="1131"/>
      </w:tblGrid>
      <w:tr>
        <w:trPr>
          <w:tblHeader w:val="on"/>
        </w:trPr>
        <w:tc>
          <w:tcPr/>
          <w:p>
            <w:pPr>
              <w:pStyle w:val="Compact"/>
              <w:jc w:val="center"/>
            </w:pPr>
            <w:r>
              <w:t xml:space="preserve">Verbs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inject</w:t>
            </w:r>
          </w:p>
        </w:tc>
        <w:tc>
          <w:tcPr/>
          <w:p>
            <w:pPr>
              <w:pStyle w:val="Compact"/>
              <w:jc w:val="center"/>
            </w:pPr>
            <w:r>
              <w:t xml:space="preserve">pass</w:t>
            </w:r>
          </w:p>
        </w:tc>
        <w:tc>
          <w:tcPr/>
          <w:p>
            <w:pPr>
              <w:pStyle w:val="Compact"/>
              <w:jc w:val="center"/>
            </w:pPr>
            <w:r>
              <w:t xml:space="preserve">own</w:t>
            </w:r>
          </w:p>
        </w:tc>
        <w:tc>
          <w:tcPr/>
          <w:p>
            <w:pPr>
              <w:pStyle w:val="Compact"/>
              <w:jc w:val="center"/>
            </w:pPr>
            <w:r>
              <w:t xml:space="preserve">divide</w:t>
            </w:r>
          </w:p>
        </w:tc>
        <w:tc>
          <w:tcPr/>
          <w:p>
            <w:pPr>
              <w:pStyle w:val="Compact"/>
              <w:jc w:val="center"/>
            </w:pPr>
            <w:r>
              <w:t xml:space="preserve">bury</w:t>
            </w:r>
          </w:p>
        </w:tc>
        <w:tc>
          <w:tcPr/>
          <w:p>
            <w:pPr>
              <w:pStyle w:val="Compact"/>
              <w:jc w:val="center"/>
            </w:pPr>
            <w:r>
              <w:t xml:space="preserve">borrow</w:t>
            </w:r>
          </w:p>
        </w:tc>
      </w:tr>
      <w:tr>
        <w:tc>
          <w:tcPr/>
          <w:p>
            <w:pPr>
              <w:pStyle w:val="Compact"/>
              <w:jc w:val="center"/>
            </w:pPr>
            <w:r>
              <w:t xml:space="preserve">2</w:t>
            </w:r>
          </w:p>
        </w:tc>
        <w:tc>
          <w:tcPr/>
          <w:p>
            <w:pPr>
              <w:pStyle w:val="Compact"/>
              <w:jc w:val="center"/>
            </w:pPr>
            <w:r>
              <w:t xml:space="preserve">continue</w:t>
            </w:r>
          </w:p>
        </w:tc>
        <w:tc>
          <w:tcPr/>
          <w:p>
            <w:pPr>
              <w:pStyle w:val="Compact"/>
              <w:jc w:val="center"/>
            </w:pPr>
            <w:r>
              <w:t xml:space="preserve">learn</w:t>
            </w:r>
          </w:p>
        </w:tc>
        <w:tc>
          <w:tcPr/>
          <w:p>
            <w:pPr>
              <w:pStyle w:val="Compact"/>
              <w:jc w:val="center"/>
            </w:pPr>
            <w:r>
              <w:t xml:space="preserve">ask</w:t>
            </w:r>
          </w:p>
        </w:tc>
        <w:tc>
          <w:tcPr/>
          <w:p>
            <w:pPr>
              <w:pStyle w:val="Compact"/>
              <w:jc w:val="center"/>
            </w:pPr>
            <w:r>
              <w:t xml:space="preserve">multiply</w:t>
            </w:r>
          </w:p>
        </w:tc>
        <w:tc>
          <w:tcPr/>
          <w:p>
            <w:pPr>
              <w:pStyle w:val="Compact"/>
              <w:jc w:val="center"/>
            </w:pPr>
            <w:r>
              <w:t xml:space="preserve">receive</w:t>
            </w:r>
          </w:p>
        </w:tc>
        <w:tc>
          <w:tcPr/>
          <w:p>
            <w:pPr>
              <w:pStyle w:val="Compact"/>
              <w:jc w:val="center"/>
            </w:pPr>
            <w:r>
              <w:t xml:space="preserve">imagine</w:t>
            </w:r>
          </w:p>
        </w:tc>
      </w:tr>
      <w:tr>
        <w:tc>
          <w:tcPr/>
          <w:p>
            <w:pPr>
              <w:pStyle w:val="Compact"/>
              <w:jc w:val="center"/>
            </w:pPr>
            <w:r>
              <w:t xml:space="preserve">3</w:t>
            </w:r>
          </w:p>
        </w:tc>
        <w:tc>
          <w:tcPr/>
          <w:p>
            <w:pPr>
              <w:pStyle w:val="Compact"/>
              <w:jc w:val="center"/>
            </w:pPr>
            <w:r>
              <w:t xml:space="preserve">develop</w:t>
            </w:r>
          </w:p>
        </w:tc>
        <w:tc>
          <w:tcPr/>
          <w:p>
            <w:pPr>
              <w:pStyle w:val="Compact"/>
              <w:jc w:val="center"/>
            </w:pPr>
            <w:r>
              <w:t xml:space="preserve">behave</w:t>
            </w:r>
          </w:p>
        </w:tc>
        <w:tc>
          <w:tcPr/>
          <w:p>
            <w:pPr>
              <w:pStyle w:val="Compact"/>
              <w:jc w:val="center"/>
            </w:pPr>
            <w:r>
              <w:t xml:space="preserve">replace</w:t>
            </w:r>
          </w:p>
        </w:tc>
        <w:tc>
          <w:tcPr/>
          <w:p>
            <w:pPr>
              <w:pStyle w:val="Compact"/>
              <w:jc w:val="center"/>
            </w:pPr>
            <w:r>
              <w:t xml:space="preserve">damage</w:t>
            </w:r>
          </w:p>
        </w:tc>
        <w:tc>
          <w:tcPr/>
          <w:p>
            <w:pPr>
              <w:pStyle w:val="Compact"/>
              <w:jc w:val="center"/>
            </w:pPr>
            <w:r>
              <w:t xml:space="preserve">collect</w:t>
            </w:r>
          </w:p>
        </w:tc>
        <w:tc>
          <w:tcPr/>
          <w:p>
            <w:pPr>
              <w:pStyle w:val="Compact"/>
              <w:jc w:val="center"/>
            </w:pPr>
            <w:r>
              <w:t xml:space="preserve">turn</w:t>
            </w:r>
          </w:p>
        </w:tc>
      </w:tr>
      <w:tr>
        <w:tc>
          <w:tcPr/>
          <w:p>
            <w:pPr>
              <w:pStyle w:val="Compact"/>
              <w:jc w:val="center"/>
            </w:pPr>
            <w:r>
              <w:t xml:space="preserve">4</w:t>
            </w:r>
          </w:p>
        </w:tc>
        <w:tc>
          <w:tcPr/>
          <w:p>
            <w:pPr>
              <w:pStyle w:val="Compact"/>
              <w:jc w:val="center"/>
            </w:pPr>
            <w:r>
              <w:t xml:space="preserve">share</w:t>
            </w:r>
          </w:p>
        </w:tc>
        <w:tc>
          <w:tcPr/>
          <w:p>
            <w:pPr>
              <w:pStyle w:val="Compact"/>
              <w:jc w:val="center"/>
            </w:pPr>
            <w:r>
              <w:t xml:space="preserve">hand</w:t>
            </w:r>
          </w:p>
        </w:tc>
        <w:tc>
          <w:tcPr/>
          <w:p>
            <w:pPr>
              <w:pStyle w:val="Compact"/>
              <w:jc w:val="center"/>
            </w:pPr>
            <w:r>
              <w:t xml:space="preserve">play</w:t>
            </w:r>
          </w:p>
        </w:tc>
        <w:tc>
          <w:tcPr/>
          <w:p>
            <w:pPr>
              <w:pStyle w:val="Compact"/>
              <w:jc w:val="center"/>
            </w:pPr>
            <w:r>
              <w:t xml:space="preserve">explain</w:t>
            </w:r>
          </w:p>
        </w:tc>
        <w:tc>
          <w:tcPr/>
          <w:p>
            <w:pPr>
              <w:pStyle w:val="Compact"/>
              <w:jc w:val="center"/>
            </w:pPr>
            <w:r>
              <w:t xml:space="preserve">improve</w:t>
            </w:r>
          </w:p>
        </w:tc>
        <w:tc>
          <w:tcPr/>
          <w:p>
            <w:pPr>
              <w:pStyle w:val="Compact"/>
              <w:jc w:val="center"/>
            </w:pPr>
            <w:r>
              <w:t xml:space="preserve">cough</w:t>
            </w:r>
          </w:p>
        </w:tc>
      </w:tr>
      <w:tr>
        <w:tc>
          <w:tcPr/>
          <w:p>
            <w:pPr>
              <w:pStyle w:val="Compact"/>
              <w:jc w:val="center"/>
            </w:pPr>
            <w:r>
              <w:t xml:space="preserve">5</w:t>
            </w:r>
          </w:p>
        </w:tc>
        <w:tc>
          <w:tcPr/>
          <w:p>
            <w:pPr>
              <w:pStyle w:val="Compact"/>
              <w:jc w:val="center"/>
            </w:pPr>
            <w:r>
              <w:t xml:space="preserve">face</w:t>
            </w:r>
          </w:p>
        </w:tc>
        <w:tc>
          <w:tcPr/>
          <w:p>
            <w:pPr>
              <w:pStyle w:val="Compact"/>
              <w:jc w:val="center"/>
            </w:pPr>
            <w:r>
              <w:t xml:space="preserve">expand</w:t>
            </w:r>
          </w:p>
        </w:tc>
        <w:tc>
          <w:tcPr/>
          <w:p>
            <w:pPr>
              <w:pStyle w:val="Compact"/>
              <w:jc w:val="center"/>
            </w:pPr>
            <w:r>
              <w:t xml:space="preserve">found</w:t>
            </w:r>
          </w:p>
        </w:tc>
        <w:tc>
          <w:tcPr/>
          <w:p>
            <w:pPr>
              <w:pStyle w:val="Compact"/>
              <w:jc w:val="center"/>
            </w:pPr>
            <w:r>
              <w:t xml:space="preserve">gather</w:t>
            </w:r>
          </w:p>
        </w:tc>
        <w:tc>
          <w:tcPr/>
          <w:p>
            <w:pPr>
              <w:pStyle w:val="Compact"/>
              <w:jc w:val="center"/>
            </w:pPr>
            <w:r>
              <w:t xml:space="preserve">prefer</w:t>
            </w:r>
          </w:p>
        </w:tc>
        <w:tc>
          <w:tcPr/>
          <w:p>
            <w:pPr>
              <w:pStyle w:val="Compact"/>
              <w:jc w:val="center"/>
            </w:pPr>
            <w:r>
              <w:t xml:space="preserve">belong</w:t>
            </w:r>
          </w:p>
        </w:tc>
      </w:tr>
      <w:tr>
        <w:tc>
          <w:tcPr/>
          <w:p>
            <w:pPr>
              <w:pStyle w:val="Compact"/>
              <w:jc w:val="center"/>
            </w:pPr>
            <w:r>
              <w:t xml:space="preserve">6</w:t>
            </w:r>
          </w:p>
        </w:tc>
        <w:tc>
          <w:tcPr/>
          <w:p>
            <w:pPr>
              <w:pStyle w:val="Compact"/>
              <w:jc w:val="center"/>
            </w:pPr>
            <w:r>
              <w:t xml:space="preserve">trip</w:t>
            </w:r>
          </w:p>
        </w:tc>
        <w:tc>
          <w:tcPr/>
          <w:p>
            <w:pPr>
              <w:pStyle w:val="Compact"/>
              <w:jc w:val="center"/>
            </w:pPr>
            <w:r>
              <w:t xml:space="preserve">want</w:t>
            </w:r>
          </w:p>
        </w:tc>
        <w:tc>
          <w:tcPr/>
          <w:p>
            <w:pPr>
              <w:pStyle w:val="Compact"/>
              <w:jc w:val="center"/>
            </w:pPr>
            <w:r>
              <w:t xml:space="preserve">miss</w:t>
            </w:r>
          </w:p>
        </w:tc>
        <w:tc>
          <w:tcPr/>
          <w:p>
            <w:pPr>
              <w:pStyle w:val="Compact"/>
              <w:jc w:val="center"/>
            </w:pPr>
            <w:r>
              <w:t xml:space="preserve">dry</w:t>
            </w:r>
          </w:p>
        </w:tc>
        <w:tc>
          <w:tcPr/>
          <w:p>
            <w:pPr>
              <w:pStyle w:val="Compact"/>
              <w:jc w:val="center"/>
            </w:pPr>
            <w:r>
              <w:t xml:space="preserve">employ</w:t>
            </w:r>
          </w:p>
        </w:tc>
        <w:tc>
          <w:tcPr/>
          <w:p>
            <w:pPr>
              <w:pStyle w:val="Compact"/>
              <w:jc w:val="center"/>
            </w:pPr>
            <w:r>
              <w:t xml:space="preserve">destroy</w:t>
            </w:r>
          </w:p>
        </w:tc>
      </w:tr>
    </w:tbl>
    <w:p>
      <w:pPr>
        <w:pStyle w:val="BodyText"/>
      </w:pPr>
      <w:r>
        <w:t xml:space="preserve"> </w:t>
      </w:r>
    </w:p>
    <w:tbl>
      <w:tblPr>
        <w:tblStyle w:val="Table"/>
        <w:tblW w:type="pct" w:w="5000"/>
        <w:tblLayout w:type="fixed"/>
        <w:tblLook w:firstRow="1" w:lastRow="0" w:firstColumn="0" w:lastColumn="0" w:noHBand="0" w:noVBand="0" w:val="0020"/>
      </w:tblPr>
      <w:tblGrid>
        <w:gridCol w:w="852"/>
        <w:gridCol w:w="1462"/>
        <w:gridCol w:w="1096"/>
        <w:gridCol w:w="974"/>
        <w:gridCol w:w="974"/>
        <w:gridCol w:w="1340"/>
        <w:gridCol w:w="1218"/>
      </w:tblGrid>
      <w:tr>
        <w:trPr>
          <w:tblHeader w:val="on"/>
        </w:trPr>
        <w:tc>
          <w:tcPr/>
          <w:p>
            <w:pPr>
              <w:pStyle w:val="Compact"/>
              <w:jc w:val="center"/>
            </w:pPr>
            <w:r>
              <w:t xml:space="preserve">Nouns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cause</w:t>
            </w:r>
          </w:p>
        </w:tc>
        <w:tc>
          <w:tcPr/>
          <w:p>
            <w:pPr>
              <w:pStyle w:val="Compact"/>
              <w:jc w:val="center"/>
            </w:pPr>
            <w:r>
              <w:t xml:space="preserve">stage</w:t>
            </w:r>
          </w:p>
        </w:tc>
        <w:tc>
          <w:tcPr/>
          <w:p>
            <w:pPr>
              <w:pStyle w:val="Compact"/>
              <w:jc w:val="center"/>
            </w:pPr>
            <w:r>
              <w:t xml:space="preserve">change</w:t>
            </w:r>
          </w:p>
        </w:tc>
        <w:tc>
          <w:tcPr/>
          <w:p>
            <w:pPr>
              <w:pStyle w:val="Compact"/>
              <w:jc w:val="center"/>
            </w:pPr>
            <w:r>
              <w:t xml:space="preserve">verse</w:t>
            </w:r>
          </w:p>
        </w:tc>
        <w:tc>
          <w:tcPr/>
          <w:p>
            <w:pPr>
              <w:pStyle w:val="Compact"/>
              <w:jc w:val="center"/>
            </w:pPr>
            <w:r>
              <w:t xml:space="preserve">thrill</w:t>
            </w:r>
          </w:p>
        </w:tc>
        <w:tc>
          <w:tcPr/>
          <w:p>
            <w:pPr>
              <w:pStyle w:val="Compact"/>
              <w:jc w:val="center"/>
            </w:pPr>
            <w:r>
              <w:t xml:space="preserve">spot</w:t>
            </w:r>
          </w:p>
        </w:tc>
      </w:tr>
      <w:tr>
        <w:tc>
          <w:tcPr/>
          <w:p>
            <w:pPr>
              <w:pStyle w:val="Compact"/>
              <w:jc w:val="center"/>
            </w:pPr>
            <w:r>
              <w:t xml:space="preserve">2</w:t>
            </w:r>
          </w:p>
        </w:tc>
        <w:tc>
          <w:tcPr/>
          <w:p>
            <w:pPr>
              <w:pStyle w:val="Compact"/>
              <w:jc w:val="center"/>
            </w:pPr>
            <w:r>
              <w:t xml:space="preserve">front</w:t>
            </w:r>
          </w:p>
        </w:tc>
        <w:tc>
          <w:tcPr/>
          <w:p>
            <w:pPr>
              <w:pStyle w:val="Compact"/>
              <w:jc w:val="center"/>
            </w:pPr>
            <w:r>
              <w:t xml:space="preserve">event</w:t>
            </w:r>
          </w:p>
        </w:tc>
        <w:tc>
          <w:tcPr/>
          <w:p>
            <w:pPr>
              <w:pStyle w:val="Compact"/>
              <w:jc w:val="center"/>
            </w:pPr>
            <w:r>
              <w:t xml:space="preserve">home</w:t>
            </w:r>
          </w:p>
        </w:tc>
        <w:tc>
          <w:tcPr/>
          <w:p>
            <w:pPr>
              <w:pStyle w:val="Compact"/>
              <w:jc w:val="center"/>
            </w:pPr>
            <w:r>
              <w:t xml:space="preserve">bag</w:t>
            </w:r>
          </w:p>
        </w:tc>
        <w:tc>
          <w:tcPr/>
          <w:p>
            <w:pPr>
              <w:pStyle w:val="Compact"/>
              <w:jc w:val="center"/>
            </w:pPr>
            <w:r>
              <w:t xml:space="preserve">measure</w:t>
            </w:r>
          </w:p>
        </w:tc>
        <w:tc>
          <w:tcPr/>
          <w:p>
            <w:pPr>
              <w:pStyle w:val="Compact"/>
              <w:jc w:val="center"/>
            </w:pPr>
            <w:r>
              <w:t xml:space="preserve">birth</w:t>
            </w:r>
          </w:p>
        </w:tc>
      </w:tr>
      <w:tr>
        <w:tc>
          <w:tcPr/>
          <w:p>
            <w:pPr>
              <w:pStyle w:val="Compact"/>
              <w:jc w:val="center"/>
            </w:pPr>
            <w:r>
              <w:t xml:space="preserve">3</w:t>
            </w:r>
          </w:p>
        </w:tc>
        <w:tc>
          <w:tcPr/>
          <w:p>
            <w:pPr>
              <w:pStyle w:val="Compact"/>
              <w:jc w:val="center"/>
            </w:pPr>
            <w:r>
              <w:t xml:space="preserve">prose</w:t>
            </w:r>
          </w:p>
        </w:tc>
        <w:tc>
          <w:tcPr/>
          <w:p>
            <w:pPr>
              <w:pStyle w:val="Compact"/>
              <w:jc w:val="center"/>
            </w:pPr>
            <w:r>
              <w:t xml:space="preserve">motion</w:t>
            </w:r>
          </w:p>
        </w:tc>
        <w:tc>
          <w:tcPr/>
          <w:p>
            <w:pPr>
              <w:pStyle w:val="Compact"/>
              <w:jc w:val="center"/>
            </w:pPr>
            <w:r>
              <w:t xml:space="preserve">trade</w:t>
            </w:r>
          </w:p>
        </w:tc>
        <w:tc>
          <w:tcPr/>
          <w:p>
            <w:pPr>
              <w:pStyle w:val="Compact"/>
              <w:jc w:val="center"/>
            </w:pPr>
            <w:r>
              <w:t xml:space="preserve">memory</w:t>
            </w:r>
          </w:p>
        </w:tc>
        <w:tc>
          <w:tcPr/>
          <w:p>
            <w:pPr>
              <w:pStyle w:val="Compact"/>
              <w:jc w:val="center"/>
            </w:pPr>
            <w:r>
              <w:t xml:space="preserve">chance</w:t>
            </w:r>
          </w:p>
        </w:tc>
        <w:tc>
          <w:tcPr/>
          <w:p>
            <w:pPr>
              <w:pStyle w:val="Compact"/>
              <w:jc w:val="center"/>
            </w:pPr>
            <w:r>
              <w:t xml:space="preserve">drop</w:t>
            </w:r>
          </w:p>
        </w:tc>
      </w:tr>
      <w:tr>
        <w:tc>
          <w:tcPr/>
          <w:p>
            <w:pPr>
              <w:pStyle w:val="Compact"/>
              <w:jc w:val="center"/>
            </w:pPr>
            <w:r>
              <w:t xml:space="preserve">4</w:t>
            </w:r>
          </w:p>
        </w:tc>
        <w:tc>
          <w:tcPr/>
          <w:p>
            <w:pPr>
              <w:pStyle w:val="Compact"/>
              <w:jc w:val="center"/>
            </w:pPr>
            <w:r>
              <w:t xml:space="preserve">instrument</w:t>
            </w:r>
          </w:p>
        </w:tc>
        <w:tc>
          <w:tcPr/>
          <w:p>
            <w:pPr>
              <w:pStyle w:val="Compact"/>
              <w:jc w:val="center"/>
            </w:pPr>
            <w:r>
              <w:t xml:space="preserve">friend</w:t>
            </w:r>
          </w:p>
        </w:tc>
        <w:tc>
          <w:tcPr/>
          <w:p>
            <w:pPr>
              <w:pStyle w:val="Compact"/>
              <w:jc w:val="center"/>
            </w:pPr>
            <w:r>
              <w:t xml:space="preserve">talk</w:t>
            </w:r>
          </w:p>
        </w:tc>
        <w:tc>
          <w:tcPr/>
          <w:p>
            <w:pPr>
              <w:pStyle w:val="Compact"/>
              <w:jc w:val="center"/>
            </w:pPr>
            <w:r>
              <w:t xml:space="preserve">liquid</w:t>
            </w:r>
          </w:p>
        </w:tc>
        <w:tc>
          <w:tcPr/>
          <w:p>
            <w:pPr>
              <w:pStyle w:val="Compact"/>
              <w:jc w:val="center"/>
            </w:pPr>
            <w:r>
              <w:t xml:space="preserve">fact</w:t>
            </w:r>
          </w:p>
        </w:tc>
        <w:tc>
          <w:tcPr/>
          <w:p>
            <w:pPr>
              <w:pStyle w:val="Compact"/>
              <w:jc w:val="center"/>
            </w:pPr>
            <w:r>
              <w:t xml:space="preserve">price</w:t>
            </w:r>
          </w:p>
        </w:tc>
      </w:tr>
      <w:tr>
        <w:tc>
          <w:tcPr/>
          <w:p>
            <w:pPr>
              <w:pStyle w:val="Compact"/>
              <w:jc w:val="center"/>
            </w:pPr>
            <w:r>
              <w:t xml:space="preserve">5</w:t>
            </w:r>
          </w:p>
        </w:tc>
        <w:tc>
          <w:tcPr/>
          <w:p>
            <w:pPr>
              <w:pStyle w:val="Compact"/>
              <w:jc w:val="center"/>
            </w:pPr>
            <w:r>
              <w:t xml:space="preserve">word</w:t>
            </w:r>
          </w:p>
        </w:tc>
        <w:tc>
          <w:tcPr/>
          <w:p>
            <w:pPr>
              <w:pStyle w:val="Compact"/>
              <w:jc w:val="center"/>
            </w:pPr>
            <w:r>
              <w:t xml:space="preserve">morning</w:t>
            </w:r>
          </w:p>
        </w:tc>
        <w:tc>
          <w:tcPr/>
          <w:p>
            <w:pPr>
              <w:pStyle w:val="Compact"/>
              <w:jc w:val="center"/>
            </w:pPr>
            <w:r>
              <w:t xml:space="preserve">edge</w:t>
            </w:r>
          </w:p>
        </w:tc>
        <w:tc>
          <w:tcPr/>
          <w:p>
            <w:pPr>
              <w:pStyle w:val="Compact"/>
              <w:jc w:val="center"/>
            </w:pPr>
            <w:r>
              <w:t xml:space="preserve">room</w:t>
            </w:r>
          </w:p>
        </w:tc>
        <w:tc>
          <w:tcPr/>
          <w:p>
            <w:pPr>
              <w:pStyle w:val="Compact"/>
              <w:jc w:val="center"/>
            </w:pPr>
            <w:r>
              <w:t xml:space="preserve">system</w:t>
            </w:r>
          </w:p>
        </w:tc>
        <w:tc>
          <w:tcPr/>
          <w:p>
            <w:pPr>
              <w:pStyle w:val="Compact"/>
              <w:jc w:val="center"/>
            </w:pPr>
            <w:r>
              <w:t xml:space="preserve">camp</w:t>
            </w:r>
          </w:p>
        </w:tc>
      </w:tr>
      <w:tr>
        <w:tc>
          <w:tcPr/>
          <w:p>
            <w:pPr>
              <w:pStyle w:val="Compact"/>
              <w:jc w:val="center"/>
            </w:pPr>
            <w:r>
              <w:t xml:space="preserve">6</w:t>
            </w:r>
          </w:p>
        </w:tc>
        <w:tc>
          <w:tcPr/>
          <w:p>
            <w:pPr>
              <w:pStyle w:val="Compact"/>
              <w:jc w:val="center"/>
            </w:pPr>
            <w:r>
              <w:t xml:space="preserve">key</w:t>
            </w:r>
          </w:p>
        </w:tc>
        <w:tc>
          <w:tcPr/>
          <w:p>
            <w:pPr>
              <w:pStyle w:val="Compact"/>
              <w:jc w:val="center"/>
            </w:pPr>
            <w:r>
              <w:t xml:space="preserve">income</w:t>
            </w:r>
          </w:p>
        </w:tc>
        <w:tc>
          <w:tcPr/>
          <w:p>
            <w:pPr>
              <w:pStyle w:val="Compact"/>
              <w:jc w:val="center"/>
            </w:pPr>
            <w:r>
              <w:t xml:space="preserve">use</w:t>
            </w:r>
          </w:p>
        </w:tc>
        <w:tc>
          <w:tcPr/>
          <w:p>
            <w:pPr>
              <w:pStyle w:val="Compact"/>
              <w:jc w:val="center"/>
            </w:pPr>
            <w:r>
              <w:t xml:space="preserve">humor</w:t>
            </w:r>
          </w:p>
        </w:tc>
        <w:tc>
          <w:tcPr/>
          <w:p>
            <w:pPr>
              <w:pStyle w:val="Compact"/>
              <w:jc w:val="center"/>
            </w:pPr>
            <w:r>
              <w:t xml:space="preserve">statement</w:t>
            </w:r>
          </w:p>
        </w:tc>
        <w:tc>
          <w:tcPr/>
          <w:p>
            <w:pPr>
              <w:pStyle w:val="Compact"/>
              <w:jc w:val="center"/>
            </w:pPr>
            <w:r>
              <w:t xml:space="preserve">argument</w:t>
            </w:r>
          </w:p>
        </w:tc>
      </w:tr>
    </w:tbl>
    <w:p>
      <w:pPr>
        <w:pStyle w:val="BodyText"/>
      </w:pPr>
      <w:r>
        <w:t xml:space="preserve"> </w:t>
      </w:r>
    </w:p>
    <w:tbl>
      <w:tblPr>
        <w:tblStyle w:val="Table"/>
        <w:tblW w:type="pct" w:w="5000"/>
        <w:tblLayout w:type="fixed"/>
        <w:tblLook w:firstRow="1" w:lastRow="0" w:firstColumn="0" w:lastColumn="0" w:noHBand="0" w:noVBand="0" w:val="0020"/>
      </w:tblPr>
      <w:tblGrid>
        <w:gridCol w:w="1056"/>
        <w:gridCol w:w="1144"/>
        <w:gridCol w:w="1320"/>
        <w:gridCol w:w="968"/>
        <w:gridCol w:w="1320"/>
        <w:gridCol w:w="1144"/>
        <w:gridCol w:w="968"/>
      </w:tblGrid>
      <w:tr>
        <w:trPr>
          <w:tblHeader w:val="on"/>
        </w:trPr>
        <w:tc>
          <w:tcPr/>
          <w:p>
            <w:pPr>
              <w:pStyle w:val="Compact"/>
              <w:jc w:val="center"/>
            </w:pPr>
            <w:r>
              <w:t xml:space="preserve">Adjectives</w:t>
            </w:r>
          </w:p>
        </w:tc>
        <w:tc>
          <w:tcPr/>
          <w:p>
            <w:pPr>
              <w:pStyle w:val="Compact"/>
              <w:jc w:val="center"/>
            </w:pPr>
            <w:r>
              <w:t xml:space="preserve">1</w:t>
            </w:r>
          </w:p>
        </w:tc>
        <w:tc>
          <w:tcPr/>
          <w:p>
            <w:pPr>
              <w:pStyle w:val="Compact"/>
              <w:jc w:val="center"/>
            </w:pPr>
            <w:r>
              <w:t xml:space="preserve">2</w:t>
            </w:r>
          </w:p>
        </w:tc>
        <w:tc>
          <w:tcPr/>
          <w:p>
            <w:pPr>
              <w:pStyle w:val="Compact"/>
              <w:jc w:val="center"/>
            </w:pPr>
            <w:r>
              <w:t xml:space="preserve">3</w:t>
            </w:r>
          </w:p>
        </w:tc>
        <w:tc>
          <w:tcPr/>
          <w:p>
            <w:pPr>
              <w:pStyle w:val="Compact"/>
              <w:jc w:val="center"/>
            </w:pPr>
            <w:r>
              <w:t xml:space="preserve">4</w:t>
            </w:r>
          </w:p>
        </w:tc>
        <w:tc>
          <w:tcPr/>
          <w:p>
            <w:pPr>
              <w:pStyle w:val="Compact"/>
              <w:jc w:val="center"/>
            </w:pPr>
            <w:r>
              <w:t xml:space="preserve">5</w:t>
            </w:r>
          </w:p>
        </w:tc>
        <w:tc>
          <w:tcPr/>
          <w:p>
            <w:pPr>
              <w:pStyle w:val="Compact"/>
              <w:jc w:val="center"/>
            </w:pPr>
            <w:r>
              <w:t xml:space="preserve">6</w:t>
            </w:r>
          </w:p>
        </w:tc>
      </w:tr>
      <w:tr>
        <w:tc>
          <w:tcPr/>
          <w:p>
            <w:pPr>
              <w:pStyle w:val="Compact"/>
              <w:jc w:val="center"/>
            </w:pPr>
            <w:r>
              <w:t xml:space="preserve">1</w:t>
            </w:r>
          </w:p>
        </w:tc>
        <w:tc>
          <w:tcPr/>
          <w:p>
            <w:pPr>
              <w:pStyle w:val="Compact"/>
              <w:jc w:val="center"/>
            </w:pPr>
            <w:r>
              <w:t xml:space="preserve">frequent</w:t>
            </w:r>
          </w:p>
        </w:tc>
        <w:tc>
          <w:tcPr/>
          <w:p>
            <w:pPr>
              <w:pStyle w:val="Compact"/>
              <w:jc w:val="center"/>
            </w:pPr>
            <w:r>
              <w:t xml:space="preserve">faulty</w:t>
            </w:r>
          </w:p>
        </w:tc>
        <w:tc>
          <w:tcPr/>
          <w:p>
            <w:pPr>
              <w:pStyle w:val="Compact"/>
              <w:jc w:val="center"/>
            </w:pPr>
            <w:r>
              <w:t xml:space="preserve">obscene</w:t>
            </w:r>
          </w:p>
        </w:tc>
        <w:tc>
          <w:tcPr/>
          <w:p>
            <w:pPr>
              <w:pStyle w:val="Compact"/>
              <w:jc w:val="center"/>
            </w:pPr>
            <w:r>
              <w:t xml:space="preserve">scarce</w:t>
            </w:r>
          </w:p>
        </w:tc>
        <w:tc>
          <w:tcPr/>
          <w:p>
            <w:pPr>
              <w:pStyle w:val="Compact"/>
              <w:jc w:val="center"/>
            </w:pPr>
            <w:r>
              <w:t xml:space="preserve">rigid</w:t>
            </w:r>
          </w:p>
        </w:tc>
        <w:tc>
          <w:tcPr/>
          <w:p>
            <w:pPr>
              <w:pStyle w:val="Compact"/>
              <w:jc w:val="center"/>
            </w:pPr>
            <w:r>
              <w:t xml:space="preserve">long-term</w:t>
            </w:r>
          </w:p>
        </w:tc>
      </w:tr>
      <w:tr>
        <w:tc>
          <w:tcPr/>
          <w:p>
            <w:pPr>
              <w:pStyle w:val="Compact"/>
              <w:jc w:val="center"/>
            </w:pPr>
            <w:r>
              <w:t xml:space="preserve">2</w:t>
            </w:r>
          </w:p>
        </w:tc>
        <w:tc>
          <w:tcPr/>
          <w:p>
            <w:pPr>
              <w:pStyle w:val="Compact"/>
              <w:jc w:val="center"/>
            </w:pPr>
            <w:r>
              <w:t xml:space="preserve">ethereal</w:t>
            </w:r>
          </w:p>
        </w:tc>
        <w:tc>
          <w:tcPr/>
          <w:p>
            <w:pPr>
              <w:pStyle w:val="Compact"/>
              <w:jc w:val="center"/>
            </w:pPr>
            <w:r>
              <w:t xml:space="preserve">sophisticated</w:t>
            </w:r>
          </w:p>
        </w:tc>
        <w:tc>
          <w:tcPr/>
          <w:p>
            <w:pPr>
              <w:pStyle w:val="Compact"/>
              <w:jc w:val="center"/>
            </w:pPr>
            <w:r>
              <w:t xml:space="preserve">rightful</w:t>
            </w:r>
          </w:p>
        </w:tc>
        <w:tc>
          <w:tcPr/>
          <w:p>
            <w:pPr>
              <w:pStyle w:val="Compact"/>
              <w:jc w:val="center"/>
            </w:pPr>
            <w:r>
              <w:t xml:space="preserve">knowledgeable</w:t>
            </w:r>
          </w:p>
        </w:tc>
        <w:tc>
          <w:tcPr/>
          <w:p>
            <w:pPr>
              <w:pStyle w:val="Compact"/>
              <w:jc w:val="center"/>
            </w:pPr>
            <w:r>
              <w:t xml:space="preserve">astonishing</w:t>
            </w:r>
          </w:p>
        </w:tc>
        <w:tc>
          <w:tcPr/>
          <w:p>
            <w:pPr>
              <w:pStyle w:val="Compact"/>
              <w:jc w:val="center"/>
            </w:pPr>
            <w:r>
              <w:t xml:space="preserve">ordinary</w:t>
            </w:r>
          </w:p>
        </w:tc>
      </w:tr>
      <w:tr>
        <w:tc>
          <w:tcPr/>
          <w:p>
            <w:pPr>
              <w:pStyle w:val="Compact"/>
              <w:jc w:val="center"/>
            </w:pPr>
            <w:r>
              <w:t xml:space="preserve">3</w:t>
            </w:r>
          </w:p>
        </w:tc>
        <w:tc>
          <w:tcPr/>
          <w:p>
            <w:pPr>
              <w:pStyle w:val="Compact"/>
              <w:jc w:val="center"/>
            </w:pPr>
            <w:r>
              <w:t xml:space="preserve">descriptive</w:t>
            </w:r>
          </w:p>
        </w:tc>
        <w:tc>
          <w:tcPr/>
          <w:p>
            <w:pPr>
              <w:pStyle w:val="Compact"/>
              <w:jc w:val="center"/>
            </w:pPr>
            <w:r>
              <w:t xml:space="preserve">insidious</w:t>
            </w:r>
          </w:p>
        </w:tc>
        <w:tc>
          <w:tcPr/>
          <w:p>
            <w:pPr>
              <w:pStyle w:val="Compact"/>
              <w:jc w:val="center"/>
            </w:pPr>
            <w:r>
              <w:t xml:space="preserve">poor</w:t>
            </w:r>
          </w:p>
        </w:tc>
        <w:tc>
          <w:tcPr/>
          <w:p>
            <w:pPr>
              <w:pStyle w:val="Compact"/>
              <w:jc w:val="center"/>
            </w:pPr>
            <w:r>
              <w:t xml:space="preserve">proud</w:t>
            </w:r>
          </w:p>
        </w:tc>
        <w:tc>
          <w:tcPr/>
          <w:p>
            <w:pPr>
              <w:pStyle w:val="Compact"/>
              <w:jc w:val="center"/>
            </w:pPr>
            <w:r>
              <w:t xml:space="preserve">reflective</w:t>
            </w:r>
          </w:p>
        </w:tc>
        <w:tc>
          <w:tcPr/>
          <w:p>
            <w:pPr>
              <w:pStyle w:val="Compact"/>
              <w:jc w:val="center"/>
            </w:pPr>
            <w:r>
              <w:t xml:space="preserve">amusing</w:t>
            </w:r>
          </w:p>
        </w:tc>
      </w:tr>
      <w:tr>
        <w:tc>
          <w:tcPr/>
          <w:p>
            <w:pPr>
              <w:pStyle w:val="Compact"/>
              <w:jc w:val="center"/>
            </w:pPr>
            <w:r>
              <w:t xml:space="preserve">4</w:t>
            </w:r>
          </w:p>
        </w:tc>
        <w:tc>
          <w:tcPr/>
          <w:p>
            <w:pPr>
              <w:pStyle w:val="Compact"/>
              <w:jc w:val="center"/>
            </w:pPr>
            <w:r>
              <w:t xml:space="preserve">silky</w:t>
            </w:r>
          </w:p>
        </w:tc>
        <w:tc>
          <w:tcPr/>
          <w:p>
            <w:pPr>
              <w:pStyle w:val="Compact"/>
              <w:jc w:val="center"/>
            </w:pPr>
            <w:r>
              <w:t xml:space="preserve">worthless</w:t>
            </w:r>
          </w:p>
        </w:tc>
        <w:tc>
          <w:tcPr/>
          <w:p>
            <w:pPr>
              <w:pStyle w:val="Compact"/>
              <w:jc w:val="center"/>
            </w:pPr>
            <w:r>
              <w:t xml:space="preserve">fixed</w:t>
            </w:r>
          </w:p>
        </w:tc>
        <w:tc>
          <w:tcPr/>
          <w:p>
            <w:pPr>
              <w:pStyle w:val="Compact"/>
              <w:jc w:val="center"/>
            </w:pPr>
            <w:r>
              <w:t xml:space="preserve">loose</w:t>
            </w:r>
          </w:p>
        </w:tc>
        <w:tc>
          <w:tcPr/>
          <w:p>
            <w:pPr>
              <w:pStyle w:val="Compact"/>
              <w:jc w:val="center"/>
            </w:pPr>
            <w:r>
              <w:t xml:space="preserve">willing</w:t>
            </w:r>
          </w:p>
        </w:tc>
        <w:tc>
          <w:tcPr/>
          <w:p>
            <w:pPr>
              <w:pStyle w:val="Compact"/>
              <w:jc w:val="center"/>
            </w:pPr>
            <w:r>
              <w:t xml:space="preserve">cold</w:t>
            </w:r>
          </w:p>
        </w:tc>
      </w:tr>
      <w:tr>
        <w:tc>
          <w:tcPr/>
          <w:p>
            <w:pPr>
              <w:pStyle w:val="Compact"/>
              <w:jc w:val="center"/>
            </w:pPr>
            <w:r>
              <w:t xml:space="preserve">5</w:t>
            </w:r>
          </w:p>
        </w:tc>
        <w:tc>
          <w:tcPr/>
          <w:p>
            <w:pPr>
              <w:pStyle w:val="Compact"/>
              <w:jc w:val="center"/>
            </w:pPr>
            <w:r>
              <w:t xml:space="preserve">quiet</w:t>
            </w:r>
          </w:p>
        </w:tc>
        <w:tc>
          <w:tcPr/>
          <w:p>
            <w:pPr>
              <w:pStyle w:val="Compact"/>
              <w:jc w:val="center"/>
            </w:pPr>
            <w:r>
              <w:t xml:space="preserve">stormy</w:t>
            </w:r>
          </w:p>
        </w:tc>
        <w:tc>
          <w:tcPr/>
          <w:p>
            <w:pPr>
              <w:pStyle w:val="Compact"/>
              <w:jc w:val="center"/>
            </w:pPr>
            <w:r>
              <w:t xml:space="preserve">spooky</w:t>
            </w:r>
          </w:p>
        </w:tc>
        <w:tc>
          <w:tcPr/>
          <w:p>
            <w:pPr>
              <w:pStyle w:val="Compact"/>
              <w:jc w:val="center"/>
            </w:pPr>
            <w:r>
              <w:t xml:space="preserve">delirious</w:t>
            </w:r>
          </w:p>
        </w:tc>
        <w:tc>
          <w:tcPr/>
          <w:p>
            <w:pPr>
              <w:pStyle w:val="Compact"/>
              <w:jc w:val="center"/>
            </w:pPr>
            <w:r>
              <w:t xml:space="preserve">innate</w:t>
            </w:r>
          </w:p>
        </w:tc>
        <w:tc>
          <w:tcPr/>
          <w:p>
            <w:pPr>
              <w:pStyle w:val="Compact"/>
              <w:jc w:val="center"/>
            </w:pPr>
            <w:r>
              <w:t xml:space="preserve">late</w:t>
            </w:r>
          </w:p>
        </w:tc>
      </w:tr>
      <w:tr>
        <w:tc>
          <w:tcPr/>
          <w:p>
            <w:pPr>
              <w:pStyle w:val="Compact"/>
              <w:jc w:val="center"/>
            </w:pPr>
            <w:r>
              <w:t xml:space="preserve">6</w:t>
            </w:r>
          </w:p>
        </w:tc>
        <w:tc>
          <w:tcPr/>
          <w:p>
            <w:pPr>
              <w:pStyle w:val="Compact"/>
              <w:jc w:val="center"/>
            </w:pPr>
            <w:r>
              <w:t xml:space="preserve">magnificent</w:t>
            </w:r>
          </w:p>
        </w:tc>
        <w:tc>
          <w:tcPr/>
          <w:p>
            <w:pPr>
              <w:pStyle w:val="Compact"/>
              <w:jc w:val="center"/>
            </w:pPr>
            <w:r>
              <w:t xml:space="preserve">arrogant</w:t>
            </w:r>
          </w:p>
        </w:tc>
        <w:tc>
          <w:tcPr/>
          <w:p>
            <w:pPr>
              <w:pStyle w:val="Compact"/>
              <w:jc w:val="center"/>
            </w:pPr>
            <w:r>
              <w:t xml:space="preserve">unhealthy</w:t>
            </w:r>
          </w:p>
        </w:tc>
        <w:tc>
          <w:tcPr/>
          <w:p>
            <w:pPr>
              <w:pStyle w:val="Compact"/>
              <w:jc w:val="center"/>
            </w:pPr>
            <w:r>
              <w:t xml:space="preserve">enormous</w:t>
            </w:r>
          </w:p>
        </w:tc>
        <w:tc>
          <w:tcPr/>
          <w:p>
            <w:pPr>
              <w:pStyle w:val="Compact"/>
              <w:jc w:val="center"/>
            </w:pPr>
            <w:r>
              <w:t xml:space="preserve">truculent</w:t>
            </w:r>
          </w:p>
        </w:tc>
        <w:tc>
          <w:tcPr/>
          <w:p>
            <w:pPr>
              <w:pStyle w:val="Compact"/>
              <w:jc w:val="center"/>
            </w:pPr>
            <w:r>
              <w:t xml:space="preserve">charming</w:t>
            </w:r>
          </w:p>
        </w:tc>
      </w:tr>
    </w:tbl>
    <w:p>
      <w:pPr>
        <w:pStyle w:val="BodyText"/>
      </w:pPr>
      <w:r>
        <w:rPr>
          <w:b/>
          <w:bCs/>
        </w:rPr>
        <w:t xml:space="preserve">Example</w:t>
      </w:r>
      <w:r>
        <w:t xml:space="preserve"> </w:t>
      </w:r>
      <w:r>
        <w:t xml:space="preserve">&gt; You ask:</w:t>
      </w:r>
      <w:r>
        <w:t xml:space="preserve"> </w:t>
      </w:r>
      <w:r>
        <w:t xml:space="preserve">“Does Zahra have friends to ask for help against the hit man?”</w:t>
      </w:r>
      <w:r>
        <w:t xml:space="preserve">. You roll 24 and 32:</w:t>
      </w:r>
      <w:r>
        <w:t xml:space="preserve"> </w:t>
      </w:r>
      <w:r>
        <w:rPr>
          <w:i/>
          <w:iCs/>
        </w:rPr>
        <w:t xml:space="preserve">multiply motion</w:t>
      </w:r>
      <w:r>
        <w:t xml:space="preserve">. Zahra needs to move quickly to reach Melina Reade, a hacker with contacts in the underworld who might be able to help her!</w:t>
      </w:r>
    </w:p>
    <w:bookmarkEnd w:id="21"/>
    <w:bookmarkStart w:id="22" w:name="when-the-story-ends"/>
    <w:p>
      <w:pPr>
        <w:pStyle w:val="Heading2"/>
      </w:pPr>
      <w:r>
        <w:t xml:space="preserve">When the story ends</w:t>
      </w:r>
    </w:p>
    <w:p>
      <w:pPr>
        <w:pStyle w:val="FirstParagraph"/>
      </w:pPr>
      <w:r>
        <w:t xml:space="preserve">At the end of the adventure you may add another trait to the character. It is better that this is related to how the story just ended and can be either a Skill, Gear, a new Frailty, or even a new Nemesis! You can also modify an existing trait to better represent an enhanced expertise.</w:t>
      </w:r>
    </w:p>
    <w:p>
      <w:pPr>
        <w:pStyle w:val="BodyText"/>
      </w:pPr>
      <w:r>
        <w:t xml:space="preserve">Also note the list of contacts, enemies and any events, people or objects that may show up again in future adventures.</w:t>
      </w:r>
    </w:p>
    <w:p>
      <w:pPr>
        <w:pStyle w:val="BodyText"/>
      </w:pPr>
      <w:r>
        <w:rPr>
          <w:b/>
          <w:bCs/>
        </w:rPr>
        <w:t xml:space="preserve">Example</w:t>
      </w:r>
      <w:r>
        <w:t xml:space="preserve"> </w:t>
      </w:r>
      <w:r>
        <w:t xml:space="preserve">&gt; Zahra secures the datapad in the hands of the authorities, framing both Wethern and the Leton Corporation. Wethern is arrested, but she has gained a powerful enemy working against the Corporation. She gains</w:t>
      </w:r>
      <w:r>
        <w:t xml:space="preserve"> </w:t>
      </w:r>
      <w:r>
        <w:t xml:space="preserve">“Wannabe Hacker”</w:t>
      </w:r>
      <w:r>
        <w:t xml:space="preserve"> </w:t>
      </w:r>
      <w:r>
        <w:t xml:space="preserve">to her skills. Maybe Melina can mentor her!</w:t>
      </w:r>
    </w:p>
    <w:bookmarkEnd w:id="22"/>
    <w:bookmarkStart w:id="26" w:name="credits"/>
    <w:p>
      <w:pPr>
        <w:pStyle w:val="Heading2"/>
      </w:pPr>
      <w:r>
        <w:t xml:space="preserve">Credits</w:t>
      </w:r>
    </w:p>
    <w:p>
      <w:pPr>
        <w:pStyle w:val="FirstParagraph"/>
      </w:pPr>
      <w:hyperlink r:id="rId23">
        <w:r>
          <w:rPr>
            <w:rStyle w:val="Hyperlink"/>
          </w:rPr>
          <w:t xml:space="preserve">Recluse Engine</w:t>
        </w:r>
      </w:hyperlink>
      <w:r>
        <w:t xml:space="preserve"> </w:t>
      </w:r>
      <w:r>
        <w:t xml:space="preserve">(CC BY 4.0) by Graven Utterance and Tiny Solitary Soldier Oracle for the main resolution and scene mechanics.</w:t>
      </w:r>
    </w:p>
    <w:p>
      <w:pPr>
        <w:pStyle w:val="BodyText"/>
      </w:pPr>
      <w:hyperlink r:id="rId24">
        <w:r>
          <w:rPr>
            <w:rStyle w:val="Hyperlink"/>
          </w:rPr>
          <w:t xml:space="preserve">Freeform Universal Roleplaying Game</w:t>
        </w:r>
      </w:hyperlink>
      <w:r>
        <w:t xml:space="preserve"> </w:t>
      </w:r>
      <w:r>
        <w:t xml:space="preserve">(CC BY 4.0) by Nathan Russell as an inspiration of the whole game and the character traits.</w:t>
      </w:r>
    </w:p>
    <w:p>
      <w:pPr>
        <w:pStyle w:val="BodyText"/>
      </w:pPr>
      <w:r>
        <w:t xml:space="preserve">Harm mechanics are from</w:t>
      </w:r>
      <w:r>
        <w:t xml:space="preserve"> </w:t>
      </w:r>
      <w:hyperlink r:id="rId25">
        <w:r>
          <w:rPr>
            <w:rStyle w:val="Hyperlink"/>
          </w:rPr>
          <w:t xml:space="preserve">6Q System</w:t>
        </w:r>
      </w:hyperlink>
      <w:r>
        <w:t xml:space="preserve"> </w:t>
      </w:r>
      <w:r>
        <w:t xml:space="preserve">(CC BY 4.0) by Marcus Burggraf.</w:t>
      </w:r>
    </w:p>
    <w:p>
      <w:pPr>
        <w:pStyle w:val="BodyText"/>
      </w:pPr>
      <w:r>
        <w:t xml:space="preserve">With deepest thanks to Shane Conner for proofreading and revision of the text.</w:t>
      </w:r>
    </w:p>
    <w:bookmarkEnd w:id="26"/>
    <w:bookmarkEnd w:id="27"/>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shd w:val="clear" w:fill="f1f3f5"/>
    </w:pPr>
  </w:style>
  <w:style w:type="character" w:customStyle="1" w:styleId="KeywordTok">
    <w:name w:val="KeywordTok"/>
    <w:basedOn w:val="VerbatimChar"/>
    <w:rPr>
      <w:b/>
      <w:color w:val="003b4f"/>
      <w:shd w:val="clear" w:fill="f1f3f5"/>
    </w:rPr>
  </w:style>
  <w:style w:type="character" w:customStyle="1" w:styleId="DataTypeTok">
    <w:name w:val="DataTypeTok"/>
    <w:basedOn w:val="VerbatimChar"/>
    <w:rPr>
      <w:color w:val="ad0000"/>
      <w:shd w:val="clear" w:fill="f1f3f5"/>
    </w:rPr>
  </w:style>
  <w:style w:type="character" w:customStyle="1" w:styleId="DecValTok">
    <w:name w:val="DecValTok"/>
    <w:basedOn w:val="VerbatimChar"/>
    <w:rPr>
      <w:color w:val="ad0000"/>
      <w:shd w:val="clear" w:fill="f1f3f5"/>
    </w:rPr>
  </w:style>
  <w:style w:type="character" w:customStyle="1" w:styleId="BaseNTok">
    <w:name w:val="BaseNTok"/>
    <w:basedOn w:val="VerbatimChar"/>
    <w:rPr>
      <w:color w:val="ad0000"/>
      <w:shd w:val="clear" w:fill="f1f3f5"/>
    </w:rPr>
  </w:style>
  <w:style w:type="character" w:customStyle="1" w:styleId="FloatTok">
    <w:name w:val="FloatTok"/>
    <w:basedOn w:val="VerbatimChar"/>
    <w:rPr>
      <w:color w:val="ad0000"/>
      <w:shd w:val="clear" w:fill="f1f3f5"/>
    </w:rPr>
  </w:style>
  <w:style w:type="character" w:customStyle="1" w:styleId="ConstantTok">
    <w:name w:val="ConstantTok"/>
    <w:basedOn w:val="VerbatimChar"/>
    <w:rPr>
      <w:color w:val="8f5902"/>
      <w:shd w:val="clear" w:fill="f1f3f5"/>
    </w:rPr>
  </w:style>
  <w:style w:type="character" w:customStyle="1" w:styleId="CharTok">
    <w:name w:val="CharTok"/>
    <w:basedOn w:val="VerbatimChar"/>
    <w:rPr>
      <w:color w:val="20794d"/>
      <w:shd w:val="clear" w:fill="f1f3f5"/>
    </w:rPr>
  </w:style>
  <w:style w:type="character" w:customStyle="1" w:styleId="SpecialCharTok">
    <w:name w:val="SpecialCharTok"/>
    <w:basedOn w:val="VerbatimChar"/>
    <w:rPr>
      <w:color w:val="5e5e5e"/>
      <w:shd w:val="clear" w:fill="f1f3f5"/>
    </w:rPr>
  </w:style>
  <w:style w:type="character" w:customStyle="1" w:styleId="StringTok">
    <w:name w:val="StringTok"/>
    <w:basedOn w:val="VerbatimChar"/>
    <w:rPr>
      <w:color w:val="20794d"/>
      <w:shd w:val="clear" w:fill="f1f3f5"/>
    </w:rPr>
  </w:style>
  <w:style w:type="character" w:customStyle="1" w:styleId="VerbatimStringTok">
    <w:name w:val="VerbatimStringTok"/>
    <w:basedOn w:val="VerbatimChar"/>
    <w:rPr>
      <w:color w:val="20794d"/>
      <w:shd w:val="clear" w:fill="f1f3f5"/>
    </w:rPr>
  </w:style>
  <w:style w:type="character" w:customStyle="1" w:styleId="SpecialStringTok">
    <w:name w:val="SpecialStringTok"/>
    <w:basedOn w:val="VerbatimChar"/>
    <w:rPr>
      <w:color w:val="20794d"/>
      <w:shd w:val="clear" w:fill="f1f3f5"/>
    </w:rPr>
  </w:style>
  <w:style w:type="character" w:customStyle="1" w:styleId="ImportTok">
    <w:name w:val="ImportTok"/>
    <w:basedOn w:val="VerbatimChar"/>
    <w:rPr>
      <w:color w:val="00769e"/>
      <w:shd w:val="clear" w:fill="f1f3f5"/>
    </w:rPr>
  </w:style>
  <w:style w:type="character" w:customStyle="1" w:styleId="CommentTok">
    <w:name w:val="CommentTok"/>
    <w:basedOn w:val="VerbatimChar"/>
    <w:rPr>
      <w:color w:val="5e5e5e"/>
      <w:shd w:val="clear" w:fill="f1f3f5"/>
    </w:rPr>
  </w:style>
  <w:style w:type="character" w:customStyle="1" w:styleId="DocumentationTok">
    <w:name w:val="DocumentationTok"/>
    <w:basedOn w:val="VerbatimChar"/>
    <w:rPr>
      <w:i/>
      <w:color w:val="5e5e5e"/>
      <w:shd w:val="clear" w:fill="f1f3f5"/>
    </w:rPr>
  </w:style>
  <w:style w:type="character" w:customStyle="1" w:styleId="AnnotationTok">
    <w:name w:val="AnnotationTok"/>
    <w:basedOn w:val="VerbatimChar"/>
    <w:rPr>
      <w:color w:val="5e5e5e"/>
      <w:shd w:val="clear" w:fill="f1f3f5"/>
    </w:rPr>
  </w:style>
  <w:style w:type="character" w:customStyle="1" w:styleId="CommentVarTok">
    <w:name w:val="CommentVarTok"/>
    <w:basedOn w:val="VerbatimChar"/>
    <w:rPr>
      <w:i/>
      <w:color w:val="5e5e5e"/>
      <w:shd w:val="clear" w:fill="f1f3f5"/>
    </w:rPr>
  </w:style>
  <w:style w:type="character" w:customStyle="1" w:styleId="OtherTok">
    <w:name w:val="OtherTok"/>
    <w:basedOn w:val="VerbatimChar"/>
    <w:rPr>
      <w:color w:val="003b4f"/>
      <w:shd w:val="clear" w:fill="f1f3f5"/>
    </w:rPr>
  </w:style>
  <w:style w:type="character" w:customStyle="1" w:styleId="FunctionTok">
    <w:name w:val="FunctionTok"/>
    <w:basedOn w:val="VerbatimChar"/>
    <w:rPr>
      <w:color w:val="4758ab"/>
      <w:shd w:val="clear" w:fill="f1f3f5"/>
    </w:rPr>
  </w:style>
  <w:style w:type="character" w:customStyle="1" w:styleId="VariableTok">
    <w:name w:val="VariableTok"/>
    <w:basedOn w:val="VerbatimChar"/>
    <w:rPr>
      <w:color w:val="111111"/>
      <w:shd w:val="clear" w:fill="f1f3f5"/>
    </w:rPr>
  </w:style>
  <w:style w:type="character" w:customStyle="1" w:styleId="ControlFlowTok">
    <w:name w:val="ControlFlowTok"/>
    <w:basedOn w:val="VerbatimChar"/>
    <w:rPr>
      <w:b/>
      <w:color w:val="003b4f"/>
      <w:shd w:val="clear" w:fill="f1f3f5"/>
    </w:rPr>
  </w:style>
  <w:style w:type="character" w:customStyle="1" w:styleId="OperatorTok">
    <w:name w:val="OperatorTok"/>
    <w:basedOn w:val="VerbatimChar"/>
    <w:rPr>
      <w:color w:val="5e5e5e"/>
      <w:shd w:val="clear" w:fill="f1f3f5"/>
    </w:rPr>
  </w:style>
  <w:style w:type="character" w:customStyle="1" w:styleId="BuiltInTok">
    <w:name w:val="BuiltInTok"/>
    <w:basedOn w:val="VerbatimChar"/>
    <w:rPr>
      <w:color w:val="003b4f"/>
      <w:shd w:val="clear" w:fill="f1f3f5"/>
    </w:rPr>
  </w:style>
  <w:style w:type="character" w:customStyle="1" w:styleId="ExtensionTok">
    <w:name w:val="ExtensionTok"/>
    <w:basedOn w:val="VerbatimChar"/>
    <w:rPr>
      <w:color w:val="003b4f"/>
      <w:shd w:val="clear" w:fill="f1f3f5"/>
    </w:rPr>
  </w:style>
  <w:style w:type="character" w:customStyle="1" w:styleId="PreprocessorTok">
    <w:name w:val="PreprocessorTok"/>
    <w:basedOn w:val="VerbatimChar"/>
    <w:rPr>
      <w:color w:val="ad0000"/>
      <w:shd w:val="clear" w:fill="f1f3f5"/>
    </w:rPr>
  </w:style>
  <w:style w:type="character" w:customStyle="1" w:styleId="AttributeTok">
    <w:name w:val="AttributeTok"/>
    <w:basedOn w:val="VerbatimChar"/>
    <w:rPr>
      <w:color w:val="657422"/>
      <w:shd w:val="clear" w:fill="f1f3f5"/>
    </w:rPr>
  </w:style>
  <w:style w:type="character" w:customStyle="1" w:styleId="RegionMarkerTok">
    <w:name w:val="RegionMarkerTok"/>
    <w:basedOn w:val="VerbatimChar"/>
    <w:rPr>
      <w:color w:val="003b4f"/>
      <w:shd w:val="clear" w:fill="f1f3f5"/>
    </w:rPr>
  </w:style>
  <w:style w:type="character" w:customStyle="1" w:styleId="InformationTok">
    <w:name w:val="InformationTok"/>
    <w:basedOn w:val="VerbatimChar"/>
    <w:rPr>
      <w:color w:val="5e5e5e"/>
      <w:shd w:val="clear" w:fill="f1f3f5"/>
    </w:rPr>
  </w:style>
  <w:style w:type="character" w:customStyle="1" w:styleId="WarningTok">
    <w:name w:val="WarningTok"/>
    <w:basedOn w:val="VerbatimChar"/>
    <w:rPr>
      <w:i/>
      <w:color w:val="5e5e5e"/>
      <w:shd w:val="clear" w:fill="f1f3f5"/>
    </w:rPr>
  </w:style>
  <w:style w:type="character" w:customStyle="1" w:styleId="AlertTok">
    <w:name w:val="AlertTok"/>
    <w:basedOn w:val="VerbatimChar"/>
    <w:rPr>
      <w:color w:val="ad0000"/>
      <w:shd w:val="clear" w:fill="f1f3f5"/>
    </w:rPr>
  </w:style>
  <w:style w:type="character" w:customStyle="1" w:styleId="ErrorTok">
    <w:name w:val="ErrorTok"/>
    <w:basedOn w:val="VerbatimChar"/>
    <w:rPr>
      <w:color w:val="ad0000"/>
      <w:shd w:val="clear" w:fill="f1f3f5"/>
    </w:rPr>
  </w:style>
  <w:style w:type="character" w:customStyle="1" w:styleId="NormalTok">
    <w:name w:val="NormalTok"/>
    <w:basedOn w:val="VerbatimChar"/>
    <w:rPr>
      <w:color w:val="003b4f"/>
      <w:shd w:val="clear" w:fill="f1f3f5"/>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25" Target="https://chaosmeister.itch.io/6-q-system" TargetMode="External" /><Relationship Type="http://schemas.openxmlformats.org/officeDocument/2006/relationships/hyperlink" Id="rId9" Target="https://en.wikipedia.org/wiki/Role-playing_game" TargetMode="External" /><Relationship Type="http://schemas.openxmlformats.org/officeDocument/2006/relationships/hyperlink" Id="rId23" Target="https://gravenutterance.itch.io/recluse" TargetMode="External" /><Relationship Type="http://schemas.openxmlformats.org/officeDocument/2006/relationships/hyperlink" Id="rId24" Target="https://www.perilplanet.com/freeform-universal/" TargetMode="External" /><Relationship Type="http://schemas.openxmlformats.org/officeDocument/2006/relationships/hyperlink" Id="rId10" Target="https://www.reddit.com/r/Solo_Roleplaying/wiki/guides" TargetMode="External" /></Relationships>
</file>

<file path=word/_rels/footnotes.xml.rels><?xml version="1.0" encoding="UTF-8"?><Relationships xmlns="http://schemas.openxmlformats.org/package/2006/relationships"><Relationship Type="http://schemas.openxmlformats.org/officeDocument/2006/relationships/hyperlink" Id="rId25" Target="https://chaosmeister.itch.io/6-q-system" TargetMode="External" /><Relationship Type="http://schemas.openxmlformats.org/officeDocument/2006/relationships/hyperlink" Id="rId9" Target="https://en.wikipedia.org/wiki/Role-playing_game" TargetMode="External" /><Relationship Type="http://schemas.openxmlformats.org/officeDocument/2006/relationships/hyperlink" Id="rId23" Target="https://gravenutterance.itch.io/recluse" TargetMode="External" /><Relationship Type="http://schemas.openxmlformats.org/officeDocument/2006/relationships/hyperlink" Id="rId24" Target="https://www.perilplanet.com/freeform-universal/" TargetMode="External" /><Relationship Type="http://schemas.openxmlformats.org/officeDocument/2006/relationships/hyperlink" Id="rId10" Target="https://www.reddit.com/r/Solo_Roleplaying/wiki/guides"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Loner - Core Rules 1st Edition (Legacy)</dc:title>
  <dc:creator>Roberto Bisceglie</dc:creator>
  <dc:language>en</dc:language>
  <cp:keywords/>
  <dcterms:created xsi:type="dcterms:W3CDTF">2026-10-29T15:50:08Z</dcterms:created>
  <dcterms:modified xsi:type="dcterms:W3CDTF">2026-10-29T15:50:08Z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uthors">
    <vt:lpwstr/>
  </property>
  <property fmtid="{D5CDD505-2E9C-101B-9397-08002B2CF9AE}" pid="3" name="biblio-config">
    <vt:lpwstr>True</vt:lpwstr>
  </property>
  <property fmtid="{D5CDD505-2E9C-101B-9397-08002B2CF9AE}" pid="4" name="by-author">
    <vt:lpwstr/>
  </property>
  <property fmtid="{D5CDD505-2E9C-101B-9397-08002B2CF9AE}" pid="5" name="date">
    <vt:lpwstr>2026-10-29</vt:lpwstr>
  </property>
  <property fmtid="{D5CDD505-2E9C-101B-9397-08002B2CF9AE}" pid="6" name="header-includes">
    <vt:lpwstr/>
  </property>
  <property fmtid="{D5CDD505-2E9C-101B-9397-08002B2CF9AE}" pid="7" name="include-after">
    <vt:lpwstr/>
  </property>
  <property fmtid="{D5CDD505-2E9C-101B-9397-08002B2CF9AE}" pid="8" name="include-before">
    <vt:lpwstr/>
  </property>
  <property fmtid="{D5CDD505-2E9C-101B-9397-08002B2CF9AE}" pid="9" name="labels">
    <vt:lpwstr/>
  </property>
  <property fmtid="{D5CDD505-2E9C-101B-9397-08002B2CF9AE}" pid="10" name="toc-title">
    <vt:lpwstr>Table of contents</vt:lpwstr>
  </property>
  <property fmtid="{D5CDD505-2E9C-101B-9397-08002B2CF9AE}" pid="11" name="version">
    <vt:lpwstr>3</vt:lpwstr>
  </property>
</Properties>
</file>