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B621" w14:textId="3097B455" w:rsidR="000B56B4" w:rsidRPr="00FB4CDF" w:rsidRDefault="000B56B4" w:rsidP="000B56B4">
      <w:pPr>
        <w:widowControl w:val="0"/>
        <w:autoSpaceDE w:val="0"/>
        <w:autoSpaceDN w:val="0"/>
        <w:spacing w:before="1" w:after="0" w:line="240" w:lineRule="auto"/>
        <w:ind w:right="-1"/>
        <w:jc w:val="center"/>
        <w:rPr>
          <w:b/>
          <w:bCs/>
          <w:szCs w:val="20"/>
        </w:rPr>
      </w:pPr>
      <w:bookmarkStart w:id="0" w:name="_Hlk97394106"/>
      <w:bookmarkStart w:id="1" w:name="_Hlk97416521"/>
      <w:r w:rsidRPr="00FB4CDF">
        <w:rPr>
          <w:b/>
          <w:bCs/>
          <w:szCs w:val="20"/>
        </w:rPr>
        <w:t>СИСТЕМА ОБУЧЕНИЯ ИНОСТРАННЫХ СТУДЕНТОВ НАЧАЛЬНЫМ НАВЫКАМ ОБЩЕНИЯ НА РУССКОМ ЯЗЫКЕ</w:t>
      </w:r>
    </w:p>
    <w:bookmarkEnd w:id="0"/>
    <w:p w14:paraId="1861FB5D" w14:textId="77777777" w:rsidR="000B56B4" w:rsidRPr="00FB4CDF" w:rsidRDefault="000B56B4" w:rsidP="000B56B4">
      <w:pPr>
        <w:widowControl w:val="0"/>
        <w:autoSpaceDE w:val="0"/>
        <w:autoSpaceDN w:val="0"/>
        <w:spacing w:before="1" w:after="0" w:line="240" w:lineRule="auto"/>
        <w:ind w:right="350"/>
        <w:jc w:val="center"/>
        <w:rPr>
          <w:rFonts w:eastAsia="Times New Roman"/>
          <w:b/>
          <w:i/>
          <w:szCs w:val="20"/>
        </w:rPr>
      </w:pPr>
    </w:p>
    <w:p w14:paraId="01F4DD81" w14:textId="77777777" w:rsidR="000B56B4" w:rsidRPr="00FB4CDF" w:rsidRDefault="000B56B4" w:rsidP="000B56B4">
      <w:pPr>
        <w:widowControl w:val="0"/>
        <w:autoSpaceDE w:val="0"/>
        <w:autoSpaceDN w:val="0"/>
        <w:spacing w:before="1" w:after="0" w:line="240" w:lineRule="auto"/>
        <w:ind w:right="-1"/>
        <w:jc w:val="center"/>
        <w:rPr>
          <w:rFonts w:eastAsia="Times New Roman"/>
          <w:b/>
          <w:i/>
          <w:szCs w:val="20"/>
        </w:rPr>
      </w:pPr>
      <w:proofErr w:type="spellStart"/>
      <w:r w:rsidRPr="00FB4CDF">
        <w:rPr>
          <w:rFonts w:eastAsia="Times New Roman"/>
          <w:b/>
          <w:i/>
          <w:szCs w:val="20"/>
        </w:rPr>
        <w:t>Чернышёв</w:t>
      </w:r>
      <w:proofErr w:type="spellEnd"/>
      <w:r w:rsidRPr="00FB4CDF">
        <w:rPr>
          <w:rFonts w:eastAsia="Times New Roman"/>
          <w:b/>
          <w:i/>
          <w:szCs w:val="20"/>
        </w:rPr>
        <w:t xml:space="preserve"> А.К.</w:t>
      </w:r>
      <w:r w:rsidRPr="00FB4CDF">
        <w:rPr>
          <w:rFonts w:eastAsia="Times New Roman"/>
          <w:b/>
          <w:i/>
          <w:szCs w:val="20"/>
          <w:vertAlign w:val="superscript"/>
        </w:rPr>
        <w:t xml:space="preserve"> 1</w:t>
      </w:r>
      <w:r w:rsidRPr="00FB4CDF">
        <w:rPr>
          <w:rFonts w:eastAsia="Times New Roman"/>
          <w:b/>
          <w:i/>
          <w:szCs w:val="20"/>
        </w:rPr>
        <w:t>, Зотова А.В.</w:t>
      </w:r>
      <w:r w:rsidRPr="00FB4CDF">
        <w:rPr>
          <w:rFonts w:eastAsia="Times New Roman"/>
          <w:b/>
          <w:i/>
          <w:szCs w:val="20"/>
          <w:vertAlign w:val="superscript"/>
        </w:rPr>
        <w:t xml:space="preserve"> 2</w:t>
      </w:r>
      <w:r w:rsidRPr="00FB4CDF">
        <w:rPr>
          <w:rFonts w:eastAsia="Times New Roman"/>
          <w:b/>
          <w:i/>
          <w:szCs w:val="20"/>
        </w:rPr>
        <w:t xml:space="preserve"> </w:t>
      </w:r>
    </w:p>
    <w:p w14:paraId="29E2529D" w14:textId="77777777" w:rsidR="000B56B4" w:rsidRPr="00FB4CDF" w:rsidRDefault="000B56B4" w:rsidP="000B56B4">
      <w:pPr>
        <w:widowControl w:val="0"/>
        <w:autoSpaceDE w:val="0"/>
        <w:autoSpaceDN w:val="0"/>
        <w:spacing w:before="1" w:after="0" w:line="240" w:lineRule="auto"/>
        <w:ind w:right="-1"/>
        <w:jc w:val="center"/>
        <w:rPr>
          <w:rFonts w:eastAsia="Times New Roman"/>
          <w:b/>
          <w:i/>
          <w:szCs w:val="20"/>
        </w:rPr>
      </w:pPr>
      <w:r w:rsidRPr="00FB4CDF">
        <w:rPr>
          <w:rFonts w:eastAsia="Times New Roman"/>
          <w:b/>
          <w:i/>
          <w:szCs w:val="20"/>
        </w:rPr>
        <w:t>Национальный исследовательский университет</w:t>
      </w:r>
    </w:p>
    <w:p w14:paraId="6A882614" w14:textId="77777777" w:rsidR="000B56B4" w:rsidRPr="00FB4CDF" w:rsidRDefault="000B56B4" w:rsidP="000B56B4">
      <w:pPr>
        <w:widowControl w:val="0"/>
        <w:autoSpaceDE w:val="0"/>
        <w:autoSpaceDN w:val="0"/>
        <w:spacing w:before="1" w:after="0" w:line="240" w:lineRule="auto"/>
        <w:ind w:right="-1"/>
        <w:jc w:val="center"/>
        <w:rPr>
          <w:rFonts w:eastAsia="Times New Roman"/>
          <w:b/>
          <w:i/>
          <w:szCs w:val="20"/>
        </w:rPr>
      </w:pPr>
      <w:r w:rsidRPr="00FB4CDF">
        <w:rPr>
          <w:rFonts w:eastAsia="Times New Roman"/>
          <w:b/>
          <w:i/>
          <w:szCs w:val="20"/>
        </w:rPr>
        <w:t>«Высшая школа экономики»,</w:t>
      </w:r>
    </w:p>
    <w:p w14:paraId="0429C455" w14:textId="77777777" w:rsidR="000B56B4" w:rsidRPr="00FB4CDF" w:rsidRDefault="000B56B4" w:rsidP="000B56B4">
      <w:pPr>
        <w:widowControl w:val="0"/>
        <w:autoSpaceDE w:val="0"/>
        <w:autoSpaceDN w:val="0"/>
        <w:spacing w:before="1" w:after="0" w:line="240" w:lineRule="auto"/>
        <w:ind w:right="-1"/>
        <w:jc w:val="center"/>
        <w:rPr>
          <w:rFonts w:eastAsia="Times New Roman"/>
          <w:b/>
          <w:i/>
          <w:szCs w:val="20"/>
        </w:rPr>
      </w:pPr>
      <w:r w:rsidRPr="00FB4CDF">
        <w:rPr>
          <w:rFonts w:eastAsia="Times New Roman"/>
          <w:b/>
          <w:i/>
          <w:szCs w:val="20"/>
          <w:vertAlign w:val="superscript"/>
        </w:rPr>
        <w:t>1</w:t>
      </w:r>
      <w:r w:rsidRPr="00FB4CDF">
        <w:rPr>
          <w:rFonts w:eastAsia="Times New Roman"/>
          <w:b/>
          <w:i/>
          <w:szCs w:val="20"/>
        </w:rPr>
        <w:t>департамент прикладной математики,</w:t>
      </w:r>
    </w:p>
    <w:p w14:paraId="515D960B" w14:textId="77777777" w:rsidR="000B56B4" w:rsidRPr="00FB4CDF" w:rsidRDefault="000B56B4" w:rsidP="000B56B4">
      <w:pPr>
        <w:widowControl w:val="0"/>
        <w:autoSpaceDE w:val="0"/>
        <w:autoSpaceDN w:val="0"/>
        <w:spacing w:before="1" w:after="0" w:line="240" w:lineRule="auto"/>
        <w:ind w:right="-1"/>
        <w:jc w:val="center"/>
        <w:rPr>
          <w:rFonts w:eastAsia="Times New Roman"/>
          <w:b/>
          <w:i/>
          <w:szCs w:val="20"/>
        </w:rPr>
      </w:pPr>
      <w:r w:rsidRPr="00FB4CDF">
        <w:rPr>
          <w:rFonts w:eastAsia="Times New Roman"/>
          <w:b/>
          <w:i/>
          <w:szCs w:val="20"/>
          <w:vertAlign w:val="superscript"/>
        </w:rPr>
        <w:t>2</w:t>
      </w:r>
      <w:r w:rsidRPr="00FB4CDF">
        <w:rPr>
          <w:rFonts w:eastAsia="Times New Roman"/>
          <w:b/>
          <w:i/>
          <w:szCs w:val="20"/>
        </w:rPr>
        <w:t>департамент компьютерной инженерии</w:t>
      </w:r>
    </w:p>
    <w:p w14:paraId="0E52016F" w14:textId="77777777" w:rsidR="000B56B4" w:rsidRPr="00FB4CDF" w:rsidRDefault="000B56B4" w:rsidP="000B56B4">
      <w:pPr>
        <w:widowControl w:val="0"/>
        <w:autoSpaceDE w:val="0"/>
        <w:autoSpaceDN w:val="0"/>
        <w:spacing w:before="1" w:after="0" w:line="240" w:lineRule="auto"/>
        <w:ind w:right="-1"/>
        <w:jc w:val="center"/>
        <w:rPr>
          <w:rFonts w:eastAsia="Times New Roman"/>
          <w:b/>
          <w:i/>
          <w:szCs w:val="20"/>
        </w:rPr>
      </w:pPr>
      <w:r w:rsidRPr="00FB4CDF">
        <w:rPr>
          <w:rFonts w:eastAsia="Times New Roman"/>
          <w:b/>
          <w:i/>
          <w:szCs w:val="20"/>
        </w:rPr>
        <w:t>МИЭМ НИУ ВШЭ</w:t>
      </w:r>
    </w:p>
    <w:p w14:paraId="7B0DC634" w14:textId="77777777" w:rsidR="000B56B4" w:rsidRPr="00FB4CDF" w:rsidRDefault="000B56B4" w:rsidP="000B56B4">
      <w:pPr>
        <w:spacing w:after="0" w:line="240" w:lineRule="auto"/>
        <w:ind w:firstLine="425"/>
        <w:rPr>
          <w:b/>
          <w:bCs/>
          <w:szCs w:val="20"/>
        </w:rPr>
      </w:pPr>
    </w:p>
    <w:p w14:paraId="5A79B2A6" w14:textId="77777777" w:rsidR="000B56B4" w:rsidRPr="00FB4CDF" w:rsidRDefault="000B56B4" w:rsidP="000B56B4">
      <w:pPr>
        <w:spacing w:after="0" w:line="240" w:lineRule="auto"/>
        <w:ind w:firstLine="425"/>
        <w:rPr>
          <w:b/>
          <w:bCs/>
          <w:szCs w:val="20"/>
        </w:rPr>
      </w:pPr>
      <w:r w:rsidRPr="00FB4CDF">
        <w:rPr>
          <w:b/>
          <w:bCs/>
          <w:szCs w:val="20"/>
        </w:rPr>
        <w:t>Аннотация</w:t>
      </w:r>
    </w:p>
    <w:p w14:paraId="09C76A97" w14:textId="69572A66" w:rsidR="000B56B4" w:rsidRPr="00FB4CDF" w:rsidRDefault="000B56B4" w:rsidP="000B56B4">
      <w:pPr>
        <w:spacing w:after="0" w:line="240" w:lineRule="auto"/>
        <w:ind w:firstLine="425"/>
        <w:jc w:val="both"/>
        <w:rPr>
          <w:szCs w:val="20"/>
        </w:rPr>
      </w:pPr>
      <w:r w:rsidRPr="00FB4CDF">
        <w:rPr>
          <w:szCs w:val="20"/>
        </w:rPr>
        <w:t xml:space="preserve">В этой работе представлена система обучения иностранных студентов начальным навыкам общения на русском языке. Система состоит из </w:t>
      </w:r>
      <w:proofErr w:type="spellStart"/>
      <w:r w:rsidRPr="00FB4CDF">
        <w:rPr>
          <w:szCs w:val="20"/>
        </w:rPr>
        <w:t>Android</w:t>
      </w:r>
      <w:proofErr w:type="spellEnd"/>
      <w:r w:rsidRPr="00FB4CDF">
        <w:rPr>
          <w:szCs w:val="20"/>
        </w:rPr>
        <w:t xml:space="preserve"> приложения и веб-интерфейса для заполнения данными мобильного приложения. </w:t>
      </w:r>
    </w:p>
    <w:p w14:paraId="50026B1D" w14:textId="77777777" w:rsidR="00482E06" w:rsidRPr="00FB4CDF" w:rsidRDefault="00482E06" w:rsidP="000B56B4">
      <w:pPr>
        <w:spacing w:after="0" w:line="240" w:lineRule="auto"/>
        <w:ind w:firstLine="425"/>
        <w:jc w:val="both"/>
        <w:rPr>
          <w:szCs w:val="20"/>
        </w:rPr>
      </w:pPr>
    </w:p>
    <w:p w14:paraId="4250E5FE" w14:textId="77777777" w:rsidR="000B56B4" w:rsidRPr="00FB4CDF" w:rsidRDefault="000B56B4" w:rsidP="000B56B4">
      <w:pPr>
        <w:pStyle w:val="1"/>
        <w:spacing w:before="0" w:line="240" w:lineRule="auto"/>
        <w:ind w:firstLine="425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  <w:r w:rsidRPr="00FB4CDF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Введение</w:t>
      </w:r>
    </w:p>
    <w:p w14:paraId="34941186" w14:textId="3B891CE7" w:rsidR="000B56B4" w:rsidRPr="00FB4CDF" w:rsidRDefault="000B56B4" w:rsidP="000B56B4">
      <w:pPr>
        <w:pStyle w:val="a3"/>
        <w:ind w:left="0" w:firstLine="426"/>
        <w:rPr>
          <w:sz w:val="20"/>
          <w:szCs w:val="20"/>
        </w:rPr>
      </w:pPr>
      <w:r w:rsidRPr="00FB4CDF">
        <w:rPr>
          <w:sz w:val="20"/>
          <w:szCs w:val="20"/>
        </w:rPr>
        <w:t>В современном мире знание иностранных языков играет ключевую роль. В настоящее время иностранные студенты, приехавшие в Россию для обучения в вузах, сталкиваются с трудностями общения и коммуникации с другими людьми. Данное мобильное приложение позволит иностранцам быстрее адаптироваться к жизни и учебе в России, помогая не только изучить новые слова, но и приобрести начальные навыки общения и чтения на русском языке</w:t>
      </w:r>
      <w:r w:rsidR="007C5943" w:rsidRPr="00FB4CDF">
        <w:rPr>
          <w:sz w:val="20"/>
          <w:szCs w:val="20"/>
        </w:rPr>
        <w:t xml:space="preserve"> [1]</w:t>
      </w:r>
      <w:r w:rsidRPr="00FB4CDF">
        <w:rPr>
          <w:sz w:val="20"/>
          <w:szCs w:val="20"/>
        </w:rPr>
        <w:t xml:space="preserve">. </w:t>
      </w:r>
      <w:bookmarkStart w:id="2" w:name="_Hlk104374033"/>
      <w:r w:rsidR="006D467B" w:rsidRPr="00FB4CDF">
        <w:rPr>
          <w:sz w:val="20"/>
          <w:szCs w:val="20"/>
        </w:rPr>
        <w:t xml:space="preserve">Информационная система будет использоваться школой лингвистики Факультета гуманитарных наук НИУ ВШЭ для адаптации и интеграции иностранных студентов в учебный процесс. </w:t>
      </w:r>
      <w:bookmarkEnd w:id="2"/>
      <w:r w:rsidRPr="00FB4CDF">
        <w:rPr>
          <w:sz w:val="20"/>
          <w:szCs w:val="20"/>
        </w:rPr>
        <w:t xml:space="preserve">Во время выполнения уроков пользователь сможет познакомиться с новыми буквами, словами и фразами или потренироваться над произношением, а также </w:t>
      </w:r>
      <w:bookmarkStart w:id="3" w:name="_Hlk104373290"/>
      <w:r w:rsidRPr="00FB4CDF">
        <w:rPr>
          <w:sz w:val="20"/>
          <w:szCs w:val="20"/>
        </w:rPr>
        <w:t>пройти</w:t>
      </w:r>
      <w:r w:rsidR="00B35AA4" w:rsidRPr="00FB4CDF">
        <w:rPr>
          <w:sz w:val="20"/>
          <w:szCs w:val="20"/>
        </w:rPr>
        <w:t xml:space="preserve"> учебные </w:t>
      </w:r>
      <w:r w:rsidRPr="00FB4CDF">
        <w:rPr>
          <w:sz w:val="20"/>
          <w:szCs w:val="20"/>
        </w:rPr>
        <w:t>упражнения для закрепления пройденного материала</w:t>
      </w:r>
      <w:r w:rsidR="00B35AA4" w:rsidRPr="00FB4CDF">
        <w:rPr>
          <w:sz w:val="20"/>
          <w:szCs w:val="20"/>
        </w:rPr>
        <w:t>.</w:t>
      </w:r>
      <w:bookmarkEnd w:id="3"/>
      <w:r w:rsidR="00B35AA4" w:rsidRPr="00FB4CDF">
        <w:rPr>
          <w:sz w:val="20"/>
          <w:szCs w:val="20"/>
        </w:rPr>
        <w:t xml:space="preserve"> </w:t>
      </w:r>
      <w:bookmarkStart w:id="4" w:name="_Hlk104373347"/>
      <w:r w:rsidR="00CB5D72" w:rsidRPr="00FB4CDF">
        <w:rPr>
          <w:sz w:val="20"/>
          <w:szCs w:val="20"/>
        </w:rPr>
        <w:t xml:space="preserve">Таким образом, иностранные студенты смогут в кратчайшие сроки </w:t>
      </w:r>
      <w:r w:rsidR="00FC0405" w:rsidRPr="00FB4CDF">
        <w:rPr>
          <w:sz w:val="20"/>
          <w:szCs w:val="20"/>
        </w:rPr>
        <w:t>получить начальные навыки общения на русском языке, что позволит им успешно освоить учебные дисциплины.</w:t>
      </w:r>
      <w:bookmarkEnd w:id="4"/>
    </w:p>
    <w:p w14:paraId="1626A45C" w14:textId="77777777" w:rsidR="00482E06" w:rsidRPr="00FB4CDF" w:rsidRDefault="00482E06" w:rsidP="000B56B4">
      <w:pPr>
        <w:pStyle w:val="a3"/>
        <w:ind w:left="0" w:firstLine="426"/>
        <w:rPr>
          <w:sz w:val="20"/>
          <w:szCs w:val="20"/>
        </w:rPr>
      </w:pPr>
    </w:p>
    <w:p w14:paraId="3E24701F" w14:textId="77777777" w:rsidR="006C4D6C" w:rsidRPr="00FB4CDF" w:rsidRDefault="006C4D6C" w:rsidP="006C4D6C">
      <w:pPr>
        <w:pStyle w:val="1"/>
        <w:spacing w:before="0" w:line="240" w:lineRule="auto"/>
        <w:ind w:firstLine="425"/>
        <w:jc w:val="both"/>
        <w:rPr>
          <w:sz w:val="20"/>
          <w:szCs w:val="20"/>
        </w:rPr>
      </w:pPr>
      <w:r w:rsidRPr="00FB4CDF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Исследование существующих аналогов и выявление путей реализации данной системы</w:t>
      </w:r>
      <w:r w:rsidRPr="00FB4CDF">
        <w:rPr>
          <w:sz w:val="20"/>
          <w:szCs w:val="20"/>
        </w:rPr>
        <w:t xml:space="preserve"> </w:t>
      </w:r>
    </w:p>
    <w:p w14:paraId="16EE3865" w14:textId="07D40C22" w:rsidR="006C4D6C" w:rsidRPr="00FB4CDF" w:rsidRDefault="00B35AA4" w:rsidP="006C4D6C">
      <w:pPr>
        <w:spacing w:after="0"/>
        <w:ind w:firstLine="426"/>
        <w:jc w:val="both"/>
        <w:rPr>
          <w:szCs w:val="20"/>
        </w:rPr>
      </w:pPr>
      <w:r w:rsidRPr="00FB4CDF">
        <w:rPr>
          <w:szCs w:val="20"/>
        </w:rPr>
        <w:t>В настоящее время</w:t>
      </w:r>
      <w:r w:rsidRPr="00FB4CDF">
        <w:rPr>
          <w:rStyle w:val="ac"/>
        </w:rPr>
        <w:t xml:space="preserve"> </w:t>
      </w:r>
      <w:r w:rsidRPr="00FB4CDF">
        <w:rPr>
          <w:rStyle w:val="ac"/>
          <w:sz w:val="20"/>
          <w:szCs w:val="20"/>
        </w:rPr>
        <w:t>н</w:t>
      </w:r>
      <w:r w:rsidR="006C4D6C" w:rsidRPr="00FB4CDF">
        <w:rPr>
          <w:szCs w:val="20"/>
        </w:rPr>
        <w:t>а рынке представлено много аналогов</w:t>
      </w:r>
      <w:r w:rsidR="005153D0" w:rsidRPr="00FB4CDF">
        <w:rPr>
          <w:szCs w:val="20"/>
        </w:rPr>
        <w:t xml:space="preserve">: мобильные приложения, например, </w:t>
      </w:r>
      <w:proofErr w:type="spellStart"/>
      <w:r w:rsidR="005153D0" w:rsidRPr="00FB4CDF">
        <w:rPr>
          <w:szCs w:val="20"/>
        </w:rPr>
        <w:t>Duolingo</w:t>
      </w:r>
      <w:proofErr w:type="spellEnd"/>
      <w:r w:rsidR="005153D0" w:rsidRPr="00FB4CDF">
        <w:rPr>
          <w:szCs w:val="20"/>
        </w:rPr>
        <w:t xml:space="preserve"> [</w:t>
      </w:r>
      <w:r w:rsidR="00591AA9" w:rsidRPr="00FB4CDF">
        <w:rPr>
          <w:szCs w:val="20"/>
        </w:rPr>
        <w:t>2</w:t>
      </w:r>
      <w:r w:rsidR="005153D0" w:rsidRPr="00FB4CDF">
        <w:rPr>
          <w:szCs w:val="20"/>
        </w:rPr>
        <w:t xml:space="preserve">] или </w:t>
      </w:r>
      <w:proofErr w:type="spellStart"/>
      <w:r w:rsidR="005153D0" w:rsidRPr="00FB4CDF">
        <w:rPr>
          <w:szCs w:val="20"/>
        </w:rPr>
        <w:t>Wlingua</w:t>
      </w:r>
      <w:proofErr w:type="spellEnd"/>
      <w:r w:rsidR="005153D0" w:rsidRPr="00FB4CDF">
        <w:rPr>
          <w:szCs w:val="20"/>
        </w:rPr>
        <w:t xml:space="preserve"> [</w:t>
      </w:r>
      <w:r w:rsidR="00591AA9" w:rsidRPr="00FB4CDF">
        <w:rPr>
          <w:szCs w:val="20"/>
        </w:rPr>
        <w:t>3</w:t>
      </w:r>
      <w:r w:rsidR="005153D0" w:rsidRPr="00FB4CDF">
        <w:rPr>
          <w:szCs w:val="20"/>
        </w:rPr>
        <w:t xml:space="preserve">], </w:t>
      </w:r>
      <w:r w:rsidR="005B3FBD" w:rsidRPr="00FB4CDF">
        <w:rPr>
          <w:szCs w:val="20"/>
        </w:rPr>
        <w:t>пособи</w:t>
      </w:r>
      <w:r w:rsidR="005153D0" w:rsidRPr="00FB4CDF">
        <w:rPr>
          <w:szCs w:val="20"/>
        </w:rPr>
        <w:t>я</w:t>
      </w:r>
      <w:r w:rsidR="005B3FBD" w:rsidRPr="00FB4CDF">
        <w:rPr>
          <w:szCs w:val="20"/>
        </w:rPr>
        <w:t xml:space="preserve"> по изучению русского языка как иностранного [</w:t>
      </w:r>
      <w:r w:rsidR="00591AA9" w:rsidRPr="00FB4CDF">
        <w:rPr>
          <w:szCs w:val="20"/>
        </w:rPr>
        <w:t>4</w:t>
      </w:r>
      <w:r w:rsidR="005B3FBD" w:rsidRPr="00FB4CDF">
        <w:rPr>
          <w:szCs w:val="20"/>
        </w:rPr>
        <w:t>]</w:t>
      </w:r>
      <w:r w:rsidR="005153D0" w:rsidRPr="00FB4CDF">
        <w:rPr>
          <w:szCs w:val="20"/>
        </w:rPr>
        <w:t xml:space="preserve"> или другие цифровы</w:t>
      </w:r>
      <w:r w:rsidR="00000715" w:rsidRPr="00FB4CDF">
        <w:rPr>
          <w:szCs w:val="20"/>
        </w:rPr>
        <w:t>е</w:t>
      </w:r>
      <w:r w:rsidR="005153D0" w:rsidRPr="00FB4CDF">
        <w:rPr>
          <w:szCs w:val="20"/>
        </w:rPr>
        <w:t xml:space="preserve"> образовательные ресурсы [</w:t>
      </w:r>
      <w:r w:rsidR="00591AA9" w:rsidRPr="00FB4CDF">
        <w:rPr>
          <w:szCs w:val="20"/>
        </w:rPr>
        <w:t>5</w:t>
      </w:r>
      <w:r w:rsidR="005153D0" w:rsidRPr="00FB4CDF">
        <w:rPr>
          <w:szCs w:val="20"/>
        </w:rPr>
        <w:t>].</w:t>
      </w:r>
      <w:r w:rsidR="006C4D6C" w:rsidRPr="00FB4CDF">
        <w:rPr>
          <w:szCs w:val="20"/>
        </w:rPr>
        <w:t xml:space="preserve"> Несмотря на популярность существующих решений, при создании данного программного продукта был учтен ряд недостатков аналогов. </w:t>
      </w:r>
      <w:bookmarkStart w:id="5" w:name="_Hlk104373450"/>
      <w:r w:rsidR="006C4D6C" w:rsidRPr="00FB4CDF">
        <w:rPr>
          <w:szCs w:val="20"/>
        </w:rPr>
        <w:t>К основным</w:t>
      </w:r>
      <w:r w:rsidRPr="00FB4CDF">
        <w:rPr>
          <w:szCs w:val="20"/>
        </w:rPr>
        <w:t xml:space="preserve"> недостаткам </w:t>
      </w:r>
      <w:r w:rsidR="006C4D6C" w:rsidRPr="00FB4CDF">
        <w:rPr>
          <w:szCs w:val="20"/>
        </w:rPr>
        <w:t>можно</w:t>
      </w:r>
      <w:bookmarkEnd w:id="5"/>
      <w:r w:rsidR="006C4D6C" w:rsidRPr="00FB4CDF">
        <w:rPr>
          <w:szCs w:val="20"/>
        </w:rPr>
        <w:t xml:space="preserve"> отнести то, что нет информации о том, как составлялась учебная база данных в таких приложениях. </w:t>
      </w:r>
      <w:bookmarkStart w:id="6" w:name="_Hlk104373482"/>
      <w:r w:rsidR="006C4D6C" w:rsidRPr="00FB4CDF">
        <w:rPr>
          <w:szCs w:val="20"/>
        </w:rPr>
        <w:t xml:space="preserve">При реализации </w:t>
      </w:r>
      <w:r w:rsidRPr="00FB4CDF">
        <w:rPr>
          <w:szCs w:val="20"/>
        </w:rPr>
        <w:t>информационной</w:t>
      </w:r>
      <w:r w:rsidRPr="00FB4CDF">
        <w:rPr>
          <w:rStyle w:val="ac"/>
        </w:rPr>
        <w:t xml:space="preserve"> </w:t>
      </w:r>
      <w:r w:rsidRPr="00FB4CDF">
        <w:rPr>
          <w:rStyle w:val="ac"/>
          <w:sz w:val="20"/>
          <w:szCs w:val="20"/>
        </w:rPr>
        <w:t>си</w:t>
      </w:r>
      <w:r w:rsidR="006C4D6C" w:rsidRPr="00FB4CDF">
        <w:rPr>
          <w:szCs w:val="20"/>
        </w:rPr>
        <w:t xml:space="preserve">стемы </w:t>
      </w:r>
      <w:bookmarkEnd w:id="6"/>
      <w:r w:rsidR="006C4D6C" w:rsidRPr="00FB4CDF">
        <w:rPr>
          <w:szCs w:val="20"/>
        </w:rPr>
        <w:t xml:space="preserve">языковая основа была сформирована представителями школы лингвистики факультета гуманитарных наук НИУ ВШЭ. Учебные материалы и последовательность их предъявления соответствует современным представлениям об эффективной организации учебного процесса </w:t>
      </w:r>
      <w:r w:rsidR="00000715" w:rsidRPr="00FB4CDF">
        <w:rPr>
          <w:szCs w:val="20"/>
        </w:rPr>
        <w:t xml:space="preserve">[5] </w:t>
      </w:r>
      <w:r w:rsidR="006C4D6C" w:rsidRPr="00FB4CDF">
        <w:rPr>
          <w:szCs w:val="20"/>
        </w:rPr>
        <w:t>и учитывает сложности, с которыми иностранные студенты сталкиваются при изучении русского языка</w:t>
      </w:r>
      <w:r w:rsidR="00000715" w:rsidRPr="00FB4CDF">
        <w:rPr>
          <w:szCs w:val="20"/>
        </w:rPr>
        <w:t xml:space="preserve"> [4]</w:t>
      </w:r>
      <w:r w:rsidR="006C4D6C" w:rsidRPr="00FB4CDF">
        <w:rPr>
          <w:szCs w:val="20"/>
        </w:rPr>
        <w:t xml:space="preserve">. </w:t>
      </w:r>
    </w:p>
    <w:p w14:paraId="6CE22A99" w14:textId="77777777" w:rsidR="00482E06" w:rsidRPr="00FB4CDF" w:rsidRDefault="00482E06" w:rsidP="006C4D6C">
      <w:pPr>
        <w:spacing w:after="0"/>
        <w:ind w:firstLine="426"/>
        <w:jc w:val="both"/>
        <w:rPr>
          <w:szCs w:val="20"/>
        </w:rPr>
      </w:pPr>
    </w:p>
    <w:p w14:paraId="2F7109C3" w14:textId="77777777" w:rsidR="000B56B4" w:rsidRPr="00FB4CDF" w:rsidRDefault="000B56B4" w:rsidP="000B56B4">
      <w:pPr>
        <w:pStyle w:val="1"/>
        <w:spacing w:before="0" w:line="240" w:lineRule="auto"/>
        <w:ind w:firstLine="425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  <w:r w:rsidRPr="00FB4CDF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Анализ методов разработки ПО</w:t>
      </w:r>
    </w:p>
    <w:p w14:paraId="1E904DA4" w14:textId="41E6D47A" w:rsidR="000B56B4" w:rsidRPr="00FB4CDF" w:rsidRDefault="000B56B4" w:rsidP="000B56B4">
      <w:pPr>
        <w:pStyle w:val="a3"/>
        <w:ind w:left="0" w:firstLine="426"/>
        <w:rPr>
          <w:sz w:val="20"/>
          <w:szCs w:val="20"/>
        </w:rPr>
      </w:pPr>
      <w:r w:rsidRPr="00FB4CDF">
        <w:rPr>
          <w:sz w:val="20"/>
          <w:szCs w:val="20"/>
        </w:rPr>
        <w:t xml:space="preserve">Можно выделить </w:t>
      </w:r>
      <w:r w:rsidR="00000715" w:rsidRPr="00FB4CDF">
        <w:rPr>
          <w:sz w:val="20"/>
          <w:szCs w:val="20"/>
        </w:rPr>
        <w:t>две</w:t>
      </w:r>
      <w:r w:rsidRPr="00FB4CDF">
        <w:rPr>
          <w:sz w:val="20"/>
          <w:szCs w:val="20"/>
        </w:rPr>
        <w:t xml:space="preserve"> основны</w:t>
      </w:r>
      <w:r w:rsidR="00000715" w:rsidRPr="00FB4CDF">
        <w:rPr>
          <w:sz w:val="20"/>
          <w:szCs w:val="20"/>
        </w:rPr>
        <w:t>е</w:t>
      </w:r>
      <w:r w:rsidRPr="00FB4CDF">
        <w:rPr>
          <w:sz w:val="20"/>
          <w:szCs w:val="20"/>
        </w:rPr>
        <w:t xml:space="preserve"> части программного обеспечения: </w:t>
      </w:r>
    </w:p>
    <w:p w14:paraId="20FF5137" w14:textId="39E48709" w:rsidR="000B56B4" w:rsidRPr="00FB4CDF" w:rsidRDefault="000B56B4" w:rsidP="00482E06">
      <w:pPr>
        <w:pStyle w:val="a3"/>
        <w:numPr>
          <w:ilvl w:val="0"/>
          <w:numId w:val="9"/>
        </w:numPr>
        <w:ind w:left="0" w:firstLine="426"/>
        <w:rPr>
          <w:sz w:val="20"/>
          <w:szCs w:val="20"/>
        </w:rPr>
      </w:pPr>
      <w:r w:rsidRPr="00FB4CDF">
        <w:rPr>
          <w:sz w:val="20"/>
          <w:szCs w:val="20"/>
        </w:rPr>
        <w:t>Мобильное приложение для пользователей си</w:t>
      </w:r>
      <w:r w:rsidR="004E3C7E" w:rsidRPr="00FB4CDF">
        <w:rPr>
          <w:sz w:val="20"/>
          <w:szCs w:val="20"/>
        </w:rPr>
        <w:t>стемы.</w:t>
      </w:r>
    </w:p>
    <w:p w14:paraId="7DDB6D24" w14:textId="77777777" w:rsidR="000B56B4" w:rsidRPr="00FB4CDF" w:rsidRDefault="000B56B4" w:rsidP="00482E06">
      <w:pPr>
        <w:pStyle w:val="a3"/>
        <w:numPr>
          <w:ilvl w:val="0"/>
          <w:numId w:val="9"/>
        </w:numPr>
        <w:ind w:left="0" w:firstLine="426"/>
        <w:rPr>
          <w:sz w:val="20"/>
          <w:szCs w:val="20"/>
        </w:rPr>
      </w:pPr>
      <w:r w:rsidRPr="00FB4CDF">
        <w:rPr>
          <w:sz w:val="20"/>
          <w:szCs w:val="20"/>
        </w:rPr>
        <w:t>Веб-интерфейс – модуль, с помощью которого администраторы могут вносить данные уроков в мобильном приложении.</w:t>
      </w:r>
    </w:p>
    <w:p w14:paraId="607FD2D4" w14:textId="637C1A1D" w:rsidR="000B56B4" w:rsidRPr="00FB4CDF" w:rsidRDefault="000B56B4" w:rsidP="006C4D6C">
      <w:pPr>
        <w:pStyle w:val="a3"/>
        <w:ind w:left="0" w:firstLine="426"/>
        <w:rPr>
          <w:color w:val="000000"/>
          <w:sz w:val="20"/>
          <w:szCs w:val="20"/>
        </w:rPr>
      </w:pPr>
      <w:r w:rsidRPr="00FB4CDF">
        <w:rPr>
          <w:sz w:val="20"/>
          <w:szCs w:val="20"/>
        </w:rPr>
        <w:t xml:space="preserve">При реализации поставленной задачи были рассмотрены разные технологии и выбраны наиболее подходящие. Для </w:t>
      </w:r>
      <w:proofErr w:type="spellStart"/>
      <w:r w:rsidRPr="00FB4CDF">
        <w:rPr>
          <w:sz w:val="20"/>
          <w:szCs w:val="20"/>
        </w:rPr>
        <w:t>backend</w:t>
      </w:r>
      <w:proofErr w:type="spellEnd"/>
      <w:r w:rsidRPr="00FB4CDF">
        <w:rPr>
          <w:sz w:val="20"/>
          <w:szCs w:val="20"/>
        </w:rPr>
        <w:t>-част</w:t>
      </w:r>
      <w:r w:rsidR="00FB0101" w:rsidRPr="00FB4CDF">
        <w:rPr>
          <w:sz w:val="20"/>
          <w:szCs w:val="20"/>
        </w:rPr>
        <w:t>и</w:t>
      </w:r>
      <w:r w:rsidRPr="00FB4CDF">
        <w:rPr>
          <w:sz w:val="20"/>
          <w:szCs w:val="20"/>
        </w:rPr>
        <w:t xml:space="preserve"> был выбран </w:t>
      </w:r>
      <w:r w:rsidR="00FB0101" w:rsidRPr="00FB4CDF">
        <w:rPr>
          <w:sz w:val="20"/>
          <w:szCs w:val="20"/>
          <w:lang w:val="en-US"/>
        </w:rPr>
        <w:t>p</w:t>
      </w:r>
      <w:r w:rsidRPr="00FB4CDF">
        <w:rPr>
          <w:sz w:val="20"/>
          <w:szCs w:val="20"/>
          <w:lang w:val="en-US"/>
        </w:rPr>
        <w:t>ython</w:t>
      </w:r>
      <w:r w:rsidRPr="00FB4CDF">
        <w:rPr>
          <w:sz w:val="20"/>
          <w:szCs w:val="20"/>
        </w:rPr>
        <w:t xml:space="preserve"> </w:t>
      </w:r>
      <w:r w:rsidRPr="00FB4CDF">
        <w:rPr>
          <w:sz w:val="20"/>
          <w:szCs w:val="20"/>
          <w:lang w:val="en-US"/>
        </w:rPr>
        <w:t>framework</w:t>
      </w:r>
      <w:r w:rsidRPr="00FB4CDF">
        <w:rPr>
          <w:sz w:val="20"/>
          <w:szCs w:val="20"/>
        </w:rPr>
        <w:t xml:space="preserve"> </w:t>
      </w:r>
      <w:r w:rsidRPr="00FB4CDF">
        <w:rPr>
          <w:sz w:val="20"/>
          <w:szCs w:val="20"/>
          <w:lang w:val="en-US"/>
        </w:rPr>
        <w:t>Django</w:t>
      </w:r>
      <w:r w:rsidRPr="00FB4CDF">
        <w:rPr>
          <w:sz w:val="20"/>
          <w:szCs w:val="20"/>
        </w:rPr>
        <w:t xml:space="preserve"> [</w:t>
      </w:r>
      <w:r w:rsidR="00591AA9" w:rsidRPr="00FB4CDF">
        <w:rPr>
          <w:sz w:val="20"/>
          <w:szCs w:val="20"/>
        </w:rPr>
        <w:t>6</w:t>
      </w:r>
      <w:r w:rsidRPr="00FB4CDF">
        <w:rPr>
          <w:sz w:val="20"/>
          <w:szCs w:val="20"/>
        </w:rPr>
        <w:t>]</w:t>
      </w:r>
      <w:r w:rsidR="00E661D8" w:rsidRPr="00FB4CDF">
        <w:rPr>
          <w:sz w:val="20"/>
          <w:szCs w:val="20"/>
        </w:rPr>
        <w:t xml:space="preserve"> </w:t>
      </w:r>
      <w:r w:rsidRPr="00FB4CDF">
        <w:rPr>
          <w:sz w:val="20"/>
          <w:szCs w:val="20"/>
        </w:rPr>
        <w:t xml:space="preserve">– полнофункциональный серверный веб-фреймворк на языке программирования </w:t>
      </w:r>
      <w:r w:rsidRPr="00FB4CDF">
        <w:rPr>
          <w:sz w:val="20"/>
          <w:szCs w:val="20"/>
          <w:lang w:val="en-US"/>
        </w:rPr>
        <w:t>Python</w:t>
      </w:r>
      <w:r w:rsidRPr="00FB4CDF">
        <w:rPr>
          <w:sz w:val="20"/>
          <w:szCs w:val="20"/>
        </w:rPr>
        <w:t xml:space="preserve"> – в связке с библиотекой </w:t>
      </w:r>
      <w:proofErr w:type="spellStart"/>
      <w:r w:rsidRPr="00FB4CDF">
        <w:rPr>
          <w:sz w:val="20"/>
          <w:szCs w:val="20"/>
          <w:lang w:val="en-US"/>
        </w:rPr>
        <w:t>django</w:t>
      </w:r>
      <w:proofErr w:type="spellEnd"/>
      <w:r w:rsidRPr="00FB4CDF">
        <w:rPr>
          <w:sz w:val="20"/>
          <w:szCs w:val="20"/>
        </w:rPr>
        <w:t>-</w:t>
      </w:r>
      <w:r w:rsidRPr="00FB4CDF">
        <w:rPr>
          <w:sz w:val="20"/>
          <w:szCs w:val="20"/>
          <w:lang w:val="en-US"/>
        </w:rPr>
        <w:t>rest</w:t>
      </w:r>
      <w:r w:rsidRPr="00FB4CDF">
        <w:rPr>
          <w:sz w:val="20"/>
          <w:szCs w:val="20"/>
        </w:rPr>
        <w:t>-</w:t>
      </w:r>
      <w:r w:rsidRPr="00FB4CDF">
        <w:rPr>
          <w:sz w:val="20"/>
          <w:szCs w:val="20"/>
          <w:lang w:val="en-US"/>
        </w:rPr>
        <w:t>framework</w:t>
      </w:r>
      <w:r w:rsidR="00E661D8" w:rsidRPr="00FB4CDF">
        <w:rPr>
          <w:sz w:val="20"/>
          <w:szCs w:val="20"/>
        </w:rPr>
        <w:t xml:space="preserve">. </w:t>
      </w:r>
      <w:r w:rsidRPr="00FB4CDF">
        <w:rPr>
          <w:sz w:val="20"/>
          <w:szCs w:val="20"/>
        </w:rPr>
        <w:t xml:space="preserve">При создании </w:t>
      </w:r>
      <w:r w:rsidRPr="00FB4CDF">
        <w:rPr>
          <w:sz w:val="20"/>
          <w:szCs w:val="20"/>
          <w:lang w:val="en-US"/>
        </w:rPr>
        <w:t>frontend</w:t>
      </w:r>
      <w:r w:rsidRPr="00FB4CDF">
        <w:rPr>
          <w:sz w:val="20"/>
          <w:szCs w:val="20"/>
        </w:rPr>
        <w:t xml:space="preserve"> было принято решение использования </w:t>
      </w:r>
      <w:r w:rsidRPr="00FB4CDF">
        <w:rPr>
          <w:sz w:val="20"/>
          <w:szCs w:val="20"/>
          <w:lang w:val="en-US"/>
        </w:rPr>
        <w:t>React</w:t>
      </w:r>
      <w:r w:rsidRPr="00FB4CDF">
        <w:rPr>
          <w:sz w:val="20"/>
          <w:szCs w:val="20"/>
        </w:rPr>
        <w:t xml:space="preserve"> [</w:t>
      </w:r>
      <w:r w:rsidR="00591AA9" w:rsidRPr="00FB4CDF">
        <w:rPr>
          <w:sz w:val="20"/>
          <w:szCs w:val="20"/>
        </w:rPr>
        <w:t>7</w:t>
      </w:r>
      <w:r w:rsidRPr="00FB4CDF">
        <w:rPr>
          <w:sz w:val="20"/>
          <w:szCs w:val="20"/>
        </w:rPr>
        <w:t xml:space="preserve">] в связи с высокой скоростью работы, доступностью повторного использования его компонентов в различных частях и универсальностью и возможностью применения с другими </w:t>
      </w:r>
      <w:r w:rsidR="006C4D6C" w:rsidRPr="00FB4CDF">
        <w:rPr>
          <w:sz w:val="20"/>
          <w:szCs w:val="20"/>
        </w:rPr>
        <w:t>фреймворками</w:t>
      </w:r>
      <w:r w:rsidRPr="00FB4CDF">
        <w:rPr>
          <w:sz w:val="20"/>
          <w:szCs w:val="20"/>
        </w:rPr>
        <w:t xml:space="preserve">. Для мобильного приложения была выбрана интегрированная среда разработки </w:t>
      </w:r>
      <w:r w:rsidRPr="00FB4CDF">
        <w:rPr>
          <w:sz w:val="20"/>
          <w:szCs w:val="20"/>
          <w:lang w:val="en-US"/>
        </w:rPr>
        <w:t>Android</w:t>
      </w:r>
      <w:r w:rsidRPr="00FB4CDF">
        <w:rPr>
          <w:sz w:val="20"/>
          <w:szCs w:val="20"/>
        </w:rPr>
        <w:t xml:space="preserve"> – </w:t>
      </w:r>
      <w:r w:rsidRPr="00FB4CDF">
        <w:rPr>
          <w:sz w:val="20"/>
          <w:szCs w:val="20"/>
          <w:lang w:val="en-US"/>
        </w:rPr>
        <w:t>Android</w:t>
      </w:r>
      <w:r w:rsidRPr="00FB4CDF">
        <w:rPr>
          <w:sz w:val="20"/>
          <w:szCs w:val="20"/>
        </w:rPr>
        <w:t xml:space="preserve"> </w:t>
      </w:r>
      <w:r w:rsidRPr="00FB4CDF">
        <w:rPr>
          <w:sz w:val="20"/>
          <w:szCs w:val="20"/>
          <w:lang w:val="en-US"/>
        </w:rPr>
        <w:t>Studio</w:t>
      </w:r>
      <w:r w:rsidRPr="00FB4CDF">
        <w:rPr>
          <w:sz w:val="20"/>
          <w:szCs w:val="20"/>
        </w:rPr>
        <w:t xml:space="preserve"> [</w:t>
      </w:r>
      <w:r w:rsidR="00591AA9" w:rsidRPr="00FB4CDF">
        <w:rPr>
          <w:sz w:val="20"/>
          <w:szCs w:val="20"/>
        </w:rPr>
        <w:t>8</w:t>
      </w:r>
      <w:r w:rsidRPr="00FB4CDF">
        <w:rPr>
          <w:sz w:val="20"/>
          <w:szCs w:val="20"/>
        </w:rPr>
        <w:t xml:space="preserve">], а в качестве языка программирования – </w:t>
      </w:r>
      <w:r w:rsidRPr="00FB4CDF">
        <w:rPr>
          <w:sz w:val="20"/>
          <w:szCs w:val="20"/>
          <w:lang w:val="en-US"/>
        </w:rPr>
        <w:t>Kotlin</w:t>
      </w:r>
      <w:r w:rsidR="006C4D6C" w:rsidRPr="00FB4CDF">
        <w:rPr>
          <w:sz w:val="20"/>
          <w:szCs w:val="20"/>
        </w:rPr>
        <w:t xml:space="preserve">. </w:t>
      </w:r>
      <w:r w:rsidRPr="00FB4CDF">
        <w:rPr>
          <w:sz w:val="20"/>
          <w:szCs w:val="20"/>
        </w:rPr>
        <w:t xml:space="preserve">Данные хранятся в реляционной базе данных, которая работает под управлением СУБД </w:t>
      </w:r>
      <w:r w:rsidRPr="00FB4CDF">
        <w:rPr>
          <w:sz w:val="20"/>
          <w:szCs w:val="20"/>
          <w:lang w:val="en-US"/>
        </w:rPr>
        <w:t>PostgreSQL</w:t>
      </w:r>
      <w:r w:rsidRPr="00FB4CDF">
        <w:rPr>
          <w:sz w:val="20"/>
          <w:szCs w:val="20"/>
        </w:rPr>
        <w:t xml:space="preserve">, которая была выбрана как одна из самых стабильных СУБД, подходящая для масштабируемых проектов. </w:t>
      </w:r>
      <w:r w:rsidRPr="00FB4CDF">
        <w:rPr>
          <w:color w:val="000000"/>
          <w:sz w:val="20"/>
          <w:szCs w:val="20"/>
        </w:rPr>
        <w:t xml:space="preserve">Хранилище медиа данных осуществляется посредством программного обеспечения </w:t>
      </w:r>
      <w:proofErr w:type="spellStart"/>
      <w:r w:rsidRPr="00FB4CDF">
        <w:rPr>
          <w:color w:val="000000"/>
          <w:sz w:val="20"/>
          <w:szCs w:val="20"/>
        </w:rPr>
        <w:t>MinIO</w:t>
      </w:r>
      <w:proofErr w:type="spellEnd"/>
      <w:r w:rsidRPr="00FB4CDF">
        <w:rPr>
          <w:color w:val="000000"/>
          <w:sz w:val="20"/>
          <w:szCs w:val="20"/>
        </w:rPr>
        <w:t xml:space="preserve"> [</w:t>
      </w:r>
      <w:r w:rsidR="00591AA9" w:rsidRPr="00FB4CDF">
        <w:rPr>
          <w:color w:val="000000"/>
          <w:sz w:val="20"/>
          <w:szCs w:val="20"/>
        </w:rPr>
        <w:t>9</w:t>
      </w:r>
      <w:r w:rsidR="006C4D6C" w:rsidRPr="00FB4CDF">
        <w:rPr>
          <w:color w:val="000000"/>
          <w:sz w:val="20"/>
          <w:szCs w:val="20"/>
        </w:rPr>
        <w:t xml:space="preserve">]. </w:t>
      </w:r>
      <w:r w:rsidRPr="00FB4CDF">
        <w:rPr>
          <w:color w:val="000000"/>
          <w:sz w:val="20"/>
          <w:szCs w:val="20"/>
        </w:rPr>
        <w:t xml:space="preserve">Вся информационная система развернута на </w:t>
      </w:r>
      <w:proofErr w:type="spellStart"/>
      <w:r w:rsidRPr="00FB4CDF">
        <w:rPr>
          <w:color w:val="000000"/>
          <w:sz w:val="20"/>
          <w:szCs w:val="20"/>
        </w:rPr>
        <w:t>ubuntu</w:t>
      </w:r>
      <w:proofErr w:type="spellEnd"/>
      <w:r w:rsidRPr="00FB4CDF">
        <w:rPr>
          <w:color w:val="000000"/>
          <w:sz w:val="20"/>
          <w:szCs w:val="20"/>
        </w:rPr>
        <w:t xml:space="preserve"> сервере в закрытом контуре. Новые версии проекта автоматически развертываются на сервере с помощью программной системы </w:t>
      </w:r>
      <w:proofErr w:type="spellStart"/>
      <w:r w:rsidRPr="00FB4CDF">
        <w:rPr>
          <w:color w:val="000000"/>
          <w:sz w:val="20"/>
          <w:szCs w:val="20"/>
        </w:rPr>
        <w:t>Jenkins</w:t>
      </w:r>
      <w:proofErr w:type="spellEnd"/>
      <w:r w:rsidRPr="00FB4CDF">
        <w:rPr>
          <w:color w:val="000000"/>
          <w:sz w:val="20"/>
          <w:szCs w:val="20"/>
        </w:rPr>
        <w:t xml:space="preserve"> [</w:t>
      </w:r>
      <w:r w:rsidR="00591AA9" w:rsidRPr="00FB4CDF">
        <w:rPr>
          <w:color w:val="000000"/>
          <w:sz w:val="20"/>
          <w:szCs w:val="20"/>
        </w:rPr>
        <w:t>10</w:t>
      </w:r>
      <w:r w:rsidRPr="00FB4CDF">
        <w:rPr>
          <w:color w:val="000000"/>
          <w:sz w:val="20"/>
          <w:szCs w:val="20"/>
        </w:rPr>
        <w:t xml:space="preserve">], которая является самым распространенным средством доставки кода. Для обеспечения бесперебойной работы информационной системы используется средство виртуализации </w:t>
      </w:r>
      <w:proofErr w:type="spellStart"/>
      <w:r w:rsidRPr="00FB4CDF">
        <w:rPr>
          <w:color w:val="000000"/>
          <w:sz w:val="20"/>
          <w:szCs w:val="20"/>
        </w:rPr>
        <w:t>docker</w:t>
      </w:r>
      <w:proofErr w:type="spellEnd"/>
      <w:r w:rsidRPr="00FB4CDF">
        <w:rPr>
          <w:color w:val="000000"/>
          <w:sz w:val="20"/>
          <w:szCs w:val="20"/>
        </w:rPr>
        <w:t xml:space="preserve"> [</w:t>
      </w:r>
      <w:r w:rsidR="00591AA9" w:rsidRPr="00FB4CDF">
        <w:rPr>
          <w:color w:val="000000"/>
          <w:sz w:val="20"/>
          <w:szCs w:val="20"/>
        </w:rPr>
        <w:t>11</w:t>
      </w:r>
      <w:r w:rsidRPr="00FB4CDF">
        <w:rPr>
          <w:color w:val="000000"/>
          <w:sz w:val="20"/>
          <w:szCs w:val="20"/>
        </w:rPr>
        <w:t xml:space="preserve">]. Элементы системы сконфигурированы в </w:t>
      </w:r>
      <w:proofErr w:type="spellStart"/>
      <w:r w:rsidRPr="00FB4CDF">
        <w:rPr>
          <w:color w:val="000000"/>
          <w:sz w:val="20"/>
          <w:szCs w:val="20"/>
        </w:rPr>
        <w:t>docker-compose.yaml</w:t>
      </w:r>
      <w:proofErr w:type="spellEnd"/>
      <w:r w:rsidRPr="00FB4CDF">
        <w:rPr>
          <w:color w:val="000000"/>
          <w:sz w:val="20"/>
          <w:szCs w:val="20"/>
        </w:rPr>
        <w:t xml:space="preserve">, что позволяет надежно и быстро обновлять версию проекта, а также добавлять новые </w:t>
      </w:r>
      <w:proofErr w:type="spellStart"/>
      <w:r w:rsidRPr="00FB4CDF">
        <w:rPr>
          <w:color w:val="000000"/>
          <w:sz w:val="20"/>
          <w:szCs w:val="20"/>
        </w:rPr>
        <w:t>микросервисы</w:t>
      </w:r>
      <w:proofErr w:type="spellEnd"/>
      <w:r w:rsidRPr="00FB4CDF">
        <w:rPr>
          <w:color w:val="000000"/>
          <w:sz w:val="20"/>
          <w:szCs w:val="20"/>
        </w:rPr>
        <w:t xml:space="preserve"> и модули.</w:t>
      </w:r>
    </w:p>
    <w:p w14:paraId="2B02A952" w14:textId="77777777" w:rsidR="00482E06" w:rsidRPr="00FB4CDF" w:rsidRDefault="00482E06" w:rsidP="006C4D6C">
      <w:pPr>
        <w:pStyle w:val="a3"/>
        <w:ind w:left="0" w:firstLine="426"/>
        <w:rPr>
          <w:sz w:val="20"/>
          <w:szCs w:val="20"/>
        </w:rPr>
      </w:pPr>
    </w:p>
    <w:p w14:paraId="62B87176" w14:textId="77777777" w:rsidR="000B56B4" w:rsidRPr="00FB4CDF" w:rsidRDefault="000B56B4" w:rsidP="000B56B4">
      <w:pPr>
        <w:pStyle w:val="1"/>
        <w:spacing w:before="0" w:line="240" w:lineRule="auto"/>
        <w:ind w:firstLine="425"/>
        <w:jc w:val="both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  <w:r w:rsidRPr="00FB4CDF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Архитектура обучающей системы</w:t>
      </w:r>
    </w:p>
    <w:p w14:paraId="58E5B5ED" w14:textId="1364B1FA" w:rsidR="000B56B4" w:rsidRPr="00FB4CDF" w:rsidRDefault="000B56B4" w:rsidP="000B56B4">
      <w:pPr>
        <w:ind w:firstLine="425"/>
        <w:jc w:val="both"/>
        <w:rPr>
          <w:szCs w:val="20"/>
        </w:rPr>
      </w:pPr>
      <w:r w:rsidRPr="00FB4CDF">
        <w:rPr>
          <w:szCs w:val="20"/>
        </w:rPr>
        <w:t xml:space="preserve">На </w:t>
      </w:r>
      <w:r w:rsidR="009B6144" w:rsidRPr="00FB4CDF">
        <w:rPr>
          <w:szCs w:val="20"/>
        </w:rPr>
        <w:fldChar w:fldCharType="begin"/>
      </w:r>
      <w:r w:rsidR="009B6144" w:rsidRPr="00FB4CDF">
        <w:rPr>
          <w:szCs w:val="20"/>
        </w:rPr>
        <w:instrText xml:space="preserve"> REF _Ref97460856 \h </w:instrText>
      </w:r>
      <w:r w:rsidR="009B6144" w:rsidRPr="00FB4CDF">
        <w:rPr>
          <w:szCs w:val="20"/>
        </w:rPr>
      </w:r>
      <w:r w:rsidR="00FB4CDF">
        <w:rPr>
          <w:szCs w:val="20"/>
        </w:rPr>
        <w:instrText xml:space="preserve"> \* MERGEFORMAT </w:instrText>
      </w:r>
      <w:r w:rsidR="009B6144" w:rsidRPr="00FB4CDF">
        <w:rPr>
          <w:szCs w:val="20"/>
        </w:rPr>
        <w:fldChar w:fldCharType="separate"/>
      </w:r>
      <w:r w:rsidR="00F12BED" w:rsidRPr="00FB4CDF">
        <w:rPr>
          <w:szCs w:val="20"/>
        </w:rPr>
        <w:t xml:space="preserve">Рис. </w:t>
      </w:r>
      <w:r w:rsidR="00F12BED">
        <w:rPr>
          <w:noProof/>
          <w:szCs w:val="20"/>
        </w:rPr>
        <w:t>1</w:t>
      </w:r>
      <w:r w:rsidR="009B6144" w:rsidRPr="00FB4CDF">
        <w:rPr>
          <w:szCs w:val="20"/>
        </w:rPr>
        <w:fldChar w:fldCharType="end"/>
      </w:r>
      <w:r w:rsidR="009B6144" w:rsidRPr="00FB4CDF">
        <w:rPr>
          <w:szCs w:val="20"/>
        </w:rPr>
        <w:t xml:space="preserve"> </w:t>
      </w:r>
      <w:r w:rsidRPr="00FB4CDF">
        <w:rPr>
          <w:szCs w:val="20"/>
        </w:rPr>
        <w:t>приведена архитектура системы обучения иностранных студентов.</w:t>
      </w:r>
    </w:p>
    <w:p w14:paraId="1F972A38" w14:textId="77777777" w:rsidR="00805372" w:rsidRPr="00FB4CDF" w:rsidRDefault="00805372" w:rsidP="000B56B4">
      <w:pPr>
        <w:keepNext/>
        <w:jc w:val="center"/>
        <w:rPr>
          <w:szCs w:val="20"/>
        </w:rPr>
        <w:sectPr w:rsidR="00805372" w:rsidRPr="00FB4CDF" w:rsidSect="005A586D">
          <w:pgSz w:w="11906" w:h="16838" w:code="9"/>
          <w:pgMar w:top="1134" w:right="1134" w:bottom="1134" w:left="1134" w:header="709" w:footer="709" w:gutter="0"/>
          <w:cols w:num="2" w:space="567"/>
          <w:docGrid w:linePitch="360"/>
        </w:sectPr>
      </w:pPr>
    </w:p>
    <w:p w14:paraId="7F811AD0" w14:textId="77777777" w:rsidR="000B56B4" w:rsidRPr="00FB4CDF" w:rsidRDefault="000B56B4" w:rsidP="007B7445">
      <w:pPr>
        <w:keepNext/>
        <w:ind w:left="-284"/>
        <w:jc w:val="center"/>
        <w:rPr>
          <w:szCs w:val="20"/>
        </w:rPr>
      </w:pPr>
      <w:r w:rsidRPr="00FB4CDF">
        <w:rPr>
          <w:noProof/>
          <w:szCs w:val="20"/>
          <w:lang w:eastAsia="ru-RU"/>
        </w:rPr>
        <w:lastRenderedPageBreak/>
        <w:drawing>
          <wp:inline distT="0" distB="0" distL="0" distR="0" wp14:anchorId="23A3E30F" wp14:editId="2E761B69">
            <wp:extent cx="6400800" cy="24403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231" cy="245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95FA" w14:textId="2D297904" w:rsidR="000B56B4" w:rsidRPr="00FB4CDF" w:rsidRDefault="000B56B4" w:rsidP="000B56B4">
      <w:pPr>
        <w:pStyle w:val="a7"/>
        <w:jc w:val="center"/>
        <w:rPr>
          <w:color w:val="auto"/>
          <w:sz w:val="20"/>
          <w:szCs w:val="20"/>
        </w:rPr>
      </w:pPr>
      <w:bookmarkStart w:id="7" w:name="_Ref97460856"/>
      <w:r w:rsidRPr="00FB4CDF">
        <w:rPr>
          <w:color w:val="auto"/>
          <w:sz w:val="20"/>
          <w:szCs w:val="20"/>
        </w:rPr>
        <w:t xml:space="preserve">Рис. </w:t>
      </w:r>
      <w:r w:rsidRPr="00FB4CDF">
        <w:rPr>
          <w:color w:val="auto"/>
          <w:sz w:val="20"/>
          <w:szCs w:val="20"/>
        </w:rPr>
        <w:fldChar w:fldCharType="begin"/>
      </w:r>
      <w:r w:rsidRPr="00FB4CDF">
        <w:rPr>
          <w:color w:val="auto"/>
          <w:sz w:val="20"/>
          <w:szCs w:val="20"/>
        </w:rPr>
        <w:instrText xml:space="preserve"> SEQ Рисунок \* ARABIC </w:instrText>
      </w:r>
      <w:r w:rsidRPr="00FB4CDF">
        <w:rPr>
          <w:color w:val="auto"/>
          <w:sz w:val="20"/>
          <w:szCs w:val="20"/>
        </w:rPr>
        <w:fldChar w:fldCharType="separate"/>
      </w:r>
      <w:r w:rsidR="00F12BED">
        <w:rPr>
          <w:noProof/>
          <w:color w:val="auto"/>
          <w:sz w:val="20"/>
          <w:szCs w:val="20"/>
        </w:rPr>
        <w:t>1</w:t>
      </w:r>
      <w:r w:rsidRPr="00FB4CDF">
        <w:rPr>
          <w:color w:val="auto"/>
          <w:sz w:val="20"/>
          <w:szCs w:val="20"/>
        </w:rPr>
        <w:fldChar w:fldCharType="end"/>
      </w:r>
      <w:bookmarkEnd w:id="7"/>
      <w:r w:rsidRPr="00FB4CDF">
        <w:rPr>
          <w:color w:val="auto"/>
          <w:sz w:val="20"/>
          <w:szCs w:val="20"/>
        </w:rPr>
        <w:t>. Архитектура системы обучения иностранных студентов начальным навыкам общения на русском языке</w:t>
      </w:r>
    </w:p>
    <w:p w14:paraId="053B722D" w14:textId="77777777" w:rsidR="00805372" w:rsidRPr="00FB4CDF" w:rsidRDefault="00805372" w:rsidP="000B56B4">
      <w:pPr>
        <w:spacing w:after="0"/>
        <w:ind w:firstLine="425"/>
        <w:jc w:val="both"/>
        <w:rPr>
          <w:szCs w:val="20"/>
        </w:rPr>
        <w:sectPr w:rsidR="00805372" w:rsidRPr="00FB4CDF" w:rsidSect="00805372">
          <w:type w:val="continuous"/>
          <w:pgSz w:w="11906" w:h="16838" w:code="9"/>
          <w:pgMar w:top="1134" w:right="1134" w:bottom="1134" w:left="1134" w:header="709" w:footer="709" w:gutter="0"/>
          <w:cols w:space="567"/>
          <w:docGrid w:linePitch="360"/>
        </w:sectPr>
      </w:pPr>
    </w:p>
    <w:p w14:paraId="59FC4766" w14:textId="20268003" w:rsidR="000B56B4" w:rsidRPr="00FB4CDF" w:rsidRDefault="000B56B4" w:rsidP="000B56B4">
      <w:pPr>
        <w:spacing w:after="0"/>
        <w:ind w:firstLine="425"/>
        <w:jc w:val="both"/>
        <w:rPr>
          <w:szCs w:val="20"/>
        </w:rPr>
      </w:pPr>
      <w:r w:rsidRPr="00FB4CDF">
        <w:rPr>
          <w:szCs w:val="20"/>
        </w:rPr>
        <w:t xml:space="preserve">Мобильное приложение делает запросы к </w:t>
      </w:r>
      <w:r w:rsidRPr="00FB4CDF">
        <w:rPr>
          <w:szCs w:val="20"/>
          <w:lang w:val="en-US"/>
        </w:rPr>
        <w:t>backend</w:t>
      </w:r>
      <w:r w:rsidRPr="00FB4CDF">
        <w:rPr>
          <w:szCs w:val="20"/>
        </w:rPr>
        <w:t xml:space="preserve"> части системы для отображения данных пользователя или сохранения </w:t>
      </w:r>
      <w:proofErr w:type="spellStart"/>
      <w:r w:rsidRPr="00FB4CDF">
        <w:rPr>
          <w:szCs w:val="20"/>
        </w:rPr>
        <w:t>неконфиденциальных</w:t>
      </w:r>
      <w:proofErr w:type="spellEnd"/>
      <w:r w:rsidRPr="00FB4CDF">
        <w:rPr>
          <w:szCs w:val="20"/>
        </w:rPr>
        <w:t xml:space="preserve"> данных о пользователе. Администратор использует веб-интерфейс для наполнения данными мобильного приложения через специальные формы. </w:t>
      </w:r>
    </w:p>
    <w:p w14:paraId="0009C909" w14:textId="77777777" w:rsidR="00482E06" w:rsidRPr="00FB4CDF" w:rsidRDefault="00482E06" w:rsidP="000B56B4">
      <w:pPr>
        <w:spacing w:after="0"/>
        <w:ind w:firstLine="425"/>
        <w:jc w:val="both"/>
        <w:rPr>
          <w:szCs w:val="20"/>
        </w:rPr>
      </w:pPr>
    </w:p>
    <w:p w14:paraId="43E48AAE" w14:textId="52D1E525" w:rsidR="006C4D6C" w:rsidRPr="00FB4CDF" w:rsidRDefault="006C4D6C" w:rsidP="006C4D6C">
      <w:pPr>
        <w:pStyle w:val="1"/>
        <w:spacing w:before="0" w:line="240" w:lineRule="auto"/>
        <w:ind w:firstLine="425"/>
        <w:jc w:val="both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  <w:r w:rsidRPr="00FB4CDF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База данных обучающей системы</w:t>
      </w:r>
    </w:p>
    <w:p w14:paraId="729B1A9A" w14:textId="4FAE909B" w:rsidR="009B6144" w:rsidRPr="00FB4CDF" w:rsidRDefault="006C4D6C" w:rsidP="00E661D8">
      <w:pPr>
        <w:spacing w:after="0"/>
        <w:ind w:firstLine="425"/>
        <w:jc w:val="both"/>
        <w:rPr>
          <w:szCs w:val="20"/>
        </w:rPr>
      </w:pPr>
      <w:r w:rsidRPr="00FB4CDF">
        <w:rPr>
          <w:szCs w:val="20"/>
        </w:rPr>
        <w:t xml:space="preserve">Одно из главных преимуществ данного программного продукта заключается в универсальности базы данных. </w:t>
      </w:r>
      <w:r w:rsidR="009B6144" w:rsidRPr="00FB4CDF">
        <w:rPr>
          <w:szCs w:val="20"/>
        </w:rPr>
        <w:t xml:space="preserve">На фрагменте </w:t>
      </w:r>
      <w:r w:rsidR="009B6144" w:rsidRPr="00FB4CDF">
        <w:rPr>
          <w:szCs w:val="20"/>
          <w:lang w:val="en-US"/>
        </w:rPr>
        <w:t>ER</w:t>
      </w:r>
      <w:r w:rsidR="009B6144" w:rsidRPr="00FB4CDF">
        <w:rPr>
          <w:szCs w:val="20"/>
        </w:rPr>
        <w:t>-диаграммы (</w:t>
      </w:r>
      <w:r w:rsidR="009B6144" w:rsidRPr="00FB4CDF">
        <w:rPr>
          <w:szCs w:val="20"/>
        </w:rPr>
        <w:fldChar w:fldCharType="begin"/>
      </w:r>
      <w:r w:rsidR="009B6144" w:rsidRPr="00FB4CDF">
        <w:rPr>
          <w:szCs w:val="20"/>
        </w:rPr>
        <w:instrText xml:space="preserve"> REF _Ref97460876 \h </w:instrText>
      </w:r>
      <w:r w:rsidR="009B6144" w:rsidRPr="00FB4CDF">
        <w:rPr>
          <w:szCs w:val="20"/>
        </w:rPr>
      </w:r>
      <w:r w:rsidR="00FB4CDF">
        <w:rPr>
          <w:szCs w:val="20"/>
        </w:rPr>
        <w:instrText xml:space="preserve"> \* MERGEFORMAT </w:instrText>
      </w:r>
      <w:r w:rsidR="009B6144" w:rsidRPr="00FB4CDF">
        <w:rPr>
          <w:szCs w:val="20"/>
        </w:rPr>
        <w:fldChar w:fldCharType="separate"/>
      </w:r>
      <w:r w:rsidR="00F12BED" w:rsidRPr="00FB4CDF">
        <w:rPr>
          <w:szCs w:val="20"/>
        </w:rPr>
        <w:t xml:space="preserve">Рис. </w:t>
      </w:r>
      <w:r w:rsidR="00F12BED">
        <w:rPr>
          <w:noProof/>
          <w:szCs w:val="20"/>
        </w:rPr>
        <w:t>2</w:t>
      </w:r>
      <w:r w:rsidR="009B6144" w:rsidRPr="00FB4CDF">
        <w:rPr>
          <w:szCs w:val="20"/>
        </w:rPr>
        <w:fldChar w:fldCharType="end"/>
      </w:r>
      <w:r w:rsidR="009B6144" w:rsidRPr="00FB4CDF">
        <w:rPr>
          <w:szCs w:val="20"/>
        </w:rPr>
        <w:t xml:space="preserve">) отражены основные элементы базы данных и связи между ними. </w:t>
      </w:r>
      <w:r w:rsidRPr="00FB4CDF">
        <w:rPr>
          <w:szCs w:val="20"/>
        </w:rPr>
        <w:t xml:space="preserve">Базовым элементом конструктора </w:t>
      </w:r>
      <w:r w:rsidR="004E3C7E" w:rsidRPr="00FB4CDF">
        <w:rPr>
          <w:szCs w:val="20"/>
        </w:rPr>
        <w:t>является</w:t>
      </w:r>
      <w:r w:rsidRPr="00FB4CDF">
        <w:rPr>
          <w:szCs w:val="20"/>
        </w:rPr>
        <w:t xml:space="preserve"> лексема, которая </w:t>
      </w:r>
      <w:r w:rsidR="000B0D2C" w:rsidRPr="00FB4CDF">
        <w:rPr>
          <w:szCs w:val="20"/>
        </w:rPr>
        <w:t xml:space="preserve">может </w:t>
      </w:r>
      <w:r w:rsidR="004E3C7E" w:rsidRPr="00FB4CDF">
        <w:rPr>
          <w:szCs w:val="20"/>
        </w:rPr>
        <w:t>принадлежать</w:t>
      </w:r>
      <w:r w:rsidR="000B0D2C" w:rsidRPr="00FB4CDF">
        <w:rPr>
          <w:szCs w:val="20"/>
        </w:rPr>
        <w:t xml:space="preserve"> одн</w:t>
      </w:r>
      <w:r w:rsidR="004E3C7E" w:rsidRPr="00FB4CDF">
        <w:rPr>
          <w:szCs w:val="20"/>
        </w:rPr>
        <w:t>ому</w:t>
      </w:r>
      <w:r w:rsidR="000B0D2C" w:rsidRPr="00FB4CDF">
        <w:rPr>
          <w:szCs w:val="20"/>
        </w:rPr>
        <w:t xml:space="preserve"> из следующих типов: буква, слог, слово, фраза</w:t>
      </w:r>
      <w:r w:rsidR="00000715" w:rsidRPr="00FB4CDF">
        <w:rPr>
          <w:szCs w:val="20"/>
        </w:rPr>
        <w:t>.</w:t>
      </w:r>
    </w:p>
    <w:p w14:paraId="11362530" w14:textId="77777777" w:rsidR="00000715" w:rsidRPr="00FB4CDF" w:rsidRDefault="00000715" w:rsidP="00E661D8">
      <w:pPr>
        <w:spacing w:after="0"/>
        <w:ind w:firstLine="425"/>
        <w:jc w:val="both"/>
        <w:rPr>
          <w:szCs w:val="20"/>
        </w:rPr>
      </w:pPr>
    </w:p>
    <w:p w14:paraId="356CF992" w14:textId="31E477CC" w:rsidR="009B6144" w:rsidRPr="00FB4CDF" w:rsidRDefault="000860D2" w:rsidP="00523A6A">
      <w:pPr>
        <w:spacing w:after="0"/>
        <w:jc w:val="center"/>
        <w:rPr>
          <w:szCs w:val="20"/>
          <w:lang w:val="en-US"/>
        </w:rPr>
      </w:pPr>
      <w:r w:rsidRPr="00FB4CDF">
        <w:rPr>
          <w:szCs w:val="20"/>
        </w:rPr>
        <w:object w:dxaOrig="8300" w:dyaOrig="5860" w14:anchorId="5433D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4pt;height:159.6pt" o:ole="">
            <v:imagedata r:id="rId7" o:title=""/>
          </v:shape>
          <o:OLEObject Type="Embed" ProgID="Visio.Drawing.15" ShapeID="_x0000_i1025" DrawAspect="Content" ObjectID="_1718010569" r:id="rId8"/>
        </w:object>
      </w:r>
    </w:p>
    <w:p w14:paraId="73E7098D" w14:textId="28E929E1" w:rsidR="009B6144" w:rsidRPr="00FB4CDF" w:rsidRDefault="009B6144" w:rsidP="009B6144">
      <w:pPr>
        <w:pStyle w:val="a7"/>
        <w:jc w:val="center"/>
        <w:rPr>
          <w:color w:val="auto"/>
          <w:sz w:val="20"/>
          <w:szCs w:val="20"/>
        </w:rPr>
      </w:pPr>
      <w:bookmarkStart w:id="8" w:name="_Ref97460876"/>
      <w:r w:rsidRPr="00FB4CDF">
        <w:rPr>
          <w:color w:val="auto"/>
          <w:sz w:val="20"/>
          <w:szCs w:val="20"/>
        </w:rPr>
        <w:t xml:space="preserve">Рис. </w:t>
      </w:r>
      <w:r w:rsidRPr="00FB4CDF">
        <w:rPr>
          <w:color w:val="auto"/>
          <w:sz w:val="20"/>
          <w:szCs w:val="20"/>
        </w:rPr>
        <w:fldChar w:fldCharType="begin"/>
      </w:r>
      <w:r w:rsidRPr="00FB4CDF">
        <w:rPr>
          <w:color w:val="auto"/>
          <w:sz w:val="20"/>
          <w:szCs w:val="20"/>
        </w:rPr>
        <w:instrText xml:space="preserve"> SEQ Рисунок \* ARABIC </w:instrText>
      </w:r>
      <w:r w:rsidRPr="00FB4CDF">
        <w:rPr>
          <w:color w:val="auto"/>
          <w:sz w:val="20"/>
          <w:szCs w:val="20"/>
        </w:rPr>
        <w:fldChar w:fldCharType="separate"/>
      </w:r>
      <w:r w:rsidR="00F12BED">
        <w:rPr>
          <w:noProof/>
          <w:color w:val="auto"/>
          <w:sz w:val="20"/>
          <w:szCs w:val="20"/>
        </w:rPr>
        <w:t>2</w:t>
      </w:r>
      <w:r w:rsidRPr="00FB4CDF">
        <w:rPr>
          <w:color w:val="auto"/>
          <w:sz w:val="20"/>
          <w:szCs w:val="20"/>
        </w:rPr>
        <w:fldChar w:fldCharType="end"/>
      </w:r>
      <w:bookmarkEnd w:id="8"/>
      <w:r w:rsidRPr="00FB4CDF">
        <w:rPr>
          <w:color w:val="auto"/>
          <w:sz w:val="20"/>
          <w:szCs w:val="20"/>
        </w:rPr>
        <w:t>.</w:t>
      </w:r>
      <w:r w:rsidR="00D30CAA" w:rsidRPr="00FB4CDF">
        <w:rPr>
          <w:color w:val="auto"/>
          <w:sz w:val="20"/>
          <w:szCs w:val="20"/>
        </w:rPr>
        <w:t xml:space="preserve"> </w:t>
      </w:r>
      <w:r w:rsidRPr="00FB4CDF">
        <w:rPr>
          <w:color w:val="auto"/>
          <w:sz w:val="20"/>
          <w:szCs w:val="20"/>
        </w:rPr>
        <w:t xml:space="preserve">Фрагмент </w:t>
      </w:r>
      <w:r w:rsidRPr="00FB4CDF">
        <w:rPr>
          <w:color w:val="auto"/>
          <w:sz w:val="20"/>
          <w:szCs w:val="20"/>
          <w:lang w:val="en-US"/>
        </w:rPr>
        <w:t>ER</w:t>
      </w:r>
      <w:r w:rsidRPr="00FB4CDF">
        <w:rPr>
          <w:color w:val="auto"/>
          <w:sz w:val="20"/>
          <w:szCs w:val="20"/>
        </w:rPr>
        <w:t>-диаграммы</w:t>
      </w:r>
    </w:p>
    <w:p w14:paraId="022A826E" w14:textId="7C5D1EA9" w:rsidR="007925EC" w:rsidRPr="00FB4CDF" w:rsidRDefault="00000715" w:rsidP="00523A6A">
      <w:pPr>
        <w:spacing w:after="0"/>
        <w:ind w:firstLine="425"/>
        <w:jc w:val="both"/>
        <w:rPr>
          <w:szCs w:val="20"/>
        </w:rPr>
      </w:pPr>
      <w:r w:rsidRPr="00FB4CDF">
        <w:rPr>
          <w:szCs w:val="20"/>
        </w:rPr>
        <w:t xml:space="preserve">Каждый элемент речи имеет уникальный набор атрибутов (тип, произношение, смысловое значение и т.п.) и может состоять из других элементов речи. </w:t>
      </w:r>
      <w:r w:rsidR="000B0D2C" w:rsidRPr="00FB4CDF">
        <w:rPr>
          <w:szCs w:val="20"/>
        </w:rPr>
        <w:t>Например, слово состоит из слогов, которые в свою очередь складываются из букв.</w:t>
      </w:r>
      <w:r w:rsidR="006C4D6C" w:rsidRPr="00FB4CDF">
        <w:rPr>
          <w:szCs w:val="20"/>
        </w:rPr>
        <w:t xml:space="preserve"> </w:t>
      </w:r>
      <w:r w:rsidR="000B0D2C" w:rsidRPr="00FB4CDF">
        <w:rPr>
          <w:szCs w:val="20"/>
        </w:rPr>
        <w:t>Л</w:t>
      </w:r>
      <w:r w:rsidR="006C4D6C" w:rsidRPr="00FB4CDF">
        <w:rPr>
          <w:szCs w:val="20"/>
        </w:rPr>
        <w:t>ексемы применяются в составлении упражнений, которые использ</w:t>
      </w:r>
      <w:r w:rsidR="000B0D2C" w:rsidRPr="00FB4CDF">
        <w:rPr>
          <w:szCs w:val="20"/>
        </w:rPr>
        <w:t>уются</w:t>
      </w:r>
      <w:r w:rsidR="006C4D6C" w:rsidRPr="00FB4CDF">
        <w:rPr>
          <w:szCs w:val="20"/>
        </w:rPr>
        <w:t xml:space="preserve"> в</w:t>
      </w:r>
      <w:r w:rsidR="000B0D2C" w:rsidRPr="00FB4CDF">
        <w:rPr>
          <w:szCs w:val="20"/>
        </w:rPr>
        <w:t xml:space="preserve"> каждом</w:t>
      </w:r>
      <w:r w:rsidR="006C4D6C" w:rsidRPr="00FB4CDF">
        <w:rPr>
          <w:szCs w:val="20"/>
        </w:rPr>
        <w:t xml:space="preserve"> урок</w:t>
      </w:r>
      <w:r w:rsidR="009B6144" w:rsidRPr="00FB4CDF">
        <w:rPr>
          <w:szCs w:val="20"/>
        </w:rPr>
        <w:t>е</w:t>
      </w:r>
      <w:r w:rsidR="006C4D6C" w:rsidRPr="00FB4CDF">
        <w:rPr>
          <w:szCs w:val="20"/>
        </w:rPr>
        <w:t xml:space="preserve">. </w:t>
      </w:r>
      <w:bookmarkStart w:id="9" w:name="_Hlk104373647"/>
      <w:r w:rsidR="000B0D2C" w:rsidRPr="00FB4CDF">
        <w:rPr>
          <w:szCs w:val="20"/>
        </w:rPr>
        <w:t>К</w:t>
      </w:r>
      <w:r w:rsidR="006C4D6C" w:rsidRPr="00FB4CDF">
        <w:rPr>
          <w:szCs w:val="20"/>
        </w:rPr>
        <w:t xml:space="preserve">аждый </w:t>
      </w:r>
      <w:r w:rsidR="009B6144" w:rsidRPr="00FB4CDF">
        <w:rPr>
          <w:szCs w:val="20"/>
        </w:rPr>
        <w:t xml:space="preserve">учебный элемент </w:t>
      </w:r>
      <w:r w:rsidR="00B35AA4" w:rsidRPr="00FB4CDF">
        <w:rPr>
          <w:szCs w:val="20"/>
        </w:rPr>
        <w:t>имеет о</w:t>
      </w:r>
      <w:r w:rsidR="009B6144" w:rsidRPr="00FB4CDF">
        <w:rPr>
          <w:szCs w:val="20"/>
        </w:rPr>
        <w:t>дин</w:t>
      </w:r>
      <w:bookmarkEnd w:id="9"/>
      <w:r w:rsidR="009B6144" w:rsidRPr="00FB4CDF">
        <w:rPr>
          <w:szCs w:val="20"/>
        </w:rPr>
        <w:t xml:space="preserve"> или несколько </w:t>
      </w:r>
      <w:r w:rsidR="006C4D6C" w:rsidRPr="00FB4CDF">
        <w:rPr>
          <w:szCs w:val="20"/>
        </w:rPr>
        <w:t>медиафай</w:t>
      </w:r>
      <w:r w:rsidR="009B6144" w:rsidRPr="00FB4CDF">
        <w:rPr>
          <w:szCs w:val="20"/>
        </w:rPr>
        <w:t>лов</w:t>
      </w:r>
      <w:r w:rsidR="000B0D2C" w:rsidRPr="00FB4CDF">
        <w:rPr>
          <w:szCs w:val="20"/>
        </w:rPr>
        <w:t>, кото</w:t>
      </w:r>
      <w:r w:rsidR="008620E2" w:rsidRPr="00FB4CDF">
        <w:rPr>
          <w:szCs w:val="20"/>
        </w:rPr>
        <w:t xml:space="preserve">рые </w:t>
      </w:r>
      <w:r w:rsidR="00377136" w:rsidRPr="00FB4CDF">
        <w:rPr>
          <w:szCs w:val="20"/>
        </w:rPr>
        <w:t>могут быть видеороликами (для демонстрации учебных сюжетов)</w:t>
      </w:r>
      <w:r w:rsidR="007925EC" w:rsidRPr="00FB4CDF">
        <w:rPr>
          <w:szCs w:val="20"/>
        </w:rPr>
        <w:t xml:space="preserve">, </w:t>
      </w:r>
      <w:r w:rsidR="004E3C7E" w:rsidRPr="00FB4CDF">
        <w:rPr>
          <w:szCs w:val="20"/>
        </w:rPr>
        <w:t>иллюстраци</w:t>
      </w:r>
      <w:r w:rsidR="00377136" w:rsidRPr="00FB4CDF">
        <w:rPr>
          <w:szCs w:val="20"/>
        </w:rPr>
        <w:t>ей лексемы</w:t>
      </w:r>
      <w:r w:rsidR="008620E2" w:rsidRPr="00FB4CDF">
        <w:rPr>
          <w:szCs w:val="20"/>
        </w:rPr>
        <w:t xml:space="preserve">, </w:t>
      </w:r>
      <w:r w:rsidR="00377136" w:rsidRPr="00FB4CDF">
        <w:rPr>
          <w:szCs w:val="20"/>
        </w:rPr>
        <w:t xml:space="preserve">аудиофайлами (для прослушивания </w:t>
      </w:r>
      <w:r w:rsidR="000860D2" w:rsidRPr="00FB4CDF">
        <w:rPr>
          <w:szCs w:val="20"/>
        </w:rPr>
        <w:t xml:space="preserve">звуков и речи) и </w:t>
      </w:r>
      <w:r w:rsidR="00305A14" w:rsidRPr="00FB4CDF">
        <w:rPr>
          <w:szCs w:val="20"/>
        </w:rPr>
        <w:t>т. д.</w:t>
      </w:r>
      <w:r w:rsidR="000860D2" w:rsidRPr="00FB4CDF">
        <w:rPr>
          <w:szCs w:val="20"/>
        </w:rPr>
        <w:t xml:space="preserve"> </w:t>
      </w:r>
      <w:r w:rsidR="00377136" w:rsidRPr="00FB4CDF">
        <w:rPr>
          <w:szCs w:val="20"/>
        </w:rPr>
        <w:t>И</w:t>
      </w:r>
      <w:r w:rsidR="00EC659B" w:rsidRPr="00FB4CDF">
        <w:rPr>
          <w:szCs w:val="20"/>
        </w:rPr>
        <w:t>нтонационн</w:t>
      </w:r>
      <w:r w:rsidR="00377136" w:rsidRPr="00FB4CDF">
        <w:rPr>
          <w:szCs w:val="20"/>
        </w:rPr>
        <w:t>ые</w:t>
      </w:r>
      <w:r w:rsidR="00EC659B" w:rsidRPr="00FB4CDF">
        <w:rPr>
          <w:szCs w:val="20"/>
        </w:rPr>
        <w:t xml:space="preserve"> конструкци</w:t>
      </w:r>
      <w:r w:rsidR="00377136" w:rsidRPr="00FB4CDF">
        <w:rPr>
          <w:szCs w:val="20"/>
        </w:rPr>
        <w:t>и</w:t>
      </w:r>
      <w:r w:rsidR="00EC659B" w:rsidRPr="00FB4CDF">
        <w:rPr>
          <w:szCs w:val="20"/>
        </w:rPr>
        <w:t xml:space="preserve"> демонстр</w:t>
      </w:r>
      <w:r w:rsidR="00377136" w:rsidRPr="00FB4CDF">
        <w:rPr>
          <w:szCs w:val="20"/>
        </w:rPr>
        <w:t>ируют</w:t>
      </w:r>
      <w:r w:rsidR="00EC659B" w:rsidRPr="00FB4CDF">
        <w:rPr>
          <w:szCs w:val="20"/>
        </w:rPr>
        <w:t xml:space="preserve"> </w:t>
      </w:r>
      <w:r w:rsidR="000860D2" w:rsidRPr="00FB4CDF">
        <w:rPr>
          <w:szCs w:val="20"/>
        </w:rPr>
        <w:t xml:space="preserve">правильное </w:t>
      </w:r>
      <w:r w:rsidR="00EC659B" w:rsidRPr="00FB4CDF">
        <w:rPr>
          <w:szCs w:val="20"/>
        </w:rPr>
        <w:t>произношени</w:t>
      </w:r>
      <w:r w:rsidR="00377136" w:rsidRPr="00FB4CDF">
        <w:rPr>
          <w:szCs w:val="20"/>
        </w:rPr>
        <w:t>е</w:t>
      </w:r>
      <w:r w:rsidR="00EC659B" w:rsidRPr="00FB4CDF">
        <w:rPr>
          <w:szCs w:val="20"/>
        </w:rPr>
        <w:t xml:space="preserve"> реплики </w:t>
      </w:r>
      <w:r w:rsidR="00DB68D4" w:rsidRPr="00FB4CDF">
        <w:rPr>
          <w:szCs w:val="20"/>
        </w:rPr>
        <w:t>из</w:t>
      </w:r>
      <w:r w:rsidR="00EC659B" w:rsidRPr="00FB4CDF">
        <w:rPr>
          <w:szCs w:val="20"/>
        </w:rPr>
        <w:t xml:space="preserve"> диалог</w:t>
      </w:r>
      <w:r w:rsidR="006774A5" w:rsidRPr="00FB4CDF">
        <w:rPr>
          <w:szCs w:val="20"/>
        </w:rPr>
        <w:t>а</w:t>
      </w:r>
      <w:r w:rsidR="00DB68D4" w:rsidRPr="00FB4CDF">
        <w:rPr>
          <w:szCs w:val="20"/>
        </w:rPr>
        <w:t>.</w:t>
      </w:r>
    </w:p>
    <w:p w14:paraId="01055041" w14:textId="12721EDC" w:rsidR="006C4D6C" w:rsidRPr="00FB4CDF" w:rsidRDefault="000860D2" w:rsidP="00523A6A">
      <w:pPr>
        <w:spacing w:after="0"/>
        <w:ind w:firstLine="425"/>
        <w:jc w:val="both"/>
        <w:rPr>
          <w:szCs w:val="20"/>
        </w:rPr>
      </w:pPr>
      <w:r w:rsidRPr="00FB4CDF">
        <w:rPr>
          <w:szCs w:val="20"/>
        </w:rPr>
        <w:t>Разработанная</w:t>
      </w:r>
      <w:r w:rsidR="00C4730B" w:rsidRPr="00FB4CDF">
        <w:rPr>
          <w:szCs w:val="20"/>
        </w:rPr>
        <w:t xml:space="preserve"> база данных учитывает все возможные типы учебных элементов и их связей</w:t>
      </w:r>
      <w:r w:rsidR="006C4D6C" w:rsidRPr="00FB4CDF">
        <w:rPr>
          <w:szCs w:val="20"/>
        </w:rPr>
        <w:t xml:space="preserve">, </w:t>
      </w:r>
      <w:r w:rsidR="007925EC" w:rsidRPr="00FB4CDF">
        <w:rPr>
          <w:szCs w:val="20"/>
        </w:rPr>
        <w:t>что</w:t>
      </w:r>
      <w:r w:rsidR="006C4D6C" w:rsidRPr="00FB4CDF">
        <w:rPr>
          <w:szCs w:val="20"/>
        </w:rPr>
        <w:t xml:space="preserve"> позволяет комбинировать различные компоненты упражнений для создания новых обучающих элементов</w:t>
      </w:r>
      <w:r w:rsidR="009B6144" w:rsidRPr="00FB4CDF">
        <w:rPr>
          <w:szCs w:val="20"/>
        </w:rPr>
        <w:t xml:space="preserve"> [</w:t>
      </w:r>
      <w:r w:rsidR="00591AA9" w:rsidRPr="00FB4CDF">
        <w:rPr>
          <w:szCs w:val="20"/>
        </w:rPr>
        <w:t>12</w:t>
      </w:r>
      <w:r w:rsidR="009B6144" w:rsidRPr="00FB4CDF">
        <w:rPr>
          <w:szCs w:val="20"/>
        </w:rPr>
        <w:t>]</w:t>
      </w:r>
      <w:r w:rsidR="007925EC" w:rsidRPr="00FB4CDF">
        <w:rPr>
          <w:szCs w:val="20"/>
        </w:rPr>
        <w:t xml:space="preserve">. </w:t>
      </w:r>
      <w:r w:rsidR="00FB0101" w:rsidRPr="00FB4CDF">
        <w:rPr>
          <w:szCs w:val="20"/>
        </w:rPr>
        <w:t xml:space="preserve">Благодаря </w:t>
      </w:r>
      <w:r w:rsidR="003B16E4" w:rsidRPr="00FB4CDF">
        <w:rPr>
          <w:szCs w:val="20"/>
        </w:rPr>
        <w:t>такой организации</w:t>
      </w:r>
      <w:r w:rsidR="00FB0101" w:rsidRPr="00FB4CDF">
        <w:rPr>
          <w:szCs w:val="20"/>
        </w:rPr>
        <w:t xml:space="preserve"> можно без участия программиста </w:t>
      </w:r>
      <w:r w:rsidR="003B16E4" w:rsidRPr="00FB4CDF">
        <w:rPr>
          <w:szCs w:val="20"/>
        </w:rPr>
        <w:t xml:space="preserve">вводить новые учебные материалы, </w:t>
      </w:r>
      <w:r w:rsidR="00FB0101" w:rsidRPr="00FB4CDF">
        <w:rPr>
          <w:szCs w:val="20"/>
        </w:rPr>
        <w:t>созда</w:t>
      </w:r>
      <w:r w:rsidR="003B16E4" w:rsidRPr="00FB4CDF">
        <w:rPr>
          <w:szCs w:val="20"/>
        </w:rPr>
        <w:t>ва</w:t>
      </w:r>
      <w:r w:rsidR="00FB0101" w:rsidRPr="00FB4CDF">
        <w:rPr>
          <w:szCs w:val="20"/>
        </w:rPr>
        <w:t xml:space="preserve">ть </w:t>
      </w:r>
      <w:r w:rsidR="003B16E4" w:rsidRPr="00FB4CDF">
        <w:rPr>
          <w:szCs w:val="20"/>
        </w:rPr>
        <w:t>новые уроки и задания</w:t>
      </w:r>
      <w:r w:rsidR="00FB0101" w:rsidRPr="00FB4CDF">
        <w:rPr>
          <w:szCs w:val="20"/>
        </w:rPr>
        <w:t>.</w:t>
      </w:r>
    </w:p>
    <w:p w14:paraId="3F16A76E" w14:textId="77777777" w:rsidR="00482E06" w:rsidRPr="00FB4CDF" w:rsidRDefault="00482E06" w:rsidP="00523A6A">
      <w:pPr>
        <w:spacing w:after="0"/>
        <w:ind w:firstLine="425"/>
        <w:jc w:val="both"/>
        <w:rPr>
          <w:szCs w:val="20"/>
        </w:rPr>
      </w:pPr>
    </w:p>
    <w:p w14:paraId="03E9453C" w14:textId="77777777" w:rsidR="000B56B4" w:rsidRPr="00FB4CDF" w:rsidRDefault="000B56B4" w:rsidP="00523A6A">
      <w:pPr>
        <w:pStyle w:val="1"/>
        <w:spacing w:before="0" w:line="240" w:lineRule="auto"/>
        <w:ind w:firstLine="425"/>
        <w:jc w:val="both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  <w:r w:rsidRPr="00FB4CDF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Заключение</w:t>
      </w:r>
    </w:p>
    <w:p w14:paraId="4A3B5078" w14:textId="6321EF5C" w:rsidR="000B56B4" w:rsidRPr="00FB4CDF" w:rsidRDefault="003B16E4" w:rsidP="00523A6A">
      <w:pPr>
        <w:pStyle w:val="aa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FB4CDF">
        <w:rPr>
          <w:color w:val="000000"/>
          <w:sz w:val="20"/>
          <w:szCs w:val="20"/>
        </w:rPr>
        <w:t>Таким образом, созданный программный комплекс является конструктором уроков, который не требует поддержки по стороны технических специалистов</w:t>
      </w:r>
      <w:r w:rsidR="000860D2" w:rsidRPr="00FB4CDF">
        <w:rPr>
          <w:color w:val="000000"/>
          <w:sz w:val="20"/>
          <w:szCs w:val="20"/>
        </w:rPr>
        <w:t>.</w:t>
      </w:r>
      <w:r w:rsidRPr="00FB4CDF">
        <w:rPr>
          <w:color w:val="000000"/>
          <w:sz w:val="20"/>
          <w:szCs w:val="20"/>
        </w:rPr>
        <w:t xml:space="preserve"> </w:t>
      </w:r>
      <w:bookmarkStart w:id="10" w:name="_Hlk104373889"/>
      <w:r w:rsidR="000B56B4" w:rsidRPr="00FB4CDF">
        <w:rPr>
          <w:color w:val="000000"/>
          <w:sz w:val="20"/>
          <w:szCs w:val="20"/>
        </w:rPr>
        <w:t xml:space="preserve">Данная система будет использоваться </w:t>
      </w:r>
      <w:bookmarkStart w:id="11" w:name="_Hlk97375367"/>
      <w:r w:rsidR="000B56B4" w:rsidRPr="00FB4CDF">
        <w:rPr>
          <w:color w:val="000000"/>
          <w:sz w:val="20"/>
          <w:szCs w:val="20"/>
        </w:rPr>
        <w:t xml:space="preserve">школой лингвистики Факультета гуманитарных наук НИУ ВШЭ </w:t>
      </w:r>
      <w:bookmarkEnd w:id="11"/>
      <w:r w:rsidR="000B56B4" w:rsidRPr="00FB4CDF">
        <w:rPr>
          <w:color w:val="000000"/>
          <w:sz w:val="20"/>
          <w:szCs w:val="20"/>
        </w:rPr>
        <w:t xml:space="preserve">для адаптации и </w:t>
      </w:r>
      <w:bookmarkStart w:id="12" w:name="_Hlk104373704"/>
      <w:r w:rsidR="000B56B4" w:rsidRPr="00FB4CDF">
        <w:rPr>
          <w:color w:val="000000"/>
          <w:sz w:val="20"/>
          <w:szCs w:val="20"/>
        </w:rPr>
        <w:t>интеграции иностранных студентов</w:t>
      </w:r>
      <w:r w:rsidR="00B35AA4" w:rsidRPr="00FB4CDF">
        <w:rPr>
          <w:color w:val="000000"/>
          <w:sz w:val="20"/>
          <w:szCs w:val="20"/>
        </w:rPr>
        <w:t xml:space="preserve"> в учебный процесс</w:t>
      </w:r>
      <w:bookmarkEnd w:id="12"/>
      <w:r w:rsidR="000B56B4" w:rsidRPr="00FB4CDF">
        <w:rPr>
          <w:color w:val="000000"/>
          <w:sz w:val="20"/>
          <w:szCs w:val="20"/>
        </w:rPr>
        <w:t xml:space="preserve">. </w:t>
      </w:r>
      <w:bookmarkEnd w:id="10"/>
      <w:r w:rsidRPr="00FB4CDF">
        <w:rPr>
          <w:color w:val="000000"/>
          <w:sz w:val="20"/>
          <w:szCs w:val="20"/>
        </w:rPr>
        <w:t>При наличии пожеланий со стороны лингвистов или пользователей возможно</w:t>
      </w:r>
      <w:r w:rsidR="000B56B4" w:rsidRPr="00FB4CDF">
        <w:rPr>
          <w:color w:val="000000"/>
          <w:sz w:val="20"/>
          <w:szCs w:val="20"/>
        </w:rPr>
        <w:t xml:space="preserve"> </w:t>
      </w:r>
      <w:r w:rsidRPr="00FB4CDF">
        <w:rPr>
          <w:color w:val="000000"/>
          <w:sz w:val="20"/>
          <w:szCs w:val="20"/>
        </w:rPr>
        <w:t xml:space="preserve">добавление в </w:t>
      </w:r>
      <w:r w:rsidR="000B56B4" w:rsidRPr="00FB4CDF">
        <w:rPr>
          <w:color w:val="000000"/>
          <w:sz w:val="20"/>
          <w:szCs w:val="20"/>
        </w:rPr>
        <w:t>систем</w:t>
      </w:r>
      <w:r w:rsidRPr="00FB4CDF">
        <w:rPr>
          <w:color w:val="000000"/>
          <w:sz w:val="20"/>
          <w:szCs w:val="20"/>
        </w:rPr>
        <w:t>у</w:t>
      </w:r>
      <w:r w:rsidR="000B56B4" w:rsidRPr="00FB4CDF">
        <w:rPr>
          <w:color w:val="000000"/>
          <w:sz w:val="20"/>
          <w:szCs w:val="20"/>
        </w:rPr>
        <w:t xml:space="preserve"> </w:t>
      </w:r>
      <w:r w:rsidRPr="00FB4CDF">
        <w:rPr>
          <w:color w:val="000000"/>
          <w:sz w:val="20"/>
          <w:szCs w:val="20"/>
        </w:rPr>
        <w:t>нового функционала</w:t>
      </w:r>
      <w:r w:rsidR="000B56B4" w:rsidRPr="00FB4CDF">
        <w:rPr>
          <w:color w:val="000000"/>
          <w:sz w:val="20"/>
          <w:szCs w:val="20"/>
        </w:rPr>
        <w:t>.</w:t>
      </w:r>
      <w:r w:rsidRPr="00FB4CDF">
        <w:rPr>
          <w:color w:val="000000"/>
          <w:sz w:val="20"/>
          <w:szCs w:val="20"/>
        </w:rPr>
        <w:t xml:space="preserve"> Благодаря используемому стеку технологий, модульной архитектуре и универсальной структуре базы данных, </w:t>
      </w:r>
      <w:bookmarkStart w:id="13" w:name="_Hlk104373742"/>
      <w:r w:rsidRPr="00FB4CDF">
        <w:rPr>
          <w:color w:val="000000"/>
          <w:sz w:val="20"/>
          <w:szCs w:val="20"/>
        </w:rPr>
        <w:t xml:space="preserve">развитие системы не </w:t>
      </w:r>
      <w:r w:rsidR="00305A14" w:rsidRPr="00FB4CDF">
        <w:rPr>
          <w:color w:val="000000"/>
          <w:sz w:val="20"/>
          <w:szCs w:val="20"/>
        </w:rPr>
        <w:t>будет в</w:t>
      </w:r>
      <w:r w:rsidRPr="00FB4CDF">
        <w:rPr>
          <w:color w:val="000000"/>
          <w:sz w:val="20"/>
          <w:szCs w:val="20"/>
        </w:rPr>
        <w:t>ызывать</w:t>
      </w:r>
      <w:r w:rsidR="009B6144" w:rsidRPr="00FB4CDF">
        <w:rPr>
          <w:color w:val="000000"/>
          <w:sz w:val="20"/>
          <w:szCs w:val="20"/>
        </w:rPr>
        <w:t xml:space="preserve"> сложностей</w:t>
      </w:r>
      <w:bookmarkEnd w:id="13"/>
      <w:r w:rsidR="009B6144" w:rsidRPr="00FB4CDF">
        <w:rPr>
          <w:color w:val="000000"/>
          <w:sz w:val="20"/>
          <w:szCs w:val="20"/>
        </w:rPr>
        <w:t>.</w:t>
      </w:r>
    </w:p>
    <w:p w14:paraId="27E8803A" w14:textId="77777777" w:rsidR="00482E06" w:rsidRPr="00FB4CDF" w:rsidRDefault="00482E06" w:rsidP="00523A6A">
      <w:pPr>
        <w:pStyle w:val="aa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</w:p>
    <w:p w14:paraId="608AEB6D" w14:textId="77777777" w:rsidR="000B56B4" w:rsidRPr="00FB4CDF" w:rsidRDefault="000B56B4" w:rsidP="00FB4CD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  <w:r w:rsidRPr="00FB4CDF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Список литературы</w:t>
      </w:r>
    </w:p>
    <w:p w14:paraId="7B230397" w14:textId="7C09256D" w:rsidR="00591AA9" w:rsidRPr="00FB4CDF" w:rsidRDefault="00D1266F" w:rsidP="000637F5">
      <w:pPr>
        <w:pStyle w:val="a8"/>
        <w:numPr>
          <w:ilvl w:val="0"/>
          <w:numId w:val="12"/>
        </w:numPr>
        <w:spacing w:before="69"/>
        <w:ind w:left="0" w:right="41" w:firstLine="426"/>
        <w:rPr>
          <w:sz w:val="20"/>
          <w:szCs w:val="20"/>
        </w:rPr>
      </w:pPr>
      <w:r w:rsidRPr="00FB4CDF">
        <w:rPr>
          <w:sz w:val="20"/>
          <w:szCs w:val="20"/>
        </w:rPr>
        <w:t xml:space="preserve">Рубцова </w:t>
      </w:r>
      <w:r w:rsidR="00305A14" w:rsidRPr="00FB4CDF">
        <w:rPr>
          <w:sz w:val="20"/>
          <w:szCs w:val="20"/>
        </w:rPr>
        <w:t>Е. В.</w:t>
      </w:r>
      <w:r w:rsidRPr="00FB4CDF">
        <w:rPr>
          <w:sz w:val="20"/>
          <w:szCs w:val="20"/>
        </w:rPr>
        <w:t xml:space="preserve"> Формирование коммуникационной и социокультурной компетенций с помощью мультимедийных пособий при обучении русскому языку как иностранному // Балтийский гуманитарный журнал. 2018. Т. 7. № 3(24). С. 288-292.</w:t>
      </w:r>
    </w:p>
    <w:p w14:paraId="377F1657" w14:textId="7C507340" w:rsidR="005153D0" w:rsidRPr="00FB4CDF" w:rsidRDefault="00631073" w:rsidP="000637F5">
      <w:pPr>
        <w:pStyle w:val="a8"/>
        <w:numPr>
          <w:ilvl w:val="0"/>
          <w:numId w:val="12"/>
        </w:numPr>
        <w:spacing w:before="69"/>
        <w:ind w:left="0" w:right="41" w:firstLine="426"/>
        <w:rPr>
          <w:sz w:val="20"/>
          <w:szCs w:val="20"/>
        </w:rPr>
      </w:pPr>
      <w:r w:rsidRPr="00FB4CDF">
        <w:rPr>
          <w:sz w:val="20"/>
          <w:szCs w:val="20"/>
        </w:rPr>
        <w:t xml:space="preserve">Бесплатная платформа для изучения языка и краудсорсинговых переводов </w:t>
      </w:r>
      <w:proofErr w:type="spellStart"/>
      <w:r w:rsidR="005153D0" w:rsidRPr="00FB4CDF">
        <w:rPr>
          <w:sz w:val="20"/>
          <w:szCs w:val="20"/>
        </w:rPr>
        <w:t>Duolingo</w:t>
      </w:r>
      <w:proofErr w:type="spellEnd"/>
      <w:r w:rsidR="005153D0" w:rsidRPr="00FB4CDF">
        <w:rPr>
          <w:sz w:val="20"/>
          <w:szCs w:val="20"/>
        </w:rPr>
        <w:t xml:space="preserve">. [Электронный ресурс] – URL: </w:t>
      </w:r>
      <w:hyperlink r:id="rId9" w:history="1">
        <w:r w:rsidR="005153D0" w:rsidRPr="00FB4CDF">
          <w:rPr>
            <w:rStyle w:val="a9"/>
            <w:sz w:val="20"/>
            <w:szCs w:val="20"/>
          </w:rPr>
          <w:t>https://ru.duolingo.com/</w:t>
        </w:r>
      </w:hyperlink>
      <w:r w:rsidR="005153D0" w:rsidRPr="00FB4CDF">
        <w:rPr>
          <w:sz w:val="20"/>
          <w:szCs w:val="20"/>
        </w:rPr>
        <w:t xml:space="preserve"> (дата обращения: 05.03.2022)</w:t>
      </w:r>
    </w:p>
    <w:p w14:paraId="6C19DEA3" w14:textId="00FD0B22" w:rsidR="005153D0" w:rsidRPr="00FB4CDF" w:rsidRDefault="00631073" w:rsidP="000637F5">
      <w:pPr>
        <w:pStyle w:val="a8"/>
        <w:numPr>
          <w:ilvl w:val="0"/>
          <w:numId w:val="12"/>
        </w:numPr>
        <w:ind w:left="0" w:firstLine="426"/>
        <w:rPr>
          <w:sz w:val="20"/>
          <w:szCs w:val="20"/>
        </w:rPr>
      </w:pPr>
      <w:r w:rsidRPr="00FB4CDF">
        <w:rPr>
          <w:sz w:val="20"/>
          <w:szCs w:val="20"/>
        </w:rPr>
        <w:t xml:space="preserve">Полный курс английского языка на </w:t>
      </w:r>
      <w:proofErr w:type="spellStart"/>
      <w:r w:rsidRPr="00FB4CDF">
        <w:rPr>
          <w:sz w:val="20"/>
          <w:szCs w:val="20"/>
        </w:rPr>
        <w:t>Android</w:t>
      </w:r>
      <w:proofErr w:type="spellEnd"/>
      <w:r w:rsidRPr="00FB4CDF">
        <w:rPr>
          <w:sz w:val="20"/>
          <w:szCs w:val="20"/>
        </w:rPr>
        <w:t xml:space="preserve"> и </w:t>
      </w:r>
      <w:proofErr w:type="spellStart"/>
      <w:r w:rsidRPr="00FB4CDF">
        <w:rPr>
          <w:sz w:val="20"/>
          <w:szCs w:val="20"/>
        </w:rPr>
        <w:t>iOS</w:t>
      </w:r>
      <w:proofErr w:type="spellEnd"/>
      <w:r w:rsidRPr="00FB4CDF">
        <w:rPr>
          <w:sz w:val="20"/>
          <w:szCs w:val="20"/>
        </w:rPr>
        <w:t xml:space="preserve"> </w:t>
      </w:r>
      <w:proofErr w:type="spellStart"/>
      <w:r w:rsidR="005153D0" w:rsidRPr="00FB4CDF">
        <w:rPr>
          <w:sz w:val="20"/>
          <w:szCs w:val="20"/>
        </w:rPr>
        <w:t>Wlingua</w:t>
      </w:r>
      <w:proofErr w:type="spellEnd"/>
      <w:r w:rsidR="005153D0" w:rsidRPr="00FB4CDF">
        <w:rPr>
          <w:sz w:val="20"/>
          <w:szCs w:val="20"/>
        </w:rPr>
        <w:t xml:space="preserve">. [Электронный ресурс] – URL: </w:t>
      </w:r>
      <w:hyperlink r:id="rId10" w:history="1">
        <w:r w:rsidR="005153D0" w:rsidRPr="00FB4CDF">
          <w:rPr>
            <w:rStyle w:val="a9"/>
            <w:sz w:val="20"/>
            <w:szCs w:val="20"/>
          </w:rPr>
          <w:t>https://english.wlingua.com/</w:t>
        </w:r>
      </w:hyperlink>
      <w:r w:rsidR="005153D0" w:rsidRPr="00FB4CDF">
        <w:rPr>
          <w:sz w:val="20"/>
          <w:szCs w:val="20"/>
        </w:rPr>
        <w:t xml:space="preserve"> (дата обращения: </w:t>
      </w:r>
      <w:r w:rsidR="005153D0" w:rsidRPr="00FB4CDF">
        <w:rPr>
          <w:sz w:val="20"/>
          <w:szCs w:val="20"/>
        </w:rPr>
        <w:lastRenderedPageBreak/>
        <w:t>05.03.2022)</w:t>
      </w:r>
    </w:p>
    <w:p w14:paraId="6868B520" w14:textId="322C12BF" w:rsidR="0075424C" w:rsidRPr="00FB4CDF" w:rsidRDefault="0075424C" w:rsidP="000637F5">
      <w:pPr>
        <w:pStyle w:val="a8"/>
        <w:numPr>
          <w:ilvl w:val="0"/>
          <w:numId w:val="12"/>
        </w:numPr>
        <w:spacing w:before="69"/>
        <w:ind w:left="0" w:right="41" w:firstLine="426"/>
        <w:rPr>
          <w:sz w:val="20"/>
          <w:szCs w:val="20"/>
        </w:rPr>
      </w:pPr>
      <w:r w:rsidRPr="00FB4CDF">
        <w:rPr>
          <w:sz w:val="20"/>
          <w:szCs w:val="20"/>
        </w:rPr>
        <w:t>Дмитриева Д.Д. Виды упражнений для обучения устной речи на занятиях по русскому языку как иностранному (на начальном этапе обучения) // Карельский научный журнал. 2018. Т. 7. № 1(22). С. 29-33.</w:t>
      </w:r>
    </w:p>
    <w:p w14:paraId="5FD7FE21" w14:textId="5CAF5ABB" w:rsidR="005153D0" w:rsidRPr="00FB4CDF" w:rsidRDefault="00D1266F" w:rsidP="000637F5">
      <w:pPr>
        <w:pStyle w:val="a8"/>
        <w:numPr>
          <w:ilvl w:val="0"/>
          <w:numId w:val="12"/>
        </w:numPr>
        <w:spacing w:before="69"/>
        <w:ind w:left="0" w:right="41" w:firstLine="426"/>
        <w:rPr>
          <w:sz w:val="20"/>
          <w:szCs w:val="20"/>
        </w:rPr>
      </w:pPr>
      <w:proofErr w:type="spellStart"/>
      <w:r w:rsidRPr="00FB4CDF">
        <w:rPr>
          <w:sz w:val="20"/>
          <w:szCs w:val="20"/>
        </w:rPr>
        <w:t>Ямалетдинова</w:t>
      </w:r>
      <w:proofErr w:type="spellEnd"/>
      <w:r w:rsidRPr="00FB4CDF">
        <w:rPr>
          <w:sz w:val="20"/>
          <w:szCs w:val="20"/>
        </w:rPr>
        <w:t xml:space="preserve"> А.М., Медведева А.С. Современные информационные и коммуникационные технологии в учебном процессе</w:t>
      </w:r>
      <w:r w:rsidR="005153D0" w:rsidRPr="00FB4CDF">
        <w:rPr>
          <w:sz w:val="20"/>
          <w:szCs w:val="20"/>
        </w:rPr>
        <w:t xml:space="preserve"> </w:t>
      </w:r>
      <w:r w:rsidR="00B106C1" w:rsidRPr="00FB4CDF">
        <w:rPr>
          <w:sz w:val="20"/>
          <w:szCs w:val="20"/>
        </w:rPr>
        <w:t>// Вестник Башкирского университета. 2016. Т. 21. №4. С.1134-1141.</w:t>
      </w:r>
    </w:p>
    <w:p w14:paraId="0CFE58F3" w14:textId="79313E59" w:rsidR="00D6311C" w:rsidRPr="00FB4CDF" w:rsidRDefault="00631073" w:rsidP="000637F5">
      <w:pPr>
        <w:pStyle w:val="a3"/>
        <w:numPr>
          <w:ilvl w:val="0"/>
          <w:numId w:val="12"/>
        </w:numPr>
        <w:spacing w:before="69"/>
        <w:ind w:left="0" w:right="41" w:firstLine="426"/>
        <w:rPr>
          <w:sz w:val="20"/>
          <w:szCs w:val="20"/>
        </w:rPr>
      </w:pPr>
      <w:r w:rsidRPr="00FB4CDF">
        <w:rPr>
          <w:sz w:val="20"/>
          <w:szCs w:val="20"/>
        </w:rPr>
        <w:t xml:space="preserve">Свободный фреймворк для веб-приложений на языке Python </w:t>
      </w:r>
      <w:proofErr w:type="spellStart"/>
      <w:r w:rsidR="000B56B4" w:rsidRPr="00FB4CDF">
        <w:rPr>
          <w:sz w:val="20"/>
          <w:szCs w:val="20"/>
        </w:rPr>
        <w:t>Django</w:t>
      </w:r>
      <w:proofErr w:type="spellEnd"/>
      <w:r w:rsidR="000B56B4" w:rsidRPr="00FB4CDF">
        <w:rPr>
          <w:sz w:val="20"/>
          <w:szCs w:val="20"/>
        </w:rPr>
        <w:t xml:space="preserve"> [Электронный ресурс] - </w:t>
      </w:r>
      <w:r w:rsidR="000B56B4" w:rsidRPr="00FB4CDF">
        <w:rPr>
          <w:sz w:val="20"/>
          <w:szCs w:val="20"/>
          <w:lang w:val="en-US"/>
        </w:rPr>
        <w:t>URL</w:t>
      </w:r>
      <w:r w:rsidR="000B56B4" w:rsidRPr="00FB4CDF">
        <w:rPr>
          <w:sz w:val="20"/>
          <w:szCs w:val="20"/>
        </w:rPr>
        <w:t xml:space="preserve">: </w:t>
      </w:r>
      <w:hyperlink r:id="rId11" w:history="1">
        <w:r w:rsidR="000B56B4" w:rsidRPr="00FB4CDF">
          <w:rPr>
            <w:rStyle w:val="a9"/>
            <w:sz w:val="20"/>
            <w:szCs w:val="20"/>
          </w:rPr>
          <w:t>https://www.djangoproject.com</w:t>
        </w:r>
      </w:hyperlink>
      <w:r w:rsidR="000B56B4" w:rsidRPr="00FB4CDF">
        <w:rPr>
          <w:sz w:val="20"/>
          <w:szCs w:val="20"/>
        </w:rPr>
        <w:t xml:space="preserve"> (дата обращения: 05.03.2022)</w:t>
      </w:r>
      <w:r w:rsidR="00D6311C" w:rsidRPr="00FB4CDF">
        <w:rPr>
          <w:sz w:val="20"/>
          <w:szCs w:val="20"/>
        </w:rPr>
        <w:t>.</w:t>
      </w:r>
    </w:p>
    <w:p w14:paraId="7D17BB47" w14:textId="14A727D0" w:rsidR="000B56B4" w:rsidRPr="00FB4CDF" w:rsidRDefault="00D6311C" w:rsidP="000637F5">
      <w:pPr>
        <w:pStyle w:val="a3"/>
        <w:numPr>
          <w:ilvl w:val="0"/>
          <w:numId w:val="12"/>
        </w:numPr>
        <w:spacing w:before="69"/>
        <w:ind w:left="0" w:right="41" w:firstLine="426"/>
        <w:rPr>
          <w:sz w:val="20"/>
          <w:szCs w:val="20"/>
        </w:rPr>
      </w:pPr>
      <w:r w:rsidRPr="00FB4CDF">
        <w:rPr>
          <w:sz w:val="20"/>
          <w:szCs w:val="20"/>
        </w:rPr>
        <w:t xml:space="preserve">JavaScript-библиотека для создания пользовательских интерфейсов </w:t>
      </w:r>
      <w:proofErr w:type="spellStart"/>
      <w:r w:rsidR="000B56B4" w:rsidRPr="00FB4CDF">
        <w:rPr>
          <w:sz w:val="20"/>
          <w:szCs w:val="20"/>
        </w:rPr>
        <w:t>React</w:t>
      </w:r>
      <w:proofErr w:type="spellEnd"/>
      <w:r w:rsidR="000B56B4" w:rsidRPr="00FB4CDF">
        <w:rPr>
          <w:sz w:val="20"/>
          <w:szCs w:val="20"/>
        </w:rPr>
        <w:t xml:space="preserve"> [Электронный ресурс] - </w:t>
      </w:r>
      <w:r w:rsidR="000B56B4" w:rsidRPr="00FB4CDF">
        <w:rPr>
          <w:sz w:val="20"/>
          <w:szCs w:val="20"/>
          <w:lang w:val="en-US"/>
        </w:rPr>
        <w:t>URL</w:t>
      </w:r>
      <w:r w:rsidR="000B56B4" w:rsidRPr="00FB4CDF">
        <w:rPr>
          <w:sz w:val="20"/>
          <w:szCs w:val="20"/>
        </w:rPr>
        <w:t xml:space="preserve">: </w:t>
      </w:r>
      <w:hyperlink r:id="rId12" w:history="1">
        <w:r w:rsidR="000B56B4" w:rsidRPr="00FB4CDF">
          <w:rPr>
            <w:rStyle w:val="a9"/>
            <w:sz w:val="20"/>
            <w:szCs w:val="20"/>
          </w:rPr>
          <w:t>https://ru.reactjs.org</w:t>
        </w:r>
      </w:hyperlink>
      <w:r w:rsidR="000B56B4" w:rsidRPr="00FB4CDF">
        <w:rPr>
          <w:sz w:val="20"/>
          <w:szCs w:val="20"/>
        </w:rPr>
        <w:t xml:space="preserve"> (дата обращения: 05.03.2022)</w:t>
      </w:r>
    </w:p>
    <w:p w14:paraId="12787EFE" w14:textId="06D1095B" w:rsidR="000B56B4" w:rsidRPr="00FB4CDF" w:rsidRDefault="00631073" w:rsidP="000637F5">
      <w:pPr>
        <w:pStyle w:val="a3"/>
        <w:numPr>
          <w:ilvl w:val="0"/>
          <w:numId w:val="12"/>
        </w:numPr>
        <w:spacing w:before="69"/>
        <w:ind w:left="0" w:right="41" w:firstLine="426"/>
        <w:rPr>
          <w:sz w:val="20"/>
          <w:szCs w:val="20"/>
        </w:rPr>
      </w:pPr>
      <w:r w:rsidRPr="00FB4CDF">
        <w:rPr>
          <w:sz w:val="20"/>
          <w:szCs w:val="20"/>
        </w:rPr>
        <w:t xml:space="preserve">Интегрированная среда разработки для работы с платформой </w:t>
      </w:r>
      <w:proofErr w:type="spellStart"/>
      <w:r w:rsidRPr="00FB4CDF">
        <w:rPr>
          <w:sz w:val="20"/>
          <w:szCs w:val="20"/>
        </w:rPr>
        <w:t>Android</w:t>
      </w:r>
      <w:proofErr w:type="spellEnd"/>
      <w:r w:rsidRPr="00FB4CDF">
        <w:rPr>
          <w:sz w:val="20"/>
          <w:szCs w:val="20"/>
        </w:rPr>
        <w:t xml:space="preserve"> </w:t>
      </w:r>
      <w:proofErr w:type="spellStart"/>
      <w:r w:rsidR="000B56B4" w:rsidRPr="00FB4CDF">
        <w:rPr>
          <w:sz w:val="20"/>
          <w:szCs w:val="20"/>
        </w:rPr>
        <w:t>Android</w:t>
      </w:r>
      <w:proofErr w:type="spellEnd"/>
      <w:r w:rsidR="000B56B4" w:rsidRPr="00FB4CDF">
        <w:rPr>
          <w:sz w:val="20"/>
          <w:szCs w:val="20"/>
        </w:rPr>
        <w:t xml:space="preserve"> Studio. [Электронный ресурс] – URL: </w:t>
      </w:r>
      <w:hyperlink r:id="rId13" w:history="1">
        <w:r w:rsidR="000B56B4" w:rsidRPr="00FB4CDF">
          <w:rPr>
            <w:rStyle w:val="a9"/>
            <w:sz w:val="20"/>
            <w:szCs w:val="20"/>
          </w:rPr>
          <w:t>https://ru.wikipedia.org/wiki/Android_Studio</w:t>
        </w:r>
      </w:hyperlink>
      <w:r w:rsidR="000B56B4" w:rsidRPr="00FB4CDF">
        <w:rPr>
          <w:sz w:val="20"/>
          <w:szCs w:val="20"/>
        </w:rPr>
        <w:t xml:space="preserve"> (дата обращения: 05.03.2022)</w:t>
      </w:r>
    </w:p>
    <w:p w14:paraId="33AC94D7" w14:textId="0D276C01" w:rsidR="000B56B4" w:rsidRPr="00FB4CDF" w:rsidRDefault="00631073" w:rsidP="000637F5">
      <w:pPr>
        <w:pStyle w:val="a3"/>
        <w:numPr>
          <w:ilvl w:val="0"/>
          <w:numId w:val="12"/>
        </w:numPr>
        <w:spacing w:before="69"/>
        <w:ind w:left="0" w:right="41" w:firstLine="426"/>
        <w:rPr>
          <w:sz w:val="20"/>
          <w:szCs w:val="20"/>
        </w:rPr>
      </w:pPr>
      <w:r w:rsidRPr="00FB4CDF">
        <w:rPr>
          <w:color w:val="000000"/>
          <w:sz w:val="20"/>
          <w:szCs w:val="20"/>
        </w:rPr>
        <w:t xml:space="preserve">Высокопроизводительное объектное хранилище </w:t>
      </w:r>
      <w:proofErr w:type="spellStart"/>
      <w:r w:rsidR="000B56B4" w:rsidRPr="00FB4CDF">
        <w:rPr>
          <w:color w:val="000000"/>
          <w:sz w:val="20"/>
          <w:szCs w:val="20"/>
        </w:rPr>
        <w:t>MinIO</w:t>
      </w:r>
      <w:proofErr w:type="spellEnd"/>
      <w:r w:rsidR="000B56B4" w:rsidRPr="00FB4CDF">
        <w:rPr>
          <w:sz w:val="20"/>
          <w:szCs w:val="20"/>
        </w:rPr>
        <w:t xml:space="preserve">. [Электронный ресурс] – URL: </w:t>
      </w:r>
      <w:hyperlink r:id="rId14" w:history="1">
        <w:r w:rsidR="000B56B4" w:rsidRPr="00FB4CDF">
          <w:rPr>
            <w:rStyle w:val="a9"/>
            <w:sz w:val="20"/>
            <w:szCs w:val="20"/>
          </w:rPr>
          <w:t>https://en.wikipedia.org/wiki/MinIO</w:t>
        </w:r>
      </w:hyperlink>
      <w:r w:rsidR="000B56B4" w:rsidRPr="00FB4CDF">
        <w:rPr>
          <w:sz w:val="20"/>
          <w:szCs w:val="20"/>
        </w:rPr>
        <w:t xml:space="preserve"> (дата обращения: 05.03.2022)</w:t>
      </w:r>
    </w:p>
    <w:p w14:paraId="7ED6C947" w14:textId="7AFCF36A" w:rsidR="000B56B4" w:rsidRPr="00FB4CDF" w:rsidRDefault="00631073" w:rsidP="000637F5">
      <w:pPr>
        <w:pStyle w:val="a3"/>
        <w:numPr>
          <w:ilvl w:val="0"/>
          <w:numId w:val="12"/>
        </w:numPr>
        <w:spacing w:before="69"/>
        <w:ind w:left="0" w:right="41" w:firstLine="426"/>
        <w:rPr>
          <w:sz w:val="20"/>
          <w:szCs w:val="20"/>
        </w:rPr>
      </w:pPr>
      <w:r w:rsidRPr="00FB4CDF">
        <w:rPr>
          <w:color w:val="000000"/>
          <w:sz w:val="20"/>
          <w:szCs w:val="20"/>
        </w:rPr>
        <w:t xml:space="preserve">Программная система с открытым исходным кодом на Java </w:t>
      </w:r>
      <w:proofErr w:type="spellStart"/>
      <w:r w:rsidR="000B56B4" w:rsidRPr="00FB4CDF">
        <w:rPr>
          <w:color w:val="000000"/>
          <w:sz w:val="20"/>
          <w:szCs w:val="20"/>
        </w:rPr>
        <w:t>Jenkins</w:t>
      </w:r>
      <w:proofErr w:type="spellEnd"/>
      <w:r w:rsidR="000B56B4" w:rsidRPr="00FB4CDF">
        <w:rPr>
          <w:sz w:val="20"/>
          <w:szCs w:val="20"/>
        </w:rPr>
        <w:t xml:space="preserve">. [Электронный ресурс] – URL: </w:t>
      </w:r>
      <w:hyperlink r:id="rId15" w:history="1">
        <w:r w:rsidR="000B56B4" w:rsidRPr="00FB4CDF">
          <w:rPr>
            <w:rStyle w:val="a9"/>
            <w:sz w:val="20"/>
            <w:szCs w:val="20"/>
          </w:rPr>
          <w:t>https://www.jenkins.io/</w:t>
        </w:r>
      </w:hyperlink>
      <w:r w:rsidR="000B56B4" w:rsidRPr="00FB4CDF">
        <w:rPr>
          <w:sz w:val="20"/>
          <w:szCs w:val="20"/>
        </w:rPr>
        <w:t xml:space="preserve"> (дата обращения: 05.03.2022)</w:t>
      </w:r>
    </w:p>
    <w:p w14:paraId="10F4AC72" w14:textId="4115AB2F" w:rsidR="000B56B4" w:rsidRPr="00FB4CDF" w:rsidRDefault="000F606C" w:rsidP="000637F5">
      <w:pPr>
        <w:pStyle w:val="a3"/>
        <w:numPr>
          <w:ilvl w:val="0"/>
          <w:numId w:val="12"/>
        </w:numPr>
        <w:spacing w:before="69"/>
        <w:ind w:left="0" w:right="41" w:firstLine="426"/>
        <w:rPr>
          <w:sz w:val="20"/>
          <w:szCs w:val="20"/>
        </w:rPr>
      </w:pPr>
      <w:r w:rsidRPr="00FB4CDF">
        <w:rPr>
          <w:color w:val="000000"/>
          <w:sz w:val="20"/>
          <w:szCs w:val="20"/>
        </w:rPr>
        <w:t xml:space="preserve">Программное обеспечение для автоматизации развёртывания и управления приложениями в средах с поддержкой контейнеризации, </w:t>
      </w:r>
      <w:proofErr w:type="spellStart"/>
      <w:r w:rsidRPr="00FB4CDF">
        <w:rPr>
          <w:color w:val="000000"/>
          <w:sz w:val="20"/>
          <w:szCs w:val="20"/>
        </w:rPr>
        <w:t>контейнеризатор</w:t>
      </w:r>
      <w:proofErr w:type="spellEnd"/>
      <w:r w:rsidRPr="00FB4CDF">
        <w:rPr>
          <w:color w:val="000000"/>
          <w:sz w:val="20"/>
          <w:szCs w:val="20"/>
        </w:rPr>
        <w:t xml:space="preserve"> приложений </w:t>
      </w:r>
      <w:r w:rsidR="000B56B4" w:rsidRPr="00FB4CDF">
        <w:rPr>
          <w:color w:val="000000"/>
          <w:sz w:val="20"/>
          <w:szCs w:val="20"/>
          <w:lang w:val="en-US"/>
        </w:rPr>
        <w:t>D</w:t>
      </w:r>
      <w:proofErr w:type="spellStart"/>
      <w:r w:rsidR="000B56B4" w:rsidRPr="00FB4CDF">
        <w:rPr>
          <w:color w:val="000000"/>
          <w:sz w:val="20"/>
          <w:szCs w:val="20"/>
        </w:rPr>
        <w:t>ocker</w:t>
      </w:r>
      <w:proofErr w:type="spellEnd"/>
      <w:r w:rsidR="000B56B4" w:rsidRPr="00FB4CDF">
        <w:rPr>
          <w:sz w:val="20"/>
          <w:szCs w:val="20"/>
        </w:rPr>
        <w:t xml:space="preserve">. [Электронный ресурс] – URL: </w:t>
      </w:r>
      <w:hyperlink r:id="rId16" w:history="1">
        <w:r w:rsidR="000B56B4" w:rsidRPr="00FB4CDF">
          <w:rPr>
            <w:rStyle w:val="a9"/>
            <w:sz w:val="20"/>
            <w:szCs w:val="20"/>
          </w:rPr>
          <w:t>https://www.docker.com/</w:t>
        </w:r>
      </w:hyperlink>
      <w:r w:rsidR="000B56B4" w:rsidRPr="00FB4CDF">
        <w:rPr>
          <w:sz w:val="20"/>
          <w:szCs w:val="20"/>
        </w:rPr>
        <w:t xml:space="preserve"> (дата обращения: 05.03.2022)</w:t>
      </w:r>
    </w:p>
    <w:p w14:paraId="132593CD" w14:textId="77777777" w:rsidR="000B56B4" w:rsidRPr="00FB4CDF" w:rsidRDefault="000B56B4" w:rsidP="000637F5">
      <w:pPr>
        <w:pStyle w:val="a3"/>
        <w:numPr>
          <w:ilvl w:val="0"/>
          <w:numId w:val="12"/>
        </w:numPr>
        <w:spacing w:before="69"/>
        <w:ind w:left="0" w:right="41" w:firstLine="426"/>
        <w:rPr>
          <w:sz w:val="20"/>
          <w:szCs w:val="20"/>
        </w:rPr>
      </w:pPr>
      <w:r w:rsidRPr="00FB4CDF">
        <w:rPr>
          <w:sz w:val="20"/>
          <w:szCs w:val="20"/>
        </w:rPr>
        <w:t xml:space="preserve">Схема базы данных для системы обучения иностранных студентов начальным навыкам общения на русском языке. [Электронный ресурс] – </w:t>
      </w:r>
      <w:r w:rsidRPr="00FB4CDF">
        <w:rPr>
          <w:sz w:val="20"/>
          <w:szCs w:val="20"/>
          <w:lang w:val="en-US"/>
        </w:rPr>
        <w:t>URL</w:t>
      </w:r>
      <w:r w:rsidRPr="00FB4CDF">
        <w:rPr>
          <w:sz w:val="20"/>
          <w:szCs w:val="20"/>
        </w:rPr>
        <w:t xml:space="preserve">: </w:t>
      </w:r>
      <w:hyperlink r:id="rId17" w:history="1">
        <w:r w:rsidRPr="00FB4CDF">
          <w:rPr>
            <w:rStyle w:val="a9"/>
            <w:sz w:val="20"/>
            <w:szCs w:val="20"/>
            <w:lang w:val="en-US"/>
          </w:rPr>
          <w:t>https</w:t>
        </w:r>
        <w:r w:rsidRPr="00FB4CDF">
          <w:rPr>
            <w:rStyle w:val="a9"/>
            <w:sz w:val="20"/>
            <w:szCs w:val="20"/>
          </w:rPr>
          <w:t>://</w:t>
        </w:r>
        <w:r w:rsidRPr="00FB4CDF">
          <w:rPr>
            <w:rStyle w:val="a9"/>
            <w:sz w:val="20"/>
            <w:szCs w:val="20"/>
            <w:lang w:val="en-US"/>
          </w:rPr>
          <w:t>drive</w:t>
        </w:r>
        <w:r w:rsidRPr="00FB4CDF">
          <w:rPr>
            <w:rStyle w:val="a9"/>
            <w:sz w:val="20"/>
            <w:szCs w:val="20"/>
          </w:rPr>
          <w:t>.</w:t>
        </w:r>
        <w:r w:rsidRPr="00FB4CDF">
          <w:rPr>
            <w:rStyle w:val="a9"/>
            <w:sz w:val="20"/>
            <w:szCs w:val="20"/>
            <w:lang w:val="en-US"/>
          </w:rPr>
          <w:t>google</w:t>
        </w:r>
        <w:r w:rsidRPr="00FB4CDF">
          <w:rPr>
            <w:rStyle w:val="a9"/>
            <w:sz w:val="20"/>
            <w:szCs w:val="20"/>
          </w:rPr>
          <w:t>.</w:t>
        </w:r>
        <w:r w:rsidRPr="00FB4CDF">
          <w:rPr>
            <w:rStyle w:val="a9"/>
            <w:sz w:val="20"/>
            <w:szCs w:val="20"/>
            <w:lang w:val="en-US"/>
          </w:rPr>
          <w:t>com</w:t>
        </w:r>
        <w:r w:rsidRPr="00FB4CDF">
          <w:rPr>
            <w:rStyle w:val="a9"/>
            <w:sz w:val="20"/>
            <w:szCs w:val="20"/>
          </w:rPr>
          <w:t>/</w:t>
        </w:r>
        <w:r w:rsidRPr="00FB4CDF">
          <w:rPr>
            <w:rStyle w:val="a9"/>
            <w:sz w:val="20"/>
            <w:szCs w:val="20"/>
            <w:lang w:val="en-US"/>
          </w:rPr>
          <w:t>file</w:t>
        </w:r>
        <w:r w:rsidRPr="00FB4CDF">
          <w:rPr>
            <w:rStyle w:val="a9"/>
            <w:sz w:val="20"/>
            <w:szCs w:val="20"/>
          </w:rPr>
          <w:t>/</w:t>
        </w:r>
        <w:r w:rsidRPr="00FB4CDF">
          <w:rPr>
            <w:rStyle w:val="a9"/>
            <w:sz w:val="20"/>
            <w:szCs w:val="20"/>
            <w:lang w:val="en-US"/>
          </w:rPr>
          <w:t>d</w:t>
        </w:r>
        <w:r w:rsidRPr="00FB4CDF">
          <w:rPr>
            <w:rStyle w:val="a9"/>
            <w:sz w:val="20"/>
            <w:szCs w:val="20"/>
          </w:rPr>
          <w:t>/1-0</w:t>
        </w:r>
        <w:proofErr w:type="spellStart"/>
        <w:r w:rsidRPr="00FB4CDF">
          <w:rPr>
            <w:rStyle w:val="a9"/>
            <w:sz w:val="20"/>
            <w:szCs w:val="20"/>
            <w:lang w:val="en-US"/>
          </w:rPr>
          <w:t>UrGqoga</w:t>
        </w:r>
        <w:proofErr w:type="spellEnd"/>
        <w:r w:rsidRPr="00FB4CDF">
          <w:rPr>
            <w:rStyle w:val="a9"/>
            <w:sz w:val="20"/>
            <w:szCs w:val="20"/>
          </w:rPr>
          <w:t>8</w:t>
        </w:r>
        <w:proofErr w:type="spellStart"/>
        <w:r w:rsidRPr="00FB4CDF">
          <w:rPr>
            <w:rStyle w:val="a9"/>
            <w:sz w:val="20"/>
            <w:szCs w:val="20"/>
            <w:lang w:val="en-US"/>
          </w:rPr>
          <w:t>DATHrA</w:t>
        </w:r>
        <w:proofErr w:type="spellEnd"/>
        <w:r w:rsidRPr="00FB4CDF">
          <w:rPr>
            <w:rStyle w:val="a9"/>
            <w:sz w:val="20"/>
            <w:szCs w:val="20"/>
          </w:rPr>
          <w:t>_</w:t>
        </w:r>
        <w:r w:rsidRPr="00FB4CDF">
          <w:rPr>
            <w:rStyle w:val="a9"/>
            <w:sz w:val="20"/>
            <w:szCs w:val="20"/>
            <w:lang w:val="en-US"/>
          </w:rPr>
          <w:t>ZB</w:t>
        </w:r>
        <w:r w:rsidRPr="00FB4CDF">
          <w:rPr>
            <w:rStyle w:val="a9"/>
            <w:sz w:val="20"/>
            <w:szCs w:val="20"/>
          </w:rPr>
          <w:t>_</w:t>
        </w:r>
        <w:r w:rsidRPr="00FB4CDF">
          <w:rPr>
            <w:rStyle w:val="a9"/>
            <w:sz w:val="20"/>
            <w:szCs w:val="20"/>
            <w:lang w:val="en-US"/>
          </w:rPr>
          <w:t>CW</w:t>
        </w:r>
        <w:r w:rsidRPr="00FB4CDF">
          <w:rPr>
            <w:rStyle w:val="a9"/>
            <w:sz w:val="20"/>
            <w:szCs w:val="20"/>
          </w:rPr>
          <w:t>6</w:t>
        </w:r>
        <w:r w:rsidRPr="00FB4CDF">
          <w:rPr>
            <w:rStyle w:val="a9"/>
            <w:sz w:val="20"/>
            <w:szCs w:val="20"/>
            <w:lang w:val="en-US"/>
          </w:rPr>
          <w:t>ZX</w:t>
        </w:r>
        <w:r w:rsidRPr="00FB4CDF">
          <w:rPr>
            <w:rStyle w:val="a9"/>
            <w:sz w:val="20"/>
            <w:szCs w:val="20"/>
          </w:rPr>
          <w:t>1</w:t>
        </w:r>
        <w:r w:rsidRPr="00FB4CDF">
          <w:rPr>
            <w:rStyle w:val="a9"/>
            <w:sz w:val="20"/>
            <w:szCs w:val="20"/>
            <w:lang w:val="en-US"/>
          </w:rPr>
          <w:t>k</w:t>
        </w:r>
        <w:r w:rsidRPr="00FB4CDF">
          <w:rPr>
            <w:rStyle w:val="a9"/>
            <w:sz w:val="20"/>
            <w:szCs w:val="20"/>
          </w:rPr>
          <w:t>4</w:t>
        </w:r>
        <w:proofErr w:type="spellStart"/>
        <w:r w:rsidRPr="00FB4CDF">
          <w:rPr>
            <w:rStyle w:val="a9"/>
            <w:sz w:val="20"/>
            <w:szCs w:val="20"/>
            <w:lang w:val="en-US"/>
          </w:rPr>
          <w:t>sNXF</w:t>
        </w:r>
        <w:proofErr w:type="spellEnd"/>
        <w:r w:rsidRPr="00FB4CDF">
          <w:rPr>
            <w:rStyle w:val="a9"/>
            <w:sz w:val="20"/>
            <w:szCs w:val="20"/>
          </w:rPr>
          <w:t>/</w:t>
        </w:r>
        <w:r w:rsidRPr="00FB4CDF">
          <w:rPr>
            <w:rStyle w:val="a9"/>
            <w:sz w:val="20"/>
            <w:szCs w:val="20"/>
            <w:lang w:val="en-US"/>
          </w:rPr>
          <w:t>view</w:t>
        </w:r>
        <w:r w:rsidRPr="00FB4CDF">
          <w:rPr>
            <w:rStyle w:val="a9"/>
            <w:sz w:val="20"/>
            <w:szCs w:val="20"/>
          </w:rPr>
          <w:t>?</w:t>
        </w:r>
        <w:proofErr w:type="spellStart"/>
        <w:r w:rsidRPr="00FB4CDF">
          <w:rPr>
            <w:rStyle w:val="a9"/>
            <w:sz w:val="20"/>
            <w:szCs w:val="20"/>
            <w:lang w:val="en-US"/>
          </w:rPr>
          <w:t>usp</w:t>
        </w:r>
        <w:proofErr w:type="spellEnd"/>
        <w:r w:rsidRPr="00FB4CDF">
          <w:rPr>
            <w:rStyle w:val="a9"/>
            <w:sz w:val="20"/>
            <w:szCs w:val="20"/>
          </w:rPr>
          <w:t>=</w:t>
        </w:r>
        <w:r w:rsidRPr="00FB4CDF">
          <w:rPr>
            <w:rStyle w:val="a9"/>
            <w:sz w:val="20"/>
            <w:szCs w:val="20"/>
            <w:lang w:val="en-US"/>
          </w:rPr>
          <w:t>sharing</w:t>
        </w:r>
      </w:hyperlink>
      <w:r w:rsidRPr="00FB4CDF">
        <w:rPr>
          <w:sz w:val="20"/>
          <w:szCs w:val="20"/>
        </w:rPr>
        <w:t xml:space="preserve"> (дата обращения: 05.03.2022)</w:t>
      </w:r>
      <w:bookmarkEnd w:id="1"/>
    </w:p>
    <w:p w14:paraId="7D4C7699" w14:textId="15C96063" w:rsidR="000E3588" w:rsidRPr="00B106C1" w:rsidRDefault="000E3588" w:rsidP="0075424C">
      <w:pPr>
        <w:ind w:left="426" w:hanging="426"/>
        <w:rPr>
          <w:szCs w:val="20"/>
        </w:rPr>
      </w:pPr>
    </w:p>
    <w:sectPr w:rsidR="000E3588" w:rsidRPr="00B106C1" w:rsidSect="00805372">
      <w:type w:val="continuous"/>
      <w:pgSz w:w="11906" w:h="16838" w:code="9"/>
      <w:pgMar w:top="1134" w:right="1134" w:bottom="1134" w:left="1134" w:header="709" w:footer="709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35AF"/>
    <w:multiLevelType w:val="hybridMultilevel"/>
    <w:tmpl w:val="714A882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3F7057D"/>
    <w:multiLevelType w:val="hybridMultilevel"/>
    <w:tmpl w:val="8312E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31174"/>
    <w:multiLevelType w:val="hybridMultilevel"/>
    <w:tmpl w:val="6B065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45C96"/>
    <w:multiLevelType w:val="hybridMultilevel"/>
    <w:tmpl w:val="5602F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D3D2C"/>
    <w:multiLevelType w:val="multilevel"/>
    <w:tmpl w:val="E1762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B77AC"/>
    <w:multiLevelType w:val="hybridMultilevel"/>
    <w:tmpl w:val="CE0AC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73831"/>
    <w:multiLevelType w:val="hybridMultilevel"/>
    <w:tmpl w:val="BE48629E"/>
    <w:lvl w:ilvl="0" w:tplc="72A22C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8532816"/>
    <w:multiLevelType w:val="hybridMultilevel"/>
    <w:tmpl w:val="3634EE38"/>
    <w:lvl w:ilvl="0" w:tplc="6CD6E11E">
      <w:start w:val="1"/>
      <w:numFmt w:val="decimal"/>
      <w:lvlText w:val="%1."/>
      <w:lvlJc w:val="left"/>
      <w:pPr>
        <w:ind w:left="112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u-RU" w:eastAsia="en-US" w:bidi="ar-SA"/>
      </w:rPr>
    </w:lvl>
    <w:lvl w:ilvl="1" w:tplc="E690E4FE">
      <w:numFmt w:val="bullet"/>
      <w:lvlText w:val="•"/>
      <w:lvlJc w:val="left"/>
      <w:pPr>
        <w:ind w:left="584" w:hanging="183"/>
      </w:pPr>
      <w:rPr>
        <w:rFonts w:hint="default"/>
        <w:lang w:val="ru-RU" w:eastAsia="en-US" w:bidi="ar-SA"/>
      </w:rPr>
    </w:lvl>
    <w:lvl w:ilvl="2" w:tplc="9EC69A80">
      <w:numFmt w:val="bullet"/>
      <w:lvlText w:val="•"/>
      <w:lvlJc w:val="left"/>
      <w:pPr>
        <w:ind w:left="1048" w:hanging="183"/>
      </w:pPr>
      <w:rPr>
        <w:rFonts w:hint="default"/>
        <w:lang w:val="ru-RU" w:eastAsia="en-US" w:bidi="ar-SA"/>
      </w:rPr>
    </w:lvl>
    <w:lvl w:ilvl="3" w:tplc="952636E0">
      <w:numFmt w:val="bullet"/>
      <w:lvlText w:val="•"/>
      <w:lvlJc w:val="left"/>
      <w:pPr>
        <w:ind w:left="1512" w:hanging="183"/>
      </w:pPr>
      <w:rPr>
        <w:rFonts w:hint="default"/>
        <w:lang w:val="ru-RU" w:eastAsia="en-US" w:bidi="ar-SA"/>
      </w:rPr>
    </w:lvl>
    <w:lvl w:ilvl="4" w:tplc="A9629D76">
      <w:numFmt w:val="bullet"/>
      <w:lvlText w:val="•"/>
      <w:lvlJc w:val="left"/>
      <w:pPr>
        <w:ind w:left="1977" w:hanging="183"/>
      </w:pPr>
      <w:rPr>
        <w:rFonts w:hint="default"/>
        <w:lang w:val="ru-RU" w:eastAsia="en-US" w:bidi="ar-SA"/>
      </w:rPr>
    </w:lvl>
    <w:lvl w:ilvl="5" w:tplc="296A152E">
      <w:numFmt w:val="bullet"/>
      <w:lvlText w:val="•"/>
      <w:lvlJc w:val="left"/>
      <w:pPr>
        <w:ind w:left="2441" w:hanging="183"/>
      </w:pPr>
      <w:rPr>
        <w:rFonts w:hint="default"/>
        <w:lang w:val="ru-RU" w:eastAsia="en-US" w:bidi="ar-SA"/>
      </w:rPr>
    </w:lvl>
    <w:lvl w:ilvl="6" w:tplc="C43002D6">
      <w:numFmt w:val="bullet"/>
      <w:lvlText w:val="•"/>
      <w:lvlJc w:val="left"/>
      <w:pPr>
        <w:ind w:left="2905" w:hanging="183"/>
      </w:pPr>
      <w:rPr>
        <w:rFonts w:hint="default"/>
        <w:lang w:val="ru-RU" w:eastAsia="en-US" w:bidi="ar-SA"/>
      </w:rPr>
    </w:lvl>
    <w:lvl w:ilvl="7" w:tplc="46AA6716">
      <w:numFmt w:val="bullet"/>
      <w:lvlText w:val="•"/>
      <w:lvlJc w:val="left"/>
      <w:pPr>
        <w:ind w:left="3370" w:hanging="183"/>
      </w:pPr>
      <w:rPr>
        <w:rFonts w:hint="default"/>
        <w:lang w:val="ru-RU" w:eastAsia="en-US" w:bidi="ar-SA"/>
      </w:rPr>
    </w:lvl>
    <w:lvl w:ilvl="8" w:tplc="50A892E2">
      <w:numFmt w:val="bullet"/>
      <w:lvlText w:val="•"/>
      <w:lvlJc w:val="left"/>
      <w:pPr>
        <w:ind w:left="3834" w:hanging="183"/>
      </w:pPr>
      <w:rPr>
        <w:rFonts w:hint="default"/>
        <w:lang w:val="ru-RU" w:eastAsia="en-US" w:bidi="ar-SA"/>
      </w:rPr>
    </w:lvl>
  </w:abstractNum>
  <w:abstractNum w:abstractNumId="8" w15:restartNumberingAfterBreak="0">
    <w:nsid w:val="59F014E3"/>
    <w:multiLevelType w:val="hybridMultilevel"/>
    <w:tmpl w:val="0A8E4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344E0"/>
    <w:multiLevelType w:val="hybridMultilevel"/>
    <w:tmpl w:val="727A4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826C2"/>
    <w:multiLevelType w:val="hybridMultilevel"/>
    <w:tmpl w:val="CE7AD808"/>
    <w:lvl w:ilvl="0" w:tplc="58201E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AF05281"/>
    <w:multiLevelType w:val="hybridMultilevel"/>
    <w:tmpl w:val="F0F447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644168">
    <w:abstractNumId w:val="7"/>
  </w:num>
  <w:num w:numId="2" w16cid:durableId="234167934">
    <w:abstractNumId w:val="10"/>
  </w:num>
  <w:num w:numId="3" w16cid:durableId="1335689760">
    <w:abstractNumId w:val="5"/>
  </w:num>
  <w:num w:numId="4" w16cid:durableId="1825317184">
    <w:abstractNumId w:val="9"/>
  </w:num>
  <w:num w:numId="5" w16cid:durableId="1358773092">
    <w:abstractNumId w:val="1"/>
  </w:num>
  <w:num w:numId="6" w16cid:durableId="274095605">
    <w:abstractNumId w:val="8"/>
  </w:num>
  <w:num w:numId="7" w16cid:durableId="1711612045">
    <w:abstractNumId w:val="11"/>
  </w:num>
  <w:num w:numId="8" w16cid:durableId="1197886469">
    <w:abstractNumId w:val="2"/>
  </w:num>
  <w:num w:numId="9" w16cid:durableId="727850111">
    <w:abstractNumId w:val="6"/>
  </w:num>
  <w:num w:numId="10" w16cid:durableId="254754604">
    <w:abstractNumId w:val="3"/>
  </w:num>
  <w:num w:numId="11" w16cid:durableId="811941229">
    <w:abstractNumId w:val="4"/>
  </w:num>
  <w:num w:numId="12" w16cid:durableId="151036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520"/>
    <w:rsid w:val="00000715"/>
    <w:rsid w:val="00007787"/>
    <w:rsid w:val="0003120C"/>
    <w:rsid w:val="000557A0"/>
    <w:rsid w:val="000637F5"/>
    <w:rsid w:val="000860D2"/>
    <w:rsid w:val="00093714"/>
    <w:rsid w:val="00095892"/>
    <w:rsid w:val="000B0D2C"/>
    <w:rsid w:val="000B4828"/>
    <w:rsid w:val="000B56B4"/>
    <w:rsid w:val="000D7682"/>
    <w:rsid w:val="000E3588"/>
    <w:rsid w:val="000F606C"/>
    <w:rsid w:val="0011773F"/>
    <w:rsid w:val="00117DD6"/>
    <w:rsid w:val="00122CAE"/>
    <w:rsid w:val="00144565"/>
    <w:rsid w:val="00147BB0"/>
    <w:rsid w:val="00157D6B"/>
    <w:rsid w:val="00165BAA"/>
    <w:rsid w:val="001A684B"/>
    <w:rsid w:val="001B51B7"/>
    <w:rsid w:val="001D38BB"/>
    <w:rsid w:val="002249F0"/>
    <w:rsid w:val="00256589"/>
    <w:rsid w:val="00256A4F"/>
    <w:rsid w:val="002A68E0"/>
    <w:rsid w:val="002B719A"/>
    <w:rsid w:val="002D26E0"/>
    <w:rsid w:val="002F5F23"/>
    <w:rsid w:val="00305A14"/>
    <w:rsid w:val="0033608F"/>
    <w:rsid w:val="00341528"/>
    <w:rsid w:val="00355FEE"/>
    <w:rsid w:val="00377136"/>
    <w:rsid w:val="003B16E4"/>
    <w:rsid w:val="003F16AE"/>
    <w:rsid w:val="00446A77"/>
    <w:rsid w:val="00463980"/>
    <w:rsid w:val="00470741"/>
    <w:rsid w:val="004747CA"/>
    <w:rsid w:val="00482E06"/>
    <w:rsid w:val="004B4B54"/>
    <w:rsid w:val="004E3C7E"/>
    <w:rsid w:val="004F5B6A"/>
    <w:rsid w:val="0050135B"/>
    <w:rsid w:val="005153D0"/>
    <w:rsid w:val="0052113C"/>
    <w:rsid w:val="00523A6A"/>
    <w:rsid w:val="00591AA9"/>
    <w:rsid w:val="005A586D"/>
    <w:rsid w:val="005B3FBD"/>
    <w:rsid w:val="005E64F0"/>
    <w:rsid w:val="006237ED"/>
    <w:rsid w:val="00631073"/>
    <w:rsid w:val="00633BD6"/>
    <w:rsid w:val="006774A5"/>
    <w:rsid w:val="00686DA7"/>
    <w:rsid w:val="006C0A6F"/>
    <w:rsid w:val="006C4D6C"/>
    <w:rsid w:val="006D170A"/>
    <w:rsid w:val="006D467B"/>
    <w:rsid w:val="006D5FA2"/>
    <w:rsid w:val="00705585"/>
    <w:rsid w:val="00747A62"/>
    <w:rsid w:val="0075424C"/>
    <w:rsid w:val="007925EC"/>
    <w:rsid w:val="00796BD4"/>
    <w:rsid w:val="007B7445"/>
    <w:rsid w:val="007C3115"/>
    <w:rsid w:val="007C5943"/>
    <w:rsid w:val="007F0085"/>
    <w:rsid w:val="007F5520"/>
    <w:rsid w:val="0080278D"/>
    <w:rsid w:val="00805372"/>
    <w:rsid w:val="00817980"/>
    <w:rsid w:val="00840187"/>
    <w:rsid w:val="00850C6F"/>
    <w:rsid w:val="008620E2"/>
    <w:rsid w:val="0087219C"/>
    <w:rsid w:val="00880FA4"/>
    <w:rsid w:val="008852AE"/>
    <w:rsid w:val="008864A9"/>
    <w:rsid w:val="00922FFD"/>
    <w:rsid w:val="00926EF3"/>
    <w:rsid w:val="00967F17"/>
    <w:rsid w:val="009846CD"/>
    <w:rsid w:val="009A2832"/>
    <w:rsid w:val="009A6BF7"/>
    <w:rsid w:val="009B6144"/>
    <w:rsid w:val="00A26F24"/>
    <w:rsid w:val="00A43D00"/>
    <w:rsid w:val="00A85434"/>
    <w:rsid w:val="00AC1F00"/>
    <w:rsid w:val="00AE59DE"/>
    <w:rsid w:val="00AF5F78"/>
    <w:rsid w:val="00B06890"/>
    <w:rsid w:val="00B07E59"/>
    <w:rsid w:val="00B106C1"/>
    <w:rsid w:val="00B35AA4"/>
    <w:rsid w:val="00B773FE"/>
    <w:rsid w:val="00B8606F"/>
    <w:rsid w:val="00B86B38"/>
    <w:rsid w:val="00BB7617"/>
    <w:rsid w:val="00BC27A7"/>
    <w:rsid w:val="00BE39A0"/>
    <w:rsid w:val="00C0015D"/>
    <w:rsid w:val="00C34E56"/>
    <w:rsid w:val="00C4730B"/>
    <w:rsid w:val="00CA2E39"/>
    <w:rsid w:val="00CA3B7C"/>
    <w:rsid w:val="00CB0132"/>
    <w:rsid w:val="00CB5D72"/>
    <w:rsid w:val="00CE370A"/>
    <w:rsid w:val="00D1266F"/>
    <w:rsid w:val="00D17CEE"/>
    <w:rsid w:val="00D30023"/>
    <w:rsid w:val="00D30CAA"/>
    <w:rsid w:val="00D6311C"/>
    <w:rsid w:val="00D80E21"/>
    <w:rsid w:val="00DA7E8E"/>
    <w:rsid w:val="00DB68D4"/>
    <w:rsid w:val="00DC2C31"/>
    <w:rsid w:val="00DD2DD1"/>
    <w:rsid w:val="00DD5864"/>
    <w:rsid w:val="00DE3CD8"/>
    <w:rsid w:val="00DF1411"/>
    <w:rsid w:val="00DF3047"/>
    <w:rsid w:val="00E32B17"/>
    <w:rsid w:val="00E52A32"/>
    <w:rsid w:val="00E62EA5"/>
    <w:rsid w:val="00E661D8"/>
    <w:rsid w:val="00EB1858"/>
    <w:rsid w:val="00EC659B"/>
    <w:rsid w:val="00ED7D49"/>
    <w:rsid w:val="00EF1C00"/>
    <w:rsid w:val="00F12BED"/>
    <w:rsid w:val="00FB0101"/>
    <w:rsid w:val="00FB4CDF"/>
    <w:rsid w:val="00FC0405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B20D"/>
  <w15:docId w15:val="{EBA58F0B-7C74-4A46-A505-2624F371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5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Body Text"/>
    <w:basedOn w:val="a"/>
    <w:link w:val="a4"/>
    <w:uiPriority w:val="1"/>
    <w:qFormat/>
    <w:rsid w:val="00BB7617"/>
    <w:pPr>
      <w:widowControl w:val="0"/>
      <w:autoSpaceDE w:val="0"/>
      <w:autoSpaceDN w:val="0"/>
      <w:spacing w:after="0" w:line="240" w:lineRule="auto"/>
      <w:ind w:left="112"/>
      <w:jc w:val="both"/>
    </w:pPr>
    <w:rPr>
      <w:rFonts w:eastAsia="Times New Roman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BB7617"/>
    <w:rPr>
      <w:rFonts w:eastAsia="Times New Roman"/>
      <w:sz w:val="18"/>
      <w:szCs w:val="18"/>
    </w:rPr>
  </w:style>
  <w:style w:type="table" w:styleId="a5">
    <w:name w:val="Table Grid"/>
    <w:basedOn w:val="a1"/>
    <w:uiPriority w:val="39"/>
    <w:rsid w:val="00501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50135B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686D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1"/>
    <w:qFormat/>
    <w:rsid w:val="00E52A32"/>
    <w:pPr>
      <w:widowControl w:val="0"/>
      <w:autoSpaceDE w:val="0"/>
      <w:autoSpaceDN w:val="0"/>
      <w:spacing w:after="0" w:line="240" w:lineRule="auto"/>
      <w:ind w:left="112" w:right="111" w:firstLine="427"/>
      <w:jc w:val="both"/>
    </w:pPr>
    <w:rPr>
      <w:rFonts w:eastAsia="Times New Roman"/>
      <w:sz w:val="22"/>
      <w:szCs w:val="22"/>
    </w:rPr>
  </w:style>
  <w:style w:type="character" w:styleId="a9">
    <w:name w:val="Hyperlink"/>
    <w:basedOn w:val="a0"/>
    <w:uiPriority w:val="99"/>
    <w:unhideWhenUsed/>
    <w:rsid w:val="00B8606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8606F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117DD6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AE59DE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0B56B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B56B4"/>
    <w:pPr>
      <w:spacing w:line="240" w:lineRule="auto"/>
    </w:pPr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B56B4"/>
    <w:rPr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E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E3C7E"/>
    <w:rPr>
      <w:rFonts w:ascii="Tahoma" w:hAnsi="Tahoma" w:cs="Tahoma"/>
      <w:sz w:val="16"/>
      <w:szCs w:val="16"/>
    </w:rPr>
  </w:style>
  <w:style w:type="paragraph" w:styleId="af1">
    <w:name w:val="annotation subject"/>
    <w:basedOn w:val="ad"/>
    <w:next w:val="ad"/>
    <w:link w:val="af2"/>
    <w:uiPriority w:val="99"/>
    <w:semiHidden/>
    <w:unhideWhenUsed/>
    <w:rsid w:val="00A85434"/>
    <w:rPr>
      <w:b/>
      <w:bCs/>
    </w:rPr>
  </w:style>
  <w:style w:type="character" w:customStyle="1" w:styleId="af2">
    <w:name w:val="Тема примечания Знак"/>
    <w:basedOn w:val="ae"/>
    <w:link w:val="af1"/>
    <w:uiPriority w:val="99"/>
    <w:semiHidden/>
    <w:rsid w:val="00A8543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1.vsdx"/><Relationship Id="rId13" Type="http://schemas.openxmlformats.org/officeDocument/2006/relationships/hyperlink" Target="https://ru.wikipedia.org/wiki/Android_Studi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hyperlink" Target="https://ru.reactjs.org" TargetMode="External"/><Relationship Id="rId17" Type="http://schemas.openxmlformats.org/officeDocument/2006/relationships/hyperlink" Target="https://drive.google.com/file/d/1-0UrGqoga8DATHrA_ZB_CW6ZX1k4sNXF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ocker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djangoprojec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enkins.io/" TargetMode="External"/><Relationship Id="rId10" Type="http://schemas.openxmlformats.org/officeDocument/2006/relationships/hyperlink" Target="https://english.wlingua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duolingo.com/" TargetMode="External"/><Relationship Id="rId14" Type="http://schemas.openxmlformats.org/officeDocument/2006/relationships/hyperlink" Target="https://en.wikipedia.org/wiki/Min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D1097-89F3-4B25-A6C2-CFDC6228E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Зотова Анастасия Владимировна</dc:creator>
  <cp:lastModifiedBy>Зотова Анастасия Владимировна</cp:lastModifiedBy>
  <cp:revision>14</cp:revision>
  <cp:lastPrinted>2022-06-29T09:23:00Z</cp:lastPrinted>
  <dcterms:created xsi:type="dcterms:W3CDTF">2022-03-30T22:58:00Z</dcterms:created>
  <dcterms:modified xsi:type="dcterms:W3CDTF">2022-06-29T09:23:00Z</dcterms:modified>
</cp:coreProperties>
</file>