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B6" w:rsidRPr="00BB7CB6" w:rsidRDefault="00BB7CB6" w:rsidP="00BB7CB6">
      <w:pPr>
        <w:ind w:firstLine="0"/>
        <w:jc w:val="right"/>
        <w:rPr>
          <w:sz w:val="28"/>
          <w:szCs w:val="28"/>
        </w:rPr>
      </w:pPr>
      <w:r w:rsidRPr="00BB7CB6">
        <w:rPr>
          <w:sz w:val="28"/>
          <w:szCs w:val="28"/>
        </w:rPr>
        <w:t>Зотова П.А. БИЯ-1712</w:t>
      </w:r>
    </w:p>
    <w:p w:rsidR="00BB7CB6" w:rsidRDefault="00BB7CB6" w:rsidP="005C63C3">
      <w:pPr>
        <w:ind w:firstLine="0"/>
        <w:rPr>
          <w:sz w:val="28"/>
          <w:szCs w:val="28"/>
        </w:rPr>
        <w:sectPr w:rsidR="00BB7C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7CB6" w:rsidRDefault="00BB7CB6" w:rsidP="005C63C3">
      <w:pPr>
        <w:ind w:firstLine="0"/>
        <w:rPr>
          <w:sz w:val="28"/>
          <w:szCs w:val="28"/>
        </w:rPr>
      </w:pPr>
    </w:p>
    <w:p w:rsidR="00E6464F" w:rsidRPr="00E6464F" w:rsidRDefault="00E6464F" w:rsidP="005C63C3">
      <w:pPr>
        <w:ind w:firstLine="0"/>
        <w:rPr>
          <w:sz w:val="28"/>
          <w:szCs w:val="28"/>
        </w:rPr>
      </w:pPr>
      <w:r w:rsidRPr="00E6464F">
        <w:rPr>
          <w:sz w:val="28"/>
          <w:szCs w:val="28"/>
        </w:rPr>
        <w:t>Домашнее задание № 7</w:t>
      </w:r>
    </w:p>
    <w:p w:rsidR="00E6464F" w:rsidRDefault="00E6464F" w:rsidP="005C63C3">
      <w:pPr>
        <w:ind w:firstLine="0"/>
        <w:rPr>
          <w:sz w:val="28"/>
          <w:szCs w:val="28"/>
        </w:rPr>
      </w:pPr>
      <w:r w:rsidRPr="00E6464F">
        <w:rPr>
          <w:sz w:val="28"/>
          <w:szCs w:val="28"/>
        </w:rPr>
        <w:t xml:space="preserve">Использование параллельного корпуса для количественного изучения </w:t>
      </w:r>
      <w:proofErr w:type="spellStart"/>
      <w:r w:rsidRPr="00E6464F">
        <w:rPr>
          <w:sz w:val="28"/>
          <w:szCs w:val="28"/>
        </w:rPr>
        <w:t>лингвоспецифичнои</w:t>
      </w:r>
      <w:proofErr w:type="spellEnd"/>
      <w:r w:rsidRPr="00E6464F">
        <w:rPr>
          <w:sz w:val="28"/>
          <w:szCs w:val="28"/>
        </w:rPr>
        <w:t>̆ лексики</w:t>
      </w:r>
    </w:p>
    <w:p w:rsidR="00E6464F" w:rsidRDefault="00E6464F" w:rsidP="005C63C3">
      <w:pPr>
        <w:ind w:firstLine="0"/>
        <w:rPr>
          <w:sz w:val="28"/>
          <w:szCs w:val="28"/>
        </w:rPr>
      </w:pPr>
    </w:p>
    <w:p w:rsidR="00E6464F" w:rsidRPr="00BB7CB6" w:rsidRDefault="00E6464F" w:rsidP="005C63C3">
      <w:pPr>
        <w:ind w:firstLine="0"/>
      </w:pPr>
      <w:r w:rsidRPr="00E6464F">
        <w:t>Для исследования я беру два слова «белобрысый» и «рыжий».</w:t>
      </w:r>
      <w:r>
        <w:t xml:space="preserve"> Не проводив подсчёты, я предположила, что слово «белобрысый» является лингвоспецифичным словом, то есть оно не имеет чёткого аналога в английском языке. Используя параллельный корпус НКРЯ, я провела подсчеты таких критериев как </w:t>
      </w:r>
      <w:r w:rsidR="00BB7CB6">
        <w:t>отношения</w:t>
      </w:r>
      <w:r w:rsidR="00BB7CB6" w:rsidRPr="00BB7CB6">
        <w:t xml:space="preserve"> абсолютной̆ частоты самой̆ частотной̆ модели перевода</w:t>
      </w:r>
      <w:r w:rsidR="00BB7CB6">
        <w:t xml:space="preserve"> (</w:t>
      </w:r>
      <w:proofErr w:type="spellStart"/>
      <w:r w:rsidR="00BB7CB6">
        <w:rPr>
          <w:lang w:val="en-US"/>
        </w:rPr>
        <w:t>NumM</w:t>
      </w:r>
      <w:proofErr w:type="spellEnd"/>
      <w:r w:rsidR="00BB7CB6" w:rsidRPr="00BB7CB6">
        <w:t>) средняя частота вхождений на одну модель(F (O)/</w:t>
      </w:r>
      <w:proofErr w:type="spellStart"/>
      <w:r w:rsidR="00BB7CB6" w:rsidRPr="00BB7CB6">
        <w:t>NumM</w:t>
      </w:r>
      <w:proofErr w:type="spellEnd"/>
      <w:r w:rsidR="00BB7CB6" w:rsidRPr="00BB7CB6">
        <w:t>), отношение абсолютной̆ частоты самой̆ частотной̆ модели перевода к частоте второй̆((</w:t>
      </w:r>
      <w:proofErr w:type="spellStart"/>
      <w:r w:rsidR="00BB7CB6" w:rsidRPr="00BB7CB6">
        <w:t>Mmax</w:t>
      </w:r>
      <w:proofErr w:type="spellEnd"/>
      <w:r w:rsidR="00BB7CB6" w:rsidRPr="00BB7CB6">
        <w:t>)/F (</w:t>
      </w:r>
      <w:proofErr w:type="spellStart"/>
      <w:r w:rsidR="00BB7CB6" w:rsidRPr="00BB7CB6">
        <w:t>Msec</w:t>
      </w:r>
      <w:proofErr w:type="spellEnd"/>
      <w:r w:rsidR="00BB7CB6" w:rsidRPr="00BB7CB6">
        <w:t>)), отношение абсолютной̆ частоты самой̆ частотной̆ модели перевода</w:t>
      </w:r>
      <w:r w:rsidR="00BB7CB6">
        <w:t xml:space="preserve"> к общему количеству вхождений</w:t>
      </w:r>
      <w:r w:rsidR="00BB7CB6" w:rsidRPr="00BB7CB6">
        <w:t xml:space="preserve"> ((F (</w:t>
      </w:r>
      <w:proofErr w:type="spellStart"/>
      <w:r w:rsidR="00BB7CB6" w:rsidRPr="00BB7CB6">
        <w:t>Mmax</w:t>
      </w:r>
      <w:proofErr w:type="spellEnd"/>
      <w:r w:rsidR="00BB7CB6" w:rsidRPr="00BB7CB6">
        <w:t>)/F (O)).</w:t>
      </w:r>
    </w:p>
    <w:p w:rsidR="00E6464F" w:rsidRPr="00E6464F" w:rsidRDefault="00E6464F" w:rsidP="005C63C3">
      <w:pPr>
        <w:ind w:firstLine="0"/>
      </w:pPr>
    </w:p>
    <w:p w:rsidR="005D2BFD" w:rsidRPr="00E6464F" w:rsidRDefault="005C63C3" w:rsidP="00E6464F">
      <w:pPr>
        <w:spacing w:line="360" w:lineRule="auto"/>
        <w:ind w:firstLine="0"/>
        <w:rPr>
          <w:u w:val="single"/>
        </w:rPr>
      </w:pPr>
      <w:r w:rsidRPr="00E6464F">
        <w:rPr>
          <w:u w:val="single"/>
        </w:rPr>
        <w:t xml:space="preserve">Лингвоспецифичное слово «белобрысый» </w:t>
      </w:r>
    </w:p>
    <w:p w:rsidR="00626C13" w:rsidRPr="00E6464F" w:rsidRDefault="005C63C3" w:rsidP="00E6464F">
      <w:pPr>
        <w:spacing w:line="360" w:lineRule="auto"/>
        <w:ind w:firstLine="0"/>
        <w:rPr>
          <w:lang w:val="en-US"/>
        </w:rPr>
      </w:pPr>
      <w:r w:rsidRPr="00E6464F">
        <w:t>Переводы</w:t>
      </w:r>
      <w:r w:rsidRPr="00E6464F">
        <w:rPr>
          <w:lang w:val="en-US"/>
        </w:rPr>
        <w:t xml:space="preserve"> </w:t>
      </w:r>
      <w:r w:rsidRPr="00E6464F">
        <w:t>на</w:t>
      </w:r>
      <w:r w:rsidRPr="00E6464F">
        <w:rPr>
          <w:lang w:val="en-US"/>
        </w:rPr>
        <w:t xml:space="preserve"> </w:t>
      </w:r>
      <w:r w:rsidRPr="00E6464F">
        <w:t>английский</w:t>
      </w:r>
      <w:r w:rsidRPr="00E6464F">
        <w:rPr>
          <w:lang w:val="en-US"/>
        </w:rPr>
        <w:t>: gray-haired</w:t>
      </w:r>
      <w:r w:rsidR="0093796D" w:rsidRPr="00E6464F">
        <w:rPr>
          <w:lang w:val="en-US"/>
        </w:rPr>
        <w:t>(1)</w:t>
      </w:r>
      <w:r w:rsidRPr="00E6464F">
        <w:rPr>
          <w:lang w:val="en-US"/>
        </w:rPr>
        <w:t>, bland</w:t>
      </w:r>
      <w:r w:rsidR="0093796D" w:rsidRPr="00E6464F">
        <w:rPr>
          <w:lang w:val="en-US"/>
        </w:rPr>
        <w:t>(1)</w:t>
      </w:r>
      <w:r w:rsidRPr="00E6464F">
        <w:rPr>
          <w:lang w:val="en-US"/>
        </w:rPr>
        <w:t>,</w:t>
      </w:r>
      <w:r w:rsidR="00FF6D29" w:rsidRPr="00E6464F">
        <w:rPr>
          <w:lang w:val="en-US"/>
        </w:rPr>
        <w:t xml:space="preserve"> </w:t>
      </w:r>
      <w:r w:rsidRPr="00E6464F">
        <w:rPr>
          <w:lang w:val="en-US"/>
        </w:rPr>
        <w:t>blond</w:t>
      </w:r>
      <w:r w:rsidR="0093796D" w:rsidRPr="00E6464F">
        <w:rPr>
          <w:lang w:val="en-US"/>
        </w:rPr>
        <w:t>(1)</w:t>
      </w:r>
      <w:r w:rsidRPr="00E6464F">
        <w:rPr>
          <w:lang w:val="en-US"/>
        </w:rPr>
        <w:t>,</w:t>
      </w:r>
      <w:r w:rsidR="00FF6D29" w:rsidRPr="00E6464F">
        <w:rPr>
          <w:lang w:val="en-US"/>
        </w:rPr>
        <w:t xml:space="preserve"> </w:t>
      </w:r>
      <w:r w:rsidRPr="00E6464F">
        <w:rPr>
          <w:lang w:val="en-US"/>
        </w:rPr>
        <w:t>fair-haired(2),</w:t>
      </w:r>
      <w:r w:rsidR="00FF6D29" w:rsidRPr="00E6464F">
        <w:rPr>
          <w:lang w:val="en-US"/>
        </w:rPr>
        <w:t xml:space="preserve"> </w:t>
      </w:r>
      <w:r w:rsidRPr="00E6464F">
        <w:rPr>
          <w:lang w:val="en-US"/>
        </w:rPr>
        <w:t>tow-haired</w:t>
      </w:r>
      <w:r w:rsidR="0093796D" w:rsidRPr="00E6464F">
        <w:rPr>
          <w:lang w:val="en-US"/>
        </w:rPr>
        <w:t>(1)</w:t>
      </w:r>
      <w:r w:rsidRPr="00E6464F">
        <w:rPr>
          <w:lang w:val="en-US"/>
        </w:rPr>
        <w:t>, white</w:t>
      </w:r>
      <w:r w:rsidR="0093796D" w:rsidRPr="00E6464F">
        <w:rPr>
          <w:lang w:val="en-US"/>
        </w:rPr>
        <w:t xml:space="preserve">(1) </w:t>
      </w:r>
    </w:p>
    <w:p w:rsidR="005C63C3" w:rsidRPr="00E6464F" w:rsidRDefault="0093796D" w:rsidP="00E6464F">
      <w:pPr>
        <w:spacing w:line="360" w:lineRule="auto"/>
        <w:ind w:firstLine="0"/>
        <w:rPr>
          <w:lang w:val="en-US"/>
        </w:rPr>
      </w:pPr>
      <w:r w:rsidRPr="00E6464F">
        <w:rPr>
          <w:lang w:val="en-US"/>
        </w:rPr>
        <w:t xml:space="preserve">[6 </w:t>
      </w:r>
      <w:r w:rsidRPr="00E6464F">
        <w:t>различных</w:t>
      </w:r>
      <w:r w:rsidRPr="00E6464F">
        <w:rPr>
          <w:lang w:val="en-US"/>
        </w:rPr>
        <w:t xml:space="preserve"> </w:t>
      </w:r>
      <w:r w:rsidRPr="00E6464F">
        <w:t>переводов</w:t>
      </w:r>
      <w:r w:rsidRPr="00E6464F">
        <w:rPr>
          <w:lang w:val="en-US"/>
        </w:rPr>
        <w:t xml:space="preserve"> </w:t>
      </w:r>
      <w:r w:rsidRPr="00E6464F">
        <w:t>слова</w:t>
      </w:r>
      <w:r w:rsidRPr="00E6464F">
        <w:rPr>
          <w:lang w:val="en-US"/>
        </w:rPr>
        <w:t>]</w:t>
      </w:r>
    </w:p>
    <w:p w:rsidR="005C63C3" w:rsidRPr="00E6464F" w:rsidRDefault="005C63C3" w:rsidP="00E6464F">
      <w:pPr>
        <w:spacing w:line="360" w:lineRule="auto"/>
        <w:ind w:firstLine="0"/>
      </w:pPr>
      <w:r w:rsidRPr="00E6464F">
        <w:rPr>
          <w:lang w:val="en-US"/>
        </w:rPr>
        <w:t xml:space="preserve"> </w:t>
      </w:r>
      <w:r w:rsidRPr="00E6464F">
        <w:t>Найдено 8 документов, 10 вхождений. В одно</w:t>
      </w:r>
      <w:r w:rsidR="0093796D" w:rsidRPr="00E6464F">
        <w:t xml:space="preserve">м из текстов слово было упущено, в другом  это слово употребляется два раза в одном тексте, поэтому при подсчетах учитываются 7 документов и 7 вхождений. </w:t>
      </w:r>
    </w:p>
    <w:p w:rsidR="005C63C3" w:rsidRPr="00E6464F" w:rsidRDefault="005C63C3" w:rsidP="00E6464F">
      <w:pPr>
        <w:spacing w:line="360" w:lineRule="auto"/>
        <w:ind w:firstLine="0"/>
        <w:rPr>
          <w:lang w:val="en-US"/>
        </w:rPr>
      </w:pPr>
      <w:proofErr w:type="spellStart"/>
      <w:r w:rsidRPr="00E6464F">
        <w:rPr>
          <w:lang w:val="en-US"/>
        </w:rPr>
        <w:t>NumM</w:t>
      </w:r>
      <w:proofErr w:type="spellEnd"/>
      <w:r w:rsidRPr="00E6464F">
        <w:rPr>
          <w:lang w:val="en-US"/>
        </w:rPr>
        <w:t xml:space="preserve"> = 0</w:t>
      </w:r>
      <w:proofErr w:type="gramStart"/>
      <w:r w:rsidRPr="00E6464F">
        <w:rPr>
          <w:lang w:val="en-US"/>
        </w:rPr>
        <w:t>,33</w:t>
      </w:r>
      <w:proofErr w:type="gramEnd"/>
    </w:p>
    <w:p w:rsidR="005C63C3" w:rsidRPr="00E6464F" w:rsidRDefault="005C63C3" w:rsidP="00E6464F">
      <w:pPr>
        <w:spacing w:line="360" w:lineRule="auto"/>
        <w:ind w:firstLine="0"/>
        <w:rPr>
          <w:lang w:val="en-US"/>
        </w:rPr>
      </w:pPr>
      <w:r w:rsidRPr="00E6464F">
        <w:rPr>
          <w:lang w:val="en-US"/>
        </w:rPr>
        <w:t>F (O)/</w:t>
      </w:r>
      <w:proofErr w:type="spellStart"/>
      <w:r w:rsidRPr="00E6464F">
        <w:rPr>
          <w:lang w:val="en-US"/>
        </w:rPr>
        <w:t>NumM</w:t>
      </w:r>
      <w:proofErr w:type="spellEnd"/>
      <w:r w:rsidRPr="00E6464F">
        <w:rPr>
          <w:lang w:val="en-US"/>
        </w:rPr>
        <w:t xml:space="preserve"> =</w:t>
      </w:r>
      <w:r w:rsidR="0093796D" w:rsidRPr="00E6464F">
        <w:rPr>
          <w:lang w:val="en-US"/>
        </w:rPr>
        <w:t xml:space="preserve"> 21</w:t>
      </w:r>
      <w:proofErr w:type="gramStart"/>
      <w:r w:rsidR="0093796D" w:rsidRPr="00E6464F">
        <w:rPr>
          <w:lang w:val="en-US"/>
        </w:rPr>
        <w:t>,2</w:t>
      </w:r>
      <w:proofErr w:type="gramEnd"/>
    </w:p>
    <w:p w:rsidR="005C63C3" w:rsidRPr="00E6464F" w:rsidRDefault="005C63C3" w:rsidP="00E6464F">
      <w:pPr>
        <w:spacing w:line="360" w:lineRule="auto"/>
        <w:ind w:firstLine="0"/>
        <w:rPr>
          <w:lang w:val="en-US"/>
        </w:rPr>
      </w:pPr>
      <w:r w:rsidRPr="00E6464F">
        <w:rPr>
          <w:lang w:val="en-US"/>
        </w:rPr>
        <w:t>(</w:t>
      </w:r>
      <w:proofErr w:type="spellStart"/>
      <w:r w:rsidRPr="00E6464F">
        <w:rPr>
          <w:lang w:val="en-US"/>
        </w:rPr>
        <w:t>Mmax</w:t>
      </w:r>
      <w:proofErr w:type="spellEnd"/>
      <w:r w:rsidRPr="00E6464F">
        <w:rPr>
          <w:lang w:val="en-US"/>
        </w:rPr>
        <w:t>)/F (</w:t>
      </w:r>
      <w:proofErr w:type="spellStart"/>
      <w:r w:rsidRPr="00E6464F">
        <w:rPr>
          <w:lang w:val="en-US"/>
        </w:rPr>
        <w:t>Msec</w:t>
      </w:r>
      <w:proofErr w:type="spellEnd"/>
      <w:proofErr w:type="gramStart"/>
      <w:r w:rsidRPr="00E6464F">
        <w:rPr>
          <w:lang w:val="en-US"/>
        </w:rPr>
        <w:t>)</w:t>
      </w:r>
      <w:r w:rsidR="0093796D" w:rsidRPr="00E6464F">
        <w:rPr>
          <w:lang w:val="en-US"/>
        </w:rPr>
        <w:t>=</w:t>
      </w:r>
      <w:proofErr w:type="gramEnd"/>
      <w:r w:rsidR="0093796D" w:rsidRPr="00E6464F">
        <w:rPr>
          <w:lang w:val="en-US"/>
        </w:rPr>
        <w:t xml:space="preserve"> 2</w:t>
      </w:r>
    </w:p>
    <w:p w:rsidR="005C63C3" w:rsidRPr="00E6464F" w:rsidRDefault="005C63C3" w:rsidP="00E6464F">
      <w:pPr>
        <w:spacing w:line="360" w:lineRule="auto"/>
        <w:ind w:firstLine="0"/>
      </w:pPr>
      <w:r w:rsidRPr="00E6464F">
        <w:rPr>
          <w:lang w:val="en-US"/>
        </w:rPr>
        <w:t>(F (</w:t>
      </w:r>
      <w:proofErr w:type="spellStart"/>
      <w:r w:rsidRPr="00E6464F">
        <w:rPr>
          <w:lang w:val="en-US"/>
        </w:rPr>
        <w:t>Mmax</w:t>
      </w:r>
      <w:proofErr w:type="spellEnd"/>
      <w:r w:rsidRPr="00E6464F">
        <w:rPr>
          <w:lang w:val="en-US"/>
        </w:rPr>
        <w:t>)/F (O)</w:t>
      </w:r>
      <w:r w:rsidR="0093796D" w:rsidRPr="00E6464F">
        <w:t xml:space="preserve"> = 0</w:t>
      </w:r>
      <w:proofErr w:type="gramStart"/>
      <w:r w:rsidR="0093796D" w:rsidRPr="00E6464F">
        <w:t>,29</w:t>
      </w:r>
      <w:proofErr w:type="gramEnd"/>
    </w:p>
    <w:p w:rsidR="006443D7" w:rsidRPr="00E6464F" w:rsidRDefault="006443D7" w:rsidP="00E6464F">
      <w:pPr>
        <w:spacing w:line="360" w:lineRule="auto"/>
        <w:ind w:firstLine="0"/>
      </w:pPr>
    </w:p>
    <w:p w:rsidR="006443D7" w:rsidRPr="00E6464F" w:rsidRDefault="006443D7" w:rsidP="00E6464F">
      <w:pPr>
        <w:spacing w:line="360" w:lineRule="auto"/>
        <w:ind w:firstLine="0"/>
        <w:rPr>
          <w:u w:val="single"/>
        </w:rPr>
      </w:pPr>
      <w:r w:rsidRPr="00E6464F">
        <w:rPr>
          <w:u w:val="single"/>
        </w:rPr>
        <w:t>Неспецифичное слово «</w:t>
      </w:r>
      <w:r w:rsidR="00A437C0" w:rsidRPr="00E6464F">
        <w:rPr>
          <w:u w:val="single"/>
        </w:rPr>
        <w:t>рыжий</w:t>
      </w:r>
      <w:r w:rsidRPr="00E6464F">
        <w:rPr>
          <w:u w:val="single"/>
        </w:rPr>
        <w:t>»</w:t>
      </w:r>
    </w:p>
    <w:p w:rsidR="00626C13" w:rsidRPr="00E6464F" w:rsidRDefault="00A437C0" w:rsidP="00E6464F">
      <w:pPr>
        <w:spacing w:line="360" w:lineRule="auto"/>
        <w:ind w:firstLine="0"/>
        <w:rPr>
          <w:lang w:val="en-US"/>
        </w:rPr>
      </w:pPr>
      <w:r w:rsidRPr="00E6464F">
        <w:t>Переводы</w:t>
      </w:r>
      <w:r w:rsidRPr="00E6464F">
        <w:rPr>
          <w:lang w:val="en-US"/>
        </w:rPr>
        <w:t xml:space="preserve"> </w:t>
      </w:r>
      <w:r w:rsidRPr="00E6464F">
        <w:t>на</w:t>
      </w:r>
      <w:r w:rsidRPr="00E6464F">
        <w:rPr>
          <w:lang w:val="en-US"/>
        </w:rPr>
        <w:t xml:space="preserve"> </w:t>
      </w:r>
      <w:r w:rsidRPr="00E6464F">
        <w:t>английский</w:t>
      </w:r>
      <w:r w:rsidRPr="00E6464F">
        <w:rPr>
          <w:lang w:val="en-US"/>
        </w:rPr>
        <w:t>: red</w:t>
      </w:r>
      <w:r w:rsidR="00626C13" w:rsidRPr="00E6464F">
        <w:rPr>
          <w:lang w:val="en-US"/>
        </w:rPr>
        <w:t>-</w:t>
      </w:r>
      <w:r w:rsidRPr="00E6464F">
        <w:rPr>
          <w:lang w:val="en-US"/>
        </w:rPr>
        <w:t>headed</w:t>
      </w:r>
      <w:r w:rsidR="00626C13" w:rsidRPr="00E6464F">
        <w:rPr>
          <w:lang w:val="en-US"/>
        </w:rPr>
        <w:t>(11</w:t>
      </w:r>
      <w:r w:rsidRPr="00E6464F">
        <w:rPr>
          <w:lang w:val="en-US"/>
        </w:rPr>
        <w:t>) with red hair</w:t>
      </w:r>
      <w:r w:rsidR="00626C13" w:rsidRPr="00E6464F">
        <w:rPr>
          <w:lang w:val="en-US"/>
        </w:rPr>
        <w:t>(7</w:t>
      </w:r>
      <w:r w:rsidRPr="00E6464F">
        <w:rPr>
          <w:lang w:val="en-US"/>
        </w:rPr>
        <w:t>) red-haired</w:t>
      </w:r>
      <w:r w:rsidR="00626C13" w:rsidRPr="00E6464F">
        <w:rPr>
          <w:lang w:val="en-US"/>
        </w:rPr>
        <w:t>(22) red(13</w:t>
      </w:r>
      <w:r w:rsidRPr="00E6464F">
        <w:rPr>
          <w:lang w:val="en-US"/>
        </w:rPr>
        <w:t>)</w:t>
      </w:r>
      <w:proofErr w:type="spellStart"/>
      <w:r w:rsidR="00626C13" w:rsidRPr="00E6464F">
        <w:rPr>
          <w:lang w:val="en-US"/>
        </w:rPr>
        <w:t>reddy</w:t>
      </w:r>
      <w:proofErr w:type="spellEnd"/>
      <w:r w:rsidR="00626C13" w:rsidRPr="00E6464F">
        <w:rPr>
          <w:lang w:val="en-US"/>
        </w:rPr>
        <w:t>-brown(1</w:t>
      </w:r>
      <w:r w:rsidR="005C5DEF" w:rsidRPr="00E6464F">
        <w:rPr>
          <w:lang w:val="en-US"/>
        </w:rPr>
        <w:t>)</w:t>
      </w:r>
      <w:r w:rsidRPr="00E6464F">
        <w:rPr>
          <w:lang w:val="en-US"/>
        </w:rPr>
        <w:t xml:space="preserve"> tawny(1) ginger-haired(1) ginger(1)brown</w:t>
      </w:r>
      <w:r w:rsidR="002725A9" w:rsidRPr="00E6464F">
        <w:rPr>
          <w:lang w:val="en-US"/>
        </w:rPr>
        <w:t>(3</w:t>
      </w:r>
      <w:r w:rsidRPr="00E6464F">
        <w:rPr>
          <w:lang w:val="en-US"/>
        </w:rPr>
        <w:t>)</w:t>
      </w:r>
      <w:r w:rsidR="002725A9" w:rsidRPr="00E6464F">
        <w:rPr>
          <w:lang w:val="en-US"/>
        </w:rPr>
        <w:t xml:space="preserve"> yellow-brown(1) pink of hair(1) carroty(1)</w:t>
      </w:r>
      <w:r w:rsidR="00C73EF1" w:rsidRPr="00E6464F">
        <w:rPr>
          <w:lang w:val="en-US"/>
        </w:rPr>
        <w:t xml:space="preserve"> fair-headed(1)tan-</w:t>
      </w:r>
      <w:proofErr w:type="spellStart"/>
      <w:r w:rsidR="00C73EF1" w:rsidRPr="00E6464F">
        <w:rPr>
          <w:lang w:val="en-US"/>
        </w:rPr>
        <w:t>coloured</w:t>
      </w:r>
      <w:proofErr w:type="spellEnd"/>
      <w:r w:rsidR="00C73EF1" w:rsidRPr="00E6464F">
        <w:rPr>
          <w:lang w:val="en-US"/>
        </w:rPr>
        <w:t xml:space="preserve"> (1)</w:t>
      </w:r>
      <w:r w:rsidR="00626C13" w:rsidRPr="00E6464F">
        <w:rPr>
          <w:lang w:val="en-US"/>
        </w:rPr>
        <w:t xml:space="preserve"> chestnut</w:t>
      </w:r>
      <w:r w:rsidR="00FF6D29" w:rsidRPr="00E6464F">
        <w:rPr>
          <w:lang w:val="en-US"/>
        </w:rPr>
        <w:t xml:space="preserve">(1) </w:t>
      </w:r>
      <w:r w:rsidR="00626C13" w:rsidRPr="00E6464F">
        <w:rPr>
          <w:lang w:val="en-US"/>
        </w:rPr>
        <w:t xml:space="preserve"> sandy-haired(1). </w:t>
      </w:r>
    </w:p>
    <w:p w:rsidR="00A437C0" w:rsidRPr="00E6464F" w:rsidRDefault="00626C13" w:rsidP="00E6464F">
      <w:pPr>
        <w:spacing w:line="360" w:lineRule="auto"/>
        <w:ind w:firstLine="0"/>
      </w:pPr>
      <w:r w:rsidRPr="00E6464F">
        <w:t>Объединяем слова с одним корнем «</w:t>
      </w:r>
      <w:r w:rsidRPr="00E6464F">
        <w:rPr>
          <w:lang w:val="en-US"/>
        </w:rPr>
        <w:t>red</w:t>
      </w:r>
      <w:r w:rsidRPr="00E6464F">
        <w:t>» и получается 54 употребления (но самым распространенным словом среди этих слов является «</w:t>
      </w:r>
      <w:r w:rsidRPr="00E6464F">
        <w:rPr>
          <w:lang w:val="en-US"/>
        </w:rPr>
        <w:t>red</w:t>
      </w:r>
      <w:r w:rsidRPr="00E6464F">
        <w:t>-</w:t>
      </w:r>
      <w:r w:rsidRPr="00E6464F">
        <w:rPr>
          <w:lang w:val="en-US"/>
        </w:rPr>
        <w:t>haired</w:t>
      </w:r>
      <w:r w:rsidRPr="00E6464F">
        <w:t>»</w:t>
      </w:r>
      <w:r w:rsidR="005C5DEF" w:rsidRPr="00E6464F">
        <w:t>),объединяем также однокоренные слова «</w:t>
      </w:r>
      <w:r w:rsidR="005C5DEF" w:rsidRPr="00E6464F">
        <w:rPr>
          <w:lang w:val="en-US"/>
        </w:rPr>
        <w:t>ginger</w:t>
      </w:r>
      <w:r w:rsidR="005C5DEF" w:rsidRPr="00E6464F">
        <w:t>» и «</w:t>
      </w:r>
      <w:r w:rsidR="005C5DEF" w:rsidRPr="00E6464F">
        <w:rPr>
          <w:lang w:val="en-US"/>
        </w:rPr>
        <w:t>brown</w:t>
      </w:r>
      <w:r w:rsidR="005C5DEF" w:rsidRPr="00E6464F">
        <w:t xml:space="preserve">». </w:t>
      </w:r>
    </w:p>
    <w:p w:rsidR="005C5DEF" w:rsidRPr="00E6464F" w:rsidRDefault="005C5DEF" w:rsidP="00E6464F">
      <w:pPr>
        <w:spacing w:line="360" w:lineRule="auto"/>
        <w:ind w:firstLine="0"/>
        <w:rPr>
          <w:lang w:val="en-US"/>
        </w:rPr>
      </w:pPr>
      <w:r w:rsidRPr="00E6464F">
        <w:rPr>
          <w:lang w:val="en-US"/>
        </w:rPr>
        <w:t xml:space="preserve"> Red(54), brown(4) ginger(2), tawny(1), pink of hair(1), carroty(1), fair-headed(1), tan-</w:t>
      </w:r>
      <w:proofErr w:type="spellStart"/>
      <w:r w:rsidRPr="00E6464F">
        <w:rPr>
          <w:lang w:val="en-US"/>
        </w:rPr>
        <w:t>coloured</w:t>
      </w:r>
      <w:proofErr w:type="spellEnd"/>
      <w:r w:rsidRPr="00E6464F">
        <w:rPr>
          <w:lang w:val="en-US"/>
        </w:rPr>
        <w:t xml:space="preserve"> (1), chestnut(1), </w:t>
      </w:r>
      <w:r w:rsidRPr="00E6464F">
        <w:rPr>
          <w:lang w:val="en-US"/>
        </w:rPr>
        <w:t>sandy-haired(1).</w:t>
      </w:r>
      <w:r w:rsidRPr="00E6464F">
        <w:rPr>
          <w:lang w:val="en-US"/>
        </w:rPr>
        <w:t xml:space="preserve"> [1</w:t>
      </w:r>
      <w:r w:rsidRPr="00E6464F">
        <w:t>0 различных переводов слова</w:t>
      </w:r>
      <w:r w:rsidRPr="00E6464F">
        <w:rPr>
          <w:lang w:val="en-US"/>
        </w:rPr>
        <w:t>]</w:t>
      </w:r>
    </w:p>
    <w:p w:rsidR="006443D7" w:rsidRPr="00E6464F" w:rsidRDefault="00A437C0" w:rsidP="00E6464F">
      <w:pPr>
        <w:spacing w:line="360" w:lineRule="auto"/>
        <w:ind w:firstLine="0"/>
        <w:rPr>
          <w:lang w:val="en-US"/>
        </w:rPr>
      </w:pPr>
      <w:r w:rsidRPr="00E6464F">
        <w:t>Найдено</w:t>
      </w:r>
      <w:r w:rsidRPr="00E6464F">
        <w:rPr>
          <w:lang w:val="en-US"/>
        </w:rPr>
        <w:t xml:space="preserve"> 57 </w:t>
      </w:r>
      <w:r w:rsidRPr="00E6464F">
        <w:t>документов</w:t>
      </w:r>
      <w:r w:rsidRPr="00E6464F">
        <w:rPr>
          <w:lang w:val="en-US"/>
        </w:rPr>
        <w:t xml:space="preserve">, 187 </w:t>
      </w:r>
      <w:r w:rsidRPr="00E6464F">
        <w:t>вхождений</w:t>
      </w:r>
      <w:r w:rsidRPr="00E6464F">
        <w:rPr>
          <w:lang w:val="en-US"/>
        </w:rPr>
        <w:t>.</w:t>
      </w:r>
    </w:p>
    <w:p w:rsidR="005C5DEF" w:rsidRPr="00E6464F" w:rsidRDefault="005C5DEF" w:rsidP="00E6464F">
      <w:pPr>
        <w:spacing w:line="360" w:lineRule="auto"/>
        <w:ind w:firstLine="0"/>
        <w:rPr>
          <w:lang w:val="en-US"/>
        </w:rPr>
      </w:pPr>
    </w:p>
    <w:p w:rsidR="005C5DEF" w:rsidRPr="00E6464F" w:rsidRDefault="005C5DEF" w:rsidP="00E6464F">
      <w:pPr>
        <w:spacing w:line="360" w:lineRule="auto"/>
        <w:ind w:firstLine="0"/>
        <w:rPr>
          <w:lang w:val="en-US"/>
        </w:rPr>
      </w:pPr>
      <w:proofErr w:type="spellStart"/>
      <w:r w:rsidRPr="00E6464F">
        <w:rPr>
          <w:lang w:val="en-US"/>
        </w:rPr>
        <w:t>NumM</w:t>
      </w:r>
      <w:proofErr w:type="spellEnd"/>
      <w:r w:rsidRPr="00E6464F">
        <w:rPr>
          <w:lang w:val="en-US"/>
        </w:rPr>
        <w:t xml:space="preserve"> = 5</w:t>
      </w:r>
      <w:proofErr w:type="gramStart"/>
      <w:r w:rsidRPr="00E6464F">
        <w:rPr>
          <w:lang w:val="en-US"/>
        </w:rPr>
        <w:t>,4</w:t>
      </w:r>
      <w:proofErr w:type="gramEnd"/>
    </w:p>
    <w:p w:rsidR="005C5DEF" w:rsidRPr="00E6464F" w:rsidRDefault="005C5DEF" w:rsidP="00E6464F">
      <w:pPr>
        <w:spacing w:line="360" w:lineRule="auto"/>
        <w:ind w:firstLine="0"/>
        <w:rPr>
          <w:lang w:val="en-US"/>
        </w:rPr>
      </w:pPr>
      <w:r w:rsidRPr="00E6464F">
        <w:rPr>
          <w:lang w:val="en-US"/>
        </w:rPr>
        <w:t>F (O)/</w:t>
      </w:r>
      <w:proofErr w:type="spellStart"/>
      <w:r w:rsidRPr="00E6464F">
        <w:rPr>
          <w:lang w:val="en-US"/>
        </w:rPr>
        <w:t>NumM</w:t>
      </w:r>
      <w:proofErr w:type="spellEnd"/>
      <w:r w:rsidRPr="00E6464F">
        <w:rPr>
          <w:lang w:val="en-US"/>
        </w:rPr>
        <w:t xml:space="preserve"> = 34</w:t>
      </w:r>
      <w:proofErr w:type="gramStart"/>
      <w:r w:rsidRPr="00E6464F">
        <w:rPr>
          <w:lang w:val="en-US"/>
        </w:rPr>
        <w:t>,6</w:t>
      </w:r>
      <w:proofErr w:type="gramEnd"/>
    </w:p>
    <w:p w:rsidR="005C5DEF" w:rsidRPr="00E6464F" w:rsidRDefault="00FF6D29" w:rsidP="00E6464F">
      <w:pPr>
        <w:spacing w:line="360" w:lineRule="auto"/>
        <w:ind w:firstLine="0"/>
        <w:rPr>
          <w:lang w:val="en-US"/>
        </w:rPr>
      </w:pPr>
      <w:r w:rsidRPr="00E6464F">
        <w:rPr>
          <w:lang w:val="en-US"/>
        </w:rPr>
        <w:t xml:space="preserve"> (</w:t>
      </w:r>
      <w:proofErr w:type="spellStart"/>
      <w:r w:rsidRPr="00E6464F">
        <w:rPr>
          <w:lang w:val="en-US"/>
        </w:rPr>
        <w:t>Mmax</w:t>
      </w:r>
      <w:proofErr w:type="spellEnd"/>
      <w:r w:rsidRPr="00E6464F">
        <w:rPr>
          <w:lang w:val="en-US"/>
        </w:rPr>
        <w:t>)/F (</w:t>
      </w:r>
      <w:proofErr w:type="spellStart"/>
      <w:r w:rsidRPr="00E6464F">
        <w:rPr>
          <w:lang w:val="en-US"/>
        </w:rPr>
        <w:t>Msec</w:t>
      </w:r>
      <w:proofErr w:type="spellEnd"/>
      <w:proofErr w:type="gramStart"/>
      <w:r w:rsidRPr="00E6464F">
        <w:rPr>
          <w:lang w:val="en-US"/>
        </w:rPr>
        <w:t>)=</w:t>
      </w:r>
      <w:proofErr w:type="gramEnd"/>
      <w:r w:rsidRPr="00E6464F">
        <w:rPr>
          <w:lang w:val="en-US"/>
        </w:rPr>
        <w:t xml:space="preserve"> 13,5</w:t>
      </w:r>
    </w:p>
    <w:p w:rsidR="00FF6D29" w:rsidRPr="00E6464F" w:rsidRDefault="00FF6D29" w:rsidP="00E6464F">
      <w:pPr>
        <w:spacing w:line="360" w:lineRule="auto"/>
        <w:ind w:firstLine="0"/>
        <w:rPr>
          <w:lang w:val="en-US"/>
        </w:rPr>
      </w:pPr>
      <w:r w:rsidRPr="00E6464F">
        <w:rPr>
          <w:lang w:val="en-US"/>
        </w:rPr>
        <w:t>(F (</w:t>
      </w:r>
      <w:proofErr w:type="spellStart"/>
      <w:r w:rsidRPr="00E6464F">
        <w:rPr>
          <w:lang w:val="en-US"/>
        </w:rPr>
        <w:t>Mmax</w:t>
      </w:r>
      <w:proofErr w:type="spellEnd"/>
      <w:r w:rsidRPr="00E6464F">
        <w:rPr>
          <w:lang w:val="en-US"/>
        </w:rPr>
        <w:t>)/F (O) = 0</w:t>
      </w:r>
      <w:proofErr w:type="gramStart"/>
      <w:r w:rsidRPr="00E6464F">
        <w:rPr>
          <w:lang w:val="en-US"/>
        </w:rPr>
        <w:t>,29</w:t>
      </w:r>
      <w:bookmarkStart w:id="0" w:name="_GoBack"/>
      <w:bookmarkEnd w:id="0"/>
      <w:proofErr w:type="gramEnd"/>
    </w:p>
    <w:p w:rsidR="00FF6D29" w:rsidRPr="00E6464F" w:rsidRDefault="00FF6D29" w:rsidP="00E6464F">
      <w:pPr>
        <w:spacing w:line="360" w:lineRule="auto"/>
        <w:ind w:firstLine="0"/>
        <w:rPr>
          <w:lang w:val="en-US"/>
        </w:rPr>
      </w:pPr>
    </w:p>
    <w:tbl>
      <w:tblPr>
        <w:tblStyle w:val="a3"/>
        <w:tblpPr w:leftFromText="180" w:rightFromText="180" w:vertAnchor="text" w:horzAnchor="margin" w:tblpY="3541"/>
        <w:tblW w:w="0" w:type="auto"/>
        <w:tblLook w:val="04A0" w:firstRow="1" w:lastRow="0" w:firstColumn="1" w:lastColumn="0" w:noHBand="0" w:noVBand="1"/>
      </w:tblPr>
      <w:tblGrid>
        <w:gridCol w:w="1799"/>
        <w:gridCol w:w="1681"/>
        <w:gridCol w:w="1158"/>
      </w:tblGrid>
      <w:tr w:rsidR="00FF6D29" w:rsidRPr="00E6464F" w:rsidTr="004A3225">
        <w:trPr>
          <w:trHeight w:val="323"/>
        </w:trPr>
        <w:tc>
          <w:tcPr>
            <w:tcW w:w="1799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1681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t>"белобрысый"</w:t>
            </w:r>
          </w:p>
        </w:tc>
        <w:tc>
          <w:tcPr>
            <w:tcW w:w="1158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t>"рыжий"</w:t>
            </w:r>
          </w:p>
        </w:tc>
      </w:tr>
      <w:tr w:rsidR="00FF6D29" w:rsidRPr="00E6464F" w:rsidTr="004A3225">
        <w:trPr>
          <w:trHeight w:val="323"/>
        </w:trPr>
        <w:tc>
          <w:tcPr>
            <w:tcW w:w="1799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proofErr w:type="spellStart"/>
            <w:r w:rsidRPr="00E6464F">
              <w:rPr>
                <w:lang w:val="en-US"/>
              </w:rPr>
              <w:t>NumM</w:t>
            </w:r>
            <w:proofErr w:type="spellEnd"/>
          </w:p>
        </w:tc>
        <w:tc>
          <w:tcPr>
            <w:tcW w:w="1681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0,33</w:t>
            </w:r>
          </w:p>
        </w:tc>
        <w:tc>
          <w:tcPr>
            <w:tcW w:w="1158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5,4</w:t>
            </w:r>
          </w:p>
        </w:tc>
      </w:tr>
      <w:tr w:rsidR="00FF6D29" w:rsidRPr="00E6464F" w:rsidTr="004A3225">
        <w:trPr>
          <w:trHeight w:val="323"/>
        </w:trPr>
        <w:tc>
          <w:tcPr>
            <w:tcW w:w="1799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F (O)/</w:t>
            </w:r>
            <w:proofErr w:type="spellStart"/>
            <w:r w:rsidRPr="00E6464F">
              <w:rPr>
                <w:lang w:val="en-US"/>
              </w:rPr>
              <w:t>NumM</w:t>
            </w:r>
            <w:proofErr w:type="spellEnd"/>
            <w:r w:rsidRPr="00E6464F">
              <w:rPr>
                <w:lang w:val="en-US"/>
              </w:rPr>
              <w:t xml:space="preserve"> </w:t>
            </w:r>
          </w:p>
        </w:tc>
        <w:tc>
          <w:tcPr>
            <w:tcW w:w="1681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21,2</w:t>
            </w:r>
          </w:p>
        </w:tc>
        <w:tc>
          <w:tcPr>
            <w:tcW w:w="1158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34,6</w:t>
            </w:r>
          </w:p>
        </w:tc>
      </w:tr>
      <w:tr w:rsidR="00FF6D29" w:rsidRPr="00E6464F" w:rsidTr="004A3225">
        <w:trPr>
          <w:trHeight w:val="323"/>
        </w:trPr>
        <w:tc>
          <w:tcPr>
            <w:tcW w:w="1799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(</w:t>
            </w:r>
            <w:proofErr w:type="spellStart"/>
            <w:r w:rsidRPr="00E6464F">
              <w:rPr>
                <w:lang w:val="en-US"/>
              </w:rPr>
              <w:t>Mmax</w:t>
            </w:r>
            <w:proofErr w:type="spellEnd"/>
            <w:r w:rsidRPr="00E6464F">
              <w:rPr>
                <w:lang w:val="en-US"/>
              </w:rPr>
              <w:t>)/F (</w:t>
            </w:r>
            <w:proofErr w:type="spellStart"/>
            <w:r w:rsidRPr="00E6464F">
              <w:rPr>
                <w:lang w:val="en-US"/>
              </w:rPr>
              <w:t>Msec</w:t>
            </w:r>
            <w:proofErr w:type="spellEnd"/>
            <w:r w:rsidRPr="00E6464F">
              <w:rPr>
                <w:lang w:val="en-US"/>
              </w:rPr>
              <w:t>)</w:t>
            </w:r>
          </w:p>
        </w:tc>
        <w:tc>
          <w:tcPr>
            <w:tcW w:w="1681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t>2</w:t>
            </w:r>
          </w:p>
        </w:tc>
        <w:tc>
          <w:tcPr>
            <w:tcW w:w="1158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13,5</w:t>
            </w:r>
          </w:p>
        </w:tc>
      </w:tr>
      <w:tr w:rsidR="00FF6D29" w:rsidRPr="00E6464F" w:rsidTr="004A3225">
        <w:trPr>
          <w:trHeight w:val="323"/>
        </w:trPr>
        <w:tc>
          <w:tcPr>
            <w:tcW w:w="1799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(F (</w:t>
            </w:r>
            <w:proofErr w:type="spellStart"/>
            <w:r w:rsidRPr="00E6464F">
              <w:rPr>
                <w:lang w:val="en-US"/>
              </w:rPr>
              <w:t>Mmax</w:t>
            </w:r>
            <w:proofErr w:type="spellEnd"/>
            <w:r w:rsidRPr="00E6464F">
              <w:rPr>
                <w:lang w:val="en-US"/>
              </w:rPr>
              <w:t xml:space="preserve">)/F (O) </w:t>
            </w:r>
          </w:p>
        </w:tc>
        <w:tc>
          <w:tcPr>
            <w:tcW w:w="1681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t>0,29</w:t>
            </w:r>
          </w:p>
        </w:tc>
        <w:tc>
          <w:tcPr>
            <w:tcW w:w="1158" w:type="dxa"/>
            <w:noWrap/>
            <w:hideMark/>
          </w:tcPr>
          <w:p w:rsidR="00FF6D29" w:rsidRPr="00E6464F" w:rsidRDefault="00FF6D29" w:rsidP="004A3225">
            <w:pPr>
              <w:spacing w:line="360" w:lineRule="auto"/>
              <w:ind w:firstLine="0"/>
            </w:pPr>
            <w:r w:rsidRPr="00E6464F">
              <w:rPr>
                <w:lang w:val="en-US"/>
              </w:rPr>
              <w:t>0,29</w:t>
            </w:r>
          </w:p>
        </w:tc>
      </w:tr>
    </w:tbl>
    <w:p w:rsidR="00E6464F" w:rsidRPr="00E6464F" w:rsidRDefault="00FF6D29" w:rsidP="00E6464F">
      <w:pPr>
        <w:spacing w:line="360" w:lineRule="auto"/>
        <w:ind w:firstLine="0"/>
      </w:pPr>
      <w:r w:rsidRPr="00E6464F">
        <w:t>Опираясь на подсчёты, можно утверждать, что слово «белобрысый» является лингвоспецифичным, так как не имеет основного аналога в английском языке.</w:t>
      </w:r>
      <w:r w:rsidR="00E6464F" w:rsidRPr="00E6464F">
        <w:t xml:space="preserve"> У него наблюдается большой список моделей перевода, а самая частотная из всех моделей занимает небольшой̆ процент от общего числа возможных соответствий, и ее частота несильно отличается от частот остальных(2 к 1). В то время как у слова «рыжий» легко находится основная модель перевода с частотой употребления 54 раза, в то время как следующее по частоте слово употребляется 4. </w:t>
      </w:r>
    </w:p>
    <w:p w:rsidR="005C5DEF" w:rsidRPr="00E6464F" w:rsidRDefault="00E6464F" w:rsidP="00E6464F">
      <w:pPr>
        <w:spacing w:line="360" w:lineRule="auto"/>
        <w:ind w:firstLine="0"/>
      </w:pPr>
      <w:r w:rsidRPr="00E6464F">
        <w:t xml:space="preserve">У неспецифичного слова </w:t>
      </w:r>
      <w:r w:rsidR="00BB7CB6" w:rsidRPr="00BB7CB6">
        <w:t xml:space="preserve">отношение </w:t>
      </w:r>
      <w:proofErr w:type="spellStart"/>
      <w:r w:rsidR="00BB7CB6" w:rsidRPr="00BB7CB6">
        <w:t>абсолютнои</w:t>
      </w:r>
      <w:proofErr w:type="spellEnd"/>
      <w:r w:rsidR="00BB7CB6" w:rsidRPr="00BB7CB6">
        <w:t xml:space="preserve">̆ частоты </w:t>
      </w:r>
      <w:proofErr w:type="spellStart"/>
      <w:r w:rsidR="00BB7CB6" w:rsidRPr="00BB7CB6">
        <w:t>самои</w:t>
      </w:r>
      <w:proofErr w:type="spellEnd"/>
      <w:r w:rsidR="00BB7CB6" w:rsidRPr="00BB7CB6">
        <w:t xml:space="preserve">̆ </w:t>
      </w:r>
      <w:proofErr w:type="spellStart"/>
      <w:r w:rsidR="00BB7CB6" w:rsidRPr="00BB7CB6">
        <w:t>частотнои</w:t>
      </w:r>
      <w:proofErr w:type="spellEnd"/>
      <w:r w:rsidR="00BB7CB6" w:rsidRPr="00BB7CB6">
        <w:t xml:space="preserve">̆ модели перевода значительно выше, чем у </w:t>
      </w:r>
      <w:proofErr w:type="spellStart"/>
      <w:r w:rsidR="00BB7CB6" w:rsidRPr="00BB7CB6">
        <w:t>лингвоспецифичного</w:t>
      </w:r>
      <w:proofErr w:type="spellEnd"/>
      <w:r w:rsidR="00BB7CB6" w:rsidRPr="00BB7CB6">
        <w:t xml:space="preserve"> слова, как и остальные показатели в целом, такие как средняя </w:t>
      </w:r>
      <w:proofErr w:type="gramStart"/>
      <w:r w:rsidR="00BB7CB6" w:rsidRPr="00BB7CB6">
        <w:t>частота</w:t>
      </w:r>
      <w:proofErr w:type="gramEnd"/>
      <w:r w:rsidR="00BB7CB6" w:rsidRPr="00BB7CB6">
        <w:t xml:space="preserve"> вхождений на одну модель, отношение </w:t>
      </w:r>
      <w:proofErr w:type="spellStart"/>
      <w:r w:rsidR="00BB7CB6" w:rsidRPr="00BB7CB6">
        <w:t>абсолютнои</w:t>
      </w:r>
      <w:proofErr w:type="spellEnd"/>
      <w:r w:rsidR="00BB7CB6" w:rsidRPr="00BB7CB6">
        <w:t xml:space="preserve">̆ частоты </w:t>
      </w:r>
      <w:proofErr w:type="spellStart"/>
      <w:r w:rsidR="00BB7CB6" w:rsidRPr="00BB7CB6">
        <w:t>самои</w:t>
      </w:r>
      <w:proofErr w:type="spellEnd"/>
      <w:r w:rsidR="00BB7CB6" w:rsidRPr="00BB7CB6">
        <w:t xml:space="preserve">̆ </w:t>
      </w:r>
      <w:proofErr w:type="spellStart"/>
      <w:r w:rsidR="00BB7CB6" w:rsidRPr="00BB7CB6">
        <w:t>частотнои</w:t>
      </w:r>
      <w:proofErr w:type="spellEnd"/>
      <w:r w:rsidR="00BB7CB6" w:rsidRPr="00BB7CB6">
        <w:t xml:space="preserve">̆ модели перевода к частоте </w:t>
      </w:r>
      <w:proofErr w:type="spellStart"/>
      <w:r w:rsidR="00BB7CB6" w:rsidRPr="00BB7CB6">
        <w:t>второи</w:t>
      </w:r>
      <w:proofErr w:type="spellEnd"/>
      <w:r w:rsidR="00BB7CB6" w:rsidRPr="00BB7CB6">
        <w:t xml:space="preserve">̆, отношение </w:t>
      </w:r>
      <w:proofErr w:type="spellStart"/>
      <w:r w:rsidR="00BB7CB6" w:rsidRPr="00BB7CB6">
        <w:t>абсолютнои</w:t>
      </w:r>
      <w:proofErr w:type="spellEnd"/>
      <w:r w:rsidR="00BB7CB6" w:rsidRPr="00BB7CB6">
        <w:t xml:space="preserve">̆ частоты </w:t>
      </w:r>
      <w:proofErr w:type="spellStart"/>
      <w:r w:rsidR="00BB7CB6" w:rsidRPr="00BB7CB6">
        <w:t>самои</w:t>
      </w:r>
      <w:proofErr w:type="spellEnd"/>
      <w:r w:rsidR="00BB7CB6" w:rsidRPr="00BB7CB6">
        <w:t xml:space="preserve">̆ </w:t>
      </w:r>
      <w:proofErr w:type="spellStart"/>
      <w:r w:rsidR="00BB7CB6" w:rsidRPr="00BB7CB6">
        <w:t>частотнои</w:t>
      </w:r>
      <w:proofErr w:type="spellEnd"/>
      <w:r w:rsidR="00BB7CB6" w:rsidRPr="00BB7CB6">
        <w:t>̆ модели перевода к общему количеству вхождений.</w:t>
      </w:r>
    </w:p>
    <w:sectPr w:rsidR="005C5DEF" w:rsidRPr="00E6464F" w:rsidSect="00BB7CB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C3"/>
    <w:rsid w:val="001260A8"/>
    <w:rsid w:val="002725A9"/>
    <w:rsid w:val="00404211"/>
    <w:rsid w:val="004A3225"/>
    <w:rsid w:val="005C5DEF"/>
    <w:rsid w:val="005C63C3"/>
    <w:rsid w:val="005D2BFD"/>
    <w:rsid w:val="00626C13"/>
    <w:rsid w:val="006443D7"/>
    <w:rsid w:val="0093796D"/>
    <w:rsid w:val="00A437C0"/>
    <w:rsid w:val="00BB7CB6"/>
    <w:rsid w:val="00C73EF1"/>
    <w:rsid w:val="00E6464F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D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D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2018-04-09T15:50:00Z</dcterms:created>
  <dcterms:modified xsi:type="dcterms:W3CDTF">2018-04-09T18:05:00Z</dcterms:modified>
</cp:coreProperties>
</file>