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BD980">
      <w:pPr>
        <w:spacing w:before="0" w:after="100" w:line="264" w:lineRule="auto"/>
        <w:jc w:val="left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2E74B5"/>
          <w:sz w:val="20"/>
        </w:rPr>
        <w:t>项目阶段汇报</w:t>
      </w:r>
    </w:p>
    <w:p w14:paraId="6148282F">
      <w:pPr>
        <w:keepNext/>
        <w:keepLines/>
        <w:spacing w:before="0" w:after="300" w:line="264" w:lineRule="auto"/>
        <w:jc w:val="left"/>
        <w:rPr>
          <w:rFonts w:ascii="Calibri" w:hAnsi="Calibri" w:eastAsia="微软雅黑"/>
          <w:b w:val="0"/>
          <w:i w:val="0"/>
          <w:color w:val="5F6B76"/>
          <w:sz w:val="44"/>
          <w:szCs w:val="44"/>
        </w:rPr>
      </w:pPr>
      <w:r>
        <w:rPr>
          <w:rFonts w:hint="eastAsia"/>
          <w:b/>
          <w:i w:val="0"/>
          <w:color w:val="2E74B5"/>
          <w:sz w:val="44"/>
          <w:szCs w:val="44"/>
          <w:lang w:val="en-US" w:eastAsia="zh-CN"/>
        </w:rPr>
        <w:t>无线话筒全域调度数字人语音交互系统</w:t>
      </w:r>
    </w:p>
    <w:p w14:paraId="5BEFA0AF">
      <w:pPr>
        <w:keepNext/>
        <w:keepLines/>
        <w:spacing w:before="0" w:after="300" w:line="264" w:lineRule="auto"/>
        <w:jc w:val="left"/>
      </w:pPr>
      <w:r>
        <w:rPr>
          <w:rFonts w:ascii="Calibri" w:hAnsi="Calibri" w:eastAsia="微软雅黑"/>
          <w:b w:val="0"/>
          <w:i w:val="0"/>
          <w:color w:val="5F6B76"/>
          <w:sz w:val="28"/>
        </w:rPr>
        <w:t>当前硬件、Windows部署、Web管理功能与下一阶段工作</w:t>
      </w:r>
    </w:p>
    <w:tbl>
      <w:tblPr>
        <w:tblStyle w:val="32"/>
        <w:tblW w:w="9360" w:type="dxa"/>
        <w:tblInd w:w="1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F782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E7F5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7937FD2">
            <w:pPr>
              <w:spacing w:after="60"/>
              <w:jc w:val="center"/>
            </w:pPr>
            <w:r>
              <w:rPr>
                <w:rFonts w:ascii="Calibri" w:hAnsi="Calibri" w:eastAsia="微软雅黑"/>
                <w:b/>
                <w:color w:val="5F6B76"/>
                <w:sz w:val="18"/>
              </w:rPr>
              <w:t>核心语音闭环</w:t>
            </w:r>
          </w:p>
          <w:p w14:paraId="4E58457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794E"/>
                <w:sz w:val="24"/>
              </w:rPr>
              <w:t>已完成</w:t>
            </w:r>
          </w:p>
        </w:tc>
        <w:tc>
          <w:tcPr>
            <w:tcW w:w="3120" w:type="dxa"/>
            <w:shd w:val="clear" w:color="auto" w:fill="E8EEF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6B75CAE">
            <w:pPr>
              <w:spacing w:after="60"/>
              <w:jc w:val="center"/>
            </w:pPr>
            <w:r>
              <w:rPr>
                <w:rFonts w:ascii="Calibri" w:hAnsi="Calibri" w:eastAsia="微软雅黑"/>
                <w:b/>
                <w:color w:val="5F6B76"/>
                <w:sz w:val="18"/>
              </w:rPr>
              <w:t>Web局域网管理</w:t>
            </w:r>
          </w:p>
          <w:p w14:paraId="306C215E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4"/>
              </w:rPr>
              <w:t>已完成 v0.3.2</w:t>
            </w:r>
          </w:p>
        </w:tc>
        <w:tc>
          <w:tcPr>
            <w:tcW w:w="3120" w:type="dxa"/>
            <w:shd w:val="clear" w:color="auto" w:fill="FFF4D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C2D683E">
            <w:pPr>
              <w:spacing w:after="60"/>
              <w:jc w:val="center"/>
            </w:pPr>
            <w:r>
              <w:rPr>
                <w:rFonts w:ascii="Calibri" w:hAnsi="Calibri" w:eastAsia="微软雅黑"/>
                <w:b/>
                <w:color w:val="5F6B76"/>
                <w:sz w:val="18"/>
              </w:rPr>
              <w:t>中控 / 云ASR / 服务化</w:t>
            </w:r>
          </w:p>
          <w:p w14:paraId="4D14BC8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8A6500"/>
                <w:sz w:val="24"/>
              </w:rPr>
              <w:t>待后续阶段</w:t>
            </w:r>
          </w:p>
        </w:tc>
      </w:tr>
    </w:tbl>
    <w:p w14:paraId="76419A8E">
      <w:pPr>
        <w:spacing w:before="0" w:after="60" w:line="264" w:lineRule="auto"/>
        <w:jc w:val="left"/>
      </w:pPr>
    </w:p>
    <w:p w14:paraId="42DF2802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1. 管理层摘要</w:t>
      </w:r>
    </w:p>
    <w:tbl>
      <w:tblPr>
        <w:tblStyle w:val="32"/>
        <w:tblW w:w="9360" w:type="dxa"/>
        <w:tblInd w:w="180" w:type="dxa"/>
        <w:tblBorders>
          <w:top w:val="single" w:color="2E74B5" w:sz="8" w:space="0"/>
          <w:left w:val="single" w:color="2E74B5" w:sz="8" w:space="0"/>
          <w:bottom w:val="single" w:color="2E74B5" w:sz="8" w:space="0"/>
          <w:right w:val="single" w:color="2E74B5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50A2FC">
        <w:tblPrEx>
          <w:tblBorders>
            <w:top w:val="single" w:color="2E74B5" w:sz="8" w:space="0"/>
            <w:left w:val="single" w:color="2E74B5" w:sz="8" w:space="0"/>
            <w:bottom w:val="single" w:color="2E74B5" w:sz="8" w:space="0"/>
            <w:right w:val="single" w:color="2E74B5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12B7187">
            <w:pPr>
              <w:spacing w:after="80"/>
            </w:pPr>
            <w:r>
              <w:rPr>
                <w:rFonts w:ascii="Calibri" w:hAnsi="Calibri" w:eastAsia="微软雅黑"/>
                <w:b/>
                <w:color w:val="2E74B5"/>
                <w:sz w:val="22"/>
              </w:rPr>
              <w:t>当前结论</w:t>
            </w:r>
          </w:p>
          <w:p w14:paraId="4CD9BA9D">
            <w:pPr>
              <w:spacing w:after="0" w:line="264" w:lineRule="auto"/>
            </w:pPr>
            <w:r>
              <w:rPr>
                <w:rFonts w:ascii="Calibri" w:hAnsi="Calibri" w:eastAsia="微软雅黑"/>
                <w:color w:val="17212B"/>
                <w:sz w:val="21"/>
              </w:rPr>
              <w:t>项目已经形成可在Windows主机上独立运行的离线语音网关：可从麦克风采音，完成唤醒词检测、语音起止判断和本地语音识别，并通过局域网Web页面进行设备、音量、参数、启动停止及日志管理。当前版本适合作为现场联调与参数冻结前的测试基线。</w:t>
            </w:r>
          </w:p>
        </w:tc>
      </w:tr>
    </w:tbl>
    <w:p w14:paraId="5D82FBD3">
      <w:pPr>
        <w:spacing w:before="0" w:after="40" w:line="264" w:lineRule="auto"/>
        <w:jc w:val="left"/>
      </w:pPr>
    </w:p>
    <w:p w14:paraId="6F0F5E69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b/>
          <w:color w:val="17212B"/>
        </w:rPr>
        <w:t>已完成：</w:t>
      </w:r>
      <w:r>
        <w:rPr>
          <w:rFonts w:ascii="Calibri" w:hAnsi="Calibri" w:eastAsia="微软雅黑"/>
          <w:color w:val="17212B"/>
        </w:rPr>
        <w:t>麦克风输入 →</w:t>
      </w:r>
      <w:r>
        <w:rPr>
          <w:rFonts w:hint="eastAsia"/>
          <w:color w:val="17212B"/>
          <w:lang w:val="en-US" w:eastAsia="zh-CN"/>
        </w:rPr>
        <w:t>关键词唤醒</w:t>
      </w:r>
      <w:r>
        <w:rPr>
          <w:rFonts w:ascii="Calibri" w:hAnsi="Calibri" w:eastAsia="微软雅黑"/>
          <w:color w:val="17212B"/>
        </w:rPr>
        <w:t>→ 本地ASR → 状态/日志/结果落盘。</w:t>
      </w:r>
    </w:p>
    <w:p w14:paraId="4D338609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b/>
          <w:color w:val="17212B"/>
        </w:rPr>
        <w:t>已完成：</w:t>
      </w:r>
      <w:r>
        <w:rPr>
          <w:rFonts w:ascii="Calibri" w:hAnsi="Calibri" w:eastAsia="微软雅黑"/>
          <w:color w:val="17212B"/>
        </w:rPr>
        <w:t>Web管理端监听局域网，支持远程浏览器操作</w:t>
      </w:r>
    </w:p>
    <w:p w14:paraId="07BBEDB9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b/>
          <w:color w:val="17212B"/>
        </w:rPr>
        <w:t>尚未实施：</w:t>
      </w:r>
      <w:r>
        <w:rPr>
          <w:rFonts w:hint="eastAsia"/>
          <w:color w:val="17212B"/>
          <w:lang w:val="en-US" w:eastAsia="zh-CN"/>
        </w:rPr>
        <w:t>与</w:t>
      </w:r>
      <w:r>
        <w:rPr>
          <w:rFonts w:ascii="Calibri" w:hAnsi="Calibri" w:eastAsia="微软雅黑"/>
          <w:color w:val="17212B"/>
        </w:rPr>
        <w:t>中控</w:t>
      </w:r>
      <w:r>
        <w:rPr>
          <w:rFonts w:hint="eastAsia"/>
          <w:color w:val="17212B"/>
          <w:lang w:val="en-US" w:eastAsia="zh-CN"/>
        </w:rPr>
        <w:t>主机</w:t>
      </w:r>
      <w:r>
        <w:rPr>
          <w:rFonts w:ascii="Calibri" w:hAnsi="Calibri" w:eastAsia="微软雅黑"/>
          <w:color w:val="17212B"/>
        </w:rPr>
        <w:t>通信</w:t>
      </w:r>
      <w:r>
        <w:rPr>
          <w:rFonts w:hint="eastAsia"/>
          <w:color w:val="17212B"/>
          <w:lang w:val="en-US" w:eastAsia="zh-CN"/>
        </w:rPr>
        <w:t>接口的开发</w:t>
      </w:r>
      <w:r>
        <w:rPr>
          <w:rFonts w:ascii="Calibri" w:hAnsi="Calibri" w:eastAsia="微软雅黑"/>
          <w:color w:val="17212B"/>
        </w:rPr>
        <w:t>、科大讯飞云端ASR、Windows Service/开机自启</w:t>
      </w:r>
      <w:r>
        <w:rPr>
          <w:rFonts w:hint="eastAsia"/>
          <w:color w:val="17212B"/>
          <w:lang w:eastAsia="zh-CN"/>
        </w:rPr>
        <w:t>、</w:t>
      </w:r>
      <w:r>
        <w:rPr>
          <w:rFonts w:hint="eastAsia"/>
          <w:color w:val="17212B"/>
          <w:lang w:val="en-US" w:eastAsia="zh-CN"/>
        </w:rPr>
        <w:t>崩溃自动恢复</w:t>
      </w:r>
      <w:r>
        <w:rPr>
          <w:rFonts w:ascii="Calibri" w:hAnsi="Calibri" w:eastAsia="微软雅黑"/>
          <w:color w:val="17212B"/>
        </w:rPr>
        <w:t>。</w:t>
      </w:r>
    </w:p>
    <w:p w14:paraId="1C2971A1">
      <w:r>
        <w:br w:type="page"/>
      </w:r>
    </w:p>
    <w:p w14:paraId="795378CC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2. 当前硬件组成与连接关系</w:t>
      </w:r>
    </w:p>
    <w:p w14:paraId="5D2AF3EF"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5F6B76"/>
          <w:sz w:val="22"/>
        </w:rPr>
        <w:t>以下内容根据当前测试包、现场说明和本轮远程主机测试情况汇总。具体话筒型号、主机CPU/内存、声卡Endpoint ID及固定IP尚未形成正式资产台账，因此在表中明确列为待登记项。</w:t>
      </w:r>
      <w:bookmarkStart w:id="0" w:name="_GoBack"/>
      <w:bookmarkEnd w:id="0"/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240"/>
        <w:gridCol w:w="2240"/>
        <w:gridCol w:w="3680"/>
      </w:tblGrid>
      <w:tr w14:paraId="1692558D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99ED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层级</w:t>
            </w:r>
          </w:p>
        </w:tc>
        <w:tc>
          <w:tcPr>
            <w:tcW w:w="2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6B4A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硬件/设备</w:t>
            </w:r>
          </w:p>
        </w:tc>
        <w:tc>
          <w:tcPr>
            <w:tcW w:w="2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AEEB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当前作用</w:t>
            </w:r>
          </w:p>
        </w:tc>
        <w:tc>
          <w:tcPr>
            <w:tcW w:w="3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8B46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状态与说明</w:t>
            </w:r>
          </w:p>
        </w:tc>
      </w:tr>
      <w:tr w14:paraId="0F05B73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41F7376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现场拾音</w:t>
            </w:r>
          </w:p>
        </w:tc>
        <w:tc>
          <w:tcPr>
            <w:tcW w:w="2240" w:type="dxa"/>
          </w:tcPr>
          <w:p w14:paraId="5E3FAE0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无线话筒</w:t>
            </w:r>
          </w:p>
        </w:tc>
        <w:tc>
          <w:tcPr>
            <w:tcW w:w="2240" w:type="dxa"/>
          </w:tcPr>
          <w:p w14:paraId="0FFCBD3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采集讲解员/用户语音</w:t>
            </w:r>
          </w:p>
        </w:tc>
        <w:tc>
          <w:tcPr>
            <w:tcW w:w="3680" w:type="dxa"/>
          </w:tcPr>
          <w:p w14:paraId="4A4BD589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已纳入当前方案</w:t>
            </w:r>
          </w:p>
        </w:tc>
      </w:tr>
      <w:tr w14:paraId="7687FF0F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5F49A40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音频接收</w:t>
            </w:r>
          </w:p>
        </w:tc>
        <w:tc>
          <w:tcPr>
            <w:tcW w:w="2240" w:type="dxa"/>
          </w:tcPr>
          <w:p w14:paraId="2409105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C782E无线话筒接收机</w:t>
            </w:r>
          </w:p>
        </w:tc>
        <w:tc>
          <w:tcPr>
            <w:tcW w:w="2240" w:type="dxa"/>
          </w:tcPr>
          <w:p w14:paraId="0D8CB66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接收无线话筒并输出音频</w:t>
            </w:r>
          </w:p>
        </w:tc>
        <w:tc>
          <w:tcPr>
            <w:tcW w:w="3680" w:type="dxa"/>
          </w:tcPr>
          <w:p w14:paraId="0A7D235F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已在现场测试说明中明确</w:t>
            </w:r>
          </w:p>
        </w:tc>
      </w:tr>
      <w:tr w14:paraId="38A24503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531B7E7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语音计算</w:t>
            </w:r>
          </w:p>
        </w:tc>
        <w:tc>
          <w:tcPr>
            <w:tcW w:w="2240" w:type="dxa"/>
          </w:tcPr>
          <w:p w14:paraId="19724AF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G10-C Windows主机</w:t>
            </w:r>
          </w:p>
        </w:tc>
        <w:tc>
          <w:tcPr>
            <w:tcW w:w="2240" w:type="dxa"/>
          </w:tcPr>
          <w:p w14:paraId="6EECFA6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运行Web管理端、语音网关与三套离线模型</w:t>
            </w:r>
          </w:p>
        </w:tc>
        <w:tc>
          <w:tcPr>
            <w:tcW w:w="3680" w:type="dxa"/>
          </w:tcPr>
          <w:p w14:paraId="327B2BBC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已作为远程部署目标</w:t>
            </w:r>
          </w:p>
        </w:tc>
      </w:tr>
      <w:tr w14:paraId="2CA4B8C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67B01F5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音频接口</w:t>
            </w:r>
          </w:p>
        </w:tc>
        <w:tc>
          <w:tcPr>
            <w:tcW w:w="2240" w:type="dxa"/>
          </w:tcPr>
          <w:p w14:paraId="192944D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主机粉色3.5 mm Mic In</w:t>
            </w:r>
          </w:p>
        </w:tc>
        <w:tc>
          <w:tcPr>
            <w:tcW w:w="2240" w:type="dxa"/>
          </w:tcPr>
          <w:p w14:paraId="17FC400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接入接收机模拟音频</w:t>
            </w:r>
          </w:p>
        </w:tc>
        <w:tc>
          <w:tcPr>
            <w:tcW w:w="3680" w:type="dxa"/>
          </w:tcPr>
          <w:p w14:paraId="5C916FD6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当前接线方案</w:t>
            </w:r>
          </w:p>
        </w:tc>
      </w:tr>
      <w:tr w14:paraId="05C0491F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616248B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网络</w:t>
            </w:r>
          </w:p>
        </w:tc>
        <w:tc>
          <w:tcPr>
            <w:tcW w:w="2240" w:type="dxa"/>
          </w:tcPr>
          <w:p w14:paraId="17BD26C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现有局域网（交换机/路由器/Wi-Fi）</w:t>
            </w:r>
          </w:p>
        </w:tc>
        <w:tc>
          <w:tcPr>
            <w:tcW w:w="2240" w:type="dxa"/>
          </w:tcPr>
          <w:p w14:paraId="0DADE70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承载Web远程管理</w:t>
            </w:r>
          </w:p>
        </w:tc>
        <w:tc>
          <w:tcPr>
            <w:tcW w:w="3680" w:type="dxa"/>
          </w:tcPr>
          <w:p w14:paraId="405366C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当前可用；端口为TCP 8765</w:t>
            </w:r>
          </w:p>
        </w:tc>
      </w:tr>
      <w:tr w14:paraId="4A9FDD48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4426F9A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运维终端</w:t>
            </w:r>
          </w:p>
        </w:tc>
        <w:tc>
          <w:tcPr>
            <w:tcW w:w="2240" w:type="dxa"/>
          </w:tcPr>
          <w:p w14:paraId="2916294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任意同网段电脑/浏览器</w:t>
            </w:r>
          </w:p>
        </w:tc>
        <w:tc>
          <w:tcPr>
            <w:tcW w:w="2240" w:type="dxa"/>
          </w:tcPr>
          <w:p w14:paraId="63A4268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查看状态、修改参数、启动停止</w:t>
            </w:r>
          </w:p>
        </w:tc>
        <w:tc>
          <w:tcPr>
            <w:tcW w:w="3680" w:type="dxa"/>
          </w:tcPr>
          <w:p w14:paraId="350DAEDE">
            <w:pPr>
              <w:spacing w:before="0" w:after="0" w:line="252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已</w:t>
            </w:r>
            <w:r>
              <w:rPr>
                <w:rFonts w:hint="eastAsia"/>
                <w:b/>
                <w:color w:val="17212B"/>
                <w:sz w:val="18"/>
                <w:lang w:val="en-US" w:eastAsia="zh-CN"/>
              </w:rPr>
              <w:t>支持</w:t>
            </w:r>
          </w:p>
        </w:tc>
      </w:tr>
      <w:tr w14:paraId="6D7745F9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7FC9DF8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业务下游</w:t>
            </w:r>
          </w:p>
        </w:tc>
        <w:tc>
          <w:tcPr>
            <w:tcW w:w="2240" w:type="dxa"/>
          </w:tcPr>
          <w:p w14:paraId="23E3C00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中控主机</w:t>
            </w:r>
          </w:p>
        </w:tc>
        <w:tc>
          <w:tcPr>
            <w:tcW w:w="2240" w:type="dxa"/>
          </w:tcPr>
          <w:p w14:paraId="3B08BCA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接收ASR文字并驱动后续业务</w:t>
            </w:r>
          </w:p>
        </w:tc>
        <w:tc>
          <w:tcPr>
            <w:tcW w:w="3680" w:type="dxa"/>
          </w:tcPr>
          <w:p w14:paraId="583D536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设备属于整体系统，但软件接口尚未接入</w:t>
            </w:r>
          </w:p>
        </w:tc>
      </w:tr>
    </w:tbl>
    <w:p w14:paraId="73924AD7">
      <w:pPr>
        <w:spacing w:before="0" w:after="60" w:line="264" w:lineRule="auto"/>
        <w:jc w:val="left"/>
      </w:pPr>
    </w:p>
    <w:p w14:paraId="683AD091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2.1 当前物理连接</w:t>
      </w:r>
    </w:p>
    <w:p w14:paraId="118084B3">
      <w:pPr>
        <w:spacing w:before="0" w:after="20" w:line="264" w:lineRule="auto"/>
        <w:jc w:val="left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40425" cy="3343275"/>
            <wp:effectExtent l="0" t="0" r="3175" b="0"/>
            <wp:docPr id="1" name="图片 1" descr="ChatGPT Image 2026年7月27日 16_07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7月27日 16_07_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2CBF">
      <w:r>
        <w:br w:type="page"/>
      </w:r>
    </w:p>
    <w:p w14:paraId="6D593458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3. Windows主机上的软件部署</w:t>
      </w:r>
    </w:p>
    <w:p w14:paraId="42CEA890"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当前交付形态是免安装、免Python、无需联网的Windows x64便携测试包。将文件夹复制到目标主机后即可运行；本地KWS、VAD和ASR均在CPU上离线推理。</w:t>
      </w: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500"/>
        <w:gridCol w:w="2800"/>
        <w:gridCol w:w="1460"/>
      </w:tblGrid>
      <w:tr w14:paraId="57E61FAD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ED7F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组件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ACCA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职责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EB3A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运行/数据关系</w:t>
            </w:r>
          </w:p>
        </w:tc>
        <w:tc>
          <w:tcPr>
            <w:tcW w:w="1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CF00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状态</w:t>
            </w:r>
          </w:p>
        </w:tc>
      </w:tr>
      <w:tr w14:paraId="4983DC5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77E278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VoiceGateway-WebUI.exe</w:t>
            </w:r>
          </w:p>
        </w:tc>
        <w:tc>
          <w:tcPr>
            <w:tcW w:w="2500" w:type="dxa"/>
          </w:tcPr>
          <w:p w14:paraId="6C1ABDE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Web管理后端与静态页面服务</w:t>
            </w:r>
          </w:p>
        </w:tc>
        <w:tc>
          <w:tcPr>
            <w:tcW w:w="2800" w:type="dxa"/>
          </w:tcPr>
          <w:p w14:paraId="2BADC29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TCP 8765，默认监听0.0.0.0</w:t>
            </w:r>
          </w:p>
        </w:tc>
        <w:tc>
          <w:tcPr>
            <w:tcW w:w="1460" w:type="dxa"/>
            <w:shd w:val="clear" w:color="auto" w:fill="E7F5ED"/>
          </w:tcPr>
          <w:p w14:paraId="3327D64D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 v0.3.2</w:t>
            </w:r>
          </w:p>
        </w:tc>
      </w:tr>
      <w:tr w14:paraId="66223F63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DD1F9E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VoiceGateway-G10C-Test.exe</w:t>
            </w:r>
          </w:p>
        </w:tc>
        <w:tc>
          <w:tcPr>
            <w:tcW w:w="2500" w:type="dxa"/>
          </w:tcPr>
          <w:p w14:paraId="3EF46C7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麦克风采音、KWS、VAD、本地ASR</w:t>
            </w:r>
          </w:p>
        </w:tc>
        <w:tc>
          <w:tcPr>
            <w:tcW w:w="2800" w:type="dxa"/>
          </w:tcPr>
          <w:p w14:paraId="78962A4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由Web管理端启动和停止</w:t>
            </w:r>
          </w:p>
        </w:tc>
        <w:tc>
          <w:tcPr>
            <w:tcW w:w="1460" w:type="dxa"/>
            <w:shd w:val="clear" w:color="auto" w:fill="E7F5ED"/>
          </w:tcPr>
          <w:p w14:paraId="25CE3AE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3E144A32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A054EA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VoiceGateway.AudioControl.exe</w:t>
            </w:r>
          </w:p>
        </w:tc>
        <w:tc>
          <w:tcPr>
            <w:tcW w:w="2500" w:type="dxa"/>
          </w:tcPr>
          <w:p w14:paraId="291FC0B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Windows Core Audio端点音量读写和峰值检测</w:t>
            </w:r>
          </w:p>
        </w:tc>
        <w:tc>
          <w:tcPr>
            <w:tcW w:w="2800" w:type="dxa"/>
          </w:tcPr>
          <w:p w14:paraId="2FF8445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由Web管理端按需调用</w:t>
            </w:r>
          </w:p>
        </w:tc>
        <w:tc>
          <w:tcPr>
            <w:tcW w:w="1460" w:type="dxa"/>
            <w:shd w:val="clear" w:color="auto" w:fill="E7F5ED"/>
          </w:tcPr>
          <w:p w14:paraId="7FFA50ED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已完成；受驱动映射限制</w:t>
            </w:r>
          </w:p>
        </w:tc>
      </w:tr>
      <w:tr w14:paraId="73C9247F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DE5587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models/kws</w:t>
            </w:r>
          </w:p>
        </w:tc>
        <w:tc>
          <w:tcPr>
            <w:tcW w:w="2500" w:type="dxa"/>
          </w:tcPr>
          <w:p w14:paraId="062C35D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sherpa-onnx中文开放词表Zipformer模型</w:t>
            </w:r>
          </w:p>
        </w:tc>
        <w:tc>
          <w:tcPr>
            <w:tcW w:w="2800" w:type="dxa"/>
          </w:tcPr>
          <w:p w14:paraId="1295823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INT8 encoder/joiner + decoder + tokens</w:t>
            </w:r>
          </w:p>
        </w:tc>
        <w:tc>
          <w:tcPr>
            <w:tcW w:w="1460" w:type="dxa"/>
            <w:shd w:val="clear" w:color="auto" w:fill="E7F5ED"/>
          </w:tcPr>
          <w:p w14:paraId="14102D6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已部署</w:t>
            </w:r>
          </w:p>
        </w:tc>
      </w:tr>
      <w:tr w14:paraId="7B6F51B3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83B949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models/vad/silero_vad.onnx</w:t>
            </w:r>
          </w:p>
        </w:tc>
        <w:tc>
          <w:tcPr>
            <w:tcW w:w="2500" w:type="dxa"/>
          </w:tcPr>
          <w:p w14:paraId="1A40C96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讲话开始与结束检测</w:t>
            </w:r>
          </w:p>
        </w:tc>
        <w:tc>
          <w:tcPr>
            <w:tcW w:w="2800" w:type="dxa"/>
          </w:tcPr>
          <w:p w14:paraId="08EC943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16 kHz；512 samples/帧</w:t>
            </w:r>
          </w:p>
        </w:tc>
        <w:tc>
          <w:tcPr>
            <w:tcW w:w="1460" w:type="dxa"/>
            <w:shd w:val="clear" w:color="auto" w:fill="E7F5ED"/>
          </w:tcPr>
          <w:p w14:paraId="493047E9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已部署</w:t>
            </w:r>
          </w:p>
        </w:tc>
      </w:tr>
      <w:tr w14:paraId="78093F5B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2E0BE1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models/asr/model.int8.onnx</w:t>
            </w:r>
          </w:p>
        </w:tc>
        <w:tc>
          <w:tcPr>
            <w:tcW w:w="2500" w:type="dxa"/>
          </w:tcPr>
          <w:p w14:paraId="7F1FABC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SenseVoice本地语音转文字</w:t>
            </w:r>
          </w:p>
        </w:tc>
        <w:tc>
          <w:tcPr>
            <w:tcW w:w="2800" w:type="dxa"/>
          </w:tcPr>
          <w:p w14:paraId="7B0C883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自动语言识别；中文和中英混说为重点</w:t>
            </w:r>
          </w:p>
        </w:tc>
        <w:tc>
          <w:tcPr>
            <w:tcW w:w="1460" w:type="dxa"/>
            <w:shd w:val="clear" w:color="auto" w:fill="E7F5ED"/>
          </w:tcPr>
          <w:p w14:paraId="23886FC2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已部署</w:t>
            </w:r>
          </w:p>
        </w:tc>
      </w:tr>
      <w:tr w14:paraId="3CCDEBAD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3FE9E7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config/default.json</w:t>
            </w:r>
          </w:p>
        </w:tc>
        <w:tc>
          <w:tcPr>
            <w:tcW w:w="2500" w:type="dxa"/>
          </w:tcPr>
          <w:p w14:paraId="59BA401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录音设备、唤醒词、KWS/VAD及会话参数</w:t>
            </w:r>
          </w:p>
        </w:tc>
        <w:tc>
          <w:tcPr>
            <w:tcW w:w="2800" w:type="dxa"/>
          </w:tcPr>
          <w:p w14:paraId="2C69E6B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Web端校验、备份、原子保存</w:t>
            </w:r>
          </w:p>
        </w:tc>
        <w:tc>
          <w:tcPr>
            <w:tcW w:w="1460" w:type="dxa"/>
            <w:shd w:val="clear" w:color="auto" w:fill="E7F5ED"/>
          </w:tcPr>
          <w:p w14:paraId="04900B11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0EE66A49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D99AD2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logs / results / webui-runtime</w:t>
            </w:r>
          </w:p>
        </w:tc>
        <w:tc>
          <w:tcPr>
            <w:tcW w:w="2500" w:type="dxa"/>
          </w:tcPr>
          <w:p w14:paraId="6AED1D2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可读日志、JSONL事件、ASR结果和配置备份</w:t>
            </w:r>
          </w:p>
        </w:tc>
        <w:tc>
          <w:tcPr>
            <w:tcW w:w="2800" w:type="dxa"/>
          </w:tcPr>
          <w:p w14:paraId="26E4D2E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默认日志保留30天</w:t>
            </w:r>
          </w:p>
        </w:tc>
        <w:tc>
          <w:tcPr>
            <w:tcW w:w="1460" w:type="dxa"/>
            <w:shd w:val="clear" w:color="auto" w:fill="E7F5ED"/>
          </w:tcPr>
          <w:p w14:paraId="0DFAA27D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3EAB781A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68BF86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05-web-manager.cmd</w:t>
            </w:r>
          </w:p>
        </w:tc>
        <w:tc>
          <w:tcPr>
            <w:tcW w:w="2500" w:type="dxa"/>
          </w:tcPr>
          <w:p w14:paraId="533817F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启动Web管理端并打开本机浏览器</w:t>
            </w:r>
          </w:p>
        </w:tc>
        <w:tc>
          <w:tcPr>
            <w:tcW w:w="2800" w:type="dxa"/>
          </w:tcPr>
          <w:p w14:paraId="000902A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绑定0.0.0.0:8765</w:t>
            </w:r>
          </w:p>
        </w:tc>
        <w:tc>
          <w:tcPr>
            <w:tcW w:w="1460" w:type="dxa"/>
            <w:shd w:val="clear" w:color="auto" w:fill="E7F5ED"/>
          </w:tcPr>
          <w:p w14:paraId="18DC2D1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6A1FFFA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9A3299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06-enable-lan-access.cmd</w:t>
            </w:r>
          </w:p>
        </w:tc>
        <w:tc>
          <w:tcPr>
            <w:tcW w:w="2500" w:type="dxa"/>
          </w:tcPr>
          <w:p w14:paraId="705F0F1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添加Windows防火墙入站规则</w:t>
            </w:r>
          </w:p>
        </w:tc>
        <w:tc>
          <w:tcPr>
            <w:tcW w:w="2800" w:type="dxa"/>
          </w:tcPr>
          <w:p w14:paraId="57E0A3C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TCP 8765；RemoteIP=LocalSubnet</w:t>
            </w:r>
          </w:p>
        </w:tc>
        <w:tc>
          <w:tcPr>
            <w:tcW w:w="1460" w:type="dxa"/>
            <w:shd w:val="clear" w:color="auto" w:fill="E7F5ED"/>
          </w:tcPr>
          <w:p w14:paraId="79C096C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已完成；需管理员权限</w:t>
            </w:r>
          </w:p>
        </w:tc>
      </w:tr>
    </w:tbl>
    <w:p w14:paraId="6970BFC9">
      <w:pPr>
        <w:spacing w:before="0" w:after="60" w:line="264" w:lineRule="auto"/>
        <w:jc w:val="left"/>
      </w:pPr>
    </w:p>
    <w:p w14:paraId="63545F5F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3.1 当前版本与交付物</w:t>
      </w: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0F3EF138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</w:tblPrEx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1B70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项目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DCE4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当前值</w:t>
            </w:r>
          </w:p>
        </w:tc>
      </w:tr>
      <w:tr w14:paraId="25566C5B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1C935C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Web管理端版本</w:t>
            </w:r>
          </w:p>
        </w:tc>
        <w:tc>
          <w:tcPr>
            <w:tcW w:w="7160" w:type="dxa"/>
          </w:tcPr>
          <w:p w14:paraId="7291078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v0.3.2</w:t>
            </w:r>
          </w:p>
        </w:tc>
      </w:tr>
      <w:tr w14:paraId="699E4FE2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436607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便携部署包</w:t>
            </w:r>
          </w:p>
        </w:tc>
        <w:tc>
          <w:tcPr>
            <w:tcW w:w="7160" w:type="dxa"/>
          </w:tcPr>
          <w:p w14:paraId="37D0460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VoiceGateway-G10C-WebUI-v0.3.2-win64.zip</w:t>
            </w:r>
          </w:p>
        </w:tc>
      </w:tr>
      <w:tr w14:paraId="69C11C07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84E36A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压缩包大小</w:t>
            </w:r>
          </w:p>
        </w:tc>
        <w:tc>
          <w:tcPr>
            <w:tcW w:w="7160" w:type="dxa"/>
          </w:tcPr>
          <w:p w14:paraId="1F7B036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232,333,216 bytes（约221.57 MiB）</w:t>
            </w:r>
          </w:p>
        </w:tc>
      </w:tr>
      <w:tr w14:paraId="1FE0DBD0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CACB90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SHA-256</w:t>
            </w:r>
          </w:p>
        </w:tc>
        <w:tc>
          <w:tcPr>
            <w:tcW w:w="7160" w:type="dxa"/>
          </w:tcPr>
          <w:p w14:paraId="5E083BD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25C36EA155F0594F44F8704FAB235547717CCFF11079C922495E152763F3526E</w:t>
            </w:r>
          </w:p>
        </w:tc>
      </w:tr>
      <w:tr w14:paraId="1C08251A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72019B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运行依赖</w:t>
            </w:r>
          </w:p>
        </w:tc>
        <w:tc>
          <w:tcPr>
            <w:tcW w:w="7160" w:type="dxa"/>
          </w:tcPr>
          <w:p w14:paraId="19D09A8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随包携带；目标Windows主机无需安装Python</w:t>
            </w:r>
          </w:p>
        </w:tc>
      </w:tr>
      <w:tr w14:paraId="6D864A09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1004E3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网络依赖</w:t>
            </w:r>
          </w:p>
        </w:tc>
        <w:tc>
          <w:tcPr>
            <w:tcW w:w="7160" w:type="dxa"/>
          </w:tcPr>
          <w:p w14:paraId="42C4802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本地语音识别无需互联网；Web远程管理仅依赖局域网</w:t>
            </w:r>
          </w:p>
        </w:tc>
      </w:tr>
    </w:tbl>
    <w:p w14:paraId="2C424069">
      <w:pPr>
        <w:spacing w:before="0" w:after="60" w:line="264" w:lineRule="auto"/>
        <w:jc w:val="left"/>
      </w:pPr>
    </w:p>
    <w:p w14:paraId="58A29067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3.2 当前进程关系</w:t>
      </w: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4320"/>
        <w:gridCol w:w="2520"/>
      </w:tblGrid>
      <w:tr w14:paraId="34217628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AF8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浏览器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4B62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5F6B76"/>
                <w:sz w:val="18"/>
              </w:rPr>
              <w:t>HTTP/JSON · 50ms增量轮询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869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Web管理端</w:t>
            </w:r>
          </w:p>
        </w:tc>
      </w:tr>
      <w:tr w14:paraId="4AFF7F88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09B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Web管理端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BC6F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5F6B76"/>
                <w:sz w:val="18"/>
              </w:rPr>
              <w:t>启动/停止 · 配置保存 · 状态聚合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C9D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语音网关进程</w:t>
            </w:r>
          </w:p>
        </w:tc>
      </w:tr>
      <w:tr w14:paraId="29B36DE4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130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Web管理端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A623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5F6B76"/>
                <w:sz w:val="18"/>
              </w:rPr>
              <w:t>Core Audio端点映射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882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音量控制/峰值检测</w:t>
            </w:r>
          </w:p>
        </w:tc>
      </w:tr>
      <w:tr w14:paraId="227083B2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AB5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语音网关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190A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5F6B76"/>
                <w:sz w:val="18"/>
              </w:rPr>
              <w:t>KWS → VAD → SenseVoice ASR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62E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日志与ASR结果</w:t>
            </w:r>
          </w:p>
        </w:tc>
      </w:tr>
      <w:tr w14:paraId="05834850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E87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8"/>
              </w:rPr>
              <w:t>ASR结果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F9B4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5F6B76"/>
                <w:sz w:val="18"/>
              </w:rPr>
              <w:t>版本化JSON边界（当前本地落盘）</w:t>
            </w:r>
          </w:p>
        </w:tc>
        <w:tc>
          <w:tcPr>
            <w:tcW w:w="252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3B3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8A6500"/>
                <w:sz w:val="18"/>
              </w:rPr>
              <w:t>中控适配器（待开发）</w:t>
            </w:r>
          </w:p>
        </w:tc>
      </w:tr>
    </w:tbl>
    <w:p w14:paraId="00FEE73F">
      <w:pPr>
        <w:spacing w:before="0" w:after="40" w:line="264" w:lineRule="auto"/>
        <w:jc w:val="left"/>
      </w:pPr>
    </w:p>
    <w:p w14:paraId="1A20C747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4. 当前语音处理链路</w:t>
      </w:r>
    </w:p>
    <w:tbl>
      <w:tblPr>
        <w:tblStyle w:val="32"/>
        <w:tblW w:w="9360" w:type="dxa"/>
        <w:tblInd w:w="180" w:type="dxa"/>
        <w:tblBorders>
          <w:top w:val="single" w:color="2E74B5" w:sz="8" w:space="0"/>
          <w:left w:val="single" w:color="2E74B5" w:sz="8" w:space="0"/>
          <w:bottom w:val="single" w:color="2E74B5" w:sz="8" w:space="0"/>
          <w:right w:val="single" w:color="2E74B5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6136A9">
        <w:tblPrEx>
          <w:tblBorders>
            <w:top w:val="single" w:color="2E74B5" w:sz="8" w:space="0"/>
            <w:left w:val="single" w:color="2E74B5" w:sz="8" w:space="0"/>
            <w:bottom w:val="single" w:color="2E74B5" w:sz="8" w:space="0"/>
            <w:right w:val="single" w:color="2E74B5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A5D90AD">
            <w:pPr>
              <w:spacing w:after="80"/>
            </w:pPr>
            <w:r>
              <w:rPr>
                <w:rFonts w:ascii="Calibri" w:hAnsi="Calibri" w:eastAsia="微软雅黑"/>
                <w:b/>
                <w:color w:val="2E74B5"/>
                <w:sz w:val="22"/>
              </w:rPr>
              <w:t>运行主链路</w:t>
            </w:r>
          </w:p>
          <w:p w14:paraId="12BCD449">
            <w:pPr>
              <w:spacing w:after="0" w:line="264" w:lineRule="auto"/>
            </w:pPr>
            <w:r>
              <w:rPr>
                <w:rFonts w:ascii="Calibri" w:hAnsi="Calibri" w:eastAsia="微软雅黑"/>
                <w:color w:val="17212B"/>
                <w:sz w:val="21"/>
              </w:rPr>
              <w:t>麦克风输入 → KWS唤醒词检测 → VAD语音开始/结束 → 本地ASR → Web状态/日志与JSON结果文件</w:t>
            </w:r>
          </w:p>
        </w:tc>
      </w:tr>
    </w:tbl>
    <w:p w14:paraId="6C8159C0">
      <w:pPr>
        <w:spacing w:before="0" w:after="40" w:line="264" w:lineRule="auto"/>
        <w:jc w:val="left"/>
      </w:pP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800"/>
        <w:gridCol w:w="5260"/>
        <w:gridCol w:w="1600"/>
      </w:tblGrid>
      <w:tr w14:paraId="3A0EF114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B4D8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步骤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B147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模块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F9C7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当前实现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A71E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状态</w:t>
            </w:r>
          </w:p>
        </w:tc>
      </w:tr>
      <w:tr w14:paraId="37B22F62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A17515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1</w:t>
            </w:r>
          </w:p>
        </w:tc>
        <w:tc>
          <w:tcPr>
            <w:tcW w:w="1800" w:type="dxa"/>
          </w:tcPr>
          <w:p w14:paraId="570D62B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麦克风采集</w:t>
            </w:r>
          </w:p>
        </w:tc>
        <w:tc>
          <w:tcPr>
            <w:tcW w:w="5260" w:type="dxa"/>
          </w:tcPr>
          <w:p w14:paraId="281F004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PortAudio/WASAPI读取Windows录音设备；内部统一为16 kHz单声道</w:t>
            </w:r>
          </w:p>
        </w:tc>
        <w:tc>
          <w:tcPr>
            <w:tcW w:w="1600" w:type="dxa"/>
          </w:tcPr>
          <w:p w14:paraId="23E7D03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运行中</w:t>
            </w:r>
          </w:p>
        </w:tc>
      </w:tr>
      <w:tr w14:paraId="7114B155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4D70306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2</w:t>
            </w:r>
          </w:p>
        </w:tc>
        <w:tc>
          <w:tcPr>
            <w:tcW w:w="1800" w:type="dxa"/>
          </w:tcPr>
          <w:p w14:paraId="36DD406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KWS唤醒</w:t>
            </w:r>
          </w:p>
        </w:tc>
        <w:tc>
          <w:tcPr>
            <w:tcW w:w="5260" w:type="dxa"/>
          </w:tcPr>
          <w:p w14:paraId="1F04BBC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sherpa-onnx中文开放词表；默认“你好思德”</w:t>
            </w:r>
          </w:p>
        </w:tc>
        <w:tc>
          <w:tcPr>
            <w:tcW w:w="1600" w:type="dxa"/>
          </w:tcPr>
          <w:p w14:paraId="361456F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运行中</w:t>
            </w:r>
          </w:p>
        </w:tc>
      </w:tr>
      <w:tr w14:paraId="4EA2077A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54FF30F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3</w:t>
            </w:r>
          </w:p>
        </w:tc>
        <w:tc>
          <w:tcPr>
            <w:tcW w:w="1800" w:type="dxa"/>
          </w:tcPr>
          <w:p w14:paraId="4667AE3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VAD断句</w:t>
            </w:r>
          </w:p>
        </w:tc>
        <w:tc>
          <w:tcPr>
            <w:tcW w:w="5260" w:type="dxa"/>
          </w:tcPr>
          <w:p w14:paraId="48741CD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Silero VAD判断讲话开始和结束；结束静音默认0.60 s</w:t>
            </w:r>
          </w:p>
        </w:tc>
        <w:tc>
          <w:tcPr>
            <w:tcW w:w="1600" w:type="dxa"/>
          </w:tcPr>
          <w:p w14:paraId="67642B1B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运行中</w:t>
            </w:r>
          </w:p>
        </w:tc>
      </w:tr>
      <w:tr w14:paraId="63F4FA02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1A13376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4</w:t>
            </w:r>
          </w:p>
        </w:tc>
        <w:tc>
          <w:tcPr>
            <w:tcW w:w="1800" w:type="dxa"/>
          </w:tcPr>
          <w:p w14:paraId="00590B2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本地ASR</w:t>
            </w:r>
          </w:p>
        </w:tc>
        <w:tc>
          <w:tcPr>
            <w:tcW w:w="5260" w:type="dxa"/>
          </w:tcPr>
          <w:p w14:paraId="252FFDF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SenseVoice INT8；自动语言识别并启用ITN</w:t>
            </w:r>
          </w:p>
        </w:tc>
        <w:tc>
          <w:tcPr>
            <w:tcW w:w="1600" w:type="dxa"/>
          </w:tcPr>
          <w:p w14:paraId="5A12ED74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运行中</w:t>
            </w:r>
          </w:p>
        </w:tc>
      </w:tr>
      <w:tr w14:paraId="4B923D13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E7CD35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5</w:t>
            </w:r>
          </w:p>
        </w:tc>
        <w:tc>
          <w:tcPr>
            <w:tcW w:w="1800" w:type="dxa"/>
          </w:tcPr>
          <w:p w14:paraId="38C9A02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输出与监控</w:t>
            </w:r>
          </w:p>
        </w:tc>
        <w:tc>
          <w:tcPr>
            <w:tcW w:w="5260" w:type="dxa"/>
          </w:tcPr>
          <w:p w14:paraId="5AA5A4B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最近识别、可读日志、JSONL事件、ASR结果快照</w:t>
            </w:r>
          </w:p>
        </w:tc>
        <w:tc>
          <w:tcPr>
            <w:tcW w:w="1600" w:type="dxa"/>
          </w:tcPr>
          <w:p w14:paraId="600737B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运行中</w:t>
            </w:r>
          </w:p>
        </w:tc>
      </w:tr>
      <w:tr w14:paraId="75254603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55F89C3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6</w:t>
            </w:r>
          </w:p>
        </w:tc>
        <w:tc>
          <w:tcPr>
            <w:tcW w:w="1800" w:type="dxa"/>
          </w:tcPr>
          <w:p w14:paraId="6E6BD28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中控发送</w:t>
            </w:r>
          </w:p>
        </w:tc>
        <w:tc>
          <w:tcPr>
            <w:tcW w:w="5260" w:type="dxa"/>
          </w:tcPr>
          <w:p w14:paraId="5E6D0BA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将识别文字发送到中控主机</w:t>
            </w:r>
          </w:p>
        </w:tc>
        <w:tc>
          <w:tcPr>
            <w:tcW w:w="1600" w:type="dxa"/>
            <w:shd w:val="clear" w:color="auto" w:fill="FFF4D6"/>
          </w:tcPr>
          <w:p w14:paraId="17387D23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8A6500"/>
                <w:sz w:val="18"/>
              </w:rPr>
              <w:t>尚未开发</w:t>
            </w:r>
          </w:p>
        </w:tc>
      </w:tr>
    </w:tbl>
    <w:p w14:paraId="40DAFDB0">
      <w:pPr>
        <w:spacing w:before="0" w:after="60" w:line="264" w:lineRule="auto"/>
        <w:jc w:val="left"/>
      </w:pPr>
    </w:p>
    <w:p w14:paraId="27B62261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4.1 当前默认参数</w:t>
      </w: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200"/>
        <w:gridCol w:w="4760"/>
      </w:tblGrid>
      <w:tr w14:paraId="413CF7A8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EC69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参数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E0AF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当前值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67A6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说明</w:t>
            </w:r>
          </w:p>
        </w:tc>
      </w:tr>
      <w:tr w14:paraId="0C53DD81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7AF78C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采样率 / 帧长</w:t>
            </w:r>
          </w:p>
        </w:tc>
        <w:tc>
          <w:tcPr>
            <w:tcW w:w="2200" w:type="dxa"/>
          </w:tcPr>
          <w:p w14:paraId="0F83E29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16 kHz / 512 samples</w:t>
            </w:r>
          </w:p>
        </w:tc>
        <w:tc>
          <w:tcPr>
            <w:tcW w:w="4760" w:type="dxa"/>
          </w:tcPr>
          <w:p w14:paraId="6E8F3A2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内部语音处理基准</w:t>
            </w:r>
          </w:p>
        </w:tc>
      </w:tr>
      <w:tr w14:paraId="10A2FDFB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331624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唤醒词</w:t>
            </w:r>
          </w:p>
        </w:tc>
        <w:tc>
          <w:tcPr>
            <w:tcW w:w="2200" w:type="dxa"/>
          </w:tcPr>
          <w:p w14:paraId="18EE3D9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你好思德</w:t>
            </w:r>
          </w:p>
        </w:tc>
        <w:tc>
          <w:tcPr>
            <w:tcW w:w="4760" w:type="dxa"/>
          </w:tcPr>
          <w:p w14:paraId="7BDC678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Web端允许2–10个汉字</w:t>
            </w:r>
          </w:p>
        </w:tc>
      </w:tr>
      <w:tr w14:paraId="07FD677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9BDC94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KWS score</w:t>
            </w:r>
          </w:p>
        </w:tc>
        <w:tc>
          <w:tcPr>
            <w:tcW w:w="2200" w:type="dxa"/>
          </w:tcPr>
          <w:p w14:paraId="23FD0E5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1.50</w:t>
            </w:r>
          </w:p>
        </w:tc>
        <w:tc>
          <w:tcPr>
            <w:tcW w:w="4760" w:type="dxa"/>
          </w:tcPr>
          <w:p w14:paraId="5AF9C9C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支持滑动条和三档预设</w:t>
            </w:r>
          </w:p>
        </w:tc>
      </w:tr>
      <w:tr w14:paraId="5527C96E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2A90A8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KWS threshold</w:t>
            </w:r>
          </w:p>
        </w:tc>
        <w:tc>
          <w:tcPr>
            <w:tcW w:w="2200" w:type="dxa"/>
          </w:tcPr>
          <w:p w14:paraId="64D5F2C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0.25</w:t>
            </w:r>
          </w:p>
        </w:tc>
        <w:tc>
          <w:tcPr>
            <w:tcW w:w="4760" w:type="dxa"/>
          </w:tcPr>
          <w:p w14:paraId="7A95008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支持滑动条和三档预设</w:t>
            </w:r>
          </w:p>
        </w:tc>
      </w:tr>
      <w:tr w14:paraId="50666889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9B3BE3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VAD结束静音</w:t>
            </w:r>
          </w:p>
        </w:tc>
        <w:tc>
          <w:tcPr>
            <w:tcW w:w="2200" w:type="dxa"/>
          </w:tcPr>
          <w:p w14:paraId="54FA72E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0.60 s</w:t>
            </w:r>
          </w:p>
        </w:tc>
        <w:tc>
          <w:tcPr>
            <w:tcW w:w="4760" w:type="dxa"/>
          </w:tcPr>
          <w:p w14:paraId="689F328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影响响应速度与断句完整性</w:t>
            </w:r>
          </w:p>
        </w:tc>
      </w:tr>
      <w:tr w14:paraId="5B1A4D90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38F455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唤醒后等候讲话</w:t>
            </w:r>
          </w:p>
        </w:tc>
        <w:tc>
          <w:tcPr>
            <w:tcW w:w="2200" w:type="dxa"/>
          </w:tcPr>
          <w:p w14:paraId="2E5E5C7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8.0 s</w:t>
            </w:r>
          </w:p>
        </w:tc>
        <w:tc>
          <w:tcPr>
            <w:tcW w:w="4760" w:type="dxa"/>
          </w:tcPr>
          <w:p w14:paraId="19404E5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超时后回到待唤醒</w:t>
            </w:r>
          </w:p>
        </w:tc>
      </w:tr>
      <w:tr w14:paraId="454B9761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143876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会话冷却</w:t>
            </w:r>
          </w:p>
        </w:tc>
        <w:tc>
          <w:tcPr>
            <w:tcW w:w="2200" w:type="dxa"/>
          </w:tcPr>
          <w:p w14:paraId="7FFAFE2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150 ms</w:t>
            </w:r>
          </w:p>
        </w:tc>
        <w:tc>
          <w:tcPr>
            <w:tcW w:w="4760" w:type="dxa"/>
          </w:tcPr>
          <w:p w14:paraId="3B62DBE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保留在配置中，当前未放到页面供普通用户调整</w:t>
            </w:r>
          </w:p>
        </w:tc>
      </w:tr>
      <w:tr w14:paraId="4BA1C1A4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4FD6B8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ASR线程数</w:t>
            </w:r>
          </w:p>
        </w:tc>
        <w:tc>
          <w:tcPr>
            <w:tcW w:w="2200" w:type="dxa"/>
          </w:tcPr>
          <w:p w14:paraId="53D8C86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4</w:t>
            </w:r>
          </w:p>
        </w:tc>
        <w:tc>
          <w:tcPr>
            <w:tcW w:w="4760" w:type="dxa"/>
          </w:tcPr>
          <w:p w14:paraId="7F6FCB6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本地CPU推理</w:t>
            </w:r>
          </w:p>
        </w:tc>
      </w:tr>
      <w:tr w14:paraId="17B16902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9EE888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日志保留</w:t>
            </w:r>
          </w:p>
        </w:tc>
        <w:tc>
          <w:tcPr>
            <w:tcW w:w="2200" w:type="dxa"/>
          </w:tcPr>
          <w:p w14:paraId="0188270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30天</w:t>
            </w:r>
          </w:p>
        </w:tc>
        <w:tc>
          <w:tcPr>
            <w:tcW w:w="4760" w:type="dxa"/>
          </w:tcPr>
          <w:p w14:paraId="403B481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按日期生成日志和结果</w:t>
            </w:r>
          </w:p>
        </w:tc>
      </w:tr>
    </w:tbl>
    <w:p w14:paraId="2D8A7D75">
      <w:pPr>
        <w:spacing w:before="0" w:after="60" w:line="264" w:lineRule="auto"/>
        <w:jc w:val="left"/>
      </w:pPr>
    </w:p>
    <w:p w14:paraId="29C16118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4.2 结果数据边界</w:t>
      </w:r>
    </w:p>
    <w:p w14:paraId="753708C1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可读日志：logs/voice-gateway-YYYYMMDD.log，供现场人员排查。</w:t>
      </w:r>
    </w:p>
    <w:p w14:paraId="6C71B410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结构化事件：logs/voice-gateway-YYYYMMDD.jsonl，记录mic_started、wake_detected、speech_segment、asr_result等事件。</w:t>
      </w:r>
    </w:p>
    <w:p w14:paraId="28661CBD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中控预留结果：results/asr-results-YYYYMMDD.jsonl及results/latest-asr-result.json，后续适配器可顺序消费。</w:t>
      </w:r>
    </w:p>
    <w:p w14:paraId="1F23DACC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结果时间同时保留UTC与北京时间；语言、情绪和声音事件已规范化为简洁字段。</w:t>
      </w:r>
    </w:p>
    <w:p w14:paraId="21948974">
      <w:r>
        <w:br w:type="page"/>
      </w:r>
    </w:p>
    <w:p w14:paraId="05E26FE8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5. Web管理端功能</w:t>
      </w:r>
    </w:p>
    <w:p w14:paraId="093AA22C"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Web管理端面向现场安装、调参和故障观察。管理电脑只需浏览器，不需要安装专用客户端；实际计算和设备控制都发生在远程Windows语音网关主机上。</w:t>
      </w: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560"/>
        <w:gridCol w:w="2000"/>
      </w:tblGrid>
      <w:tr w14:paraId="46255246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3F29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功能域</w:t>
            </w:r>
          </w:p>
        </w:tc>
        <w:tc>
          <w:tcPr>
            <w:tcW w:w="5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5106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当前能力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85EE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状态/限制</w:t>
            </w:r>
          </w:p>
        </w:tc>
      </w:tr>
      <w:tr w14:paraId="55D22E08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4235F5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运行控制</w:t>
            </w:r>
          </w:p>
        </w:tc>
        <w:tc>
          <w:tcPr>
            <w:tcW w:w="5560" w:type="dxa"/>
          </w:tcPr>
          <w:p w14:paraId="26DDE5C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一键启动、停止本地语音网关；显示运行状态、Pipeline状态、PID与运行时长</w:t>
            </w:r>
          </w:p>
        </w:tc>
        <w:tc>
          <w:tcPr>
            <w:tcW w:w="2000" w:type="dxa"/>
            <w:shd w:val="clear" w:color="auto" w:fill="E7F5ED"/>
          </w:tcPr>
          <w:p w14:paraId="4AB25F9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2B6E9094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CA5B55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录音设备</w:t>
            </w:r>
          </w:p>
        </w:tc>
        <w:tc>
          <w:tcPr>
            <w:tcW w:w="5560" w:type="dxa"/>
          </w:tcPr>
          <w:p w14:paraId="6B4F42F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枚举PortAudio可见设备、重新扫描、选择实际输入设备，优先标识WASAPI</w:t>
            </w:r>
          </w:p>
        </w:tc>
        <w:tc>
          <w:tcPr>
            <w:tcW w:w="2000" w:type="dxa"/>
            <w:shd w:val="clear" w:color="auto" w:fill="E7F5ED"/>
          </w:tcPr>
          <w:p w14:paraId="350C659F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07C551DA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2C2574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系统输入音量</w:t>
            </w:r>
          </w:p>
        </w:tc>
        <w:tc>
          <w:tcPr>
            <w:tcW w:w="5560" w:type="dxa"/>
          </w:tcPr>
          <w:p w14:paraId="0F5FA12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读取和写入Windows Core Audio录音端点音量</w:t>
            </w:r>
          </w:p>
        </w:tc>
        <w:tc>
          <w:tcPr>
            <w:tcW w:w="2000" w:type="dxa"/>
            <w:shd w:val="clear" w:color="auto" w:fill="E7F5ED"/>
          </w:tcPr>
          <w:p w14:paraId="7DC692E0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已完成；部分驱动可能不可写</w:t>
            </w:r>
          </w:p>
        </w:tc>
      </w:tr>
      <w:tr w14:paraId="58BEBA6D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E4C532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输入电平</w:t>
            </w:r>
          </w:p>
        </w:tc>
        <w:tc>
          <w:tcPr>
            <w:tcW w:w="5560" w:type="dxa"/>
          </w:tcPr>
          <w:p w14:paraId="730B44F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竖向峰值柱、峰值保持、dBFS、过热/削波视觉提示；不额外打开录音流</w:t>
            </w:r>
          </w:p>
        </w:tc>
        <w:tc>
          <w:tcPr>
            <w:tcW w:w="2000" w:type="dxa"/>
            <w:shd w:val="clear" w:color="auto" w:fill="E7F5ED"/>
          </w:tcPr>
          <w:p w14:paraId="6DE62770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699F08BD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92C69D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唤醒词</w:t>
            </w:r>
          </w:p>
        </w:tc>
        <w:tc>
          <w:tcPr>
            <w:tcW w:w="5560" w:type="dxa"/>
          </w:tcPr>
          <w:p w14:paraId="203DFF3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输入2–10个汉字；保存时自动校验并生成拼音token</w:t>
            </w:r>
          </w:p>
        </w:tc>
        <w:tc>
          <w:tcPr>
            <w:tcW w:w="2000" w:type="dxa"/>
            <w:shd w:val="clear" w:color="auto" w:fill="E7F5ED"/>
          </w:tcPr>
          <w:p w14:paraId="23D43ED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62D1C34F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34BE4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KWS参数</w:t>
            </w:r>
          </w:p>
        </w:tc>
        <w:tc>
          <w:tcPr>
            <w:tcW w:w="5560" w:type="dxa"/>
          </w:tcPr>
          <w:p w14:paraId="48CBD8B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score 0.50–4.00、threshold 0.10–0.60；低误唤醒/平衡/高灵敏度预设</w:t>
            </w:r>
          </w:p>
        </w:tc>
        <w:tc>
          <w:tcPr>
            <w:tcW w:w="2000" w:type="dxa"/>
            <w:shd w:val="clear" w:color="auto" w:fill="E7F5ED"/>
          </w:tcPr>
          <w:p w14:paraId="54FE382D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181A7BA7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D7E5EC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VAD参数</w:t>
            </w:r>
          </w:p>
        </w:tc>
        <w:tc>
          <w:tcPr>
            <w:tcW w:w="5560" w:type="dxa"/>
          </w:tcPr>
          <w:p w14:paraId="0610117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结束静音0.20–2.00 s；响应优先/平衡/完整优先预设</w:t>
            </w:r>
          </w:p>
        </w:tc>
        <w:tc>
          <w:tcPr>
            <w:tcW w:w="2000" w:type="dxa"/>
            <w:shd w:val="clear" w:color="auto" w:fill="E7F5ED"/>
          </w:tcPr>
          <w:p w14:paraId="14C4230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20BD9D27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7DBCA4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配置应用</w:t>
            </w:r>
          </w:p>
        </w:tc>
        <w:tc>
          <w:tcPr>
            <w:tcW w:w="5560" w:type="dxa"/>
          </w:tcPr>
          <w:p w14:paraId="2C6F8F9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校验、备份、原子写入；运行中自动重启语音子进程；失败自动回滚</w:t>
            </w:r>
          </w:p>
        </w:tc>
        <w:tc>
          <w:tcPr>
            <w:tcW w:w="2000" w:type="dxa"/>
            <w:shd w:val="clear" w:color="auto" w:fill="E7F5ED"/>
          </w:tcPr>
          <w:p w14:paraId="12EF510C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7C8B4655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16DCB6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恢复默认</w:t>
            </w:r>
          </w:p>
        </w:tc>
        <w:tc>
          <w:tcPr>
            <w:tcW w:w="5560" w:type="dxa"/>
          </w:tcPr>
          <w:p w14:paraId="6219C55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恢复录音设备、唤醒词、KWS和VAD默认参数；运行中自动应用</w:t>
            </w:r>
          </w:p>
        </w:tc>
        <w:tc>
          <w:tcPr>
            <w:tcW w:w="2000" w:type="dxa"/>
            <w:shd w:val="clear" w:color="auto" w:fill="E7F5ED"/>
          </w:tcPr>
          <w:p w14:paraId="38F49126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753751CA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3D7FF4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最近识别</w:t>
            </w:r>
          </w:p>
        </w:tc>
        <w:tc>
          <w:tcPr>
            <w:tcW w:w="5560" w:type="dxa"/>
          </w:tcPr>
          <w:p w14:paraId="49ACEB2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显示最终文字、唤醒词、语言、ASR耗时和语音长度</w:t>
            </w:r>
          </w:p>
        </w:tc>
        <w:tc>
          <w:tcPr>
            <w:tcW w:w="2000" w:type="dxa"/>
            <w:shd w:val="clear" w:color="auto" w:fill="E7F5ED"/>
          </w:tcPr>
          <w:p w14:paraId="4A0C5886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404BFAE0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8CE52C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日志监控</w:t>
            </w:r>
          </w:p>
        </w:tc>
        <w:tc>
          <w:tcPr>
            <w:tcW w:w="5560" w:type="dxa"/>
          </w:tcPr>
          <w:p w14:paraId="2C3A04E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浏览器增量显示新日志，支持自动滚动和手动刷新</w:t>
            </w:r>
          </w:p>
        </w:tc>
        <w:tc>
          <w:tcPr>
            <w:tcW w:w="2000" w:type="dxa"/>
            <w:shd w:val="clear" w:color="auto" w:fill="E7F5ED"/>
          </w:tcPr>
          <w:p w14:paraId="344FBD52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</w:t>
            </w:r>
          </w:p>
        </w:tc>
      </w:tr>
      <w:tr w14:paraId="033C5B3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03F489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局域网管理</w:t>
            </w:r>
          </w:p>
        </w:tc>
        <w:tc>
          <w:tcPr>
            <w:tcW w:w="5560" w:type="dxa"/>
          </w:tcPr>
          <w:p w14:paraId="209585D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监听0.0.0.0:8765，同网段电脑通过主机名或IPv4访问</w:t>
            </w:r>
          </w:p>
        </w:tc>
        <w:tc>
          <w:tcPr>
            <w:tcW w:w="2000" w:type="dxa"/>
            <w:shd w:val="clear" w:color="auto" w:fill="E7F5ED"/>
          </w:tcPr>
          <w:p w14:paraId="651DF88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8794E"/>
                <w:sz w:val="18"/>
              </w:rPr>
              <w:t>已完成；当前无登录认证</w:t>
            </w:r>
          </w:p>
        </w:tc>
      </w:tr>
    </w:tbl>
    <w:p w14:paraId="7233FF72">
      <w:pPr>
        <w:spacing w:before="0" w:after="60" w:line="264" w:lineRule="auto"/>
        <w:jc w:val="left"/>
      </w:pPr>
    </w:p>
    <w:p w14:paraId="2F83C895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6. 部署与访问方式</w:t>
      </w:r>
    </w:p>
    <w:p w14:paraId="120AB57F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6.1 远程Windows主机部署</w:t>
      </w:r>
    </w:p>
    <w:p w14:paraId="419D7218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将VoiceGateway-G10C-WebUI-v0.3.2-win64.zip解压到远程Windows主机的固定目录。</w:t>
      </w:r>
    </w:p>
    <w:p w14:paraId="28E1E21C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首次部署以管理员身份运行06-enable-lan-access.cmd，建立TCP 8765入站规则。</w:t>
      </w:r>
    </w:p>
    <w:p w14:paraId="32698652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运行05-web-manager.cmd，启动Web管理端和本机页面。</w:t>
      </w:r>
    </w:p>
    <w:p w14:paraId="1623B06A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在Web页选择录音设备、调节系统输入音量、观察输入峰值并保存参数。</w:t>
      </w:r>
    </w:p>
    <w:p w14:paraId="65C28E99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点击“一键启动”，观察状态、最近识别和运行日志。</w:t>
      </w:r>
    </w:p>
    <w:p w14:paraId="2CE9C387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6.2 浏览器访问</w:t>
      </w: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400"/>
        <w:gridCol w:w="3860"/>
      </w:tblGrid>
      <w:tr w14:paraId="1958E022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C36A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访问位置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036B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地址形式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3244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说明</w:t>
            </w:r>
          </w:p>
        </w:tc>
      </w:tr>
      <w:tr w14:paraId="0F75A701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673D42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Windows主机本机</w:t>
            </w:r>
          </w:p>
        </w:tc>
        <w:tc>
          <w:tcPr>
            <w:tcW w:w="3400" w:type="dxa"/>
          </w:tcPr>
          <w:p w14:paraId="1EDB11C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http://127.0.0.1:8765/</w:t>
            </w:r>
          </w:p>
        </w:tc>
        <w:tc>
          <w:tcPr>
            <w:tcW w:w="3860" w:type="dxa"/>
          </w:tcPr>
          <w:p w14:paraId="14AD95C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仅本机回环访问</w:t>
            </w:r>
          </w:p>
        </w:tc>
      </w:tr>
      <w:tr w14:paraId="5636D429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2100" w:type="dxa"/>
          </w:tcPr>
          <w:p w14:paraId="16BBEB2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同一局域网其他电脑</w:t>
            </w:r>
          </w:p>
        </w:tc>
        <w:tc>
          <w:tcPr>
            <w:tcW w:w="3400" w:type="dxa"/>
          </w:tcPr>
          <w:p w14:paraId="63B49B2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http://主机IPv4:8765/</w:t>
            </w:r>
          </w:p>
        </w:tc>
        <w:tc>
          <w:tcPr>
            <w:tcW w:w="3860" w:type="dxa"/>
          </w:tcPr>
          <w:p w14:paraId="0DFDE3F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更稳定，建议固定/保留地址</w:t>
            </w:r>
          </w:p>
        </w:tc>
      </w:tr>
    </w:tbl>
    <w:p w14:paraId="18530BC5">
      <w:pPr>
        <w:spacing w:before="0" w:after="60" w:line="264" w:lineRule="auto"/>
        <w:jc w:val="left"/>
      </w:pPr>
    </w:p>
    <w:p w14:paraId="31AE3B66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7. 已完成验证与当前完成度</w:t>
      </w:r>
    </w:p>
    <w:p w14:paraId="32DF1B24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7.1 自动化与构建验证</w:t>
      </w: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800"/>
        <w:gridCol w:w="5360"/>
      </w:tblGrid>
      <w:tr w14:paraId="6EDAC75D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</w:tblPrEx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3386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验证项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3648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结果</w:t>
            </w:r>
          </w:p>
        </w:tc>
        <w:tc>
          <w:tcPr>
            <w:tcW w:w="5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465E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说明</w:t>
            </w:r>
          </w:p>
        </w:tc>
      </w:tr>
      <w:tr w14:paraId="5A5868E7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DF055C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Web单元/回归测试</w:t>
            </w:r>
          </w:p>
        </w:tc>
        <w:tc>
          <w:tcPr>
            <w:tcW w:w="1800" w:type="dxa"/>
          </w:tcPr>
          <w:p w14:paraId="0FD61780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28项通过</w:t>
            </w:r>
          </w:p>
        </w:tc>
        <w:tc>
          <w:tcPr>
            <w:tcW w:w="5360" w:type="dxa"/>
          </w:tcPr>
          <w:p w14:paraId="52F831D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覆盖配置保存、自动重启、回滚、并发锁、日志游标、局域网绑定与音量写入等</w:t>
            </w:r>
          </w:p>
        </w:tc>
      </w:tr>
      <w:tr w14:paraId="65A45914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F7592F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便携EXE</w:t>
            </w:r>
          </w:p>
        </w:tc>
        <w:tc>
          <w:tcPr>
            <w:tcW w:w="1800" w:type="dxa"/>
          </w:tcPr>
          <w:p w14:paraId="16048856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可构建并运行</w:t>
            </w:r>
          </w:p>
        </w:tc>
        <w:tc>
          <w:tcPr>
            <w:tcW w:w="5360" w:type="dxa"/>
          </w:tcPr>
          <w:p w14:paraId="151D690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目标主机无需安装Python；模型与运行库随包携带</w:t>
            </w:r>
          </w:p>
        </w:tc>
      </w:tr>
      <w:tr w14:paraId="23F67C96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556CAA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离线主链路</w:t>
            </w:r>
          </w:p>
        </w:tc>
        <w:tc>
          <w:tcPr>
            <w:tcW w:w="1800" w:type="dxa"/>
          </w:tcPr>
          <w:p w14:paraId="366495A9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已通过</w:t>
            </w:r>
          </w:p>
        </w:tc>
        <w:tc>
          <w:tcPr>
            <w:tcW w:w="5360" w:type="dxa"/>
          </w:tcPr>
          <w:p w14:paraId="310591B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KWS → VAD → 中英混合ASR闭环已验证</w:t>
            </w:r>
          </w:p>
        </w:tc>
      </w:tr>
      <w:tr w14:paraId="79018767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904326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实时麦克风</w:t>
            </w:r>
          </w:p>
        </w:tc>
        <w:tc>
          <w:tcPr>
            <w:tcW w:w="1800" w:type="dxa"/>
          </w:tcPr>
          <w:p w14:paraId="6C3787EB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开发机已验证</w:t>
            </w:r>
          </w:p>
        </w:tc>
        <w:tc>
          <w:tcPr>
            <w:tcW w:w="5360" w:type="dxa"/>
          </w:tcPr>
          <w:p w14:paraId="1910713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44.1 kHz双声道端点可转换为16 kHz单声道，丢块为0</w:t>
            </w:r>
          </w:p>
        </w:tc>
      </w:tr>
      <w:tr w14:paraId="63E6F2EA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B824A8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局域网Web访问</w:t>
            </w:r>
          </w:p>
        </w:tc>
        <w:tc>
          <w:tcPr>
            <w:tcW w:w="1800" w:type="dxa"/>
          </w:tcPr>
          <w:p w14:paraId="7596B02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已实现</w:t>
            </w:r>
          </w:p>
        </w:tc>
        <w:tc>
          <w:tcPr>
            <w:tcW w:w="5360" w:type="dxa"/>
          </w:tcPr>
          <w:p w14:paraId="0D114EA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默认0.0.0.0:8765；LocalSubnet防火墙规则</w:t>
            </w:r>
          </w:p>
        </w:tc>
      </w:tr>
      <w:tr w14:paraId="5F81BBC9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E26FBD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配置自动应用</w:t>
            </w:r>
          </w:p>
        </w:tc>
        <w:tc>
          <w:tcPr>
            <w:tcW w:w="1800" w:type="dxa"/>
          </w:tcPr>
          <w:p w14:paraId="6496C323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已通过回归测试</w:t>
            </w:r>
          </w:p>
        </w:tc>
        <w:tc>
          <w:tcPr>
            <w:tcW w:w="5360" w:type="dxa"/>
          </w:tcPr>
          <w:p w14:paraId="7A3A8C6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仅重启语音子进程；失败可回滚</w:t>
            </w:r>
          </w:p>
        </w:tc>
      </w:tr>
    </w:tbl>
    <w:p w14:paraId="70FEA740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7.2 当前完成度判断</w:t>
      </w: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800"/>
        <w:gridCol w:w="4760"/>
      </w:tblGrid>
      <w:tr w14:paraId="2C4D719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49B3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工作包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656D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当前状态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98AC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阶段判断</w:t>
            </w:r>
          </w:p>
        </w:tc>
      </w:tr>
      <w:tr w14:paraId="3BF22BB2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3A0BE4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本地离线语音主链路</w:t>
            </w:r>
          </w:p>
        </w:tc>
        <w:tc>
          <w:tcPr>
            <w:tcW w:w="1800" w:type="dxa"/>
          </w:tcPr>
          <w:p w14:paraId="2F75B5D2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可运行</w:t>
            </w:r>
          </w:p>
        </w:tc>
        <w:tc>
          <w:tcPr>
            <w:tcW w:w="4760" w:type="dxa"/>
          </w:tcPr>
          <w:p w14:paraId="5BF6C5C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已达到现场参数联调阶段</w:t>
            </w:r>
          </w:p>
        </w:tc>
      </w:tr>
      <w:tr w14:paraId="210B5639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588087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Web运维与参数管理</w:t>
            </w:r>
          </w:p>
        </w:tc>
        <w:tc>
          <w:tcPr>
            <w:tcW w:w="1800" w:type="dxa"/>
          </w:tcPr>
          <w:p w14:paraId="798E0C9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可运行</w:t>
            </w:r>
          </w:p>
        </w:tc>
        <w:tc>
          <w:tcPr>
            <w:tcW w:w="4760" w:type="dxa"/>
          </w:tcPr>
          <w:p w14:paraId="761507F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已具备远程局域网操作能力</w:t>
            </w:r>
          </w:p>
        </w:tc>
      </w:tr>
      <w:tr w14:paraId="21E49A5E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641256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现场硬件适配</w:t>
            </w:r>
          </w:p>
        </w:tc>
        <w:tc>
          <w:tcPr>
            <w:tcW w:w="1800" w:type="dxa"/>
          </w:tcPr>
          <w:p w14:paraId="4FD0A84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验证中</w:t>
            </w:r>
          </w:p>
        </w:tc>
        <w:tc>
          <w:tcPr>
            <w:tcW w:w="4760" w:type="dxa"/>
          </w:tcPr>
          <w:p w14:paraId="21A8F44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需固定录音端点、输入电平和接收机输出方案</w:t>
            </w:r>
          </w:p>
        </w:tc>
      </w:tr>
      <w:tr w14:paraId="65ACD68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8F2A71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中控业务闭环</w:t>
            </w:r>
          </w:p>
        </w:tc>
        <w:tc>
          <w:tcPr>
            <w:tcW w:w="1800" w:type="dxa"/>
            <w:shd w:val="clear" w:color="auto" w:fill="FFF4D6"/>
          </w:tcPr>
          <w:p w14:paraId="0D960C2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8A6500"/>
                <w:sz w:val="18"/>
              </w:rPr>
              <w:t>未开始</w:t>
            </w:r>
          </w:p>
        </w:tc>
        <w:tc>
          <w:tcPr>
            <w:tcW w:w="4760" w:type="dxa"/>
          </w:tcPr>
          <w:p w14:paraId="1908904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尚未定义/实现发送协议</w:t>
            </w:r>
          </w:p>
        </w:tc>
      </w:tr>
      <w:tr w14:paraId="04CDAA1D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494CE0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云端ASR冗余</w:t>
            </w:r>
          </w:p>
        </w:tc>
        <w:tc>
          <w:tcPr>
            <w:tcW w:w="1800" w:type="dxa"/>
            <w:shd w:val="clear" w:color="auto" w:fill="FFF4D6"/>
          </w:tcPr>
          <w:p w14:paraId="50234839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8A6500"/>
                <w:sz w:val="18"/>
              </w:rPr>
              <w:t>未开始</w:t>
            </w:r>
          </w:p>
        </w:tc>
        <w:tc>
          <w:tcPr>
            <w:tcW w:w="4760" w:type="dxa"/>
          </w:tcPr>
          <w:p w14:paraId="58DCC11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科大讯飞模块本阶段明确暂缓</w:t>
            </w:r>
          </w:p>
        </w:tc>
      </w:tr>
      <w:tr w14:paraId="4376A90A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7E4256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生产服务化</w:t>
            </w:r>
          </w:p>
        </w:tc>
        <w:tc>
          <w:tcPr>
            <w:tcW w:w="1800" w:type="dxa"/>
            <w:shd w:val="clear" w:color="auto" w:fill="FFF4D6"/>
          </w:tcPr>
          <w:p w14:paraId="75D05670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8A6500"/>
                <w:sz w:val="18"/>
              </w:rPr>
              <w:t>未开始</w:t>
            </w:r>
          </w:p>
        </w:tc>
        <w:tc>
          <w:tcPr>
            <w:tcW w:w="4760" w:type="dxa"/>
          </w:tcPr>
          <w:p w14:paraId="72F8227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尚无Windows Service、看门狗、签名安装包</w:t>
            </w:r>
          </w:p>
        </w:tc>
      </w:tr>
    </w:tbl>
    <w:p w14:paraId="3DC311E1">
      <w:pPr>
        <w:spacing w:before="0" w:after="60" w:line="264" w:lineRule="auto"/>
        <w:jc w:val="left"/>
      </w:pPr>
    </w:p>
    <w:p w14:paraId="1C43B978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7.3 当前可演示能力</w:t>
      </w:r>
    </w:p>
    <w:p w14:paraId="49729D42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在管理电脑打开远程Windows主机的Web页面，选择实际录音设备。</w:t>
      </w:r>
    </w:p>
    <w:p w14:paraId="2F2B2CEA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通过网页调节Windows系统输入音量，并看到实时峰值柱和dBFS变化。</w:t>
      </w:r>
    </w:p>
    <w:p w14:paraId="5F09E739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修改中文唤醒词、KWS灵敏度和VAD结束静音，保存后由程序自动重载。</w:t>
      </w:r>
    </w:p>
    <w:p w14:paraId="79B64D68">
      <w:r>
        <w:br w:type="page"/>
      </w:r>
    </w:p>
    <w:p w14:paraId="26ABD748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9. 下一阶段建议</w:t>
      </w:r>
    </w:p>
    <w:p w14:paraId="52156933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9.</w:t>
      </w:r>
      <w:r>
        <w:rPr>
          <w:rFonts w:hint="eastAsia" w:ascii="Calibri" w:hAnsi="Calibri" w:eastAsia="微软雅黑"/>
          <w:b/>
          <w:color w:val="2E74B5"/>
          <w:sz w:val="26"/>
          <w:lang w:val="en-US" w:eastAsia="zh-CN"/>
        </w:rPr>
        <w:t>1</w:t>
      </w:r>
      <w:r>
        <w:rPr>
          <w:rFonts w:ascii="Calibri" w:hAnsi="Calibri" w:eastAsia="微软雅黑"/>
          <w:b/>
          <w:color w:val="2E74B5"/>
          <w:sz w:val="26"/>
        </w:rPr>
        <w:t xml:space="preserve"> 第二优先级：补齐业务闭环</w:t>
      </w:r>
    </w:p>
    <w:p w14:paraId="55CFFBDC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与中控方确定ASR文本消息协议、设备ID、时间戳、消息ID、确认/重试和心跳机制。</w:t>
      </w:r>
    </w:p>
    <w:p w14:paraId="178CA39B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开发独立中控通信适配器，顺序消费现有版本化JSON结果，避免耦合KWS/VAD/ASR主链路。</w:t>
      </w:r>
    </w:p>
    <w:p w14:paraId="6A9EB376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在Web页面增加中控连接状态、最后发送时间、失败队列和重试日志。</w:t>
      </w:r>
    </w:p>
    <w:p w14:paraId="687790F5">
      <w:pPr>
        <w:pStyle w:val="4"/>
        <w:keepNext/>
        <w:keepLines/>
      </w:pPr>
      <w:r>
        <w:rPr>
          <w:rFonts w:ascii="Calibri" w:hAnsi="Calibri" w:eastAsia="微软雅黑"/>
          <w:b/>
          <w:color w:val="2E74B5"/>
          <w:sz w:val="26"/>
        </w:rPr>
        <w:t>9.</w:t>
      </w:r>
      <w:r>
        <w:rPr>
          <w:rFonts w:hint="eastAsia" w:ascii="Calibri" w:hAnsi="Calibri" w:eastAsia="微软雅黑"/>
          <w:b/>
          <w:color w:val="2E74B5"/>
          <w:sz w:val="26"/>
          <w:lang w:val="en-US" w:eastAsia="zh-CN"/>
        </w:rPr>
        <w:t>2</w:t>
      </w:r>
      <w:r>
        <w:rPr>
          <w:rFonts w:ascii="Calibri" w:hAnsi="Calibri" w:eastAsia="微软雅黑"/>
          <w:b/>
          <w:color w:val="2E74B5"/>
          <w:sz w:val="26"/>
        </w:rPr>
        <w:t xml:space="preserve"> 第三优先级：生产化</w:t>
      </w:r>
    </w:p>
    <w:p w14:paraId="6254CD56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将Web管理端和语音网关纳入受监管后台服务，支持开机自启、异常拉起和升级回滚。</w:t>
      </w:r>
    </w:p>
    <w:p w14:paraId="124F797C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为Web增加账号认证、角色权限、操作审计；需要跨不可信网络时再启用HTTPS。</w:t>
      </w:r>
    </w:p>
    <w:p w14:paraId="0C26C245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制作签名安装包，冻结第三方许可证、模型来源、版本与SHA-256清单。</w:t>
      </w:r>
    </w:p>
    <w:p w14:paraId="1FBD9107">
      <w:pPr>
        <w:pStyle w:val="14"/>
        <w:keepNext w:val="0"/>
        <w:keepLines/>
        <w:numPr>
          <w:ilvl w:val="0"/>
          <w:numId w:val="8"/>
        </w:numPr>
      </w:pPr>
      <w:r>
        <w:rPr>
          <w:rFonts w:ascii="Calibri" w:hAnsi="Calibri" w:eastAsia="微软雅黑"/>
          <w:color w:val="17212B"/>
        </w:rPr>
        <w:t>在本地链路稳定后，再评估科大讯飞云端ASR、热切换和断网回退。</w:t>
      </w:r>
    </w:p>
    <w:p w14:paraId="3317069A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10. 本阶段交付判定</w:t>
      </w:r>
    </w:p>
    <w:p w14:paraId="4A00713A">
      <w:pPr>
        <w:spacing w:before="0" w:after="40" w:line="264" w:lineRule="auto"/>
        <w:jc w:val="left"/>
      </w:pPr>
    </w:p>
    <w:tbl>
      <w:tblPr>
        <w:tblStyle w:val="32"/>
        <w:tblW w:w="9360" w:type="dxa"/>
        <w:tblInd w:w="120" w:type="dxa"/>
        <w:tblBorders>
          <w:top w:val="single" w:color="C9D2DC" w:sz="6" w:space="0"/>
          <w:left w:val="single" w:color="C9D2DC" w:sz="6" w:space="0"/>
          <w:bottom w:val="single" w:color="C9D2DC" w:sz="6" w:space="0"/>
          <w:right w:val="single" w:color="C9D2DC" w:sz="6" w:space="0"/>
          <w:insideH w:val="single" w:color="C9D2DC" w:sz="6" w:space="0"/>
          <w:insideV w:val="single" w:color="C9D2D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560"/>
        <w:gridCol w:w="2400"/>
      </w:tblGrid>
      <w:tr w14:paraId="32BC9081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2CA7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里程碑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3519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验收口径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E5C0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当前结论</w:t>
            </w:r>
          </w:p>
        </w:tc>
      </w:tr>
      <w:tr w14:paraId="07982C9C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7B7CB4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本地语音闭环</w:t>
            </w:r>
          </w:p>
        </w:tc>
        <w:tc>
          <w:tcPr>
            <w:tcW w:w="4560" w:type="dxa"/>
          </w:tcPr>
          <w:p w14:paraId="7CA93C5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麦克风、KWS、VAD、SenseVoice ASR、日志可用</w:t>
            </w:r>
          </w:p>
        </w:tc>
        <w:tc>
          <w:tcPr>
            <w:tcW w:w="2400" w:type="dxa"/>
          </w:tcPr>
          <w:p w14:paraId="2337156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达到</w:t>
            </w:r>
          </w:p>
        </w:tc>
      </w:tr>
      <w:tr w14:paraId="3AF68E60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3CF1E0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Web远程管理</w:t>
            </w:r>
          </w:p>
        </w:tc>
        <w:tc>
          <w:tcPr>
            <w:tcW w:w="4560" w:type="dxa"/>
          </w:tcPr>
          <w:p w14:paraId="330B061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局域网访问、设备/音量/参数/状态/日志可用</w:t>
            </w:r>
          </w:p>
        </w:tc>
        <w:tc>
          <w:tcPr>
            <w:tcW w:w="2400" w:type="dxa"/>
          </w:tcPr>
          <w:p w14:paraId="5BE3044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达到</w:t>
            </w:r>
          </w:p>
        </w:tc>
      </w:tr>
      <w:tr w14:paraId="3D83FA21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BA766E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现场适配</w:t>
            </w:r>
          </w:p>
        </w:tc>
        <w:tc>
          <w:tcPr>
            <w:tcW w:w="4560" w:type="dxa"/>
          </w:tcPr>
          <w:p w14:paraId="6ED53E1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固定声卡、参数、连续运行通过</w:t>
            </w:r>
          </w:p>
        </w:tc>
        <w:tc>
          <w:tcPr>
            <w:tcW w:w="2400" w:type="dxa"/>
          </w:tcPr>
          <w:p w14:paraId="2C518C31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7212B"/>
                <w:sz w:val="18"/>
              </w:rPr>
              <w:t>进行中</w:t>
            </w:r>
          </w:p>
        </w:tc>
      </w:tr>
      <w:tr w14:paraId="0F71931A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DB8D03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中控联调</w:t>
            </w:r>
          </w:p>
        </w:tc>
        <w:tc>
          <w:tcPr>
            <w:tcW w:w="4560" w:type="dxa"/>
          </w:tcPr>
          <w:p w14:paraId="3937DE6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文本可靠送达中控并有健康状态</w:t>
            </w:r>
          </w:p>
        </w:tc>
        <w:tc>
          <w:tcPr>
            <w:tcW w:w="2400" w:type="dxa"/>
            <w:shd w:val="clear" w:color="auto" w:fill="FFF4D6"/>
          </w:tcPr>
          <w:p w14:paraId="441EF809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8A6500"/>
                <w:sz w:val="18"/>
              </w:rPr>
              <w:t>未开始</w:t>
            </w:r>
          </w:p>
        </w:tc>
      </w:tr>
      <w:tr w14:paraId="14EDC203">
        <w:tblPrEx>
          <w:tblBorders>
            <w:top w:val="single" w:color="C9D2DC" w:sz="6" w:space="0"/>
            <w:left w:val="single" w:color="C9D2DC" w:sz="6" w:space="0"/>
            <w:bottom w:val="single" w:color="C9D2DC" w:sz="6" w:space="0"/>
            <w:right w:val="single" w:color="C9D2DC" w:sz="6" w:space="0"/>
            <w:insideH w:val="single" w:color="C9D2DC" w:sz="6" w:space="0"/>
            <w:insideV w:val="single" w:color="C9D2D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CE4C97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生产部署</w:t>
            </w:r>
          </w:p>
        </w:tc>
        <w:tc>
          <w:tcPr>
            <w:tcW w:w="4560" w:type="dxa"/>
          </w:tcPr>
          <w:p w14:paraId="37EEDB9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17212B"/>
                <w:sz w:val="18"/>
              </w:rPr>
              <w:t>Windows Service、安全、签名安装、长稳</w:t>
            </w:r>
          </w:p>
        </w:tc>
        <w:tc>
          <w:tcPr>
            <w:tcW w:w="2400" w:type="dxa"/>
            <w:shd w:val="clear" w:color="auto" w:fill="FFF4D6"/>
          </w:tcPr>
          <w:p w14:paraId="2432DF6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8A6500"/>
                <w:sz w:val="18"/>
              </w:rPr>
              <w:t>未开始</w:t>
            </w:r>
          </w:p>
        </w:tc>
      </w:tr>
    </w:tbl>
    <w:p w14:paraId="1E4B581C">
      <w:pPr>
        <w:spacing w:before="0" w:after="60" w:line="264" w:lineRule="auto"/>
        <w:jc w:val="left"/>
      </w:pPr>
    </w:p>
    <w:p w14:paraId="490D0970">
      <w:pPr>
        <w:pStyle w:val="3"/>
        <w:keepNext/>
        <w:keepLines/>
      </w:pPr>
      <w:r>
        <w:rPr>
          <w:rFonts w:ascii="Calibri" w:hAnsi="Calibri" w:eastAsia="微软雅黑"/>
          <w:b/>
          <w:color w:val="2E74B5"/>
          <w:sz w:val="32"/>
        </w:rPr>
        <w:t>附录：本报告依据</w:t>
      </w:r>
    </w:p>
    <w:p w14:paraId="216BF11D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README.md：本地KWS/VAD/ASR方案、数据输出与当前边界。</w:t>
      </w:r>
    </w:p>
    <w:p w14:paraId="442C5942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WEB-MANAGER-README.md：Web管理功能、局域网访问、自动应用和限制。</w:t>
      </w:r>
    </w:p>
    <w:p w14:paraId="5794C8BD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G10-C-明日实机测试说明.md：C782E、3.5 mm Mic In及现场测试方案。</w:t>
      </w:r>
    </w:p>
    <w:p w14:paraId="567C9253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config/default.json：当前默认参数。</w:t>
      </w:r>
    </w:p>
    <w:p w14:paraId="74094358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webui/server.py、webui/static：Web管理端v0.3.2行为与界面。</w:t>
      </w:r>
    </w:p>
    <w:p w14:paraId="10507550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webui/tests/test_webui.py：自动重启、配置回滚、LAN、50 ms轮询等回归测试。</w:t>
      </w:r>
    </w:p>
    <w:p w14:paraId="323804B9">
      <w:pPr>
        <w:pStyle w:val="16"/>
        <w:keepNext w:val="0"/>
        <w:keepLines/>
        <w:numPr>
          <w:ilvl w:val="0"/>
          <w:numId w:val="7"/>
        </w:numPr>
      </w:pPr>
      <w:r>
        <w:rPr>
          <w:rFonts w:ascii="Calibri" w:hAnsi="Calibri" w:eastAsia="微软雅黑"/>
          <w:color w:val="17212B"/>
        </w:rPr>
        <w:t>deploy/VoiceGateway-G10C-WebUI-v0.3.2-win64.zip：当前远程部署基线包。</w:t>
      </w:r>
    </w:p>
    <w:p w14:paraId="3933B820">
      <w:pPr>
        <w:spacing w:before="160" w:after="120" w:line="264" w:lineRule="auto"/>
        <w:jc w:val="left"/>
      </w:pPr>
      <w:r>
        <w:rPr>
          <w:rFonts w:ascii="Calibri" w:hAnsi="Calibri" w:eastAsia="微软雅黑"/>
          <w:b w:val="0"/>
          <w:i/>
          <w:color w:val="5F6B76"/>
          <w:sz w:val="19"/>
        </w:rPr>
        <w:t>文档状态：截至2026年7月27日的项目快照。后续若硬件资产、远程主机参数、中控协议或部署方式发生变化，应更新本报告版本。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186BB">
    <w:pPr>
      <w:pStyle w:val="24"/>
      <w:spacing w:after="0"/>
      <w:jc w:val="right"/>
    </w:pPr>
    <w:r>
      <w:rPr>
        <w:rFonts w:ascii="Calibri" w:hAnsi="Calibri" w:eastAsia="微软雅黑"/>
        <w:color w:val="5F6B76"/>
        <w:sz w:val="17"/>
      </w:rPr>
      <w:t xml:space="preserve">内部项目资料  ·  </w:t>
    </w:r>
    <w:r>
      <w:rPr>
        <w:rFonts w:ascii="Calibri" w:hAnsi="Calibri" w:eastAsia="微软雅黑"/>
        <w:color w:val="5F6B76"/>
        <w:sz w:val="18"/>
      </w:rPr>
      <w:fldChar w:fldCharType="begin"/>
    </w:r>
    <w:r>
      <w:rPr>
        <w:rFonts w:ascii="Calibri" w:hAnsi="Calibri" w:eastAsia="微软雅黑"/>
        <w:color w:val="5F6B76"/>
        <w:sz w:val="18"/>
      </w:rPr>
      <w:instrText xml:space="preserve"> PAGE </w:instrText>
    </w:r>
    <w:r>
      <w:rPr>
        <w:rFonts w:ascii="Calibri" w:hAnsi="Calibri" w:eastAsia="微软雅黑"/>
        <w:color w:val="5F6B76"/>
        <w:sz w:val="18"/>
      </w:rPr>
      <w:fldChar w:fldCharType="separate"/>
    </w:r>
    <w:r>
      <w:rPr>
        <w:rFonts w:ascii="Calibri" w:hAnsi="Calibri" w:eastAsia="微软雅黑"/>
        <w:color w:val="5F6B76"/>
        <w:sz w:val="18"/>
      </w:rPr>
      <w:t>1</w:t>
    </w:r>
    <w:r>
      <w:rPr>
        <w:rFonts w:ascii="Calibri" w:hAnsi="Calibri" w:eastAsia="微软雅黑"/>
        <w:color w:val="5F6B76"/>
        <w:sz w:val="18"/>
      </w:rPr>
      <w:fldChar w:fldCharType="end"/>
    </w:r>
    <w:r>
      <w:rPr>
        <w:rFonts w:ascii="Calibri" w:hAnsi="Calibri" w:eastAsia="微软雅黑"/>
        <w:color w:val="5F6B76"/>
        <w:sz w:val="17"/>
      </w:rPr>
      <w:t xml:space="preserve"> / </w:t>
    </w:r>
    <w:r>
      <w:rPr>
        <w:rFonts w:ascii="Calibri" w:hAnsi="Calibri" w:eastAsia="微软雅黑"/>
        <w:color w:val="5F6B76"/>
        <w:sz w:val="18"/>
      </w:rPr>
      <w:fldChar w:fldCharType="begin"/>
    </w:r>
    <w:r>
      <w:rPr>
        <w:rFonts w:ascii="Calibri" w:hAnsi="Calibri" w:eastAsia="微软雅黑"/>
        <w:color w:val="5F6B76"/>
        <w:sz w:val="18"/>
      </w:rPr>
      <w:instrText xml:space="preserve"> NUMPAGES </w:instrText>
    </w:r>
    <w:r>
      <w:rPr>
        <w:rFonts w:ascii="Calibri" w:hAnsi="Calibri" w:eastAsia="微软雅黑"/>
        <w:color w:val="5F6B76"/>
        <w:sz w:val="18"/>
      </w:rPr>
      <w:fldChar w:fldCharType="separate"/>
    </w:r>
    <w:r>
      <w:rPr>
        <w:rFonts w:ascii="Calibri" w:hAnsi="Calibri" w:eastAsia="微软雅黑"/>
        <w:color w:val="5F6B76"/>
        <w:sz w:val="18"/>
      </w:rPr>
      <w:t>1</w:t>
    </w:r>
    <w:r>
      <w:rPr>
        <w:rFonts w:ascii="Calibri" w:hAnsi="Calibri" w:eastAsia="微软雅黑"/>
        <w:color w:val="5F6B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1B16B">
    <w:pPr>
      <w:pStyle w:val="25"/>
      <w:spacing w:after="0"/>
      <w:jc w:val="left"/>
    </w:pPr>
    <w:r>
      <w:rPr>
        <w:rFonts w:ascii="Calibri" w:hAnsi="Calibri" w:eastAsia="微软雅黑"/>
        <w:b/>
        <w:color w:val="5F6B76"/>
        <w:sz w:val="17"/>
      </w:rPr>
      <w:t>VOICE GATEWAY G10-C  |  项目阶段汇报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spacing w:before="0" w:after="160" w:line="280" w:lineRule="auto"/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spacing w:before="0" w:after="160" w:line="280" w:lineRule="auto"/>
        <w:ind w:left="720" w:hanging="360"/>
      </w:pPr>
      <w:rPr>
        <w:rFonts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DD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17212B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160" w:line="280" w:lineRule="auto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160" w:line="280" w:lineRule="auto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Citation"/>
    <w:uiPriority w:val="0"/>
    <w:pPr>
      <w:spacing w:before="80" w:after="80" w:line="240" w:lineRule="auto"/>
    </w:pPr>
    <w:rPr>
      <w:rFonts w:ascii="Calibri" w:hAnsi="Calibri" w:eastAsia="微软雅黑" w:cstheme="minorBidi"/>
      <w:i/>
      <w:color w:val="5F6B76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1281</Words>
  <Characters>1749</Characters>
  <Lines>0</Lines>
  <Paragraphs>0</Paragraphs>
  <TotalTime>16</TotalTime>
  <ScaleCrop>false</ScaleCrop>
  <LinksUpToDate>false</LinksUpToDate>
  <CharactersWithSpaces>1817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Voice Gateway 项目组</dc:creator>
  <dc:description>generated by python-docx</dc:description>
  <cp:keywords>VoiceGateway, G10-C, KWS, VAD, SenseVoice, Web管理端</cp:keywords>
  <cp:lastModifiedBy>：</cp:lastModifiedBy>
  <dcterms:modified xsi:type="dcterms:W3CDTF">2026-07-27T09:38:42Z</dcterms:modified>
  <dc:subject>截至2026年7月27日的项目现状、部署、功能与后续计划</dc:subject>
  <dc:title>VoiceGateway G10-C 语音网关项目阶段汇报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eyJoZGlkIjoiMTEzNmIwNDYwMWMwODUxODIxNzI2MTc0ZjUyNjEwMWMiLCJ1c2VySWQiOiIxMzMyMDE3NTM0In0=</vt:lpwstr>
  </property>
  <property fmtid="{D5CDD505-2E9C-101B-9397-08002B2CF9AE}" pid="3" name="KSOProductBuildVer">
    <vt:lpwstr>2052-12.1.0.26895</vt:lpwstr>
  </property>
  <property fmtid="{D5CDD505-2E9C-101B-9397-08002B2CF9AE}" pid="4" name="ICV">
    <vt:lpwstr>BAEDBCC82C4E4178B2ADC67AD21151D0_12</vt:lpwstr>
  </property>
</Properties>
</file>