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论文笔记</w:t>
      </w:r>
    </w:p>
    <w:p>
      <w:pPr>
        <w:pStyle w:val="3"/>
        <w:bidi w:val="0"/>
        <w:rPr>
          <w:rFonts w:hint="eastAsia"/>
          <w:lang w:val="en-US" w:eastAsia="zh-CN"/>
        </w:rPr>
      </w:pPr>
      <w:r>
        <w:rPr>
          <w:rFonts w:hint="eastAsia"/>
          <w:lang w:val="en-US" w:eastAsia="zh-CN"/>
        </w:rPr>
        <w:t>Actionlet-Dependent Contrastive Learning for Unsupervised Skeleton-Based Action Recognition（</w:t>
      </w:r>
      <w:r>
        <w:rPr>
          <w:rFonts w:hint="eastAsia"/>
        </w:rPr>
        <w:t>基于动作小波的无监督骨架动作识别对比学习</w:t>
      </w:r>
      <w:r>
        <w:rPr>
          <w:rFonts w:hint="eastAsia"/>
          <w:lang w:val="en-US" w:eastAsia="zh-CN"/>
        </w:rPr>
        <w:t>）</w:t>
      </w:r>
    </w:p>
    <w:p>
      <w:pPr>
        <w:rPr>
          <w:rFonts w:hint="default" w:asciiTheme="minorAscii" w:hAnsiTheme="minorAscii" w:eastAsiaTheme="minorEastAsia" w:cstheme="minorEastAsia"/>
          <w:lang w:val="en-US" w:eastAsia="zh-CN"/>
        </w:rPr>
      </w:pPr>
      <w:r>
        <w:rPr>
          <w:rFonts w:hint="default" w:asciiTheme="minorAscii" w:hAnsiTheme="minorAscii" w:eastAsiaTheme="minorEastAsia" w:cstheme="minorEastAsia"/>
          <w:lang w:val="en-US" w:eastAsia="zh-CN"/>
        </w:rPr>
        <w:t>在以往中是平等去对待运动区域与静态区域，这对于最后的识别来说是复影响的。所以我们提出了一个</w:t>
      </w:r>
      <w:r>
        <w:rPr>
          <w:rFonts w:hint="default" w:asciiTheme="minorAscii" w:hAnsiTheme="minorAscii" w:eastAsiaTheme="minorEastAsia" w:cstheme="minorEastAsia"/>
          <w:highlight w:val="yellow"/>
          <w:lang w:val="en-US" w:eastAsia="zh-CN"/>
        </w:rPr>
        <w:t>动作依赖对比学习方法（ActCLR）</w:t>
      </w:r>
      <w:r>
        <w:rPr>
          <w:rFonts w:hint="default" w:asciiTheme="minorAscii" w:hAnsiTheme="minorAscii" w:eastAsiaTheme="minorEastAsia" w:cstheme="minorEastAsia"/>
          <w:lang w:val="en-US" w:eastAsia="zh-CN"/>
        </w:rPr>
        <w:t>。</w:t>
      </w:r>
    </w:p>
    <w:p>
      <w:pPr>
        <w:pStyle w:val="4"/>
        <w:bidi w:val="0"/>
        <w:rPr>
          <w:rFonts w:hint="eastAsia"/>
          <w:lang w:val="en-US" w:eastAsia="zh-CN"/>
        </w:rPr>
      </w:pPr>
      <w:r>
        <w:rPr>
          <w:rFonts w:hint="eastAsia"/>
          <w:lang w:val="en-US" w:eastAsia="zh-CN"/>
        </w:rPr>
        <w:t>ActCLR</w:t>
      </w:r>
    </w:p>
    <w:p>
      <w:pPr>
        <w:bidi w:val="0"/>
        <w:rPr>
          <w:rFonts w:hint="default" w:asciiTheme="minorAscii" w:hAnsiTheme="minorAscii"/>
        </w:rPr>
      </w:pPr>
      <w:r>
        <w:rPr>
          <w:rFonts w:hint="default" w:asciiTheme="minorAscii" w:hAnsiTheme="minorAscii"/>
        </w:rPr>
        <w:t>具体来说，通过与没有运动的静态锚进行对比，以无监督的方式提取骨架数据的运动区域，作为动作。然后，以 actionlet 为中心，构建了运动自适应数据转换方法。</w:t>
      </w:r>
    </w:p>
    <w:p>
      <w:pPr>
        <w:pStyle w:val="5"/>
        <w:bidi w:val="0"/>
        <w:rPr>
          <w:rFonts w:hint="eastAsia"/>
          <w:lang w:val="en-US" w:eastAsia="zh-CN"/>
        </w:rPr>
      </w:pPr>
      <w:r>
        <w:rPr>
          <w:rFonts w:hint="eastAsia"/>
          <w:lang w:val="en-US" w:eastAsia="zh-CN"/>
        </w:rPr>
        <w:t>如何获得静态序列？</w:t>
      </w:r>
    </w:p>
    <w:p>
      <w:pPr>
        <w:rPr>
          <w:rFonts w:hint="eastAsia"/>
          <w:lang w:val="en-US" w:eastAsia="zh-CN"/>
        </w:rPr>
      </w:pPr>
      <w:r>
        <w:rPr>
          <w:rFonts w:hint="eastAsia"/>
          <w:lang w:val="en-US" w:eastAsia="zh-CN"/>
        </w:rPr>
        <w:t>直接计算一个数据集中所有骨架序列所有节点的平均值，这样就可以得到一个骨架序列，这个骨架序列就是相对的静态序列。意味着数据集不能太小，一定要大，越大越好。但是如果不同数据集的静态序列相互引用的话效果没有本数据集好，除非数据集足够大，可以无限逼近。</w:t>
      </w:r>
    </w:p>
    <w:p>
      <w:pPr>
        <w:rPr>
          <w:rFonts w:hint="default"/>
          <w:lang w:val="en-US" w:eastAsia="zh-CN"/>
        </w:rPr>
      </w:pPr>
      <w:r>
        <w:rPr>
          <w:rFonts w:hint="default"/>
          <w:lang w:val="en-US" w:eastAsia="zh-CN"/>
        </w:rPr>
        <w:drawing>
          <wp:inline distT="0" distB="0" distL="114300" distR="114300">
            <wp:extent cx="5260975" cy="2085975"/>
            <wp:effectExtent l="0" t="0" r="15875" b="9525"/>
            <wp:docPr id="2" name="图片 2" descr="74428623e97bba48217477ffe76e5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4428623e97bba48217477ffe76e59c"/>
                    <pic:cNvPicPr>
                      <a:picLocks noChangeAspect="1"/>
                    </pic:cNvPicPr>
                  </pic:nvPicPr>
                  <pic:blipFill>
                    <a:blip r:embed="rId4"/>
                    <a:stretch>
                      <a:fillRect/>
                    </a:stretch>
                  </pic:blipFill>
                  <pic:spPr>
                    <a:xfrm>
                      <a:off x="0" y="0"/>
                      <a:ext cx="5260975" cy="2085975"/>
                    </a:xfrm>
                    <a:prstGeom prst="rect">
                      <a:avLst/>
                    </a:prstGeom>
                  </pic:spPr>
                </pic:pic>
              </a:graphicData>
            </a:graphic>
          </wp:inline>
        </w:drawing>
      </w:r>
    </w:p>
    <w:p>
      <w:pPr>
        <w:pStyle w:val="4"/>
        <w:bidi w:val="0"/>
        <w:rPr>
          <w:rFonts w:hint="eastAsia"/>
        </w:rPr>
      </w:pPr>
      <w:r>
        <w:rPr>
          <w:rFonts w:hint="eastAsia"/>
        </w:rPr>
        <w:t>MATS</w:t>
      </w:r>
    </w:p>
    <w:p>
      <w:pPr>
        <w:rPr>
          <w:rFonts w:hint="default" w:asciiTheme="minorAscii" w:hAnsiTheme="minorAscii"/>
        </w:rPr>
      </w:pPr>
      <w:r>
        <w:rPr>
          <w:rFonts w:hint="default" w:asciiTheme="minorAscii" w:hAnsiTheme="minorAscii"/>
        </w:rPr>
        <w:t>我们通过运动自适应数据转换策略模块(MATS)对不同区域进行不同的数据转换。</w:t>
      </w:r>
    </w:p>
    <w:p>
      <w:pPr>
        <w:rPr>
          <w:rFonts w:hint="eastAsia" w:asciiTheme="minorAscii" w:hAnsiTheme="minorAscii" w:eastAsiaTheme="minorEastAsia"/>
          <w:lang w:eastAsia="zh-CN"/>
        </w:rPr>
      </w:pPr>
      <w:r>
        <w:rPr>
          <w:rFonts w:hint="eastAsia" w:asciiTheme="minorAscii" w:hAnsiTheme="minorAscii" w:eastAsiaTheme="minorEastAsia"/>
          <w:lang w:eastAsia="zh-CN"/>
        </w:rPr>
        <w:drawing>
          <wp:inline distT="0" distB="0" distL="114300" distR="114300">
            <wp:extent cx="5273040" cy="2514600"/>
            <wp:effectExtent l="0" t="0" r="3810" b="0"/>
            <wp:docPr id="3" name="图片 3" descr="27ac71f87355f9fa598edb9b553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7ac71f87355f9fa598edb9b5534544"/>
                    <pic:cNvPicPr>
                      <a:picLocks noChangeAspect="1"/>
                    </pic:cNvPicPr>
                  </pic:nvPicPr>
                  <pic:blipFill>
                    <a:blip r:embed="rId5"/>
                    <a:stretch>
                      <a:fillRect/>
                    </a:stretch>
                  </pic:blipFill>
                  <pic:spPr>
                    <a:xfrm>
                      <a:off x="0" y="0"/>
                      <a:ext cx="5273040" cy="2514600"/>
                    </a:xfrm>
                    <a:prstGeom prst="rect">
                      <a:avLst/>
                    </a:prstGeom>
                  </pic:spPr>
                </pic:pic>
              </a:graphicData>
            </a:graphic>
          </wp:inline>
        </w:drawing>
      </w:r>
    </w:p>
    <w:p>
      <w:pPr>
        <w:pStyle w:val="4"/>
        <w:bidi w:val="0"/>
        <w:rPr>
          <w:rFonts w:hint="eastAsia"/>
          <w:lang w:val="en-US" w:eastAsia="zh-CN"/>
        </w:rPr>
      </w:pPr>
      <w:r>
        <w:rPr>
          <w:rFonts w:hint="eastAsia"/>
          <w:lang w:val="en-US" w:eastAsia="zh-CN"/>
        </w:rPr>
        <w:t>SAFP</w:t>
      </w:r>
    </w:p>
    <w:p>
      <w:pPr>
        <w:rPr>
          <w:rFonts w:hint="default"/>
        </w:rPr>
      </w:pPr>
      <w:r>
        <w:rPr>
          <w:rFonts w:hint="default"/>
        </w:rPr>
        <w:t>语义感知特征池模块(SAFP)，对动作let区域的特征进行聚合，从而更好地进行动作建模。</w:t>
      </w:r>
    </w:p>
    <w:p>
      <w:pPr>
        <w:rPr>
          <w:rFonts w:hint="eastAsia" w:eastAsiaTheme="minorEastAsia"/>
          <w:lang w:val="en-US" w:eastAsia="zh-CN"/>
        </w:rPr>
      </w:pPr>
      <w:r>
        <w:t>该方法只关注动作区域的特征表示，从而减少了其他静态区域对运动特征提取的干扰</w:t>
      </w:r>
      <w:r>
        <w:rPr>
          <w:rFonts w:hint="eastAsia"/>
          <w:lang w:eastAsia="zh-CN"/>
        </w:rPr>
        <w:t>。</w:t>
      </w:r>
    </w:p>
    <w:p>
      <w:pPr>
        <w:rPr>
          <w:rFonts w:hint="default"/>
          <w:lang w:val="en-US" w:eastAsia="zh-CN"/>
        </w:rPr>
      </w:pPr>
      <w:r>
        <w:drawing>
          <wp:inline distT="0" distB="0" distL="114300" distR="114300">
            <wp:extent cx="4552950" cy="10572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4552950" cy="10572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模型结构</w:t>
      </w:r>
    </w:p>
    <w:p>
      <w:r>
        <w:drawing>
          <wp:inline distT="0" distB="0" distL="114300" distR="114300">
            <wp:extent cx="5264150" cy="200025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4150" cy="200025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MoCo V2</w:t>
      </w:r>
    </w:p>
    <w:p>
      <w:r>
        <w:drawing>
          <wp:inline distT="0" distB="0" distL="114300" distR="114300">
            <wp:extent cx="2799715" cy="3313430"/>
            <wp:effectExtent l="0" t="0" r="63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2799715" cy="3313430"/>
                    </a:xfrm>
                    <a:prstGeom prst="rect">
                      <a:avLst/>
                    </a:prstGeom>
                    <a:noFill/>
                    <a:ln>
                      <a:noFill/>
                    </a:ln>
                  </pic:spPr>
                </pic:pic>
              </a:graphicData>
            </a:graphic>
          </wp:inline>
        </w:drawing>
      </w:r>
      <w:r>
        <w:drawing>
          <wp:inline distT="0" distB="0" distL="114300" distR="114300">
            <wp:extent cx="2434590" cy="1783080"/>
            <wp:effectExtent l="0" t="0" r="381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2434590" cy="178308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MoCoV2队列问题</w:t>
      </w:r>
    </w:p>
    <w:p>
      <w:pPr>
        <w:rPr>
          <w:rFonts w:hint="eastAsia"/>
          <w:lang w:val="en-US" w:eastAsia="zh-CN"/>
        </w:rPr>
      </w:pPr>
      <w:r>
        <w:rPr>
          <w:rFonts w:hint="eastAsia"/>
          <w:lang w:val="en-US" w:eastAsia="zh-CN"/>
        </w:rPr>
        <w:t>在模型初始化的时候创建，在第一个批次运行第一次的时候队列是空的，这个时候对比学习效果不好，但是随着迭代的进行，是不断依次把负样本加入到队列中，每次用完key的时候就把这个key加入到队列中，给下一个批次数据用。当然这个队列是循环队列。</w:t>
      </w:r>
    </w:p>
    <w:p>
      <w:pPr>
        <w:pStyle w:val="3"/>
        <w:bidi w:val="0"/>
        <w:rPr>
          <w:rFonts w:hint="default"/>
          <w:lang w:val="en-US" w:eastAsia="zh-CN"/>
        </w:rPr>
      </w:pPr>
      <w:r>
        <w:rPr>
          <w:rFonts w:hint="eastAsia"/>
          <w:lang w:val="en-US" w:eastAsia="zh-CN"/>
        </w:rPr>
        <w:t>MoCoV2与SimClr模型的区别</w:t>
      </w:r>
    </w:p>
    <w:p>
      <w:pPr>
        <w:rPr>
          <w:rFonts w:hint="eastAsia"/>
          <w:lang w:val="en-US" w:eastAsia="zh-CN"/>
        </w:rPr>
      </w:pPr>
      <w:r>
        <w:rPr>
          <w:rFonts w:hint="eastAsia"/>
          <w:lang w:val="en-US" w:eastAsia="zh-CN"/>
        </w:rPr>
        <w:t>首先两者都是用的对比学习但是在其实现上是有不同的。</w:t>
      </w:r>
    </w:p>
    <w:p>
      <w:pPr>
        <w:rPr>
          <w:rFonts w:hint="eastAsia"/>
          <w:lang w:val="en-US" w:eastAsia="zh-CN"/>
        </w:rPr>
      </w:pPr>
      <w:r>
        <w:rPr>
          <w:rFonts w:hint="eastAsia"/>
          <w:lang w:val="en-US" w:eastAsia="zh-CN"/>
        </w:rPr>
        <w:t>比如在MoCoV2上重点提出了队列，这个队列是一个非常大数字，起码是万起步，所以如果一个批次是32，则可以保存很多个批次数据了，这样当前的批次的训练数据就会有大量的负样本数据进行学习，提升学习效果。而且这种方式用不到显存，相应的就不能用梯度更新负样本数据了，所以需要用动量更新去更新负样本数据，正样本数据还是保持梯度更新。</w:t>
      </w:r>
    </w:p>
    <w:p>
      <w:pPr>
        <w:rPr>
          <w:rFonts w:hint="default"/>
          <w:lang w:val="en-US" w:eastAsia="zh-CN"/>
        </w:rPr>
      </w:pPr>
      <w:r>
        <w:rPr>
          <w:rFonts w:hint="eastAsia"/>
          <w:lang w:val="en-US" w:eastAsia="zh-CN"/>
        </w:rPr>
        <w:t>那么在SimClr上提出了利用图像增强来实现对比学习，这是一个非常大的创新点，但是缺点也很明显就是需要batch非常大，因为必须要有足够的负样本数据进行学习，但是这样就要求显存很大了。MoCoV2继承了它的优点并解决了其缺点。</w:t>
      </w:r>
    </w:p>
    <w:p>
      <w:pPr>
        <w:pStyle w:val="2"/>
        <w:bidi w:val="0"/>
        <w:rPr>
          <w:rFonts w:hint="eastAsia"/>
          <w:lang w:val="en-US" w:eastAsia="zh-CN"/>
        </w:rPr>
      </w:pPr>
      <w:r>
        <w:rPr>
          <w:rFonts w:hint="eastAsia"/>
          <w:lang w:val="en-US" w:eastAsia="zh-CN"/>
        </w:rPr>
        <w:t>SimClr</w:t>
      </w:r>
    </w:p>
    <w:p>
      <w:r>
        <w:drawing>
          <wp:inline distT="0" distB="0" distL="114300" distR="114300">
            <wp:extent cx="4439285" cy="4928235"/>
            <wp:effectExtent l="0" t="0" r="1841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4439285" cy="492823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Learning Discriminative Representations for Skeleton Based Action Recognition</w:t>
      </w:r>
    </w:p>
    <w:p>
      <w:pPr>
        <w:pStyle w:val="3"/>
        <w:bidi w:val="0"/>
        <w:rPr>
          <w:rFonts w:hint="eastAsia"/>
          <w:lang w:val="en-US" w:eastAsia="zh-CN"/>
        </w:rPr>
      </w:pPr>
      <w:r>
        <w:rPr>
          <w:rFonts w:hint="eastAsia"/>
          <w:lang w:val="en-US" w:eastAsia="zh-CN"/>
        </w:rPr>
        <w:t>FR-Head</w:t>
      </w:r>
    </w:p>
    <w:p>
      <w:pPr>
        <w:rPr>
          <w:rFonts w:hint="eastAsia"/>
          <w:lang w:val="en-US" w:eastAsia="zh-CN"/>
        </w:rPr>
      </w:pPr>
      <w:r>
        <w:rPr>
          <w:rFonts w:hint="eastAsia"/>
          <w:lang w:val="en-US" w:eastAsia="zh-CN"/>
        </w:rPr>
        <w:t>这是模型的创新点，做了一个即插即用的模块，这个模块用的是对比学习来实现的，计算思路如下：</w:t>
      </w:r>
    </w:p>
    <w:p>
      <w:pPr>
        <w:rPr>
          <w:rFonts w:hint="eastAsia"/>
          <w:lang w:val="en-US" w:eastAsia="zh-CN"/>
        </w:rPr>
      </w:pPr>
      <w:r>
        <w:rPr>
          <w:rFonts w:hint="eastAsia"/>
          <w:lang w:val="en-US" w:eastAsia="zh-CN"/>
        </w:rPr>
        <w:t>计算出</w:t>
      </w:r>
      <w:r>
        <w:rPr>
          <w:rFonts w:hint="eastAsia"/>
        </w:rPr>
        <w:t>真正例（</w:t>
      </w:r>
      <w:r>
        <w:t>tp</w:t>
      </w:r>
      <w:r>
        <w:rPr>
          <w:rFonts w:hint="eastAsia"/>
        </w:rPr>
        <w:t>）、假负例（</w:t>
      </w:r>
      <w:r>
        <w:rPr>
          <w:rFonts w:hint="default"/>
        </w:rPr>
        <w:t>fn</w:t>
      </w:r>
      <w:r>
        <w:rPr>
          <w:rFonts w:hint="eastAsia"/>
        </w:rPr>
        <w:t>）、假正例（</w:t>
      </w:r>
      <w:r>
        <w:rPr>
          <w:rFonts w:hint="default"/>
        </w:rPr>
        <w:t>fp</w:t>
      </w:r>
      <w:r>
        <w:rPr>
          <w:rFonts w:hint="eastAsia"/>
        </w:rPr>
        <w:t>）</w:t>
      </w:r>
      <w:r>
        <w:rPr>
          <w:rFonts w:hint="eastAsia"/>
          <w:lang w:eastAsia="zh-CN"/>
        </w:rPr>
        <w:t>，</w:t>
      </w:r>
      <w:r>
        <w:rPr>
          <w:rFonts w:hint="eastAsia"/>
          <w:lang w:val="en-US" w:eastAsia="zh-CN"/>
        </w:rPr>
        <w:t>然后来计算损失。而且是基于当前批次的。</w:t>
      </w:r>
    </w:p>
    <w:p>
      <w:pPr>
        <w:pStyle w:val="6"/>
        <w:keepNext w:val="0"/>
        <w:keepLines w:val="0"/>
        <w:widowControl/>
        <w:suppressLineNumbers w:val="0"/>
      </w:pPr>
      <w:r>
        <w:drawing>
          <wp:inline distT="0" distB="0" distL="114300" distR="114300">
            <wp:extent cx="4480560" cy="1176655"/>
            <wp:effectExtent l="0" t="0" r="15240" b="44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4480560" cy="1176655"/>
                    </a:xfrm>
                    <a:prstGeom prst="rect">
                      <a:avLst/>
                    </a:prstGeom>
                    <a:noFill/>
                    <a:ln>
                      <a:noFill/>
                    </a:ln>
                  </pic:spPr>
                </pic:pic>
              </a:graphicData>
            </a:graphic>
          </wp:inline>
        </w:drawing>
      </w:r>
    </w:p>
    <w:p>
      <w:pPr>
        <w:pStyle w:val="6"/>
        <w:keepNext w:val="0"/>
        <w:keepLines w:val="0"/>
        <w:widowControl/>
        <w:suppressLineNumbers w:val="0"/>
      </w:pPr>
      <w:r>
        <w:drawing>
          <wp:inline distT="0" distB="0" distL="114300" distR="114300">
            <wp:extent cx="3536950" cy="675640"/>
            <wp:effectExtent l="0" t="0" r="6350"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3536950" cy="675640"/>
                    </a:xfrm>
                    <a:prstGeom prst="rect">
                      <a:avLst/>
                    </a:prstGeom>
                    <a:noFill/>
                    <a:ln>
                      <a:noFill/>
                    </a:ln>
                  </pic:spPr>
                </pic:pic>
              </a:graphicData>
            </a:graphic>
          </wp:inline>
        </w:drawing>
      </w:r>
    </w:p>
    <w:p>
      <w:pPr>
        <w:rPr>
          <w:rFonts w:hint="eastAsia" w:eastAsiaTheme="minorEastAsia"/>
          <w:lang w:eastAsia="zh-CN"/>
        </w:rPr>
      </w:pPr>
      <w:r>
        <w:rPr>
          <w:rFonts w:hint="eastAsia"/>
        </w:rPr>
        <w:t>当没有FN样本或余弦距离收敛到1时，φi达到最小值0。这可能会激励模型将这些模糊样本纠正为动作k</w:t>
      </w:r>
      <w:r>
        <w:rPr>
          <w:rFonts w:hint="eastAsia"/>
          <w:lang w:eastAsia="zh-CN"/>
        </w:rPr>
        <w:t>。</w:t>
      </w:r>
    </w:p>
    <w:p>
      <w:pPr>
        <w:pStyle w:val="6"/>
        <w:keepNext w:val="0"/>
        <w:keepLines w:val="0"/>
        <w:widowControl/>
        <w:suppressLineNumbers w:val="0"/>
      </w:pPr>
      <w:r>
        <w:drawing>
          <wp:inline distT="0" distB="0" distL="114300" distR="114300">
            <wp:extent cx="3549650" cy="733425"/>
            <wp:effectExtent l="0" t="0" r="1270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3549650" cy="733425"/>
                    </a:xfrm>
                    <a:prstGeom prst="rect">
                      <a:avLst/>
                    </a:prstGeom>
                    <a:noFill/>
                    <a:ln>
                      <a:noFill/>
                    </a:ln>
                  </pic:spPr>
                </pic:pic>
              </a:graphicData>
            </a:graphic>
          </wp:inline>
        </w:drawing>
      </w:r>
    </w:p>
    <w:p>
      <w:pPr>
        <w:rPr>
          <w:rFonts w:hint="eastAsia"/>
          <w:lang w:eastAsia="zh-CN"/>
        </w:rPr>
      </w:pPr>
      <w:r>
        <w:t>当没有FP样本或余弦距离收敛到-1时，ψi达到最小值0。这可能会阻止模型将这些模糊样本识别为动作k</w:t>
      </w:r>
      <w:r>
        <w:rPr>
          <w:rFonts w:hint="eastAsia"/>
          <w:lang w:eastAsia="zh-CN"/>
        </w:rPr>
        <w:t>。</w:t>
      </w:r>
    </w:p>
    <w:p>
      <w:pPr>
        <w:pStyle w:val="6"/>
        <w:keepNext w:val="0"/>
        <w:keepLines w:val="0"/>
        <w:widowControl/>
        <w:suppressLineNumbers w:val="0"/>
      </w:pPr>
      <w:r>
        <w:drawing>
          <wp:inline distT="0" distB="0" distL="114300" distR="114300">
            <wp:extent cx="3359150" cy="634365"/>
            <wp:effectExtent l="0" t="0" r="12700" b="133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3359150" cy="6343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手写解析</w:t>
      </w:r>
    </w:p>
    <w:p>
      <w:pPr>
        <w:pStyle w:val="6"/>
        <w:keepNext w:val="0"/>
        <w:keepLines w:val="0"/>
        <w:widowControl/>
        <w:suppressLineNumbers w:val="0"/>
        <w:rPr>
          <w:rFonts w:hint="default"/>
          <w:lang w:val="en-US" w:eastAsia="zh-CN"/>
        </w:rPr>
      </w:pPr>
      <w:r>
        <w:rPr>
          <w:rFonts w:hint="default"/>
          <w:lang w:val="en-US" w:eastAsia="zh-CN"/>
        </w:rPr>
        <w:drawing>
          <wp:inline distT="0" distB="0" distL="114300" distR="114300">
            <wp:extent cx="5271770" cy="3448050"/>
            <wp:effectExtent l="0" t="0" r="5080" b="0"/>
            <wp:docPr id="12" name="图片 12" descr="2ef18f2a65c727574979127f86f9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ef18f2a65c727574979127f86f9c90"/>
                    <pic:cNvPicPr>
                      <a:picLocks noChangeAspect="1"/>
                    </pic:cNvPicPr>
                  </pic:nvPicPr>
                  <pic:blipFill>
                    <a:blip r:embed="rId15"/>
                    <a:stretch>
                      <a:fillRect/>
                    </a:stretch>
                  </pic:blipFill>
                  <pic:spPr>
                    <a:xfrm>
                      <a:off x="0" y="0"/>
                      <a:ext cx="5271770" cy="3448050"/>
                    </a:xfrm>
                    <a:prstGeom prst="rect">
                      <a:avLst/>
                    </a:prstGeom>
                  </pic:spPr>
                </pic:pic>
              </a:graphicData>
            </a:graphic>
          </wp:inline>
        </w:drawing>
      </w:r>
    </w:p>
    <w:p>
      <w:pPr>
        <w:pStyle w:val="6"/>
        <w:keepNext w:val="0"/>
        <w:keepLines w:val="0"/>
        <w:widowControl/>
        <w:suppressLineNumbers w:val="0"/>
        <w:rPr>
          <w:rFonts w:hint="default"/>
          <w:lang w:val="en-US" w:eastAsia="zh-CN"/>
        </w:rPr>
      </w:pPr>
    </w:p>
    <w:p>
      <w:pPr>
        <w:pStyle w:val="2"/>
        <w:bidi w:val="0"/>
        <w:rPr>
          <w:rFonts w:hint="eastAsia"/>
          <w:lang w:val="en-US" w:eastAsia="zh-CN"/>
        </w:rPr>
      </w:pPr>
      <w:r>
        <w:rPr>
          <w:rFonts w:hint="default"/>
          <w:lang w:val="en-US" w:eastAsia="zh-CN"/>
        </w:rPr>
        <w:t>Hierarchical Contrast for Unsupervised Skeleton-Based Action Representation Learning</w:t>
      </w:r>
      <w:r>
        <w:rPr>
          <w:rFonts w:hint="eastAsia"/>
          <w:lang w:val="en-US" w:eastAsia="zh-CN"/>
        </w:rPr>
        <w:t>(</w:t>
      </w:r>
      <w:r>
        <w:rPr>
          <w:rFonts w:hint="default"/>
          <w:lang w:val="en-US" w:eastAsia="zh-CN"/>
        </w:rPr>
        <w:t>基于无监督骨架的动作表示学习的分层对比</w:t>
      </w:r>
      <w:r>
        <w:rPr>
          <w:rFonts w:hint="eastAsia"/>
          <w:lang w:val="en-US" w:eastAsia="zh-CN"/>
        </w:rPr>
        <w:t>)</w:t>
      </w:r>
    </w:p>
    <w:p>
      <w:pPr>
        <w:pStyle w:val="3"/>
        <w:bidi w:val="0"/>
        <w:rPr>
          <w:rFonts w:hint="default"/>
          <w:lang w:val="en-US" w:eastAsia="zh-CN"/>
        </w:rPr>
      </w:pPr>
      <w:r>
        <w:rPr>
          <w:rFonts w:hint="eastAsia"/>
          <w:lang w:val="en-US" w:eastAsia="zh-CN"/>
        </w:rPr>
        <w:t>模型结构</w:t>
      </w:r>
    </w:p>
    <w:p>
      <w:r>
        <w:drawing>
          <wp:inline distT="0" distB="0" distL="114300" distR="114300">
            <wp:extent cx="5010150" cy="2390775"/>
            <wp:effectExtent l="0" t="0" r="0"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5010150" cy="2390775"/>
                    </a:xfrm>
                    <a:prstGeom prst="rect">
                      <a:avLst/>
                    </a:prstGeom>
                    <a:noFill/>
                    <a:ln>
                      <a:noFill/>
                    </a:ln>
                  </pic:spPr>
                </pic:pic>
              </a:graphicData>
            </a:graphic>
          </wp:inline>
        </w:drawing>
      </w:r>
    </w:p>
    <w:p>
      <w:r>
        <w:drawing>
          <wp:inline distT="0" distB="0" distL="114300" distR="114300">
            <wp:extent cx="5270500" cy="2560320"/>
            <wp:effectExtent l="0" t="0" r="6350" b="1143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5270500" cy="256032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如何得到X^c,X^p的？</w:t>
      </w:r>
    </w:p>
    <w:p>
      <w:pPr>
        <w:rPr>
          <w:rFonts w:hint="eastAsia"/>
          <w:lang w:val="en-US" w:eastAsia="zh-CN"/>
        </w:rPr>
      </w:pPr>
      <w:r>
        <w:rPr>
          <w:rFonts w:hint="eastAsia"/>
          <w:lang w:val="en-US" w:eastAsia="zh-CN"/>
        </w:rPr>
        <w:t>通过把输入的骨架序列进行reshape操作得到的，时间维度上把TxJx3 -&gt; Tx3J，空间维度上TxJx3 -&gt; Jx3T。</w:t>
      </w:r>
    </w:p>
    <w:p>
      <w:pPr>
        <w:pStyle w:val="3"/>
        <w:bidi w:val="0"/>
        <w:rPr>
          <w:rFonts w:hint="eastAsia"/>
          <w:lang w:val="en-US" w:eastAsia="zh-CN"/>
        </w:rPr>
      </w:pPr>
      <w:r>
        <w:rPr>
          <w:rFonts w:hint="eastAsia"/>
          <w:lang w:val="en-US" w:eastAsia="zh-CN"/>
        </w:rPr>
        <w:t>Encoder是什么？</w:t>
      </w:r>
    </w:p>
    <w:p>
      <w:pPr>
        <w:rPr>
          <w:rFonts w:hint="eastAsia"/>
          <w:highlight w:val="red"/>
          <w:lang w:val="en-US" w:eastAsia="zh-CN"/>
        </w:rPr>
      </w:pPr>
      <w:r>
        <w:rPr>
          <w:rFonts w:hint="eastAsia"/>
          <w:lang w:val="en-US" w:eastAsia="zh-CN"/>
        </w:rPr>
        <w:t>这个全称为S2SEncoder，可以是GRU，LSTM，Transformer。</w:t>
      </w:r>
      <w:r>
        <w:rPr>
          <w:rFonts w:hint="eastAsia"/>
          <w:highlight w:val="red"/>
          <w:lang w:val="en-US" w:eastAsia="zh-CN"/>
        </w:rPr>
        <w:t>这里好像在时间上与空间上是不一样的需要在代码里面去看看。</w:t>
      </w:r>
    </w:p>
    <w:p>
      <w:pPr>
        <w:rPr>
          <w:rFonts w:hint="default"/>
          <w:highlight w:val="yellow"/>
          <w:lang w:val="en-US" w:eastAsia="zh-CN"/>
        </w:rPr>
      </w:pPr>
      <w:r>
        <w:rPr>
          <w:rFonts w:hint="eastAsia"/>
          <w:highlight w:val="yellow"/>
          <w:lang w:val="en-US" w:eastAsia="zh-CN"/>
        </w:rPr>
        <w:t>论文里写了时间上与空间上用的是不一样的，但是在代码中就是用三个中的一个。</w:t>
      </w:r>
    </w:p>
    <w:p>
      <w:pPr>
        <w:pStyle w:val="3"/>
        <w:bidi w:val="0"/>
        <w:rPr>
          <w:rFonts w:hint="eastAsia"/>
          <w:lang w:val="en-US" w:eastAsia="zh-CN"/>
        </w:rPr>
      </w:pPr>
      <w:r>
        <w:rPr>
          <w:rFonts w:hint="eastAsia"/>
          <w:lang w:val="en-US" w:eastAsia="zh-CN"/>
        </w:rPr>
        <w:t>UDM是什么？</w:t>
      </w:r>
    </w:p>
    <w:p>
      <w:pPr>
        <w:rPr>
          <w:rFonts w:hint="eastAsia"/>
          <w:lang w:val="en-US" w:eastAsia="zh-CN"/>
        </w:rPr>
      </w:pPr>
      <w:r>
        <w:rPr>
          <w:rFonts w:hint="eastAsia"/>
          <w:lang w:val="en-US" w:eastAsia="zh-CN"/>
        </w:rPr>
        <w:t>这个是论文的一大核心支撑点。由1D卷积（这里一维卷积层用于收集附近的上下文信息），Relu激活函数，Norm正则化函数，1D最大池化组成（最大池化用于信息聚合），并且可以在Branch中进行串联（这会导致更细粒度的剪辑）。</w:t>
      </w:r>
    </w:p>
    <w:p>
      <w:pPr>
        <w:rPr>
          <w:rFonts w:hint="eastAsia"/>
          <w:lang w:val="en-US" w:eastAsia="zh-CN"/>
        </w:rPr>
      </w:pPr>
      <w:r>
        <w:rPr>
          <w:rFonts w:hint="eastAsia"/>
          <w:lang w:val="en-US" w:eastAsia="zh-CN"/>
        </w:rPr>
        <w:t>在时空维度上的作用是：它依次合并多个连续的帧/剪辑特征以获得更粗粒度的剪辑。</w:t>
      </w:r>
    </w:p>
    <w:p>
      <w:pPr>
        <w:pStyle w:val="3"/>
        <w:bidi w:val="0"/>
        <w:rPr>
          <w:rFonts w:hint="eastAsia"/>
          <w:lang w:val="en-US" w:eastAsia="zh-CN"/>
        </w:rPr>
      </w:pPr>
      <w:r>
        <w:t>分层对比</w:t>
      </w:r>
      <w:r>
        <w:rPr>
          <w:rFonts w:hint="eastAsia"/>
          <w:lang w:eastAsia="zh-CN"/>
        </w:rPr>
        <w:t>？</w:t>
      </w:r>
    </w:p>
    <w:p>
      <w:pPr>
        <w:rPr>
          <w:rFonts w:hint="eastAsia"/>
          <w:lang w:val="en-US" w:eastAsia="zh-CN"/>
        </w:rPr>
      </w:pPr>
      <w:r>
        <w:rPr>
          <w:rFonts w:hint="eastAsia"/>
          <w:lang w:val="en-US" w:eastAsia="zh-CN"/>
        </w:rPr>
        <w:t>分成了4个层次：实例级对比，域级对比，剪辑级对比，部分级对比（其中剪辑级与部分级是一个级别的对比）</w:t>
      </w:r>
    </w:p>
    <w:p>
      <w:pPr>
        <w:pStyle w:val="3"/>
        <w:bidi w:val="0"/>
        <w:rPr>
          <w:rFonts w:hint="eastAsia"/>
          <w:lang w:val="en-US" w:eastAsia="zh-CN"/>
        </w:rPr>
      </w:pPr>
      <w:r>
        <w:rPr>
          <w:rFonts w:hint="eastAsia"/>
          <w:lang w:val="en-US" w:eastAsia="zh-CN"/>
        </w:rPr>
        <w:t>为什么Branch要这么设计，理由是什么，有什么好处？</w:t>
      </w:r>
    </w:p>
    <w:p>
      <w:pPr>
        <w:pStyle w:val="3"/>
        <w:bidi w:val="0"/>
        <w:rPr>
          <w:rFonts w:hint="eastAsia"/>
          <w:lang w:val="en-US" w:eastAsia="zh-CN"/>
        </w:rPr>
      </w:pPr>
      <w:r>
        <w:rPr>
          <w:rFonts w:hint="eastAsia"/>
          <w:lang w:val="en-US" w:eastAsia="zh-CN"/>
        </w:rPr>
        <w:t>为什么UDM要这么设计，理由是什么，有什么好处？</w:t>
      </w:r>
    </w:p>
    <w:p>
      <w:pPr>
        <w:rPr>
          <w:rFonts w:hint="eastAsia"/>
          <w:lang w:val="en-US" w:eastAsia="zh-CN"/>
        </w:rPr>
      </w:pPr>
      <w:r>
        <w:rPr>
          <w:rFonts w:hint="eastAsia"/>
          <w:lang w:val="en-US" w:eastAsia="zh-CN"/>
        </w:rPr>
        <w:t>1D卷积可以聚合信息，然后激活，正则化来增强与稳定数据表达能力，最后最大池化来提取突出的特征信息。</w:t>
      </w:r>
    </w:p>
    <w:p>
      <w:pPr>
        <w:pStyle w:val="4"/>
        <w:bidi w:val="0"/>
        <w:rPr>
          <w:rFonts w:hint="default"/>
          <w:lang w:val="en-US" w:eastAsia="zh-CN"/>
        </w:rPr>
      </w:pPr>
      <w:r>
        <w:rPr>
          <w:rFonts w:hint="eastAsia"/>
          <w:lang w:val="en-US" w:eastAsia="zh-CN"/>
        </w:rPr>
        <w:t>那为什么不用2D要用1D?</w:t>
      </w:r>
    </w:p>
    <w:p>
      <w:pPr>
        <w:pStyle w:val="3"/>
        <w:bidi w:val="0"/>
        <w:rPr>
          <w:rFonts w:hint="eastAsia"/>
          <w:lang w:val="en-US" w:eastAsia="zh-CN"/>
        </w:rPr>
      </w:pPr>
      <w:r>
        <w:rPr>
          <w:rFonts w:hint="eastAsia"/>
          <w:lang w:val="en-US" w:eastAsia="zh-CN"/>
        </w:rPr>
        <w:t>为什么要在损失函数计算那里使用多级损失对比？</w:t>
      </w:r>
    </w:p>
    <w:p>
      <w:pPr>
        <w:pStyle w:val="3"/>
        <w:bidi w:val="0"/>
        <w:rPr>
          <w:rFonts w:hint="eastAsia"/>
          <w:lang w:val="en-US" w:eastAsia="zh-CN"/>
        </w:rPr>
      </w:pPr>
      <w:r>
        <w:rPr>
          <w:rFonts w:hint="eastAsia"/>
          <w:lang w:val="en-US" w:eastAsia="zh-CN"/>
        </w:rPr>
        <w:t>模型设计中如何体现无监督学习的？</w:t>
      </w:r>
    </w:p>
    <w:p>
      <w:pPr>
        <w:rPr>
          <w:rFonts w:hint="eastAsia"/>
          <w:lang w:val="en-US" w:eastAsia="zh-CN"/>
        </w:rPr>
      </w:pPr>
      <w:r>
        <w:rPr>
          <w:rFonts w:hint="eastAsia"/>
          <w:lang w:val="en-US" w:eastAsia="zh-CN"/>
        </w:rPr>
        <w:t>我对无监督的学习是使用一批有标签的数据以及一批无标签的数据进行同时的训练。</w:t>
      </w:r>
    </w:p>
    <w:p>
      <w:pPr>
        <w:rPr>
          <w:rFonts w:hint="eastAsia"/>
          <w:lang w:val="en-US" w:eastAsia="zh-CN"/>
        </w:rPr>
      </w:pPr>
      <w:r>
        <w:rPr>
          <w:rFonts w:hint="eastAsia"/>
          <w:lang w:val="en-US" w:eastAsia="zh-CN"/>
        </w:rPr>
        <w:t>对比学习是无监督学习的一种，通常是通过使用增强来产生一张图片，然后去让模型识别出这个增强的图片与源图片是同一类，这样也就实现了无监督学习。并且如果有10张图片去训练通过增强至少可以变成20张。</w:t>
      </w:r>
    </w:p>
    <w:p>
      <w:pPr>
        <w:pStyle w:val="3"/>
        <w:bidi w:val="0"/>
        <w:rPr>
          <w:rFonts w:hint="eastAsia"/>
          <w:lang w:val="en-US" w:eastAsia="zh-CN"/>
        </w:rPr>
      </w:pPr>
      <w:r>
        <w:rPr>
          <w:rFonts w:hint="eastAsia"/>
          <w:lang w:val="en-US" w:eastAsia="zh-CN"/>
        </w:rPr>
        <w:t>如何进行训练的？</w:t>
      </w:r>
    </w:p>
    <w:p>
      <w:pPr>
        <w:rPr>
          <w:rFonts w:hint="eastAsia"/>
          <w:lang w:val="en-US" w:eastAsia="zh-CN"/>
        </w:rPr>
      </w:pPr>
      <w:r>
        <w:rPr>
          <w:rFonts w:hint="eastAsia"/>
          <w:lang w:val="en-US" w:eastAsia="zh-CN"/>
        </w:rPr>
        <w:t>可以在上面模型图结构看出，对比学习这部分的模型只训练了一个无监督的学习，并没有把动作进行分类，在作者代码中是先训练这个无监督模型，让网络有足够的能力去区分不同动作类别，但是并没有进行最后的分类。所以还需要单独训练一个分类网络。</w:t>
      </w:r>
    </w:p>
    <w:p>
      <w:pPr>
        <w:rPr>
          <w:rFonts w:hint="eastAsia"/>
          <w:lang w:val="en-US" w:eastAsia="zh-CN"/>
        </w:rPr>
      </w:pPr>
    </w:p>
    <w:p>
      <w:pPr>
        <w:pStyle w:val="2"/>
        <w:bidi w:val="0"/>
        <w:rPr>
          <w:rFonts w:hint="eastAsia"/>
          <w:lang w:val="en-US" w:eastAsia="zh-CN"/>
        </w:rPr>
      </w:pPr>
      <w:r>
        <w:rPr>
          <w:rFonts w:hint="eastAsia"/>
          <w:lang w:val="en-US" w:eastAsia="zh-CN"/>
        </w:rPr>
        <w:t>Gold Yolo</w:t>
      </w:r>
    </w:p>
    <w:p>
      <w:pPr>
        <w:rPr>
          <w:rFonts w:hint="eastAsia"/>
          <w:lang w:val="en-US" w:eastAsia="zh-CN"/>
        </w:rPr>
      </w:pPr>
      <w:r>
        <w:rPr>
          <w:rFonts w:hint="eastAsia"/>
          <w:lang w:val="en-US" w:eastAsia="zh-CN"/>
        </w:rPr>
        <w:t>由华为提出来的一个目标检测网络，在目标检测中一般把网络分为骨干，颈部，头部。骨干负责提出来主要特征，颈部负责特征的融合（其实一般这一步容易被忽视掉），头部负责进行把骨干网络提出来的特征计算到具体目标。</w:t>
      </w:r>
    </w:p>
    <w:p>
      <w:pPr>
        <w:rPr>
          <w:rFonts w:hint="eastAsia"/>
          <w:lang w:val="en-US" w:eastAsia="zh-CN"/>
        </w:rPr>
      </w:pPr>
      <w:r>
        <w:rPr>
          <w:rFonts w:hint="eastAsia"/>
          <w:lang w:val="en-US" w:eastAsia="zh-CN"/>
        </w:rPr>
        <w:t>比如在骨架人体动作识别中，颈部相当于把特征拉成一维然后传到全连接层中进行动作分类；又或者在二分支网络中，时间与空间，计算出来各自的特征图，两者如何融合计算比较好，还是计算完再进行融合。</w:t>
      </w:r>
    </w:p>
    <w:p>
      <w:pPr>
        <w:rPr>
          <w:rFonts w:hint="eastAsia"/>
          <w:lang w:val="en-US" w:eastAsia="zh-CN"/>
        </w:rPr>
      </w:pPr>
      <w:bookmarkStart w:id="0" w:name="_GoBack"/>
      <w:bookmarkEnd w:id="0"/>
    </w:p>
    <w:p>
      <w:pPr>
        <w:pStyle w:val="3"/>
        <w:bidi w:val="0"/>
        <w:rPr>
          <w:rFonts w:hint="default"/>
          <w:lang w:val="en-US" w:eastAsia="zh-CN"/>
        </w:rPr>
      </w:pPr>
      <w:r>
        <w:rPr>
          <w:rFonts w:hint="eastAsia"/>
          <w:lang w:val="en-US" w:eastAsia="zh-CN"/>
        </w:rPr>
        <w:t>Gold-Yolo架构图</w:t>
      </w:r>
    </w:p>
    <w:p>
      <w:r>
        <w:drawing>
          <wp:inline distT="0" distB="0" distL="114300" distR="114300">
            <wp:extent cx="5269230" cy="2080260"/>
            <wp:effectExtent l="0" t="0" r="7620"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5269230" cy="2080260"/>
                    </a:xfrm>
                    <a:prstGeom prst="rect">
                      <a:avLst/>
                    </a:prstGeom>
                    <a:noFill/>
                    <a:ln>
                      <a:noFill/>
                    </a:ln>
                  </pic:spPr>
                </pic:pic>
              </a:graphicData>
            </a:graphic>
          </wp:inline>
        </w:drawing>
      </w:r>
    </w:p>
    <w:p>
      <w:pPr>
        <w:rPr>
          <w:rFonts w:hint="eastAsia"/>
          <w:lang w:val="en-US" w:eastAsia="zh-CN"/>
        </w:rPr>
      </w:pPr>
      <w:r>
        <w:rPr>
          <w:rFonts w:hint="eastAsia"/>
          <w:lang w:val="en-US" w:eastAsia="zh-CN"/>
        </w:rPr>
        <w:t>把特征分成了4份（</w:t>
      </w:r>
      <w:r>
        <w:rPr>
          <w:rFonts w:hint="eastAsia"/>
          <w:highlight w:val="yellow"/>
          <w:lang w:val="en-US" w:eastAsia="zh-CN"/>
        </w:rPr>
        <w:t>这一步怎么分的？</w:t>
      </w:r>
      <w:r>
        <w:rPr>
          <w:rFonts w:hint="eastAsia"/>
          <w:lang w:val="en-US" w:eastAsia="zh-CN"/>
        </w:rPr>
        <w:t>）</w:t>
      </w:r>
    </w:p>
    <w:p>
      <w:pPr>
        <w:pStyle w:val="3"/>
        <w:bidi w:val="0"/>
        <w:rPr>
          <w:rFonts w:hint="default"/>
          <w:lang w:val="en-US" w:eastAsia="zh-CN"/>
        </w:rPr>
      </w:pPr>
      <w:r>
        <w:rPr>
          <w:rFonts w:hint="eastAsia"/>
          <w:lang w:val="en-US" w:eastAsia="zh-CN"/>
        </w:rPr>
        <w:t>低级特征阶段</w:t>
      </w:r>
    </w:p>
    <w:p>
      <w:pPr>
        <w:rPr>
          <w:rFonts w:hint="eastAsia"/>
          <w:lang w:val="en-US" w:eastAsia="zh-CN"/>
        </w:rPr>
      </w:pPr>
      <w:r>
        <w:rPr>
          <w:rFonts w:hint="eastAsia"/>
          <w:lang w:val="en-US" w:eastAsia="zh-CN"/>
        </w:rPr>
        <w:t>第一步：特征对齐，代码中是按照倒数第二个特征来对其，如果比它长则用平均池化，如何比它短则用线性插值。</w:t>
      </w:r>
    </w:p>
    <w:p>
      <w:pPr>
        <w:rPr>
          <w:rFonts w:hint="eastAsia"/>
          <w:lang w:val="en-US" w:eastAsia="zh-CN"/>
        </w:rPr>
      </w:pPr>
      <w:r>
        <w:rPr>
          <w:rFonts w:hint="eastAsia"/>
          <w:lang w:val="en-US" w:eastAsia="zh-CN"/>
        </w:rPr>
        <w:t>第二步：特征融合，这里的特征融合在开始与结尾各使用一个1x1卷积来升维或降维，并在输出的时候添加一个split操作，中间插入一个RepConv-block模块，这个RepConv-block模块简单说是由Conv3x3（k=3,p=1,s=1）+Conv1x1（k=1,p=?,s=1）+id_out组成。（</w:t>
      </w:r>
      <w:r>
        <w:rPr>
          <w:rFonts w:hint="eastAsia"/>
          <w:highlight w:val="yellow"/>
          <w:lang w:val="en-US" w:eastAsia="zh-CN"/>
        </w:rPr>
        <w:t>这里为什么这样处理就是可以达到优秀的特征融合？</w:t>
      </w:r>
      <w:r>
        <w:rPr>
          <w:rFonts w:hint="eastAsia"/>
          <w:lang w:val="en-US" w:eastAsia="zh-CN"/>
        </w:rPr>
        <w:t>）</w:t>
      </w:r>
    </w:p>
    <w:p>
      <w:pPr>
        <w:rPr>
          <w:rFonts w:hint="eastAsia"/>
          <w:lang w:val="en-US" w:eastAsia="zh-CN"/>
        </w:rPr>
      </w:pPr>
      <w:r>
        <w:rPr>
          <w:rFonts w:hint="eastAsia"/>
          <w:lang w:val="en-US" w:eastAsia="zh-CN"/>
        </w:rPr>
        <w:t>第三步：插入，如图：</w:t>
      </w:r>
    </w:p>
    <w:p>
      <w:pPr>
        <w:rPr>
          <w:rFonts w:hint="default"/>
          <w:lang w:val="en-US" w:eastAsia="zh-CN"/>
        </w:rPr>
      </w:pPr>
      <w:r>
        <w:drawing>
          <wp:inline distT="0" distB="0" distL="114300" distR="114300">
            <wp:extent cx="5273040" cy="3905250"/>
            <wp:effectExtent l="0" t="0" r="381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5273040" cy="39052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高级特征阶段</w:t>
      </w:r>
    </w:p>
    <w:p>
      <w:pPr>
        <w:rPr>
          <w:rFonts w:hint="default"/>
          <w:lang w:val="en-US" w:eastAsia="zh-CN"/>
        </w:rPr>
      </w:pPr>
      <w:r>
        <w:rPr>
          <w:rFonts w:hint="eastAsia"/>
          <w:lang w:val="en-US" w:eastAsia="zh-CN"/>
        </w:rPr>
        <w:t>第一步：与低级阶段第一步一致。</w:t>
      </w:r>
    </w:p>
    <w:p>
      <w:pPr>
        <w:rPr>
          <w:rFonts w:hint="eastAsia"/>
          <w:lang w:val="en-US" w:eastAsia="zh-CN"/>
        </w:rPr>
      </w:pPr>
      <w:r>
        <w:rPr>
          <w:rFonts w:hint="eastAsia"/>
          <w:lang w:val="en-US" w:eastAsia="zh-CN"/>
        </w:rPr>
        <w:t>第二步：这一步与低级阶段的第二步不同，由Transformer+残差网络组成。然后在最后加上一个split操作。</w:t>
      </w:r>
    </w:p>
    <w:p>
      <w:pPr>
        <w:rPr>
          <w:rFonts w:hint="default"/>
          <w:lang w:val="en-US" w:eastAsia="zh-CN"/>
        </w:rPr>
      </w:pPr>
      <w:r>
        <w:rPr>
          <w:rFonts w:hint="eastAsia"/>
          <w:lang w:val="en-US" w:eastAsia="zh-CN"/>
        </w:rPr>
        <w:t>第三步：与低级阶段第三步一致。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NmNTdiYzc3NDNiYzBjNzQ3ZmY3NzFjZWVlZWI3YTMifQ=="/>
  </w:docVars>
  <w:rsids>
    <w:rsidRoot w:val="77C666B3"/>
    <w:rsid w:val="05301EFE"/>
    <w:rsid w:val="05616149"/>
    <w:rsid w:val="0B973123"/>
    <w:rsid w:val="0D0D3E42"/>
    <w:rsid w:val="0D246C69"/>
    <w:rsid w:val="0ECF5175"/>
    <w:rsid w:val="0FBB6B5F"/>
    <w:rsid w:val="11CC4E21"/>
    <w:rsid w:val="122B0EDB"/>
    <w:rsid w:val="13490083"/>
    <w:rsid w:val="13EE573C"/>
    <w:rsid w:val="146F0973"/>
    <w:rsid w:val="16525A27"/>
    <w:rsid w:val="1D626180"/>
    <w:rsid w:val="21072432"/>
    <w:rsid w:val="21F65101"/>
    <w:rsid w:val="23161447"/>
    <w:rsid w:val="23B3134B"/>
    <w:rsid w:val="27E5524E"/>
    <w:rsid w:val="29E223BF"/>
    <w:rsid w:val="2A0C2DB4"/>
    <w:rsid w:val="2DF9149C"/>
    <w:rsid w:val="310026CF"/>
    <w:rsid w:val="32957D8C"/>
    <w:rsid w:val="32A95302"/>
    <w:rsid w:val="33DC7718"/>
    <w:rsid w:val="33E214E9"/>
    <w:rsid w:val="34541E89"/>
    <w:rsid w:val="356922DA"/>
    <w:rsid w:val="38F201D7"/>
    <w:rsid w:val="398C10E2"/>
    <w:rsid w:val="3998039F"/>
    <w:rsid w:val="3B566CE4"/>
    <w:rsid w:val="3D960CAE"/>
    <w:rsid w:val="3F563719"/>
    <w:rsid w:val="405B6660"/>
    <w:rsid w:val="41AA6612"/>
    <w:rsid w:val="47071A8B"/>
    <w:rsid w:val="473528C2"/>
    <w:rsid w:val="4A353313"/>
    <w:rsid w:val="4ADE6043"/>
    <w:rsid w:val="4CA8022E"/>
    <w:rsid w:val="4F7417D5"/>
    <w:rsid w:val="512F6EC2"/>
    <w:rsid w:val="516222F4"/>
    <w:rsid w:val="524C5A9B"/>
    <w:rsid w:val="52BE22AC"/>
    <w:rsid w:val="53E723A1"/>
    <w:rsid w:val="55373DEC"/>
    <w:rsid w:val="55FB7BEA"/>
    <w:rsid w:val="570B1838"/>
    <w:rsid w:val="579A206D"/>
    <w:rsid w:val="5C58551F"/>
    <w:rsid w:val="631F49E2"/>
    <w:rsid w:val="65593CAC"/>
    <w:rsid w:val="675C2B6B"/>
    <w:rsid w:val="67A9779D"/>
    <w:rsid w:val="6CC560F4"/>
    <w:rsid w:val="6D426528"/>
    <w:rsid w:val="6DD53CBD"/>
    <w:rsid w:val="6FBF0E6F"/>
    <w:rsid w:val="703E6A1D"/>
    <w:rsid w:val="717770C5"/>
    <w:rsid w:val="71A02943"/>
    <w:rsid w:val="73CE25BD"/>
    <w:rsid w:val="74B11819"/>
    <w:rsid w:val="74DC6983"/>
    <w:rsid w:val="757F1917"/>
    <w:rsid w:val="76A11E07"/>
    <w:rsid w:val="77C666B3"/>
    <w:rsid w:val="7A6F152C"/>
    <w:rsid w:val="7CBD68D9"/>
    <w:rsid w:val="7CC265A0"/>
    <w:rsid w:val="7F846F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609</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2023-11-20T11:52:00Z</dcterms:created>
  <dc:creator>63444</dc:creator>
  <cp:lastModifiedBy>.</cp:lastModifiedBy>
  <dcterms:modified xsi:type="dcterms:W3CDTF">2023-12-08T15:13:23Z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699AFB961C344E0CB9CD0BC96765C5AE_11</vt:lpwstr>
  </property>
</Properties>
</file>