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C7D" w:rsidRPr="00C65C7D" w:rsidRDefault="00C65C7D" w:rsidP="00C65C7D">
      <w:pPr>
        <w:pStyle w:val="1"/>
        <w:jc w:val="center"/>
        <w:rPr>
          <w:rStyle w:val="aa"/>
          <w:b w:val="0"/>
          <w:bCs w:val="0"/>
        </w:rPr>
      </w:pPr>
      <w:r w:rsidRPr="00C65C7D">
        <w:rPr>
          <w:rStyle w:val="aa"/>
          <w:b w:val="0"/>
          <w:bCs w:val="0"/>
        </w:rPr>
        <w:t>App</w:t>
      </w:r>
      <w:r w:rsidRPr="00C65C7D">
        <w:rPr>
          <w:rStyle w:val="aa"/>
          <w:b w:val="0"/>
          <w:bCs w:val="0"/>
        </w:rPr>
        <w:t>推广方案</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宋体" w:eastAsia="宋体" w:hAnsi="宋体" w:cs="宋体" w:hint="eastAsia"/>
          <w:color w:val="222222"/>
          <w:sz w:val="20"/>
          <w:szCs w:val="20"/>
        </w:rPr>
        <w:t>一、线上渠道</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1. </w:t>
      </w:r>
      <w:r>
        <w:rPr>
          <w:rStyle w:val="aa"/>
          <w:rFonts w:ascii="宋体" w:eastAsia="宋体" w:hAnsi="宋体" w:cs="宋体" w:hint="eastAsia"/>
          <w:color w:val="222222"/>
          <w:sz w:val="20"/>
          <w:szCs w:val="20"/>
        </w:rPr>
        <w:t>基础上线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各大手机厂商市场、第三方应用商店、大平台、</w:t>
      </w:r>
      <w:r>
        <w:rPr>
          <w:rFonts w:ascii="Helvetica" w:hAnsi="Helvetica" w:cs="Helvetica"/>
          <w:color w:val="222222"/>
          <w:sz w:val="20"/>
          <w:szCs w:val="20"/>
        </w:rPr>
        <w:t>PC</w:t>
      </w:r>
      <w:r>
        <w:rPr>
          <w:rFonts w:ascii="宋体" w:eastAsia="宋体" w:hAnsi="宋体" w:cs="宋体" w:hint="eastAsia"/>
          <w:color w:val="222222"/>
          <w:sz w:val="20"/>
          <w:szCs w:val="20"/>
        </w:rPr>
        <w:t>下载站、手机</w:t>
      </w:r>
      <w:r>
        <w:rPr>
          <w:rFonts w:ascii="Helvetica" w:hAnsi="Helvetica" w:cs="Helvetica"/>
          <w:color w:val="222222"/>
          <w:sz w:val="20"/>
          <w:szCs w:val="20"/>
        </w:rPr>
        <w:t>WAP</w:t>
      </w:r>
      <w:r>
        <w:rPr>
          <w:rFonts w:ascii="宋体" w:eastAsia="宋体" w:hAnsi="宋体" w:cs="宋体" w:hint="eastAsia"/>
          <w:color w:val="222222"/>
          <w:sz w:val="20"/>
          <w:szCs w:val="20"/>
        </w:rPr>
        <w:t>站、收录站、移动互联网应用推荐媒体等等基本可以覆盖</w:t>
      </w:r>
      <w:r>
        <w:rPr>
          <w:rFonts w:ascii="Helvetica" w:hAnsi="Helvetica" w:cs="Helvetica"/>
          <w:color w:val="222222"/>
          <w:sz w:val="20"/>
          <w:szCs w:val="20"/>
        </w:rPr>
        <w:t>Android</w:t>
      </w:r>
      <w:r>
        <w:rPr>
          <w:rFonts w:ascii="宋体" w:eastAsia="宋体" w:hAnsi="宋体" w:cs="宋体" w:hint="eastAsia"/>
          <w:color w:val="222222"/>
          <w:sz w:val="20"/>
          <w:szCs w:val="20"/>
        </w:rPr>
        <w:t>版本发布渠道：推广的第一步是要上线，这是最基础的。无需砸钱，只需最大范围的覆盖。笔者多年以来一直认同铺的越广产品推的越好这个死理。</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安卓</w:t>
      </w:r>
      <w:r>
        <w:rPr>
          <w:rFonts w:ascii="Helvetica" w:hAnsi="Helvetica" w:cs="Helvetica"/>
          <w:color w:val="222222"/>
          <w:sz w:val="20"/>
          <w:szCs w:val="20"/>
        </w:rPr>
        <w:t>AppStore</w:t>
      </w:r>
      <w:r>
        <w:rPr>
          <w:rFonts w:ascii="宋体" w:eastAsia="宋体" w:hAnsi="宋体" w:cs="宋体" w:hint="eastAsia"/>
          <w:color w:val="222222"/>
          <w:sz w:val="20"/>
          <w:szCs w:val="20"/>
        </w:rPr>
        <w:t>渠道：百度、腾讯、</w:t>
      </w:r>
      <w:r>
        <w:rPr>
          <w:rFonts w:ascii="Helvetica" w:hAnsi="Helvetica" w:cs="Helvetica"/>
          <w:color w:val="222222"/>
          <w:sz w:val="20"/>
          <w:szCs w:val="20"/>
        </w:rPr>
        <w:t>360</w:t>
      </w:r>
      <w:r>
        <w:rPr>
          <w:rFonts w:ascii="宋体" w:eastAsia="宋体" w:hAnsi="宋体" w:cs="宋体" w:hint="eastAsia"/>
          <w:color w:val="222222"/>
          <w:sz w:val="20"/>
          <w:szCs w:val="20"/>
        </w:rPr>
        <w:t>、阿里系、华为、小米、联想、酷派、</w:t>
      </w:r>
      <w:r>
        <w:rPr>
          <w:rFonts w:ascii="Helvetica" w:hAnsi="Helvetica" w:cs="Helvetica"/>
          <w:color w:val="222222"/>
          <w:sz w:val="20"/>
          <w:szCs w:val="20"/>
        </w:rPr>
        <w:t>OPPO</w:t>
      </w:r>
      <w:r>
        <w:rPr>
          <w:rFonts w:ascii="宋体" w:eastAsia="宋体" w:hAnsi="宋体" w:cs="宋体" w:hint="eastAsia"/>
          <w:color w:val="222222"/>
          <w:sz w:val="20"/>
          <w:szCs w:val="20"/>
        </w:rPr>
        <w:t>、</w:t>
      </w:r>
      <w:r>
        <w:rPr>
          <w:rFonts w:ascii="Helvetica" w:hAnsi="Helvetica" w:cs="Helvetica"/>
          <w:color w:val="222222"/>
          <w:sz w:val="20"/>
          <w:szCs w:val="20"/>
        </w:rPr>
        <w:t>VIVO</w:t>
      </w:r>
      <w:r>
        <w:rPr>
          <w:rFonts w:ascii="宋体" w:eastAsia="宋体" w:hAnsi="宋体" w:cs="宋体" w:hint="eastAsia"/>
          <w:color w:val="222222"/>
          <w:sz w:val="20"/>
          <w:szCs w:val="20"/>
        </w:rPr>
        <w:t>、金立、魅族、</w:t>
      </w:r>
      <w:r>
        <w:rPr>
          <w:rFonts w:ascii="Helvetica" w:hAnsi="Helvetica" w:cs="Helvetica"/>
          <w:color w:val="222222"/>
          <w:sz w:val="20"/>
          <w:szCs w:val="20"/>
        </w:rPr>
        <w:t>Google Play</w:t>
      </w:r>
      <w:r>
        <w:rPr>
          <w:rFonts w:ascii="宋体" w:eastAsia="宋体" w:hAnsi="宋体" w:cs="宋体" w:hint="eastAsia"/>
          <w:color w:val="222222"/>
          <w:sz w:val="20"/>
          <w:szCs w:val="20"/>
        </w:rPr>
        <w:t>、其他互联网手机品牌、豌豆荚、机锋、安智、</w:t>
      </w:r>
      <w:r>
        <w:rPr>
          <w:rFonts w:ascii="Helvetica" w:hAnsi="Helvetica" w:cs="Helvetica"/>
          <w:color w:val="222222"/>
          <w:sz w:val="20"/>
          <w:szCs w:val="20"/>
        </w:rPr>
        <w:t>PP</w:t>
      </w:r>
      <w:r>
        <w:rPr>
          <w:rFonts w:ascii="宋体" w:eastAsia="宋体" w:hAnsi="宋体" w:cs="宋体" w:hint="eastAsia"/>
          <w:color w:val="222222"/>
          <w:sz w:val="20"/>
          <w:szCs w:val="20"/>
        </w:rPr>
        <w:t>助手、刷机助手、手机管家等等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运营商渠道：</w:t>
      </w:r>
      <w:r>
        <w:rPr>
          <w:rFonts w:ascii="Helvetica" w:hAnsi="Helvetica" w:cs="Helvetica"/>
          <w:color w:val="222222"/>
          <w:sz w:val="20"/>
          <w:szCs w:val="20"/>
        </w:rPr>
        <w:t>MM</w:t>
      </w:r>
      <w:r>
        <w:rPr>
          <w:rFonts w:ascii="宋体" w:eastAsia="宋体" w:hAnsi="宋体" w:cs="宋体" w:hint="eastAsia"/>
          <w:color w:val="222222"/>
          <w:sz w:val="20"/>
          <w:szCs w:val="20"/>
        </w:rPr>
        <w:t>社区、沃商店、天翼空间、华为智汇云、腾讯应用中心等；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PC</w:t>
      </w:r>
      <w:r>
        <w:rPr>
          <w:rFonts w:ascii="宋体" w:eastAsia="宋体" w:hAnsi="宋体" w:cs="宋体" w:hint="eastAsia"/>
          <w:color w:val="222222"/>
          <w:sz w:val="20"/>
          <w:szCs w:val="20"/>
        </w:rPr>
        <w:t>端：百度应用、手机助手</w:t>
      </w:r>
      <w:bookmarkStart w:id="0" w:name="_GoBack"/>
      <w:bookmarkEnd w:id="0"/>
      <w:r>
        <w:rPr>
          <w:rFonts w:ascii="宋体" w:eastAsia="宋体" w:hAnsi="宋体" w:cs="宋体" w:hint="eastAsia"/>
          <w:color w:val="222222"/>
          <w:sz w:val="20"/>
          <w:szCs w:val="20"/>
        </w:rPr>
        <w:t>、软件管家等；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Wap</w:t>
      </w:r>
      <w:r>
        <w:rPr>
          <w:rFonts w:ascii="宋体" w:eastAsia="宋体" w:hAnsi="宋体" w:cs="宋体" w:hint="eastAsia"/>
          <w:color w:val="222222"/>
          <w:sz w:val="20"/>
          <w:szCs w:val="20"/>
        </w:rPr>
        <w:t>站：泡椒、天网、乐讯、宜搜等；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Web</w:t>
      </w:r>
      <w:r>
        <w:rPr>
          <w:rFonts w:ascii="宋体" w:eastAsia="宋体" w:hAnsi="宋体" w:cs="宋体" w:hint="eastAsia"/>
          <w:color w:val="222222"/>
          <w:sz w:val="20"/>
          <w:szCs w:val="20"/>
        </w:rPr>
        <w:t>下载站：天空、华军、非凡、绿软等；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iOS</w:t>
      </w:r>
      <w:r>
        <w:rPr>
          <w:rFonts w:ascii="宋体" w:eastAsia="宋体" w:hAnsi="宋体" w:cs="宋体" w:hint="eastAsia"/>
          <w:color w:val="222222"/>
          <w:sz w:val="20"/>
          <w:szCs w:val="20"/>
        </w:rPr>
        <w:t>版本发布渠道：</w:t>
      </w:r>
      <w:r>
        <w:rPr>
          <w:rFonts w:ascii="Helvetica" w:hAnsi="Helvetica" w:cs="Helvetica"/>
          <w:color w:val="222222"/>
          <w:sz w:val="20"/>
          <w:szCs w:val="20"/>
        </w:rPr>
        <w:t>AppStore</w:t>
      </w:r>
      <w:r>
        <w:rPr>
          <w:rFonts w:ascii="宋体" w:eastAsia="宋体" w:hAnsi="宋体" w:cs="宋体" w:hint="eastAsia"/>
          <w:color w:val="222222"/>
          <w:sz w:val="20"/>
          <w:szCs w:val="20"/>
        </w:rPr>
        <w:t>、</w:t>
      </w:r>
      <w:r>
        <w:rPr>
          <w:rFonts w:ascii="Helvetica" w:hAnsi="Helvetica" w:cs="Helvetica"/>
          <w:color w:val="222222"/>
          <w:sz w:val="20"/>
          <w:szCs w:val="20"/>
        </w:rPr>
        <w:t>91</w:t>
      </w:r>
      <w:r>
        <w:rPr>
          <w:rFonts w:ascii="宋体" w:eastAsia="宋体" w:hAnsi="宋体" w:cs="宋体" w:hint="eastAsia"/>
          <w:color w:val="222222"/>
          <w:sz w:val="20"/>
          <w:szCs w:val="20"/>
        </w:rPr>
        <w:t>助手、</w:t>
      </w:r>
      <w:r>
        <w:rPr>
          <w:rFonts w:ascii="Helvetica" w:hAnsi="Helvetica" w:cs="Helvetica"/>
          <w:color w:val="222222"/>
          <w:sz w:val="20"/>
          <w:szCs w:val="20"/>
        </w:rPr>
        <w:t>PP</w:t>
      </w:r>
      <w:r>
        <w:rPr>
          <w:rFonts w:ascii="宋体" w:eastAsia="宋体" w:hAnsi="宋体" w:cs="宋体" w:hint="eastAsia"/>
          <w:color w:val="222222"/>
          <w:sz w:val="20"/>
          <w:szCs w:val="20"/>
        </w:rPr>
        <w:t>助手、同步推、快用苹果助手、</w:t>
      </w:r>
      <w:r>
        <w:rPr>
          <w:rFonts w:ascii="Helvetica" w:hAnsi="Helvetica" w:cs="Helvetica"/>
          <w:color w:val="222222"/>
          <w:sz w:val="20"/>
          <w:szCs w:val="20"/>
        </w:rPr>
        <w:t>iTools</w:t>
      </w:r>
      <w:r>
        <w:rPr>
          <w:rFonts w:ascii="宋体" w:eastAsia="宋体" w:hAnsi="宋体" w:cs="宋体" w:hint="eastAsia"/>
          <w:color w:val="222222"/>
          <w:sz w:val="20"/>
          <w:szCs w:val="20"/>
        </w:rPr>
        <w:t>、限时免费大全、爱思助手等等。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2. </w:t>
      </w:r>
      <w:r>
        <w:rPr>
          <w:rStyle w:val="aa"/>
          <w:rFonts w:ascii="宋体" w:eastAsia="宋体" w:hAnsi="宋体" w:cs="宋体" w:hint="eastAsia"/>
          <w:color w:val="222222"/>
          <w:sz w:val="20"/>
          <w:szCs w:val="20"/>
        </w:rPr>
        <w:t>运营商渠道推广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中国移动，中国电信，中国联通的用户基数较大，可以将产品预装到运营商商店，借力于第三方没有的能力，如果是好的产品，还可以得到其补助和扶植。市场部门要有专门的渠道专员负责与运营商沟通合作，出方案进行项目跟踪。</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3. </w:t>
      </w:r>
      <w:r>
        <w:rPr>
          <w:rStyle w:val="aa"/>
          <w:rFonts w:ascii="宋体" w:eastAsia="宋体" w:hAnsi="宋体" w:cs="宋体" w:hint="eastAsia"/>
          <w:color w:val="222222"/>
          <w:sz w:val="20"/>
          <w:szCs w:val="20"/>
        </w:rPr>
        <w:t>第三方商店</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由于进入早，用户积累多，第三方商店成为了很多</w:t>
      </w:r>
      <w:r>
        <w:rPr>
          <w:rFonts w:ascii="Helvetica" w:hAnsi="Helvetica" w:cs="Helvetica"/>
          <w:color w:val="222222"/>
          <w:sz w:val="20"/>
          <w:szCs w:val="20"/>
        </w:rPr>
        <w:t>APP</w:t>
      </w:r>
      <w:r>
        <w:rPr>
          <w:rFonts w:ascii="宋体" w:eastAsia="宋体" w:hAnsi="宋体" w:cs="宋体" w:hint="eastAsia"/>
          <w:color w:val="222222"/>
          <w:sz w:val="20"/>
          <w:szCs w:val="20"/>
        </w:rPr>
        <w:t>流量入口，全国有近百家第三方应用商店。渠道专员要准备大量素材，测试等与应用市场对接。各应用市场规则不一，如何与应用市场负责人沟通，积累经验与技巧至关重要。资金充足的情况下，可以投放一些广告位及推荐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4. </w:t>
      </w:r>
      <w:r>
        <w:rPr>
          <w:rStyle w:val="aa"/>
          <w:rFonts w:ascii="宋体" w:eastAsia="宋体" w:hAnsi="宋体" w:cs="宋体" w:hint="eastAsia"/>
          <w:color w:val="222222"/>
          <w:sz w:val="20"/>
          <w:szCs w:val="20"/>
        </w:rPr>
        <w:t>手机厂商商店</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大厂家都在自己品牌的手机里预装商店，如联想乐商店，</w:t>
      </w:r>
      <w:r>
        <w:rPr>
          <w:rFonts w:ascii="Helvetica" w:hAnsi="Helvetica" w:cs="Helvetica"/>
          <w:color w:val="222222"/>
          <w:sz w:val="20"/>
          <w:szCs w:val="20"/>
        </w:rPr>
        <w:t>HTC</w:t>
      </w:r>
      <w:r>
        <w:rPr>
          <w:rFonts w:ascii="宋体" w:eastAsia="宋体" w:hAnsi="宋体" w:cs="宋体" w:hint="eastAsia"/>
          <w:color w:val="222222"/>
          <w:sz w:val="20"/>
          <w:szCs w:val="20"/>
        </w:rPr>
        <w:t>市场，</w:t>
      </w:r>
      <w:r>
        <w:rPr>
          <w:rFonts w:ascii="Helvetica" w:hAnsi="Helvetica" w:cs="Helvetica"/>
          <w:color w:val="222222"/>
          <w:sz w:val="20"/>
          <w:szCs w:val="20"/>
        </w:rPr>
        <w:t>opponearme,</w:t>
      </w:r>
      <w:r>
        <w:rPr>
          <w:rFonts w:ascii="宋体" w:eastAsia="宋体" w:hAnsi="宋体" w:cs="宋体" w:hint="eastAsia"/>
          <w:color w:val="222222"/>
          <w:sz w:val="20"/>
          <w:szCs w:val="20"/>
        </w:rPr>
        <w:t>魅族市场，</w:t>
      </w:r>
      <w:r>
        <w:rPr>
          <w:rFonts w:ascii="Helvetica" w:hAnsi="Helvetica" w:cs="Helvetica"/>
          <w:color w:val="222222"/>
          <w:sz w:val="20"/>
          <w:szCs w:val="20"/>
        </w:rPr>
        <w:t>moto</w:t>
      </w:r>
      <w:r>
        <w:rPr>
          <w:rFonts w:ascii="宋体" w:eastAsia="宋体" w:hAnsi="宋体" w:cs="宋体" w:hint="eastAsia"/>
          <w:color w:val="222222"/>
          <w:sz w:val="20"/>
          <w:szCs w:val="20"/>
        </w:rPr>
        <w:t>智件园等。渠道部门需要较多运营专员来跟手机厂商商店接触。</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5. </w:t>
      </w:r>
      <w:r>
        <w:rPr>
          <w:rStyle w:val="aa"/>
          <w:rFonts w:ascii="宋体" w:eastAsia="宋体" w:hAnsi="宋体" w:cs="宋体" w:hint="eastAsia"/>
          <w:color w:val="222222"/>
          <w:sz w:val="20"/>
          <w:szCs w:val="20"/>
        </w:rPr>
        <w:t>积分墙推广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w:t>
      </w:r>
      <w:r>
        <w:rPr>
          <w:rFonts w:ascii="宋体" w:eastAsia="宋体" w:hAnsi="宋体" w:cs="宋体" w:hint="eastAsia"/>
          <w:color w:val="222222"/>
          <w:sz w:val="20"/>
          <w:szCs w:val="20"/>
        </w:rPr>
        <w:t>积分墙</w:t>
      </w:r>
      <w:r>
        <w:rPr>
          <w:rFonts w:ascii="Helvetica" w:hAnsi="Helvetica" w:cs="Helvetica"/>
          <w:color w:val="222222"/>
          <w:sz w:val="20"/>
          <w:szCs w:val="20"/>
        </w:rPr>
        <w:t>”</w:t>
      </w:r>
      <w:r>
        <w:rPr>
          <w:rFonts w:ascii="宋体" w:eastAsia="宋体" w:hAnsi="宋体" w:cs="宋体" w:hint="eastAsia"/>
          <w:color w:val="222222"/>
          <w:sz w:val="20"/>
          <w:szCs w:val="20"/>
        </w:rPr>
        <w:t>是在一个应用内展示各种积分任务</w:t>
      </w:r>
      <w:r>
        <w:rPr>
          <w:rFonts w:ascii="Helvetica" w:hAnsi="Helvetica" w:cs="Helvetica"/>
          <w:color w:val="222222"/>
          <w:sz w:val="20"/>
          <w:szCs w:val="20"/>
        </w:rPr>
        <w:t>(</w:t>
      </w:r>
      <w:r>
        <w:rPr>
          <w:rFonts w:ascii="宋体" w:eastAsia="宋体" w:hAnsi="宋体" w:cs="宋体" w:hint="eastAsia"/>
          <w:color w:val="222222"/>
          <w:sz w:val="20"/>
          <w:szCs w:val="20"/>
        </w:rPr>
        <w:t>下载安装推荐的优质应用、注册、填表等</w:t>
      </w:r>
      <w:r>
        <w:rPr>
          <w:rFonts w:ascii="Helvetica" w:hAnsi="Helvetica" w:cs="Helvetica"/>
          <w:color w:val="222222"/>
          <w:sz w:val="20"/>
          <w:szCs w:val="20"/>
        </w:rPr>
        <w:t>)</w:t>
      </w:r>
      <w:r>
        <w:rPr>
          <w:rFonts w:ascii="宋体" w:eastAsia="宋体" w:hAnsi="宋体" w:cs="宋体" w:hint="eastAsia"/>
          <w:color w:val="222222"/>
          <w:sz w:val="20"/>
          <w:szCs w:val="20"/>
        </w:rPr>
        <w:t>，以供用户完成任务获得积分的页面。用户在嵌入积分墙的应用内完成任务，该应用的开发者就能得到相应的收入。积分墙起量快，效果显而易见。</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大部分是采用</w:t>
      </w:r>
      <w:r>
        <w:rPr>
          <w:rFonts w:ascii="Helvetica" w:hAnsi="Helvetica" w:cs="Helvetica"/>
          <w:color w:val="222222"/>
          <w:sz w:val="20"/>
          <w:szCs w:val="20"/>
        </w:rPr>
        <w:t>CPA</w:t>
      </w:r>
      <w:r>
        <w:rPr>
          <w:rFonts w:ascii="宋体" w:eastAsia="宋体" w:hAnsi="宋体" w:cs="宋体" w:hint="eastAsia"/>
          <w:color w:val="222222"/>
          <w:sz w:val="20"/>
          <w:szCs w:val="20"/>
        </w:rPr>
        <w:t>形式，价格</w:t>
      </w:r>
      <w:r>
        <w:rPr>
          <w:rFonts w:ascii="Helvetica" w:hAnsi="Helvetica" w:cs="Helvetica"/>
          <w:color w:val="222222"/>
          <w:sz w:val="20"/>
          <w:szCs w:val="20"/>
        </w:rPr>
        <w:t>1-3</w:t>
      </w:r>
      <w:r>
        <w:rPr>
          <w:rFonts w:ascii="宋体" w:eastAsia="宋体" w:hAnsi="宋体" w:cs="宋体" w:hint="eastAsia"/>
          <w:color w:val="222222"/>
          <w:sz w:val="20"/>
          <w:szCs w:val="20"/>
        </w:rPr>
        <w:t>元不等。但以活跃用户等综合成本考量，成本偏高，用户留存率低。业内公司有</w:t>
      </w:r>
      <w:r>
        <w:rPr>
          <w:rFonts w:ascii="Helvetica" w:hAnsi="Helvetica" w:cs="Helvetica"/>
          <w:color w:val="222222"/>
          <w:sz w:val="20"/>
          <w:szCs w:val="20"/>
        </w:rPr>
        <w:t>tapjoy,</w:t>
      </w:r>
      <w:r>
        <w:rPr>
          <w:rFonts w:ascii="宋体" w:eastAsia="宋体" w:hAnsi="宋体" w:cs="宋体" w:hint="eastAsia"/>
          <w:color w:val="222222"/>
          <w:sz w:val="20"/>
          <w:szCs w:val="20"/>
        </w:rPr>
        <w:t>微云，有米，万普等。积分墙适合大型有资金，需要尽快发展用户的团队。</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6. </w:t>
      </w:r>
      <w:r>
        <w:rPr>
          <w:rStyle w:val="aa"/>
          <w:rFonts w:ascii="宋体" w:eastAsia="宋体" w:hAnsi="宋体" w:cs="宋体" w:hint="eastAsia"/>
          <w:color w:val="222222"/>
          <w:sz w:val="20"/>
          <w:szCs w:val="20"/>
        </w:rPr>
        <w:t>刷榜推广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lastRenderedPageBreak/>
        <w:t>这种推广乃非正规手段，但是在国内非常的受欢迎，毕竟绝大部分苹果手机用户都会实用</w:t>
      </w:r>
      <w:r>
        <w:rPr>
          <w:rFonts w:ascii="Helvetica" w:hAnsi="Helvetica" w:cs="Helvetica"/>
          <w:color w:val="222222"/>
          <w:sz w:val="20"/>
          <w:szCs w:val="20"/>
        </w:rPr>
        <w:t>APPStore</w:t>
      </w:r>
      <w:r>
        <w:rPr>
          <w:rFonts w:ascii="宋体" w:eastAsia="宋体" w:hAnsi="宋体" w:cs="宋体" w:hint="eastAsia"/>
          <w:color w:val="222222"/>
          <w:sz w:val="20"/>
          <w:szCs w:val="20"/>
        </w:rPr>
        <w:t>去下载</w:t>
      </w:r>
      <w:r>
        <w:rPr>
          <w:rFonts w:ascii="Helvetica" w:hAnsi="Helvetica" w:cs="Helvetica"/>
          <w:color w:val="222222"/>
          <w:sz w:val="20"/>
          <w:szCs w:val="20"/>
        </w:rPr>
        <w:t>APP</w:t>
      </w:r>
      <w:r>
        <w:rPr>
          <w:rFonts w:ascii="宋体" w:eastAsia="宋体" w:hAnsi="宋体" w:cs="宋体" w:hint="eastAsia"/>
          <w:color w:val="222222"/>
          <w:sz w:val="20"/>
          <w:szCs w:val="20"/>
        </w:rPr>
        <w:t>。如果你的</w:t>
      </w:r>
      <w:r>
        <w:rPr>
          <w:rFonts w:ascii="Helvetica" w:hAnsi="Helvetica" w:cs="Helvetica"/>
          <w:color w:val="222222"/>
          <w:sz w:val="20"/>
          <w:szCs w:val="20"/>
        </w:rPr>
        <w:t>APP</w:t>
      </w:r>
      <w:r>
        <w:rPr>
          <w:rFonts w:ascii="宋体" w:eastAsia="宋体" w:hAnsi="宋体" w:cs="宋体" w:hint="eastAsia"/>
          <w:color w:val="222222"/>
          <w:sz w:val="20"/>
          <w:szCs w:val="20"/>
        </w:rPr>
        <w:t>直接都在前几名的位置，当然可以快速获得用户的关注，同时获得较高的真实下载量。</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不过，刷榜的价格是比较高的，国内榜</w:t>
      </w:r>
      <w:r>
        <w:rPr>
          <w:rFonts w:ascii="Helvetica" w:hAnsi="Helvetica" w:cs="Helvetica"/>
          <w:color w:val="222222"/>
          <w:sz w:val="20"/>
          <w:szCs w:val="20"/>
        </w:rPr>
        <w:t>top25</w:t>
      </w:r>
      <w:r>
        <w:rPr>
          <w:rFonts w:ascii="宋体" w:eastAsia="宋体" w:hAnsi="宋体" w:cs="宋体" w:hint="eastAsia"/>
          <w:color w:val="222222"/>
          <w:sz w:val="20"/>
          <w:szCs w:val="20"/>
        </w:rPr>
        <w:t>名的价格在每天</w:t>
      </w:r>
      <w:r>
        <w:rPr>
          <w:rFonts w:ascii="Helvetica" w:hAnsi="Helvetica" w:cs="Helvetica"/>
          <w:color w:val="222222"/>
          <w:sz w:val="20"/>
          <w:szCs w:val="20"/>
        </w:rPr>
        <w:t>1</w:t>
      </w:r>
      <w:r>
        <w:rPr>
          <w:rFonts w:ascii="宋体" w:eastAsia="宋体" w:hAnsi="宋体" w:cs="宋体" w:hint="eastAsia"/>
          <w:color w:val="222222"/>
          <w:sz w:val="20"/>
          <w:szCs w:val="20"/>
        </w:rPr>
        <w:t>万元左右，</w:t>
      </w:r>
      <w:r>
        <w:rPr>
          <w:rFonts w:ascii="Helvetica" w:hAnsi="Helvetica" w:cs="Helvetica"/>
          <w:color w:val="222222"/>
          <w:sz w:val="20"/>
          <w:szCs w:val="20"/>
        </w:rPr>
        <w:t>top5</w:t>
      </w:r>
      <w:r>
        <w:rPr>
          <w:rFonts w:ascii="宋体" w:eastAsia="宋体" w:hAnsi="宋体" w:cs="宋体" w:hint="eastAsia"/>
          <w:color w:val="222222"/>
          <w:sz w:val="20"/>
          <w:szCs w:val="20"/>
        </w:rPr>
        <w:t>的价格每天需要两万多。由于这种推广成本比较高，所以一般会配合新闻炒作一起搞，这样容易快速的出名。</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7. </w:t>
      </w:r>
      <w:r>
        <w:rPr>
          <w:rStyle w:val="aa"/>
          <w:rFonts w:ascii="宋体" w:eastAsia="宋体" w:hAnsi="宋体" w:cs="宋体" w:hint="eastAsia"/>
          <w:color w:val="222222"/>
          <w:sz w:val="20"/>
          <w:szCs w:val="20"/>
        </w:rPr>
        <w:t>社交平台推广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目前主流的智能手机社交平台，潜在用户明确，能很快的推广产品。这类推广基本采用合作分成方式，合作方法多样。业内公司有微云，九城，腾讯，新浪等。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8. </w:t>
      </w:r>
      <w:r>
        <w:rPr>
          <w:rStyle w:val="aa"/>
          <w:rFonts w:ascii="宋体" w:eastAsia="宋体" w:hAnsi="宋体" w:cs="宋体" w:hint="eastAsia"/>
          <w:color w:val="222222"/>
          <w:sz w:val="20"/>
          <w:szCs w:val="20"/>
        </w:rPr>
        <w:t>广告平台</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起量快，效果显而易见。成本较高，以目前主流平台为例，</w:t>
      </w:r>
      <w:r>
        <w:rPr>
          <w:rFonts w:ascii="Helvetica" w:hAnsi="Helvetica" w:cs="Helvetica"/>
          <w:color w:val="222222"/>
          <w:sz w:val="20"/>
          <w:szCs w:val="20"/>
        </w:rPr>
        <w:t>CPC</w:t>
      </w:r>
      <w:r>
        <w:rPr>
          <w:rFonts w:ascii="宋体" w:eastAsia="宋体" w:hAnsi="宋体" w:cs="宋体" w:hint="eastAsia"/>
          <w:color w:val="222222"/>
          <w:sz w:val="20"/>
          <w:szCs w:val="20"/>
        </w:rPr>
        <w:t>价格在</w:t>
      </w:r>
      <w:r>
        <w:rPr>
          <w:rFonts w:ascii="Helvetica" w:hAnsi="Helvetica" w:cs="Helvetica"/>
          <w:color w:val="222222"/>
          <w:sz w:val="20"/>
          <w:szCs w:val="20"/>
        </w:rPr>
        <w:t>0.3-0.8</w:t>
      </w:r>
      <w:r>
        <w:rPr>
          <w:rFonts w:ascii="宋体" w:eastAsia="宋体" w:hAnsi="宋体" w:cs="宋体" w:hint="eastAsia"/>
          <w:color w:val="222222"/>
          <w:sz w:val="20"/>
          <w:szCs w:val="20"/>
        </w:rPr>
        <w:t>元，</w:t>
      </w:r>
      <w:r>
        <w:rPr>
          <w:rFonts w:ascii="Helvetica" w:hAnsi="Helvetica" w:cs="Helvetica"/>
          <w:color w:val="222222"/>
          <w:sz w:val="20"/>
          <w:szCs w:val="20"/>
        </w:rPr>
        <w:t>CPA</w:t>
      </w:r>
      <w:r>
        <w:rPr>
          <w:rFonts w:ascii="宋体" w:eastAsia="宋体" w:hAnsi="宋体" w:cs="宋体" w:hint="eastAsia"/>
          <w:color w:val="222222"/>
          <w:sz w:val="20"/>
          <w:szCs w:val="20"/>
        </w:rPr>
        <w:t>在</w:t>
      </w:r>
      <w:r>
        <w:rPr>
          <w:rFonts w:ascii="Helvetica" w:hAnsi="Helvetica" w:cs="Helvetica"/>
          <w:color w:val="222222"/>
          <w:sz w:val="20"/>
          <w:szCs w:val="20"/>
        </w:rPr>
        <w:t>1.5</w:t>
      </w:r>
      <w:r>
        <w:rPr>
          <w:rFonts w:ascii="宋体" w:eastAsia="宋体" w:hAnsi="宋体" w:cs="宋体" w:hint="eastAsia"/>
          <w:color w:val="222222"/>
          <w:sz w:val="20"/>
          <w:szCs w:val="20"/>
        </w:rPr>
        <w:t>元</w:t>
      </w:r>
      <w:r>
        <w:rPr>
          <w:rFonts w:ascii="Helvetica" w:hAnsi="Helvetica" w:cs="Helvetica"/>
          <w:color w:val="222222"/>
          <w:sz w:val="20"/>
          <w:szCs w:val="20"/>
        </w:rPr>
        <w:t>-3</w:t>
      </w:r>
      <w:r>
        <w:rPr>
          <w:rFonts w:ascii="宋体" w:eastAsia="宋体" w:hAnsi="宋体" w:cs="宋体" w:hint="eastAsia"/>
          <w:color w:val="222222"/>
          <w:sz w:val="20"/>
          <w:szCs w:val="20"/>
        </w:rPr>
        <w:t>元之间。不利于创业融资前的团队推广使用。业内公司有</w:t>
      </w:r>
      <w:r>
        <w:rPr>
          <w:rFonts w:ascii="Helvetica" w:hAnsi="Helvetica" w:cs="Helvetica"/>
          <w:color w:val="222222"/>
          <w:sz w:val="20"/>
          <w:szCs w:val="20"/>
        </w:rPr>
        <w:t>Admob,</w:t>
      </w:r>
      <w:r>
        <w:rPr>
          <w:rFonts w:ascii="宋体" w:eastAsia="宋体" w:hAnsi="宋体" w:cs="宋体" w:hint="eastAsia"/>
          <w:color w:val="222222"/>
          <w:sz w:val="20"/>
          <w:szCs w:val="20"/>
        </w:rPr>
        <w:t>多盟，微云，有米，点入等。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9. </w:t>
      </w:r>
      <w:r>
        <w:rPr>
          <w:rStyle w:val="aa"/>
          <w:rFonts w:ascii="宋体" w:eastAsia="宋体" w:hAnsi="宋体" w:cs="宋体" w:hint="eastAsia"/>
          <w:color w:val="222222"/>
          <w:sz w:val="20"/>
          <w:szCs w:val="20"/>
        </w:rPr>
        <w:t>换量</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换量主要有两种方式：</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应用内互相推荐：这种方式可以充分利用流量，增加曝光度和下载量，量级不大，但曝光度不错，有内置推荐位的应用可以相互进行换量，但这需要以一定的用户量作为基础。</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买量换量：如果自身无法给某一应用带量或者量很小，可以找网盟跑量，以换取应用商店优质的资源位或者折算成钱进行推广。这种方式也是比较实用的方式，包括应用宝、小米等在内的商店都可以换量，通过某些代理，还能跟</w:t>
      </w:r>
      <w:r>
        <w:rPr>
          <w:rFonts w:ascii="Helvetica" w:hAnsi="Helvetica" w:cs="Helvetica"/>
          <w:color w:val="222222"/>
          <w:sz w:val="20"/>
          <w:szCs w:val="20"/>
        </w:rPr>
        <w:t>360</w:t>
      </w:r>
      <w:r>
        <w:rPr>
          <w:rFonts w:ascii="宋体" w:eastAsia="宋体" w:hAnsi="宋体" w:cs="宋体" w:hint="eastAsia"/>
          <w:color w:val="222222"/>
          <w:sz w:val="20"/>
          <w:szCs w:val="20"/>
        </w:rPr>
        <w:t>等进行换量，可能会比直接在</w:t>
      </w:r>
      <w:r>
        <w:rPr>
          <w:rFonts w:ascii="Helvetica" w:hAnsi="Helvetica" w:cs="Helvetica"/>
          <w:color w:val="222222"/>
          <w:sz w:val="20"/>
          <w:szCs w:val="20"/>
        </w:rPr>
        <w:t>360</w:t>
      </w:r>
      <w:r>
        <w:rPr>
          <w:rFonts w:ascii="宋体" w:eastAsia="宋体" w:hAnsi="宋体" w:cs="宋体" w:hint="eastAsia"/>
          <w:color w:val="222222"/>
          <w:sz w:val="20"/>
          <w:szCs w:val="20"/>
        </w:rPr>
        <w:t>做</w:t>
      </w:r>
      <w:r>
        <w:rPr>
          <w:rFonts w:ascii="Helvetica" w:hAnsi="Helvetica" w:cs="Helvetica"/>
          <w:color w:val="222222"/>
          <w:sz w:val="20"/>
          <w:szCs w:val="20"/>
        </w:rPr>
        <w:t>CPT</w:t>
      </w:r>
      <w:r>
        <w:rPr>
          <w:rFonts w:ascii="宋体" w:eastAsia="宋体" w:hAnsi="宋体" w:cs="宋体" w:hint="eastAsia"/>
          <w:color w:val="222222"/>
          <w:sz w:val="20"/>
          <w:szCs w:val="20"/>
        </w:rPr>
        <w:t>有更好的效果。</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10. AppStore</w:t>
      </w:r>
      <w:r>
        <w:rPr>
          <w:rStyle w:val="aa"/>
          <w:rFonts w:ascii="宋体" w:eastAsia="宋体" w:hAnsi="宋体" w:cs="宋体" w:hint="eastAsia"/>
          <w:color w:val="222222"/>
          <w:sz w:val="20"/>
          <w:szCs w:val="20"/>
        </w:rPr>
        <w:t>搜索榜</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现在多盟等公司已经可以做到保上榜了，一般这种噱头比较大，</w:t>
      </w:r>
      <w:r>
        <w:rPr>
          <w:rFonts w:ascii="Helvetica" w:hAnsi="Helvetica" w:cs="Helvetica"/>
          <w:color w:val="222222"/>
          <w:sz w:val="20"/>
          <w:szCs w:val="20"/>
        </w:rPr>
        <w:t xml:space="preserve"> </w:t>
      </w:r>
      <w:r>
        <w:rPr>
          <w:rFonts w:ascii="宋体" w:eastAsia="宋体" w:hAnsi="宋体" w:cs="宋体" w:hint="eastAsia"/>
          <w:color w:val="222222"/>
          <w:sz w:val="20"/>
          <w:szCs w:val="20"/>
        </w:rPr>
        <w:t>如果产品不行最终还是会走下榜单。</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宋体" w:eastAsia="宋体" w:hAnsi="宋体" w:cs="宋体" w:hint="eastAsia"/>
          <w:color w:val="222222"/>
          <w:sz w:val="20"/>
          <w:szCs w:val="20"/>
        </w:rPr>
        <w:t>二、线下渠道</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1. </w:t>
      </w:r>
      <w:r>
        <w:rPr>
          <w:rStyle w:val="aa"/>
          <w:rFonts w:ascii="宋体" w:eastAsia="宋体" w:hAnsi="宋体" w:cs="宋体" w:hint="eastAsia"/>
          <w:color w:val="222222"/>
          <w:sz w:val="20"/>
          <w:szCs w:val="20"/>
        </w:rPr>
        <w:t>手机厂商预装</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出厂就存在，用户转化率高，最直接发展用户的一种方式。用户起量周期长，从提交测试包测试</w:t>
      </w:r>
      <w:r>
        <w:rPr>
          <w:rFonts w:ascii="Helvetica" w:hAnsi="Helvetica" w:cs="Helvetica"/>
          <w:color w:val="222222"/>
          <w:sz w:val="20"/>
          <w:szCs w:val="20"/>
        </w:rPr>
        <w:t>-</w:t>
      </w:r>
      <w:r>
        <w:rPr>
          <w:rFonts w:ascii="宋体" w:eastAsia="宋体" w:hAnsi="宋体" w:cs="宋体" w:hint="eastAsia"/>
          <w:color w:val="222222"/>
          <w:sz w:val="20"/>
          <w:szCs w:val="20"/>
        </w:rPr>
        <w:t>过测试</w:t>
      </w:r>
      <w:r>
        <w:rPr>
          <w:rFonts w:ascii="Helvetica" w:hAnsi="Helvetica" w:cs="Helvetica"/>
          <w:color w:val="222222"/>
          <w:sz w:val="20"/>
          <w:szCs w:val="20"/>
        </w:rPr>
        <w:t>-</w:t>
      </w:r>
      <w:r>
        <w:rPr>
          <w:rFonts w:ascii="宋体" w:eastAsia="宋体" w:hAnsi="宋体" w:cs="宋体" w:hint="eastAsia"/>
          <w:color w:val="222222"/>
          <w:sz w:val="20"/>
          <w:szCs w:val="20"/>
        </w:rPr>
        <w:t>试产</w:t>
      </w:r>
      <w:r>
        <w:rPr>
          <w:rFonts w:ascii="Helvetica" w:hAnsi="Helvetica" w:cs="Helvetica"/>
          <w:color w:val="222222"/>
          <w:sz w:val="20"/>
          <w:szCs w:val="20"/>
        </w:rPr>
        <w:t>-</w:t>
      </w:r>
      <w:r>
        <w:rPr>
          <w:rFonts w:ascii="宋体" w:eastAsia="宋体" w:hAnsi="宋体" w:cs="宋体" w:hint="eastAsia"/>
          <w:color w:val="222222"/>
          <w:sz w:val="20"/>
          <w:szCs w:val="20"/>
        </w:rPr>
        <w:t>量产</w:t>
      </w:r>
      <w:r>
        <w:rPr>
          <w:rFonts w:ascii="Helvetica" w:hAnsi="Helvetica" w:cs="Helvetica"/>
          <w:color w:val="222222"/>
          <w:sz w:val="20"/>
          <w:szCs w:val="20"/>
        </w:rPr>
        <w:t>-</w:t>
      </w:r>
      <w:r>
        <w:rPr>
          <w:rFonts w:ascii="宋体" w:eastAsia="宋体" w:hAnsi="宋体" w:cs="宋体" w:hint="eastAsia"/>
          <w:color w:val="222222"/>
          <w:sz w:val="20"/>
          <w:szCs w:val="20"/>
        </w:rPr>
        <w:t>销售到用户手中需要</w:t>
      </w:r>
      <w:r>
        <w:rPr>
          <w:rFonts w:ascii="Helvetica" w:hAnsi="Helvetica" w:cs="Helvetica"/>
          <w:color w:val="222222"/>
          <w:sz w:val="20"/>
          <w:szCs w:val="20"/>
        </w:rPr>
        <w:t>3-5</w:t>
      </w:r>
      <w:r>
        <w:rPr>
          <w:rFonts w:ascii="宋体" w:eastAsia="宋体" w:hAnsi="宋体" w:cs="宋体" w:hint="eastAsia"/>
          <w:color w:val="222222"/>
          <w:sz w:val="20"/>
          <w:szCs w:val="20"/>
        </w:rPr>
        <w:t>个月时间。</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推广成本：应用类产品预装量付费价格在</w:t>
      </w:r>
      <w:r>
        <w:rPr>
          <w:rFonts w:ascii="Helvetica" w:hAnsi="Helvetica" w:cs="Helvetica"/>
          <w:color w:val="222222"/>
          <w:sz w:val="20"/>
          <w:szCs w:val="20"/>
        </w:rPr>
        <w:t>3</w:t>
      </w:r>
      <w:r>
        <w:rPr>
          <w:rFonts w:ascii="宋体" w:eastAsia="宋体" w:hAnsi="宋体" w:cs="宋体" w:hint="eastAsia"/>
          <w:color w:val="222222"/>
          <w:sz w:val="20"/>
          <w:szCs w:val="20"/>
        </w:rPr>
        <w:t>元左右不等，</w:t>
      </w:r>
      <w:r>
        <w:rPr>
          <w:rFonts w:ascii="Helvetica" w:hAnsi="Helvetica" w:cs="Helvetica"/>
          <w:color w:val="222222"/>
          <w:sz w:val="20"/>
          <w:szCs w:val="20"/>
        </w:rPr>
        <w:t>CPA</w:t>
      </w:r>
      <w:r>
        <w:rPr>
          <w:rFonts w:ascii="宋体" w:eastAsia="宋体" w:hAnsi="宋体" w:cs="宋体" w:hint="eastAsia"/>
          <w:color w:val="222222"/>
          <w:sz w:val="20"/>
          <w:szCs w:val="20"/>
        </w:rPr>
        <w:t>方式价格在</w:t>
      </w:r>
      <w:r>
        <w:rPr>
          <w:rFonts w:ascii="Helvetica" w:hAnsi="Helvetica" w:cs="Helvetica"/>
          <w:color w:val="222222"/>
          <w:sz w:val="20"/>
          <w:szCs w:val="20"/>
        </w:rPr>
        <w:t>1.5-5</w:t>
      </w:r>
      <w:r>
        <w:rPr>
          <w:rFonts w:ascii="宋体" w:eastAsia="宋体" w:hAnsi="宋体" w:cs="宋体" w:hint="eastAsia"/>
          <w:color w:val="222222"/>
          <w:sz w:val="20"/>
          <w:szCs w:val="20"/>
        </w:rPr>
        <w:t>元不等。游戏类产品，采取免费预装，后续分成模式，</w:t>
      </w:r>
      <w:r>
        <w:rPr>
          <w:rFonts w:ascii="Helvetica" w:hAnsi="Helvetica" w:cs="Helvetica"/>
          <w:color w:val="222222"/>
          <w:sz w:val="20"/>
          <w:szCs w:val="20"/>
        </w:rPr>
        <w:t>CPA</w:t>
      </w:r>
      <w:r>
        <w:rPr>
          <w:rFonts w:ascii="宋体" w:eastAsia="宋体" w:hAnsi="宋体" w:cs="宋体" w:hint="eastAsia"/>
          <w:color w:val="222222"/>
          <w:sz w:val="20"/>
          <w:szCs w:val="20"/>
        </w:rPr>
        <w:t>价格在</w:t>
      </w:r>
      <w:r>
        <w:rPr>
          <w:rFonts w:ascii="Helvetica" w:hAnsi="Helvetica" w:cs="Helvetica"/>
          <w:color w:val="222222"/>
          <w:sz w:val="20"/>
          <w:szCs w:val="20"/>
        </w:rPr>
        <w:t>2-3</w:t>
      </w:r>
      <w:r>
        <w:rPr>
          <w:rFonts w:ascii="宋体" w:eastAsia="宋体" w:hAnsi="宋体" w:cs="宋体" w:hint="eastAsia"/>
          <w:color w:val="222222"/>
          <w:sz w:val="20"/>
          <w:szCs w:val="20"/>
        </w:rPr>
        <w:t>元之间，通常为小包单机产品；</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业内公司：华为，中兴，酷派，</w:t>
      </w:r>
      <w:r>
        <w:rPr>
          <w:rFonts w:ascii="Helvetica" w:hAnsi="Helvetica" w:cs="Helvetica"/>
          <w:color w:val="222222"/>
          <w:sz w:val="20"/>
          <w:szCs w:val="20"/>
        </w:rPr>
        <w:t>TCL</w:t>
      </w:r>
      <w:r>
        <w:rPr>
          <w:rFonts w:ascii="宋体" w:eastAsia="宋体" w:hAnsi="宋体" w:cs="宋体" w:hint="eastAsia"/>
          <w:color w:val="222222"/>
          <w:sz w:val="20"/>
          <w:szCs w:val="20"/>
        </w:rPr>
        <w:t>，波导，</w:t>
      </w:r>
      <w:r>
        <w:rPr>
          <w:rFonts w:ascii="Helvetica" w:hAnsi="Helvetica" w:cs="Helvetica"/>
          <w:color w:val="222222"/>
          <w:sz w:val="20"/>
          <w:szCs w:val="20"/>
        </w:rPr>
        <w:t>OPPO</w:t>
      </w:r>
      <w:r>
        <w:rPr>
          <w:rFonts w:ascii="宋体" w:eastAsia="宋体" w:hAnsi="宋体" w:cs="宋体" w:hint="eastAsia"/>
          <w:color w:val="222222"/>
          <w:sz w:val="20"/>
          <w:szCs w:val="20"/>
        </w:rPr>
        <w:t>，魅族，海信等；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操作难点：品牌众多，人员层级多，产品项目多，需要有专业的团队进行针对性的推荐与维护关系。</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2. </w:t>
      </w:r>
      <w:r>
        <w:rPr>
          <w:rStyle w:val="aa"/>
          <w:rFonts w:ascii="宋体" w:eastAsia="宋体" w:hAnsi="宋体" w:cs="宋体" w:hint="eastAsia"/>
          <w:color w:val="222222"/>
          <w:sz w:val="20"/>
          <w:szCs w:val="20"/>
        </w:rPr>
        <w:t>水货刷机</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起量快，基本上</w:t>
      </w:r>
      <w:r>
        <w:rPr>
          <w:rFonts w:ascii="Helvetica" w:hAnsi="Helvetica" w:cs="Helvetica"/>
          <w:color w:val="222222"/>
          <w:sz w:val="20"/>
          <w:szCs w:val="20"/>
        </w:rPr>
        <w:t>2-4</w:t>
      </w:r>
      <w:r>
        <w:rPr>
          <w:rFonts w:ascii="宋体" w:eastAsia="宋体" w:hAnsi="宋体" w:cs="宋体" w:hint="eastAsia"/>
          <w:color w:val="222222"/>
          <w:sz w:val="20"/>
          <w:szCs w:val="20"/>
        </w:rPr>
        <w:t>天就可以看到刷机用户，数量大，基本上一天可以刷几万台。重刷现象严重，基本上一部手机从总批到渠道到店面会被刷</w:t>
      </w:r>
      <w:r>
        <w:rPr>
          <w:rFonts w:ascii="Helvetica" w:hAnsi="Helvetica" w:cs="Helvetica"/>
          <w:color w:val="222222"/>
          <w:sz w:val="20"/>
          <w:szCs w:val="20"/>
        </w:rPr>
        <w:t>3-5</w:t>
      </w:r>
      <w:r>
        <w:rPr>
          <w:rFonts w:ascii="宋体" w:eastAsia="宋体" w:hAnsi="宋体" w:cs="宋体" w:hint="eastAsia"/>
          <w:color w:val="222222"/>
          <w:sz w:val="20"/>
          <w:szCs w:val="20"/>
        </w:rPr>
        <w:t>次，推广成本剧增，用户质量差，不好监控。基本上刷机单一软件</w:t>
      </w:r>
      <w:r>
        <w:rPr>
          <w:rFonts w:ascii="Helvetica" w:hAnsi="Helvetica" w:cs="Helvetica"/>
          <w:color w:val="222222"/>
          <w:sz w:val="20"/>
          <w:szCs w:val="20"/>
        </w:rPr>
        <w:t>CPA</w:t>
      </w:r>
      <w:r>
        <w:rPr>
          <w:rFonts w:ascii="宋体" w:eastAsia="宋体" w:hAnsi="宋体" w:cs="宋体" w:hint="eastAsia"/>
          <w:color w:val="222222"/>
          <w:sz w:val="20"/>
          <w:szCs w:val="20"/>
        </w:rPr>
        <w:t>在</w:t>
      </w:r>
      <w:r>
        <w:rPr>
          <w:rFonts w:ascii="Helvetica" w:hAnsi="Helvetica" w:cs="Helvetica"/>
          <w:color w:val="222222"/>
          <w:sz w:val="20"/>
          <w:szCs w:val="20"/>
        </w:rPr>
        <w:t>1-2</w:t>
      </w:r>
      <w:r>
        <w:rPr>
          <w:rFonts w:ascii="宋体" w:eastAsia="宋体" w:hAnsi="宋体" w:cs="宋体" w:hint="eastAsia"/>
          <w:color w:val="222222"/>
          <w:sz w:val="20"/>
          <w:szCs w:val="20"/>
        </w:rPr>
        <w:t>元，包机一部机器价格在</w:t>
      </w:r>
      <w:r>
        <w:rPr>
          <w:rFonts w:ascii="Helvetica" w:hAnsi="Helvetica" w:cs="Helvetica"/>
          <w:color w:val="222222"/>
          <w:sz w:val="20"/>
          <w:szCs w:val="20"/>
        </w:rPr>
        <w:t>5-10</w:t>
      </w:r>
      <w:r>
        <w:rPr>
          <w:rFonts w:ascii="宋体" w:eastAsia="宋体" w:hAnsi="宋体" w:cs="宋体" w:hint="eastAsia"/>
          <w:color w:val="222222"/>
          <w:sz w:val="20"/>
          <w:szCs w:val="20"/>
        </w:rPr>
        <w:t>元之间。</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业内公司：各大国包省包，地级市零售连锁渠道、酷乐无限，乐酷，</w:t>
      </w:r>
      <w:r>
        <w:rPr>
          <w:rFonts w:ascii="Helvetica" w:hAnsi="Helvetica" w:cs="Helvetica"/>
          <w:color w:val="222222"/>
          <w:sz w:val="20"/>
          <w:szCs w:val="20"/>
        </w:rPr>
        <w:t>XDA</w:t>
      </w:r>
      <w:r>
        <w:rPr>
          <w:rFonts w:ascii="宋体" w:eastAsia="宋体" w:hAnsi="宋体" w:cs="宋体" w:hint="eastAsia"/>
          <w:color w:val="222222"/>
          <w:sz w:val="20"/>
          <w:szCs w:val="20"/>
        </w:rPr>
        <w:t>、刷机精灵、爱施德、天音通讯、斯凯、金玉满堂、鼎开互联等等。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3. </w:t>
      </w:r>
      <w:r>
        <w:rPr>
          <w:rStyle w:val="aa"/>
          <w:rFonts w:ascii="宋体" w:eastAsia="宋体" w:hAnsi="宋体" w:cs="宋体" w:hint="eastAsia"/>
          <w:color w:val="222222"/>
          <w:sz w:val="20"/>
          <w:szCs w:val="20"/>
        </w:rPr>
        <w:t>行货店面</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lastRenderedPageBreak/>
        <w:t>用户质量高，粘度高，用户付费转化率高，见用户速度快。店面多，店员培训复杂，需要完善的考核及奖励机制。基本上</w:t>
      </w:r>
      <w:r>
        <w:rPr>
          <w:rFonts w:ascii="Helvetica" w:hAnsi="Helvetica" w:cs="Helvetica"/>
          <w:color w:val="222222"/>
          <w:sz w:val="20"/>
          <w:szCs w:val="20"/>
        </w:rPr>
        <w:t>CPA</w:t>
      </w:r>
      <w:r>
        <w:rPr>
          <w:rFonts w:ascii="宋体" w:eastAsia="宋体" w:hAnsi="宋体" w:cs="宋体" w:hint="eastAsia"/>
          <w:color w:val="222222"/>
          <w:sz w:val="20"/>
          <w:szCs w:val="20"/>
        </w:rPr>
        <w:t>价格在</w:t>
      </w:r>
      <w:r>
        <w:rPr>
          <w:rFonts w:ascii="Helvetica" w:hAnsi="Helvetica" w:cs="Helvetica"/>
          <w:color w:val="222222"/>
          <w:sz w:val="20"/>
          <w:szCs w:val="20"/>
        </w:rPr>
        <w:t>1.5-3</w:t>
      </w:r>
      <w:r>
        <w:rPr>
          <w:rFonts w:ascii="宋体" w:eastAsia="宋体" w:hAnsi="宋体" w:cs="宋体" w:hint="eastAsia"/>
          <w:color w:val="222222"/>
          <w:sz w:val="20"/>
          <w:szCs w:val="20"/>
        </w:rPr>
        <w:t>元之间，预装价格在</w:t>
      </w:r>
      <w:r>
        <w:rPr>
          <w:rFonts w:ascii="Helvetica" w:hAnsi="Helvetica" w:cs="Helvetica"/>
          <w:color w:val="222222"/>
          <w:sz w:val="20"/>
          <w:szCs w:val="20"/>
        </w:rPr>
        <w:t>0.5-1</w:t>
      </w:r>
      <w:r>
        <w:rPr>
          <w:rFonts w:ascii="宋体" w:eastAsia="宋体" w:hAnsi="宋体" w:cs="宋体" w:hint="eastAsia"/>
          <w:color w:val="222222"/>
          <w:sz w:val="20"/>
          <w:szCs w:val="20"/>
        </w:rPr>
        <w:t>元之间。</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业内公司：乐语，中复，天音，中邮，苏宁、国美、恒波、中域电讯等。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后续：新媒体运营，</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宋体" w:eastAsia="宋体" w:hAnsi="宋体" w:cs="宋体" w:hint="eastAsia"/>
          <w:color w:val="222222"/>
          <w:sz w:val="20"/>
          <w:szCs w:val="20"/>
        </w:rPr>
        <w:t>三、新媒体营销</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1. </w:t>
      </w:r>
      <w:r>
        <w:rPr>
          <w:rStyle w:val="aa"/>
          <w:rFonts w:ascii="宋体" w:eastAsia="宋体" w:hAnsi="宋体" w:cs="宋体" w:hint="eastAsia"/>
          <w:color w:val="222222"/>
          <w:sz w:val="20"/>
          <w:szCs w:val="20"/>
        </w:rPr>
        <w:t>内容策划</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内容策划前需做好受众定位，分析得出核心用户特征，坚持原创内容的产出，在内容更新上保持一天三条左右有趣的内容。抓住当周或当天的热点跟进。创意，还是创意，让你的产品讲故事，拟人化。</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2. </w:t>
      </w:r>
      <w:r>
        <w:rPr>
          <w:rStyle w:val="aa"/>
          <w:rFonts w:ascii="宋体" w:eastAsia="宋体" w:hAnsi="宋体" w:cs="宋体" w:hint="eastAsia"/>
          <w:color w:val="222222"/>
          <w:sz w:val="20"/>
          <w:szCs w:val="20"/>
        </w:rPr>
        <w:t>品牌基础推广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百科类推广：在百度百科建立品牌词条，建立</w:t>
      </w:r>
      <w:r>
        <w:rPr>
          <w:rFonts w:ascii="Helvetica" w:hAnsi="Helvetica" w:cs="Helvetica"/>
          <w:color w:val="222222"/>
          <w:sz w:val="20"/>
          <w:szCs w:val="20"/>
        </w:rPr>
        <w:t>SEO</w:t>
      </w:r>
      <w:r>
        <w:rPr>
          <w:rFonts w:ascii="宋体" w:eastAsia="宋体" w:hAnsi="宋体" w:cs="宋体" w:hint="eastAsia"/>
          <w:color w:val="222222"/>
          <w:sz w:val="20"/>
          <w:szCs w:val="20"/>
        </w:rPr>
        <w:t>体系和百度指数；</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问答类推广：在百度知道，搜搜问答，新浪爱问，百度经验等网站建立问答。</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垂直社区：在知乎，豆瓣，微博等社交网络，要有相应的内容存在。</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3. </w:t>
      </w:r>
      <w:r>
        <w:rPr>
          <w:rStyle w:val="aa"/>
          <w:rFonts w:ascii="宋体" w:eastAsia="宋体" w:hAnsi="宋体" w:cs="宋体" w:hint="eastAsia"/>
          <w:color w:val="222222"/>
          <w:sz w:val="20"/>
          <w:szCs w:val="20"/>
        </w:rPr>
        <w:t>论坛，贴吧推广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机锋、安卓、安智</w:t>
      </w:r>
      <w:r>
        <w:rPr>
          <w:rFonts w:ascii="Helvetica" w:hAnsi="Helvetica" w:cs="Helvetica"/>
          <w:color w:val="222222"/>
          <w:sz w:val="20"/>
          <w:szCs w:val="20"/>
        </w:rPr>
        <w:t>….</w:t>
      </w:r>
      <w:r>
        <w:rPr>
          <w:rFonts w:ascii="宋体" w:eastAsia="宋体" w:hAnsi="宋体" w:cs="宋体" w:hint="eastAsia"/>
          <w:color w:val="222222"/>
          <w:sz w:val="20"/>
          <w:szCs w:val="20"/>
        </w:rPr>
        <w:t>在手机相关网站的底端都可以看到很多的行业内论坛。建议推广者以官方贴、用户贴两种方式发帖推广，同时可联系论坛管理员做一些活动推广。发完贴后，应当定期维护好自己的帖子，及时回答用户提出的问题，搜集用户反馈的信息，以便下个版本更新改进。</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第一阵容：机锋论坛、安卓论坛、安智论坛等；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第二阵容：魔趣网、安卓论坛、魅族论等；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第三阵容：风暴论坛、木蚂蚁论坛、</w:t>
      </w:r>
      <w:r>
        <w:rPr>
          <w:rFonts w:ascii="Helvetica" w:hAnsi="Helvetica" w:cs="Helvetica"/>
          <w:color w:val="222222"/>
          <w:sz w:val="20"/>
          <w:szCs w:val="20"/>
        </w:rPr>
        <w:t>DOSPY</w:t>
      </w:r>
      <w:r>
        <w:rPr>
          <w:rFonts w:ascii="宋体" w:eastAsia="宋体" w:hAnsi="宋体" w:cs="宋体" w:hint="eastAsia"/>
          <w:color w:val="222222"/>
          <w:sz w:val="20"/>
          <w:szCs w:val="20"/>
        </w:rPr>
        <w:t>论坛。</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4. </w:t>
      </w:r>
      <w:r>
        <w:rPr>
          <w:rStyle w:val="aa"/>
          <w:rFonts w:ascii="宋体" w:eastAsia="宋体" w:hAnsi="宋体" w:cs="宋体" w:hint="eastAsia"/>
          <w:color w:val="222222"/>
          <w:sz w:val="20"/>
          <w:szCs w:val="20"/>
        </w:rPr>
        <w:t>微博推广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内容：将产品拟人化，讲故事，定位微博特性，坚持原创内容的产出。在微博上抓住当周或当天的热点跟进，保持一定的持续创新力；</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互动：关注业内相关微博账号，保持互动，提高品牌曝光率；</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活动：必要时候可以策划活动，微博转发等。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5. </w:t>
      </w:r>
      <w:r>
        <w:rPr>
          <w:rStyle w:val="aa"/>
          <w:rFonts w:ascii="宋体" w:eastAsia="宋体" w:hAnsi="宋体" w:cs="宋体" w:hint="eastAsia"/>
          <w:color w:val="222222"/>
          <w:sz w:val="20"/>
          <w:szCs w:val="20"/>
        </w:rPr>
        <w:t>微信推广</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微信公众号的运营推广需要一定时间沉淀，这里可以参考几步曲：</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内容定位：结合产品做内容聚合推荐，内容不一定要多，但是一定要精并且符合微信号的定位；</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种子用户积累：初期可以给定个</w:t>
      </w:r>
      <w:r>
        <w:rPr>
          <w:rFonts w:ascii="Helvetica" w:hAnsi="Helvetica" w:cs="Helvetica"/>
          <w:color w:val="222222"/>
          <w:sz w:val="20"/>
          <w:szCs w:val="20"/>
        </w:rPr>
        <w:t>KPI</w:t>
      </w:r>
      <w:r>
        <w:rPr>
          <w:rFonts w:ascii="宋体" w:eastAsia="宋体" w:hAnsi="宋体" w:cs="宋体" w:hint="eastAsia"/>
          <w:color w:val="222222"/>
          <w:sz w:val="20"/>
          <w:szCs w:val="20"/>
        </w:rPr>
        <w:t>指标，</w:t>
      </w:r>
      <w:r>
        <w:rPr>
          <w:rFonts w:ascii="Helvetica" w:hAnsi="Helvetica" w:cs="Helvetica"/>
          <w:color w:val="222222"/>
          <w:sz w:val="20"/>
          <w:szCs w:val="20"/>
        </w:rPr>
        <w:t>500</w:t>
      </w:r>
      <w:r>
        <w:rPr>
          <w:rFonts w:ascii="宋体" w:eastAsia="宋体" w:hAnsi="宋体" w:cs="宋体" w:hint="eastAsia"/>
          <w:color w:val="222222"/>
          <w:sz w:val="20"/>
          <w:szCs w:val="20"/>
        </w:rPr>
        <w:t>个粉丝一个门槛，种子用户可以通过同事好友，合作伙伴推荐，微博引流，官网引流等；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小号积累：开通微信小号，每天导入目标客户群；</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小号导大号：通过小号的粉丝积累推荐微信公众号，将粉丝导入到微信公众号；</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微信互推：当粉丝量达到一定预期后，可以加入一些微信互推群。</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lastRenderedPageBreak/>
        <w:t>6. PR</w:t>
      </w:r>
      <w:r>
        <w:rPr>
          <w:rStyle w:val="aa"/>
          <w:rFonts w:ascii="宋体" w:eastAsia="宋体" w:hAnsi="宋体" w:cs="宋体" w:hint="eastAsia"/>
          <w:color w:val="222222"/>
          <w:sz w:val="20"/>
          <w:szCs w:val="20"/>
        </w:rPr>
        <w:t>传播</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Helvetica" w:hAnsi="Helvetica" w:cs="Helvetica"/>
          <w:color w:val="222222"/>
          <w:sz w:val="20"/>
          <w:szCs w:val="20"/>
        </w:rPr>
        <w:t>PR</w:t>
      </w:r>
      <w:r>
        <w:rPr>
          <w:rFonts w:ascii="宋体" w:eastAsia="宋体" w:hAnsi="宋体" w:cs="宋体" w:hint="eastAsia"/>
          <w:color w:val="222222"/>
          <w:sz w:val="20"/>
          <w:szCs w:val="20"/>
        </w:rPr>
        <w:t>不是硬广告，学会给你的投资人、员工、用户讲一个感动人的故事非常重要。互联网时代人人都是他妈的媒体，无论微博、微信公众号、媒体网站的专栏或各大社交网站，我得去研究如何利用这些平台来讲述一个好的品牌的故事，反之，这些平台也会是用户对品牌产生</w:t>
      </w:r>
      <w:r>
        <w:rPr>
          <w:rFonts w:ascii="Helvetica" w:hAnsi="Helvetica" w:cs="Helvetica"/>
          <w:color w:val="222222"/>
          <w:sz w:val="20"/>
          <w:szCs w:val="20"/>
        </w:rPr>
        <w:t>UGC</w:t>
      </w:r>
      <w:r>
        <w:rPr>
          <w:rFonts w:ascii="宋体" w:eastAsia="宋体" w:hAnsi="宋体" w:cs="宋体" w:hint="eastAsia"/>
          <w:color w:val="222222"/>
          <w:sz w:val="20"/>
          <w:szCs w:val="20"/>
        </w:rPr>
        <w:t>的最好渠道。</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在初创公司，作为</w:t>
      </w:r>
      <w:r>
        <w:rPr>
          <w:rFonts w:ascii="Helvetica" w:hAnsi="Helvetica" w:cs="Helvetica"/>
          <w:color w:val="222222"/>
          <w:sz w:val="20"/>
          <w:szCs w:val="20"/>
        </w:rPr>
        <w:t>PR</w:t>
      </w:r>
      <w:r>
        <w:rPr>
          <w:rFonts w:ascii="宋体" w:eastAsia="宋体" w:hAnsi="宋体" w:cs="宋体" w:hint="eastAsia"/>
          <w:color w:val="222222"/>
          <w:sz w:val="20"/>
          <w:szCs w:val="20"/>
        </w:rPr>
        <w:t>需要把公司每一个阶段的方向都了解透彻，然后学会向市场、投资人、用户传递一个有力的声音，这个声音并不是生硬的广而告之，而是抛出一个话题让大家对你的故事所感兴趣，并带动大家如何把兴趣引到你的产品上来，最好形成行业的热议话题。</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以下有几个策略：</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【用日常稿件保持稳定的曝光】</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我们会定期做一张传播规划表，每个月要根据公司和产品的变化来决定该向外界传递什么声音，恰当的表达和持续的内容产出会让公司的曝光度及行业的关注度逐渐提高。</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【维护好已有的媒体资源，积极扩展新资源】</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对于自己原来熟识的记者和媒体，我仍会保持续的沟通和交流，告诉他们，我们的团队在做怎么样的一件事。深信只有反复的沟通，才会把故事的闪光点打磨得抓住人心。而作为</w:t>
      </w:r>
      <w:r>
        <w:rPr>
          <w:rFonts w:ascii="Helvetica" w:hAnsi="Helvetica" w:cs="Helvetica"/>
          <w:color w:val="222222"/>
          <w:sz w:val="20"/>
          <w:szCs w:val="20"/>
        </w:rPr>
        <w:t>PR</w:t>
      </w:r>
      <w:r>
        <w:rPr>
          <w:rFonts w:ascii="宋体" w:eastAsia="宋体" w:hAnsi="宋体" w:cs="宋体" w:hint="eastAsia"/>
          <w:color w:val="222222"/>
          <w:sz w:val="20"/>
          <w:szCs w:val="20"/>
        </w:rPr>
        <w:t>也更能及时嗅到媒体关注的兴趣点，为下一次的报道梳理做好充分准备。在创业公司对</w:t>
      </w:r>
      <w:r>
        <w:rPr>
          <w:rFonts w:ascii="Helvetica" w:hAnsi="Helvetica" w:cs="Helvetica"/>
          <w:color w:val="222222"/>
          <w:sz w:val="20"/>
          <w:szCs w:val="20"/>
        </w:rPr>
        <w:t>PR</w:t>
      </w:r>
      <w:r>
        <w:rPr>
          <w:rFonts w:ascii="宋体" w:eastAsia="宋体" w:hAnsi="宋体" w:cs="宋体" w:hint="eastAsia"/>
          <w:color w:val="222222"/>
          <w:sz w:val="20"/>
          <w:szCs w:val="20"/>
        </w:rPr>
        <w:t>的经费并不是非常充足的情况下，我们需要仔细去分析，在什么样的发展阶段和进度，需要利用的什么样的途径和资源去支撑公司的发声和观点。所以我们对自己的要求是每周都有计划的去拓展一些新的媒体资源，这样能为之后做事件输出时能有合适的渠道的进行支撑。</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【选择的渠道决定了传播的效果】</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说什么故事，用哪种方式呈现传播效果会最佳，这对于渠道的选择就显得尤为重要。比如对于公司创始人的一些采访，我们可能更倾向于行业及财经相关的权重高的纸媒，有利于大面积的带动传播</w:t>
      </w:r>
      <w:r>
        <w:rPr>
          <w:rFonts w:ascii="Helvetica" w:hAnsi="Helvetica" w:cs="Helvetica"/>
          <w:color w:val="222222"/>
          <w:sz w:val="20"/>
          <w:szCs w:val="20"/>
        </w:rPr>
        <w:t>;</w:t>
      </w:r>
      <w:r>
        <w:rPr>
          <w:rFonts w:ascii="宋体" w:eastAsia="宋体" w:hAnsi="宋体" w:cs="宋体" w:hint="eastAsia"/>
          <w:color w:val="222222"/>
          <w:sz w:val="20"/>
          <w:szCs w:val="20"/>
        </w:rPr>
        <w:t>对于产品的发声，我们更倾向于科技类的新媒体，在行业内能引起更快速的关注力</w:t>
      </w:r>
      <w:r>
        <w:rPr>
          <w:rFonts w:ascii="Helvetica" w:hAnsi="Helvetica" w:cs="Helvetica"/>
          <w:color w:val="222222"/>
          <w:sz w:val="20"/>
          <w:szCs w:val="20"/>
        </w:rPr>
        <w:t>;</w:t>
      </w:r>
      <w:r>
        <w:rPr>
          <w:rFonts w:ascii="宋体" w:eastAsia="宋体" w:hAnsi="宋体" w:cs="宋体" w:hint="eastAsia"/>
          <w:color w:val="222222"/>
          <w:sz w:val="20"/>
          <w:szCs w:val="20"/>
        </w:rPr>
        <w:t>而对于事件话题性的新闻，我们更青睐于选择大型门户类网站。</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对于自媒体这领域，实力参差不齐，选择有中立观点和实力派的自媒体发声，不失为好的选择。但是成本对创业公司来说，并不是性价比最高的。而对于电视媒体，选择对和你潜在用户相吻合的节目，是一个能快速让产品呈爆发式增长的途径</w:t>
      </w:r>
      <w:r>
        <w:rPr>
          <w:rFonts w:ascii="Helvetica" w:hAnsi="Helvetica" w:cs="Helvetica"/>
          <w:color w:val="222222"/>
          <w:sz w:val="20"/>
          <w:szCs w:val="20"/>
        </w:rPr>
        <w:t>.</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【做好对营销传播效果的评估】</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这些可能包括人群的覆盖率、点击量、阅读量，点赞量等。每一次的数据，都会告诉你下一次的内容应该怎样做得更赞。而</w:t>
      </w:r>
      <w:r>
        <w:rPr>
          <w:rFonts w:ascii="Helvetica" w:hAnsi="Helvetica" w:cs="Helvetica"/>
          <w:color w:val="222222"/>
          <w:sz w:val="20"/>
          <w:szCs w:val="20"/>
        </w:rPr>
        <w:t>PR</w:t>
      </w:r>
      <w:r>
        <w:rPr>
          <w:rFonts w:ascii="宋体" w:eastAsia="宋体" w:hAnsi="宋体" w:cs="宋体" w:hint="eastAsia"/>
          <w:color w:val="222222"/>
          <w:sz w:val="20"/>
          <w:szCs w:val="20"/>
        </w:rPr>
        <w:t>作为连接内外的桥梁，最好也要藏身于用户中间，在深度沟通中突出品牌的个性。</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7. </w:t>
      </w:r>
      <w:r>
        <w:rPr>
          <w:rStyle w:val="aa"/>
          <w:rFonts w:ascii="宋体" w:eastAsia="宋体" w:hAnsi="宋体" w:cs="宋体" w:hint="eastAsia"/>
          <w:color w:val="222222"/>
          <w:sz w:val="20"/>
          <w:szCs w:val="20"/>
        </w:rPr>
        <w:t>事件营销</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事件营销绝对是个体力活和脑力活，这需要整个团队保持敏锐的市场嗅觉，此外还需要有强大的执行力，配合一定的媒体资源，事件才得以在最快的速度推出去。</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事件营销的前提必须是团队成员需要每天接触大量新鲜的资讯，把这些信息整合，也需要养成随时记录下一些闪现的灵感创意并和成员们及时分享碰撞。对于能贴上产品的创意点结合点，我们会马上进行头脑风暴，对事件的始终进行推理，若确定方案可行，那么马上做出与之匹配的传播计划，开始做项目预算并一边准备好渠道资源。</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8. </w:t>
      </w:r>
      <w:r>
        <w:rPr>
          <w:rStyle w:val="aa"/>
          <w:rFonts w:ascii="宋体" w:eastAsia="宋体" w:hAnsi="宋体" w:cs="宋体" w:hint="eastAsia"/>
          <w:color w:val="222222"/>
          <w:sz w:val="20"/>
          <w:szCs w:val="20"/>
        </w:rPr>
        <w:t>数据分析</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lastRenderedPageBreak/>
        <w:t>每周花一些时间去认真分析每一条微博、微信、每一个渠道背后的数据，你一定会发现传播度高的内容背后的契合点和关联性。这样非常有利于自己官方微博、微信内容质量的提升，运营起来也更接地气。</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9. “</w:t>
      </w:r>
      <w:r>
        <w:rPr>
          <w:rStyle w:val="aa"/>
          <w:rFonts w:ascii="宋体" w:eastAsia="宋体" w:hAnsi="宋体" w:cs="宋体" w:hint="eastAsia"/>
          <w:color w:val="222222"/>
          <w:sz w:val="20"/>
          <w:szCs w:val="20"/>
        </w:rPr>
        <w:t>牛皮癣式营销</w:t>
      </w:r>
      <w:r>
        <w:rPr>
          <w:rStyle w:val="aa"/>
          <w:rFonts w:ascii="Helvetica" w:eastAsiaTheme="majorEastAsia" w:hAnsi="Helvetica" w:cs="Helvetica"/>
          <w:color w:val="222222"/>
          <w:sz w:val="20"/>
          <w:szCs w:val="20"/>
        </w:rPr>
        <w:t>”</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线下推广不建议做浪费人力物力的发传单等等。了解当地情况，在有把握的前提下，建议在热点区域放置可移动的广告位，或者在地面上刷二维码，并且以人民群众喜闻乐见的形式比如下载</w:t>
      </w:r>
      <w:r>
        <w:rPr>
          <w:rFonts w:ascii="Helvetica" w:hAnsi="Helvetica" w:cs="Helvetica"/>
          <w:color w:val="222222"/>
          <w:sz w:val="20"/>
          <w:szCs w:val="20"/>
        </w:rPr>
        <w:t>APP</w:t>
      </w:r>
      <w:r>
        <w:rPr>
          <w:rFonts w:ascii="宋体" w:eastAsia="宋体" w:hAnsi="宋体" w:cs="宋体" w:hint="eastAsia"/>
          <w:color w:val="222222"/>
          <w:sz w:val="20"/>
          <w:szCs w:val="20"/>
        </w:rPr>
        <w:t>送礼品等形式搞噱头营销，最好是被城管给赶走，这样效果会更好。</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Style w:val="aa"/>
          <w:rFonts w:ascii="Helvetica" w:eastAsiaTheme="majorEastAsia" w:hAnsi="Helvetica" w:cs="Helvetica"/>
          <w:color w:val="222222"/>
          <w:sz w:val="20"/>
          <w:szCs w:val="20"/>
        </w:rPr>
        <w:t xml:space="preserve">10. </w:t>
      </w:r>
      <w:r>
        <w:rPr>
          <w:rStyle w:val="aa"/>
          <w:rFonts w:ascii="宋体" w:eastAsia="宋体" w:hAnsi="宋体" w:cs="宋体" w:hint="eastAsia"/>
          <w:color w:val="222222"/>
          <w:sz w:val="20"/>
          <w:szCs w:val="20"/>
        </w:rPr>
        <w:t>撕逼营销</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撕逼前：</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找一家你的竞争对手，公司成立五人小组，从互联网、人脉圈里海量寻找和归纳总结对方公司和产品的弱点，找到一个最有可能爆发的点，制定一个作战方案出来，这个方案一定要具有传播性、话题性、撕逼性方可，最后设置执行组，专职负责撕逼，事前可简单通知关系要好的媒体做放风，并准备好相应的产品推广方案。</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撕逼中：</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不管对方说什么，你不断重复五人小组数日研究出来的对方软肋即可，并时不时把目光引导自己产品上来。</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撕逼后：</w:t>
      </w:r>
    </w:p>
    <w:p w:rsidR="00C65C7D" w:rsidRDefault="00C65C7D" w:rsidP="00C65C7D">
      <w:pPr>
        <w:pStyle w:val="a9"/>
        <w:shd w:val="clear" w:color="auto" w:fill="FFFFFF"/>
        <w:spacing w:before="180" w:beforeAutospacing="0" w:after="180" w:afterAutospacing="0"/>
        <w:rPr>
          <w:rFonts w:ascii="Helvetica" w:hAnsi="Helvetica" w:cs="Helvetica"/>
          <w:color w:val="222222"/>
          <w:sz w:val="20"/>
          <w:szCs w:val="20"/>
        </w:rPr>
      </w:pPr>
      <w:r>
        <w:rPr>
          <w:rFonts w:ascii="宋体" w:eastAsia="宋体" w:hAnsi="宋体" w:cs="宋体" w:hint="eastAsia"/>
          <w:color w:val="222222"/>
          <w:sz w:val="20"/>
          <w:szCs w:val="20"/>
        </w:rPr>
        <w:t>顺势推出之前就做好的推广方案，线上线下渠道媒体一起帮你口水，同时开始推量，事可能就成了。</w:t>
      </w:r>
    </w:p>
    <w:p w:rsidR="002177BD" w:rsidRPr="00006F57" w:rsidRDefault="002177BD" w:rsidP="00006F57"/>
    <w:sectPr w:rsidR="002177BD" w:rsidRPr="00006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331" w:rsidRDefault="00BD0331" w:rsidP="00006F57">
      <w:pPr>
        <w:spacing w:after="0" w:line="240" w:lineRule="auto"/>
      </w:pPr>
      <w:r>
        <w:separator/>
      </w:r>
    </w:p>
  </w:endnote>
  <w:endnote w:type="continuationSeparator" w:id="0">
    <w:p w:rsidR="00BD0331" w:rsidRDefault="00BD0331" w:rsidP="0000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331" w:rsidRDefault="00BD0331" w:rsidP="00006F57">
      <w:pPr>
        <w:spacing w:after="0" w:line="240" w:lineRule="auto"/>
      </w:pPr>
      <w:r>
        <w:separator/>
      </w:r>
    </w:p>
  </w:footnote>
  <w:footnote w:type="continuationSeparator" w:id="0">
    <w:p w:rsidR="00BD0331" w:rsidRDefault="00BD0331" w:rsidP="00006F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B85"/>
    <w:multiLevelType w:val="hybridMultilevel"/>
    <w:tmpl w:val="FA3A4B4C"/>
    <w:lvl w:ilvl="0" w:tplc="AA983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9698C"/>
    <w:multiLevelType w:val="hybridMultilevel"/>
    <w:tmpl w:val="5AD28392"/>
    <w:lvl w:ilvl="0" w:tplc="E9C82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54911"/>
    <w:multiLevelType w:val="hybridMultilevel"/>
    <w:tmpl w:val="8E1C34D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076A0F"/>
    <w:multiLevelType w:val="hybridMultilevel"/>
    <w:tmpl w:val="41F48900"/>
    <w:lvl w:ilvl="0" w:tplc="AA983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B2887"/>
    <w:multiLevelType w:val="hybridMultilevel"/>
    <w:tmpl w:val="D7B03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D20447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6BA9"/>
    <w:multiLevelType w:val="hybridMultilevel"/>
    <w:tmpl w:val="21F4FB42"/>
    <w:lvl w:ilvl="0" w:tplc="B5CCF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65B54"/>
    <w:multiLevelType w:val="hybridMultilevel"/>
    <w:tmpl w:val="797C05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52F3DCC"/>
    <w:multiLevelType w:val="hybridMultilevel"/>
    <w:tmpl w:val="50B48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4133ED"/>
    <w:multiLevelType w:val="hybridMultilevel"/>
    <w:tmpl w:val="9B0CBD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B12364"/>
    <w:multiLevelType w:val="hybridMultilevel"/>
    <w:tmpl w:val="ACCECB9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7993503"/>
    <w:multiLevelType w:val="hybridMultilevel"/>
    <w:tmpl w:val="8F985FE0"/>
    <w:lvl w:ilvl="0" w:tplc="B4BC1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51080A"/>
    <w:multiLevelType w:val="hybridMultilevel"/>
    <w:tmpl w:val="136EC77E"/>
    <w:lvl w:ilvl="0" w:tplc="AA983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55EAD"/>
    <w:multiLevelType w:val="hybridMultilevel"/>
    <w:tmpl w:val="C83AD640"/>
    <w:lvl w:ilvl="0" w:tplc="FA789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6440C"/>
    <w:multiLevelType w:val="hybridMultilevel"/>
    <w:tmpl w:val="8AFC6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5704B2"/>
    <w:multiLevelType w:val="hybridMultilevel"/>
    <w:tmpl w:val="DE94805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C756F8"/>
    <w:multiLevelType w:val="hybridMultilevel"/>
    <w:tmpl w:val="6E343A96"/>
    <w:lvl w:ilvl="0" w:tplc="AA983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200F4"/>
    <w:multiLevelType w:val="hybridMultilevel"/>
    <w:tmpl w:val="066E09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14"/>
  </w:num>
  <w:num w:numId="4">
    <w:abstractNumId w:val="2"/>
  </w:num>
  <w:num w:numId="5">
    <w:abstractNumId w:val="8"/>
  </w:num>
  <w:num w:numId="6">
    <w:abstractNumId w:val="6"/>
  </w:num>
  <w:num w:numId="7">
    <w:abstractNumId w:val="16"/>
  </w:num>
  <w:num w:numId="8">
    <w:abstractNumId w:val="9"/>
  </w:num>
  <w:num w:numId="9">
    <w:abstractNumId w:val="10"/>
  </w:num>
  <w:num w:numId="10">
    <w:abstractNumId w:val="12"/>
  </w:num>
  <w:num w:numId="11">
    <w:abstractNumId w:val="5"/>
  </w:num>
  <w:num w:numId="12">
    <w:abstractNumId w:val="15"/>
  </w:num>
  <w:num w:numId="13">
    <w:abstractNumId w:val="11"/>
  </w:num>
  <w:num w:numId="14">
    <w:abstractNumId w:val="3"/>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BD"/>
    <w:rsid w:val="00005E48"/>
    <w:rsid w:val="00006F57"/>
    <w:rsid w:val="00020C47"/>
    <w:rsid w:val="000B3086"/>
    <w:rsid w:val="000C0F2F"/>
    <w:rsid w:val="000E6F27"/>
    <w:rsid w:val="0013270D"/>
    <w:rsid w:val="00173597"/>
    <w:rsid w:val="001A7CBD"/>
    <w:rsid w:val="001E2567"/>
    <w:rsid w:val="002165D4"/>
    <w:rsid w:val="002177BD"/>
    <w:rsid w:val="002C7570"/>
    <w:rsid w:val="00323425"/>
    <w:rsid w:val="003417D6"/>
    <w:rsid w:val="00377480"/>
    <w:rsid w:val="003A16C3"/>
    <w:rsid w:val="003E0C6A"/>
    <w:rsid w:val="003E4DDF"/>
    <w:rsid w:val="00423F17"/>
    <w:rsid w:val="0046588E"/>
    <w:rsid w:val="00474757"/>
    <w:rsid w:val="004C2B73"/>
    <w:rsid w:val="004C37C2"/>
    <w:rsid w:val="00510FED"/>
    <w:rsid w:val="0052169E"/>
    <w:rsid w:val="005261FD"/>
    <w:rsid w:val="005B0AB3"/>
    <w:rsid w:val="005B6E64"/>
    <w:rsid w:val="005C71DE"/>
    <w:rsid w:val="005F7E25"/>
    <w:rsid w:val="00602E17"/>
    <w:rsid w:val="00676BD8"/>
    <w:rsid w:val="006F11BA"/>
    <w:rsid w:val="00710BFB"/>
    <w:rsid w:val="0075547C"/>
    <w:rsid w:val="0076380A"/>
    <w:rsid w:val="007A0869"/>
    <w:rsid w:val="007A7FD6"/>
    <w:rsid w:val="008B694B"/>
    <w:rsid w:val="008F766F"/>
    <w:rsid w:val="00913F30"/>
    <w:rsid w:val="009239B5"/>
    <w:rsid w:val="009C1FBF"/>
    <w:rsid w:val="00A047D9"/>
    <w:rsid w:val="00A04BCF"/>
    <w:rsid w:val="00AA6CA5"/>
    <w:rsid w:val="00B20039"/>
    <w:rsid w:val="00B32B4F"/>
    <w:rsid w:val="00B61977"/>
    <w:rsid w:val="00BD0331"/>
    <w:rsid w:val="00C10F05"/>
    <w:rsid w:val="00C244C4"/>
    <w:rsid w:val="00C65C7D"/>
    <w:rsid w:val="00CB346F"/>
    <w:rsid w:val="00D05127"/>
    <w:rsid w:val="00D10F33"/>
    <w:rsid w:val="00D71119"/>
    <w:rsid w:val="00DC00F4"/>
    <w:rsid w:val="00DD40DD"/>
    <w:rsid w:val="00E60900"/>
    <w:rsid w:val="00E7137C"/>
    <w:rsid w:val="00EC55AD"/>
    <w:rsid w:val="00ED60A1"/>
    <w:rsid w:val="00F115C8"/>
    <w:rsid w:val="00F43F65"/>
    <w:rsid w:val="00F5798F"/>
    <w:rsid w:val="00FE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923D63-AB19-44DF-93F8-C0974449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74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74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923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7C2"/>
    <w:pPr>
      <w:ind w:left="720"/>
      <w:contextualSpacing/>
    </w:pPr>
  </w:style>
  <w:style w:type="character" w:customStyle="1" w:styleId="1Char">
    <w:name w:val="标题 1 Char"/>
    <w:basedOn w:val="a0"/>
    <w:link w:val="1"/>
    <w:uiPriority w:val="9"/>
    <w:rsid w:val="00474757"/>
    <w:rPr>
      <w:rFonts w:asciiTheme="majorHAnsi" w:eastAsiaTheme="majorEastAsia" w:hAnsiTheme="majorHAnsi" w:cstheme="majorBidi"/>
      <w:color w:val="2E74B5" w:themeColor="accent1" w:themeShade="BF"/>
      <w:sz w:val="32"/>
      <w:szCs w:val="32"/>
    </w:rPr>
  </w:style>
  <w:style w:type="paragraph" w:styleId="a4">
    <w:name w:val="Balloon Text"/>
    <w:basedOn w:val="a"/>
    <w:link w:val="Char"/>
    <w:uiPriority w:val="99"/>
    <w:semiHidden/>
    <w:unhideWhenUsed/>
    <w:rsid w:val="00474757"/>
    <w:pPr>
      <w:spacing w:after="0" w:line="240" w:lineRule="auto"/>
    </w:pPr>
    <w:rPr>
      <w:rFonts w:ascii="Microsoft YaHei UI" w:eastAsia="Microsoft YaHei UI"/>
      <w:sz w:val="18"/>
      <w:szCs w:val="18"/>
    </w:rPr>
  </w:style>
  <w:style w:type="character" w:customStyle="1" w:styleId="Char">
    <w:name w:val="批注框文本 Char"/>
    <w:basedOn w:val="a0"/>
    <w:link w:val="a4"/>
    <w:uiPriority w:val="99"/>
    <w:semiHidden/>
    <w:rsid w:val="00474757"/>
    <w:rPr>
      <w:rFonts w:ascii="Microsoft YaHei UI" w:eastAsia="Microsoft YaHei UI"/>
      <w:sz w:val="18"/>
      <w:szCs w:val="18"/>
    </w:rPr>
  </w:style>
  <w:style w:type="paragraph" w:styleId="a5">
    <w:name w:val="Title"/>
    <w:basedOn w:val="a"/>
    <w:next w:val="a"/>
    <w:link w:val="Char0"/>
    <w:uiPriority w:val="10"/>
    <w:qFormat/>
    <w:rsid w:val="00474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5"/>
    <w:uiPriority w:val="10"/>
    <w:rsid w:val="00474757"/>
    <w:rPr>
      <w:rFonts w:asciiTheme="majorHAnsi" w:eastAsiaTheme="majorEastAsia" w:hAnsiTheme="majorHAnsi" w:cstheme="majorBidi"/>
      <w:spacing w:val="-10"/>
      <w:kern w:val="28"/>
      <w:sz w:val="56"/>
      <w:szCs w:val="56"/>
    </w:rPr>
  </w:style>
  <w:style w:type="paragraph" w:styleId="a6">
    <w:name w:val="Subtitle"/>
    <w:basedOn w:val="a"/>
    <w:next w:val="a"/>
    <w:link w:val="Char1"/>
    <w:uiPriority w:val="11"/>
    <w:qFormat/>
    <w:rsid w:val="00474757"/>
    <w:pPr>
      <w:numPr>
        <w:ilvl w:val="1"/>
      </w:numPr>
    </w:pPr>
    <w:rPr>
      <w:color w:val="5A5A5A" w:themeColor="text1" w:themeTint="A5"/>
      <w:spacing w:val="15"/>
    </w:rPr>
  </w:style>
  <w:style w:type="character" w:customStyle="1" w:styleId="Char1">
    <w:name w:val="副标题 Char"/>
    <w:basedOn w:val="a0"/>
    <w:link w:val="a6"/>
    <w:uiPriority w:val="11"/>
    <w:rsid w:val="00474757"/>
    <w:rPr>
      <w:color w:val="5A5A5A" w:themeColor="text1" w:themeTint="A5"/>
      <w:spacing w:val="15"/>
    </w:rPr>
  </w:style>
  <w:style w:type="character" w:customStyle="1" w:styleId="2Char">
    <w:name w:val="标题 2 Char"/>
    <w:basedOn w:val="a0"/>
    <w:link w:val="2"/>
    <w:uiPriority w:val="9"/>
    <w:rsid w:val="0047475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9239B5"/>
    <w:rPr>
      <w:rFonts w:asciiTheme="majorHAnsi" w:eastAsiaTheme="majorEastAsia" w:hAnsiTheme="majorHAnsi" w:cstheme="majorBidi"/>
      <w:color w:val="1F4D78" w:themeColor="accent1" w:themeShade="7F"/>
      <w:sz w:val="24"/>
      <w:szCs w:val="24"/>
    </w:rPr>
  </w:style>
  <w:style w:type="paragraph" w:styleId="a7">
    <w:name w:val="header"/>
    <w:basedOn w:val="a"/>
    <w:link w:val="Char2"/>
    <w:uiPriority w:val="99"/>
    <w:unhideWhenUsed/>
    <w:rsid w:val="00006F57"/>
    <w:pPr>
      <w:tabs>
        <w:tab w:val="center" w:pos="4320"/>
        <w:tab w:val="right" w:pos="8640"/>
      </w:tabs>
      <w:spacing w:after="0" w:line="240" w:lineRule="auto"/>
    </w:pPr>
  </w:style>
  <w:style w:type="character" w:customStyle="1" w:styleId="Char2">
    <w:name w:val="页眉 Char"/>
    <w:basedOn w:val="a0"/>
    <w:link w:val="a7"/>
    <w:uiPriority w:val="99"/>
    <w:rsid w:val="00006F57"/>
  </w:style>
  <w:style w:type="paragraph" w:styleId="a8">
    <w:name w:val="footer"/>
    <w:basedOn w:val="a"/>
    <w:link w:val="Char3"/>
    <w:uiPriority w:val="99"/>
    <w:unhideWhenUsed/>
    <w:rsid w:val="00006F57"/>
    <w:pPr>
      <w:tabs>
        <w:tab w:val="center" w:pos="4320"/>
        <w:tab w:val="right" w:pos="8640"/>
      </w:tabs>
      <w:spacing w:after="0" w:line="240" w:lineRule="auto"/>
    </w:pPr>
  </w:style>
  <w:style w:type="character" w:customStyle="1" w:styleId="Char3">
    <w:name w:val="页脚 Char"/>
    <w:basedOn w:val="a0"/>
    <w:link w:val="a8"/>
    <w:uiPriority w:val="99"/>
    <w:rsid w:val="00006F57"/>
  </w:style>
  <w:style w:type="paragraph" w:styleId="a9">
    <w:name w:val="Normal (Web)"/>
    <w:basedOn w:val="a"/>
    <w:uiPriority w:val="99"/>
    <w:semiHidden/>
    <w:unhideWhenUsed/>
    <w:rsid w:val="00C65C7D"/>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C65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23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B5E1A-184B-4D21-BDCB-E186EDC3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zoujunrong</dc:creator>
  <cp:keywords/>
  <dc:description/>
  <cp:lastModifiedBy>zoujunrong</cp:lastModifiedBy>
  <cp:revision>59</cp:revision>
  <dcterms:created xsi:type="dcterms:W3CDTF">2016-05-25T14:46:00Z</dcterms:created>
  <dcterms:modified xsi:type="dcterms:W3CDTF">2017-08-06T13:57:00Z</dcterms:modified>
</cp:coreProperties>
</file>