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1343-040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粗骨料（20120715-20121204）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