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1343-054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液体速凝剂（2020311-20130710）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