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 w:val="30"/>
          <w:szCs w:val="30"/>
          <w:u w:val="single"/>
          <w:lang w:val="en-US" w:eastAsia="zh-CN"/>
        </w:rPr>
        <w:t xml:space="preserve">第七章  图形用户界面设计——聊天软件 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学习java图形用户界面设计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学习java事件处理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Java程序设计基本原理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面向对象程序设计基本原理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实验内容</w:t>
      </w:r>
      <w:r>
        <w:rPr>
          <w:b/>
          <w:sz w:val="24"/>
        </w:rPr>
        <w:t xml:space="preserve">: </w:t>
      </w:r>
      <w:r>
        <w:rPr>
          <w:rFonts w:hint="eastAsia"/>
          <w:sz w:val="24"/>
        </w:rPr>
        <w:t>根据已给出的聊天软件的基础例子程序</w:t>
      </w:r>
      <w:r>
        <w:rPr>
          <w:sz w:val="24"/>
        </w:rPr>
        <w:t>,</w:t>
      </w:r>
      <w:r>
        <w:rPr>
          <w:rFonts w:hint="eastAsia"/>
          <w:sz w:val="24"/>
        </w:rPr>
        <w:t>设计一个完整的聊天软件。</w:t>
      </w:r>
    </w:p>
    <w:p>
      <w:pPr>
        <w:snapToGrid w:val="0"/>
        <w:spacing w:line="360" w:lineRule="auto"/>
        <w:rPr>
          <w:b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50800</wp:posOffset>
            </wp:positionV>
            <wp:extent cx="2466975" cy="2080260"/>
            <wp:effectExtent l="0" t="0" r="1905" b="7620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</w:rPr>
        <w:t>实验要求：</w:t>
      </w:r>
    </w:p>
    <w:p>
      <w:pPr>
        <w:numPr>
          <w:ilvl w:val="0"/>
          <w:numId w:val="3"/>
        </w:numPr>
        <w:snapToGrid w:val="0"/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两个人互相合作完成聊天软件的设计;</w:t>
      </w:r>
    </w:p>
    <w:p>
      <w:pPr>
        <w:numPr>
          <w:ilvl w:val="0"/>
          <w:numId w:val="3"/>
        </w:numPr>
        <w:snapToGrid w:val="0"/>
        <w:spacing w:line="360" w:lineRule="auto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>界面设计：</w:t>
      </w:r>
    </w:p>
    <w:p>
      <w:pPr>
        <w:snapToGrid w:val="0"/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>在右图的基础上,添加2个文本框,用于输入对方的IP地址和端口号;</w:t>
      </w:r>
    </w:p>
    <w:p>
      <w:pPr>
        <w:numPr>
          <w:ilvl w:val="0"/>
          <w:numId w:val="3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在聊天记录显示区,给聊天双方添加姓名；</w:t>
      </w:r>
    </w:p>
    <w:p>
      <w:pPr>
        <w:snapToGrid w:val="0"/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4、  添加键盘事件处理，按下键盘的ENTER键， 实现信息发送功能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提示：可以增加发送文本框组件的键盘响应事件处理，在键盘事件处理方法中，发送数据。方法如下：</w:t>
      </w:r>
    </w:p>
    <w:p>
      <w:pPr>
        <w:numPr>
          <w:ilvl w:val="0"/>
          <w:numId w:val="4"/>
        </w:num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实现键盘响应接口</w:t>
      </w:r>
      <w:r>
        <w:rPr>
          <w:sz w:val="24"/>
        </w:rPr>
        <w:t xml:space="preserve"> 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lass MyExtendsJFrame extends JFrame implements ActionListener , Runnable,</w:t>
      </w:r>
      <w:r>
        <w:rPr>
          <w:color w:val="FF0000"/>
          <w:sz w:val="24"/>
        </w:rPr>
        <w:t>KeyListener</w:t>
      </w:r>
      <w:r>
        <w:rPr>
          <w:sz w:val="24"/>
        </w:rPr>
        <w:t>{</w:t>
      </w:r>
    </w:p>
    <w:p>
      <w:pPr>
        <w:numPr>
          <w:ilvl w:val="0"/>
          <w:numId w:val="4"/>
        </w:num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重写键盘响应的三个事件</w:t>
      </w:r>
      <w:r>
        <w:rPr>
          <w:sz w:val="24"/>
        </w:rPr>
        <w:t>keyPressed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keyReleased </w:t>
      </w:r>
      <w:r>
        <w:rPr>
          <w:rFonts w:hint="eastAsia"/>
          <w:sz w:val="24"/>
        </w:rPr>
        <w:t xml:space="preserve"> </w:t>
      </w:r>
      <w:r>
        <w:rPr>
          <w:sz w:val="24"/>
        </w:rPr>
        <w:t>keyTyped</w:t>
      </w:r>
    </w:p>
    <w:p>
      <w:pPr>
        <w:snapToGrid w:val="0"/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例如:  </w:t>
      </w:r>
      <w:r>
        <w:rPr>
          <w:sz w:val="24"/>
        </w:rPr>
        <w:t>public void keyPressed(KeyEvent e)</w:t>
      </w:r>
      <w:r>
        <w:rPr>
          <w:rFonts w:hint="eastAsia"/>
          <w:sz w:val="24"/>
        </w:rPr>
        <w:t xml:space="preserve"> {</w:t>
      </w:r>
    </w:p>
    <w:p>
      <w:pPr>
        <w:snapToGrid w:val="0"/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if(</w:t>
      </w:r>
      <w:r>
        <w:rPr>
          <w:sz w:val="24"/>
        </w:rPr>
        <w:t xml:space="preserve"> e.getKeyCode()==KeyEvent.VK_ENTER</w:t>
      </w:r>
      <w:r>
        <w:rPr>
          <w:rFonts w:hint="eastAsia"/>
          <w:sz w:val="24"/>
        </w:rPr>
        <w:t>)</w:t>
      </w:r>
    </w:p>
    <w:p>
      <w:pPr>
        <w:snapToGrid w:val="0"/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{发送数据}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//判断是否是enter健,如果是则发送</w:t>
      </w:r>
    </w:p>
    <w:p>
      <w:pPr>
        <w:snapToGrid w:val="0"/>
        <w:spacing w:line="360" w:lineRule="auto"/>
        <w:ind w:left="315" w:firstLine="48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添加文本框组件和键盘响应事件的关联</w:t>
      </w:r>
      <w:r>
        <w:rPr>
          <w:sz w:val="24"/>
        </w:rPr>
        <w:tab/>
      </w:r>
    </w:p>
    <w:p>
      <w:pPr>
        <w:snapToGrid w:val="0"/>
        <w:spacing w:line="360" w:lineRule="auto"/>
        <w:ind w:left="359" w:leftChars="171" w:firstLine="360" w:firstLineChars="150"/>
        <w:rPr>
          <w:sz w:val="24"/>
        </w:rPr>
      </w:pPr>
      <w:r>
        <w:rPr>
          <w:sz w:val="24"/>
        </w:rPr>
        <w:t>textSend</w:t>
      </w:r>
      <w:r>
        <w:rPr>
          <w:rFonts w:hint="eastAsia"/>
          <w:sz w:val="24"/>
        </w:rPr>
        <w:t>.</w:t>
      </w:r>
      <w:r>
        <w:rPr>
          <w:sz w:val="24"/>
        </w:rPr>
        <w:t>addKeyListener(this);</w:t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5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最后，使用eclipse把程序打包成</w:t>
      </w:r>
      <w:r>
        <w:rPr>
          <w:b/>
          <w:color w:val="FF0000"/>
          <w:sz w:val="24"/>
        </w:rPr>
        <w:t>jar</w:t>
      </w:r>
      <w:r>
        <w:rPr>
          <w:rFonts w:hint="eastAsia"/>
          <w:b/>
          <w:color w:val="FF0000"/>
          <w:sz w:val="24"/>
        </w:rPr>
        <w:t>文件</w:t>
      </w:r>
    </w:p>
    <w:p>
      <w:pPr>
        <w:rPr>
          <w:rFonts w:hint="eastAsia"/>
        </w:rPr>
      </w:pPr>
    </w:p>
    <w:p>
      <w:pPr>
        <w:rPr>
          <w:rFonts w:hint="eastAsia"/>
          <w:b/>
          <w:color w:val="FF0000"/>
        </w:rPr>
      </w:pPr>
      <w:bookmarkStart w:id="0" w:name="_GoBack"/>
      <w:bookmarkEnd w:id="0"/>
    </w:p>
    <w:p>
      <w:pPr>
        <w:rPr>
          <w:rFonts w:hint="eastAsia"/>
          <w:b/>
          <w:bCs/>
          <w:color w:val="FF0000"/>
          <w:sz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05B60"/>
    <w:multiLevelType w:val="multilevel"/>
    <w:tmpl w:val="44105B60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color w:val="auto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23C7E7F"/>
    <w:multiLevelType w:val="multilevel"/>
    <w:tmpl w:val="523C7E7F"/>
    <w:lvl w:ilvl="0" w:tentative="0">
      <w:start w:val="1"/>
      <w:numFmt w:val="decimal"/>
      <w:lvlText w:val="%1、"/>
      <w:lvlJc w:val="left"/>
      <w:pPr>
        <w:tabs>
          <w:tab w:val="left" w:pos="675"/>
        </w:tabs>
        <w:ind w:left="675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B12ADB"/>
    <w:multiLevelType w:val="singleLevel"/>
    <w:tmpl w:val="59B12AD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B12C70"/>
    <w:multiLevelType w:val="singleLevel"/>
    <w:tmpl w:val="59B12C7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029D3253"/>
    <w:rsid w:val="05032449"/>
    <w:rsid w:val="2746096E"/>
    <w:rsid w:val="286A0F11"/>
    <w:rsid w:val="2F1828C1"/>
    <w:rsid w:val="32DB48C9"/>
    <w:rsid w:val="36F7701A"/>
    <w:rsid w:val="394D580C"/>
    <w:rsid w:val="3E1765F0"/>
    <w:rsid w:val="50C36EF0"/>
    <w:rsid w:val="62BD1859"/>
    <w:rsid w:val="65B43734"/>
    <w:rsid w:val="660606EF"/>
    <w:rsid w:val="6CEC7310"/>
    <w:rsid w:val="6F442272"/>
    <w:rsid w:val="733345C2"/>
    <w:rsid w:val="74473E39"/>
    <w:rsid w:val="75B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ScaleCrop>false</ScaleCrop>
  <LinksUpToDate>false</LinksUpToDate>
  <CharactersWithSpaces>138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bin</cp:lastModifiedBy>
  <dcterms:modified xsi:type="dcterms:W3CDTF">2017-10-26T02:31:25Z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