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……………………入 院 记 录</w:t>
      </w:r>
      <w:r>
        <w:rPr>
          <w:rFonts w:ascii="宋体" w:hAnsi="宋体" w:eastAsia="宋体" w:cs="宋体"/>
          <w:sz w:val="24"/>
          <w:szCs w:val="24"/>
          <w:u w:val="none"/>
        </w:rPr>
        <w:t>…</w:t>
      </w:r>
      <w:r>
        <w:rPr>
          <w:rFonts w:ascii="宋体" w:hAnsi="宋体" w:eastAsia="宋体" w:cs="宋体"/>
          <w:sz w:val="24"/>
          <w:szCs w:val="24"/>
        </w:rPr>
        <w:t>………………… 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科室: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呼吸内科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                              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住院号: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M0001</w:t>
      </w:r>
      <w:bookmarkStart w:id="0" w:name="_GoBack"/>
      <w:bookmarkEnd w:id="0"/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姓名：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李焕  </w:t>
      </w:r>
      <w:r>
        <w:rPr>
          <w:rFonts w:ascii="宋体" w:hAnsi="宋体" w:eastAsia="宋体" w:cs="宋体"/>
          <w:sz w:val="24"/>
          <w:szCs w:val="24"/>
        </w:rPr>
        <w:t>               性别：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年龄：**                婚姻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职业：**</w:t>
      </w:r>
      <w:r>
        <w:rPr>
          <w:rFonts w:ascii="宋体" w:hAnsi="宋体" w:eastAsia="宋体" w:cs="宋体"/>
          <w:sz w:val="24"/>
          <w:szCs w:val="24"/>
        </w:rPr>
        <w:t>     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</w:t>
      </w:r>
      <w:r>
        <w:rPr>
          <w:rFonts w:ascii="宋体" w:hAnsi="宋体" w:eastAsia="宋体" w:cs="宋体"/>
          <w:sz w:val="24"/>
          <w:szCs w:val="24"/>
        </w:rPr>
        <w:t> 民族：汉族 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出生地：**     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</w:t>
      </w:r>
      <w:r>
        <w:rPr>
          <w:rFonts w:ascii="宋体" w:hAnsi="宋体" w:eastAsia="宋体" w:cs="宋体"/>
          <w:sz w:val="24"/>
          <w:szCs w:val="24"/>
        </w:rPr>
        <w:t>入院日期：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病史陈述者：本人         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记录时间：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可靠程度：可靠  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</w:t>
      </w:r>
      <w:r>
        <w:rPr>
          <w:rFonts w:ascii="宋体" w:hAnsi="宋体" w:eastAsia="宋体" w:cs="宋体"/>
          <w:sz w:val="24"/>
          <w:szCs w:val="24"/>
        </w:rPr>
        <w:t>发病季节：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</w:t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主诉：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现病史：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既往史：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系统回顾：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呼吸系统：无咳嗽、咯痰、呼吸困难、咯血、发热、盗汗。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循环系统：无心悸、气促、咯血、发绀，无心前区痛、晕厥、水肿及高血压。 消化系统：无腹胀、腹痛、嗳气、反酸、呕血、便血。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泌尿系统：无尿频、尿急、尿痛、排尿不畅。尿色未见异常。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造血系统：无头晕、乏力，皮肤或粘膜瘀斑、紫癜、血肿，无反复鼻出血。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内分泌系统及代谢：无畏寒、怕热、多汗、食欲异常、烦渴、多饮、多尿、头痛、视力障碍、肌肉震颤。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神经精神系统：无头痛、失眠或意识障碍、昏厥、痉挛、瘫痪、视力障碍。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肌肉骨骼系统：右肩关节疼痛，活动障碍，无红肿、肢体麻木、痉挛、萎缩、瘫痪。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个人史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婚育史： 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月经史：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家族史：</w:t>
      </w:r>
    </w:p>
    <w:p>
      <w:pPr>
        <w:jc w:val="left"/>
      </w:pPr>
      <w:r>
        <w:rPr>
          <w:rFonts w:ascii="宋体" w:hAnsi="宋体" w:eastAsia="宋体" w:cs="宋体"/>
          <w:sz w:val="24"/>
          <w:szCs w:val="24"/>
        </w:rPr>
        <w:t>初步诊断：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                            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</w:t>
      </w:r>
      <w:r>
        <w:rPr>
          <w:rFonts w:ascii="宋体" w:hAnsi="宋体" w:eastAsia="宋体" w:cs="宋体"/>
          <w:sz w:val="24"/>
          <w:szCs w:val="24"/>
        </w:rPr>
        <w:t>医师签名：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 2012年01月09日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1826BE"/>
    <w:rsid w:val="5F39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2021-04-25T02:53:00Z</dcterms:created>
  <dc:creator>邹林</dc:creator>
  <cp:lastModifiedBy>一个变量</cp:lastModifiedBy>
  <dcterms:modified xsi:type="dcterms:W3CDTF">2021-05-25T13:34:56Z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8F60C49EA0354A7E8C3459FCC1A5E617</vt:lpwstr>
  </property>
</Properties>
</file>