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390CB" w14:textId="77777777" w:rsidR="008E7946" w:rsidRDefault="008E7946">
      <w:pPr>
        <w:rPr>
          <w:rFonts w:eastAsia="方正小标宋_GBK"/>
          <w:sz w:val="52"/>
          <w:szCs w:val="52"/>
        </w:rPr>
      </w:pPr>
    </w:p>
    <w:p w14:paraId="78067AAF" w14:textId="77777777" w:rsidR="008E7946" w:rsidRDefault="008E7946">
      <w:pPr>
        <w:jc w:val="center"/>
        <w:rPr>
          <w:rFonts w:eastAsia="方正小标宋_GBK"/>
          <w:sz w:val="72"/>
          <w:szCs w:val="72"/>
        </w:rPr>
      </w:pPr>
      <w:r>
        <w:rPr>
          <w:rFonts w:eastAsia="方正小标宋_GBK"/>
          <w:sz w:val="72"/>
          <w:szCs w:val="72"/>
        </w:rPr>
        <w:t>江苏省药品批发企业</w:t>
      </w:r>
    </w:p>
    <w:p w14:paraId="2B9D7B99" w14:textId="77777777" w:rsidR="008E7946" w:rsidRDefault="008E7946">
      <w:pPr>
        <w:jc w:val="center"/>
        <w:rPr>
          <w:rFonts w:eastAsia="方正小标宋_GBK"/>
          <w:sz w:val="72"/>
          <w:szCs w:val="72"/>
        </w:rPr>
      </w:pPr>
      <w:r>
        <w:rPr>
          <w:rFonts w:eastAsia="方正小标宋_GBK"/>
          <w:sz w:val="72"/>
          <w:szCs w:val="72"/>
        </w:rPr>
        <w:t>落实质量安全主体责任</w:t>
      </w:r>
    </w:p>
    <w:p w14:paraId="539B55E7" w14:textId="77777777" w:rsidR="008E7946" w:rsidRDefault="008E7946">
      <w:pPr>
        <w:jc w:val="center"/>
        <w:rPr>
          <w:rFonts w:eastAsia="方正小标宋_GBK"/>
          <w:sz w:val="72"/>
          <w:szCs w:val="72"/>
        </w:rPr>
      </w:pPr>
    </w:p>
    <w:p w14:paraId="093B570A" w14:textId="77777777" w:rsidR="008E7946" w:rsidRDefault="008E7946">
      <w:pPr>
        <w:jc w:val="center"/>
        <w:rPr>
          <w:rFonts w:eastAsia="方正小标宋_GBK"/>
          <w:sz w:val="72"/>
          <w:szCs w:val="72"/>
        </w:rPr>
      </w:pPr>
      <w:r>
        <w:rPr>
          <w:rFonts w:eastAsia="方正小标宋_GBK"/>
          <w:sz w:val="72"/>
          <w:szCs w:val="72"/>
        </w:rPr>
        <w:t>指</w:t>
      </w:r>
    </w:p>
    <w:p w14:paraId="4486BF1F" w14:textId="77777777" w:rsidR="008E7946" w:rsidRDefault="008E7946">
      <w:pPr>
        <w:jc w:val="center"/>
        <w:rPr>
          <w:rFonts w:eastAsia="方正小标宋_GBK"/>
          <w:sz w:val="72"/>
          <w:szCs w:val="72"/>
        </w:rPr>
      </w:pPr>
      <w:r>
        <w:rPr>
          <w:rFonts w:eastAsia="方正小标宋_GBK"/>
          <w:sz w:val="72"/>
          <w:szCs w:val="72"/>
        </w:rPr>
        <w:t>导</w:t>
      </w:r>
    </w:p>
    <w:p w14:paraId="005EF3B7" w14:textId="77777777" w:rsidR="008E7946" w:rsidRDefault="008E7946">
      <w:pPr>
        <w:jc w:val="center"/>
        <w:rPr>
          <w:rFonts w:eastAsia="方正小标宋_GBK"/>
          <w:sz w:val="72"/>
          <w:szCs w:val="72"/>
        </w:rPr>
      </w:pPr>
      <w:r>
        <w:rPr>
          <w:rFonts w:eastAsia="方正小标宋_GBK"/>
          <w:sz w:val="72"/>
          <w:szCs w:val="72"/>
        </w:rPr>
        <w:t>手</w:t>
      </w:r>
    </w:p>
    <w:p w14:paraId="55B852B9" w14:textId="77777777" w:rsidR="008E7946" w:rsidRDefault="008E7946">
      <w:pPr>
        <w:jc w:val="center"/>
        <w:rPr>
          <w:rFonts w:eastAsia="方正小标宋_GBK"/>
          <w:sz w:val="72"/>
          <w:szCs w:val="72"/>
        </w:rPr>
      </w:pPr>
      <w:r>
        <w:rPr>
          <w:rFonts w:eastAsia="方正小标宋_GBK"/>
          <w:sz w:val="72"/>
          <w:szCs w:val="72"/>
        </w:rPr>
        <w:t>册</w:t>
      </w:r>
    </w:p>
    <w:p w14:paraId="1B4A7999" w14:textId="77777777" w:rsidR="008E7946" w:rsidRDefault="008E7946">
      <w:pPr>
        <w:jc w:val="center"/>
        <w:rPr>
          <w:rFonts w:eastAsia="方正小标宋_GBK"/>
          <w:sz w:val="36"/>
          <w:szCs w:val="36"/>
        </w:rPr>
      </w:pPr>
    </w:p>
    <w:p w14:paraId="1327A426" w14:textId="77777777" w:rsidR="008E7946" w:rsidRDefault="008E7946">
      <w:pPr>
        <w:jc w:val="center"/>
        <w:rPr>
          <w:rFonts w:eastAsia="方正小标宋_GBK"/>
          <w:sz w:val="36"/>
          <w:szCs w:val="36"/>
        </w:rPr>
      </w:pPr>
    </w:p>
    <w:p w14:paraId="72D0F6CE" w14:textId="77777777" w:rsidR="008E7946" w:rsidRDefault="008E7946">
      <w:pPr>
        <w:rPr>
          <w:rFonts w:eastAsia="方正小标宋_GBK"/>
          <w:sz w:val="36"/>
          <w:szCs w:val="36"/>
        </w:rPr>
      </w:pPr>
    </w:p>
    <w:p w14:paraId="55993518" w14:textId="77777777" w:rsidR="008E7946" w:rsidRDefault="008E7946">
      <w:pPr>
        <w:jc w:val="center"/>
        <w:rPr>
          <w:rFonts w:eastAsia="方正小标宋_GBK"/>
          <w:sz w:val="36"/>
          <w:szCs w:val="36"/>
        </w:rPr>
      </w:pPr>
    </w:p>
    <w:p w14:paraId="7196C816" w14:textId="77777777" w:rsidR="008E7946" w:rsidRDefault="008E7946">
      <w:pPr>
        <w:jc w:val="center"/>
        <w:rPr>
          <w:rFonts w:eastAsia="方正楷体_GBK"/>
          <w:sz w:val="36"/>
          <w:szCs w:val="36"/>
        </w:rPr>
      </w:pPr>
      <w:r>
        <w:rPr>
          <w:rFonts w:eastAsia="方正楷体_GBK"/>
          <w:sz w:val="36"/>
          <w:szCs w:val="36"/>
        </w:rPr>
        <w:t>江苏省药品监督管理局药械经营监管处</w:t>
      </w:r>
    </w:p>
    <w:p w14:paraId="4086E330" w14:textId="77777777" w:rsidR="008E7946" w:rsidRDefault="008E7946">
      <w:pPr>
        <w:jc w:val="center"/>
        <w:rPr>
          <w:rFonts w:eastAsia="方正楷体_GBK"/>
          <w:sz w:val="36"/>
          <w:szCs w:val="36"/>
        </w:rPr>
      </w:pPr>
      <w:r>
        <w:rPr>
          <w:rFonts w:eastAsia="方正楷体_GBK"/>
          <w:sz w:val="36"/>
          <w:szCs w:val="36"/>
        </w:rPr>
        <w:t>2024</w:t>
      </w:r>
      <w:r>
        <w:rPr>
          <w:rFonts w:eastAsia="方正楷体_GBK"/>
          <w:sz w:val="36"/>
          <w:szCs w:val="36"/>
        </w:rPr>
        <w:t>年</w:t>
      </w:r>
      <w:r>
        <w:rPr>
          <w:rFonts w:eastAsia="方正楷体_GBK" w:hint="eastAsia"/>
          <w:sz w:val="36"/>
          <w:szCs w:val="36"/>
        </w:rPr>
        <w:t>3</w:t>
      </w:r>
      <w:r>
        <w:rPr>
          <w:rFonts w:eastAsia="方正楷体_GBK"/>
          <w:sz w:val="36"/>
          <w:szCs w:val="36"/>
        </w:rPr>
        <w:t>月</w:t>
      </w:r>
    </w:p>
    <w:p w14:paraId="11C67132" w14:textId="77777777" w:rsidR="008E7946" w:rsidRDefault="008E7946">
      <w:pPr>
        <w:jc w:val="center"/>
        <w:rPr>
          <w:rFonts w:eastAsia="方正小标宋_GBK"/>
          <w:sz w:val="48"/>
          <w:szCs w:val="48"/>
        </w:rPr>
        <w:sectPr w:rsidR="008E7946">
          <w:footerReference w:type="default" r:id="rId7"/>
          <w:pgSz w:w="11906" w:h="16838"/>
          <w:pgMar w:top="1440" w:right="1800" w:bottom="1440" w:left="1800" w:header="851" w:footer="992" w:gutter="0"/>
          <w:cols w:space="720"/>
          <w:docGrid w:type="lines" w:linePitch="312"/>
        </w:sectPr>
      </w:pPr>
    </w:p>
    <w:p w14:paraId="04F14CF4" w14:textId="77777777" w:rsidR="008E7946" w:rsidRDefault="008E7946">
      <w:pPr>
        <w:adjustRightInd w:val="0"/>
        <w:snapToGrid w:val="0"/>
        <w:spacing w:line="590" w:lineRule="atLeast"/>
        <w:jc w:val="center"/>
        <w:rPr>
          <w:rFonts w:eastAsia="方正小标宋_GBK"/>
          <w:sz w:val="48"/>
          <w:szCs w:val="48"/>
        </w:rPr>
      </w:pPr>
    </w:p>
    <w:p w14:paraId="3821F28D" w14:textId="77777777" w:rsidR="008E7946" w:rsidRDefault="008E7946">
      <w:pPr>
        <w:adjustRightInd w:val="0"/>
        <w:snapToGrid w:val="0"/>
        <w:spacing w:line="590" w:lineRule="atLeast"/>
        <w:jc w:val="center"/>
        <w:rPr>
          <w:rFonts w:eastAsia="方正小标宋_GBK"/>
          <w:sz w:val="48"/>
          <w:szCs w:val="48"/>
        </w:rPr>
      </w:pPr>
      <w:r>
        <w:rPr>
          <w:rFonts w:eastAsia="方正小标宋_GBK"/>
          <w:sz w:val="48"/>
          <w:szCs w:val="48"/>
        </w:rPr>
        <w:t>前</w:t>
      </w:r>
      <w:r>
        <w:rPr>
          <w:rFonts w:eastAsia="方正小标宋_GBK"/>
          <w:sz w:val="48"/>
          <w:szCs w:val="48"/>
        </w:rPr>
        <w:t xml:space="preserve"> </w:t>
      </w:r>
      <w:r>
        <w:rPr>
          <w:rFonts w:eastAsia="方正小标宋_GBK"/>
          <w:sz w:val="48"/>
          <w:szCs w:val="48"/>
        </w:rPr>
        <w:t>言</w:t>
      </w:r>
    </w:p>
    <w:p w14:paraId="0962D0C3" w14:textId="77777777" w:rsidR="008E7946" w:rsidRDefault="008E7946">
      <w:pPr>
        <w:pStyle w:val="ac"/>
        <w:shd w:val="clear" w:color="auto" w:fill="FFFFFF"/>
        <w:adjustRightInd w:val="0"/>
        <w:snapToGrid w:val="0"/>
        <w:spacing w:before="0" w:beforeAutospacing="0" w:after="0" w:afterAutospacing="0" w:line="540" w:lineRule="exact"/>
        <w:ind w:firstLineChars="200" w:firstLine="640"/>
        <w:rPr>
          <w:rFonts w:eastAsia="方正仿宋_GBK"/>
          <w:sz w:val="32"/>
          <w:szCs w:val="32"/>
        </w:rPr>
      </w:pPr>
    </w:p>
    <w:p w14:paraId="2EEF6B88" w14:textId="77777777" w:rsidR="008E7946" w:rsidRDefault="008E7946">
      <w:pPr>
        <w:pStyle w:val="ac"/>
        <w:shd w:val="clear" w:color="auto" w:fill="FFFFFF"/>
        <w:adjustRightInd w:val="0"/>
        <w:snapToGrid w:val="0"/>
        <w:spacing w:before="0" w:beforeAutospacing="0" w:after="0" w:afterAutospacing="0" w:line="540" w:lineRule="exact"/>
        <w:ind w:firstLineChars="200" w:firstLine="640"/>
        <w:rPr>
          <w:rFonts w:eastAsia="方正仿宋_GBK"/>
          <w:sz w:val="32"/>
          <w:szCs w:val="32"/>
        </w:rPr>
      </w:pPr>
      <w:r>
        <w:rPr>
          <w:rFonts w:eastAsia="方正仿宋_GBK"/>
          <w:sz w:val="32"/>
          <w:szCs w:val="32"/>
        </w:rPr>
        <w:t>为更好地规范全省药品批发企业经营行为，</w:t>
      </w:r>
      <w:r>
        <w:rPr>
          <w:rFonts w:eastAsia="方正仿宋_GBK"/>
          <w:color w:val="333333"/>
          <w:sz w:val="32"/>
          <w:szCs w:val="32"/>
        </w:rPr>
        <w:t>省药监局印发</w:t>
      </w:r>
      <w:r>
        <w:rPr>
          <w:rFonts w:eastAsia="方正仿宋_GBK"/>
          <w:spacing w:val="-6"/>
          <w:sz w:val="32"/>
          <w:szCs w:val="32"/>
        </w:rPr>
        <w:t>《关于印发〈江苏省药品监督管理局推动企业落实质量安全主体责任工作方案〉的通知》。根据文件精神，</w:t>
      </w:r>
      <w:r>
        <w:rPr>
          <w:rFonts w:eastAsia="方正仿宋_GBK"/>
          <w:spacing w:val="-6"/>
          <w:sz w:val="32"/>
          <w:szCs w:val="32"/>
        </w:rPr>
        <w:t>2023</w:t>
      </w:r>
      <w:r>
        <w:rPr>
          <w:rFonts w:eastAsia="方正仿宋_GBK"/>
          <w:spacing w:val="-6"/>
          <w:sz w:val="32"/>
          <w:szCs w:val="32"/>
        </w:rPr>
        <w:t>年</w:t>
      </w:r>
      <w:r>
        <w:rPr>
          <w:rFonts w:eastAsia="方正仿宋_GBK"/>
          <w:spacing w:val="-6"/>
          <w:sz w:val="32"/>
          <w:szCs w:val="32"/>
        </w:rPr>
        <w:t>11</w:t>
      </w:r>
      <w:r>
        <w:rPr>
          <w:rFonts w:eastAsia="方正仿宋_GBK"/>
          <w:spacing w:val="-6"/>
          <w:sz w:val="32"/>
          <w:szCs w:val="32"/>
        </w:rPr>
        <w:t>月省局药械经营监管处组织南京、苏州、连云港检查分局开展</w:t>
      </w:r>
      <w:r>
        <w:rPr>
          <w:rFonts w:eastAsia="方正仿宋_GBK"/>
          <w:sz w:val="32"/>
          <w:szCs w:val="32"/>
        </w:rPr>
        <w:t>药品批发企业</w:t>
      </w:r>
      <w:r>
        <w:rPr>
          <w:rFonts w:eastAsia="方正仿宋_GBK"/>
          <w:spacing w:val="-6"/>
          <w:sz w:val="32"/>
          <w:szCs w:val="32"/>
        </w:rPr>
        <w:t>落实质量安全主体责任试点工作，经过前期在企业的试点、对企业开展调研和召开研讨会等形式，同时</w:t>
      </w:r>
      <w:r>
        <w:rPr>
          <w:rFonts w:eastAsia="方正仿宋_GBK"/>
          <w:sz w:val="32"/>
          <w:szCs w:val="32"/>
        </w:rPr>
        <w:t>根据《中华人民共和国药品管理法》</w:t>
      </w:r>
      <w:r>
        <w:rPr>
          <w:rFonts w:eastAsia="方正仿宋_GBK" w:hint="eastAsia"/>
          <w:sz w:val="32"/>
          <w:szCs w:val="32"/>
        </w:rPr>
        <w:t>、</w:t>
      </w:r>
      <w:r>
        <w:rPr>
          <w:rFonts w:eastAsia="方正仿宋_GBK"/>
          <w:sz w:val="32"/>
          <w:szCs w:val="32"/>
        </w:rPr>
        <w:t>《药品经营和使用质量监督管理办法》</w:t>
      </w:r>
      <w:r>
        <w:rPr>
          <w:rFonts w:eastAsia="方正仿宋_GBK"/>
          <w:spacing w:val="-6"/>
          <w:sz w:val="32"/>
          <w:szCs w:val="32"/>
        </w:rPr>
        <w:t>等法律法规和规范性文件，形成了《江苏省药品</w:t>
      </w:r>
      <w:r>
        <w:rPr>
          <w:rFonts w:eastAsia="方正仿宋_GBK"/>
          <w:sz w:val="32"/>
          <w:szCs w:val="32"/>
        </w:rPr>
        <w:t>批发企业</w:t>
      </w:r>
      <w:r>
        <w:rPr>
          <w:rFonts w:eastAsia="方正仿宋_GBK"/>
          <w:spacing w:val="-6"/>
          <w:sz w:val="32"/>
          <w:szCs w:val="32"/>
        </w:rPr>
        <w:t>落实质量安全主体责任指导手册》，该指导手册能够进一步督促药品批发企业落实好质量安全主体责任，</w:t>
      </w:r>
      <w:r>
        <w:rPr>
          <w:rFonts w:eastAsia="方正仿宋_GBK"/>
          <w:sz w:val="32"/>
          <w:szCs w:val="32"/>
        </w:rPr>
        <w:t>规范企业经营行为，防范质量风险隐患，切实保障药品批发环节的质量安全。</w:t>
      </w:r>
    </w:p>
    <w:p w14:paraId="31FD1E11" w14:textId="77777777" w:rsidR="008E7946" w:rsidRDefault="008E7946">
      <w:pPr>
        <w:pStyle w:val="ac"/>
        <w:shd w:val="clear" w:color="auto" w:fill="FFFFFF"/>
        <w:adjustRightInd w:val="0"/>
        <w:snapToGrid w:val="0"/>
        <w:spacing w:before="0" w:beforeAutospacing="0" w:after="0" w:afterAutospacing="0" w:line="540" w:lineRule="exact"/>
        <w:ind w:firstLineChars="200" w:firstLine="640"/>
        <w:rPr>
          <w:rFonts w:eastAsia="方正仿宋_GBK"/>
          <w:sz w:val="32"/>
          <w:szCs w:val="32"/>
        </w:rPr>
      </w:pPr>
      <w:r>
        <w:rPr>
          <w:rFonts w:eastAsia="方正仿宋_GBK"/>
          <w:sz w:val="32"/>
          <w:szCs w:val="32"/>
        </w:rPr>
        <w:t>该手册供药品批发企业日常经营管理参考使用，具体要求以法律法规为准。</w:t>
      </w:r>
    </w:p>
    <w:p w14:paraId="56774DF6" w14:textId="77777777" w:rsidR="008E7946" w:rsidRDefault="008E7946">
      <w:pPr>
        <w:adjustRightInd w:val="0"/>
        <w:snapToGrid w:val="0"/>
        <w:spacing w:line="590" w:lineRule="atLeast"/>
        <w:ind w:firstLineChars="200" w:firstLine="640"/>
        <w:rPr>
          <w:rFonts w:eastAsia="方正仿宋_GB2312"/>
          <w:sz w:val="32"/>
          <w:szCs w:val="32"/>
        </w:rPr>
      </w:pPr>
    </w:p>
    <w:p w14:paraId="39F6C3C3" w14:textId="77777777" w:rsidR="008E7946" w:rsidRDefault="008E7946">
      <w:pPr>
        <w:adjustRightInd w:val="0"/>
        <w:snapToGrid w:val="0"/>
        <w:spacing w:line="590" w:lineRule="atLeast"/>
        <w:ind w:firstLineChars="200" w:firstLine="640"/>
        <w:rPr>
          <w:rFonts w:eastAsia="方正仿宋_GB2312"/>
          <w:sz w:val="32"/>
          <w:szCs w:val="32"/>
        </w:rPr>
      </w:pPr>
    </w:p>
    <w:p w14:paraId="4AC0F12C" w14:textId="77777777" w:rsidR="008E7946" w:rsidRDefault="008E7946">
      <w:pPr>
        <w:adjustRightInd w:val="0"/>
        <w:snapToGrid w:val="0"/>
        <w:spacing w:line="590" w:lineRule="atLeast"/>
        <w:ind w:firstLineChars="200" w:firstLine="640"/>
        <w:rPr>
          <w:rFonts w:eastAsia="方正仿宋_GB2312"/>
          <w:sz w:val="32"/>
          <w:szCs w:val="32"/>
        </w:rPr>
      </w:pPr>
    </w:p>
    <w:p w14:paraId="66F0FCF3" w14:textId="77777777" w:rsidR="008E7946" w:rsidRDefault="008E7946">
      <w:pPr>
        <w:adjustRightInd w:val="0"/>
        <w:snapToGrid w:val="0"/>
        <w:spacing w:line="590" w:lineRule="atLeast"/>
        <w:ind w:firstLineChars="200" w:firstLine="640"/>
        <w:rPr>
          <w:rFonts w:eastAsia="方正仿宋_GB2312"/>
          <w:sz w:val="32"/>
          <w:szCs w:val="32"/>
        </w:rPr>
      </w:pPr>
    </w:p>
    <w:p w14:paraId="4624D98F" w14:textId="77777777" w:rsidR="008E7946" w:rsidRDefault="008E7946">
      <w:pPr>
        <w:adjustRightInd w:val="0"/>
        <w:snapToGrid w:val="0"/>
        <w:spacing w:line="590" w:lineRule="atLeast"/>
        <w:ind w:firstLineChars="200" w:firstLine="640"/>
        <w:rPr>
          <w:rFonts w:eastAsia="方正仿宋_GB2312"/>
          <w:sz w:val="32"/>
          <w:szCs w:val="32"/>
        </w:rPr>
      </w:pPr>
    </w:p>
    <w:p w14:paraId="0EBB1047" w14:textId="77777777" w:rsidR="008E7946" w:rsidRDefault="008E7946">
      <w:pPr>
        <w:adjustRightInd w:val="0"/>
        <w:snapToGrid w:val="0"/>
        <w:spacing w:line="590" w:lineRule="atLeast"/>
        <w:ind w:firstLineChars="200" w:firstLine="640"/>
        <w:rPr>
          <w:rFonts w:eastAsia="方正仿宋_GB2312"/>
          <w:sz w:val="32"/>
          <w:szCs w:val="32"/>
        </w:rPr>
      </w:pPr>
    </w:p>
    <w:p w14:paraId="45E59E2E" w14:textId="77777777" w:rsidR="008E7946" w:rsidRPr="00E95132" w:rsidRDefault="008E7946" w:rsidP="00E95132">
      <w:pPr>
        <w:rPr>
          <w:rFonts w:eastAsia="方正小标宋_GBK" w:hint="eastAsia"/>
          <w:sz w:val="48"/>
          <w:szCs w:val="48"/>
        </w:rPr>
      </w:pPr>
    </w:p>
    <w:p w14:paraId="14F211D2" w14:textId="77777777" w:rsidR="008E7946" w:rsidRDefault="008E7946">
      <w:pPr>
        <w:jc w:val="center"/>
        <w:rPr>
          <w:rFonts w:eastAsia="方正小标宋_GBK"/>
          <w:sz w:val="48"/>
          <w:szCs w:val="48"/>
        </w:rPr>
      </w:pPr>
      <w:r>
        <w:rPr>
          <w:rFonts w:eastAsia="方正小标宋_GBK"/>
          <w:sz w:val="48"/>
          <w:szCs w:val="48"/>
        </w:rPr>
        <w:lastRenderedPageBreak/>
        <w:t>目</w:t>
      </w:r>
      <w:r>
        <w:rPr>
          <w:rFonts w:eastAsia="方正小标宋_GBK"/>
          <w:sz w:val="48"/>
          <w:szCs w:val="48"/>
        </w:rPr>
        <w:t xml:space="preserve"> </w:t>
      </w:r>
      <w:r>
        <w:rPr>
          <w:rFonts w:eastAsia="方正小标宋_GBK"/>
          <w:sz w:val="48"/>
          <w:szCs w:val="48"/>
        </w:rPr>
        <w:t>录</w:t>
      </w:r>
    </w:p>
    <w:p w14:paraId="25A2673A" w14:textId="77777777" w:rsidR="008E7946" w:rsidRDefault="008E7946">
      <w:pPr>
        <w:rPr>
          <w:rFonts w:eastAsia="方正仿宋_GBK"/>
          <w:sz w:val="32"/>
          <w:szCs w:val="32"/>
        </w:rPr>
      </w:pPr>
    </w:p>
    <w:p w14:paraId="625EEFEA" w14:textId="77777777" w:rsidR="008E7946" w:rsidRDefault="008E7946">
      <w:pPr>
        <w:numPr>
          <w:ilvl w:val="0"/>
          <w:numId w:val="1"/>
        </w:numPr>
        <w:tabs>
          <w:tab w:val="left" w:pos="210"/>
          <w:tab w:val="right" w:leader="middleDot" w:pos="1050"/>
          <w:tab w:val="right" w:leader="middleDot" w:pos="7980"/>
          <w:tab w:val="right" w:leader="middleDot" w:pos="8400"/>
          <w:tab w:val="right" w:leader="middleDot" w:pos="9450"/>
        </w:tabs>
        <w:ind w:left="640" w:hangingChars="200" w:hanging="640"/>
        <w:rPr>
          <w:rFonts w:eastAsia="方正仿宋_GBK"/>
          <w:sz w:val="32"/>
          <w:szCs w:val="32"/>
        </w:rPr>
      </w:pPr>
      <w:r>
        <w:rPr>
          <w:rFonts w:eastAsia="方正仿宋_GBK"/>
          <w:sz w:val="32"/>
          <w:szCs w:val="32"/>
        </w:rPr>
        <w:t>江苏省药品监督管理局推动药品批发企业落实质量安全主体责任工作方案</w:t>
      </w:r>
      <w:r>
        <w:rPr>
          <w:rFonts w:eastAsia="方正仿宋_GBK"/>
          <w:sz w:val="32"/>
          <w:szCs w:val="32"/>
        </w:rPr>
        <w:tab/>
        <w:t>1</w:t>
      </w:r>
    </w:p>
    <w:p w14:paraId="6F26C7A9" w14:textId="77777777" w:rsidR="008E7946" w:rsidRDefault="008E7946">
      <w:pPr>
        <w:tabs>
          <w:tab w:val="left" w:pos="210"/>
          <w:tab w:val="right" w:leader="middleDot" w:pos="1050"/>
          <w:tab w:val="right" w:leader="middleDot" w:pos="7980"/>
          <w:tab w:val="right" w:leader="middleDot" w:pos="8400"/>
          <w:tab w:val="right" w:leader="middleDot" w:pos="9450"/>
        </w:tabs>
        <w:rPr>
          <w:rFonts w:eastAsia="方正仿宋_GBK"/>
          <w:sz w:val="32"/>
          <w:szCs w:val="32"/>
        </w:rPr>
      </w:pPr>
      <w:r>
        <w:rPr>
          <w:rFonts w:eastAsia="方正仿宋_GBK"/>
          <w:sz w:val="32"/>
          <w:szCs w:val="32"/>
        </w:rPr>
        <w:t>二、药品批发企业关键岗位职责</w:t>
      </w:r>
      <w:r>
        <w:rPr>
          <w:rFonts w:eastAsia="方正仿宋_GBK"/>
          <w:sz w:val="32"/>
          <w:szCs w:val="32"/>
        </w:rPr>
        <w:tab/>
        <w:t>9</w:t>
      </w:r>
    </w:p>
    <w:p w14:paraId="3DC68E90" w14:textId="77777777" w:rsidR="008E7946" w:rsidRDefault="008E7946">
      <w:pPr>
        <w:tabs>
          <w:tab w:val="left" w:pos="210"/>
          <w:tab w:val="right" w:leader="middleDot" w:pos="1050"/>
          <w:tab w:val="right" w:leader="middleDot" w:pos="7980"/>
          <w:tab w:val="right" w:leader="middleDot" w:pos="8400"/>
          <w:tab w:val="right" w:leader="middleDot" w:pos="9450"/>
        </w:tabs>
        <w:rPr>
          <w:rFonts w:eastAsia="方正仿宋_GBK"/>
          <w:sz w:val="32"/>
          <w:szCs w:val="32"/>
        </w:rPr>
      </w:pPr>
      <w:r>
        <w:rPr>
          <w:rFonts w:eastAsia="方正仿宋_GBK"/>
          <w:sz w:val="32"/>
          <w:szCs w:val="32"/>
        </w:rPr>
        <w:t>三、药品批发企业关键环节作业程序</w:t>
      </w:r>
      <w:r>
        <w:rPr>
          <w:rFonts w:eastAsia="方正仿宋_GBK"/>
          <w:sz w:val="32"/>
          <w:szCs w:val="32"/>
        </w:rPr>
        <w:tab/>
      </w:r>
      <w:r>
        <w:rPr>
          <w:rFonts w:eastAsia="方正仿宋_GBK" w:hint="eastAsia"/>
          <w:sz w:val="32"/>
          <w:szCs w:val="32"/>
        </w:rPr>
        <w:t>17</w:t>
      </w:r>
    </w:p>
    <w:p w14:paraId="05580102" w14:textId="77777777" w:rsidR="008E7946" w:rsidRDefault="008E7946">
      <w:pPr>
        <w:tabs>
          <w:tab w:val="left" w:pos="210"/>
          <w:tab w:val="right" w:leader="middleDot" w:pos="1050"/>
          <w:tab w:val="right" w:leader="middleDot" w:pos="7980"/>
          <w:tab w:val="right" w:leader="middleDot" w:pos="8400"/>
          <w:tab w:val="right" w:leader="middleDot" w:pos="9450"/>
        </w:tabs>
        <w:rPr>
          <w:rFonts w:eastAsia="方正仿宋_GBK"/>
          <w:sz w:val="32"/>
          <w:szCs w:val="32"/>
        </w:rPr>
      </w:pPr>
      <w:r>
        <w:rPr>
          <w:rFonts w:eastAsia="方正仿宋_GBK"/>
          <w:sz w:val="32"/>
          <w:szCs w:val="32"/>
        </w:rPr>
        <w:t>四、药品批发企业分类分层培训方案</w:t>
      </w:r>
      <w:r>
        <w:rPr>
          <w:rFonts w:eastAsia="方正仿宋_GBK"/>
          <w:sz w:val="32"/>
          <w:szCs w:val="32"/>
        </w:rPr>
        <w:tab/>
      </w:r>
      <w:r>
        <w:rPr>
          <w:rFonts w:eastAsia="方正仿宋_GBK" w:hint="eastAsia"/>
          <w:sz w:val="32"/>
          <w:szCs w:val="32"/>
        </w:rPr>
        <w:t>136</w:t>
      </w:r>
    </w:p>
    <w:p w14:paraId="1C2B6346" w14:textId="77777777" w:rsidR="008E7946" w:rsidRDefault="008E7946">
      <w:pPr>
        <w:tabs>
          <w:tab w:val="left" w:pos="210"/>
          <w:tab w:val="right" w:leader="middleDot" w:pos="1050"/>
          <w:tab w:val="right" w:leader="middleDot" w:pos="7980"/>
          <w:tab w:val="right" w:leader="middleDot" w:pos="8400"/>
          <w:tab w:val="right" w:leader="middleDot" w:pos="9450"/>
        </w:tabs>
        <w:ind w:left="640" w:hangingChars="200" w:hanging="640"/>
        <w:rPr>
          <w:rFonts w:eastAsia="方正仿宋_GBK"/>
          <w:sz w:val="32"/>
          <w:szCs w:val="32"/>
        </w:rPr>
      </w:pPr>
      <w:r>
        <w:rPr>
          <w:rFonts w:eastAsia="方正仿宋_GBK"/>
          <w:sz w:val="32"/>
          <w:szCs w:val="32"/>
        </w:rPr>
        <w:t>五、关键岗位人员落实质量安全主体责任抽查考核制度管理规定</w:t>
      </w:r>
      <w:r>
        <w:rPr>
          <w:rFonts w:eastAsia="方正仿宋_GBK" w:hint="eastAsia"/>
          <w:sz w:val="32"/>
          <w:szCs w:val="32"/>
        </w:rPr>
        <w:t xml:space="preserve"> </w:t>
      </w:r>
      <w:r>
        <w:rPr>
          <w:rFonts w:eastAsia="方正仿宋_GBK"/>
          <w:sz w:val="32"/>
          <w:szCs w:val="32"/>
        </w:rPr>
        <w:tab/>
        <w:t>1</w:t>
      </w:r>
      <w:r>
        <w:rPr>
          <w:rFonts w:eastAsia="方正仿宋_GBK" w:hint="eastAsia"/>
          <w:sz w:val="32"/>
          <w:szCs w:val="32"/>
        </w:rPr>
        <w:t>40</w:t>
      </w:r>
    </w:p>
    <w:p w14:paraId="478C3B16" w14:textId="77777777" w:rsidR="008E7946" w:rsidRDefault="008E7946">
      <w:pPr>
        <w:tabs>
          <w:tab w:val="left" w:pos="210"/>
          <w:tab w:val="right" w:leader="middleDot" w:pos="1050"/>
          <w:tab w:val="right" w:leader="middleDot" w:pos="7980"/>
          <w:tab w:val="right" w:leader="middleDot" w:pos="8400"/>
          <w:tab w:val="right" w:leader="middleDot" w:pos="9450"/>
        </w:tabs>
        <w:ind w:left="640" w:hangingChars="200" w:hanging="640"/>
        <w:rPr>
          <w:rFonts w:eastAsia="方正仿宋_GBK"/>
          <w:sz w:val="32"/>
          <w:szCs w:val="32"/>
        </w:rPr>
      </w:pPr>
      <w:r>
        <w:rPr>
          <w:rFonts w:eastAsia="方正仿宋_GBK" w:hint="eastAsia"/>
          <w:sz w:val="32"/>
          <w:szCs w:val="32"/>
        </w:rPr>
        <w:t>六</w:t>
      </w:r>
      <w:r>
        <w:rPr>
          <w:rFonts w:eastAsia="方正仿宋_GBK"/>
          <w:sz w:val="32"/>
          <w:szCs w:val="32"/>
        </w:rPr>
        <w:t>、药品批发企业落实质量安全主体责任正负面清单</w:t>
      </w:r>
    </w:p>
    <w:p w14:paraId="69C39FD8" w14:textId="77777777" w:rsidR="008E7946" w:rsidRDefault="008E7946">
      <w:pPr>
        <w:tabs>
          <w:tab w:val="left" w:pos="210"/>
          <w:tab w:val="right" w:leader="middleDot" w:pos="1050"/>
          <w:tab w:val="right" w:leader="middleDot" w:pos="7980"/>
          <w:tab w:val="right" w:leader="middleDot" w:pos="8400"/>
          <w:tab w:val="right" w:leader="middleDot" w:pos="9450"/>
        </w:tabs>
        <w:ind w:leftChars="304" w:left="638"/>
        <w:rPr>
          <w:rFonts w:eastAsia="方正仿宋_GBK"/>
          <w:sz w:val="32"/>
          <w:szCs w:val="32"/>
        </w:rPr>
      </w:pPr>
      <w:r>
        <w:rPr>
          <w:rFonts w:eastAsia="方正仿宋_GBK"/>
          <w:sz w:val="32"/>
          <w:szCs w:val="32"/>
        </w:rPr>
        <w:t>（试行）</w:t>
      </w:r>
      <w:r>
        <w:rPr>
          <w:rFonts w:eastAsia="方正仿宋_GBK"/>
          <w:sz w:val="32"/>
          <w:szCs w:val="32"/>
        </w:rPr>
        <w:tab/>
      </w:r>
      <w:r>
        <w:rPr>
          <w:rFonts w:eastAsia="方正仿宋_GBK" w:hint="eastAsia"/>
          <w:sz w:val="32"/>
          <w:szCs w:val="32"/>
        </w:rPr>
        <w:t>144</w:t>
      </w:r>
    </w:p>
    <w:p w14:paraId="10D80E0B" w14:textId="77777777" w:rsidR="008E7946" w:rsidRDefault="008E7946">
      <w:pPr>
        <w:tabs>
          <w:tab w:val="left" w:pos="210"/>
          <w:tab w:val="right" w:leader="middleDot" w:pos="1050"/>
          <w:tab w:val="right" w:leader="middleDot" w:pos="7980"/>
          <w:tab w:val="right" w:leader="middleDot" w:pos="8400"/>
          <w:tab w:val="right" w:leader="middleDot" w:pos="9450"/>
        </w:tabs>
        <w:rPr>
          <w:rFonts w:eastAsia="方正仿宋_GBK"/>
          <w:sz w:val="32"/>
          <w:szCs w:val="32"/>
        </w:rPr>
      </w:pPr>
      <w:r>
        <w:rPr>
          <w:rFonts w:eastAsia="方正仿宋_GBK" w:hint="eastAsia"/>
          <w:sz w:val="32"/>
          <w:szCs w:val="32"/>
        </w:rPr>
        <w:t>七</w:t>
      </w:r>
      <w:r>
        <w:rPr>
          <w:rFonts w:eastAsia="方正仿宋_GBK"/>
          <w:sz w:val="32"/>
          <w:szCs w:val="32"/>
        </w:rPr>
        <w:t>、药品批发企业监管相关法规规章规定</w:t>
      </w:r>
      <w:r>
        <w:rPr>
          <w:rFonts w:eastAsia="方正仿宋_GBK"/>
          <w:sz w:val="32"/>
          <w:szCs w:val="32"/>
        </w:rPr>
        <w:tab/>
        <w:t>1</w:t>
      </w:r>
      <w:r>
        <w:rPr>
          <w:rFonts w:eastAsia="方正仿宋_GBK" w:hint="eastAsia"/>
          <w:sz w:val="32"/>
          <w:szCs w:val="32"/>
        </w:rPr>
        <w:t>55</w:t>
      </w:r>
    </w:p>
    <w:p w14:paraId="4B9F770A" w14:textId="77777777" w:rsidR="008E7946" w:rsidRDefault="008E7946">
      <w:pPr>
        <w:tabs>
          <w:tab w:val="left" w:pos="210"/>
          <w:tab w:val="right" w:leader="middleDot" w:pos="1050"/>
          <w:tab w:val="right" w:leader="middleDot" w:pos="8400"/>
        </w:tabs>
        <w:rPr>
          <w:rFonts w:eastAsia="方正仿宋_GBK"/>
          <w:sz w:val="32"/>
          <w:szCs w:val="32"/>
        </w:rPr>
      </w:pPr>
    </w:p>
    <w:p w14:paraId="3FA69991" w14:textId="77777777" w:rsidR="008E7946" w:rsidRDefault="008E7946">
      <w:pPr>
        <w:tabs>
          <w:tab w:val="left" w:pos="210"/>
          <w:tab w:val="right" w:leader="middleDot" w:pos="1050"/>
          <w:tab w:val="right" w:leader="middleDot" w:pos="8400"/>
        </w:tabs>
        <w:rPr>
          <w:rFonts w:eastAsia="方正仿宋_GBK"/>
          <w:sz w:val="32"/>
          <w:szCs w:val="32"/>
        </w:rPr>
      </w:pPr>
    </w:p>
    <w:p w14:paraId="755E2ED5" w14:textId="77777777" w:rsidR="008E7946" w:rsidRDefault="008E7946">
      <w:pPr>
        <w:tabs>
          <w:tab w:val="left" w:pos="210"/>
          <w:tab w:val="right" w:leader="middleDot" w:pos="1050"/>
          <w:tab w:val="right" w:leader="middleDot" w:pos="8400"/>
        </w:tabs>
        <w:rPr>
          <w:rFonts w:eastAsia="方正仿宋_GBK"/>
          <w:sz w:val="32"/>
          <w:szCs w:val="32"/>
        </w:rPr>
      </w:pPr>
    </w:p>
    <w:p w14:paraId="39379572" w14:textId="77777777" w:rsidR="008E7946" w:rsidRDefault="008E7946">
      <w:pPr>
        <w:tabs>
          <w:tab w:val="left" w:pos="210"/>
          <w:tab w:val="right" w:leader="middleDot" w:pos="1050"/>
          <w:tab w:val="right" w:leader="middleDot" w:pos="8400"/>
        </w:tabs>
        <w:rPr>
          <w:rFonts w:eastAsia="方正仿宋_GBK"/>
          <w:sz w:val="32"/>
          <w:szCs w:val="32"/>
        </w:rPr>
      </w:pPr>
    </w:p>
    <w:p w14:paraId="246CF7D4" w14:textId="77777777" w:rsidR="008E7946" w:rsidRDefault="008E7946">
      <w:pPr>
        <w:tabs>
          <w:tab w:val="left" w:pos="210"/>
          <w:tab w:val="right" w:leader="middleDot" w:pos="1050"/>
          <w:tab w:val="right" w:leader="middleDot" w:pos="8400"/>
        </w:tabs>
        <w:rPr>
          <w:rFonts w:eastAsia="方正仿宋_GBK"/>
          <w:sz w:val="32"/>
          <w:szCs w:val="32"/>
        </w:rPr>
      </w:pPr>
    </w:p>
    <w:p w14:paraId="036C4973" w14:textId="77777777" w:rsidR="008E7946" w:rsidRDefault="008E7946">
      <w:pPr>
        <w:tabs>
          <w:tab w:val="left" w:pos="210"/>
          <w:tab w:val="right" w:leader="middleDot" w:pos="1050"/>
          <w:tab w:val="right" w:leader="middleDot" w:pos="8400"/>
        </w:tabs>
        <w:rPr>
          <w:rFonts w:eastAsia="方正仿宋_GBK"/>
          <w:sz w:val="32"/>
          <w:szCs w:val="32"/>
        </w:rPr>
      </w:pPr>
    </w:p>
    <w:p w14:paraId="6C4A748D" w14:textId="77777777" w:rsidR="008E7946" w:rsidRDefault="008E7946">
      <w:pPr>
        <w:adjustRightInd w:val="0"/>
        <w:snapToGrid w:val="0"/>
        <w:spacing w:line="590" w:lineRule="atLeast"/>
        <w:rPr>
          <w:rFonts w:eastAsia="方正小标宋_GBK"/>
          <w:sz w:val="44"/>
          <w:szCs w:val="44"/>
        </w:rPr>
        <w:sectPr w:rsidR="008E7946">
          <w:footerReference w:type="default" r:id="rId8"/>
          <w:pgSz w:w="11906" w:h="16838"/>
          <w:pgMar w:top="1420" w:right="1800" w:bottom="1440" w:left="1720" w:header="851" w:footer="992" w:gutter="0"/>
          <w:pgNumType w:start="1"/>
          <w:cols w:space="720"/>
          <w:docGrid w:type="lines" w:linePitch="312"/>
        </w:sectPr>
      </w:pPr>
    </w:p>
    <w:p w14:paraId="7F6632C4" w14:textId="77777777" w:rsidR="008E7946" w:rsidRDefault="008E7946">
      <w:pPr>
        <w:adjustRightInd w:val="0"/>
        <w:snapToGrid w:val="0"/>
        <w:spacing w:line="590" w:lineRule="atLeast"/>
        <w:rPr>
          <w:rFonts w:eastAsia="方正小标宋_GBK"/>
          <w:sz w:val="44"/>
          <w:szCs w:val="44"/>
        </w:rPr>
      </w:pPr>
    </w:p>
    <w:p w14:paraId="0EB678A0" w14:textId="77777777" w:rsidR="008E7946" w:rsidRDefault="008E7946">
      <w:pPr>
        <w:adjustRightInd w:val="0"/>
        <w:snapToGrid w:val="0"/>
        <w:spacing w:line="590" w:lineRule="atLeast"/>
        <w:jc w:val="center"/>
        <w:rPr>
          <w:rFonts w:eastAsia="方正小标宋_GBK"/>
          <w:sz w:val="44"/>
          <w:szCs w:val="44"/>
        </w:rPr>
      </w:pPr>
      <w:r>
        <w:rPr>
          <w:rFonts w:eastAsia="方正小标宋_GBK"/>
          <w:sz w:val="44"/>
          <w:szCs w:val="44"/>
        </w:rPr>
        <w:t>江苏省药品监督管理局推动药品批发企业落实质量安全主体责任工作方案</w:t>
      </w:r>
    </w:p>
    <w:p w14:paraId="093E4980" w14:textId="77777777" w:rsidR="008E7946" w:rsidRDefault="008E7946">
      <w:pPr>
        <w:adjustRightInd w:val="0"/>
        <w:snapToGrid w:val="0"/>
        <w:spacing w:line="590" w:lineRule="atLeast"/>
        <w:jc w:val="center"/>
      </w:pPr>
    </w:p>
    <w:p w14:paraId="35966FE5"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为深入实施</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科学监管工程</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，进一步推动全省药品</w:t>
      </w:r>
      <w:r>
        <w:rPr>
          <w:rFonts w:eastAsia="方正仿宋_GBK"/>
          <w:color w:val="000000"/>
          <w:sz w:val="32"/>
          <w:szCs w:val="32"/>
          <w:shd w:val="clear" w:color="auto" w:fill="FFFFFF"/>
        </w:rPr>
        <w:t>批发</w:t>
      </w:r>
      <w:r>
        <w:rPr>
          <w:rFonts w:eastAsia="方正仿宋_GBK"/>
          <w:color w:val="000000"/>
          <w:sz w:val="32"/>
          <w:szCs w:val="32"/>
          <w:shd w:val="clear" w:color="auto" w:fill="FFFFFF"/>
          <w:lang w:val="zh-TW"/>
        </w:rPr>
        <w:t>企业落实质量安全主体责任（以下简称主体责任），规范企业经营行为，从源头防范风险隐患，切实保障药品质量安全，不断增强人民群众满意度和获得感，根据《中华人民共和国药品管理法》等法律法规和有关规定，制定本方案。</w:t>
      </w:r>
    </w:p>
    <w:p w14:paraId="674F671A" w14:textId="77777777" w:rsidR="008E7946" w:rsidRDefault="008E7946">
      <w:pPr>
        <w:adjustRightInd w:val="0"/>
        <w:snapToGrid w:val="0"/>
        <w:spacing w:line="590" w:lineRule="atLeast"/>
        <w:ind w:firstLineChars="200" w:firstLine="640"/>
        <w:rPr>
          <w:rFonts w:eastAsia="方正黑体_GBK"/>
          <w:sz w:val="32"/>
          <w:szCs w:val="32"/>
          <w:lang w:val="zh-TW"/>
        </w:rPr>
      </w:pPr>
      <w:r>
        <w:rPr>
          <w:rFonts w:eastAsia="方正黑体_GBK"/>
          <w:sz w:val="32"/>
          <w:szCs w:val="32"/>
          <w:lang w:val="zh-TW"/>
        </w:rPr>
        <w:t>一、指导思想</w:t>
      </w:r>
    </w:p>
    <w:p w14:paraId="6C333226"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以习近平新时代中国特色社会主义思想为指导，全面贯彻落实党的二十大精神，深入贯彻落实习近平总书记考察江苏重要讲话重要指示精神，坚持以人民为中心，以</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四个最严</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要求为根本遵循，严格落实国家药监局《药品上市许可持有人落实药品质量安全主体责任监督管理规定》《企业落实医疗器械质量安全主体责任监督管理规定》《企业落实化妆品质量安全主体责任监督管理规定》相关要求，健全完善全过程质量管理体系，全面落实药品</w:t>
      </w:r>
      <w:r>
        <w:rPr>
          <w:rFonts w:eastAsia="方正仿宋_GBK"/>
          <w:color w:val="000000"/>
          <w:sz w:val="32"/>
          <w:szCs w:val="32"/>
          <w:shd w:val="clear" w:color="auto" w:fill="FFFFFF"/>
        </w:rPr>
        <w:t>批发</w:t>
      </w:r>
      <w:r>
        <w:rPr>
          <w:rFonts w:eastAsia="方正仿宋_GBK"/>
          <w:color w:val="000000"/>
          <w:sz w:val="32"/>
          <w:szCs w:val="32"/>
          <w:shd w:val="clear" w:color="auto" w:fill="FFFFFF"/>
          <w:lang w:val="zh-TW"/>
        </w:rPr>
        <w:t>企业主体责任，有效提升药品</w:t>
      </w:r>
      <w:r>
        <w:rPr>
          <w:rFonts w:eastAsia="方正仿宋_GBK"/>
          <w:color w:val="000000"/>
          <w:sz w:val="32"/>
          <w:szCs w:val="32"/>
          <w:shd w:val="clear" w:color="auto" w:fill="FFFFFF"/>
        </w:rPr>
        <w:t>批发环节</w:t>
      </w:r>
      <w:r>
        <w:rPr>
          <w:rFonts w:eastAsia="方正仿宋_GBK"/>
          <w:color w:val="000000"/>
          <w:sz w:val="32"/>
          <w:szCs w:val="32"/>
          <w:shd w:val="clear" w:color="auto" w:fill="FFFFFF"/>
          <w:lang w:val="zh-TW"/>
        </w:rPr>
        <w:t>安全监管能力水平，不断筑牢药品质量安全防线。</w:t>
      </w:r>
    </w:p>
    <w:p w14:paraId="0317D69E" w14:textId="77777777" w:rsidR="008E7946" w:rsidRDefault="008E7946">
      <w:pPr>
        <w:adjustRightInd w:val="0"/>
        <w:snapToGrid w:val="0"/>
        <w:spacing w:line="590" w:lineRule="atLeast"/>
        <w:ind w:firstLineChars="200" w:firstLine="640"/>
        <w:rPr>
          <w:rFonts w:eastAsia="方正黑体_GBK"/>
          <w:sz w:val="32"/>
          <w:szCs w:val="32"/>
          <w:lang w:val="zh-TW"/>
        </w:rPr>
      </w:pPr>
      <w:r>
        <w:rPr>
          <w:rFonts w:eastAsia="方正黑体_GBK"/>
          <w:sz w:val="32"/>
          <w:szCs w:val="32"/>
          <w:lang w:val="zh-TW"/>
        </w:rPr>
        <w:t>二、工作目标</w:t>
      </w:r>
    </w:p>
    <w:p w14:paraId="449113C9"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聚焦企业落实主体责任重点领域、关键环节、难点问</w:t>
      </w:r>
      <w:r>
        <w:rPr>
          <w:rFonts w:eastAsia="方正仿宋_GBK"/>
          <w:color w:val="000000"/>
          <w:sz w:val="32"/>
          <w:szCs w:val="32"/>
          <w:shd w:val="clear" w:color="auto" w:fill="FFFFFF"/>
          <w:lang w:val="zh-TW"/>
        </w:rPr>
        <w:lastRenderedPageBreak/>
        <w:t>题，突出政策引导、强化顶层设计、细化操作规范，健全完善企业落实主体责任分类指导标准，强化培训考核，有效解决企业</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不会落实</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的问题；坚持正向激励与反向惩戒并重，建立完善企业落实主体责任评价体系，落实分级分类监管措施，重点解决企业</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不愿落实</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的问题；强化企业落实主体责任情况的监督检查，督促引导企业增强法治意识、责任意识和风险意识，完善企业全面落实主体责任制度，主动加强政策宣贯、开展业务培训，常态化开展自查自纠，提高企业及其员工落实主体责任能力，搭建社会共治平台，鼓励激励社会公众主动参与监督管理，全面解决企业</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落实不好</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的问题。</w:t>
      </w:r>
    </w:p>
    <w:p w14:paraId="0CB0DC31"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通过</w:t>
      </w:r>
      <w:r>
        <w:rPr>
          <w:rFonts w:eastAsia="方正仿宋_GBK"/>
          <w:color w:val="000000"/>
          <w:sz w:val="32"/>
          <w:szCs w:val="32"/>
          <w:shd w:val="clear" w:color="auto" w:fill="FFFFFF"/>
          <w:lang w:val="zh-TW"/>
        </w:rPr>
        <w:t>1–2</w:t>
      </w:r>
      <w:r>
        <w:rPr>
          <w:rFonts w:eastAsia="方正仿宋_GBK"/>
          <w:color w:val="000000"/>
          <w:sz w:val="32"/>
          <w:szCs w:val="32"/>
          <w:shd w:val="clear" w:color="auto" w:fill="FFFFFF"/>
          <w:lang w:val="zh-TW"/>
        </w:rPr>
        <w:t>年不懈努力，全面健全企业落实主体责任、监管部门主导推动、社会共治的责任与治理体系，推动形成一系列可持续运行和运用的企业落实主体责任制度举措、平台载体，实现主体责任落实的标准化、规范化、精细化，达到可评估、可验证，促进企业落实主体责任理念、制度、措施、能力全面优化，不断提升药品</w:t>
      </w:r>
      <w:r>
        <w:rPr>
          <w:rFonts w:eastAsia="方正仿宋_GBK"/>
          <w:color w:val="000000"/>
          <w:sz w:val="32"/>
          <w:szCs w:val="32"/>
          <w:shd w:val="clear" w:color="auto" w:fill="FFFFFF"/>
        </w:rPr>
        <w:t>质量</w:t>
      </w:r>
      <w:r>
        <w:rPr>
          <w:rFonts w:eastAsia="方正仿宋_GBK"/>
          <w:color w:val="000000"/>
          <w:sz w:val="32"/>
          <w:szCs w:val="32"/>
          <w:shd w:val="clear" w:color="auto" w:fill="FFFFFF"/>
          <w:lang w:val="zh-TW"/>
        </w:rPr>
        <w:t>安全水平，推动全省医药产业高质量发展。</w:t>
      </w:r>
    </w:p>
    <w:p w14:paraId="77FC09EE" w14:textId="77777777" w:rsidR="008E7946" w:rsidRDefault="008E7946">
      <w:pPr>
        <w:adjustRightInd w:val="0"/>
        <w:snapToGrid w:val="0"/>
        <w:spacing w:line="590" w:lineRule="atLeast"/>
        <w:ind w:firstLineChars="200" w:firstLine="640"/>
        <w:rPr>
          <w:rFonts w:eastAsia="方正黑体_GBK"/>
          <w:sz w:val="32"/>
          <w:szCs w:val="32"/>
          <w:lang w:val="zh-TW"/>
        </w:rPr>
      </w:pPr>
      <w:r>
        <w:rPr>
          <w:rFonts w:eastAsia="方正黑体_GBK"/>
          <w:sz w:val="32"/>
          <w:szCs w:val="32"/>
          <w:lang w:val="zh-TW"/>
        </w:rPr>
        <w:t>三、主要任务</w:t>
      </w:r>
    </w:p>
    <w:p w14:paraId="1B15F044"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1. </w:t>
      </w:r>
      <w:r>
        <w:rPr>
          <w:rFonts w:eastAsia="方正楷体_GBK"/>
          <w:sz w:val="32"/>
          <w:szCs w:val="32"/>
          <w:lang w:val="zh-TW"/>
        </w:rPr>
        <w:t>强化组织建设，组建一张管理网络。</w:t>
      </w:r>
      <w:r>
        <w:rPr>
          <w:rFonts w:eastAsia="方正仿宋_GBK"/>
          <w:color w:val="000000"/>
          <w:sz w:val="32"/>
          <w:szCs w:val="32"/>
          <w:shd w:val="clear" w:color="auto" w:fill="FFFFFF"/>
          <w:lang w:val="zh-TW"/>
        </w:rPr>
        <w:t>推动企业建立落实主体责任</w:t>
      </w:r>
      <w:r>
        <w:rPr>
          <w:rFonts w:eastAsia="方正仿宋_GBK"/>
          <w:sz w:val="32"/>
          <w:szCs w:val="32"/>
          <w:shd w:val="clear" w:color="auto" w:fill="FFFFFF"/>
          <w:lang w:val="zh-TW"/>
        </w:rPr>
        <w:t>首席执行官（执行团队）制度，构建企业落实主体责任管理网络，覆盖企业经营全过程、各方面。积极发挥首席执行官（执行团队）在监管部门和企业落实主体责</w:t>
      </w:r>
      <w:r>
        <w:rPr>
          <w:rFonts w:eastAsia="方正仿宋_GBK"/>
          <w:sz w:val="32"/>
          <w:szCs w:val="32"/>
          <w:shd w:val="clear" w:color="auto" w:fill="FFFFFF"/>
          <w:lang w:val="zh-TW"/>
        </w:rPr>
        <w:lastRenderedPageBreak/>
        <w:t>任中桥梁纽带及协同管理作用，统筹做好落实主体</w:t>
      </w:r>
      <w:r>
        <w:rPr>
          <w:rFonts w:eastAsia="方正仿宋_GBK"/>
          <w:color w:val="000000"/>
          <w:sz w:val="32"/>
          <w:szCs w:val="32"/>
          <w:shd w:val="clear" w:color="auto" w:fill="FFFFFF"/>
          <w:lang w:val="zh-TW"/>
        </w:rPr>
        <w:t>责任的资源要素保障、工作机制建立及有效运行等工作，完成监管部门相关工作要求的学习传达、开展自查自纠等任务。</w:t>
      </w:r>
    </w:p>
    <w:p w14:paraId="33AF1D79"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2. </w:t>
      </w:r>
      <w:r>
        <w:rPr>
          <w:rFonts w:eastAsia="方正楷体_GBK"/>
          <w:sz w:val="32"/>
          <w:szCs w:val="32"/>
          <w:lang w:val="zh-TW"/>
        </w:rPr>
        <w:t>完善规范标准，建立一套指导手册。</w:t>
      </w:r>
      <w:r>
        <w:rPr>
          <w:rFonts w:eastAsia="方正仿宋_GBK"/>
          <w:color w:val="000000"/>
          <w:sz w:val="32"/>
          <w:szCs w:val="32"/>
          <w:shd w:val="clear" w:color="auto" w:fill="FFFFFF"/>
          <w:lang w:val="zh-TW"/>
        </w:rPr>
        <w:t>健全落实主体责任的正负面清单，建立完善企业质量管理关键（重点）岗位职责清单、关键环节作业程序文件、机制记录表单（工作模板），涵盖药品</w:t>
      </w:r>
      <w:r>
        <w:rPr>
          <w:rFonts w:eastAsia="方正仿宋_GBK"/>
          <w:color w:val="000000"/>
          <w:sz w:val="32"/>
          <w:szCs w:val="32"/>
          <w:shd w:val="clear" w:color="auto" w:fill="FFFFFF"/>
        </w:rPr>
        <w:t>采购、验收、入库、养护、出库、销售及售后</w:t>
      </w:r>
      <w:r>
        <w:rPr>
          <w:rFonts w:eastAsia="方正仿宋_GBK"/>
          <w:color w:val="000000"/>
          <w:sz w:val="32"/>
          <w:szCs w:val="32"/>
          <w:shd w:val="clear" w:color="auto" w:fill="FFFFFF"/>
          <w:lang w:val="zh-TW"/>
        </w:rPr>
        <w:t>等</w:t>
      </w:r>
      <w:r>
        <w:rPr>
          <w:rFonts w:eastAsia="方正仿宋_GBK"/>
          <w:color w:val="000000"/>
          <w:sz w:val="32"/>
          <w:szCs w:val="32"/>
          <w:shd w:val="clear" w:color="auto" w:fill="FFFFFF"/>
        </w:rPr>
        <w:t>各个环节</w:t>
      </w:r>
      <w:r>
        <w:rPr>
          <w:rFonts w:eastAsia="方正仿宋_GBK"/>
          <w:color w:val="000000"/>
          <w:sz w:val="32"/>
          <w:szCs w:val="32"/>
          <w:shd w:val="clear" w:color="auto" w:fill="FFFFFF"/>
          <w:lang w:val="zh-TW"/>
        </w:rPr>
        <w:t>。</w:t>
      </w:r>
    </w:p>
    <w:p w14:paraId="600A6A58"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3. </w:t>
      </w:r>
      <w:r>
        <w:rPr>
          <w:rFonts w:eastAsia="方正楷体_GBK"/>
          <w:sz w:val="32"/>
          <w:szCs w:val="32"/>
          <w:lang w:val="zh-TW"/>
        </w:rPr>
        <w:t>提升工作能力，制订一个分类分层培训标准。</w:t>
      </w:r>
      <w:r>
        <w:rPr>
          <w:rFonts w:eastAsia="方正仿宋_GBK"/>
          <w:color w:val="000000"/>
          <w:sz w:val="32"/>
          <w:szCs w:val="32"/>
          <w:shd w:val="clear" w:color="auto" w:fill="FFFFFF"/>
          <w:lang w:val="zh-TW"/>
        </w:rPr>
        <w:t>针对不同岗位要求分类分层制定培训计划，明确培训内容。强化对</w:t>
      </w:r>
      <w:r>
        <w:rPr>
          <w:rFonts w:eastAsia="方正仿宋_GBK"/>
          <w:sz w:val="32"/>
          <w:szCs w:val="32"/>
          <w:shd w:val="clear" w:color="auto" w:fill="FFFFFF"/>
          <w:lang w:val="zh-TW"/>
        </w:rPr>
        <w:t>首席执行官（执行团队）的管理</w:t>
      </w:r>
      <w:r>
        <w:rPr>
          <w:rFonts w:eastAsia="方正仿宋_GBK"/>
          <w:color w:val="000000"/>
          <w:sz w:val="32"/>
          <w:szCs w:val="32"/>
          <w:shd w:val="clear" w:color="auto" w:fill="FFFFFF"/>
          <w:lang w:val="zh-TW"/>
        </w:rPr>
        <w:t>，适时开展其履职能力、日常工作、综合成效动态评估，强化结果应用，确保履职尽责。督促企业强化对内部员工的岗位质量安全责任和岗位技能培训，增强法治意识和质量安全责任意识，科学、规范落实好主体责任。</w:t>
      </w:r>
    </w:p>
    <w:p w14:paraId="0A9EA570"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4. </w:t>
      </w:r>
      <w:r>
        <w:rPr>
          <w:rFonts w:eastAsia="方正楷体_GBK"/>
          <w:sz w:val="32"/>
          <w:szCs w:val="32"/>
          <w:lang w:val="zh-TW"/>
        </w:rPr>
        <w:t>优化制度保障，确定一项关键岗位人员抽查考核机制。</w:t>
      </w:r>
      <w:r>
        <w:rPr>
          <w:rFonts w:eastAsia="方正仿宋_GBK"/>
          <w:color w:val="000000"/>
          <w:sz w:val="32"/>
          <w:szCs w:val="32"/>
          <w:shd w:val="clear" w:color="auto" w:fill="FFFFFF"/>
          <w:lang w:val="zh-TW"/>
        </w:rPr>
        <w:t>对照法律法规及国家药监局企业落实质量安全主体责任管理规定等要求，对药品</w:t>
      </w:r>
      <w:r>
        <w:rPr>
          <w:rFonts w:eastAsia="方正仿宋_GBK"/>
          <w:color w:val="000000"/>
          <w:sz w:val="32"/>
          <w:szCs w:val="32"/>
          <w:shd w:val="clear" w:color="auto" w:fill="FFFFFF"/>
        </w:rPr>
        <w:t>批发各环节</w:t>
      </w:r>
      <w:r>
        <w:rPr>
          <w:rFonts w:eastAsia="方正仿宋_GBK"/>
          <w:color w:val="000000"/>
          <w:sz w:val="32"/>
          <w:szCs w:val="32"/>
          <w:shd w:val="clear" w:color="auto" w:fill="FFFFFF"/>
          <w:lang w:val="zh-TW"/>
        </w:rPr>
        <w:t>进行全面梳理，建立企业内部责任清单，厘清</w:t>
      </w:r>
      <w:r>
        <w:rPr>
          <w:rFonts w:eastAsia="方正仿宋_GBK" w:hint="eastAsia"/>
          <w:color w:val="000000"/>
          <w:sz w:val="32"/>
          <w:szCs w:val="32"/>
          <w:shd w:val="clear" w:color="auto" w:fill="FFFFFF"/>
          <w:lang w:val="zh-TW"/>
        </w:rPr>
        <w:t>主要负责人</w:t>
      </w:r>
      <w:r>
        <w:rPr>
          <w:rFonts w:eastAsia="方正仿宋_GBK"/>
          <w:color w:val="000000"/>
          <w:sz w:val="32"/>
          <w:szCs w:val="32"/>
          <w:shd w:val="clear" w:color="auto" w:fill="FFFFFF"/>
          <w:lang w:val="zh-TW"/>
        </w:rPr>
        <w:t>、质量负责人等关键岗位人员责任，建立企业落实主体责任关键岗位人员抽查考核机制，明确履职尽责的条件、要求和奖惩措施，不定期开展抽查考核，对履职情况实施动态评估，构建全方位主体责任落实机制。</w:t>
      </w:r>
    </w:p>
    <w:p w14:paraId="033D69A5"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lastRenderedPageBreak/>
        <w:t xml:space="preserve">5. </w:t>
      </w:r>
      <w:r>
        <w:rPr>
          <w:rFonts w:eastAsia="方正楷体_GBK"/>
          <w:sz w:val="32"/>
          <w:szCs w:val="32"/>
          <w:lang w:val="zh-TW"/>
        </w:rPr>
        <w:t>强化自查自纠，完善一套自查报告机制。</w:t>
      </w:r>
      <w:r>
        <w:rPr>
          <w:rFonts w:eastAsia="方正仿宋_GBK"/>
          <w:color w:val="000000"/>
          <w:sz w:val="32"/>
          <w:szCs w:val="32"/>
          <w:shd w:val="clear" w:color="auto" w:fill="FFFFFF"/>
          <w:lang w:val="zh-TW"/>
        </w:rPr>
        <w:t>指导企业根据落实主体责任指导手册建立完善企业自身工作手册，细化明确企业药品经营管理的原则、风险、责任、方法、绩效等内容，加强药品全生命周期、全供应链、全利益链、全风险链、全责任链管理。完善企业自查自纠报告机制，围绕企业主体责任落实，分类明确企业自查频次、自查项目、整改措施等要求，督促企业定期开展自查，并主动向监管部门报告自查情况。</w:t>
      </w:r>
    </w:p>
    <w:p w14:paraId="660A9C02"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6. </w:t>
      </w:r>
      <w:r>
        <w:rPr>
          <w:rFonts w:eastAsia="方正楷体_GBK"/>
          <w:sz w:val="32"/>
          <w:szCs w:val="32"/>
          <w:lang w:val="zh-TW"/>
        </w:rPr>
        <w:t>强化监督抽查，完善一项监督抽查机制。</w:t>
      </w:r>
      <w:r>
        <w:rPr>
          <w:rFonts w:eastAsia="方正仿宋_GBK"/>
          <w:color w:val="000000"/>
          <w:sz w:val="32"/>
          <w:szCs w:val="32"/>
          <w:shd w:val="clear" w:color="auto" w:fill="FFFFFF"/>
          <w:lang w:val="zh-TW"/>
        </w:rPr>
        <w:t>在强化日常监管、体系检查、抽检监测、不良反应监测等工作基础上，运用</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四不两直</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检查、第三方评估等方式，针对性加强企业主体责任落实情况检查；对重点企业、重点环节、重点问题等建立监管相对人库，定期或不定期组织开展双随机抽查，及时查找主体责任落实中存在的问题，实施闭环管理。</w:t>
      </w:r>
    </w:p>
    <w:p w14:paraId="400FD3FE"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7. </w:t>
      </w:r>
      <w:r>
        <w:rPr>
          <w:rFonts w:eastAsia="方正楷体_GBK"/>
          <w:sz w:val="32"/>
          <w:szCs w:val="32"/>
          <w:lang w:val="zh-TW"/>
        </w:rPr>
        <w:t>健全长效机制，出台一项奖优罚劣政策措施。</w:t>
      </w:r>
      <w:r>
        <w:rPr>
          <w:rFonts w:eastAsia="方正仿宋_GBK"/>
          <w:color w:val="000000"/>
          <w:sz w:val="32"/>
          <w:szCs w:val="32"/>
          <w:shd w:val="clear" w:color="auto" w:fill="FFFFFF"/>
          <w:lang w:val="zh-TW"/>
        </w:rPr>
        <w:t>以企业落实主体责任季度报告为基础，结合部门监管、社会监督、专业评价数据，建立企业落实主体责任动态评估体系，量化评价得分。结合得分情况，对企业采取分级分类监管措施。对落实主体责任好的企业，提升信用等级，实行柔性监管，可依风险减少检查的频次和内容；对充分履行主体责任仍出现非主观因素所致的轻微违法违规行为，按规定不予处罚；对申报的许可、检验、检测、检查等事项，可进入快速通道。对落实主体责任不力的企业，降低信用等</w:t>
      </w:r>
      <w:r>
        <w:rPr>
          <w:rFonts w:eastAsia="方正仿宋_GBK"/>
          <w:color w:val="000000"/>
          <w:sz w:val="32"/>
          <w:szCs w:val="32"/>
          <w:shd w:val="clear" w:color="auto" w:fill="FFFFFF"/>
          <w:lang w:val="zh-TW"/>
        </w:rPr>
        <w:lastRenderedPageBreak/>
        <w:t>级，列入重点监管名单，造成重大质量安全事故的，依法严惩重处。</w:t>
      </w:r>
    </w:p>
    <w:p w14:paraId="3A448AE5"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8. </w:t>
      </w:r>
      <w:r>
        <w:rPr>
          <w:rFonts w:eastAsia="方正楷体_GBK"/>
          <w:sz w:val="32"/>
          <w:szCs w:val="32"/>
          <w:lang w:val="zh-TW"/>
        </w:rPr>
        <w:t>强化技术保障，集成一个信息化综合平台。</w:t>
      </w:r>
      <w:r>
        <w:rPr>
          <w:rFonts w:eastAsia="方正仿宋_GBK"/>
          <w:color w:val="000000"/>
          <w:sz w:val="32"/>
          <w:szCs w:val="32"/>
          <w:shd w:val="clear" w:color="auto" w:fill="FFFFFF"/>
          <w:lang w:val="zh-TW"/>
        </w:rPr>
        <w:t>集成建设推动企业落实主体责任信息化综合平台，运用</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互联网</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、物联网等技术，加强大数据的采集、统计、分析，精准刻画</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企业画像</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风险画像</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，直观</w:t>
      </w:r>
      <w:r>
        <w:rPr>
          <w:rFonts w:eastAsia="方正仿宋_GBK"/>
          <w:sz w:val="32"/>
          <w:szCs w:val="32"/>
          <w:shd w:val="clear" w:color="auto" w:fill="FFFFFF"/>
          <w:lang w:val="zh-TW"/>
        </w:rPr>
        <w:t>展现企业风险防控能力水平和主体责任履行情况，实现首席执行官（执行团队）系统管理、在线培训考核，年度报告（自查报告）网络直报等功能。加快</w:t>
      </w:r>
      <w:r>
        <w:rPr>
          <w:rFonts w:eastAsia="方正仿宋_GBK"/>
          <w:color w:val="000000"/>
          <w:sz w:val="32"/>
          <w:szCs w:val="32"/>
          <w:shd w:val="clear" w:color="auto" w:fill="FFFFFF"/>
          <w:lang w:val="zh-TW"/>
        </w:rPr>
        <w:t>推广</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远程非现场监管</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，实现对药品</w:t>
      </w:r>
      <w:r>
        <w:rPr>
          <w:rFonts w:eastAsia="方正仿宋_GBK"/>
          <w:color w:val="000000"/>
          <w:sz w:val="32"/>
          <w:szCs w:val="32"/>
          <w:shd w:val="clear" w:color="auto" w:fill="FFFFFF"/>
        </w:rPr>
        <w:t>批发</w:t>
      </w:r>
      <w:r>
        <w:rPr>
          <w:rFonts w:eastAsia="方正仿宋_GBK"/>
          <w:color w:val="000000"/>
          <w:sz w:val="32"/>
          <w:szCs w:val="32"/>
          <w:shd w:val="clear" w:color="auto" w:fill="FFFFFF"/>
          <w:lang w:val="zh-TW"/>
        </w:rPr>
        <w:t>关键环节、关键岗位等实时监控，精准掌握企业主体责任落实情况。</w:t>
      </w:r>
    </w:p>
    <w:p w14:paraId="729141F0"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 xml:space="preserve">9. </w:t>
      </w:r>
      <w:r>
        <w:rPr>
          <w:rFonts w:eastAsia="方正楷体_GBK"/>
          <w:sz w:val="32"/>
          <w:szCs w:val="32"/>
          <w:lang w:val="zh-TW"/>
        </w:rPr>
        <w:t>推进社会监督，构建一种社会共治体系。</w:t>
      </w:r>
      <w:r>
        <w:rPr>
          <w:rFonts w:eastAsia="方正仿宋_GBK"/>
          <w:color w:val="000000"/>
          <w:sz w:val="32"/>
          <w:szCs w:val="32"/>
          <w:shd w:val="clear" w:color="auto" w:fill="FFFFFF"/>
          <w:lang w:val="zh-TW"/>
        </w:rPr>
        <w:t>实施监管公示牌制度，在企业关键经营场所悬挂监管公示牌并动态管理，实现内部吹哨人制度在省域内监管主体全覆盖。探索质量安全公开承诺制度，结合企业特点制定个性化药品质量安全承诺书，组织企业针对落实主体责任面向全社会和企业内部公开承诺，积极发挥社会团体等作用，进行集中宣传。利用新媒体，进一步拓展投诉举报渠道，落实举报奖励制度。</w:t>
      </w:r>
    </w:p>
    <w:p w14:paraId="499B90B8" w14:textId="77777777" w:rsidR="008E7946" w:rsidRDefault="008E7946">
      <w:pPr>
        <w:adjustRightInd w:val="0"/>
        <w:snapToGrid w:val="0"/>
        <w:spacing w:line="590" w:lineRule="atLeast"/>
        <w:ind w:firstLineChars="200" w:firstLine="640"/>
        <w:rPr>
          <w:rFonts w:eastAsia="方正黑体_GBK"/>
          <w:sz w:val="32"/>
          <w:szCs w:val="32"/>
          <w:lang w:val="zh-TW"/>
        </w:rPr>
      </w:pPr>
      <w:r>
        <w:rPr>
          <w:rFonts w:eastAsia="方正黑体_GBK"/>
          <w:sz w:val="32"/>
          <w:szCs w:val="32"/>
          <w:lang w:val="zh-TW"/>
        </w:rPr>
        <w:t>四、实施步骤</w:t>
      </w:r>
    </w:p>
    <w:p w14:paraId="700BB87C"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（一）动员部署阶段</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2023</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8</w:t>
      </w:r>
      <w:r>
        <w:rPr>
          <w:rFonts w:eastAsia="方正仿宋_GBK"/>
          <w:color w:val="000000"/>
          <w:sz w:val="32"/>
          <w:szCs w:val="32"/>
          <w:shd w:val="clear" w:color="auto" w:fill="FFFFFF"/>
          <w:lang w:val="zh-TW"/>
        </w:rPr>
        <w:t>月</w:t>
      </w:r>
      <w:r>
        <w:rPr>
          <w:rFonts w:eastAsia="方正仿宋_GBK"/>
          <w:color w:val="000000"/>
          <w:sz w:val="32"/>
          <w:szCs w:val="32"/>
          <w:shd w:val="clear" w:color="auto" w:fill="FFFFFF"/>
          <w:lang w:val="zh-TW"/>
        </w:rPr>
        <w:t>–2023</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9</w:t>
      </w:r>
      <w:r>
        <w:rPr>
          <w:rFonts w:eastAsia="方正仿宋_GBK"/>
          <w:color w:val="000000"/>
          <w:sz w:val="32"/>
          <w:szCs w:val="32"/>
          <w:shd w:val="clear" w:color="auto" w:fill="FFFFFF"/>
          <w:lang w:val="zh-TW"/>
        </w:rPr>
        <w:t>月）。省局通过印发文件、召开动员部署会议等形式，对全省药监系统推动</w:t>
      </w:r>
      <w:r>
        <w:rPr>
          <w:rFonts w:eastAsia="方正仿宋_GBK"/>
          <w:color w:val="000000"/>
          <w:sz w:val="32"/>
          <w:szCs w:val="32"/>
          <w:shd w:val="clear" w:color="auto" w:fill="FFFFFF"/>
        </w:rPr>
        <w:t>药品批发</w:t>
      </w:r>
      <w:r>
        <w:rPr>
          <w:rFonts w:eastAsia="方正仿宋_GBK"/>
          <w:color w:val="000000"/>
          <w:sz w:val="32"/>
          <w:szCs w:val="32"/>
          <w:shd w:val="clear" w:color="auto" w:fill="FFFFFF"/>
          <w:lang w:val="zh-TW"/>
        </w:rPr>
        <w:t>企业落实主体责任工作进行动员部署。</w:t>
      </w:r>
    </w:p>
    <w:p w14:paraId="0CB15E7E"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w:t>
      </w:r>
      <w:r>
        <w:rPr>
          <w:rFonts w:eastAsia="方正楷体_GBK"/>
          <w:sz w:val="32"/>
          <w:szCs w:val="32"/>
          <w:lang w:val="zh-TW"/>
        </w:rPr>
        <w:t>二）组织实施阶段</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2023</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10</w:t>
      </w:r>
      <w:r>
        <w:rPr>
          <w:rFonts w:eastAsia="方正仿宋_GBK"/>
          <w:color w:val="000000"/>
          <w:sz w:val="32"/>
          <w:szCs w:val="32"/>
          <w:shd w:val="clear" w:color="auto" w:fill="FFFFFF"/>
          <w:lang w:val="zh-TW"/>
        </w:rPr>
        <w:t>月</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8</w:t>
      </w:r>
      <w:r>
        <w:rPr>
          <w:rFonts w:eastAsia="方正仿宋_GBK"/>
          <w:color w:val="000000"/>
          <w:sz w:val="32"/>
          <w:szCs w:val="32"/>
          <w:shd w:val="clear" w:color="auto" w:fill="FFFFFF"/>
          <w:lang w:val="zh-TW"/>
        </w:rPr>
        <w:t>月）。</w:t>
      </w:r>
    </w:p>
    <w:p w14:paraId="0B82BB8D"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lastRenderedPageBreak/>
        <w:t>1.</w:t>
      </w:r>
      <w:r>
        <w:rPr>
          <w:rFonts w:eastAsia="方正仿宋_GBK"/>
          <w:color w:val="000000"/>
          <w:sz w:val="32"/>
          <w:szCs w:val="32"/>
          <w:shd w:val="clear" w:color="auto" w:fill="FFFFFF"/>
          <w:lang w:val="zh-TW"/>
        </w:rPr>
        <w:t>编制指导手册并征求意见（</w:t>
      </w:r>
      <w:r>
        <w:rPr>
          <w:rFonts w:eastAsia="方正仿宋_GBK"/>
          <w:color w:val="000000"/>
          <w:sz w:val="32"/>
          <w:szCs w:val="32"/>
          <w:shd w:val="clear" w:color="auto" w:fill="FFFFFF"/>
          <w:lang w:val="zh-TW"/>
        </w:rPr>
        <w:t>2023</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10</w:t>
      </w:r>
      <w:r>
        <w:rPr>
          <w:rFonts w:eastAsia="方正仿宋_GBK"/>
          <w:color w:val="000000"/>
          <w:sz w:val="32"/>
          <w:szCs w:val="32"/>
          <w:shd w:val="clear" w:color="auto" w:fill="FFFFFF"/>
          <w:lang w:val="zh-TW"/>
        </w:rPr>
        <w:t>月</w:t>
      </w:r>
      <w:r>
        <w:rPr>
          <w:rFonts w:eastAsia="方正仿宋_GBK"/>
          <w:color w:val="000000"/>
          <w:sz w:val="32"/>
          <w:szCs w:val="32"/>
          <w:shd w:val="clear" w:color="auto" w:fill="FFFFFF"/>
          <w:lang w:val="zh-TW"/>
        </w:rPr>
        <w:t>-202</w:t>
      </w:r>
      <w:r>
        <w:rPr>
          <w:rFonts w:eastAsia="方正仿宋_GBK"/>
          <w:color w:val="000000"/>
          <w:sz w:val="32"/>
          <w:szCs w:val="32"/>
          <w:shd w:val="clear" w:color="auto" w:fill="FFFFFF"/>
        </w:rPr>
        <w:t>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w:t>
      </w:r>
      <w:r>
        <w:rPr>
          <w:rFonts w:eastAsia="方正仿宋_GBK"/>
          <w:color w:val="000000"/>
          <w:sz w:val="32"/>
          <w:szCs w:val="32"/>
          <w:shd w:val="clear" w:color="auto" w:fill="FFFFFF"/>
          <w:lang w:val="zh-TW"/>
        </w:rPr>
        <w:t>月）。遴选</w:t>
      </w:r>
      <w:r>
        <w:rPr>
          <w:rFonts w:eastAsia="方正仿宋_GBK"/>
          <w:color w:val="000000"/>
          <w:sz w:val="32"/>
          <w:szCs w:val="32"/>
          <w:shd w:val="clear" w:color="auto" w:fill="FFFFFF"/>
          <w:lang w:val="zh-TW"/>
        </w:rPr>
        <w:t>3</w:t>
      </w:r>
      <w:r>
        <w:rPr>
          <w:rFonts w:eastAsia="方正仿宋_GBK"/>
          <w:color w:val="000000"/>
          <w:sz w:val="32"/>
          <w:szCs w:val="32"/>
          <w:shd w:val="clear" w:color="auto" w:fill="FFFFFF"/>
          <w:lang w:val="zh-TW"/>
        </w:rPr>
        <w:t>个检查分局作为指导药品批发企业落实质量安全主体责任试点单位，起草《药品批发企业落实质量安全主体责任指导手册（代拟稿）》</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以下简称《代拟稿》</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在指导手册编制过程中，选取部分有积极性、有代表性的企业参与研究，并作为试点企业先行先试）。召开药品批发企业落实质量安全主体责任指导手册编制工作专题研讨会，在《代拟稿》的基础上起草形成省局《药品批发企业落实质量安全主体责任指导手册》（草案）。</w:t>
      </w:r>
    </w:p>
    <w:p w14:paraId="3161D768"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2.</w:t>
      </w:r>
      <w:r>
        <w:rPr>
          <w:rFonts w:eastAsia="方正仿宋_GBK"/>
          <w:color w:val="000000"/>
          <w:sz w:val="32"/>
          <w:szCs w:val="32"/>
          <w:shd w:val="clear" w:color="auto" w:fill="FFFFFF"/>
          <w:lang w:val="zh-TW"/>
        </w:rPr>
        <w:t>完成指导手册的编写工作（</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2</w:t>
      </w:r>
      <w:r>
        <w:rPr>
          <w:rFonts w:eastAsia="方正仿宋_GBK"/>
          <w:color w:val="000000"/>
          <w:sz w:val="32"/>
          <w:szCs w:val="32"/>
          <w:shd w:val="clear" w:color="auto" w:fill="FFFFFF"/>
          <w:lang w:val="zh-TW"/>
        </w:rPr>
        <w:t>月）。征求各检查分局意见建议，完成《药品批发企业落实质量安全主体责任指导手册》的编制工作，同时，制定药品批发企业分类分层培训标准和企业关键岗位人员抽查考核机制。通过信息化手段，探索建立监管部门对企业关键岗位人员法律知识和业务能力的抽查考核机制。</w:t>
      </w:r>
    </w:p>
    <w:p w14:paraId="119179B1"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3.</w:t>
      </w:r>
      <w:r>
        <w:rPr>
          <w:rFonts w:eastAsia="方正仿宋_GBK"/>
          <w:color w:val="000000"/>
          <w:sz w:val="32"/>
          <w:szCs w:val="32"/>
          <w:shd w:val="clear" w:color="auto" w:fill="FFFFFF"/>
          <w:lang w:val="zh-TW"/>
        </w:rPr>
        <w:t>开展指导手册的试点工作（</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3-5</w:t>
      </w:r>
      <w:r>
        <w:rPr>
          <w:rFonts w:eastAsia="方正仿宋_GBK"/>
          <w:color w:val="000000"/>
          <w:sz w:val="32"/>
          <w:szCs w:val="32"/>
          <w:shd w:val="clear" w:color="auto" w:fill="FFFFFF"/>
          <w:lang w:val="zh-TW"/>
        </w:rPr>
        <w:t>月）。在部分地区选取不同规模的部分企业开展落实《药品批发企业落实质量安全主体责任指导手册》试点，组织试点企业编制适合本企业实际的工作手册，并适时组织研讨，并对收集指导手册的反馈意见整理修改完善。</w:t>
      </w:r>
    </w:p>
    <w:p w14:paraId="14F624AA" w14:textId="77777777" w:rsidR="008E7946" w:rsidRDefault="008E7946">
      <w:pPr>
        <w:spacing w:line="590" w:lineRule="exact"/>
        <w:ind w:firstLineChars="200" w:firstLine="640"/>
        <w:rPr>
          <w:rFonts w:eastAsia="方正仿宋_GBK"/>
          <w:color w:val="000000"/>
          <w:sz w:val="32"/>
          <w:szCs w:val="32"/>
          <w:shd w:val="clear" w:color="auto" w:fill="FFFFFF"/>
          <w:lang w:val="zh-TW"/>
        </w:rPr>
      </w:pPr>
      <w:r>
        <w:rPr>
          <w:rFonts w:eastAsia="方正仿宋_GBK"/>
          <w:color w:val="000000"/>
          <w:sz w:val="32"/>
          <w:szCs w:val="32"/>
          <w:shd w:val="clear" w:color="auto" w:fill="FFFFFF"/>
          <w:lang w:val="zh-TW"/>
        </w:rPr>
        <w:t>4.</w:t>
      </w:r>
      <w:r>
        <w:rPr>
          <w:rFonts w:eastAsia="方正仿宋_GBK"/>
          <w:color w:val="000000"/>
          <w:sz w:val="32"/>
          <w:szCs w:val="32"/>
          <w:shd w:val="clear" w:color="auto" w:fill="FFFFFF"/>
          <w:lang w:val="zh-TW"/>
        </w:rPr>
        <w:t>指导手册在全省推行（</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5</w:t>
      </w:r>
      <w:r>
        <w:rPr>
          <w:rFonts w:eastAsia="方正仿宋_GBK"/>
          <w:color w:val="000000"/>
          <w:sz w:val="32"/>
          <w:szCs w:val="32"/>
          <w:shd w:val="clear" w:color="auto" w:fill="FFFFFF"/>
        </w:rPr>
        <w:t>-</w:t>
      </w:r>
      <w:r>
        <w:rPr>
          <w:rFonts w:eastAsia="方正仿宋_GBK"/>
          <w:color w:val="000000"/>
          <w:sz w:val="32"/>
          <w:szCs w:val="32"/>
          <w:shd w:val="clear" w:color="auto" w:fill="FFFFFF"/>
          <w:lang w:val="zh-TW"/>
        </w:rPr>
        <w:t>8</w:t>
      </w:r>
      <w:r>
        <w:rPr>
          <w:rFonts w:eastAsia="方正仿宋_GBK"/>
          <w:color w:val="000000"/>
          <w:sz w:val="32"/>
          <w:szCs w:val="32"/>
          <w:shd w:val="clear" w:color="auto" w:fill="FFFFFF"/>
          <w:lang w:val="zh-TW"/>
        </w:rPr>
        <w:t>月）。</w:t>
      </w:r>
      <w:r>
        <w:rPr>
          <w:rFonts w:eastAsia="方正仿宋_GBK"/>
          <w:color w:val="000000"/>
          <w:sz w:val="32"/>
          <w:szCs w:val="32"/>
          <w:shd w:val="clear" w:color="auto" w:fill="FFFFFF"/>
          <w:lang w:val="zh-TW"/>
        </w:rPr>
        <w:t>5</w:t>
      </w:r>
      <w:r>
        <w:rPr>
          <w:rFonts w:eastAsia="方正仿宋_GBK"/>
          <w:color w:val="000000"/>
          <w:sz w:val="32"/>
          <w:szCs w:val="32"/>
          <w:shd w:val="clear" w:color="auto" w:fill="FFFFFF"/>
          <w:lang w:val="zh-TW"/>
        </w:rPr>
        <w:t>月对试点修改完成的《药品批发企业落实质量安全主体责任指导手册》第二次面向各检查分局和企业征求意见，</w:t>
      </w:r>
      <w:r>
        <w:rPr>
          <w:rFonts w:eastAsia="方正仿宋_GBK"/>
          <w:color w:val="000000"/>
          <w:sz w:val="32"/>
          <w:szCs w:val="32"/>
          <w:shd w:val="clear" w:color="auto" w:fill="FFFFFF"/>
          <w:lang w:val="zh-TW"/>
        </w:rPr>
        <w:t>6</w:t>
      </w:r>
      <w:r>
        <w:rPr>
          <w:rFonts w:eastAsia="方正仿宋_GBK"/>
          <w:color w:val="000000"/>
          <w:sz w:val="32"/>
          <w:szCs w:val="32"/>
          <w:shd w:val="clear" w:color="auto" w:fill="FFFFFF"/>
          <w:lang w:val="zh-TW"/>
        </w:rPr>
        <w:t>月根据反馈</w:t>
      </w:r>
      <w:r>
        <w:rPr>
          <w:rFonts w:eastAsia="方正仿宋_GBK"/>
          <w:color w:val="000000"/>
          <w:sz w:val="32"/>
          <w:szCs w:val="32"/>
          <w:shd w:val="clear" w:color="auto" w:fill="FFFFFF"/>
          <w:lang w:val="zh-TW"/>
        </w:rPr>
        <w:lastRenderedPageBreak/>
        <w:t>意见，整理修改完善指导手册，在全省药品批发企业分类推行。</w:t>
      </w:r>
    </w:p>
    <w:p w14:paraId="41E94B6D"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（三）监督抽查阶段</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9</w:t>
      </w:r>
      <w:r>
        <w:rPr>
          <w:rFonts w:eastAsia="方正仿宋_GBK"/>
          <w:color w:val="000000"/>
          <w:sz w:val="32"/>
          <w:szCs w:val="32"/>
          <w:shd w:val="clear" w:color="auto" w:fill="FFFFFF"/>
          <w:lang w:val="zh-TW"/>
        </w:rPr>
        <w:t>月</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10</w:t>
      </w:r>
      <w:r>
        <w:rPr>
          <w:rFonts w:eastAsia="方正仿宋_GBK"/>
          <w:color w:val="000000"/>
          <w:sz w:val="32"/>
          <w:szCs w:val="32"/>
          <w:shd w:val="clear" w:color="auto" w:fill="FFFFFF"/>
          <w:lang w:val="zh-TW"/>
        </w:rPr>
        <w:t>月）。制定</w:t>
      </w:r>
      <w:r>
        <w:rPr>
          <w:rFonts w:eastAsia="方正仿宋_GBK"/>
          <w:color w:val="000000"/>
          <w:sz w:val="32"/>
          <w:szCs w:val="32"/>
          <w:shd w:val="clear" w:color="auto" w:fill="FFFFFF"/>
        </w:rPr>
        <w:t>药品批发</w:t>
      </w:r>
      <w:r>
        <w:rPr>
          <w:rFonts w:eastAsia="方正仿宋_GBK"/>
          <w:color w:val="000000"/>
          <w:sz w:val="32"/>
          <w:szCs w:val="32"/>
          <w:shd w:val="clear" w:color="auto" w:fill="FFFFFF"/>
          <w:lang w:val="zh-TW"/>
        </w:rPr>
        <w:t>企业主体责任落实情况的抽查方案。省局各检查分局对各自负责的企业主体责任落实情况开展检查，及时查找落实中存在的问题，督促指导企业落实整改。</w:t>
      </w:r>
    </w:p>
    <w:p w14:paraId="2DFF5AE2"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（四）评估总结阶段</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11</w:t>
      </w:r>
      <w:r>
        <w:rPr>
          <w:rFonts w:eastAsia="方正仿宋_GBK"/>
          <w:color w:val="000000"/>
          <w:sz w:val="32"/>
          <w:szCs w:val="32"/>
          <w:shd w:val="clear" w:color="auto" w:fill="FFFFFF"/>
          <w:lang w:val="zh-TW"/>
        </w:rPr>
        <w:t>月</w:t>
      </w:r>
      <w:r>
        <w:rPr>
          <w:rFonts w:eastAsia="方正仿宋_GBK"/>
          <w:color w:val="000000"/>
          <w:sz w:val="32"/>
          <w:szCs w:val="32"/>
          <w:shd w:val="clear" w:color="auto" w:fill="FFFFFF"/>
          <w:lang w:val="zh-TW"/>
        </w:rPr>
        <w:t>–2024</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12</w:t>
      </w:r>
      <w:r>
        <w:rPr>
          <w:rFonts w:eastAsia="方正仿宋_GBK"/>
          <w:color w:val="000000"/>
          <w:sz w:val="32"/>
          <w:szCs w:val="32"/>
          <w:shd w:val="clear" w:color="auto" w:fill="FFFFFF"/>
          <w:lang w:val="zh-TW"/>
        </w:rPr>
        <w:t>月）。对</w:t>
      </w:r>
      <w:r>
        <w:rPr>
          <w:rFonts w:eastAsia="方正仿宋_GBK"/>
          <w:color w:val="000000"/>
          <w:sz w:val="32"/>
          <w:szCs w:val="32"/>
          <w:shd w:val="clear" w:color="auto" w:fill="FFFFFF"/>
        </w:rPr>
        <w:t>药品批发</w:t>
      </w:r>
      <w:r>
        <w:rPr>
          <w:rFonts w:eastAsia="方正仿宋_GBK"/>
          <w:color w:val="000000"/>
          <w:sz w:val="32"/>
          <w:szCs w:val="32"/>
          <w:shd w:val="clear" w:color="auto" w:fill="FFFFFF"/>
          <w:lang w:val="zh-TW"/>
        </w:rPr>
        <w:t>企业主体责任落实情况开展评估并总结。省局对全省药监系统此项工作进行全面总结，适时开展经验交流，形成推动企业落实主体责任长效机制。</w:t>
      </w:r>
    </w:p>
    <w:p w14:paraId="384E521D"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（五）常态化推动阶段</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2025</w:t>
      </w:r>
      <w:r>
        <w:rPr>
          <w:rFonts w:eastAsia="方正仿宋_GBK"/>
          <w:color w:val="000000"/>
          <w:sz w:val="32"/>
          <w:szCs w:val="32"/>
          <w:shd w:val="clear" w:color="auto" w:fill="FFFFFF"/>
          <w:lang w:val="zh-TW"/>
        </w:rPr>
        <w:t>年</w:t>
      </w:r>
      <w:r>
        <w:rPr>
          <w:rFonts w:eastAsia="方正仿宋_GBK"/>
          <w:color w:val="000000"/>
          <w:sz w:val="32"/>
          <w:szCs w:val="32"/>
          <w:shd w:val="clear" w:color="auto" w:fill="FFFFFF"/>
          <w:lang w:val="zh-TW"/>
        </w:rPr>
        <w:t>1</w:t>
      </w:r>
      <w:r>
        <w:rPr>
          <w:rFonts w:eastAsia="方正仿宋_GBK"/>
          <w:color w:val="000000"/>
          <w:sz w:val="32"/>
          <w:szCs w:val="32"/>
          <w:shd w:val="clear" w:color="auto" w:fill="FFFFFF"/>
          <w:lang w:val="zh-TW"/>
        </w:rPr>
        <w:t>月起）。制定年度工作计划，并对</w:t>
      </w:r>
      <w:r>
        <w:rPr>
          <w:rFonts w:eastAsia="方正仿宋_GBK"/>
          <w:color w:val="000000"/>
          <w:sz w:val="32"/>
          <w:szCs w:val="32"/>
          <w:shd w:val="clear" w:color="auto" w:fill="FFFFFF"/>
        </w:rPr>
        <w:t>药品批发</w:t>
      </w:r>
      <w:r>
        <w:rPr>
          <w:rFonts w:eastAsia="方正仿宋_GBK"/>
          <w:color w:val="000000"/>
          <w:sz w:val="32"/>
          <w:szCs w:val="32"/>
          <w:shd w:val="clear" w:color="auto" w:fill="FFFFFF"/>
          <w:lang w:val="zh-TW"/>
        </w:rPr>
        <w:t>企业主体责任落实情况定期开展双随机抽查；对抽查发现的问题，及时通报。省局各检查分局要按照工作计划组织实施，对检查发现的问题督促整改，实施闭环管理。省局每年将对全省药监系统此项工作进行总结，持续改进，不断完善常态化推动机制。</w:t>
      </w:r>
    </w:p>
    <w:p w14:paraId="2FB0FD59" w14:textId="77777777" w:rsidR="008E7946" w:rsidRDefault="008E7946">
      <w:pPr>
        <w:adjustRightInd w:val="0"/>
        <w:snapToGrid w:val="0"/>
        <w:spacing w:line="590" w:lineRule="atLeast"/>
        <w:ind w:firstLineChars="200" w:firstLine="640"/>
        <w:rPr>
          <w:rFonts w:eastAsia="方正黑体_GBK"/>
          <w:sz w:val="32"/>
          <w:szCs w:val="32"/>
          <w:lang w:val="zh-TW"/>
        </w:rPr>
      </w:pPr>
      <w:r>
        <w:rPr>
          <w:rFonts w:eastAsia="方正黑体_GBK"/>
          <w:sz w:val="32"/>
          <w:szCs w:val="32"/>
          <w:lang w:val="zh-TW"/>
        </w:rPr>
        <w:t>五、工作要求</w:t>
      </w:r>
    </w:p>
    <w:p w14:paraId="33F41EDE"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（一）加强组织领导。</w:t>
      </w:r>
      <w:r>
        <w:rPr>
          <w:rFonts w:eastAsia="方正仿宋_GBK"/>
          <w:color w:val="000000"/>
          <w:sz w:val="32"/>
          <w:szCs w:val="32"/>
          <w:shd w:val="clear" w:color="auto" w:fill="FFFFFF"/>
          <w:lang w:val="zh-TW"/>
        </w:rPr>
        <w:t>省局成立</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推动企业落实主体责任</w:t>
      </w:r>
      <w:r>
        <w:rPr>
          <w:rFonts w:eastAsia="方正仿宋_GBK"/>
          <w:color w:val="000000"/>
          <w:sz w:val="32"/>
          <w:szCs w:val="32"/>
          <w:shd w:val="clear" w:color="auto" w:fill="FFFFFF"/>
          <w:lang w:val="zh-TW"/>
        </w:rPr>
        <w:t>”</w:t>
      </w:r>
      <w:r>
        <w:rPr>
          <w:rFonts w:eastAsia="方正仿宋_GBK"/>
          <w:color w:val="000000"/>
          <w:sz w:val="32"/>
          <w:szCs w:val="32"/>
          <w:shd w:val="clear" w:color="auto" w:fill="FFFFFF"/>
          <w:lang w:val="zh-TW"/>
        </w:rPr>
        <w:t>领导小组，局主要领导任组长、其余局领导任副组长，相关处室、单位主要负责同志为成员，办公室设在省局政策法规处，负责全省推动企业落实主体责任工作的组织协调和督促检查，研究解决突出问题。</w:t>
      </w:r>
    </w:p>
    <w:p w14:paraId="3750F4D4"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（二）明确职责分工。</w:t>
      </w:r>
      <w:r>
        <w:rPr>
          <w:rFonts w:eastAsia="方正仿宋_GBK"/>
          <w:color w:val="000000"/>
          <w:sz w:val="32"/>
          <w:szCs w:val="32"/>
          <w:shd w:val="clear" w:color="auto" w:fill="FFFFFF"/>
          <w:lang w:val="zh-TW"/>
        </w:rPr>
        <w:t>省局</w:t>
      </w:r>
      <w:r>
        <w:rPr>
          <w:rFonts w:eastAsia="方正仿宋_GBK"/>
          <w:color w:val="000000"/>
          <w:sz w:val="32"/>
          <w:szCs w:val="32"/>
          <w:shd w:val="clear" w:color="auto" w:fill="FFFFFF"/>
        </w:rPr>
        <w:t>药械经营处</w:t>
      </w:r>
      <w:r>
        <w:rPr>
          <w:rFonts w:eastAsia="方正仿宋_GBK"/>
          <w:color w:val="000000"/>
          <w:sz w:val="32"/>
          <w:szCs w:val="32"/>
          <w:shd w:val="clear" w:color="auto" w:fill="FFFFFF"/>
          <w:lang w:val="zh-TW"/>
        </w:rPr>
        <w:t>负责做好推动</w:t>
      </w:r>
      <w:r>
        <w:rPr>
          <w:rFonts w:eastAsia="方正仿宋_GBK"/>
          <w:color w:val="000000"/>
          <w:sz w:val="32"/>
          <w:szCs w:val="32"/>
          <w:shd w:val="clear" w:color="auto" w:fill="FFFFFF"/>
        </w:rPr>
        <w:t>药品</w:t>
      </w:r>
      <w:r>
        <w:rPr>
          <w:rFonts w:eastAsia="方正仿宋_GBK"/>
          <w:color w:val="000000"/>
          <w:sz w:val="32"/>
          <w:szCs w:val="32"/>
          <w:shd w:val="clear" w:color="auto" w:fill="FFFFFF"/>
        </w:rPr>
        <w:lastRenderedPageBreak/>
        <w:t>批发</w:t>
      </w:r>
      <w:r>
        <w:rPr>
          <w:rFonts w:eastAsia="方正仿宋_GBK"/>
          <w:color w:val="000000"/>
          <w:sz w:val="32"/>
          <w:szCs w:val="32"/>
          <w:shd w:val="clear" w:color="auto" w:fill="FFFFFF"/>
          <w:lang w:val="zh-TW"/>
        </w:rPr>
        <w:t>企业落实主体责任实施方案制定及组织实施工作。省局各检查分局依职责做好具体实施工作。</w:t>
      </w:r>
    </w:p>
    <w:p w14:paraId="37CD3C1D" w14:textId="77777777" w:rsidR="008E7946" w:rsidRDefault="008E7946">
      <w:pPr>
        <w:spacing w:line="590" w:lineRule="exact"/>
        <w:ind w:firstLineChars="200"/>
        <w:rPr>
          <w:rFonts w:eastAsia="方正仿宋_GBK"/>
          <w:color w:val="000000"/>
          <w:sz w:val="32"/>
          <w:szCs w:val="32"/>
          <w:shd w:val="clear" w:color="auto" w:fill="FFFFFF"/>
          <w:lang w:val="zh-TW"/>
        </w:rPr>
      </w:pPr>
      <w:r>
        <w:rPr>
          <w:rFonts w:eastAsia="方正楷体_GBK"/>
          <w:sz w:val="32"/>
          <w:szCs w:val="32"/>
          <w:lang w:val="zh-TW"/>
        </w:rPr>
        <w:t>（三）有序推进落实。</w:t>
      </w:r>
      <w:r>
        <w:rPr>
          <w:rFonts w:eastAsia="方正仿宋_GBK"/>
          <w:color w:val="000000"/>
          <w:sz w:val="32"/>
          <w:szCs w:val="32"/>
          <w:shd w:val="clear" w:color="auto" w:fill="FFFFFF"/>
          <w:lang w:val="zh-TW"/>
        </w:rPr>
        <w:t>省局</w:t>
      </w:r>
      <w:r>
        <w:rPr>
          <w:rFonts w:eastAsia="方正仿宋_GBK"/>
          <w:color w:val="000000"/>
          <w:sz w:val="32"/>
          <w:szCs w:val="32"/>
          <w:shd w:val="clear" w:color="auto" w:fill="FFFFFF"/>
        </w:rPr>
        <w:t>药械经营处</w:t>
      </w:r>
      <w:r>
        <w:rPr>
          <w:rFonts w:eastAsia="方正仿宋_GBK"/>
          <w:color w:val="000000"/>
          <w:sz w:val="32"/>
          <w:szCs w:val="32"/>
          <w:shd w:val="clear" w:color="auto" w:fill="FFFFFF"/>
          <w:lang w:val="zh-TW"/>
        </w:rPr>
        <w:t>、省局各检查分局要严格按工作方案确定的职责分工和时序进度做好指导手册编制、实施方案和评估体系制定、宣传发动、培训考核、检查评估等相关工作。</w:t>
      </w:r>
    </w:p>
    <w:p w14:paraId="5787E8DE" w14:textId="77777777" w:rsidR="008E7946" w:rsidRDefault="008E7946">
      <w:pPr>
        <w:spacing w:line="590" w:lineRule="exact"/>
        <w:ind w:firstLineChars="200" w:firstLine="640"/>
        <w:rPr>
          <w:rFonts w:eastAsia="方正仿宋_GBK"/>
          <w:color w:val="000000"/>
          <w:sz w:val="32"/>
          <w:szCs w:val="32"/>
          <w:shd w:val="clear" w:color="auto" w:fill="FFFFFF"/>
          <w:lang w:val="zh-TW"/>
        </w:rPr>
      </w:pPr>
    </w:p>
    <w:p w14:paraId="13FD7FAB" w14:textId="77777777" w:rsidR="008E7946" w:rsidRDefault="008E7946">
      <w:pPr>
        <w:spacing w:line="590" w:lineRule="exact"/>
        <w:ind w:firstLineChars="200" w:firstLine="640"/>
        <w:rPr>
          <w:rFonts w:eastAsia="方正仿宋_GBK"/>
          <w:color w:val="000000"/>
          <w:sz w:val="32"/>
          <w:szCs w:val="32"/>
          <w:shd w:val="clear" w:color="auto" w:fill="FFFFFF"/>
          <w:lang w:val="zh-TW"/>
        </w:rPr>
      </w:pPr>
    </w:p>
    <w:p w14:paraId="7F176FA0" w14:textId="77777777" w:rsidR="008E7946" w:rsidRDefault="008E7946">
      <w:pPr>
        <w:spacing w:line="590" w:lineRule="exact"/>
        <w:ind w:firstLineChars="200" w:firstLine="640"/>
        <w:rPr>
          <w:rFonts w:eastAsia="方正仿宋_GBK"/>
          <w:color w:val="000000"/>
          <w:sz w:val="32"/>
          <w:szCs w:val="32"/>
          <w:shd w:val="clear" w:color="auto" w:fill="FFFFFF"/>
          <w:lang w:val="zh-TW"/>
        </w:rPr>
      </w:pPr>
    </w:p>
    <w:p w14:paraId="41224948" w14:textId="77777777" w:rsidR="008E7946" w:rsidRDefault="008E7946">
      <w:pPr>
        <w:tabs>
          <w:tab w:val="left" w:pos="210"/>
          <w:tab w:val="right" w:leader="middleDot" w:pos="1050"/>
          <w:tab w:val="right" w:leader="middleDot" w:pos="8400"/>
        </w:tabs>
        <w:rPr>
          <w:rFonts w:eastAsia="方正仿宋_GBK"/>
          <w:sz w:val="32"/>
          <w:szCs w:val="32"/>
        </w:rPr>
        <w:sectPr w:rsidR="008E7946">
          <w:footerReference w:type="default" r:id="rId9"/>
          <w:pgSz w:w="11906" w:h="16838"/>
          <w:pgMar w:top="1440" w:right="1800" w:bottom="1440" w:left="1800" w:header="851" w:footer="992" w:gutter="0"/>
          <w:pgNumType w:start="1"/>
          <w:cols w:space="720"/>
          <w:docGrid w:type="lines" w:linePitch="312"/>
        </w:sectPr>
      </w:pPr>
    </w:p>
    <w:p w14:paraId="5B62283F" w14:textId="77777777" w:rsidR="008E7946" w:rsidRDefault="008E7946">
      <w:pPr>
        <w:spacing w:line="590" w:lineRule="exact"/>
        <w:jc w:val="center"/>
        <w:rPr>
          <w:rFonts w:eastAsia="方正小标宋_GBK"/>
          <w:bCs/>
          <w:sz w:val="44"/>
          <w:szCs w:val="44"/>
        </w:rPr>
      </w:pPr>
      <w:r>
        <w:rPr>
          <w:rFonts w:eastAsia="方正小标宋_GBK"/>
          <w:bCs/>
          <w:sz w:val="44"/>
          <w:szCs w:val="44"/>
        </w:rPr>
        <w:lastRenderedPageBreak/>
        <w:t>药品批发企业质量安全</w:t>
      </w:r>
    </w:p>
    <w:p w14:paraId="5FAED19A" w14:textId="77777777" w:rsidR="008E7946" w:rsidRDefault="008E7946">
      <w:pPr>
        <w:spacing w:line="590" w:lineRule="exact"/>
        <w:jc w:val="center"/>
        <w:rPr>
          <w:rFonts w:eastAsia="方正小标宋_GBK"/>
          <w:bCs/>
          <w:sz w:val="44"/>
          <w:szCs w:val="44"/>
        </w:rPr>
      </w:pPr>
      <w:r>
        <w:rPr>
          <w:rFonts w:eastAsia="方正小标宋_GBK"/>
          <w:bCs/>
          <w:sz w:val="44"/>
          <w:szCs w:val="44"/>
        </w:rPr>
        <w:t>关键岗位职责</w:t>
      </w:r>
    </w:p>
    <w:p w14:paraId="50ABDD2E" w14:textId="77777777" w:rsidR="008E7946" w:rsidRDefault="008E7946">
      <w:pPr>
        <w:numPr>
          <w:ilvl w:val="0"/>
          <w:numId w:val="2"/>
        </w:num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药品批发企业（以下简称企业）应依法配备与企业规模、经营产品特点、监管等级、业务类型等相适应的质量管理关键（重点）岗位人员。至少应包括下列岗位等，应当任命质量负责人为落实质量安全主体责任首席执行官（以下简称首席执行官）。</w:t>
      </w:r>
    </w:p>
    <w:p w14:paraId="6C511E8D" w14:textId="77777777" w:rsidR="008E7946" w:rsidRDefault="008E7946">
      <w:pPr>
        <w:spacing w:line="560" w:lineRule="exact"/>
        <w:jc w:val="center"/>
        <w:rPr>
          <w:rFonts w:eastAsia="仿宋"/>
          <w:b/>
          <w:bCs/>
          <w:sz w:val="28"/>
          <w:szCs w:val="28"/>
          <w:shd w:val="clear" w:color="auto" w:fill="FFFFFF"/>
        </w:rPr>
      </w:pPr>
      <w:r>
        <w:rPr>
          <w:rFonts w:eastAsia="仿宋"/>
          <w:b/>
          <w:bCs/>
          <w:sz w:val="28"/>
          <w:szCs w:val="28"/>
          <w:shd w:val="clear" w:color="auto" w:fill="FFFFFF"/>
        </w:rPr>
        <w:t>1.</w:t>
      </w:r>
      <w:r>
        <w:rPr>
          <w:rFonts w:eastAsia="仿宋"/>
          <w:b/>
          <w:bCs/>
          <w:sz w:val="28"/>
          <w:szCs w:val="28"/>
          <w:shd w:val="clear" w:color="auto" w:fill="FFFFFF"/>
        </w:rPr>
        <w:t>质量管理关键（重点）岗位目录</w:t>
      </w:r>
    </w:p>
    <w:tbl>
      <w:tblPr>
        <w:tblW w:w="0" w:type="auto"/>
        <w:tblLayout w:type="fixed"/>
        <w:tblLook w:val="0000" w:firstRow="0" w:lastRow="0" w:firstColumn="0" w:lastColumn="0" w:noHBand="0" w:noVBand="0"/>
      </w:tblPr>
      <w:tblGrid>
        <w:gridCol w:w="2460"/>
        <w:gridCol w:w="4317"/>
        <w:gridCol w:w="1742"/>
      </w:tblGrid>
      <w:tr w:rsidR="008E7946" w14:paraId="79D0C3DA" w14:textId="77777777">
        <w:trPr>
          <w:trHeight w:val="315"/>
        </w:trPr>
        <w:tc>
          <w:tcPr>
            <w:tcW w:w="2460" w:type="dxa"/>
            <w:tcBorders>
              <w:top w:val="single" w:sz="8" w:space="0" w:color="000000"/>
              <w:left w:val="single" w:sz="8" w:space="0" w:color="000000"/>
              <w:bottom w:val="single" w:sz="8" w:space="0" w:color="000000"/>
              <w:right w:val="single" w:sz="8" w:space="0" w:color="000000"/>
            </w:tcBorders>
          </w:tcPr>
          <w:p w14:paraId="7F0DF630" w14:textId="77777777" w:rsidR="008E7946" w:rsidRDefault="008E7946">
            <w:pPr>
              <w:widowControl/>
              <w:jc w:val="center"/>
              <w:textAlignment w:val="top"/>
              <w:rPr>
                <w:rFonts w:eastAsia="仿宋"/>
                <w:sz w:val="24"/>
              </w:rPr>
            </w:pPr>
            <w:r>
              <w:rPr>
                <w:rFonts w:eastAsia="仿宋"/>
                <w:kern w:val="0"/>
                <w:sz w:val="24"/>
                <w:lang w:bidi="ar"/>
              </w:rPr>
              <w:t>序号</w:t>
            </w:r>
          </w:p>
        </w:tc>
        <w:tc>
          <w:tcPr>
            <w:tcW w:w="4317" w:type="dxa"/>
            <w:tcBorders>
              <w:top w:val="single" w:sz="8" w:space="0" w:color="000000"/>
              <w:left w:val="single" w:sz="8" w:space="0" w:color="000000"/>
              <w:bottom w:val="single" w:sz="8" w:space="0" w:color="000000"/>
              <w:right w:val="single" w:sz="8" w:space="0" w:color="000000"/>
            </w:tcBorders>
          </w:tcPr>
          <w:p w14:paraId="55AA9017" w14:textId="77777777" w:rsidR="008E7946" w:rsidRDefault="008E7946">
            <w:pPr>
              <w:widowControl/>
              <w:jc w:val="center"/>
              <w:textAlignment w:val="top"/>
              <w:rPr>
                <w:rFonts w:eastAsia="仿宋"/>
                <w:sz w:val="24"/>
              </w:rPr>
            </w:pPr>
            <w:r>
              <w:rPr>
                <w:rFonts w:eastAsia="仿宋"/>
                <w:kern w:val="0"/>
                <w:sz w:val="24"/>
                <w:lang w:bidi="ar"/>
              </w:rPr>
              <w:t>职位名称</w:t>
            </w:r>
          </w:p>
        </w:tc>
        <w:tc>
          <w:tcPr>
            <w:tcW w:w="1742" w:type="dxa"/>
            <w:tcBorders>
              <w:top w:val="single" w:sz="8" w:space="0" w:color="000000"/>
              <w:left w:val="single" w:sz="8" w:space="0" w:color="000000"/>
              <w:bottom w:val="single" w:sz="8" w:space="0" w:color="000000"/>
              <w:right w:val="single" w:sz="8" w:space="0" w:color="000000"/>
            </w:tcBorders>
          </w:tcPr>
          <w:p w14:paraId="0B66978D" w14:textId="77777777" w:rsidR="008E7946" w:rsidRDefault="008E7946">
            <w:pPr>
              <w:widowControl/>
              <w:jc w:val="center"/>
              <w:textAlignment w:val="top"/>
              <w:rPr>
                <w:rFonts w:eastAsia="仿宋"/>
                <w:sz w:val="24"/>
              </w:rPr>
            </w:pPr>
            <w:r>
              <w:rPr>
                <w:rFonts w:eastAsia="仿宋"/>
                <w:kern w:val="0"/>
                <w:sz w:val="24"/>
                <w:lang w:bidi="ar"/>
              </w:rPr>
              <w:t>备注</w:t>
            </w:r>
          </w:p>
        </w:tc>
      </w:tr>
      <w:tr w:rsidR="008E7946" w14:paraId="078D7CFE" w14:textId="77777777">
        <w:trPr>
          <w:trHeight w:val="330"/>
        </w:trPr>
        <w:tc>
          <w:tcPr>
            <w:tcW w:w="2460" w:type="dxa"/>
            <w:tcBorders>
              <w:top w:val="nil"/>
              <w:left w:val="single" w:sz="8" w:space="0" w:color="000000"/>
              <w:bottom w:val="single" w:sz="8" w:space="0" w:color="000000"/>
              <w:right w:val="single" w:sz="8" w:space="0" w:color="000000"/>
            </w:tcBorders>
          </w:tcPr>
          <w:p w14:paraId="58F674E9" w14:textId="77777777" w:rsidR="008E7946" w:rsidRDefault="008E7946">
            <w:pPr>
              <w:widowControl/>
              <w:jc w:val="center"/>
              <w:textAlignment w:val="top"/>
              <w:rPr>
                <w:rFonts w:eastAsia="仿宋"/>
                <w:sz w:val="24"/>
              </w:rPr>
            </w:pPr>
            <w:r>
              <w:rPr>
                <w:rFonts w:eastAsia="仿宋"/>
                <w:kern w:val="0"/>
                <w:sz w:val="24"/>
                <w:lang w:bidi="ar"/>
              </w:rPr>
              <w:t>1</w:t>
            </w:r>
          </w:p>
        </w:tc>
        <w:tc>
          <w:tcPr>
            <w:tcW w:w="4317" w:type="dxa"/>
            <w:tcBorders>
              <w:top w:val="nil"/>
              <w:left w:val="single" w:sz="8" w:space="0" w:color="000000"/>
              <w:bottom w:val="single" w:sz="8" w:space="0" w:color="000000"/>
              <w:right w:val="single" w:sz="8" w:space="0" w:color="000000"/>
            </w:tcBorders>
          </w:tcPr>
          <w:p w14:paraId="01EFEC16" w14:textId="77777777" w:rsidR="008E7946" w:rsidRDefault="008E7946">
            <w:pPr>
              <w:widowControl/>
              <w:jc w:val="center"/>
              <w:textAlignment w:val="top"/>
              <w:rPr>
                <w:rFonts w:eastAsia="仿宋"/>
                <w:sz w:val="24"/>
              </w:rPr>
            </w:pPr>
            <w:r>
              <w:rPr>
                <w:rFonts w:eastAsia="仿宋"/>
                <w:kern w:val="0"/>
                <w:sz w:val="24"/>
                <w:lang w:bidi="ar"/>
              </w:rPr>
              <w:t>主要负责人</w:t>
            </w:r>
          </w:p>
        </w:tc>
        <w:tc>
          <w:tcPr>
            <w:tcW w:w="1742" w:type="dxa"/>
            <w:tcBorders>
              <w:top w:val="nil"/>
              <w:left w:val="single" w:sz="8" w:space="0" w:color="000000"/>
              <w:bottom w:val="single" w:sz="8" w:space="0" w:color="000000"/>
              <w:right w:val="single" w:sz="8" w:space="0" w:color="000000"/>
            </w:tcBorders>
            <w:vAlign w:val="center"/>
          </w:tcPr>
          <w:p w14:paraId="6C40A882" w14:textId="77777777" w:rsidR="008E7946" w:rsidRDefault="008E7946">
            <w:pPr>
              <w:jc w:val="center"/>
              <w:rPr>
                <w:rFonts w:eastAsia="仿宋"/>
                <w:sz w:val="24"/>
              </w:rPr>
            </w:pPr>
          </w:p>
        </w:tc>
      </w:tr>
      <w:tr w:rsidR="008E7946" w14:paraId="69F9B217" w14:textId="77777777">
        <w:trPr>
          <w:trHeight w:val="345"/>
        </w:trPr>
        <w:tc>
          <w:tcPr>
            <w:tcW w:w="2460" w:type="dxa"/>
            <w:tcBorders>
              <w:top w:val="nil"/>
              <w:left w:val="single" w:sz="8" w:space="0" w:color="000000"/>
              <w:bottom w:val="single" w:sz="8" w:space="0" w:color="000000"/>
              <w:right w:val="single" w:sz="8" w:space="0" w:color="000000"/>
            </w:tcBorders>
          </w:tcPr>
          <w:p w14:paraId="5A00C6C2" w14:textId="77777777" w:rsidR="008E7946" w:rsidRDefault="008E7946">
            <w:pPr>
              <w:widowControl/>
              <w:jc w:val="center"/>
              <w:textAlignment w:val="top"/>
              <w:rPr>
                <w:rFonts w:eastAsia="仿宋"/>
                <w:sz w:val="24"/>
              </w:rPr>
            </w:pPr>
            <w:r>
              <w:rPr>
                <w:rFonts w:eastAsia="仿宋"/>
                <w:kern w:val="0"/>
                <w:sz w:val="24"/>
                <w:lang w:bidi="ar"/>
              </w:rPr>
              <w:t>2</w:t>
            </w:r>
          </w:p>
        </w:tc>
        <w:tc>
          <w:tcPr>
            <w:tcW w:w="4317" w:type="dxa"/>
            <w:tcBorders>
              <w:top w:val="nil"/>
              <w:left w:val="single" w:sz="8" w:space="0" w:color="000000"/>
              <w:bottom w:val="single" w:sz="8" w:space="0" w:color="000000"/>
              <w:right w:val="single" w:sz="8" w:space="0" w:color="000000"/>
            </w:tcBorders>
          </w:tcPr>
          <w:p w14:paraId="6AD5D9F0" w14:textId="77777777" w:rsidR="008E7946" w:rsidRDefault="008E7946">
            <w:pPr>
              <w:widowControl/>
              <w:jc w:val="center"/>
              <w:textAlignment w:val="top"/>
              <w:rPr>
                <w:rFonts w:eastAsia="仿宋"/>
                <w:sz w:val="24"/>
              </w:rPr>
            </w:pPr>
            <w:r>
              <w:rPr>
                <w:rFonts w:eastAsia="仿宋"/>
                <w:kern w:val="0"/>
                <w:sz w:val="24"/>
                <w:lang w:bidi="ar"/>
              </w:rPr>
              <w:t>质量负责人</w:t>
            </w:r>
          </w:p>
        </w:tc>
        <w:tc>
          <w:tcPr>
            <w:tcW w:w="1742" w:type="dxa"/>
            <w:tcBorders>
              <w:top w:val="nil"/>
              <w:left w:val="single" w:sz="8" w:space="0" w:color="000000"/>
              <w:bottom w:val="single" w:sz="8" w:space="0" w:color="000000"/>
              <w:right w:val="single" w:sz="8" w:space="0" w:color="000000"/>
            </w:tcBorders>
            <w:vAlign w:val="center"/>
          </w:tcPr>
          <w:p w14:paraId="2916C7BF" w14:textId="77777777" w:rsidR="008E7946" w:rsidRDefault="008E7946">
            <w:pPr>
              <w:jc w:val="center"/>
              <w:rPr>
                <w:rFonts w:eastAsia="仿宋"/>
                <w:sz w:val="24"/>
              </w:rPr>
            </w:pPr>
          </w:p>
        </w:tc>
      </w:tr>
      <w:tr w:rsidR="008E7946" w14:paraId="736540C0" w14:textId="77777777">
        <w:trPr>
          <w:trHeight w:val="360"/>
        </w:trPr>
        <w:tc>
          <w:tcPr>
            <w:tcW w:w="2460" w:type="dxa"/>
            <w:tcBorders>
              <w:top w:val="nil"/>
              <w:left w:val="single" w:sz="8" w:space="0" w:color="000000"/>
              <w:bottom w:val="single" w:sz="8" w:space="0" w:color="000000"/>
              <w:right w:val="single" w:sz="8" w:space="0" w:color="000000"/>
            </w:tcBorders>
          </w:tcPr>
          <w:p w14:paraId="2B32160A" w14:textId="77777777" w:rsidR="008E7946" w:rsidRDefault="008E7946">
            <w:pPr>
              <w:widowControl/>
              <w:jc w:val="center"/>
              <w:textAlignment w:val="top"/>
              <w:rPr>
                <w:rFonts w:eastAsia="仿宋"/>
                <w:sz w:val="24"/>
              </w:rPr>
            </w:pPr>
            <w:r>
              <w:rPr>
                <w:rFonts w:eastAsia="仿宋"/>
                <w:kern w:val="0"/>
                <w:sz w:val="24"/>
                <w:lang w:bidi="ar"/>
              </w:rPr>
              <w:t>3</w:t>
            </w:r>
          </w:p>
        </w:tc>
        <w:tc>
          <w:tcPr>
            <w:tcW w:w="4317" w:type="dxa"/>
            <w:tcBorders>
              <w:top w:val="nil"/>
              <w:left w:val="single" w:sz="8" w:space="0" w:color="000000"/>
              <w:bottom w:val="single" w:sz="8" w:space="0" w:color="000000"/>
              <w:right w:val="single" w:sz="8" w:space="0" w:color="000000"/>
            </w:tcBorders>
          </w:tcPr>
          <w:p w14:paraId="3B8456DF" w14:textId="77777777" w:rsidR="008E7946" w:rsidRDefault="008E7946">
            <w:pPr>
              <w:widowControl/>
              <w:jc w:val="center"/>
              <w:textAlignment w:val="top"/>
              <w:rPr>
                <w:rFonts w:eastAsia="仿宋"/>
                <w:sz w:val="24"/>
              </w:rPr>
            </w:pPr>
            <w:r>
              <w:rPr>
                <w:rFonts w:eastAsia="仿宋"/>
                <w:kern w:val="0"/>
                <w:sz w:val="24"/>
                <w:lang w:bidi="ar"/>
              </w:rPr>
              <w:t>质量机构负责人</w:t>
            </w:r>
          </w:p>
        </w:tc>
        <w:tc>
          <w:tcPr>
            <w:tcW w:w="1742" w:type="dxa"/>
            <w:tcBorders>
              <w:top w:val="nil"/>
              <w:left w:val="single" w:sz="8" w:space="0" w:color="000000"/>
              <w:bottom w:val="single" w:sz="8" w:space="0" w:color="000000"/>
              <w:right w:val="single" w:sz="8" w:space="0" w:color="000000"/>
            </w:tcBorders>
            <w:vAlign w:val="center"/>
          </w:tcPr>
          <w:p w14:paraId="5F058FA9" w14:textId="77777777" w:rsidR="008E7946" w:rsidRDefault="008E7946">
            <w:pPr>
              <w:jc w:val="center"/>
              <w:rPr>
                <w:rFonts w:eastAsia="仿宋"/>
                <w:sz w:val="24"/>
              </w:rPr>
            </w:pPr>
          </w:p>
        </w:tc>
      </w:tr>
      <w:tr w:rsidR="008E7946" w14:paraId="0808E1D4" w14:textId="77777777">
        <w:trPr>
          <w:trHeight w:val="360"/>
        </w:trPr>
        <w:tc>
          <w:tcPr>
            <w:tcW w:w="2460" w:type="dxa"/>
            <w:tcBorders>
              <w:top w:val="nil"/>
              <w:left w:val="single" w:sz="8" w:space="0" w:color="000000"/>
              <w:bottom w:val="single" w:sz="8" w:space="0" w:color="000000"/>
              <w:right w:val="single" w:sz="8" w:space="0" w:color="000000"/>
            </w:tcBorders>
          </w:tcPr>
          <w:p w14:paraId="0E71F758" w14:textId="77777777" w:rsidR="008E7946" w:rsidRDefault="008E7946">
            <w:pPr>
              <w:widowControl/>
              <w:jc w:val="center"/>
              <w:textAlignment w:val="top"/>
              <w:rPr>
                <w:rFonts w:eastAsia="仿宋"/>
                <w:sz w:val="24"/>
              </w:rPr>
            </w:pPr>
            <w:r>
              <w:rPr>
                <w:rFonts w:eastAsia="仿宋" w:hint="eastAsia"/>
                <w:kern w:val="0"/>
                <w:sz w:val="24"/>
                <w:lang w:bidi="ar"/>
              </w:rPr>
              <w:t>4</w:t>
            </w:r>
          </w:p>
        </w:tc>
        <w:tc>
          <w:tcPr>
            <w:tcW w:w="4317" w:type="dxa"/>
            <w:tcBorders>
              <w:top w:val="nil"/>
              <w:left w:val="single" w:sz="8" w:space="0" w:color="000000"/>
              <w:bottom w:val="single" w:sz="8" w:space="0" w:color="000000"/>
              <w:right w:val="single" w:sz="8" w:space="0" w:color="000000"/>
            </w:tcBorders>
          </w:tcPr>
          <w:p w14:paraId="452AAC88" w14:textId="77777777" w:rsidR="008E7946" w:rsidRDefault="008E7946">
            <w:pPr>
              <w:widowControl/>
              <w:jc w:val="center"/>
              <w:textAlignment w:val="top"/>
              <w:rPr>
                <w:rFonts w:eastAsia="仿宋"/>
                <w:sz w:val="24"/>
              </w:rPr>
            </w:pPr>
            <w:r>
              <w:rPr>
                <w:rFonts w:eastAsia="仿宋"/>
                <w:kern w:val="0"/>
                <w:sz w:val="24"/>
                <w:lang w:bidi="ar"/>
              </w:rPr>
              <w:t>验收员</w:t>
            </w:r>
          </w:p>
        </w:tc>
        <w:tc>
          <w:tcPr>
            <w:tcW w:w="1742" w:type="dxa"/>
            <w:tcBorders>
              <w:top w:val="nil"/>
              <w:left w:val="single" w:sz="8" w:space="0" w:color="000000"/>
              <w:bottom w:val="single" w:sz="8" w:space="0" w:color="000000"/>
              <w:right w:val="single" w:sz="8" w:space="0" w:color="000000"/>
            </w:tcBorders>
            <w:vAlign w:val="center"/>
          </w:tcPr>
          <w:p w14:paraId="1129B4C7" w14:textId="77777777" w:rsidR="008E7946" w:rsidRDefault="008E7946">
            <w:pPr>
              <w:jc w:val="center"/>
              <w:rPr>
                <w:rFonts w:eastAsia="仿宋"/>
                <w:sz w:val="24"/>
              </w:rPr>
            </w:pPr>
          </w:p>
        </w:tc>
      </w:tr>
      <w:tr w:rsidR="008E7946" w14:paraId="1A303E6B" w14:textId="77777777">
        <w:trPr>
          <w:trHeight w:val="375"/>
        </w:trPr>
        <w:tc>
          <w:tcPr>
            <w:tcW w:w="2460" w:type="dxa"/>
            <w:tcBorders>
              <w:top w:val="nil"/>
              <w:left w:val="single" w:sz="8" w:space="0" w:color="000000"/>
              <w:bottom w:val="single" w:sz="8" w:space="0" w:color="000000"/>
              <w:right w:val="single" w:sz="8" w:space="0" w:color="000000"/>
            </w:tcBorders>
          </w:tcPr>
          <w:p w14:paraId="57CC49F2" w14:textId="77777777" w:rsidR="008E7946" w:rsidRDefault="008E7946">
            <w:pPr>
              <w:widowControl/>
              <w:jc w:val="center"/>
              <w:textAlignment w:val="top"/>
              <w:rPr>
                <w:rFonts w:eastAsia="仿宋"/>
                <w:sz w:val="24"/>
              </w:rPr>
            </w:pPr>
            <w:r>
              <w:rPr>
                <w:rFonts w:eastAsia="仿宋" w:hint="eastAsia"/>
                <w:kern w:val="0"/>
                <w:sz w:val="24"/>
                <w:lang w:bidi="ar"/>
              </w:rPr>
              <w:t>5</w:t>
            </w:r>
          </w:p>
        </w:tc>
        <w:tc>
          <w:tcPr>
            <w:tcW w:w="4317" w:type="dxa"/>
            <w:tcBorders>
              <w:top w:val="nil"/>
              <w:left w:val="single" w:sz="8" w:space="0" w:color="000000"/>
              <w:bottom w:val="single" w:sz="8" w:space="0" w:color="000000"/>
              <w:right w:val="single" w:sz="8" w:space="0" w:color="000000"/>
            </w:tcBorders>
          </w:tcPr>
          <w:p w14:paraId="533DB123" w14:textId="77777777" w:rsidR="008E7946" w:rsidRDefault="008E7946">
            <w:pPr>
              <w:widowControl/>
              <w:jc w:val="center"/>
              <w:textAlignment w:val="top"/>
              <w:rPr>
                <w:rFonts w:eastAsia="仿宋"/>
                <w:sz w:val="24"/>
              </w:rPr>
            </w:pPr>
            <w:r>
              <w:rPr>
                <w:rFonts w:eastAsia="仿宋"/>
                <w:kern w:val="0"/>
                <w:sz w:val="24"/>
                <w:lang w:bidi="ar"/>
              </w:rPr>
              <w:t>采购员</w:t>
            </w:r>
          </w:p>
        </w:tc>
        <w:tc>
          <w:tcPr>
            <w:tcW w:w="1742" w:type="dxa"/>
            <w:tcBorders>
              <w:top w:val="nil"/>
              <w:left w:val="single" w:sz="8" w:space="0" w:color="000000"/>
              <w:bottom w:val="single" w:sz="8" w:space="0" w:color="000000"/>
              <w:right w:val="single" w:sz="8" w:space="0" w:color="000000"/>
            </w:tcBorders>
            <w:vAlign w:val="center"/>
          </w:tcPr>
          <w:p w14:paraId="00C17EF5" w14:textId="77777777" w:rsidR="008E7946" w:rsidRDefault="008E7946">
            <w:pPr>
              <w:jc w:val="center"/>
              <w:rPr>
                <w:rFonts w:eastAsia="仿宋"/>
                <w:sz w:val="24"/>
              </w:rPr>
            </w:pPr>
          </w:p>
        </w:tc>
      </w:tr>
    </w:tbl>
    <w:p w14:paraId="47D7584D"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rPr>
        <w:t>（二）</w:t>
      </w:r>
      <w:r>
        <w:rPr>
          <w:rFonts w:eastAsia="方正仿宋_GBK"/>
          <w:sz w:val="32"/>
          <w:szCs w:val="32"/>
          <w:shd w:val="clear" w:color="auto" w:fill="FFFFFF"/>
          <w:lang w:val="zh-TW"/>
        </w:rPr>
        <w:t>企业应当配备与经营范围和经营规模相适应的质量管理关键（重点）岗位人员，质量管理关键（重点）岗位人员应当具有国家认可的相关专业学历和职称，并履行《</w:t>
      </w:r>
      <w:r>
        <w:rPr>
          <w:rFonts w:eastAsia="方正仿宋_GBK"/>
          <w:sz w:val="32"/>
          <w:szCs w:val="32"/>
          <w:shd w:val="clear" w:color="auto" w:fill="FFFFFF"/>
        </w:rPr>
        <w:t>药品</w:t>
      </w:r>
      <w:r>
        <w:rPr>
          <w:rFonts w:eastAsia="方正仿宋_GBK"/>
          <w:sz w:val="32"/>
          <w:szCs w:val="32"/>
          <w:shd w:val="clear" w:color="auto" w:fill="FFFFFF"/>
          <w:lang w:val="zh-TW"/>
        </w:rPr>
        <w:t>经营质量管理规范》规定的职责。</w:t>
      </w:r>
    </w:p>
    <w:p w14:paraId="2B63679D"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sz w:val="32"/>
          <w:szCs w:val="32"/>
          <w:shd w:val="clear" w:color="auto" w:fill="FFFFFF"/>
        </w:rPr>
        <w:t>1.</w:t>
      </w:r>
      <w:r>
        <w:rPr>
          <w:rFonts w:eastAsia="方正仿宋_GBK" w:hint="eastAsia"/>
          <w:sz w:val="32"/>
          <w:szCs w:val="32"/>
          <w:shd w:val="clear" w:color="auto" w:fill="FFFFFF"/>
        </w:rPr>
        <w:t>主要负责人</w:t>
      </w:r>
      <w:r>
        <w:rPr>
          <w:rFonts w:eastAsia="方正仿宋_GBK"/>
          <w:sz w:val="32"/>
          <w:szCs w:val="32"/>
          <w:shd w:val="clear" w:color="auto" w:fill="FFFFFF"/>
        </w:rPr>
        <w:t>应当具有大学专科以上学历或中级以上专业技术职称，经过基本的药学专业知</w:t>
      </w:r>
      <w:r>
        <w:rPr>
          <w:rFonts w:eastAsia="方正仿宋_GBK"/>
          <w:color w:val="000000"/>
          <w:sz w:val="32"/>
          <w:szCs w:val="32"/>
          <w:shd w:val="clear" w:color="auto" w:fill="FFFFFF"/>
        </w:rPr>
        <w:t>识培训，熟悉有关药品管理的法律、法规、规章和所经营药品的知识。</w:t>
      </w:r>
    </w:p>
    <w:p w14:paraId="1F8AC7E8"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color w:val="000000"/>
          <w:sz w:val="32"/>
          <w:szCs w:val="32"/>
          <w:shd w:val="clear" w:color="auto" w:fill="FFFFFF"/>
        </w:rPr>
        <w:t>2.</w:t>
      </w:r>
      <w:r>
        <w:rPr>
          <w:rFonts w:eastAsia="方正仿宋_GBK"/>
          <w:color w:val="000000"/>
          <w:sz w:val="32"/>
          <w:szCs w:val="32"/>
          <w:shd w:val="clear" w:color="auto" w:fill="FFFFFF"/>
          <w:lang w:val="zh-TW"/>
        </w:rPr>
        <w:t>质量负责人应当具有药学或相关专业（医学、化学、生物学）大学本科以上学历、执业药师资格</w:t>
      </w:r>
      <w:r>
        <w:rPr>
          <w:rFonts w:eastAsia="方正仿宋_GBK"/>
          <w:sz w:val="32"/>
          <w:szCs w:val="32"/>
          <w:shd w:val="clear" w:color="auto" w:fill="FFFFFF"/>
          <w:lang w:val="zh-TW"/>
        </w:rPr>
        <w:t>，有</w:t>
      </w:r>
      <w:r>
        <w:rPr>
          <w:rFonts w:eastAsia="方正仿宋_GBK"/>
          <w:sz w:val="32"/>
          <w:szCs w:val="32"/>
          <w:shd w:val="clear" w:color="auto" w:fill="FFFFFF"/>
          <w:lang w:val="zh-TW"/>
        </w:rPr>
        <w:t xml:space="preserve"> 3 </w:t>
      </w:r>
      <w:r>
        <w:rPr>
          <w:rFonts w:eastAsia="方正仿宋_GBK"/>
          <w:sz w:val="32"/>
          <w:szCs w:val="32"/>
          <w:shd w:val="clear" w:color="auto" w:fill="FFFFFF"/>
          <w:lang w:val="zh-TW"/>
        </w:rPr>
        <w:t>年以上药品经营质量管理工作经历，在质量管理工作中具备正确判断和保障实施的能力。</w:t>
      </w:r>
    </w:p>
    <w:p w14:paraId="2A23C8E7"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lastRenderedPageBreak/>
        <w:t>经营体外诊断试剂的</w:t>
      </w:r>
      <w:r>
        <w:rPr>
          <w:rFonts w:eastAsia="方正仿宋_GBK" w:hint="eastAsia"/>
          <w:sz w:val="32"/>
          <w:szCs w:val="32"/>
          <w:shd w:val="clear" w:color="auto" w:fill="FFFFFF"/>
          <w:lang w:val="zh-TW"/>
        </w:rPr>
        <w:t>主要负责人</w:t>
      </w:r>
      <w:r>
        <w:rPr>
          <w:rFonts w:eastAsia="方正仿宋_GBK"/>
          <w:sz w:val="32"/>
          <w:szCs w:val="32"/>
          <w:shd w:val="clear" w:color="auto" w:fill="FFFFFF"/>
          <w:lang w:val="zh-TW"/>
        </w:rPr>
        <w:t>、质量负责人应当符合下列要求：</w:t>
      </w:r>
    </w:p>
    <w:p w14:paraId="39DF138B"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w:t>
      </w:r>
      <w:r>
        <w:rPr>
          <w:rFonts w:eastAsia="方正仿宋_GBK"/>
          <w:sz w:val="32"/>
          <w:szCs w:val="32"/>
          <w:shd w:val="clear" w:color="auto" w:fill="FFFFFF"/>
          <w:lang w:val="zh-TW"/>
        </w:rPr>
        <w:t>1</w:t>
      </w:r>
      <w:r>
        <w:rPr>
          <w:rFonts w:eastAsia="方正仿宋_GBK"/>
          <w:sz w:val="32"/>
          <w:szCs w:val="32"/>
          <w:shd w:val="clear" w:color="auto" w:fill="FFFFFF"/>
          <w:lang w:val="zh-TW"/>
        </w:rPr>
        <w:t>）</w:t>
      </w:r>
      <w:r>
        <w:rPr>
          <w:rFonts w:eastAsia="方正仿宋_GBK" w:hint="eastAsia"/>
          <w:sz w:val="32"/>
          <w:szCs w:val="32"/>
          <w:shd w:val="clear" w:color="auto" w:fill="FFFFFF"/>
          <w:lang w:val="zh-TW"/>
        </w:rPr>
        <w:t>主要负责人</w:t>
      </w:r>
      <w:r>
        <w:rPr>
          <w:rFonts w:eastAsia="方正仿宋_GBK"/>
          <w:sz w:val="32"/>
          <w:szCs w:val="32"/>
          <w:shd w:val="clear" w:color="auto" w:fill="FFFFFF"/>
          <w:lang w:val="zh-TW"/>
        </w:rPr>
        <w:t>应当具有大学专科以上学历或中级以上专业技术职称，经过相关专业（医学、药学、化学、生物学）知识培训，熟悉所经营体外诊断试剂管理的法律法规；</w:t>
      </w:r>
    </w:p>
    <w:p w14:paraId="3DFD9C3B"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w:t>
      </w:r>
      <w:r>
        <w:rPr>
          <w:rFonts w:eastAsia="方正仿宋_GBK"/>
          <w:sz w:val="32"/>
          <w:szCs w:val="32"/>
          <w:shd w:val="clear" w:color="auto" w:fill="FFFFFF"/>
          <w:lang w:val="zh-TW"/>
        </w:rPr>
        <w:t>2</w:t>
      </w:r>
      <w:r>
        <w:rPr>
          <w:rFonts w:eastAsia="方正仿宋_GBK"/>
          <w:sz w:val="32"/>
          <w:szCs w:val="32"/>
          <w:shd w:val="clear" w:color="auto" w:fill="FFFFFF"/>
          <w:lang w:val="zh-TW"/>
        </w:rPr>
        <w:t>）质量负责人应当具有相关专业（医学、药学、化学、生物学）大学本科以上学历和</w:t>
      </w:r>
      <w:r>
        <w:rPr>
          <w:rFonts w:eastAsia="方正仿宋_GBK"/>
          <w:sz w:val="32"/>
          <w:szCs w:val="32"/>
          <w:shd w:val="clear" w:color="auto" w:fill="FFFFFF"/>
          <w:lang w:val="zh-TW"/>
        </w:rPr>
        <w:t>3</w:t>
      </w:r>
      <w:r>
        <w:rPr>
          <w:rFonts w:eastAsia="方正仿宋_GBK"/>
          <w:sz w:val="32"/>
          <w:szCs w:val="32"/>
          <w:shd w:val="clear" w:color="auto" w:fill="FFFFFF"/>
          <w:lang w:val="zh-TW"/>
        </w:rPr>
        <w:t>年以上体外诊断试剂经营质量管理工作经历，在质量管理工作中具备正确判断和保障实施的能力。</w:t>
      </w:r>
    </w:p>
    <w:p w14:paraId="455F4A04"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rPr>
        <w:t>3</w:t>
      </w:r>
      <w:r>
        <w:rPr>
          <w:rFonts w:eastAsia="方正仿宋_GBK"/>
          <w:sz w:val="32"/>
          <w:szCs w:val="32"/>
          <w:shd w:val="clear" w:color="auto" w:fill="FFFFFF"/>
          <w:lang w:val="zh-TW"/>
        </w:rPr>
        <w:t>.</w:t>
      </w:r>
      <w:r>
        <w:rPr>
          <w:rFonts w:eastAsia="方正仿宋_GBK"/>
          <w:sz w:val="32"/>
          <w:szCs w:val="32"/>
          <w:shd w:val="clear" w:color="auto" w:fill="FFFFFF"/>
          <w:lang w:val="zh-TW"/>
        </w:rPr>
        <w:t>质量机构负责人应当具有药学或相关专业（医学、化学、生物学）大学专科以上学历、执业药师资格，有</w:t>
      </w:r>
      <w:r>
        <w:rPr>
          <w:rFonts w:eastAsia="方正仿宋_GBK"/>
          <w:sz w:val="32"/>
          <w:szCs w:val="32"/>
          <w:shd w:val="clear" w:color="auto" w:fill="FFFFFF"/>
          <w:lang w:val="zh-TW"/>
        </w:rPr>
        <w:t xml:space="preserve"> 3 </w:t>
      </w:r>
      <w:r>
        <w:rPr>
          <w:rFonts w:eastAsia="方正仿宋_GBK"/>
          <w:sz w:val="32"/>
          <w:szCs w:val="32"/>
          <w:shd w:val="clear" w:color="auto" w:fill="FFFFFF"/>
          <w:lang w:val="zh-TW"/>
        </w:rPr>
        <w:t>年以上药品经营质量管理工作经历，能独立解决经营过程中的质量问题。</w:t>
      </w:r>
    </w:p>
    <w:p w14:paraId="73A75956" w14:textId="77777777" w:rsidR="008E7946" w:rsidRDefault="008E7946">
      <w:pPr>
        <w:spacing w:line="590" w:lineRule="exact"/>
        <w:ind w:firstLineChars="200" w:firstLine="640"/>
        <w:rPr>
          <w:rFonts w:eastAsia="方正仿宋_GBK"/>
          <w:sz w:val="32"/>
          <w:szCs w:val="32"/>
          <w:shd w:val="clear" w:color="auto" w:fill="FFFFFF"/>
          <w:lang w:val="zh-TW"/>
        </w:rPr>
      </w:pPr>
      <w:r w:rsidRPr="003452DC">
        <w:rPr>
          <w:rFonts w:eastAsia="方正仿宋_GBK"/>
          <w:sz w:val="32"/>
          <w:szCs w:val="32"/>
          <w:highlight w:val="yellow"/>
          <w:shd w:val="clear" w:color="auto" w:fill="FFFFFF"/>
          <w:lang w:val="zh-TW"/>
        </w:rPr>
        <w:t>企业从事质量管理工作的人员不少于</w:t>
      </w:r>
      <w:r w:rsidRPr="003452DC">
        <w:rPr>
          <w:rFonts w:eastAsia="方正仿宋_GBK"/>
          <w:sz w:val="32"/>
          <w:szCs w:val="32"/>
          <w:highlight w:val="yellow"/>
          <w:shd w:val="clear" w:color="auto" w:fill="FFFFFF"/>
          <w:lang w:val="zh-TW"/>
        </w:rPr>
        <w:t>3</w:t>
      </w:r>
      <w:r w:rsidRPr="003452DC">
        <w:rPr>
          <w:rFonts w:eastAsia="方正仿宋_GBK"/>
          <w:sz w:val="32"/>
          <w:szCs w:val="32"/>
          <w:highlight w:val="yellow"/>
          <w:shd w:val="clear" w:color="auto" w:fill="FFFFFF"/>
          <w:lang w:val="zh-TW"/>
        </w:rPr>
        <w:t>人，除质量负责人、质量</w:t>
      </w:r>
      <w:r w:rsidRPr="003452DC">
        <w:rPr>
          <w:rFonts w:eastAsia="方正仿宋_GBK" w:hint="eastAsia"/>
          <w:sz w:val="32"/>
          <w:szCs w:val="32"/>
          <w:highlight w:val="yellow"/>
          <w:shd w:val="clear" w:color="auto" w:fill="FFFFFF"/>
        </w:rPr>
        <w:t>机构</w:t>
      </w:r>
      <w:r w:rsidRPr="003452DC">
        <w:rPr>
          <w:rFonts w:eastAsia="方正仿宋_GBK"/>
          <w:sz w:val="32"/>
          <w:szCs w:val="32"/>
          <w:highlight w:val="yellow"/>
          <w:shd w:val="clear" w:color="auto" w:fill="FFFFFF"/>
          <w:lang w:val="zh-TW"/>
        </w:rPr>
        <w:t>负责人外，至少还应配备</w:t>
      </w:r>
      <w:r w:rsidRPr="003452DC">
        <w:rPr>
          <w:rFonts w:eastAsia="方正仿宋_GBK"/>
          <w:sz w:val="32"/>
          <w:szCs w:val="32"/>
          <w:highlight w:val="yellow"/>
          <w:shd w:val="clear" w:color="auto" w:fill="FFFFFF"/>
          <w:lang w:val="zh-TW"/>
        </w:rPr>
        <w:t>1</w:t>
      </w:r>
      <w:r w:rsidRPr="003452DC">
        <w:rPr>
          <w:rFonts w:eastAsia="方正仿宋_GBK"/>
          <w:sz w:val="32"/>
          <w:szCs w:val="32"/>
          <w:highlight w:val="yellow"/>
          <w:shd w:val="clear" w:color="auto" w:fill="FFFFFF"/>
          <w:lang w:val="zh-TW"/>
        </w:rPr>
        <w:t>名执业（中）药师。</w:t>
      </w:r>
    </w:p>
    <w:p w14:paraId="761B28EE"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经营中药饮片的企业，质量管理人员中至少有</w:t>
      </w:r>
      <w:r>
        <w:rPr>
          <w:rFonts w:eastAsia="方正仿宋_GBK"/>
          <w:sz w:val="32"/>
          <w:szCs w:val="32"/>
          <w:shd w:val="clear" w:color="auto" w:fill="FFFFFF"/>
          <w:lang w:val="zh-TW"/>
        </w:rPr>
        <w:t xml:space="preserve"> 1 </w:t>
      </w:r>
      <w:r>
        <w:rPr>
          <w:rFonts w:eastAsia="方正仿宋_GBK"/>
          <w:sz w:val="32"/>
          <w:szCs w:val="32"/>
          <w:shd w:val="clear" w:color="auto" w:fill="FFFFFF"/>
          <w:lang w:val="zh-TW"/>
        </w:rPr>
        <w:t>名执业中药师。</w:t>
      </w:r>
    </w:p>
    <w:p w14:paraId="0AFE39DC"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仅经营体外诊断试剂的企业，质量管理人员不少于</w:t>
      </w:r>
      <w:r>
        <w:rPr>
          <w:rFonts w:eastAsia="方正仿宋_GBK"/>
          <w:sz w:val="32"/>
          <w:szCs w:val="32"/>
          <w:shd w:val="clear" w:color="auto" w:fill="FFFFFF"/>
          <w:lang w:val="zh-TW"/>
        </w:rPr>
        <w:t>2</w:t>
      </w:r>
      <w:r>
        <w:rPr>
          <w:rFonts w:eastAsia="方正仿宋_GBK"/>
          <w:sz w:val="32"/>
          <w:szCs w:val="32"/>
          <w:shd w:val="clear" w:color="auto" w:fill="FFFFFF"/>
          <w:lang w:val="zh-TW"/>
        </w:rPr>
        <w:t>人，其中：</w:t>
      </w:r>
    </w:p>
    <w:p w14:paraId="55FE6917" w14:textId="77777777" w:rsidR="008E7946" w:rsidRDefault="008E7946">
      <w:pPr>
        <w:numPr>
          <w:ilvl w:val="0"/>
          <w:numId w:val="3"/>
        </w:num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应当至少</w:t>
      </w:r>
      <w:r>
        <w:rPr>
          <w:rFonts w:eastAsia="方正仿宋_GBK"/>
          <w:sz w:val="32"/>
          <w:szCs w:val="32"/>
          <w:shd w:val="clear" w:color="auto" w:fill="FFFFFF"/>
          <w:lang w:val="zh-TW"/>
        </w:rPr>
        <w:t>1</w:t>
      </w:r>
      <w:r>
        <w:rPr>
          <w:rFonts w:eastAsia="方正仿宋_GBK"/>
          <w:sz w:val="32"/>
          <w:szCs w:val="32"/>
          <w:shd w:val="clear" w:color="auto" w:fill="FFFFFF"/>
          <w:lang w:val="zh-TW"/>
        </w:rPr>
        <w:t>人为主管检验师，并具有检验学相关专业大学本科以上学历及</w:t>
      </w:r>
      <w:r>
        <w:rPr>
          <w:rFonts w:eastAsia="方正仿宋_GBK"/>
          <w:sz w:val="32"/>
          <w:szCs w:val="32"/>
          <w:shd w:val="clear" w:color="auto" w:fill="FFFFFF"/>
          <w:lang w:val="zh-TW"/>
        </w:rPr>
        <w:t>3</w:t>
      </w:r>
      <w:r>
        <w:rPr>
          <w:rFonts w:eastAsia="方正仿宋_GBK"/>
          <w:sz w:val="32"/>
          <w:szCs w:val="32"/>
          <w:shd w:val="clear" w:color="auto" w:fill="FFFFFF"/>
          <w:lang w:val="zh-TW"/>
        </w:rPr>
        <w:t>年以上体外诊断试剂检验工作经历，能独立解决经营过程中的质量问题；</w:t>
      </w:r>
    </w:p>
    <w:p w14:paraId="1C126BBA" w14:textId="77777777" w:rsidR="008E7946" w:rsidRDefault="008E7946">
      <w:pPr>
        <w:numPr>
          <w:ilvl w:val="0"/>
          <w:numId w:val="3"/>
        </w:num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lastRenderedPageBreak/>
        <w:t>应当至少有</w:t>
      </w:r>
      <w:r>
        <w:rPr>
          <w:rFonts w:eastAsia="方正仿宋_GBK"/>
          <w:sz w:val="32"/>
          <w:szCs w:val="32"/>
          <w:shd w:val="clear" w:color="auto" w:fill="FFFFFF"/>
          <w:lang w:val="zh-TW"/>
        </w:rPr>
        <w:t>1</w:t>
      </w:r>
      <w:r>
        <w:rPr>
          <w:rFonts w:eastAsia="方正仿宋_GBK"/>
          <w:sz w:val="32"/>
          <w:szCs w:val="32"/>
          <w:shd w:val="clear" w:color="auto" w:fill="FFFFFF"/>
          <w:lang w:val="zh-TW"/>
        </w:rPr>
        <w:t>名执业（中）药师。</w:t>
      </w:r>
    </w:p>
    <w:p w14:paraId="09BB8648"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hint="eastAsia"/>
          <w:sz w:val="32"/>
          <w:szCs w:val="32"/>
          <w:shd w:val="clear" w:color="auto" w:fill="FFFFFF"/>
        </w:rPr>
        <w:t>4</w:t>
      </w:r>
      <w:r>
        <w:rPr>
          <w:rFonts w:eastAsia="方正仿宋_GBK"/>
          <w:sz w:val="32"/>
          <w:szCs w:val="32"/>
          <w:shd w:val="clear" w:color="auto" w:fill="FFFFFF"/>
          <w:lang w:val="zh-TW"/>
        </w:rPr>
        <w:t>.</w:t>
      </w:r>
      <w:r>
        <w:rPr>
          <w:rFonts w:eastAsia="方正仿宋_GBK"/>
          <w:sz w:val="32"/>
          <w:szCs w:val="32"/>
          <w:shd w:val="clear" w:color="auto" w:fill="FFFFFF"/>
        </w:rPr>
        <w:t>验收员</w:t>
      </w:r>
      <w:r>
        <w:rPr>
          <w:rFonts w:eastAsia="方正仿宋_GBK"/>
          <w:sz w:val="32"/>
          <w:szCs w:val="32"/>
          <w:shd w:val="clear" w:color="auto" w:fill="FFFFFF"/>
          <w:lang w:val="zh-TW"/>
        </w:rPr>
        <w:t>应当具有药学或者医学、生物、化学等相关专业中专以上学历或者具有药学初级以上专业技术职称。</w:t>
      </w:r>
    </w:p>
    <w:p w14:paraId="7A1B251C"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从事中药饮片验收工作的，应当具有中药学专业中专以上学历或者具有中药学中级以上专业技术职称。</w:t>
      </w:r>
    </w:p>
    <w:p w14:paraId="7E6BA2C5"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从事经营体外诊断试剂企业验收工作的，应当具有检验学相关专业中专以上学历或具有检验师初级以上专业技术职称。</w:t>
      </w:r>
    </w:p>
    <w:p w14:paraId="02506CA9" w14:textId="77777777" w:rsidR="008E7946" w:rsidRDefault="008E7946">
      <w:pPr>
        <w:pStyle w:val="11"/>
        <w:ind w:firstLine="640"/>
        <w:rPr>
          <w:rFonts w:ascii="Times New Roman" w:hAnsi="Times New Roman"/>
        </w:rPr>
      </w:pPr>
      <w:r>
        <w:rPr>
          <w:rFonts w:ascii="Times New Roman" w:eastAsia="方正仿宋_GBK" w:hAnsi="Times New Roman" w:hint="eastAsia"/>
          <w:sz w:val="32"/>
          <w:szCs w:val="32"/>
          <w:shd w:val="clear" w:color="auto" w:fill="FFFFFF"/>
        </w:rPr>
        <w:t>5</w:t>
      </w:r>
      <w:r>
        <w:rPr>
          <w:rFonts w:ascii="Times New Roman" w:eastAsia="方正仿宋_GBK" w:hAnsi="Times New Roman"/>
          <w:sz w:val="32"/>
          <w:szCs w:val="32"/>
          <w:shd w:val="clear" w:color="auto" w:fill="FFFFFF"/>
        </w:rPr>
        <w:t>.</w:t>
      </w:r>
      <w:r>
        <w:rPr>
          <w:rFonts w:ascii="Times New Roman" w:eastAsia="方正仿宋_GBK" w:hAnsi="Times New Roman"/>
          <w:sz w:val="32"/>
          <w:szCs w:val="32"/>
          <w:shd w:val="clear" w:color="auto" w:fill="FFFFFF"/>
        </w:rPr>
        <w:t>采购员应当具有药学或者医学、生物、化学等相关专业中专以上学历。</w:t>
      </w:r>
    </w:p>
    <w:p w14:paraId="62654411" w14:textId="77777777" w:rsidR="008E7946" w:rsidRDefault="008E7946">
      <w:pPr>
        <w:pStyle w:val="11"/>
        <w:ind w:firstLine="640"/>
        <w:rPr>
          <w:rFonts w:ascii="Times New Roman" w:hAnsi="Times New Roman"/>
        </w:rPr>
      </w:pPr>
      <w:r>
        <w:rPr>
          <w:rFonts w:ascii="Times New Roman" w:eastAsia="方正仿宋_GBK" w:hAnsi="Times New Roman"/>
          <w:sz w:val="32"/>
          <w:szCs w:val="32"/>
          <w:shd w:val="clear" w:color="auto" w:fill="FFFFFF"/>
        </w:rPr>
        <w:t>从事经营体外诊断试剂企业采购工作的，应当具有相关专业（医学、检验学、药学、微生物、化学、生物学）中专以上学历。</w:t>
      </w:r>
    </w:p>
    <w:p w14:paraId="61F1349D"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质量管理关键（重点）岗位人员应当在职在岗，从事质量管理、验收工作的人员不得兼职其他业务工作。质量管理关键（重点）岗位人员离岗、离职的，企业应及时任命或调配符合任职条件的人员履行质量安全责任。</w:t>
      </w:r>
    </w:p>
    <w:p w14:paraId="7D7C6637" w14:textId="77777777" w:rsidR="008E7946" w:rsidRDefault="008E7946">
      <w:pPr>
        <w:spacing w:line="590" w:lineRule="exact"/>
        <w:ind w:firstLineChars="200" w:firstLine="620"/>
        <w:rPr>
          <w:rFonts w:eastAsia="方正仿宋_GBK"/>
          <w:sz w:val="32"/>
          <w:szCs w:val="32"/>
          <w:shd w:val="clear" w:color="auto" w:fill="FFFFFF"/>
          <w:lang w:val="zh-TW"/>
        </w:rPr>
      </w:pPr>
      <w:r>
        <w:rPr>
          <w:rFonts w:eastAsia="方正仿宋_GBK"/>
          <w:kern w:val="0"/>
          <w:sz w:val="31"/>
          <w:szCs w:val="31"/>
          <w:lang w:bidi="ar"/>
        </w:rPr>
        <w:t>企业应当对各岗位人员进行与其职责和工作内容相关的岗前培训和继续培训，内容包括相关法律法规、药品专业知识及技能、质量管理制度、职责及岗位操作规程等。对从事特殊管理的药品的人员、从事冷藏冷冻药品储存、运输等工作的人员还应当进行相关业务法律法规和专业知识培训并经考核合格后方可上岗。</w:t>
      </w:r>
    </w:p>
    <w:p w14:paraId="286A3D80"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lastRenderedPageBreak/>
        <w:t>（</w:t>
      </w:r>
      <w:r>
        <w:rPr>
          <w:rFonts w:eastAsia="方正仿宋_GBK"/>
          <w:sz w:val="32"/>
          <w:szCs w:val="32"/>
          <w:shd w:val="clear" w:color="auto" w:fill="FFFFFF"/>
        </w:rPr>
        <w:t>三</w:t>
      </w:r>
      <w:r>
        <w:rPr>
          <w:rFonts w:eastAsia="方正仿宋_GBK"/>
          <w:sz w:val="32"/>
          <w:szCs w:val="32"/>
          <w:shd w:val="clear" w:color="auto" w:fill="FFFFFF"/>
          <w:lang w:val="zh-TW"/>
        </w:rPr>
        <w:t>）质量负责人、质量管理人员应当</w:t>
      </w:r>
      <w:r>
        <w:rPr>
          <w:rFonts w:eastAsia="方正仿宋_GBK"/>
          <w:sz w:val="32"/>
          <w:szCs w:val="32"/>
          <w:shd w:val="clear" w:color="auto" w:fill="FFFFFF"/>
        </w:rPr>
        <w:t>具备的基本能力</w:t>
      </w:r>
      <w:r>
        <w:rPr>
          <w:rFonts w:eastAsia="方正仿宋_GBK"/>
          <w:sz w:val="32"/>
          <w:szCs w:val="32"/>
          <w:shd w:val="clear" w:color="auto" w:fill="FFFFFF"/>
          <w:lang w:val="zh-TW"/>
        </w:rPr>
        <w:t>：</w:t>
      </w:r>
    </w:p>
    <w:p w14:paraId="0EC6122C"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1.</w:t>
      </w:r>
      <w:r>
        <w:rPr>
          <w:rFonts w:eastAsia="方正仿宋_GBK"/>
          <w:sz w:val="32"/>
          <w:szCs w:val="32"/>
          <w:shd w:val="clear" w:color="auto" w:fill="FFFFFF"/>
          <w:lang w:val="zh-TW"/>
        </w:rPr>
        <w:t>符合</w:t>
      </w:r>
      <w:r>
        <w:rPr>
          <w:rFonts w:eastAsia="方正仿宋_GBK"/>
          <w:sz w:val="32"/>
          <w:szCs w:val="32"/>
          <w:shd w:val="clear" w:color="auto" w:fill="FFFFFF"/>
        </w:rPr>
        <w:t>药品</w:t>
      </w:r>
      <w:r>
        <w:rPr>
          <w:rFonts w:eastAsia="方正仿宋_GBK"/>
          <w:sz w:val="32"/>
          <w:szCs w:val="32"/>
          <w:shd w:val="clear" w:color="auto" w:fill="FFFFFF"/>
          <w:lang w:val="zh-TW"/>
        </w:rPr>
        <w:t>有关法律法规规定的任职条件；</w:t>
      </w:r>
    </w:p>
    <w:p w14:paraId="5FB3DE13"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2.</w:t>
      </w:r>
      <w:r>
        <w:rPr>
          <w:rFonts w:eastAsia="方正仿宋_GBK"/>
          <w:sz w:val="32"/>
          <w:szCs w:val="32"/>
          <w:shd w:val="clear" w:color="auto" w:fill="FFFFFF"/>
          <w:lang w:val="zh-TW"/>
        </w:rPr>
        <w:t>熟悉</w:t>
      </w:r>
      <w:r>
        <w:rPr>
          <w:rFonts w:eastAsia="方正仿宋_GBK"/>
          <w:sz w:val="32"/>
          <w:szCs w:val="32"/>
          <w:shd w:val="clear" w:color="auto" w:fill="FFFFFF"/>
        </w:rPr>
        <w:t>药品</w:t>
      </w:r>
      <w:r>
        <w:rPr>
          <w:rFonts w:eastAsia="方正仿宋_GBK"/>
          <w:sz w:val="32"/>
          <w:szCs w:val="32"/>
          <w:shd w:val="clear" w:color="auto" w:fill="FFFFFF"/>
          <w:lang w:val="zh-TW"/>
        </w:rPr>
        <w:t>的法律法规、规章规范的内容，掌握岗位职责和操作规范的内容，熟悉所经营</w:t>
      </w:r>
      <w:r>
        <w:rPr>
          <w:rFonts w:eastAsia="方正仿宋_GBK"/>
          <w:sz w:val="32"/>
          <w:szCs w:val="32"/>
          <w:shd w:val="clear" w:color="auto" w:fill="FFFFFF"/>
        </w:rPr>
        <w:t>药品</w:t>
      </w:r>
      <w:r>
        <w:rPr>
          <w:rFonts w:eastAsia="方正仿宋_GBK"/>
          <w:sz w:val="32"/>
          <w:szCs w:val="32"/>
          <w:shd w:val="clear" w:color="auto" w:fill="FFFFFF"/>
          <w:lang w:val="zh-TW"/>
        </w:rPr>
        <w:t>的质量安全相关专业知识；</w:t>
      </w:r>
    </w:p>
    <w:p w14:paraId="125B72AB"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3.</w:t>
      </w:r>
      <w:r>
        <w:rPr>
          <w:rFonts w:eastAsia="方正仿宋_GBK"/>
          <w:sz w:val="32"/>
          <w:szCs w:val="32"/>
          <w:shd w:val="clear" w:color="auto" w:fill="FFFFFF"/>
          <w:lang w:val="zh-TW"/>
        </w:rPr>
        <w:t>熟悉质量安全风险管理工作，具备指导和监督本企业各部门按规定实施</w:t>
      </w:r>
      <w:r>
        <w:rPr>
          <w:rFonts w:eastAsia="方正仿宋_GBK"/>
          <w:sz w:val="32"/>
          <w:szCs w:val="32"/>
          <w:shd w:val="clear" w:color="auto" w:fill="FFFFFF"/>
        </w:rPr>
        <w:t>药品</w:t>
      </w:r>
      <w:r>
        <w:rPr>
          <w:rFonts w:eastAsia="方正仿宋_GBK"/>
          <w:sz w:val="32"/>
          <w:szCs w:val="32"/>
          <w:shd w:val="clear" w:color="auto" w:fill="FFFFFF"/>
          <w:lang w:val="zh-TW"/>
        </w:rPr>
        <w:t>经营质量管理规范的专业技能和解决实际问题的能力；</w:t>
      </w:r>
    </w:p>
    <w:p w14:paraId="594AD5F3"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4.</w:t>
      </w:r>
      <w:r>
        <w:rPr>
          <w:rFonts w:eastAsia="方正仿宋_GBK"/>
          <w:sz w:val="32"/>
          <w:szCs w:val="32"/>
          <w:shd w:val="clear" w:color="auto" w:fill="FFFFFF"/>
          <w:lang w:val="zh-TW"/>
        </w:rPr>
        <w:t>具备良好的沟通协调能力，能够有效联动各相关部门开展质量安全工作；</w:t>
      </w:r>
    </w:p>
    <w:p w14:paraId="26FE9E3A"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5.</w:t>
      </w:r>
      <w:r>
        <w:rPr>
          <w:rFonts w:eastAsia="方正仿宋_GBK"/>
          <w:sz w:val="32"/>
          <w:szCs w:val="32"/>
          <w:shd w:val="clear" w:color="auto" w:fill="FFFFFF"/>
          <w:lang w:val="zh-TW"/>
        </w:rPr>
        <w:t>参加质量管理关键（重点）岗位人员培训并考核合格；</w:t>
      </w:r>
    </w:p>
    <w:p w14:paraId="1108CD79" w14:textId="77777777" w:rsidR="008E7946" w:rsidRDefault="008E7946">
      <w:pPr>
        <w:spacing w:line="590" w:lineRule="exact"/>
        <w:ind w:firstLineChars="200" w:firstLine="640"/>
        <w:rPr>
          <w:rFonts w:eastAsia="方正仿宋_GBK"/>
          <w:sz w:val="32"/>
          <w:szCs w:val="32"/>
          <w:shd w:val="clear" w:color="auto" w:fill="FFFFFF"/>
          <w:lang w:val="zh-TW"/>
        </w:rPr>
      </w:pPr>
      <w:r>
        <w:rPr>
          <w:rFonts w:eastAsia="方正仿宋_GBK"/>
          <w:sz w:val="32"/>
          <w:szCs w:val="32"/>
          <w:shd w:val="clear" w:color="auto" w:fill="FFFFFF"/>
          <w:lang w:val="zh-TW"/>
        </w:rPr>
        <w:t>6.</w:t>
      </w:r>
      <w:r>
        <w:rPr>
          <w:rFonts w:eastAsia="方正仿宋_GBK"/>
          <w:sz w:val="32"/>
          <w:szCs w:val="32"/>
          <w:shd w:val="clear" w:color="auto" w:fill="FFFFFF"/>
          <w:lang w:val="zh-TW"/>
        </w:rPr>
        <w:t>具备其他的质量安全管理能力。</w:t>
      </w:r>
    </w:p>
    <w:p w14:paraId="19BF497D" w14:textId="77777777" w:rsidR="008E7946" w:rsidRDefault="008E7946">
      <w:pPr>
        <w:spacing w:line="590" w:lineRule="exact"/>
        <w:ind w:firstLineChars="100" w:firstLine="320"/>
        <w:rPr>
          <w:rFonts w:eastAsia="方正仿宋_GBK"/>
          <w:sz w:val="32"/>
          <w:szCs w:val="32"/>
          <w:shd w:val="clear" w:color="auto" w:fill="FFFFFF"/>
        </w:rPr>
      </w:pPr>
      <w:r>
        <w:rPr>
          <w:rFonts w:eastAsia="方正仿宋_GBK"/>
          <w:sz w:val="32"/>
          <w:szCs w:val="32"/>
          <w:shd w:val="clear" w:color="auto" w:fill="FFFFFF"/>
          <w:lang w:val="zh-TW"/>
        </w:rPr>
        <w:t>（</w:t>
      </w:r>
      <w:r>
        <w:rPr>
          <w:rFonts w:eastAsia="方正仿宋_GBK"/>
          <w:sz w:val="32"/>
          <w:szCs w:val="32"/>
          <w:shd w:val="clear" w:color="auto" w:fill="FFFFFF"/>
        </w:rPr>
        <w:t>四</w:t>
      </w:r>
      <w:r>
        <w:rPr>
          <w:rFonts w:eastAsia="方正仿宋_GBK"/>
          <w:sz w:val="32"/>
          <w:szCs w:val="32"/>
          <w:shd w:val="clear" w:color="auto" w:fill="FFFFFF"/>
          <w:lang w:val="zh-TW"/>
        </w:rPr>
        <w:t>）</w:t>
      </w:r>
      <w:r>
        <w:rPr>
          <w:rFonts w:eastAsia="方正仿宋_GBK"/>
          <w:sz w:val="32"/>
          <w:szCs w:val="32"/>
          <w:shd w:val="clear" w:color="auto" w:fill="FFFFFF"/>
        </w:rPr>
        <w:t>质量管理关键（重点）岗位人员岗位职责</w:t>
      </w:r>
    </w:p>
    <w:p w14:paraId="5A731288"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1.</w:t>
      </w:r>
      <w:r>
        <w:rPr>
          <w:rFonts w:eastAsia="方正仿宋_GBK" w:hint="eastAsia"/>
          <w:sz w:val="32"/>
          <w:szCs w:val="32"/>
          <w:shd w:val="clear" w:color="auto" w:fill="FFFFFF"/>
        </w:rPr>
        <w:t>主要</w:t>
      </w:r>
      <w:r>
        <w:rPr>
          <w:rFonts w:eastAsia="方正仿宋_GBK"/>
          <w:sz w:val="32"/>
          <w:szCs w:val="32"/>
          <w:shd w:val="clear" w:color="auto" w:fill="FFFFFF"/>
        </w:rPr>
        <w:t>负责人全面负责企业日常管理，是药品质量安全的主要负责人，承担企业药品质量安全的主要责任，对本企业药品经营活动质量安全工作全面负责，履行以下职责：</w:t>
      </w:r>
    </w:p>
    <w:p w14:paraId="0B9AC83F"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1</w:t>
      </w:r>
      <w:r>
        <w:rPr>
          <w:rFonts w:eastAsia="方正仿宋_GBK"/>
          <w:sz w:val="32"/>
          <w:szCs w:val="32"/>
          <w:shd w:val="clear" w:color="auto" w:fill="FFFFFF"/>
        </w:rPr>
        <w:t>）组织制定企业质量安全战略方针、战略目标，审阅批准质量管理体系文件等；</w:t>
      </w:r>
    </w:p>
    <w:p w14:paraId="4C00CE63"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2</w:t>
      </w:r>
      <w:r>
        <w:rPr>
          <w:rFonts w:eastAsia="方正仿宋_GBK"/>
          <w:sz w:val="32"/>
          <w:szCs w:val="32"/>
          <w:shd w:val="clear" w:color="auto" w:fill="FFFFFF"/>
        </w:rPr>
        <w:t>）提供人、财、物、权等必要的条件，保证质量安全人员能有效履行职责；</w:t>
      </w:r>
    </w:p>
    <w:p w14:paraId="55FA79F7"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3</w:t>
      </w:r>
      <w:r>
        <w:rPr>
          <w:rFonts w:eastAsia="方正仿宋_GBK"/>
          <w:sz w:val="32"/>
          <w:szCs w:val="32"/>
          <w:shd w:val="clear" w:color="auto" w:fill="FFFFFF"/>
        </w:rPr>
        <w:t>）组织开展季会商工作，对企业经营质量安全风险情况进行工作会商和总结，并安排下阶段重点工作；</w:t>
      </w:r>
    </w:p>
    <w:p w14:paraId="0525D5F2"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4</w:t>
      </w:r>
      <w:r>
        <w:rPr>
          <w:rFonts w:eastAsia="方正仿宋_GBK"/>
          <w:sz w:val="32"/>
          <w:szCs w:val="32"/>
          <w:shd w:val="clear" w:color="auto" w:fill="FFFFFF"/>
        </w:rPr>
        <w:t>）主持重大质量事故的分析处理和重大质量问题的</w:t>
      </w:r>
      <w:r>
        <w:rPr>
          <w:rFonts w:eastAsia="方正仿宋_GBK"/>
          <w:sz w:val="32"/>
          <w:szCs w:val="32"/>
          <w:shd w:val="clear" w:color="auto" w:fill="FFFFFF"/>
        </w:rPr>
        <w:lastRenderedPageBreak/>
        <w:t>解决及改进工作；</w:t>
      </w:r>
      <w:r>
        <w:rPr>
          <w:rFonts w:eastAsia="方正仿宋_GBK"/>
          <w:sz w:val="32"/>
          <w:szCs w:val="32"/>
          <w:shd w:val="clear" w:color="auto" w:fill="FFFFFF"/>
        </w:rPr>
        <w:t xml:space="preserve">    </w:t>
      </w:r>
    </w:p>
    <w:p w14:paraId="178D56E5"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5</w:t>
      </w:r>
      <w:r>
        <w:rPr>
          <w:rFonts w:eastAsia="方正仿宋_GBK"/>
          <w:sz w:val="32"/>
          <w:szCs w:val="32"/>
          <w:shd w:val="clear" w:color="auto" w:fill="FFFFFF"/>
        </w:rPr>
        <w:t>）任命质量安全主体责任首席执行官，并合理设置领导质量组织机构，保证其独立、客观地行使质量否决权；</w:t>
      </w:r>
    </w:p>
    <w:p w14:paraId="244B4897"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6</w:t>
      </w:r>
      <w:r>
        <w:rPr>
          <w:rFonts w:eastAsia="方正仿宋_GBK"/>
          <w:sz w:val="32"/>
          <w:szCs w:val="32"/>
          <w:shd w:val="clear" w:color="auto" w:fill="FFFFFF"/>
        </w:rPr>
        <w:t>）对上报质量问题、发现的疑问、问题、偏差不能放过，应及时处理、跟踪，直至问题解决并落实制定预防措施；</w:t>
      </w:r>
    </w:p>
    <w:p w14:paraId="772C8193"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7</w:t>
      </w:r>
      <w:r>
        <w:rPr>
          <w:rFonts w:eastAsia="方正仿宋_GBK"/>
          <w:sz w:val="32"/>
          <w:szCs w:val="32"/>
          <w:shd w:val="clear" w:color="auto" w:fill="FFFFFF"/>
        </w:rPr>
        <w:t>）其他质量安全管理工作。</w:t>
      </w:r>
    </w:p>
    <w:p w14:paraId="0173D181"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2.</w:t>
      </w:r>
      <w:r>
        <w:rPr>
          <w:rFonts w:eastAsia="方正仿宋_GBK"/>
          <w:sz w:val="32"/>
          <w:szCs w:val="32"/>
          <w:shd w:val="clear" w:color="auto" w:fill="FFFFFF"/>
        </w:rPr>
        <w:t>质量负责人全面负责企业药品质量管理工作，在企业内部对药品质量管理具有裁决权，承担相应的质量管理责任，并独立履行以下职责：</w:t>
      </w:r>
    </w:p>
    <w:p w14:paraId="5338E0F5" w14:textId="77777777" w:rsidR="008E7946" w:rsidRDefault="008E7946">
      <w:pPr>
        <w:spacing w:line="56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1</w:t>
      </w:r>
      <w:r>
        <w:rPr>
          <w:rFonts w:eastAsia="方正仿宋_GBK"/>
          <w:sz w:val="32"/>
          <w:szCs w:val="32"/>
          <w:shd w:val="clear" w:color="auto" w:fill="FFFFFF"/>
        </w:rPr>
        <w:t>）组织制定覆盖经营全过程的质量管理体系文件，并监督企业质量管理体系运行和药品质量主体责任正、负面清单落实；</w:t>
      </w:r>
    </w:p>
    <w:p w14:paraId="481AFF74"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2</w:t>
      </w:r>
      <w:r>
        <w:rPr>
          <w:rFonts w:eastAsia="方正仿宋_GBK"/>
          <w:color w:val="000000"/>
          <w:sz w:val="32"/>
          <w:szCs w:val="32"/>
          <w:shd w:val="clear" w:color="auto" w:fill="FFFFFF"/>
        </w:rPr>
        <w:t>）组织对本企业的风险隐患进行识别和风险研判，并跟踪验证整改情况；</w:t>
      </w:r>
    </w:p>
    <w:p w14:paraId="4EC6F263"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3</w:t>
      </w:r>
      <w:r>
        <w:rPr>
          <w:rFonts w:eastAsia="方正仿宋_GBK"/>
          <w:color w:val="000000"/>
          <w:sz w:val="32"/>
          <w:szCs w:val="32"/>
          <w:shd w:val="clear" w:color="auto" w:fill="FFFFFF"/>
        </w:rPr>
        <w:t>）审核企业质量安全培训计划，不断提高企业满足适用的法规要求和质量管理体系要求的意识；</w:t>
      </w:r>
    </w:p>
    <w:p w14:paraId="414D935C"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4</w:t>
      </w:r>
      <w:r>
        <w:rPr>
          <w:rFonts w:eastAsia="方正仿宋_GBK"/>
          <w:color w:val="000000"/>
          <w:sz w:val="32"/>
          <w:szCs w:val="32"/>
          <w:shd w:val="clear" w:color="auto" w:fill="FFFFFF"/>
        </w:rPr>
        <w:t>）批准相关设施设备的验证、校准方案；</w:t>
      </w:r>
    </w:p>
    <w:p w14:paraId="581B10A1"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5</w:t>
      </w:r>
      <w:r>
        <w:rPr>
          <w:rFonts w:eastAsia="方正仿宋_GBK"/>
          <w:color w:val="000000"/>
          <w:sz w:val="32"/>
          <w:szCs w:val="32"/>
          <w:shd w:val="clear" w:color="auto" w:fill="FFFFFF"/>
        </w:rPr>
        <w:t>）负责对首营企业、首营品种、首营客户资质最终审核；</w:t>
      </w:r>
    </w:p>
    <w:p w14:paraId="2159D305"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6</w:t>
      </w:r>
      <w:r>
        <w:rPr>
          <w:rFonts w:eastAsia="方正仿宋_GBK"/>
          <w:color w:val="000000"/>
          <w:sz w:val="32"/>
          <w:szCs w:val="32"/>
          <w:shd w:val="clear" w:color="auto" w:fill="FFFFFF"/>
        </w:rPr>
        <w:t>）对公司日常购、销、存过程中的药品质量安全承担监管责任；</w:t>
      </w:r>
    </w:p>
    <w:p w14:paraId="0E013B30"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7</w:t>
      </w:r>
      <w:r>
        <w:rPr>
          <w:rFonts w:eastAsia="方正仿宋_GBK"/>
          <w:color w:val="000000"/>
          <w:sz w:val="32"/>
          <w:szCs w:val="32"/>
          <w:shd w:val="clear" w:color="auto" w:fill="FFFFFF"/>
        </w:rPr>
        <w:t>）对内部检查、上报质量问题、发现的疑问、问题、偏差及时处理、报告、跟踪，直至问题解决并制定落实预</w:t>
      </w:r>
      <w:r>
        <w:rPr>
          <w:rFonts w:eastAsia="方正仿宋_GBK"/>
          <w:color w:val="000000"/>
          <w:sz w:val="32"/>
          <w:szCs w:val="32"/>
          <w:shd w:val="clear" w:color="auto" w:fill="FFFFFF"/>
        </w:rPr>
        <w:lastRenderedPageBreak/>
        <w:t>防措施；</w:t>
      </w:r>
    </w:p>
    <w:p w14:paraId="60486824"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8</w:t>
      </w:r>
      <w:r>
        <w:rPr>
          <w:rFonts w:eastAsia="方正仿宋_GBK"/>
          <w:color w:val="000000"/>
          <w:sz w:val="32"/>
          <w:szCs w:val="32"/>
          <w:shd w:val="clear" w:color="auto" w:fill="FFFFFF"/>
        </w:rPr>
        <w:t>）质量负责人还应履行以下职责：</w:t>
      </w:r>
    </w:p>
    <w:p w14:paraId="54D026C3"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①</w:t>
      </w:r>
      <w:r>
        <w:rPr>
          <w:rFonts w:eastAsia="方正仿宋_GBK"/>
          <w:color w:val="000000"/>
          <w:sz w:val="32"/>
          <w:szCs w:val="32"/>
          <w:shd w:val="clear" w:color="auto" w:fill="FFFFFF"/>
        </w:rPr>
        <w:t>构建覆盖企业经营全过程的落实主体责任管理网络；</w:t>
      </w:r>
    </w:p>
    <w:p w14:paraId="506BE014"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②</w:t>
      </w:r>
      <w:r>
        <w:rPr>
          <w:rFonts w:eastAsia="方正仿宋_GBK"/>
          <w:color w:val="000000"/>
          <w:sz w:val="32"/>
          <w:szCs w:val="32"/>
          <w:shd w:val="clear" w:color="auto" w:fill="FFFFFF"/>
        </w:rPr>
        <w:t>发挥在企业与监管部门中桥梁纽带作用，统筹做好落实主体责任的资源要素保障、工作机制建立及有效运行等工作，完成监管部门相关工作要求的学习传达、开展自查自纠等任务；</w:t>
      </w:r>
    </w:p>
    <w:p w14:paraId="558045EB" w14:textId="77777777" w:rsidR="008E7946" w:rsidRDefault="008E7946">
      <w:pPr>
        <w:spacing w:line="56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9</w:t>
      </w:r>
      <w:r>
        <w:rPr>
          <w:rFonts w:eastAsia="方正仿宋_GBK"/>
          <w:color w:val="000000"/>
          <w:sz w:val="32"/>
          <w:szCs w:val="32"/>
          <w:shd w:val="clear" w:color="auto" w:fill="FFFFFF"/>
        </w:rPr>
        <w:t>）其他质量安全管理工作。</w:t>
      </w:r>
    </w:p>
    <w:p w14:paraId="35071C5E"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3.</w:t>
      </w:r>
      <w:r>
        <w:rPr>
          <w:rFonts w:eastAsia="方正仿宋_GBK"/>
          <w:color w:val="000000"/>
          <w:sz w:val="32"/>
          <w:szCs w:val="32"/>
          <w:shd w:val="clear" w:color="auto" w:fill="FFFFFF"/>
        </w:rPr>
        <w:t>质量机构负责人从事质量安全管理的具体工作，履行以下职责：</w:t>
      </w:r>
    </w:p>
    <w:p w14:paraId="6CD80D60"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1</w:t>
      </w:r>
      <w:r>
        <w:rPr>
          <w:rFonts w:eastAsia="方正仿宋_GBK"/>
          <w:color w:val="000000"/>
          <w:sz w:val="32"/>
          <w:szCs w:val="32"/>
          <w:shd w:val="clear" w:color="auto" w:fill="FFFFFF"/>
        </w:rPr>
        <w:t>）根据</w:t>
      </w:r>
      <w:r>
        <w:rPr>
          <w:rFonts w:eastAsia="方正仿宋_GBK"/>
          <w:color w:val="000000"/>
          <w:sz w:val="32"/>
          <w:szCs w:val="32"/>
          <w:shd w:val="clear" w:color="auto" w:fill="FFFFFF"/>
        </w:rPr>
        <w:t>GSP</w:t>
      </w:r>
      <w:r>
        <w:rPr>
          <w:rFonts w:eastAsia="方正仿宋_GBK"/>
          <w:color w:val="000000"/>
          <w:sz w:val="32"/>
          <w:szCs w:val="32"/>
          <w:shd w:val="clear" w:color="auto" w:fill="FFFFFF"/>
        </w:rPr>
        <w:t>及相关法律法规，</w:t>
      </w:r>
      <w:r>
        <w:rPr>
          <w:rFonts w:eastAsia="方正仿宋_GBK" w:hint="eastAsia"/>
          <w:color w:val="000000"/>
          <w:sz w:val="32"/>
          <w:szCs w:val="32"/>
          <w:shd w:val="clear" w:color="auto" w:fill="FFFFFF"/>
        </w:rPr>
        <w:t>组织</w:t>
      </w:r>
      <w:r>
        <w:rPr>
          <w:rFonts w:eastAsia="方正仿宋_GBK"/>
          <w:color w:val="000000"/>
          <w:sz w:val="32"/>
          <w:szCs w:val="32"/>
          <w:shd w:val="clear" w:color="auto" w:fill="FFFFFF"/>
        </w:rPr>
        <w:t>制定公司内部质量管理制度、流程和作业程序；</w:t>
      </w:r>
    </w:p>
    <w:p w14:paraId="378603CD"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2</w:t>
      </w:r>
      <w:r>
        <w:rPr>
          <w:rFonts w:eastAsia="方正仿宋_GBK"/>
          <w:color w:val="000000"/>
          <w:sz w:val="32"/>
          <w:szCs w:val="32"/>
          <w:shd w:val="clear" w:color="auto" w:fill="FFFFFF"/>
        </w:rPr>
        <w:t>）落实公司各项质量管理制度及相关</w:t>
      </w:r>
      <w:r>
        <w:rPr>
          <w:rFonts w:eastAsia="方正仿宋_GBK" w:hint="eastAsia"/>
          <w:color w:val="000000"/>
          <w:sz w:val="32"/>
          <w:szCs w:val="32"/>
          <w:shd w:val="clear" w:color="auto" w:fill="FFFFFF"/>
        </w:rPr>
        <w:t>药品</w:t>
      </w:r>
      <w:r>
        <w:rPr>
          <w:rFonts w:eastAsia="方正仿宋_GBK"/>
          <w:color w:val="000000"/>
          <w:sz w:val="32"/>
          <w:szCs w:val="32"/>
          <w:shd w:val="clear" w:color="auto" w:fill="FFFFFF"/>
        </w:rPr>
        <w:t>法律法规在公司的执行；</w:t>
      </w:r>
    </w:p>
    <w:p w14:paraId="2B4CA6EA"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3</w:t>
      </w:r>
      <w:r>
        <w:rPr>
          <w:rFonts w:eastAsia="方正仿宋_GBK"/>
          <w:color w:val="000000"/>
          <w:sz w:val="32"/>
          <w:szCs w:val="32"/>
          <w:shd w:val="clear" w:color="auto" w:fill="FFFFFF"/>
        </w:rPr>
        <w:t>）审核首营企业、首营品种、首营客户资质；</w:t>
      </w:r>
    </w:p>
    <w:p w14:paraId="36AC37E0"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4</w:t>
      </w:r>
      <w:r>
        <w:rPr>
          <w:rFonts w:eastAsia="方正仿宋_GBK"/>
          <w:color w:val="000000"/>
          <w:sz w:val="32"/>
          <w:szCs w:val="32"/>
          <w:shd w:val="clear" w:color="auto" w:fill="FFFFFF"/>
        </w:rPr>
        <w:t>）负责</w:t>
      </w:r>
      <w:r>
        <w:rPr>
          <w:rFonts w:eastAsia="方正仿宋_GBK" w:hint="eastAsia"/>
          <w:color w:val="000000"/>
          <w:sz w:val="32"/>
          <w:szCs w:val="32"/>
          <w:shd w:val="clear" w:color="auto" w:fill="FFFFFF"/>
        </w:rPr>
        <w:t>组织</w:t>
      </w:r>
      <w:r>
        <w:rPr>
          <w:rFonts w:eastAsia="方正仿宋_GBK"/>
          <w:color w:val="000000"/>
          <w:sz w:val="32"/>
          <w:szCs w:val="32"/>
          <w:shd w:val="clear" w:color="auto" w:fill="FFFFFF"/>
        </w:rPr>
        <w:t>药品召回的管理；</w:t>
      </w:r>
    </w:p>
    <w:p w14:paraId="07E85030"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5</w:t>
      </w:r>
      <w:r>
        <w:rPr>
          <w:rFonts w:eastAsia="方正仿宋_GBK"/>
          <w:color w:val="000000"/>
          <w:sz w:val="32"/>
          <w:szCs w:val="32"/>
          <w:shd w:val="clear" w:color="auto" w:fill="FFFFFF"/>
        </w:rPr>
        <w:t>）对经营过程中发现的质量有疑问药品进行控制；</w:t>
      </w:r>
    </w:p>
    <w:p w14:paraId="765903AC"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6</w:t>
      </w:r>
      <w:r>
        <w:rPr>
          <w:rFonts w:eastAsia="方正仿宋_GBK"/>
          <w:color w:val="000000"/>
          <w:sz w:val="32"/>
          <w:szCs w:val="32"/>
          <w:shd w:val="clear" w:color="auto" w:fill="FFFFFF"/>
        </w:rPr>
        <w:t>）定期组织开展公司质量管理体系内审，对内审的情况进行分析，依据分析结论制定相应的质量管理体系改进措施，不断提高质量控制水平，保证质量管理体系持续有效运行；</w:t>
      </w:r>
    </w:p>
    <w:p w14:paraId="4FEECD34"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7</w:t>
      </w:r>
      <w:r>
        <w:rPr>
          <w:rFonts w:eastAsia="方正仿宋_GBK"/>
          <w:color w:val="000000"/>
          <w:sz w:val="32"/>
          <w:szCs w:val="32"/>
          <w:shd w:val="clear" w:color="auto" w:fill="FFFFFF"/>
        </w:rPr>
        <w:t>）指导和监督药品采购、储存、养护、销售、退货、运输等环节的质量管理工作；</w:t>
      </w:r>
    </w:p>
    <w:p w14:paraId="17431724"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8</w:t>
      </w:r>
      <w:r>
        <w:rPr>
          <w:rFonts w:eastAsia="方正仿宋_GBK"/>
          <w:color w:val="000000"/>
          <w:sz w:val="32"/>
          <w:szCs w:val="32"/>
          <w:shd w:val="clear" w:color="auto" w:fill="FFFFFF"/>
        </w:rPr>
        <w:t>）负责指导设定计算机系统质量控制功能，负责计</w:t>
      </w:r>
      <w:r>
        <w:rPr>
          <w:rFonts w:eastAsia="方正仿宋_GBK"/>
          <w:color w:val="000000"/>
          <w:sz w:val="32"/>
          <w:szCs w:val="32"/>
          <w:shd w:val="clear" w:color="auto" w:fill="FFFFFF"/>
        </w:rPr>
        <w:lastRenderedPageBreak/>
        <w:t>算机系统操作权限的审核；</w:t>
      </w:r>
    </w:p>
    <w:p w14:paraId="03DB6BFD"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9</w:t>
      </w:r>
      <w:r>
        <w:rPr>
          <w:rFonts w:eastAsia="方正仿宋_GBK"/>
          <w:color w:val="000000"/>
          <w:sz w:val="32"/>
          <w:szCs w:val="32"/>
          <w:shd w:val="clear" w:color="auto" w:fill="FFFFFF"/>
        </w:rPr>
        <w:t>）对药品网络销售相关过程进行质量监督；</w:t>
      </w:r>
    </w:p>
    <w:p w14:paraId="13CA8D53"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10</w:t>
      </w:r>
      <w:r>
        <w:rPr>
          <w:rFonts w:eastAsia="方正仿宋_GBK"/>
          <w:color w:val="000000"/>
          <w:sz w:val="32"/>
          <w:szCs w:val="32"/>
          <w:shd w:val="clear" w:color="auto" w:fill="FFFFFF"/>
        </w:rPr>
        <w:t>）对上报质量问题、发现的疑问、问题、偏差及时处理、报告、跟踪，直至问题解决并制定落实预防措施；</w:t>
      </w:r>
    </w:p>
    <w:p w14:paraId="5C9C5668" w14:textId="77777777" w:rsidR="008E7946" w:rsidRDefault="008E7946">
      <w:pPr>
        <w:spacing w:line="590" w:lineRule="exact"/>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color w:val="000000"/>
          <w:sz w:val="32"/>
          <w:szCs w:val="32"/>
          <w:shd w:val="clear" w:color="auto" w:fill="FFFFFF"/>
        </w:rPr>
        <w:t>11</w:t>
      </w:r>
      <w:r>
        <w:rPr>
          <w:rFonts w:eastAsia="方正仿宋_GBK"/>
          <w:color w:val="000000"/>
          <w:sz w:val="32"/>
          <w:szCs w:val="32"/>
          <w:shd w:val="clear" w:color="auto" w:fill="FFFFFF"/>
        </w:rPr>
        <w:t>）其他质量安全管理工作。</w:t>
      </w:r>
    </w:p>
    <w:p w14:paraId="74ABC8E4"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hint="eastAsia"/>
          <w:sz w:val="32"/>
          <w:szCs w:val="32"/>
          <w:shd w:val="clear" w:color="auto" w:fill="FFFFFF"/>
        </w:rPr>
        <w:t>4</w:t>
      </w:r>
      <w:r>
        <w:rPr>
          <w:rFonts w:eastAsia="方正仿宋_GBK"/>
          <w:sz w:val="32"/>
          <w:szCs w:val="32"/>
          <w:shd w:val="clear" w:color="auto" w:fill="FFFFFF"/>
        </w:rPr>
        <w:t>.</w:t>
      </w:r>
      <w:r>
        <w:rPr>
          <w:rFonts w:eastAsia="方正仿宋_GBK"/>
          <w:sz w:val="32"/>
          <w:szCs w:val="32"/>
          <w:shd w:val="clear" w:color="auto" w:fill="FFFFFF"/>
        </w:rPr>
        <w:t>验收员从事药品验收的具体工作，履行以下职责：</w:t>
      </w:r>
    </w:p>
    <w:p w14:paraId="7D46CF5B"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1</w:t>
      </w:r>
      <w:r>
        <w:rPr>
          <w:rFonts w:eastAsia="方正仿宋_GBK"/>
          <w:sz w:val="32"/>
          <w:szCs w:val="32"/>
          <w:shd w:val="clear" w:color="auto" w:fill="FFFFFF"/>
        </w:rPr>
        <w:t>）按照企业质量管理体系文件的内容，严格执行验收入库流程；</w:t>
      </w:r>
    </w:p>
    <w:p w14:paraId="208DD211"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2</w:t>
      </w:r>
      <w:r>
        <w:rPr>
          <w:rFonts w:eastAsia="方正仿宋_GBK"/>
          <w:sz w:val="32"/>
          <w:szCs w:val="32"/>
          <w:shd w:val="clear" w:color="auto" w:fill="FFFFFF"/>
        </w:rPr>
        <w:t>）对采购到库的产品，在待验区进行品种信息核实和质量确认，对购货者退回的产品，在退货区进行品种信息核实和质量确认；</w:t>
      </w:r>
    </w:p>
    <w:p w14:paraId="7BC0A153"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3</w:t>
      </w:r>
      <w:r>
        <w:rPr>
          <w:rFonts w:eastAsia="方正仿宋_GBK"/>
          <w:sz w:val="32"/>
          <w:szCs w:val="32"/>
          <w:shd w:val="clear" w:color="auto" w:fill="FFFFFF"/>
        </w:rPr>
        <w:t>）发现可疑的产品，及时上报质量机构负责人或质量负责人确认；</w:t>
      </w:r>
    </w:p>
    <w:p w14:paraId="27F9F47A"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4</w:t>
      </w:r>
      <w:r>
        <w:rPr>
          <w:rFonts w:eastAsia="方正仿宋_GBK"/>
          <w:sz w:val="32"/>
          <w:szCs w:val="32"/>
          <w:shd w:val="clear" w:color="auto" w:fill="FFFFFF"/>
        </w:rPr>
        <w:t>）验收结束后，根据产品的质量性质，通知保管员上架在相应的区域；</w:t>
      </w:r>
    </w:p>
    <w:p w14:paraId="3B24A198"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5</w:t>
      </w:r>
      <w:r>
        <w:rPr>
          <w:rFonts w:eastAsia="方正仿宋_GBK"/>
          <w:sz w:val="32"/>
          <w:szCs w:val="32"/>
          <w:shd w:val="clear" w:color="auto" w:fill="FFFFFF"/>
        </w:rPr>
        <w:t>）协助采购部</w:t>
      </w:r>
      <w:r>
        <w:rPr>
          <w:rFonts w:eastAsia="方正仿宋_GBK"/>
          <w:sz w:val="32"/>
          <w:szCs w:val="32"/>
          <w:shd w:val="clear" w:color="auto" w:fill="FFFFFF"/>
        </w:rPr>
        <w:t>/</w:t>
      </w:r>
      <w:r>
        <w:rPr>
          <w:rFonts w:eastAsia="方正仿宋_GBK"/>
          <w:sz w:val="32"/>
          <w:szCs w:val="32"/>
          <w:shd w:val="clear" w:color="auto" w:fill="FFFFFF"/>
        </w:rPr>
        <w:t>销售部处理退换货；</w:t>
      </w:r>
    </w:p>
    <w:p w14:paraId="075823AE"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6</w:t>
      </w:r>
      <w:r>
        <w:rPr>
          <w:rFonts w:eastAsia="方正仿宋_GBK"/>
          <w:sz w:val="32"/>
          <w:szCs w:val="32"/>
          <w:shd w:val="clear" w:color="auto" w:fill="FFFFFF"/>
        </w:rPr>
        <w:t>）特殊药品、冷链药品应当按照相关规定验收</w:t>
      </w:r>
      <w:r>
        <w:rPr>
          <w:rFonts w:eastAsia="方正仿宋_GBK" w:hint="eastAsia"/>
          <w:sz w:val="32"/>
          <w:szCs w:val="32"/>
          <w:shd w:val="clear" w:color="auto" w:fill="FFFFFF"/>
        </w:rPr>
        <w:t>；</w:t>
      </w:r>
    </w:p>
    <w:p w14:paraId="5B5D8D6C"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hint="eastAsia"/>
          <w:sz w:val="32"/>
          <w:szCs w:val="32"/>
          <w:shd w:val="clear" w:color="auto" w:fill="FFFFFF"/>
        </w:rPr>
        <w:t>7</w:t>
      </w:r>
      <w:r>
        <w:rPr>
          <w:rFonts w:eastAsia="方正仿宋_GBK"/>
          <w:sz w:val="32"/>
          <w:szCs w:val="32"/>
          <w:shd w:val="clear" w:color="auto" w:fill="FFFFFF"/>
        </w:rPr>
        <w:t>）本岗位的相关质量工作的确认及对前道工序（流程、环节）相关交接的确认，和对下道工序（流程、环节）的相关情况的交接确认。对发现的疑问、问题、偏差及时处理、报告、跟踪，直至问题解决并制定落实预防措施。</w:t>
      </w:r>
    </w:p>
    <w:p w14:paraId="2F073F74"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hint="eastAsia"/>
          <w:sz w:val="32"/>
          <w:szCs w:val="32"/>
          <w:shd w:val="clear" w:color="auto" w:fill="FFFFFF"/>
        </w:rPr>
        <w:t>5</w:t>
      </w:r>
      <w:r>
        <w:rPr>
          <w:rFonts w:eastAsia="方正仿宋_GBK"/>
          <w:sz w:val="32"/>
          <w:szCs w:val="32"/>
          <w:shd w:val="clear" w:color="auto" w:fill="FFFFFF"/>
        </w:rPr>
        <w:t>.</w:t>
      </w:r>
      <w:r>
        <w:rPr>
          <w:rFonts w:eastAsia="方正仿宋_GBK"/>
          <w:sz w:val="32"/>
          <w:szCs w:val="32"/>
          <w:shd w:val="clear" w:color="auto" w:fill="FFFFFF"/>
        </w:rPr>
        <w:t>采购员从事药品采购的具体工作，履行以下职责：</w:t>
      </w:r>
    </w:p>
    <w:p w14:paraId="441A091A"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1</w:t>
      </w:r>
      <w:r>
        <w:rPr>
          <w:rFonts w:eastAsia="方正仿宋_GBK"/>
          <w:sz w:val="32"/>
          <w:szCs w:val="32"/>
          <w:shd w:val="clear" w:color="auto" w:fill="FFFFFF"/>
        </w:rPr>
        <w:t>）按照企业质量管理体系文件的内容，严格执行采</w:t>
      </w:r>
      <w:r>
        <w:rPr>
          <w:rFonts w:eastAsia="方正仿宋_GBK"/>
          <w:sz w:val="32"/>
          <w:szCs w:val="32"/>
          <w:shd w:val="clear" w:color="auto" w:fill="FFFFFF"/>
        </w:rPr>
        <w:lastRenderedPageBreak/>
        <w:t>购流程；</w:t>
      </w:r>
    </w:p>
    <w:p w14:paraId="35DBFA9F"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2</w:t>
      </w:r>
      <w:r>
        <w:rPr>
          <w:rFonts w:eastAsia="方正仿宋_GBK"/>
          <w:sz w:val="32"/>
          <w:szCs w:val="32"/>
          <w:shd w:val="clear" w:color="auto" w:fill="FFFFFF"/>
        </w:rPr>
        <w:t>）负责收集供货者及购进产品合法性的证明文件；</w:t>
      </w:r>
    </w:p>
    <w:p w14:paraId="532A66E0"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3</w:t>
      </w:r>
      <w:r>
        <w:rPr>
          <w:rFonts w:eastAsia="方正仿宋_GBK"/>
          <w:sz w:val="32"/>
          <w:szCs w:val="32"/>
          <w:shd w:val="clear" w:color="auto" w:fill="FFFFFF"/>
        </w:rPr>
        <w:t>）负责选择供货者及购进产品，确保所购药品质量合格；</w:t>
      </w:r>
    </w:p>
    <w:p w14:paraId="1CB9734C"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4</w:t>
      </w:r>
      <w:r>
        <w:rPr>
          <w:rFonts w:eastAsia="方正仿宋_GBK"/>
          <w:sz w:val="32"/>
          <w:szCs w:val="32"/>
          <w:shd w:val="clear" w:color="auto" w:fill="FFFFFF"/>
        </w:rPr>
        <w:t>）负责签订采购合同，按规定保存相应的采购记录与票据；</w:t>
      </w:r>
    </w:p>
    <w:p w14:paraId="1188EEDF"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5</w:t>
      </w:r>
      <w:r>
        <w:rPr>
          <w:rFonts w:eastAsia="方正仿宋_GBK"/>
          <w:sz w:val="32"/>
          <w:szCs w:val="32"/>
          <w:shd w:val="clear" w:color="auto" w:fill="FFFFFF"/>
        </w:rPr>
        <w:t>）负责管理与维护供货者；</w:t>
      </w:r>
    </w:p>
    <w:p w14:paraId="4D40A6B2"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6</w:t>
      </w:r>
      <w:r>
        <w:rPr>
          <w:rFonts w:eastAsia="方正仿宋_GBK"/>
          <w:sz w:val="32"/>
          <w:szCs w:val="32"/>
          <w:shd w:val="clear" w:color="auto" w:fill="FFFFFF"/>
        </w:rPr>
        <w:t>）负责处理采购环节的退换货；</w:t>
      </w:r>
    </w:p>
    <w:p w14:paraId="4447D1A8"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7</w:t>
      </w:r>
      <w:r>
        <w:rPr>
          <w:rFonts w:eastAsia="方正仿宋_GBK"/>
          <w:sz w:val="32"/>
          <w:szCs w:val="32"/>
          <w:shd w:val="clear" w:color="auto" w:fill="FFFFFF"/>
        </w:rPr>
        <w:t>）建立健全供应商档案，定期对供应商评审，做好供应商管理；</w:t>
      </w:r>
    </w:p>
    <w:p w14:paraId="1242EF74"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8</w:t>
      </w:r>
      <w:r>
        <w:rPr>
          <w:rFonts w:eastAsia="方正仿宋_GBK"/>
          <w:sz w:val="32"/>
          <w:szCs w:val="32"/>
          <w:shd w:val="clear" w:color="auto" w:fill="FFFFFF"/>
        </w:rPr>
        <w:t>）配合质量管理部办理药品召回相关工作；</w:t>
      </w:r>
    </w:p>
    <w:p w14:paraId="2CE8EB51"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sz w:val="32"/>
          <w:szCs w:val="32"/>
          <w:shd w:val="clear" w:color="auto" w:fill="FFFFFF"/>
        </w:rPr>
        <w:t>9</w:t>
      </w:r>
      <w:r>
        <w:rPr>
          <w:rFonts w:eastAsia="方正仿宋_GBK"/>
          <w:sz w:val="32"/>
          <w:szCs w:val="32"/>
          <w:shd w:val="clear" w:color="auto" w:fill="FFFFFF"/>
        </w:rPr>
        <w:t>）采购特殊管理的药品，应当严格按照国家有关规定进行；</w:t>
      </w:r>
    </w:p>
    <w:p w14:paraId="7E984269" w14:textId="77777777" w:rsidR="008E7946" w:rsidRDefault="008E7946">
      <w:pPr>
        <w:spacing w:line="590" w:lineRule="exact"/>
        <w:ind w:firstLineChars="200" w:firstLine="640"/>
        <w:rPr>
          <w:rFonts w:eastAsia="方正仿宋_GBK"/>
          <w:sz w:val="32"/>
          <w:szCs w:val="32"/>
          <w:shd w:val="clear" w:color="auto" w:fill="FFFFFF"/>
        </w:rPr>
      </w:pPr>
      <w:r>
        <w:rPr>
          <w:rFonts w:eastAsia="方正仿宋_GBK"/>
          <w:sz w:val="32"/>
          <w:szCs w:val="32"/>
          <w:shd w:val="clear" w:color="auto" w:fill="FFFFFF"/>
        </w:rPr>
        <w:t>（</w:t>
      </w:r>
      <w:r>
        <w:rPr>
          <w:rFonts w:eastAsia="方正仿宋_GBK" w:hint="eastAsia"/>
          <w:sz w:val="32"/>
          <w:szCs w:val="32"/>
          <w:shd w:val="clear" w:color="auto" w:fill="FFFFFF"/>
        </w:rPr>
        <w:t>10</w:t>
      </w:r>
      <w:r>
        <w:rPr>
          <w:rFonts w:eastAsia="方正仿宋_GBK"/>
          <w:sz w:val="32"/>
          <w:szCs w:val="32"/>
          <w:shd w:val="clear" w:color="auto" w:fill="FFFFFF"/>
        </w:rPr>
        <w:t>）本岗位的相关质量工作的确认及对前道工序（流程、环节）相关交接的确认，和对下道工序（流程、环节）的相关情况的交接确认。对发现的疑问、问题、偏差及时处理、报告、跟踪，直至问题解决并制定落实预防措施。</w:t>
      </w:r>
    </w:p>
    <w:p w14:paraId="3238BAFE" w14:textId="77777777" w:rsidR="008E7946" w:rsidRDefault="008E7946">
      <w:pPr>
        <w:spacing w:line="590" w:lineRule="exact"/>
        <w:jc w:val="center"/>
        <w:rPr>
          <w:rFonts w:eastAsia="方正小标宋_GBK"/>
          <w:bCs/>
          <w:sz w:val="44"/>
          <w:szCs w:val="44"/>
        </w:rPr>
      </w:pPr>
    </w:p>
    <w:p w14:paraId="456A7E10" w14:textId="77777777" w:rsidR="008E7946" w:rsidRDefault="008E7946">
      <w:pPr>
        <w:spacing w:line="590" w:lineRule="exact"/>
        <w:jc w:val="center"/>
        <w:rPr>
          <w:rFonts w:eastAsia="方正小标宋_GBK"/>
          <w:bCs/>
          <w:sz w:val="44"/>
          <w:szCs w:val="44"/>
        </w:rPr>
      </w:pPr>
    </w:p>
    <w:p w14:paraId="2172F2D9" w14:textId="77777777" w:rsidR="008E7946" w:rsidRDefault="008E7946">
      <w:pPr>
        <w:spacing w:line="590" w:lineRule="exact"/>
        <w:jc w:val="center"/>
        <w:rPr>
          <w:rFonts w:eastAsia="方正小标宋_GBK"/>
          <w:bCs/>
          <w:sz w:val="44"/>
          <w:szCs w:val="44"/>
        </w:rPr>
      </w:pPr>
    </w:p>
    <w:p w14:paraId="51DB29CD" w14:textId="77777777" w:rsidR="008E7946" w:rsidRDefault="008E7946">
      <w:pPr>
        <w:spacing w:line="590" w:lineRule="exact"/>
        <w:jc w:val="center"/>
        <w:rPr>
          <w:rFonts w:eastAsia="方正小标宋_GBK"/>
          <w:bCs/>
          <w:sz w:val="44"/>
          <w:szCs w:val="44"/>
        </w:rPr>
      </w:pPr>
    </w:p>
    <w:p w14:paraId="0F3D3B19" w14:textId="77777777" w:rsidR="008E7946" w:rsidRDefault="008E7946" w:rsidP="00333D86">
      <w:pPr>
        <w:spacing w:line="590" w:lineRule="exact"/>
        <w:rPr>
          <w:rFonts w:eastAsia="方正小标宋_GBK" w:hint="eastAsia"/>
          <w:bCs/>
          <w:sz w:val="44"/>
          <w:szCs w:val="44"/>
        </w:rPr>
      </w:pPr>
    </w:p>
    <w:p w14:paraId="3B10DEC9" w14:textId="77777777" w:rsidR="008E7946" w:rsidRDefault="008E7946">
      <w:pPr>
        <w:spacing w:line="590" w:lineRule="exact"/>
        <w:jc w:val="center"/>
        <w:rPr>
          <w:rFonts w:eastAsia="方正小标宋_GBK"/>
          <w:bCs/>
          <w:sz w:val="44"/>
          <w:szCs w:val="44"/>
        </w:rPr>
      </w:pPr>
      <w:r>
        <w:rPr>
          <w:rFonts w:eastAsia="方正小标宋_GBK"/>
          <w:bCs/>
          <w:sz w:val="44"/>
          <w:szCs w:val="44"/>
        </w:rPr>
        <w:lastRenderedPageBreak/>
        <w:t>药品批发企业质量安全</w:t>
      </w:r>
    </w:p>
    <w:p w14:paraId="113FA169" w14:textId="77777777" w:rsidR="008E7946" w:rsidRDefault="008E7946">
      <w:pPr>
        <w:jc w:val="center"/>
        <w:rPr>
          <w:rFonts w:eastAsia="方正小标宋_GBK"/>
          <w:bCs/>
          <w:sz w:val="44"/>
          <w:szCs w:val="44"/>
        </w:rPr>
      </w:pPr>
      <w:r>
        <w:rPr>
          <w:rFonts w:eastAsia="方正小标宋_GBK"/>
          <w:bCs/>
          <w:sz w:val="44"/>
          <w:szCs w:val="44"/>
        </w:rPr>
        <w:t>关键环节作业程序</w:t>
      </w:r>
    </w:p>
    <w:p w14:paraId="511FEB32" w14:textId="77777777" w:rsidR="008E7946" w:rsidRDefault="008E7946">
      <w:pPr>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企业应根据《药品经营质量管理规范》</w:t>
      </w:r>
      <w:r>
        <w:rPr>
          <w:rFonts w:eastAsia="方正仿宋_GBK" w:hint="eastAsia"/>
          <w:color w:val="000000"/>
          <w:sz w:val="32"/>
          <w:szCs w:val="32"/>
          <w:shd w:val="clear" w:color="auto" w:fill="FFFFFF"/>
        </w:rPr>
        <w:t>、《药品经营和使用质量监督管理办法》</w:t>
      </w:r>
      <w:r>
        <w:rPr>
          <w:rFonts w:eastAsia="方正仿宋_GBK"/>
          <w:color w:val="000000"/>
          <w:sz w:val="32"/>
          <w:szCs w:val="32"/>
          <w:shd w:val="clear" w:color="auto" w:fill="FFFFFF"/>
        </w:rPr>
        <w:t>等法律法规的要求，建立质量管理体系文件，并围绕药品采购、验收、养护、储存、销售、售后、运输等质量关键环节，建立作业程序文件、记录表单和凭证、应急管理预案等。</w:t>
      </w:r>
    </w:p>
    <w:p w14:paraId="508EC3E4" w14:textId="77777777" w:rsidR="008E7946" w:rsidRDefault="008E7946">
      <w:pPr>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企业可根据经营范围、经营产品特点、业务类型等建立相关的作业程序文件、记录表单和凭证、应急管理预案等。鼓励企业采用信息化技术管控关键环节重点内容。</w:t>
      </w:r>
    </w:p>
    <w:p w14:paraId="0FFDDCCB" w14:textId="77777777" w:rsidR="008E7946" w:rsidRDefault="008E7946">
      <w:pPr>
        <w:ind w:firstLineChars="200" w:firstLine="640"/>
        <w:rPr>
          <w:rFonts w:eastAsia="方正仿宋_GBK"/>
          <w:color w:val="000000"/>
          <w:sz w:val="32"/>
          <w:szCs w:val="32"/>
          <w:shd w:val="clear" w:color="auto" w:fill="FFFFFF"/>
        </w:rPr>
      </w:pPr>
      <w:r>
        <w:rPr>
          <w:rFonts w:eastAsia="方正仿宋_GBK"/>
          <w:color w:val="000000"/>
          <w:sz w:val="32"/>
          <w:szCs w:val="32"/>
          <w:shd w:val="clear" w:color="auto" w:fill="FFFFFF"/>
        </w:rPr>
        <w:t>特殊管理药品的质量管理还应当符合《麻醉药品和精神药品管理条例》等国家相关法律法规的相关要求。网络销售行为还应当符合《药品网络销售监督管理办法》等国家关于药品网络销售的相关要求。</w:t>
      </w:r>
    </w:p>
    <w:p w14:paraId="190C1EDB" w14:textId="77777777" w:rsidR="008E7946" w:rsidRDefault="008E7946">
      <w:pPr>
        <w:spacing w:line="590" w:lineRule="exact"/>
        <w:ind w:firstLineChars="200"/>
        <w:rPr>
          <w:rFonts w:eastAsia="方正楷体_GBK"/>
          <w:sz w:val="32"/>
          <w:szCs w:val="32"/>
        </w:rPr>
      </w:pPr>
      <w:r>
        <w:rPr>
          <w:rFonts w:eastAsia="方正楷体_GBK"/>
          <w:sz w:val="32"/>
          <w:szCs w:val="32"/>
        </w:rPr>
        <w:t>一、企业应建立质量安全风险防控机制</w:t>
      </w:r>
    </w:p>
    <w:p w14:paraId="01087980"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w:t>
      </w:r>
      <w:r>
        <w:rPr>
          <w:rFonts w:eastAsia="方正仿宋_GBK" w:hint="eastAsia"/>
          <w:color w:val="000000"/>
          <w:sz w:val="32"/>
          <w:szCs w:val="32"/>
          <w:shd w:val="clear" w:color="auto" w:fill="FFFFFF"/>
        </w:rPr>
        <w:t>一</w:t>
      </w:r>
      <w:r>
        <w:rPr>
          <w:rFonts w:eastAsia="方正仿宋_GBK"/>
          <w:color w:val="000000"/>
          <w:sz w:val="32"/>
          <w:szCs w:val="32"/>
          <w:shd w:val="clear" w:color="auto" w:fill="FFFFFF"/>
        </w:rPr>
        <w:t>）企业应建立质量安全风险防控的动态管理机制，围绕采购、验收、</w:t>
      </w:r>
      <w:r>
        <w:rPr>
          <w:rFonts w:eastAsia="方正仿宋_GBK" w:hint="eastAsia"/>
          <w:color w:val="000000"/>
          <w:sz w:val="32"/>
          <w:szCs w:val="32"/>
          <w:shd w:val="clear" w:color="auto" w:fill="FFFFFF"/>
        </w:rPr>
        <w:t>储</w:t>
      </w:r>
      <w:r>
        <w:rPr>
          <w:rFonts w:eastAsia="方正仿宋_GBK"/>
          <w:color w:val="000000"/>
          <w:sz w:val="32"/>
          <w:szCs w:val="32"/>
          <w:shd w:val="clear" w:color="auto" w:fill="FFFFFF"/>
        </w:rPr>
        <w:t>存、销售、运输、售后服务等环节质量要求，参考《药品批发企业健全落实主体责任的正负面清单》的内容，对本企业的质量风险进行识别和判定，建立本企业《企业质量安全风险管控清单》</w:t>
      </w:r>
      <w:r>
        <w:rPr>
          <w:rFonts w:eastAsia="方正仿宋_GBK" w:hint="eastAsia"/>
          <w:color w:val="000000"/>
          <w:sz w:val="32"/>
          <w:szCs w:val="32"/>
          <w:shd w:val="clear" w:color="auto" w:fill="FFFFFF"/>
        </w:rPr>
        <w:t>（示例见附件</w:t>
      </w:r>
      <w:r>
        <w:rPr>
          <w:rFonts w:eastAsia="方正仿宋_GBK" w:hint="eastAsia"/>
          <w:color w:val="000000"/>
          <w:sz w:val="32"/>
          <w:szCs w:val="32"/>
          <w:shd w:val="clear" w:color="auto" w:fill="FFFFFF"/>
        </w:rPr>
        <w:t>1</w:t>
      </w:r>
      <w:r>
        <w:rPr>
          <w:rFonts w:eastAsia="方正仿宋_GBK" w:hint="eastAsia"/>
          <w:color w:val="000000"/>
          <w:sz w:val="32"/>
          <w:szCs w:val="32"/>
          <w:shd w:val="clear" w:color="auto" w:fill="FFFFFF"/>
        </w:rPr>
        <w:t>）</w:t>
      </w:r>
      <w:r>
        <w:rPr>
          <w:rFonts w:eastAsia="方正仿宋_GBK"/>
          <w:color w:val="000000"/>
          <w:sz w:val="32"/>
          <w:szCs w:val="32"/>
          <w:shd w:val="clear" w:color="auto" w:fill="FFFFFF"/>
        </w:rPr>
        <w:t>。具体包括但不限于风险环节、风险描述、后果影响、风险等级、控制措施以及责任部门等。《企业质量安全风险管</w:t>
      </w:r>
      <w:r>
        <w:rPr>
          <w:rFonts w:eastAsia="方正仿宋_GBK"/>
          <w:color w:val="000000"/>
          <w:sz w:val="32"/>
          <w:szCs w:val="32"/>
          <w:shd w:val="clear" w:color="auto" w:fill="FFFFFF"/>
        </w:rPr>
        <w:lastRenderedPageBreak/>
        <w:t>控清单》应根据药品法律法规等相关规定的变化、企业风险防控情况等实行动态更新。</w:t>
      </w:r>
    </w:p>
    <w:p w14:paraId="3D29D0FB"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（二）</w:t>
      </w:r>
      <w:r w:rsidRPr="00212B5F">
        <w:rPr>
          <w:rFonts w:eastAsia="方正仿宋_GBK"/>
          <w:color w:val="000000"/>
          <w:sz w:val="32"/>
          <w:szCs w:val="32"/>
          <w:highlight w:val="yellow"/>
          <w:shd w:val="clear" w:color="auto" w:fill="FFFFFF"/>
        </w:rPr>
        <w:t>企业</w:t>
      </w:r>
      <w:r w:rsidRPr="00212B5F">
        <w:rPr>
          <w:rFonts w:eastAsia="方正仿宋_GBK" w:hint="eastAsia"/>
          <w:color w:val="000000"/>
          <w:sz w:val="32"/>
          <w:szCs w:val="32"/>
          <w:highlight w:val="yellow"/>
          <w:shd w:val="clear" w:color="auto" w:fill="FFFFFF"/>
        </w:rPr>
        <w:t>应</w:t>
      </w:r>
      <w:r w:rsidRPr="00212B5F">
        <w:rPr>
          <w:rFonts w:eastAsia="方正仿宋_GBK"/>
          <w:color w:val="000000"/>
          <w:sz w:val="32"/>
          <w:szCs w:val="32"/>
          <w:highlight w:val="yellow"/>
          <w:shd w:val="clear" w:color="auto" w:fill="FFFFFF"/>
        </w:rPr>
        <w:t>建立健全常态化管控</w:t>
      </w:r>
      <w:r w:rsidRPr="00212B5F">
        <w:rPr>
          <w:rFonts w:eastAsia="方正仿宋_GBK" w:hint="eastAsia"/>
          <w:color w:val="000000"/>
          <w:sz w:val="32"/>
          <w:szCs w:val="32"/>
          <w:highlight w:val="yellow"/>
          <w:shd w:val="clear" w:color="auto" w:fill="FFFFFF"/>
        </w:rPr>
        <w:t>工作</w:t>
      </w:r>
      <w:r w:rsidRPr="00212B5F">
        <w:rPr>
          <w:rFonts w:eastAsia="方正仿宋_GBK"/>
          <w:color w:val="000000"/>
          <w:sz w:val="32"/>
          <w:szCs w:val="32"/>
          <w:highlight w:val="yellow"/>
          <w:shd w:val="clear" w:color="auto" w:fill="FFFFFF"/>
        </w:rPr>
        <w:t>机制，定期开展风险排查</w:t>
      </w:r>
      <w:r>
        <w:rPr>
          <w:rFonts w:eastAsia="方正仿宋_GBK"/>
          <w:color w:val="000000"/>
          <w:sz w:val="32"/>
          <w:szCs w:val="32"/>
          <w:shd w:val="clear" w:color="auto" w:fill="FFFFFF"/>
        </w:rPr>
        <w:t>，</w:t>
      </w:r>
      <w:r>
        <w:rPr>
          <w:rFonts w:eastAsia="方正仿宋_GBK" w:hint="eastAsia"/>
          <w:color w:val="000000"/>
          <w:sz w:val="32"/>
          <w:szCs w:val="32"/>
          <w:shd w:val="clear" w:color="auto" w:fill="FFFFFF"/>
        </w:rPr>
        <w:t>可以采取月排查</w:t>
      </w:r>
      <w:r>
        <w:rPr>
          <w:rFonts w:eastAsia="方正仿宋_GBK"/>
          <w:color w:val="000000"/>
          <w:sz w:val="32"/>
          <w:szCs w:val="32"/>
          <w:shd w:val="clear" w:color="auto" w:fill="FFFFFF"/>
        </w:rPr>
        <w:t>、</w:t>
      </w:r>
      <w:r>
        <w:rPr>
          <w:rFonts w:eastAsia="方正仿宋_GBK" w:hint="eastAsia"/>
          <w:color w:val="000000"/>
          <w:sz w:val="32"/>
          <w:szCs w:val="32"/>
          <w:shd w:val="clear" w:color="auto" w:fill="FFFFFF"/>
        </w:rPr>
        <w:t>季会商等形式，</w:t>
      </w:r>
      <w:r>
        <w:rPr>
          <w:rFonts w:eastAsia="方正仿宋_GBK"/>
          <w:color w:val="000000"/>
          <w:sz w:val="32"/>
          <w:szCs w:val="32"/>
          <w:shd w:val="clear" w:color="auto" w:fill="FFFFFF"/>
        </w:rPr>
        <w:t>防范化解质量安全风险，并做好相关的记录。</w:t>
      </w:r>
    </w:p>
    <w:p w14:paraId="084310D8"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（三）</w:t>
      </w:r>
      <w:r>
        <w:rPr>
          <w:rFonts w:eastAsia="方正仿宋_GBK" w:hint="eastAsia"/>
          <w:color w:val="000000"/>
          <w:sz w:val="32"/>
          <w:szCs w:val="32"/>
          <w:shd w:val="clear" w:color="auto" w:fill="FFFFFF"/>
        </w:rPr>
        <w:t>主要</w:t>
      </w:r>
      <w:r>
        <w:rPr>
          <w:rFonts w:eastAsia="方正仿宋_GBK"/>
          <w:color w:val="000000"/>
          <w:sz w:val="32"/>
          <w:szCs w:val="32"/>
          <w:shd w:val="clear" w:color="auto" w:fill="FFFFFF"/>
        </w:rPr>
        <w:t>负责人、质量负责人、质量管理人员依据本企业的常态化管控工作程序（示例见附件</w:t>
      </w:r>
      <w:r>
        <w:rPr>
          <w:rFonts w:eastAsia="方正仿宋_GBK" w:hint="eastAsia"/>
          <w:color w:val="000000"/>
          <w:sz w:val="32"/>
          <w:szCs w:val="32"/>
          <w:shd w:val="clear" w:color="auto" w:fill="FFFFFF"/>
        </w:rPr>
        <w:t>2</w:t>
      </w:r>
      <w:r>
        <w:rPr>
          <w:rFonts w:eastAsia="方正仿宋_GBK"/>
          <w:color w:val="000000"/>
          <w:sz w:val="32"/>
          <w:szCs w:val="32"/>
          <w:shd w:val="clear" w:color="auto" w:fill="FFFFFF"/>
        </w:rPr>
        <w:t>）开展风险排查工作。</w:t>
      </w:r>
    </w:p>
    <w:p w14:paraId="0FE9DD61"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（四）常态化管控制度</w:t>
      </w:r>
    </w:p>
    <w:p w14:paraId="19DE7A7A"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企业应根据业务类型、经营产品特点、监管要求等情况，组织识别常态化管控的风险点，鼓励企业采用信息化技术开展常态化管控工作。对常态化管控中发现的问题，应及时记录并跟踪验证整改情况。</w:t>
      </w:r>
    </w:p>
    <w:p w14:paraId="070D628E"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常态化管控中发现的质量安全风险，应明确责任部门及责任人，立即采取纠正措施，对现场能立即纠正的应纠正到位，对不能现场立即纠正的，应明确整改措施、整改期限和整改责任人。常态化管控中发现的问题应按照程序及时上报质量负责人。</w:t>
      </w:r>
    </w:p>
    <w:p w14:paraId="278A98F6"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对于可能造成严重不良影响的安全风险，质量负责人应及时进行研判，必要时迅速采取有效管控措施消除风险。</w:t>
      </w:r>
    </w:p>
    <w:p w14:paraId="0B1AD1C3" w14:textId="77777777" w:rsidR="008E7946" w:rsidRDefault="008E7946">
      <w:pPr>
        <w:numPr>
          <w:ilvl w:val="0"/>
          <w:numId w:val="4"/>
        </w:numPr>
        <w:ind w:firstLine="640"/>
        <w:rPr>
          <w:rFonts w:eastAsia="方正仿宋_GBK"/>
          <w:color w:val="000000"/>
          <w:sz w:val="32"/>
          <w:szCs w:val="32"/>
          <w:shd w:val="clear" w:color="auto" w:fill="FFFFFF"/>
        </w:rPr>
      </w:pPr>
      <w:r>
        <w:rPr>
          <w:rFonts w:eastAsia="方正仿宋_GBK" w:hint="eastAsia"/>
          <w:color w:val="000000"/>
          <w:sz w:val="32"/>
          <w:szCs w:val="32"/>
          <w:shd w:val="clear" w:color="auto" w:fill="FFFFFF"/>
        </w:rPr>
        <w:t>定期排查会商制度</w:t>
      </w:r>
    </w:p>
    <w:p w14:paraId="1EEDE8C1" w14:textId="77777777" w:rsidR="008E7946" w:rsidRDefault="008E7946">
      <w:pPr>
        <w:rPr>
          <w:rFonts w:eastAsia="方正仿宋_GBK"/>
          <w:color w:val="000000"/>
          <w:sz w:val="32"/>
          <w:szCs w:val="32"/>
          <w:shd w:val="clear" w:color="auto" w:fill="FFFFFF"/>
        </w:rPr>
      </w:pPr>
      <w:r>
        <w:rPr>
          <w:rFonts w:eastAsia="方正仿宋_GBK" w:hint="eastAsia"/>
          <w:color w:val="000000"/>
          <w:sz w:val="32"/>
          <w:szCs w:val="32"/>
          <w:shd w:val="clear" w:color="auto" w:fill="FFFFFF"/>
        </w:rPr>
        <w:t xml:space="preserve">    </w:t>
      </w:r>
      <w:r>
        <w:rPr>
          <w:rFonts w:eastAsia="方正仿宋_GBK" w:hint="eastAsia"/>
          <w:color w:val="000000"/>
          <w:sz w:val="32"/>
          <w:szCs w:val="32"/>
          <w:shd w:val="clear" w:color="auto" w:fill="FFFFFF"/>
        </w:rPr>
        <w:t>企业可根据药品经营实际情况，定期排查风险隐患，</w:t>
      </w:r>
      <w:r>
        <w:rPr>
          <w:rFonts w:eastAsia="方正仿宋_GBK" w:hint="eastAsia"/>
          <w:color w:val="000000"/>
          <w:sz w:val="32"/>
          <w:szCs w:val="32"/>
          <w:shd w:val="clear" w:color="auto" w:fill="FFFFFF"/>
        </w:rPr>
        <w:lastRenderedPageBreak/>
        <w:t>建立并实施会商制度。</w:t>
      </w:r>
    </w:p>
    <w:p w14:paraId="2806EF75" w14:textId="77777777" w:rsidR="008E7946" w:rsidRDefault="008E7946">
      <w:pPr>
        <w:ind w:firstLine="640"/>
        <w:rPr>
          <w:rFonts w:eastAsia="方正仿宋_GBK"/>
          <w:color w:val="000000"/>
          <w:sz w:val="32"/>
          <w:szCs w:val="32"/>
          <w:shd w:val="clear" w:color="auto" w:fill="FFFFFF"/>
        </w:rPr>
      </w:pPr>
      <w:r>
        <w:rPr>
          <w:rFonts w:eastAsia="方正仿宋_GBK" w:hint="eastAsia"/>
          <w:color w:val="000000"/>
          <w:sz w:val="32"/>
          <w:szCs w:val="32"/>
          <w:shd w:val="clear" w:color="auto" w:fill="FFFFFF"/>
        </w:rPr>
        <w:t>1.</w:t>
      </w:r>
      <w:r>
        <w:rPr>
          <w:rFonts w:eastAsia="方正仿宋_GBK"/>
          <w:color w:val="000000"/>
          <w:sz w:val="32"/>
          <w:szCs w:val="32"/>
          <w:shd w:val="clear" w:color="auto" w:fill="FFFFFF"/>
        </w:rPr>
        <w:t>月排查制度</w:t>
      </w:r>
    </w:p>
    <w:p w14:paraId="2D1D2FF3"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质量负责人</w:t>
      </w:r>
      <w:r>
        <w:rPr>
          <w:rFonts w:eastAsia="方正仿宋_GBK" w:hint="eastAsia"/>
          <w:color w:val="000000"/>
          <w:sz w:val="32"/>
          <w:szCs w:val="32"/>
          <w:shd w:val="clear" w:color="auto" w:fill="FFFFFF"/>
        </w:rPr>
        <w:t>可以</w:t>
      </w:r>
      <w:r>
        <w:rPr>
          <w:rFonts w:eastAsia="方正仿宋_GBK"/>
          <w:color w:val="000000"/>
          <w:sz w:val="32"/>
          <w:szCs w:val="32"/>
          <w:shd w:val="clear" w:color="auto" w:fill="FFFFFF"/>
        </w:rPr>
        <w:t>每月组织开展一次质量安全工作的检查，排查常态化管控措施的落实和发现问题的解决情况，形成《企业月度质量安全排查报告》。《企业月度质量安全排查报告》应当记录排查时间、范围、内容，发现的问题及处理情况，常态化管控中发现问题的解决情况等。</w:t>
      </w:r>
      <w:r>
        <w:rPr>
          <w:rFonts w:eastAsia="方正仿宋_GBK"/>
          <w:color w:val="000000"/>
          <w:sz w:val="32"/>
          <w:szCs w:val="32"/>
          <w:shd w:val="clear" w:color="auto" w:fill="FFFFFF"/>
        </w:rPr>
        <w:t xml:space="preserve">  </w:t>
      </w:r>
    </w:p>
    <w:p w14:paraId="53C54BF3"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对于月排查中发现的问题，应及时明确责任部门和责任人并进行整改，并跟踪验证整改结果。月排查的结果应按照程序及时上报</w:t>
      </w:r>
      <w:r>
        <w:rPr>
          <w:rFonts w:eastAsia="方正仿宋_GBK" w:hint="eastAsia"/>
          <w:color w:val="000000"/>
          <w:sz w:val="32"/>
          <w:szCs w:val="32"/>
          <w:shd w:val="clear" w:color="auto" w:fill="FFFFFF"/>
        </w:rPr>
        <w:t>主要负责人</w:t>
      </w:r>
      <w:r>
        <w:rPr>
          <w:rFonts w:eastAsia="方正仿宋_GBK"/>
          <w:color w:val="000000"/>
          <w:sz w:val="32"/>
          <w:szCs w:val="32"/>
          <w:shd w:val="clear" w:color="auto" w:fill="FFFFFF"/>
        </w:rPr>
        <w:t>，使其知晓存在的质量安全风险，督促相关责任部门采取相应的管控措施，确保质量安全风险可控。</w:t>
      </w:r>
    </w:p>
    <w:p w14:paraId="52FF9ED7" w14:textId="77777777" w:rsidR="008E7946" w:rsidRDefault="008E7946">
      <w:pPr>
        <w:ind w:firstLine="640"/>
        <w:rPr>
          <w:rFonts w:eastAsia="方正仿宋_GBK"/>
          <w:color w:val="000000"/>
          <w:sz w:val="32"/>
          <w:szCs w:val="32"/>
          <w:shd w:val="clear" w:color="auto" w:fill="FFFFFF"/>
        </w:rPr>
      </w:pPr>
      <w:r>
        <w:rPr>
          <w:rFonts w:eastAsia="方正仿宋_GBK" w:hint="eastAsia"/>
          <w:color w:val="000000"/>
          <w:sz w:val="32"/>
          <w:szCs w:val="32"/>
          <w:shd w:val="clear" w:color="auto" w:fill="FFFFFF"/>
        </w:rPr>
        <w:t>2.</w:t>
      </w:r>
      <w:r>
        <w:rPr>
          <w:rFonts w:eastAsia="方正仿宋_GBK"/>
          <w:color w:val="000000"/>
          <w:sz w:val="32"/>
          <w:szCs w:val="32"/>
          <w:shd w:val="clear" w:color="auto" w:fill="FFFFFF"/>
        </w:rPr>
        <w:t>季会商制度</w:t>
      </w:r>
      <w:r>
        <w:rPr>
          <w:rFonts w:eastAsia="方正仿宋_GBK"/>
          <w:color w:val="000000"/>
          <w:sz w:val="32"/>
          <w:szCs w:val="32"/>
          <w:shd w:val="clear" w:color="auto" w:fill="FFFFFF"/>
        </w:rPr>
        <w:t xml:space="preserve"> </w:t>
      </w:r>
    </w:p>
    <w:p w14:paraId="337D77B9" w14:textId="77777777" w:rsidR="008E7946" w:rsidRDefault="008E7946">
      <w:pPr>
        <w:ind w:firstLine="640"/>
        <w:rPr>
          <w:rFonts w:eastAsia="方正仿宋_GBK"/>
          <w:color w:val="000000"/>
          <w:sz w:val="32"/>
          <w:szCs w:val="32"/>
          <w:shd w:val="clear" w:color="auto" w:fill="FFFFFF"/>
        </w:rPr>
      </w:pPr>
      <w:r>
        <w:rPr>
          <w:rFonts w:eastAsia="方正仿宋_GBK" w:hint="eastAsia"/>
          <w:color w:val="000000"/>
          <w:sz w:val="32"/>
          <w:szCs w:val="32"/>
          <w:shd w:val="clear" w:color="auto" w:fill="FFFFFF"/>
        </w:rPr>
        <w:t>主要负责人</w:t>
      </w:r>
      <w:r>
        <w:rPr>
          <w:rFonts w:eastAsia="方正仿宋_GBK"/>
          <w:color w:val="000000"/>
          <w:sz w:val="32"/>
          <w:szCs w:val="32"/>
          <w:shd w:val="clear" w:color="auto" w:fill="FFFFFF"/>
        </w:rPr>
        <w:t>每季度听取一次质量负责人和质量管理人员质量安全工作汇报，总结季度工作情况并布置下季度重点工作，形成《企业季度安全会商纪要》。《企业季度安全会商纪要》应当记录季会商时间、范围、参加人员、本季度质量安全管理情况以及下个季度重点工作的安排并存档备查。</w:t>
      </w:r>
    </w:p>
    <w:p w14:paraId="6F66B0F9" w14:textId="77777777" w:rsidR="008E7946" w:rsidRDefault="008E7946">
      <w:pPr>
        <w:ind w:firstLine="640"/>
        <w:rPr>
          <w:rFonts w:eastAsia="方正仿宋_GBK"/>
          <w:color w:val="000000"/>
          <w:sz w:val="32"/>
          <w:szCs w:val="32"/>
          <w:shd w:val="clear" w:color="auto" w:fill="FFFFFF"/>
        </w:rPr>
      </w:pPr>
      <w:r>
        <w:rPr>
          <w:rFonts w:eastAsia="方正楷体_GBK"/>
          <w:sz w:val="32"/>
          <w:szCs w:val="32"/>
        </w:rPr>
        <w:t>二、质量管理关键环节作业程序文件</w:t>
      </w:r>
    </w:p>
    <w:p w14:paraId="51A02635" w14:textId="77777777" w:rsidR="008E7946" w:rsidRDefault="008E7946">
      <w:pPr>
        <w:spacing w:line="560" w:lineRule="exact"/>
        <w:jc w:val="center"/>
        <w:rPr>
          <w:rFonts w:eastAsia="仿宋"/>
          <w:b/>
          <w:bCs/>
          <w:color w:val="000000"/>
          <w:sz w:val="28"/>
          <w:szCs w:val="28"/>
          <w:shd w:val="clear" w:color="auto" w:fill="FFFFFF"/>
        </w:rPr>
      </w:pPr>
      <w:r>
        <w:rPr>
          <w:rFonts w:eastAsia="仿宋"/>
          <w:b/>
          <w:bCs/>
          <w:color w:val="000000"/>
          <w:sz w:val="28"/>
          <w:szCs w:val="28"/>
          <w:shd w:val="clear" w:color="auto" w:fill="FFFFFF"/>
        </w:rPr>
        <w:t>（一）关键环节作业程序文件目录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7"/>
        <w:gridCol w:w="3746"/>
        <w:gridCol w:w="3518"/>
        <w:gridCol w:w="1426"/>
      </w:tblGrid>
      <w:tr w:rsidR="008E7946" w14:paraId="32515A3A" w14:textId="77777777">
        <w:trPr>
          <w:jc w:val="center"/>
        </w:trPr>
        <w:tc>
          <w:tcPr>
            <w:tcW w:w="757" w:type="dxa"/>
          </w:tcPr>
          <w:p w14:paraId="07E6B2DF" w14:textId="77777777" w:rsidR="008E7946" w:rsidRDefault="008E7946">
            <w:pPr>
              <w:jc w:val="center"/>
              <w:rPr>
                <w:rFonts w:eastAsia="仿宋"/>
                <w:sz w:val="24"/>
              </w:rPr>
            </w:pPr>
            <w:r>
              <w:rPr>
                <w:rFonts w:eastAsia="仿宋"/>
                <w:sz w:val="24"/>
              </w:rPr>
              <w:t>序号</w:t>
            </w:r>
          </w:p>
        </w:tc>
        <w:tc>
          <w:tcPr>
            <w:tcW w:w="3746" w:type="dxa"/>
          </w:tcPr>
          <w:p w14:paraId="3868D2E7" w14:textId="77777777" w:rsidR="008E7946" w:rsidRDefault="008E7946">
            <w:pPr>
              <w:jc w:val="center"/>
              <w:rPr>
                <w:rFonts w:eastAsia="仿宋"/>
                <w:sz w:val="24"/>
              </w:rPr>
            </w:pPr>
            <w:r>
              <w:rPr>
                <w:rFonts w:eastAsia="仿宋"/>
                <w:sz w:val="24"/>
              </w:rPr>
              <w:t>文件名称</w:t>
            </w:r>
          </w:p>
        </w:tc>
        <w:tc>
          <w:tcPr>
            <w:tcW w:w="3518" w:type="dxa"/>
          </w:tcPr>
          <w:p w14:paraId="286FC31C" w14:textId="77777777" w:rsidR="008E7946" w:rsidRDefault="008E7946">
            <w:pPr>
              <w:jc w:val="center"/>
              <w:rPr>
                <w:rFonts w:eastAsia="仿宋"/>
                <w:sz w:val="24"/>
              </w:rPr>
            </w:pPr>
            <w:r>
              <w:rPr>
                <w:rFonts w:eastAsia="仿宋"/>
                <w:sz w:val="24"/>
              </w:rPr>
              <w:t>记录表单及凭证</w:t>
            </w:r>
          </w:p>
        </w:tc>
        <w:tc>
          <w:tcPr>
            <w:tcW w:w="1426" w:type="dxa"/>
          </w:tcPr>
          <w:p w14:paraId="629CBED2" w14:textId="77777777" w:rsidR="008E7946" w:rsidRDefault="008E7946">
            <w:pPr>
              <w:jc w:val="center"/>
              <w:rPr>
                <w:rFonts w:eastAsia="仿宋"/>
                <w:sz w:val="24"/>
              </w:rPr>
            </w:pPr>
            <w:r>
              <w:rPr>
                <w:rFonts w:eastAsia="仿宋"/>
                <w:sz w:val="24"/>
              </w:rPr>
              <w:t>备注</w:t>
            </w:r>
          </w:p>
        </w:tc>
      </w:tr>
      <w:tr w:rsidR="008E7946" w14:paraId="2E741242" w14:textId="77777777">
        <w:trPr>
          <w:trHeight w:val="350"/>
          <w:jc w:val="center"/>
        </w:trPr>
        <w:tc>
          <w:tcPr>
            <w:tcW w:w="757" w:type="dxa"/>
            <w:vAlign w:val="center"/>
          </w:tcPr>
          <w:p w14:paraId="75FF3809" w14:textId="77777777" w:rsidR="008E7946" w:rsidRDefault="008E7946">
            <w:pPr>
              <w:jc w:val="center"/>
              <w:rPr>
                <w:rFonts w:eastAsia="仿宋"/>
                <w:sz w:val="24"/>
              </w:rPr>
            </w:pPr>
            <w:r>
              <w:rPr>
                <w:rFonts w:eastAsia="仿宋"/>
                <w:sz w:val="24"/>
              </w:rPr>
              <w:t>1</w:t>
            </w:r>
          </w:p>
        </w:tc>
        <w:tc>
          <w:tcPr>
            <w:tcW w:w="3746" w:type="dxa"/>
            <w:vAlign w:val="center"/>
          </w:tcPr>
          <w:p w14:paraId="5B15B0B9" w14:textId="77777777" w:rsidR="008E7946" w:rsidRDefault="008E7946">
            <w:pPr>
              <w:jc w:val="center"/>
              <w:rPr>
                <w:rFonts w:eastAsia="仿宋"/>
                <w:sz w:val="24"/>
              </w:rPr>
            </w:pPr>
            <w:r>
              <w:rPr>
                <w:rFonts w:eastAsia="仿宋"/>
                <w:sz w:val="24"/>
              </w:rPr>
              <w:t>内审管理程序</w:t>
            </w:r>
          </w:p>
        </w:tc>
        <w:tc>
          <w:tcPr>
            <w:tcW w:w="3518" w:type="dxa"/>
            <w:vAlign w:val="center"/>
          </w:tcPr>
          <w:p w14:paraId="6A2981FF" w14:textId="77777777" w:rsidR="008E7946" w:rsidRDefault="008E7946">
            <w:pPr>
              <w:jc w:val="center"/>
              <w:rPr>
                <w:rFonts w:eastAsia="仿宋"/>
                <w:sz w:val="24"/>
              </w:rPr>
            </w:pPr>
            <w:r>
              <w:rPr>
                <w:rFonts w:eastAsia="仿宋"/>
                <w:sz w:val="24"/>
              </w:rPr>
              <w:t>《</w:t>
            </w:r>
            <w:r>
              <w:rPr>
                <w:rFonts w:eastAsia="仿宋"/>
                <w:sz w:val="24"/>
              </w:rPr>
              <w:t>GSP</w:t>
            </w:r>
            <w:r>
              <w:rPr>
                <w:rFonts w:eastAsia="仿宋"/>
                <w:sz w:val="24"/>
              </w:rPr>
              <w:t>内审工作计划》</w:t>
            </w:r>
            <w:r>
              <w:rPr>
                <w:rFonts w:eastAsia="仿宋"/>
                <w:sz w:val="24"/>
              </w:rPr>
              <w:t xml:space="preserve">               </w:t>
            </w:r>
          </w:p>
          <w:p w14:paraId="556CF6D7" w14:textId="77777777" w:rsidR="008E7946" w:rsidRDefault="008E7946">
            <w:pPr>
              <w:jc w:val="center"/>
              <w:rPr>
                <w:rFonts w:eastAsia="仿宋"/>
                <w:sz w:val="24"/>
              </w:rPr>
            </w:pPr>
            <w:r>
              <w:rPr>
                <w:rFonts w:eastAsia="仿宋"/>
                <w:sz w:val="24"/>
              </w:rPr>
              <w:lastRenderedPageBreak/>
              <w:t>《</w:t>
            </w:r>
            <w:r>
              <w:rPr>
                <w:rFonts w:eastAsia="仿宋"/>
                <w:sz w:val="24"/>
              </w:rPr>
              <w:t>GSP</w:t>
            </w:r>
            <w:r>
              <w:rPr>
                <w:rFonts w:eastAsia="仿宋"/>
                <w:sz w:val="24"/>
              </w:rPr>
              <w:t>内审实施方案》</w:t>
            </w:r>
            <w:r>
              <w:rPr>
                <w:rFonts w:eastAsia="仿宋"/>
                <w:sz w:val="24"/>
              </w:rPr>
              <w:t xml:space="preserve">                </w:t>
            </w:r>
          </w:p>
          <w:p w14:paraId="504682D3" w14:textId="77777777" w:rsidR="008E7946" w:rsidRDefault="008E7946">
            <w:pPr>
              <w:jc w:val="center"/>
              <w:rPr>
                <w:rFonts w:eastAsia="仿宋"/>
                <w:sz w:val="24"/>
              </w:rPr>
            </w:pPr>
            <w:r>
              <w:rPr>
                <w:rFonts w:eastAsia="仿宋"/>
                <w:sz w:val="24"/>
              </w:rPr>
              <w:t>《</w:t>
            </w:r>
            <w:r>
              <w:rPr>
                <w:rFonts w:eastAsia="仿宋"/>
                <w:sz w:val="24"/>
              </w:rPr>
              <w:t>GSP</w:t>
            </w:r>
            <w:r>
              <w:rPr>
                <w:rFonts w:eastAsia="仿宋"/>
                <w:sz w:val="24"/>
              </w:rPr>
              <w:t>内部评审检查表》</w:t>
            </w:r>
            <w:r>
              <w:rPr>
                <w:rFonts w:eastAsia="仿宋"/>
                <w:sz w:val="24"/>
              </w:rPr>
              <w:t xml:space="preserve">             </w:t>
            </w:r>
          </w:p>
          <w:p w14:paraId="3C15C7FF" w14:textId="77777777" w:rsidR="008E7946" w:rsidRDefault="008E7946">
            <w:pPr>
              <w:jc w:val="center"/>
              <w:rPr>
                <w:rFonts w:eastAsia="仿宋"/>
                <w:sz w:val="24"/>
              </w:rPr>
            </w:pPr>
            <w:r>
              <w:rPr>
                <w:rFonts w:eastAsia="仿宋"/>
                <w:sz w:val="24"/>
              </w:rPr>
              <w:t>《限期整改通知单》</w:t>
            </w:r>
            <w:r>
              <w:rPr>
                <w:rFonts w:eastAsia="仿宋"/>
                <w:sz w:val="24"/>
              </w:rPr>
              <w:t xml:space="preserve">               </w:t>
            </w:r>
          </w:p>
          <w:p w14:paraId="2AA65855" w14:textId="77777777" w:rsidR="008E7946" w:rsidRDefault="008E7946">
            <w:pPr>
              <w:jc w:val="center"/>
              <w:rPr>
                <w:rFonts w:eastAsia="仿宋"/>
                <w:sz w:val="24"/>
              </w:rPr>
            </w:pPr>
            <w:r>
              <w:rPr>
                <w:rFonts w:eastAsia="仿宋"/>
                <w:sz w:val="24"/>
              </w:rPr>
              <w:t>《</w:t>
            </w:r>
            <w:r>
              <w:rPr>
                <w:rFonts w:eastAsia="仿宋"/>
                <w:sz w:val="24"/>
              </w:rPr>
              <w:t>GSP</w:t>
            </w:r>
            <w:r>
              <w:rPr>
                <w:rFonts w:eastAsia="仿宋"/>
                <w:sz w:val="24"/>
              </w:rPr>
              <w:t>内部评审报告》</w:t>
            </w:r>
            <w:r>
              <w:rPr>
                <w:rFonts w:eastAsia="仿宋"/>
                <w:sz w:val="24"/>
              </w:rPr>
              <w:t xml:space="preserve"> </w:t>
            </w:r>
          </w:p>
        </w:tc>
        <w:tc>
          <w:tcPr>
            <w:tcW w:w="1426" w:type="dxa"/>
            <w:vAlign w:val="center"/>
          </w:tcPr>
          <w:p w14:paraId="4A976E6C" w14:textId="77777777" w:rsidR="008E7946" w:rsidRDefault="008E7946">
            <w:pPr>
              <w:jc w:val="center"/>
              <w:rPr>
                <w:rFonts w:eastAsia="仿宋"/>
                <w:sz w:val="24"/>
              </w:rPr>
            </w:pPr>
          </w:p>
        </w:tc>
      </w:tr>
      <w:tr w:rsidR="008E7946" w14:paraId="263DF5A5" w14:textId="77777777">
        <w:trPr>
          <w:jc w:val="center"/>
        </w:trPr>
        <w:tc>
          <w:tcPr>
            <w:tcW w:w="757" w:type="dxa"/>
            <w:vAlign w:val="center"/>
          </w:tcPr>
          <w:p w14:paraId="35ED2C78" w14:textId="77777777" w:rsidR="008E7946" w:rsidRDefault="008E7946">
            <w:pPr>
              <w:jc w:val="center"/>
              <w:rPr>
                <w:rFonts w:eastAsia="仿宋"/>
                <w:sz w:val="24"/>
              </w:rPr>
            </w:pPr>
            <w:r>
              <w:rPr>
                <w:rFonts w:eastAsia="仿宋"/>
                <w:sz w:val="24"/>
              </w:rPr>
              <w:t>2</w:t>
            </w:r>
          </w:p>
        </w:tc>
        <w:tc>
          <w:tcPr>
            <w:tcW w:w="3746" w:type="dxa"/>
            <w:vAlign w:val="center"/>
          </w:tcPr>
          <w:p w14:paraId="66CFBDCD" w14:textId="77777777" w:rsidR="008E7946" w:rsidRDefault="008E7946">
            <w:pPr>
              <w:jc w:val="center"/>
              <w:rPr>
                <w:rFonts w:eastAsia="仿宋"/>
                <w:sz w:val="24"/>
              </w:rPr>
            </w:pPr>
            <w:r>
              <w:rPr>
                <w:rFonts w:eastAsia="仿宋"/>
                <w:sz w:val="24"/>
              </w:rPr>
              <w:t>首营企业与首营品种审核程序</w:t>
            </w:r>
          </w:p>
        </w:tc>
        <w:tc>
          <w:tcPr>
            <w:tcW w:w="3518" w:type="dxa"/>
            <w:vAlign w:val="center"/>
          </w:tcPr>
          <w:p w14:paraId="4AB142E1" w14:textId="77777777" w:rsidR="008E7946" w:rsidRDefault="008E7946">
            <w:pPr>
              <w:jc w:val="center"/>
              <w:rPr>
                <w:rFonts w:eastAsia="仿宋"/>
                <w:sz w:val="24"/>
              </w:rPr>
            </w:pPr>
            <w:r>
              <w:rPr>
                <w:rFonts w:eastAsia="仿宋"/>
                <w:sz w:val="24"/>
              </w:rPr>
              <w:t>《首营供应商审批表》《首营品种审批表》</w:t>
            </w:r>
          </w:p>
        </w:tc>
        <w:tc>
          <w:tcPr>
            <w:tcW w:w="1426" w:type="dxa"/>
            <w:vAlign w:val="center"/>
          </w:tcPr>
          <w:p w14:paraId="0D5F90AD" w14:textId="77777777" w:rsidR="008E7946" w:rsidRDefault="008E7946">
            <w:pPr>
              <w:jc w:val="center"/>
              <w:rPr>
                <w:rFonts w:eastAsia="仿宋"/>
                <w:sz w:val="24"/>
              </w:rPr>
            </w:pPr>
          </w:p>
        </w:tc>
      </w:tr>
      <w:tr w:rsidR="008E7946" w14:paraId="40F6F434" w14:textId="77777777">
        <w:trPr>
          <w:jc w:val="center"/>
        </w:trPr>
        <w:tc>
          <w:tcPr>
            <w:tcW w:w="757" w:type="dxa"/>
            <w:vAlign w:val="center"/>
          </w:tcPr>
          <w:p w14:paraId="320588A5" w14:textId="77777777" w:rsidR="008E7946" w:rsidRDefault="008E7946">
            <w:pPr>
              <w:jc w:val="center"/>
              <w:rPr>
                <w:rFonts w:eastAsia="仿宋"/>
                <w:sz w:val="24"/>
              </w:rPr>
            </w:pPr>
            <w:r>
              <w:rPr>
                <w:rFonts w:eastAsia="仿宋"/>
                <w:sz w:val="24"/>
              </w:rPr>
              <w:t>3</w:t>
            </w:r>
          </w:p>
        </w:tc>
        <w:tc>
          <w:tcPr>
            <w:tcW w:w="3746" w:type="dxa"/>
            <w:vAlign w:val="center"/>
          </w:tcPr>
          <w:p w14:paraId="1957E348" w14:textId="77777777" w:rsidR="008E7946" w:rsidRDefault="008E7946">
            <w:pPr>
              <w:jc w:val="center"/>
              <w:rPr>
                <w:rFonts w:eastAsia="仿宋"/>
                <w:sz w:val="24"/>
              </w:rPr>
            </w:pPr>
            <w:r>
              <w:rPr>
                <w:rFonts w:eastAsia="仿宋"/>
                <w:sz w:val="24"/>
              </w:rPr>
              <w:t>药品采购程序</w:t>
            </w:r>
          </w:p>
        </w:tc>
        <w:tc>
          <w:tcPr>
            <w:tcW w:w="3518" w:type="dxa"/>
            <w:vAlign w:val="center"/>
          </w:tcPr>
          <w:p w14:paraId="5BB7039E" w14:textId="77777777" w:rsidR="008E7946" w:rsidRDefault="008E7946">
            <w:pPr>
              <w:jc w:val="center"/>
              <w:rPr>
                <w:rFonts w:eastAsia="仿宋"/>
                <w:sz w:val="24"/>
              </w:rPr>
            </w:pPr>
            <w:r>
              <w:rPr>
                <w:rFonts w:eastAsia="仿宋"/>
                <w:sz w:val="24"/>
              </w:rPr>
              <w:t>《药品采购记录》</w:t>
            </w:r>
          </w:p>
        </w:tc>
        <w:tc>
          <w:tcPr>
            <w:tcW w:w="1426" w:type="dxa"/>
            <w:vAlign w:val="center"/>
          </w:tcPr>
          <w:p w14:paraId="1712A2A9" w14:textId="77777777" w:rsidR="008E7946" w:rsidRDefault="008E7946">
            <w:pPr>
              <w:jc w:val="center"/>
              <w:rPr>
                <w:rFonts w:eastAsia="仿宋"/>
                <w:sz w:val="24"/>
              </w:rPr>
            </w:pPr>
          </w:p>
        </w:tc>
      </w:tr>
      <w:tr w:rsidR="008E7946" w14:paraId="2D68D5E0" w14:textId="77777777">
        <w:trPr>
          <w:jc w:val="center"/>
        </w:trPr>
        <w:tc>
          <w:tcPr>
            <w:tcW w:w="757" w:type="dxa"/>
            <w:vAlign w:val="center"/>
          </w:tcPr>
          <w:p w14:paraId="5D033B51" w14:textId="77777777" w:rsidR="008E7946" w:rsidRDefault="008E7946">
            <w:pPr>
              <w:jc w:val="center"/>
              <w:rPr>
                <w:rFonts w:eastAsia="仿宋"/>
                <w:sz w:val="24"/>
              </w:rPr>
            </w:pPr>
            <w:r>
              <w:rPr>
                <w:rFonts w:eastAsia="仿宋"/>
                <w:sz w:val="24"/>
              </w:rPr>
              <w:t>4</w:t>
            </w:r>
          </w:p>
        </w:tc>
        <w:tc>
          <w:tcPr>
            <w:tcW w:w="3746" w:type="dxa"/>
            <w:vAlign w:val="center"/>
          </w:tcPr>
          <w:p w14:paraId="600776C1" w14:textId="77777777" w:rsidR="008E7946" w:rsidRDefault="008E7946">
            <w:pPr>
              <w:jc w:val="center"/>
              <w:rPr>
                <w:rFonts w:eastAsia="仿宋"/>
                <w:sz w:val="24"/>
              </w:rPr>
            </w:pPr>
            <w:r>
              <w:rPr>
                <w:rFonts w:eastAsia="仿宋"/>
                <w:sz w:val="24"/>
              </w:rPr>
              <w:t>药品收货程序</w:t>
            </w:r>
          </w:p>
        </w:tc>
        <w:tc>
          <w:tcPr>
            <w:tcW w:w="3518" w:type="dxa"/>
            <w:vAlign w:val="center"/>
          </w:tcPr>
          <w:p w14:paraId="1963AC46" w14:textId="77777777" w:rsidR="008E7946" w:rsidRDefault="008E7946">
            <w:pPr>
              <w:jc w:val="center"/>
              <w:rPr>
                <w:rFonts w:eastAsia="仿宋"/>
                <w:sz w:val="24"/>
              </w:rPr>
            </w:pPr>
            <w:r>
              <w:rPr>
                <w:rFonts w:eastAsia="仿宋"/>
                <w:sz w:val="24"/>
              </w:rPr>
              <w:t>《药品收货记录》</w:t>
            </w:r>
          </w:p>
          <w:p w14:paraId="1FD4AAF6" w14:textId="77777777" w:rsidR="008E7946" w:rsidRDefault="008E7946">
            <w:pPr>
              <w:jc w:val="center"/>
              <w:rPr>
                <w:rFonts w:eastAsia="仿宋"/>
                <w:sz w:val="24"/>
              </w:rPr>
            </w:pPr>
            <w:r>
              <w:rPr>
                <w:rFonts w:eastAsia="仿宋"/>
                <w:sz w:val="24"/>
              </w:rPr>
              <w:t>《退回药品收货记录》</w:t>
            </w:r>
          </w:p>
        </w:tc>
        <w:tc>
          <w:tcPr>
            <w:tcW w:w="1426" w:type="dxa"/>
            <w:vAlign w:val="center"/>
          </w:tcPr>
          <w:p w14:paraId="3CAF5551" w14:textId="77777777" w:rsidR="008E7946" w:rsidRDefault="008E7946">
            <w:pPr>
              <w:jc w:val="center"/>
              <w:rPr>
                <w:rFonts w:eastAsia="仿宋"/>
                <w:sz w:val="24"/>
              </w:rPr>
            </w:pPr>
          </w:p>
        </w:tc>
      </w:tr>
      <w:tr w:rsidR="008E7946" w14:paraId="1FE7EB97" w14:textId="77777777">
        <w:trPr>
          <w:jc w:val="center"/>
        </w:trPr>
        <w:tc>
          <w:tcPr>
            <w:tcW w:w="757" w:type="dxa"/>
            <w:vAlign w:val="center"/>
          </w:tcPr>
          <w:p w14:paraId="29E1B6DC" w14:textId="77777777" w:rsidR="008E7946" w:rsidRDefault="008E7946">
            <w:pPr>
              <w:jc w:val="center"/>
              <w:rPr>
                <w:rFonts w:eastAsia="仿宋"/>
                <w:sz w:val="24"/>
              </w:rPr>
            </w:pPr>
            <w:r>
              <w:rPr>
                <w:rFonts w:eastAsia="仿宋"/>
                <w:sz w:val="24"/>
              </w:rPr>
              <w:t>5</w:t>
            </w:r>
          </w:p>
        </w:tc>
        <w:tc>
          <w:tcPr>
            <w:tcW w:w="3746" w:type="dxa"/>
            <w:vAlign w:val="center"/>
          </w:tcPr>
          <w:p w14:paraId="5330F082" w14:textId="77777777" w:rsidR="008E7946" w:rsidRDefault="008E7946">
            <w:pPr>
              <w:jc w:val="center"/>
              <w:rPr>
                <w:rFonts w:eastAsia="仿宋"/>
                <w:sz w:val="24"/>
              </w:rPr>
            </w:pPr>
            <w:r>
              <w:rPr>
                <w:rFonts w:eastAsia="仿宋"/>
                <w:sz w:val="24"/>
              </w:rPr>
              <w:t>药品验收程序</w:t>
            </w:r>
          </w:p>
        </w:tc>
        <w:tc>
          <w:tcPr>
            <w:tcW w:w="3518" w:type="dxa"/>
            <w:vAlign w:val="center"/>
          </w:tcPr>
          <w:p w14:paraId="17879C39" w14:textId="77777777" w:rsidR="008E7946" w:rsidRDefault="008E7946">
            <w:pPr>
              <w:jc w:val="center"/>
              <w:rPr>
                <w:rFonts w:eastAsia="仿宋"/>
                <w:sz w:val="24"/>
              </w:rPr>
            </w:pPr>
            <w:r>
              <w:rPr>
                <w:rFonts w:eastAsia="仿宋"/>
                <w:sz w:val="24"/>
              </w:rPr>
              <w:t>《药品验收记录》</w:t>
            </w:r>
          </w:p>
          <w:p w14:paraId="4880E6E3" w14:textId="77777777" w:rsidR="008E7946" w:rsidRDefault="008E7946">
            <w:pPr>
              <w:jc w:val="center"/>
              <w:rPr>
                <w:rFonts w:eastAsia="仿宋"/>
                <w:sz w:val="24"/>
              </w:rPr>
            </w:pPr>
            <w:r>
              <w:rPr>
                <w:rFonts w:eastAsia="仿宋"/>
                <w:sz w:val="24"/>
              </w:rPr>
              <w:t>《退回药品验收记录》</w:t>
            </w:r>
          </w:p>
        </w:tc>
        <w:tc>
          <w:tcPr>
            <w:tcW w:w="1426" w:type="dxa"/>
            <w:vAlign w:val="center"/>
          </w:tcPr>
          <w:p w14:paraId="14266470" w14:textId="77777777" w:rsidR="008E7946" w:rsidRDefault="008E7946">
            <w:pPr>
              <w:jc w:val="center"/>
              <w:rPr>
                <w:rFonts w:eastAsia="仿宋"/>
                <w:sz w:val="24"/>
              </w:rPr>
            </w:pPr>
          </w:p>
        </w:tc>
      </w:tr>
      <w:tr w:rsidR="008E7946" w14:paraId="4C962BA5" w14:textId="77777777">
        <w:trPr>
          <w:jc w:val="center"/>
        </w:trPr>
        <w:tc>
          <w:tcPr>
            <w:tcW w:w="757" w:type="dxa"/>
            <w:vAlign w:val="center"/>
          </w:tcPr>
          <w:p w14:paraId="1F45BD99" w14:textId="77777777" w:rsidR="008E7946" w:rsidRDefault="008E7946">
            <w:pPr>
              <w:jc w:val="center"/>
              <w:rPr>
                <w:rFonts w:eastAsia="仿宋"/>
                <w:sz w:val="24"/>
              </w:rPr>
            </w:pPr>
            <w:r>
              <w:rPr>
                <w:rFonts w:eastAsia="仿宋"/>
                <w:sz w:val="24"/>
              </w:rPr>
              <w:t>6</w:t>
            </w:r>
          </w:p>
        </w:tc>
        <w:tc>
          <w:tcPr>
            <w:tcW w:w="3746" w:type="dxa"/>
            <w:vAlign w:val="center"/>
          </w:tcPr>
          <w:p w14:paraId="518763D5" w14:textId="77777777" w:rsidR="008E7946" w:rsidRDefault="008E7946">
            <w:pPr>
              <w:jc w:val="center"/>
              <w:rPr>
                <w:rFonts w:eastAsia="仿宋"/>
                <w:sz w:val="24"/>
              </w:rPr>
            </w:pPr>
            <w:r>
              <w:rPr>
                <w:rFonts w:eastAsia="仿宋"/>
                <w:sz w:val="24"/>
              </w:rPr>
              <w:t>药品储存保管程序</w:t>
            </w:r>
          </w:p>
        </w:tc>
        <w:tc>
          <w:tcPr>
            <w:tcW w:w="3518" w:type="dxa"/>
            <w:vAlign w:val="center"/>
          </w:tcPr>
          <w:p w14:paraId="520DC6A2" w14:textId="77777777" w:rsidR="008E7946" w:rsidRDefault="008E7946">
            <w:pPr>
              <w:jc w:val="center"/>
              <w:rPr>
                <w:rFonts w:eastAsia="仿宋"/>
                <w:sz w:val="24"/>
              </w:rPr>
            </w:pPr>
            <w:r>
              <w:rPr>
                <w:rFonts w:eastAsia="仿宋" w:hint="eastAsia"/>
                <w:sz w:val="24"/>
              </w:rPr>
              <w:t>/</w:t>
            </w:r>
          </w:p>
        </w:tc>
        <w:tc>
          <w:tcPr>
            <w:tcW w:w="1426" w:type="dxa"/>
            <w:vAlign w:val="center"/>
          </w:tcPr>
          <w:p w14:paraId="758A1009" w14:textId="77777777" w:rsidR="008E7946" w:rsidRDefault="008E7946">
            <w:pPr>
              <w:jc w:val="center"/>
              <w:rPr>
                <w:rFonts w:eastAsia="仿宋"/>
                <w:sz w:val="24"/>
              </w:rPr>
            </w:pPr>
          </w:p>
        </w:tc>
      </w:tr>
      <w:tr w:rsidR="008E7946" w14:paraId="5F413DA4" w14:textId="77777777">
        <w:trPr>
          <w:jc w:val="center"/>
        </w:trPr>
        <w:tc>
          <w:tcPr>
            <w:tcW w:w="757" w:type="dxa"/>
            <w:vAlign w:val="center"/>
          </w:tcPr>
          <w:p w14:paraId="381534E1" w14:textId="77777777" w:rsidR="008E7946" w:rsidRDefault="008E7946">
            <w:pPr>
              <w:jc w:val="center"/>
              <w:rPr>
                <w:rFonts w:eastAsia="仿宋"/>
                <w:sz w:val="24"/>
              </w:rPr>
            </w:pPr>
            <w:r>
              <w:rPr>
                <w:rFonts w:eastAsia="仿宋"/>
                <w:sz w:val="24"/>
              </w:rPr>
              <w:t>7</w:t>
            </w:r>
          </w:p>
        </w:tc>
        <w:tc>
          <w:tcPr>
            <w:tcW w:w="3746" w:type="dxa"/>
            <w:vAlign w:val="center"/>
          </w:tcPr>
          <w:p w14:paraId="209A70B6" w14:textId="77777777" w:rsidR="008E7946" w:rsidRDefault="008E7946">
            <w:pPr>
              <w:jc w:val="center"/>
              <w:rPr>
                <w:rFonts w:eastAsia="仿宋"/>
                <w:sz w:val="24"/>
              </w:rPr>
            </w:pPr>
            <w:r>
              <w:rPr>
                <w:rFonts w:eastAsia="仿宋"/>
                <w:sz w:val="24"/>
              </w:rPr>
              <w:t>药品养护程序</w:t>
            </w:r>
          </w:p>
        </w:tc>
        <w:tc>
          <w:tcPr>
            <w:tcW w:w="3518" w:type="dxa"/>
            <w:vAlign w:val="center"/>
          </w:tcPr>
          <w:p w14:paraId="5FE2A8D8" w14:textId="77777777" w:rsidR="008E7946" w:rsidRDefault="008E7946">
            <w:pPr>
              <w:jc w:val="center"/>
              <w:rPr>
                <w:rFonts w:eastAsia="仿宋"/>
                <w:sz w:val="24"/>
              </w:rPr>
            </w:pPr>
            <w:r>
              <w:rPr>
                <w:rFonts w:eastAsia="仿宋"/>
                <w:sz w:val="24"/>
              </w:rPr>
              <w:t>《温湿度记录》</w:t>
            </w:r>
          </w:p>
          <w:p w14:paraId="15743F30" w14:textId="77777777" w:rsidR="008E7946" w:rsidRDefault="008E7946">
            <w:pPr>
              <w:jc w:val="center"/>
              <w:rPr>
                <w:rFonts w:eastAsia="仿宋"/>
                <w:sz w:val="24"/>
              </w:rPr>
            </w:pPr>
            <w:r>
              <w:rPr>
                <w:rFonts w:eastAsia="仿宋"/>
                <w:sz w:val="24"/>
              </w:rPr>
              <w:t>《药品养护记录》</w:t>
            </w:r>
          </w:p>
          <w:p w14:paraId="27A8CA50" w14:textId="77777777" w:rsidR="008E7946" w:rsidRDefault="008E7946">
            <w:pPr>
              <w:jc w:val="center"/>
              <w:rPr>
                <w:rFonts w:eastAsia="仿宋"/>
                <w:sz w:val="24"/>
              </w:rPr>
            </w:pPr>
            <w:r>
              <w:rPr>
                <w:rFonts w:eastAsia="仿宋"/>
                <w:sz w:val="24"/>
              </w:rPr>
              <w:t>《仪器设备档案》</w:t>
            </w:r>
          </w:p>
          <w:p w14:paraId="1166298B" w14:textId="77777777" w:rsidR="008E7946" w:rsidRDefault="008E7946">
            <w:pPr>
              <w:jc w:val="center"/>
              <w:rPr>
                <w:rFonts w:eastAsia="仿宋"/>
                <w:sz w:val="24"/>
              </w:rPr>
            </w:pPr>
            <w:r>
              <w:rPr>
                <w:rFonts w:eastAsia="仿宋"/>
                <w:sz w:val="24"/>
              </w:rPr>
              <w:t>《仪器设备维保记录》</w:t>
            </w:r>
          </w:p>
          <w:p w14:paraId="1754821B" w14:textId="77777777" w:rsidR="008E7946" w:rsidRDefault="008E7946">
            <w:pPr>
              <w:jc w:val="center"/>
              <w:rPr>
                <w:rFonts w:eastAsia="仿宋"/>
                <w:sz w:val="24"/>
              </w:rPr>
            </w:pPr>
            <w:r>
              <w:rPr>
                <w:rFonts w:eastAsia="仿宋" w:hint="eastAsia"/>
                <w:sz w:val="24"/>
              </w:rPr>
              <w:t>《</w:t>
            </w:r>
            <w:r>
              <w:rPr>
                <w:rFonts w:eastAsia="仿宋"/>
                <w:sz w:val="24"/>
              </w:rPr>
              <w:t>仪器设备使用记录》</w:t>
            </w:r>
          </w:p>
          <w:p w14:paraId="200FF9A9" w14:textId="77777777" w:rsidR="008E7946" w:rsidRDefault="008E7946">
            <w:pPr>
              <w:jc w:val="center"/>
              <w:rPr>
                <w:rFonts w:eastAsia="仿宋"/>
                <w:sz w:val="24"/>
              </w:rPr>
            </w:pPr>
            <w:r>
              <w:rPr>
                <w:rFonts w:eastAsia="仿宋"/>
                <w:sz w:val="24"/>
              </w:rPr>
              <w:t>《近效期催销表》</w:t>
            </w:r>
          </w:p>
        </w:tc>
        <w:tc>
          <w:tcPr>
            <w:tcW w:w="1426" w:type="dxa"/>
            <w:vAlign w:val="center"/>
          </w:tcPr>
          <w:p w14:paraId="1FE9968C" w14:textId="77777777" w:rsidR="008E7946" w:rsidRDefault="008E7946">
            <w:pPr>
              <w:jc w:val="center"/>
              <w:rPr>
                <w:rFonts w:eastAsia="仿宋"/>
                <w:sz w:val="24"/>
              </w:rPr>
            </w:pPr>
          </w:p>
        </w:tc>
      </w:tr>
      <w:tr w:rsidR="008E7946" w14:paraId="35FB9383" w14:textId="77777777">
        <w:trPr>
          <w:jc w:val="center"/>
        </w:trPr>
        <w:tc>
          <w:tcPr>
            <w:tcW w:w="757" w:type="dxa"/>
            <w:vAlign w:val="center"/>
          </w:tcPr>
          <w:p w14:paraId="64E6B30A" w14:textId="77777777" w:rsidR="008E7946" w:rsidRDefault="008E7946">
            <w:pPr>
              <w:jc w:val="center"/>
              <w:rPr>
                <w:rFonts w:eastAsia="仿宋"/>
                <w:sz w:val="24"/>
              </w:rPr>
            </w:pPr>
            <w:r>
              <w:rPr>
                <w:rFonts w:eastAsia="仿宋"/>
                <w:sz w:val="24"/>
              </w:rPr>
              <w:t>8</w:t>
            </w:r>
          </w:p>
        </w:tc>
        <w:tc>
          <w:tcPr>
            <w:tcW w:w="3746" w:type="dxa"/>
            <w:vAlign w:val="center"/>
          </w:tcPr>
          <w:p w14:paraId="016F6725" w14:textId="77777777" w:rsidR="008E7946" w:rsidRDefault="008E7946">
            <w:pPr>
              <w:jc w:val="center"/>
              <w:rPr>
                <w:rFonts w:eastAsia="仿宋"/>
                <w:sz w:val="24"/>
              </w:rPr>
            </w:pPr>
            <w:r>
              <w:rPr>
                <w:rFonts w:eastAsia="仿宋" w:hint="eastAsia"/>
                <w:sz w:val="24"/>
              </w:rPr>
              <w:t>客户资质</w:t>
            </w:r>
            <w:r>
              <w:rPr>
                <w:rFonts w:eastAsia="仿宋"/>
                <w:sz w:val="24"/>
              </w:rPr>
              <w:t>审核程序</w:t>
            </w:r>
          </w:p>
        </w:tc>
        <w:tc>
          <w:tcPr>
            <w:tcW w:w="3518" w:type="dxa"/>
            <w:vAlign w:val="center"/>
          </w:tcPr>
          <w:p w14:paraId="29D4A81F" w14:textId="77777777" w:rsidR="008E7946" w:rsidRDefault="008E7946">
            <w:pPr>
              <w:jc w:val="center"/>
              <w:rPr>
                <w:rFonts w:eastAsia="仿宋"/>
                <w:sz w:val="24"/>
              </w:rPr>
            </w:pPr>
            <w:r>
              <w:rPr>
                <w:rFonts w:eastAsia="仿宋"/>
                <w:sz w:val="24"/>
              </w:rPr>
              <w:t>《首营客户审批表》</w:t>
            </w:r>
          </w:p>
        </w:tc>
        <w:tc>
          <w:tcPr>
            <w:tcW w:w="1426" w:type="dxa"/>
            <w:vAlign w:val="center"/>
          </w:tcPr>
          <w:p w14:paraId="5E427125" w14:textId="77777777" w:rsidR="008E7946" w:rsidRDefault="008E7946">
            <w:pPr>
              <w:jc w:val="center"/>
              <w:rPr>
                <w:rFonts w:eastAsia="仿宋"/>
                <w:sz w:val="24"/>
              </w:rPr>
            </w:pPr>
          </w:p>
        </w:tc>
      </w:tr>
      <w:tr w:rsidR="008E7946" w14:paraId="647AF65A" w14:textId="77777777">
        <w:trPr>
          <w:jc w:val="center"/>
        </w:trPr>
        <w:tc>
          <w:tcPr>
            <w:tcW w:w="757" w:type="dxa"/>
            <w:vAlign w:val="center"/>
          </w:tcPr>
          <w:p w14:paraId="0F56DC83" w14:textId="77777777" w:rsidR="008E7946" w:rsidRDefault="008E7946">
            <w:pPr>
              <w:jc w:val="center"/>
              <w:rPr>
                <w:rFonts w:eastAsia="仿宋"/>
                <w:sz w:val="24"/>
              </w:rPr>
            </w:pPr>
            <w:r>
              <w:rPr>
                <w:rFonts w:eastAsia="仿宋"/>
                <w:sz w:val="24"/>
              </w:rPr>
              <w:t>9</w:t>
            </w:r>
          </w:p>
        </w:tc>
        <w:tc>
          <w:tcPr>
            <w:tcW w:w="3746" w:type="dxa"/>
            <w:vAlign w:val="center"/>
          </w:tcPr>
          <w:p w14:paraId="125651DA" w14:textId="77777777" w:rsidR="008E7946" w:rsidRDefault="008E7946">
            <w:pPr>
              <w:jc w:val="center"/>
              <w:rPr>
                <w:rFonts w:eastAsia="仿宋"/>
                <w:sz w:val="24"/>
              </w:rPr>
            </w:pPr>
            <w:r>
              <w:rPr>
                <w:rFonts w:eastAsia="仿宋"/>
                <w:sz w:val="24"/>
              </w:rPr>
              <w:t>药品销售管理程序</w:t>
            </w:r>
          </w:p>
        </w:tc>
        <w:tc>
          <w:tcPr>
            <w:tcW w:w="3518" w:type="dxa"/>
            <w:vAlign w:val="center"/>
          </w:tcPr>
          <w:p w14:paraId="148EDDE2" w14:textId="77777777" w:rsidR="008E7946" w:rsidRDefault="008E7946">
            <w:pPr>
              <w:jc w:val="center"/>
              <w:rPr>
                <w:rFonts w:eastAsia="仿宋"/>
                <w:sz w:val="24"/>
              </w:rPr>
            </w:pPr>
            <w:r>
              <w:rPr>
                <w:rFonts w:eastAsia="仿宋"/>
                <w:sz w:val="24"/>
              </w:rPr>
              <w:t>《药品销售记录》</w:t>
            </w:r>
          </w:p>
        </w:tc>
        <w:tc>
          <w:tcPr>
            <w:tcW w:w="1426" w:type="dxa"/>
            <w:vAlign w:val="center"/>
          </w:tcPr>
          <w:p w14:paraId="47E2D7BB" w14:textId="77777777" w:rsidR="008E7946" w:rsidRDefault="008E7946">
            <w:pPr>
              <w:jc w:val="center"/>
              <w:rPr>
                <w:rFonts w:eastAsia="仿宋"/>
                <w:sz w:val="24"/>
              </w:rPr>
            </w:pPr>
          </w:p>
        </w:tc>
      </w:tr>
      <w:tr w:rsidR="008E7946" w14:paraId="1AAC1C79" w14:textId="77777777">
        <w:trPr>
          <w:jc w:val="center"/>
        </w:trPr>
        <w:tc>
          <w:tcPr>
            <w:tcW w:w="757" w:type="dxa"/>
            <w:vAlign w:val="center"/>
          </w:tcPr>
          <w:p w14:paraId="5C49B73B" w14:textId="77777777" w:rsidR="008E7946" w:rsidRDefault="008E7946">
            <w:pPr>
              <w:jc w:val="center"/>
              <w:rPr>
                <w:rFonts w:eastAsia="仿宋"/>
                <w:sz w:val="24"/>
              </w:rPr>
            </w:pPr>
            <w:r>
              <w:rPr>
                <w:rFonts w:eastAsia="仿宋"/>
                <w:sz w:val="24"/>
              </w:rPr>
              <w:t>10</w:t>
            </w:r>
          </w:p>
        </w:tc>
        <w:tc>
          <w:tcPr>
            <w:tcW w:w="3746" w:type="dxa"/>
            <w:vAlign w:val="center"/>
          </w:tcPr>
          <w:p w14:paraId="130738CA" w14:textId="77777777" w:rsidR="008E7946" w:rsidRDefault="008E7946">
            <w:pPr>
              <w:jc w:val="center"/>
              <w:rPr>
                <w:rFonts w:eastAsia="仿宋"/>
                <w:sz w:val="24"/>
              </w:rPr>
            </w:pPr>
            <w:r>
              <w:rPr>
                <w:rFonts w:eastAsia="仿宋"/>
                <w:sz w:val="24"/>
              </w:rPr>
              <w:t>药品</w:t>
            </w:r>
            <w:r>
              <w:rPr>
                <w:rFonts w:eastAsia="仿宋" w:hint="eastAsia"/>
                <w:sz w:val="24"/>
              </w:rPr>
              <w:t>出库</w:t>
            </w:r>
            <w:r>
              <w:rPr>
                <w:rFonts w:eastAsia="仿宋"/>
                <w:sz w:val="24"/>
              </w:rPr>
              <w:t>复核程序</w:t>
            </w:r>
          </w:p>
        </w:tc>
        <w:tc>
          <w:tcPr>
            <w:tcW w:w="3518" w:type="dxa"/>
            <w:vAlign w:val="center"/>
          </w:tcPr>
          <w:p w14:paraId="171A5582" w14:textId="77777777" w:rsidR="008E7946" w:rsidRDefault="008E7946">
            <w:pPr>
              <w:jc w:val="center"/>
              <w:rPr>
                <w:rFonts w:eastAsia="仿宋"/>
                <w:sz w:val="24"/>
              </w:rPr>
            </w:pPr>
            <w:r>
              <w:rPr>
                <w:rFonts w:eastAsia="仿宋"/>
                <w:sz w:val="24"/>
              </w:rPr>
              <w:t>《药品销售出库单》</w:t>
            </w:r>
          </w:p>
          <w:p w14:paraId="684F1193" w14:textId="77777777" w:rsidR="008E7946" w:rsidRDefault="008E7946">
            <w:pPr>
              <w:jc w:val="center"/>
              <w:rPr>
                <w:rFonts w:eastAsia="仿宋"/>
                <w:sz w:val="24"/>
              </w:rPr>
            </w:pPr>
            <w:r>
              <w:rPr>
                <w:rFonts w:eastAsia="仿宋"/>
                <w:sz w:val="24"/>
              </w:rPr>
              <w:t>《药品出库复核记录》</w:t>
            </w:r>
          </w:p>
        </w:tc>
        <w:tc>
          <w:tcPr>
            <w:tcW w:w="1426" w:type="dxa"/>
            <w:vAlign w:val="center"/>
          </w:tcPr>
          <w:p w14:paraId="3C621AD4" w14:textId="77777777" w:rsidR="008E7946" w:rsidRDefault="008E7946">
            <w:pPr>
              <w:jc w:val="center"/>
              <w:rPr>
                <w:rFonts w:eastAsia="仿宋"/>
                <w:sz w:val="24"/>
              </w:rPr>
            </w:pPr>
          </w:p>
        </w:tc>
      </w:tr>
      <w:tr w:rsidR="008E7946" w14:paraId="50CFC632" w14:textId="77777777">
        <w:trPr>
          <w:jc w:val="center"/>
        </w:trPr>
        <w:tc>
          <w:tcPr>
            <w:tcW w:w="757" w:type="dxa"/>
            <w:vAlign w:val="center"/>
          </w:tcPr>
          <w:p w14:paraId="57CCFF2F" w14:textId="77777777" w:rsidR="008E7946" w:rsidRDefault="008E7946">
            <w:pPr>
              <w:jc w:val="center"/>
              <w:rPr>
                <w:rFonts w:eastAsia="仿宋"/>
                <w:sz w:val="24"/>
              </w:rPr>
            </w:pPr>
            <w:r>
              <w:rPr>
                <w:rFonts w:eastAsia="仿宋"/>
                <w:sz w:val="24"/>
              </w:rPr>
              <w:t>11</w:t>
            </w:r>
          </w:p>
        </w:tc>
        <w:tc>
          <w:tcPr>
            <w:tcW w:w="3746" w:type="dxa"/>
            <w:vAlign w:val="center"/>
          </w:tcPr>
          <w:p w14:paraId="6E6694E0" w14:textId="77777777" w:rsidR="008E7946" w:rsidRDefault="008E7946">
            <w:pPr>
              <w:jc w:val="center"/>
              <w:rPr>
                <w:rFonts w:eastAsia="仿宋"/>
                <w:sz w:val="24"/>
              </w:rPr>
            </w:pPr>
            <w:r>
              <w:rPr>
                <w:rFonts w:eastAsia="仿宋"/>
                <w:sz w:val="24"/>
              </w:rPr>
              <w:t>药品运输操作规程</w:t>
            </w:r>
          </w:p>
        </w:tc>
        <w:tc>
          <w:tcPr>
            <w:tcW w:w="3518" w:type="dxa"/>
            <w:vAlign w:val="center"/>
          </w:tcPr>
          <w:p w14:paraId="706A374E" w14:textId="77777777" w:rsidR="008E7946" w:rsidRDefault="008E7946">
            <w:pPr>
              <w:jc w:val="center"/>
              <w:rPr>
                <w:rFonts w:eastAsia="仿宋"/>
                <w:sz w:val="24"/>
              </w:rPr>
            </w:pPr>
            <w:r>
              <w:rPr>
                <w:rFonts w:eastAsia="仿宋"/>
                <w:sz w:val="24"/>
              </w:rPr>
              <w:t>《药品运输记录》</w:t>
            </w:r>
          </w:p>
        </w:tc>
        <w:tc>
          <w:tcPr>
            <w:tcW w:w="1426" w:type="dxa"/>
            <w:vAlign w:val="center"/>
          </w:tcPr>
          <w:p w14:paraId="35D894C3" w14:textId="77777777" w:rsidR="008E7946" w:rsidRDefault="008E7946">
            <w:pPr>
              <w:jc w:val="center"/>
              <w:rPr>
                <w:rFonts w:eastAsia="仿宋"/>
                <w:sz w:val="24"/>
              </w:rPr>
            </w:pPr>
          </w:p>
        </w:tc>
      </w:tr>
      <w:tr w:rsidR="008E7946" w14:paraId="2FCFFCAD" w14:textId="77777777">
        <w:trPr>
          <w:jc w:val="center"/>
        </w:trPr>
        <w:tc>
          <w:tcPr>
            <w:tcW w:w="757" w:type="dxa"/>
            <w:vAlign w:val="center"/>
          </w:tcPr>
          <w:p w14:paraId="4DF33F55" w14:textId="77777777" w:rsidR="008E7946" w:rsidRDefault="008E7946">
            <w:pPr>
              <w:jc w:val="center"/>
              <w:rPr>
                <w:rFonts w:eastAsia="仿宋"/>
                <w:sz w:val="24"/>
              </w:rPr>
            </w:pPr>
            <w:r>
              <w:rPr>
                <w:rFonts w:eastAsia="仿宋"/>
                <w:sz w:val="24"/>
              </w:rPr>
              <w:t>12</w:t>
            </w:r>
          </w:p>
        </w:tc>
        <w:tc>
          <w:tcPr>
            <w:tcW w:w="3746" w:type="dxa"/>
            <w:vAlign w:val="center"/>
          </w:tcPr>
          <w:p w14:paraId="07D1918D" w14:textId="77777777" w:rsidR="008E7946" w:rsidRDefault="008E7946">
            <w:pPr>
              <w:jc w:val="center"/>
              <w:rPr>
                <w:rFonts w:eastAsia="仿宋"/>
                <w:sz w:val="24"/>
              </w:rPr>
            </w:pPr>
            <w:r>
              <w:rPr>
                <w:rFonts w:eastAsia="仿宋"/>
                <w:sz w:val="24"/>
              </w:rPr>
              <w:t>冷藏药品管理规程</w:t>
            </w:r>
          </w:p>
        </w:tc>
        <w:tc>
          <w:tcPr>
            <w:tcW w:w="3518" w:type="dxa"/>
            <w:vAlign w:val="center"/>
          </w:tcPr>
          <w:p w14:paraId="0DC97065" w14:textId="77777777" w:rsidR="008E7946" w:rsidRDefault="008E7946">
            <w:pPr>
              <w:jc w:val="center"/>
              <w:rPr>
                <w:rFonts w:eastAsia="仿宋"/>
                <w:sz w:val="24"/>
              </w:rPr>
            </w:pPr>
            <w:r>
              <w:rPr>
                <w:rFonts w:eastAsia="仿宋" w:hint="eastAsia"/>
                <w:sz w:val="24"/>
              </w:rPr>
              <w:t>《</w:t>
            </w:r>
            <w:r>
              <w:rPr>
                <w:rFonts w:eastAsia="仿宋"/>
                <w:sz w:val="24"/>
              </w:rPr>
              <w:t>冷藏药品运输交接单》</w:t>
            </w:r>
          </w:p>
        </w:tc>
        <w:tc>
          <w:tcPr>
            <w:tcW w:w="1426" w:type="dxa"/>
            <w:vAlign w:val="center"/>
          </w:tcPr>
          <w:p w14:paraId="03E97F94" w14:textId="77777777" w:rsidR="008E7946" w:rsidRDefault="008E7946">
            <w:pPr>
              <w:jc w:val="center"/>
              <w:rPr>
                <w:rFonts w:eastAsia="仿宋"/>
                <w:sz w:val="24"/>
              </w:rPr>
            </w:pPr>
          </w:p>
        </w:tc>
      </w:tr>
      <w:tr w:rsidR="008E7946" w14:paraId="73D904DA" w14:textId="77777777">
        <w:trPr>
          <w:jc w:val="center"/>
        </w:trPr>
        <w:tc>
          <w:tcPr>
            <w:tcW w:w="757" w:type="dxa"/>
            <w:vAlign w:val="center"/>
          </w:tcPr>
          <w:p w14:paraId="591D3D42" w14:textId="77777777" w:rsidR="008E7946" w:rsidRDefault="008E7946">
            <w:pPr>
              <w:jc w:val="center"/>
              <w:rPr>
                <w:rFonts w:eastAsia="仿宋"/>
                <w:sz w:val="24"/>
              </w:rPr>
            </w:pPr>
            <w:r>
              <w:rPr>
                <w:rFonts w:eastAsia="仿宋"/>
                <w:sz w:val="24"/>
              </w:rPr>
              <w:t>13</w:t>
            </w:r>
          </w:p>
        </w:tc>
        <w:tc>
          <w:tcPr>
            <w:tcW w:w="3746" w:type="dxa"/>
            <w:vAlign w:val="center"/>
          </w:tcPr>
          <w:p w14:paraId="51C3E099" w14:textId="77777777" w:rsidR="008E7946" w:rsidRDefault="008E7946">
            <w:pPr>
              <w:jc w:val="center"/>
              <w:rPr>
                <w:rFonts w:eastAsia="仿宋"/>
                <w:sz w:val="24"/>
              </w:rPr>
            </w:pPr>
            <w:r>
              <w:rPr>
                <w:rFonts w:eastAsia="仿宋"/>
                <w:sz w:val="24"/>
              </w:rPr>
              <w:t>药品召回程序</w:t>
            </w:r>
          </w:p>
        </w:tc>
        <w:tc>
          <w:tcPr>
            <w:tcW w:w="3518" w:type="dxa"/>
            <w:vAlign w:val="center"/>
          </w:tcPr>
          <w:p w14:paraId="628C1C54" w14:textId="77777777" w:rsidR="008E7946" w:rsidRDefault="008E7946">
            <w:pPr>
              <w:jc w:val="center"/>
              <w:rPr>
                <w:rFonts w:eastAsia="仿宋"/>
                <w:sz w:val="24"/>
              </w:rPr>
            </w:pPr>
            <w:r>
              <w:rPr>
                <w:rFonts w:eastAsia="仿宋"/>
                <w:sz w:val="24"/>
              </w:rPr>
              <w:t>《药品召回记录》</w:t>
            </w:r>
          </w:p>
        </w:tc>
        <w:tc>
          <w:tcPr>
            <w:tcW w:w="1426" w:type="dxa"/>
            <w:vAlign w:val="center"/>
          </w:tcPr>
          <w:p w14:paraId="3427BF0C" w14:textId="77777777" w:rsidR="008E7946" w:rsidRDefault="008E7946">
            <w:pPr>
              <w:jc w:val="center"/>
              <w:rPr>
                <w:rFonts w:eastAsia="仿宋"/>
                <w:sz w:val="24"/>
              </w:rPr>
            </w:pPr>
          </w:p>
        </w:tc>
      </w:tr>
      <w:tr w:rsidR="008E7946" w14:paraId="4C89C4A5" w14:textId="77777777">
        <w:trPr>
          <w:jc w:val="center"/>
        </w:trPr>
        <w:tc>
          <w:tcPr>
            <w:tcW w:w="757" w:type="dxa"/>
            <w:vAlign w:val="center"/>
          </w:tcPr>
          <w:p w14:paraId="679C02B3" w14:textId="77777777" w:rsidR="008E7946" w:rsidRDefault="008E7946">
            <w:pPr>
              <w:jc w:val="center"/>
              <w:rPr>
                <w:rFonts w:eastAsia="仿宋"/>
                <w:sz w:val="24"/>
              </w:rPr>
            </w:pPr>
            <w:r>
              <w:rPr>
                <w:rFonts w:eastAsia="仿宋"/>
                <w:sz w:val="24"/>
              </w:rPr>
              <w:t>14</w:t>
            </w:r>
          </w:p>
        </w:tc>
        <w:tc>
          <w:tcPr>
            <w:tcW w:w="3746" w:type="dxa"/>
            <w:vAlign w:val="center"/>
          </w:tcPr>
          <w:p w14:paraId="67206F42" w14:textId="77777777" w:rsidR="008E7946" w:rsidRDefault="008E7946">
            <w:pPr>
              <w:jc w:val="center"/>
              <w:rPr>
                <w:rFonts w:eastAsia="仿宋"/>
                <w:sz w:val="24"/>
              </w:rPr>
            </w:pPr>
            <w:r>
              <w:rPr>
                <w:rFonts w:eastAsia="仿宋"/>
                <w:sz w:val="24"/>
              </w:rPr>
              <w:t>疑似药品不良反应信息收集、报告程序</w:t>
            </w:r>
          </w:p>
        </w:tc>
        <w:tc>
          <w:tcPr>
            <w:tcW w:w="3518" w:type="dxa"/>
            <w:vAlign w:val="center"/>
          </w:tcPr>
          <w:p w14:paraId="625915D6" w14:textId="77777777" w:rsidR="008E7946" w:rsidRDefault="008E7946">
            <w:pPr>
              <w:jc w:val="center"/>
              <w:rPr>
                <w:rFonts w:eastAsia="仿宋"/>
                <w:sz w:val="24"/>
              </w:rPr>
            </w:pPr>
            <w:r>
              <w:rPr>
                <w:rFonts w:eastAsia="仿宋"/>
                <w:sz w:val="24"/>
              </w:rPr>
              <w:t>《药品不良反应</w:t>
            </w:r>
            <w:r>
              <w:rPr>
                <w:rFonts w:eastAsia="仿宋"/>
                <w:sz w:val="24"/>
              </w:rPr>
              <w:t>/</w:t>
            </w:r>
            <w:r>
              <w:rPr>
                <w:rFonts w:eastAsia="仿宋"/>
                <w:sz w:val="24"/>
              </w:rPr>
              <w:t>事件报告表》</w:t>
            </w:r>
          </w:p>
        </w:tc>
        <w:tc>
          <w:tcPr>
            <w:tcW w:w="1426" w:type="dxa"/>
            <w:vAlign w:val="center"/>
          </w:tcPr>
          <w:p w14:paraId="0EA78AF0" w14:textId="77777777" w:rsidR="008E7946" w:rsidRDefault="008E7946">
            <w:pPr>
              <w:jc w:val="center"/>
              <w:rPr>
                <w:rFonts w:eastAsia="仿宋"/>
                <w:sz w:val="24"/>
              </w:rPr>
            </w:pPr>
          </w:p>
        </w:tc>
      </w:tr>
      <w:tr w:rsidR="008E7946" w14:paraId="7637D451" w14:textId="77777777">
        <w:trPr>
          <w:jc w:val="center"/>
        </w:trPr>
        <w:tc>
          <w:tcPr>
            <w:tcW w:w="757" w:type="dxa"/>
            <w:vAlign w:val="center"/>
          </w:tcPr>
          <w:p w14:paraId="5C49D544" w14:textId="77777777" w:rsidR="008E7946" w:rsidRDefault="008E7946">
            <w:pPr>
              <w:jc w:val="center"/>
              <w:rPr>
                <w:rFonts w:eastAsia="仿宋"/>
                <w:sz w:val="24"/>
              </w:rPr>
            </w:pPr>
            <w:r>
              <w:rPr>
                <w:rFonts w:eastAsia="仿宋"/>
                <w:sz w:val="24"/>
              </w:rPr>
              <w:t>15</w:t>
            </w:r>
          </w:p>
        </w:tc>
        <w:tc>
          <w:tcPr>
            <w:tcW w:w="3746" w:type="dxa"/>
            <w:vAlign w:val="center"/>
          </w:tcPr>
          <w:p w14:paraId="17877E0D" w14:textId="77777777" w:rsidR="008E7946" w:rsidRDefault="008E7946">
            <w:pPr>
              <w:jc w:val="center"/>
              <w:rPr>
                <w:rFonts w:eastAsia="仿宋"/>
                <w:sz w:val="24"/>
              </w:rPr>
            </w:pPr>
            <w:r>
              <w:rPr>
                <w:rFonts w:eastAsia="仿宋"/>
                <w:sz w:val="24"/>
              </w:rPr>
              <w:t>不合格药品处理程序</w:t>
            </w:r>
          </w:p>
        </w:tc>
        <w:tc>
          <w:tcPr>
            <w:tcW w:w="3518" w:type="dxa"/>
            <w:vAlign w:val="center"/>
          </w:tcPr>
          <w:p w14:paraId="43FB8539" w14:textId="77777777" w:rsidR="008E7946" w:rsidRDefault="008E7946">
            <w:pPr>
              <w:jc w:val="center"/>
              <w:rPr>
                <w:rFonts w:eastAsia="仿宋"/>
                <w:sz w:val="24"/>
              </w:rPr>
            </w:pPr>
            <w:r>
              <w:rPr>
                <w:rFonts w:eastAsia="仿宋"/>
                <w:sz w:val="24"/>
              </w:rPr>
              <w:t>《不合格药品记录》</w:t>
            </w:r>
          </w:p>
          <w:p w14:paraId="2332C702" w14:textId="77777777" w:rsidR="008E7946" w:rsidRDefault="008E7946">
            <w:pPr>
              <w:jc w:val="center"/>
              <w:rPr>
                <w:rFonts w:eastAsia="仿宋"/>
                <w:sz w:val="24"/>
              </w:rPr>
            </w:pPr>
            <w:r>
              <w:rPr>
                <w:rFonts w:eastAsia="仿宋"/>
                <w:sz w:val="24"/>
              </w:rPr>
              <w:t>《不合格药品处理记录》</w:t>
            </w:r>
          </w:p>
        </w:tc>
        <w:tc>
          <w:tcPr>
            <w:tcW w:w="1426" w:type="dxa"/>
            <w:vAlign w:val="center"/>
          </w:tcPr>
          <w:p w14:paraId="6E094F65" w14:textId="77777777" w:rsidR="008E7946" w:rsidRDefault="008E7946">
            <w:pPr>
              <w:jc w:val="center"/>
              <w:rPr>
                <w:rFonts w:eastAsia="仿宋"/>
                <w:sz w:val="24"/>
              </w:rPr>
            </w:pPr>
          </w:p>
        </w:tc>
      </w:tr>
      <w:tr w:rsidR="008E7946" w14:paraId="0CD6A190" w14:textId="77777777">
        <w:trPr>
          <w:jc w:val="center"/>
        </w:trPr>
        <w:tc>
          <w:tcPr>
            <w:tcW w:w="757" w:type="dxa"/>
            <w:vAlign w:val="center"/>
          </w:tcPr>
          <w:p w14:paraId="56D926BA" w14:textId="77777777" w:rsidR="008E7946" w:rsidRDefault="008E7946">
            <w:pPr>
              <w:jc w:val="center"/>
              <w:rPr>
                <w:rFonts w:eastAsia="仿宋"/>
                <w:sz w:val="24"/>
              </w:rPr>
            </w:pPr>
            <w:r>
              <w:rPr>
                <w:rFonts w:eastAsia="仿宋"/>
                <w:sz w:val="24"/>
              </w:rPr>
              <w:t>16</w:t>
            </w:r>
          </w:p>
        </w:tc>
        <w:tc>
          <w:tcPr>
            <w:tcW w:w="3746" w:type="dxa"/>
            <w:vAlign w:val="center"/>
          </w:tcPr>
          <w:p w14:paraId="63AF9EC9" w14:textId="77777777" w:rsidR="008E7946" w:rsidRDefault="008E7946">
            <w:pPr>
              <w:jc w:val="center"/>
              <w:rPr>
                <w:rFonts w:eastAsia="仿宋"/>
                <w:sz w:val="24"/>
              </w:rPr>
            </w:pPr>
            <w:r>
              <w:rPr>
                <w:rFonts w:eastAsia="仿宋"/>
                <w:sz w:val="24"/>
              </w:rPr>
              <w:t>特殊管理药品操作规程</w:t>
            </w:r>
          </w:p>
        </w:tc>
        <w:tc>
          <w:tcPr>
            <w:tcW w:w="3518" w:type="dxa"/>
            <w:vAlign w:val="center"/>
          </w:tcPr>
          <w:p w14:paraId="636B7077" w14:textId="77777777" w:rsidR="008E7946" w:rsidRDefault="008E7946">
            <w:pPr>
              <w:jc w:val="center"/>
              <w:rPr>
                <w:rFonts w:eastAsia="仿宋"/>
                <w:color w:val="000000"/>
                <w:sz w:val="24"/>
              </w:rPr>
            </w:pPr>
            <w:r>
              <w:rPr>
                <w:rFonts w:eastAsia="仿宋" w:hint="eastAsia"/>
                <w:color w:val="000000"/>
                <w:sz w:val="24"/>
              </w:rPr>
              <w:t>《特殊药品</w:t>
            </w:r>
            <w:r>
              <w:rPr>
                <w:rFonts w:eastAsia="仿宋"/>
                <w:color w:val="000000"/>
                <w:sz w:val="24"/>
              </w:rPr>
              <w:t>购进记录</w:t>
            </w:r>
            <w:r>
              <w:rPr>
                <w:rFonts w:eastAsia="仿宋" w:hint="eastAsia"/>
                <w:color w:val="000000"/>
                <w:sz w:val="24"/>
              </w:rPr>
              <w:t>》</w:t>
            </w:r>
          </w:p>
          <w:p w14:paraId="2BC67134" w14:textId="77777777" w:rsidR="008E7946" w:rsidRDefault="008E7946">
            <w:pPr>
              <w:jc w:val="center"/>
              <w:rPr>
                <w:rFonts w:eastAsia="仿宋"/>
                <w:color w:val="000000"/>
                <w:sz w:val="24"/>
              </w:rPr>
            </w:pPr>
            <w:r>
              <w:rPr>
                <w:rFonts w:eastAsia="仿宋"/>
                <w:color w:val="000000"/>
                <w:sz w:val="24"/>
              </w:rPr>
              <w:t>《特殊药品销售记录》</w:t>
            </w:r>
          </w:p>
          <w:p w14:paraId="76F1A7E9" w14:textId="77777777" w:rsidR="008E7946" w:rsidRDefault="008E7946">
            <w:pPr>
              <w:jc w:val="center"/>
              <w:rPr>
                <w:rFonts w:eastAsia="仿宋"/>
                <w:color w:val="000000"/>
                <w:sz w:val="24"/>
              </w:rPr>
            </w:pPr>
            <w:r>
              <w:rPr>
                <w:rFonts w:eastAsia="仿宋"/>
                <w:color w:val="000000"/>
                <w:sz w:val="24"/>
              </w:rPr>
              <w:t>《特殊药品存货记录》</w:t>
            </w:r>
          </w:p>
          <w:p w14:paraId="2FC3958C" w14:textId="77777777" w:rsidR="008E7946" w:rsidRDefault="008E7946">
            <w:pPr>
              <w:jc w:val="center"/>
              <w:rPr>
                <w:rFonts w:eastAsia="仿宋"/>
                <w:sz w:val="24"/>
              </w:rPr>
            </w:pPr>
            <w:r>
              <w:rPr>
                <w:rFonts w:eastAsia="仿宋" w:hint="eastAsia"/>
                <w:color w:val="000000"/>
                <w:sz w:val="24"/>
              </w:rPr>
              <w:t>《</w:t>
            </w:r>
            <w:r>
              <w:rPr>
                <w:rFonts w:eastAsia="仿宋"/>
                <w:color w:val="000000"/>
                <w:sz w:val="24"/>
                <w:lang w:bidi="ar"/>
              </w:rPr>
              <w:t>麻精药品仓库</w:t>
            </w:r>
            <w:r>
              <w:rPr>
                <w:rFonts w:eastAsia="仿宋"/>
                <w:color w:val="000000"/>
                <w:sz w:val="24"/>
                <w:lang w:bidi="ar"/>
              </w:rPr>
              <w:t>(    )</w:t>
            </w:r>
            <w:r>
              <w:rPr>
                <w:rFonts w:eastAsia="仿宋"/>
                <w:color w:val="000000"/>
                <w:sz w:val="24"/>
                <w:lang w:bidi="ar"/>
              </w:rPr>
              <w:t>出入库登记表</w:t>
            </w:r>
            <w:r>
              <w:rPr>
                <w:rFonts w:eastAsia="仿宋"/>
                <w:color w:val="000000"/>
                <w:sz w:val="24"/>
              </w:rPr>
              <w:t>》</w:t>
            </w:r>
          </w:p>
        </w:tc>
        <w:tc>
          <w:tcPr>
            <w:tcW w:w="1426" w:type="dxa"/>
            <w:vAlign w:val="center"/>
          </w:tcPr>
          <w:p w14:paraId="7D4CF818" w14:textId="77777777" w:rsidR="008E7946" w:rsidRDefault="008E7946">
            <w:pPr>
              <w:rPr>
                <w:rFonts w:eastAsia="仿宋"/>
                <w:sz w:val="24"/>
              </w:rPr>
            </w:pPr>
            <w:r>
              <w:rPr>
                <w:rFonts w:eastAsia="仿宋" w:hint="eastAsia"/>
                <w:sz w:val="24"/>
              </w:rPr>
              <w:t>与经营范围相适应</w:t>
            </w:r>
          </w:p>
        </w:tc>
      </w:tr>
      <w:tr w:rsidR="008E7946" w14:paraId="29D12A69" w14:textId="77777777">
        <w:trPr>
          <w:jc w:val="center"/>
        </w:trPr>
        <w:tc>
          <w:tcPr>
            <w:tcW w:w="757" w:type="dxa"/>
            <w:vAlign w:val="center"/>
          </w:tcPr>
          <w:p w14:paraId="2100DA12" w14:textId="77777777" w:rsidR="008E7946" w:rsidRDefault="008E7946">
            <w:pPr>
              <w:jc w:val="center"/>
              <w:rPr>
                <w:rFonts w:eastAsia="仿宋"/>
                <w:sz w:val="24"/>
              </w:rPr>
            </w:pPr>
            <w:r>
              <w:rPr>
                <w:rFonts w:eastAsia="仿宋" w:hint="eastAsia"/>
                <w:sz w:val="24"/>
              </w:rPr>
              <w:t>17</w:t>
            </w:r>
          </w:p>
        </w:tc>
        <w:tc>
          <w:tcPr>
            <w:tcW w:w="3746" w:type="dxa"/>
            <w:vAlign w:val="center"/>
          </w:tcPr>
          <w:p w14:paraId="38BAA654" w14:textId="77777777" w:rsidR="008E7946" w:rsidRDefault="008E7946">
            <w:pPr>
              <w:jc w:val="center"/>
              <w:rPr>
                <w:rFonts w:eastAsia="仿宋"/>
                <w:sz w:val="24"/>
              </w:rPr>
            </w:pPr>
            <w:r>
              <w:rPr>
                <w:rFonts w:eastAsia="仿宋" w:hint="eastAsia"/>
                <w:sz w:val="24"/>
              </w:rPr>
              <w:t>含特殊药品复方制剂管理规程</w:t>
            </w:r>
          </w:p>
        </w:tc>
        <w:tc>
          <w:tcPr>
            <w:tcW w:w="3518" w:type="dxa"/>
            <w:vAlign w:val="center"/>
          </w:tcPr>
          <w:p w14:paraId="6B8BAA6C" w14:textId="77777777" w:rsidR="008E7946" w:rsidRDefault="008E7946">
            <w:pPr>
              <w:jc w:val="center"/>
              <w:rPr>
                <w:rFonts w:eastAsia="仿宋"/>
                <w:sz w:val="24"/>
              </w:rPr>
            </w:pPr>
            <w:r>
              <w:rPr>
                <w:rFonts w:eastAsia="仿宋"/>
                <w:sz w:val="24"/>
              </w:rPr>
              <w:t>《含特殊药品复方制剂退货申请单》</w:t>
            </w:r>
          </w:p>
        </w:tc>
        <w:tc>
          <w:tcPr>
            <w:tcW w:w="1426" w:type="dxa"/>
            <w:vAlign w:val="center"/>
          </w:tcPr>
          <w:p w14:paraId="6815DD21" w14:textId="77777777" w:rsidR="008E7946" w:rsidRDefault="008E7946">
            <w:pPr>
              <w:jc w:val="center"/>
              <w:rPr>
                <w:rFonts w:eastAsia="仿宋"/>
                <w:sz w:val="24"/>
              </w:rPr>
            </w:pPr>
          </w:p>
        </w:tc>
      </w:tr>
      <w:tr w:rsidR="008E7946" w14:paraId="0E5B3254" w14:textId="77777777">
        <w:trPr>
          <w:trHeight w:val="90"/>
          <w:jc w:val="center"/>
        </w:trPr>
        <w:tc>
          <w:tcPr>
            <w:tcW w:w="757" w:type="dxa"/>
            <w:vAlign w:val="center"/>
          </w:tcPr>
          <w:p w14:paraId="5854B571" w14:textId="77777777" w:rsidR="008E7946" w:rsidRDefault="008E7946">
            <w:pPr>
              <w:jc w:val="center"/>
              <w:rPr>
                <w:rFonts w:eastAsia="仿宋"/>
                <w:sz w:val="24"/>
              </w:rPr>
            </w:pPr>
            <w:r>
              <w:rPr>
                <w:rFonts w:eastAsia="仿宋" w:hint="eastAsia"/>
                <w:sz w:val="24"/>
              </w:rPr>
              <w:t>18</w:t>
            </w:r>
          </w:p>
        </w:tc>
        <w:tc>
          <w:tcPr>
            <w:tcW w:w="3746" w:type="dxa"/>
            <w:vAlign w:val="center"/>
          </w:tcPr>
          <w:p w14:paraId="44C18BD7" w14:textId="77777777" w:rsidR="008E7946" w:rsidRDefault="008E7946">
            <w:pPr>
              <w:jc w:val="center"/>
              <w:rPr>
                <w:rFonts w:eastAsia="仿宋"/>
                <w:sz w:val="24"/>
              </w:rPr>
            </w:pPr>
            <w:r>
              <w:rPr>
                <w:rFonts w:eastAsia="仿宋" w:hint="eastAsia"/>
                <w:sz w:val="24"/>
              </w:rPr>
              <w:t>药品追溯管理制度</w:t>
            </w:r>
          </w:p>
        </w:tc>
        <w:tc>
          <w:tcPr>
            <w:tcW w:w="3518" w:type="dxa"/>
            <w:vAlign w:val="center"/>
          </w:tcPr>
          <w:p w14:paraId="501E7E23" w14:textId="77777777" w:rsidR="008E7946" w:rsidRDefault="008E7946">
            <w:pPr>
              <w:jc w:val="center"/>
              <w:rPr>
                <w:rFonts w:eastAsia="仿宋"/>
                <w:sz w:val="24"/>
              </w:rPr>
            </w:pPr>
            <w:r>
              <w:rPr>
                <w:rFonts w:eastAsia="仿宋" w:hint="eastAsia"/>
                <w:sz w:val="24"/>
              </w:rPr>
              <w:t>/</w:t>
            </w:r>
          </w:p>
        </w:tc>
        <w:tc>
          <w:tcPr>
            <w:tcW w:w="1426" w:type="dxa"/>
            <w:vAlign w:val="center"/>
          </w:tcPr>
          <w:p w14:paraId="3CD9E60C" w14:textId="77777777" w:rsidR="008E7946" w:rsidRDefault="008E7946">
            <w:pPr>
              <w:jc w:val="center"/>
              <w:rPr>
                <w:rFonts w:eastAsia="仿宋"/>
                <w:sz w:val="24"/>
              </w:rPr>
            </w:pPr>
          </w:p>
        </w:tc>
      </w:tr>
    </w:tbl>
    <w:p w14:paraId="5BA67D6E" w14:textId="77777777" w:rsidR="008E7946" w:rsidRDefault="008E7946">
      <w:pPr>
        <w:spacing w:line="560" w:lineRule="exact"/>
        <w:ind w:firstLineChars="200" w:firstLine="480"/>
        <w:rPr>
          <w:rFonts w:eastAsia="仿宋"/>
          <w:sz w:val="24"/>
          <w:shd w:val="clear" w:color="auto" w:fill="FFFFFF"/>
        </w:rPr>
      </w:pPr>
      <w:r>
        <w:rPr>
          <w:rFonts w:eastAsia="仿宋"/>
          <w:sz w:val="24"/>
          <w:shd w:val="clear" w:color="auto" w:fill="FFFFFF"/>
        </w:rPr>
        <w:t>（示例见附件</w:t>
      </w:r>
      <w:r>
        <w:rPr>
          <w:rFonts w:eastAsia="仿宋" w:hint="eastAsia"/>
          <w:sz w:val="24"/>
          <w:shd w:val="clear" w:color="auto" w:fill="FFFFFF"/>
        </w:rPr>
        <w:t>3</w:t>
      </w:r>
      <w:r>
        <w:rPr>
          <w:rFonts w:eastAsia="仿宋"/>
          <w:sz w:val="24"/>
          <w:shd w:val="clear" w:color="auto" w:fill="FFFFFF"/>
        </w:rPr>
        <w:t>）</w:t>
      </w:r>
    </w:p>
    <w:p w14:paraId="1D26D8A7" w14:textId="77777777" w:rsidR="008E7946" w:rsidRDefault="008E7946">
      <w:pPr>
        <w:spacing w:line="560" w:lineRule="exact"/>
        <w:ind w:firstLineChars="200" w:firstLine="480"/>
        <w:rPr>
          <w:rFonts w:eastAsia="仿宋"/>
          <w:sz w:val="24"/>
          <w:shd w:val="clear" w:color="auto" w:fill="FFFFFF"/>
        </w:rPr>
      </w:pPr>
    </w:p>
    <w:p w14:paraId="76524386" w14:textId="77777777" w:rsidR="008E7946" w:rsidRDefault="008E7946">
      <w:pPr>
        <w:spacing w:line="560" w:lineRule="exact"/>
        <w:ind w:firstLineChars="200" w:firstLine="480"/>
        <w:rPr>
          <w:rFonts w:eastAsia="仿宋"/>
          <w:sz w:val="24"/>
          <w:shd w:val="clear" w:color="auto" w:fill="FFFFFF"/>
        </w:rPr>
      </w:pPr>
    </w:p>
    <w:p w14:paraId="4CF5691C" w14:textId="77777777" w:rsidR="008E7946" w:rsidRDefault="008E7946">
      <w:pPr>
        <w:spacing w:line="560" w:lineRule="exact"/>
        <w:jc w:val="center"/>
        <w:rPr>
          <w:rFonts w:eastAsia="仿宋"/>
          <w:color w:val="000000"/>
          <w:sz w:val="24"/>
          <w:shd w:val="clear" w:color="auto" w:fill="FFFFFF"/>
        </w:rPr>
      </w:pPr>
      <w:r>
        <w:rPr>
          <w:rFonts w:eastAsia="仿宋"/>
          <w:b/>
          <w:bCs/>
          <w:color w:val="000000"/>
          <w:sz w:val="28"/>
          <w:szCs w:val="28"/>
          <w:shd w:val="clear" w:color="auto" w:fill="FFFFFF"/>
        </w:rPr>
        <w:lastRenderedPageBreak/>
        <w:t>（</w:t>
      </w:r>
      <w:r>
        <w:rPr>
          <w:rFonts w:eastAsia="仿宋" w:hint="eastAsia"/>
          <w:b/>
          <w:bCs/>
          <w:color w:val="000000"/>
          <w:sz w:val="28"/>
          <w:szCs w:val="28"/>
          <w:shd w:val="clear" w:color="auto" w:fill="FFFFFF"/>
        </w:rPr>
        <w:t>二</w:t>
      </w:r>
      <w:r>
        <w:rPr>
          <w:rFonts w:eastAsia="仿宋"/>
          <w:b/>
          <w:bCs/>
          <w:color w:val="000000"/>
          <w:sz w:val="28"/>
          <w:szCs w:val="28"/>
          <w:shd w:val="clear" w:color="auto" w:fill="FFFFFF"/>
        </w:rPr>
        <w:t>）应急管理预案目录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6"/>
        <w:gridCol w:w="5793"/>
        <w:gridCol w:w="1863"/>
      </w:tblGrid>
      <w:tr w:rsidR="008E7946" w14:paraId="61B88FB3" w14:textId="77777777">
        <w:tc>
          <w:tcPr>
            <w:tcW w:w="866" w:type="dxa"/>
          </w:tcPr>
          <w:p w14:paraId="7DCE33B4" w14:textId="77777777" w:rsidR="008E7946" w:rsidRDefault="008E7946">
            <w:pPr>
              <w:spacing w:line="560" w:lineRule="exact"/>
              <w:rPr>
                <w:rFonts w:eastAsia="仿宋"/>
                <w:color w:val="000000"/>
                <w:sz w:val="24"/>
                <w:shd w:val="clear" w:color="auto" w:fill="FFFFFF"/>
              </w:rPr>
            </w:pPr>
            <w:r>
              <w:rPr>
                <w:rFonts w:eastAsia="仿宋"/>
                <w:color w:val="000000"/>
                <w:sz w:val="24"/>
                <w:shd w:val="clear" w:color="auto" w:fill="FFFFFF"/>
              </w:rPr>
              <w:t>序号</w:t>
            </w:r>
          </w:p>
        </w:tc>
        <w:tc>
          <w:tcPr>
            <w:tcW w:w="5793" w:type="dxa"/>
          </w:tcPr>
          <w:p w14:paraId="6AA28D1B" w14:textId="77777777" w:rsidR="008E7946" w:rsidRDefault="008E7946">
            <w:pPr>
              <w:spacing w:line="560" w:lineRule="exact"/>
              <w:rPr>
                <w:rFonts w:eastAsia="仿宋"/>
                <w:color w:val="000000"/>
                <w:sz w:val="24"/>
                <w:shd w:val="clear" w:color="auto" w:fill="FFFFFF"/>
              </w:rPr>
            </w:pPr>
            <w:r>
              <w:rPr>
                <w:rFonts w:eastAsia="仿宋"/>
                <w:color w:val="000000"/>
                <w:sz w:val="24"/>
                <w:shd w:val="clear" w:color="auto" w:fill="FFFFFF"/>
              </w:rPr>
              <w:t>应急管理预案名称</w:t>
            </w:r>
          </w:p>
        </w:tc>
        <w:tc>
          <w:tcPr>
            <w:tcW w:w="1863" w:type="dxa"/>
          </w:tcPr>
          <w:p w14:paraId="790C2371" w14:textId="77777777" w:rsidR="008E7946" w:rsidRDefault="008E7946">
            <w:pPr>
              <w:spacing w:line="560" w:lineRule="exact"/>
              <w:rPr>
                <w:rFonts w:eastAsia="仿宋"/>
                <w:color w:val="000000"/>
                <w:sz w:val="24"/>
                <w:shd w:val="clear" w:color="auto" w:fill="FFFFFF"/>
              </w:rPr>
            </w:pPr>
            <w:r>
              <w:rPr>
                <w:rFonts w:eastAsia="仿宋"/>
                <w:color w:val="000000"/>
                <w:sz w:val="24"/>
                <w:shd w:val="clear" w:color="auto" w:fill="FFFFFF"/>
              </w:rPr>
              <w:t>备注</w:t>
            </w:r>
          </w:p>
        </w:tc>
      </w:tr>
      <w:tr w:rsidR="008E7946" w14:paraId="6F13A29A" w14:textId="77777777">
        <w:tc>
          <w:tcPr>
            <w:tcW w:w="866" w:type="dxa"/>
          </w:tcPr>
          <w:p w14:paraId="006DA45E" w14:textId="77777777" w:rsidR="008E7946" w:rsidRDefault="008E7946">
            <w:pPr>
              <w:spacing w:line="560" w:lineRule="exact"/>
              <w:jc w:val="center"/>
              <w:rPr>
                <w:rFonts w:eastAsia="仿宋"/>
                <w:color w:val="000000"/>
                <w:sz w:val="24"/>
                <w:shd w:val="clear" w:color="auto" w:fill="FFFFFF"/>
              </w:rPr>
            </w:pPr>
            <w:r>
              <w:rPr>
                <w:rFonts w:eastAsia="仿宋"/>
                <w:color w:val="000000"/>
                <w:sz w:val="24"/>
                <w:shd w:val="clear" w:color="auto" w:fill="FFFFFF"/>
              </w:rPr>
              <w:t>1</w:t>
            </w:r>
          </w:p>
        </w:tc>
        <w:tc>
          <w:tcPr>
            <w:tcW w:w="5793" w:type="dxa"/>
          </w:tcPr>
          <w:p w14:paraId="09475190" w14:textId="77777777" w:rsidR="008E7946" w:rsidRDefault="008E7946">
            <w:pPr>
              <w:spacing w:line="560" w:lineRule="exact"/>
              <w:rPr>
                <w:rFonts w:eastAsia="仿宋"/>
                <w:color w:val="000000"/>
                <w:sz w:val="24"/>
                <w:shd w:val="clear" w:color="auto" w:fill="FFFFFF"/>
              </w:rPr>
            </w:pPr>
            <w:r>
              <w:rPr>
                <w:rFonts w:eastAsia="仿宋"/>
                <w:sz w:val="24"/>
              </w:rPr>
              <w:t>冷链药品突发性事件应急保障预案</w:t>
            </w:r>
          </w:p>
        </w:tc>
        <w:tc>
          <w:tcPr>
            <w:tcW w:w="1863" w:type="dxa"/>
          </w:tcPr>
          <w:p w14:paraId="1010C99F" w14:textId="77777777" w:rsidR="008E7946" w:rsidRDefault="008E7946">
            <w:pPr>
              <w:spacing w:line="560" w:lineRule="exact"/>
              <w:rPr>
                <w:rFonts w:eastAsia="仿宋"/>
                <w:color w:val="000000"/>
                <w:sz w:val="24"/>
                <w:shd w:val="clear" w:color="auto" w:fill="FFFFFF"/>
              </w:rPr>
            </w:pPr>
            <w:r>
              <w:rPr>
                <w:rFonts w:eastAsia="仿宋"/>
                <w:color w:val="000000"/>
                <w:sz w:val="24"/>
                <w:shd w:val="clear" w:color="auto" w:fill="FFFFFF"/>
              </w:rPr>
              <w:t>按经营范围</w:t>
            </w:r>
          </w:p>
        </w:tc>
      </w:tr>
      <w:tr w:rsidR="008E7946" w14:paraId="6ACB15FA" w14:textId="77777777">
        <w:tc>
          <w:tcPr>
            <w:tcW w:w="866" w:type="dxa"/>
          </w:tcPr>
          <w:p w14:paraId="5F51DB3A" w14:textId="77777777" w:rsidR="008E7946" w:rsidRDefault="008E7946">
            <w:pPr>
              <w:spacing w:line="560" w:lineRule="exact"/>
              <w:jc w:val="center"/>
              <w:rPr>
                <w:rFonts w:eastAsia="仿宋"/>
                <w:color w:val="000000"/>
                <w:sz w:val="24"/>
                <w:shd w:val="clear" w:color="auto" w:fill="FFFFFF"/>
              </w:rPr>
            </w:pPr>
            <w:r>
              <w:rPr>
                <w:rFonts w:eastAsia="仿宋"/>
                <w:color w:val="000000"/>
                <w:sz w:val="24"/>
                <w:shd w:val="clear" w:color="auto" w:fill="FFFFFF"/>
              </w:rPr>
              <w:t>2</w:t>
            </w:r>
          </w:p>
        </w:tc>
        <w:tc>
          <w:tcPr>
            <w:tcW w:w="5793" w:type="dxa"/>
          </w:tcPr>
          <w:p w14:paraId="62542A3E" w14:textId="77777777" w:rsidR="008E7946" w:rsidRDefault="008E7946">
            <w:pPr>
              <w:spacing w:line="560" w:lineRule="exact"/>
              <w:rPr>
                <w:rFonts w:eastAsia="仿宋"/>
                <w:color w:val="000000"/>
                <w:sz w:val="24"/>
                <w:shd w:val="clear" w:color="auto" w:fill="FFFFFF"/>
              </w:rPr>
            </w:pPr>
            <w:r w:rsidRPr="00212B5F">
              <w:rPr>
                <w:rFonts w:eastAsia="仿宋"/>
                <w:sz w:val="24"/>
                <w:highlight w:val="yellow"/>
              </w:rPr>
              <w:t>计算机系统应急预案</w:t>
            </w:r>
          </w:p>
        </w:tc>
        <w:tc>
          <w:tcPr>
            <w:tcW w:w="1863" w:type="dxa"/>
          </w:tcPr>
          <w:p w14:paraId="51E5751F" w14:textId="77777777" w:rsidR="008E7946" w:rsidRDefault="008E7946">
            <w:pPr>
              <w:spacing w:line="560" w:lineRule="exact"/>
              <w:rPr>
                <w:rFonts w:eastAsia="仿宋"/>
                <w:color w:val="000000"/>
                <w:sz w:val="24"/>
                <w:shd w:val="clear" w:color="auto" w:fill="FFFFFF"/>
              </w:rPr>
            </w:pPr>
          </w:p>
        </w:tc>
      </w:tr>
      <w:tr w:rsidR="008E7946" w14:paraId="695C559A" w14:textId="77777777">
        <w:tc>
          <w:tcPr>
            <w:tcW w:w="866" w:type="dxa"/>
          </w:tcPr>
          <w:p w14:paraId="0C17115C" w14:textId="77777777" w:rsidR="008E7946" w:rsidRDefault="008E7946">
            <w:pPr>
              <w:spacing w:line="560" w:lineRule="exact"/>
              <w:jc w:val="center"/>
              <w:rPr>
                <w:rFonts w:eastAsia="仿宋"/>
                <w:color w:val="000000"/>
                <w:sz w:val="24"/>
                <w:shd w:val="clear" w:color="auto" w:fill="FFFFFF"/>
              </w:rPr>
            </w:pPr>
            <w:r>
              <w:rPr>
                <w:rFonts w:eastAsia="仿宋"/>
                <w:color w:val="000000"/>
                <w:sz w:val="24"/>
                <w:shd w:val="clear" w:color="auto" w:fill="FFFFFF"/>
              </w:rPr>
              <w:t>3</w:t>
            </w:r>
          </w:p>
        </w:tc>
        <w:tc>
          <w:tcPr>
            <w:tcW w:w="5793" w:type="dxa"/>
          </w:tcPr>
          <w:p w14:paraId="6C019B82" w14:textId="77777777" w:rsidR="008E7946" w:rsidRDefault="008E7946">
            <w:pPr>
              <w:spacing w:line="560" w:lineRule="exact"/>
              <w:rPr>
                <w:rFonts w:eastAsia="仿宋"/>
                <w:color w:val="000000"/>
                <w:sz w:val="24"/>
                <w:shd w:val="clear" w:color="auto" w:fill="FFFFFF"/>
              </w:rPr>
            </w:pPr>
            <w:r>
              <w:rPr>
                <w:rFonts w:eastAsia="仿宋"/>
                <w:sz w:val="24"/>
              </w:rPr>
              <w:t>特殊药品突发性事件应急预案</w:t>
            </w:r>
          </w:p>
        </w:tc>
        <w:tc>
          <w:tcPr>
            <w:tcW w:w="1863" w:type="dxa"/>
          </w:tcPr>
          <w:p w14:paraId="14B7C70F" w14:textId="77777777" w:rsidR="008E7946" w:rsidRDefault="008E7946">
            <w:pPr>
              <w:spacing w:line="560" w:lineRule="exact"/>
              <w:rPr>
                <w:rFonts w:eastAsia="仿宋"/>
                <w:color w:val="000000"/>
                <w:sz w:val="24"/>
                <w:shd w:val="clear" w:color="auto" w:fill="FFFFFF"/>
              </w:rPr>
            </w:pPr>
            <w:r>
              <w:rPr>
                <w:rFonts w:eastAsia="仿宋"/>
                <w:color w:val="000000"/>
                <w:sz w:val="24"/>
                <w:shd w:val="clear" w:color="auto" w:fill="FFFFFF"/>
              </w:rPr>
              <w:t>按经营范围</w:t>
            </w:r>
          </w:p>
        </w:tc>
      </w:tr>
    </w:tbl>
    <w:p w14:paraId="164CD5E8" w14:textId="77777777" w:rsidR="008E7946" w:rsidRDefault="008E7946">
      <w:pPr>
        <w:pStyle w:val="11"/>
        <w:ind w:firstLineChars="0" w:firstLine="0"/>
        <w:rPr>
          <w:rFonts w:ascii="Times New Roman" w:hAnsi="Times New Roman"/>
        </w:rPr>
        <w:sectPr w:rsidR="008E7946">
          <w:footerReference w:type="default" r:id="rId10"/>
          <w:pgSz w:w="11906" w:h="16838"/>
          <w:pgMar w:top="1440" w:right="1800" w:bottom="1440" w:left="1800" w:header="851" w:footer="992" w:gutter="0"/>
          <w:cols w:space="720"/>
          <w:docGrid w:type="lines" w:linePitch="312"/>
        </w:sectPr>
      </w:pPr>
    </w:p>
    <w:p w14:paraId="1CB6DA68" w14:textId="77777777" w:rsidR="008E7946" w:rsidRDefault="008E7946">
      <w:pPr>
        <w:pStyle w:val="ac"/>
        <w:spacing w:before="0" w:beforeAutospacing="0" w:after="0" w:afterAutospacing="0" w:line="560" w:lineRule="exact"/>
        <w:rPr>
          <w:rFonts w:eastAsia="方正仿宋_GBK"/>
          <w:color w:val="000000"/>
          <w:sz w:val="32"/>
          <w:szCs w:val="32"/>
          <w:shd w:val="clear" w:color="auto" w:fill="FFFFFF"/>
        </w:rPr>
      </w:pPr>
      <w:r>
        <w:rPr>
          <w:rFonts w:eastAsia="方正仿宋_GBK"/>
          <w:color w:val="000000"/>
          <w:sz w:val="32"/>
          <w:szCs w:val="32"/>
          <w:shd w:val="clear" w:color="auto" w:fill="FFFFFF"/>
        </w:rPr>
        <w:lastRenderedPageBreak/>
        <w:t>附件：</w:t>
      </w:r>
      <w:r>
        <w:rPr>
          <w:rFonts w:eastAsia="方正仿宋_GBK"/>
          <w:color w:val="000000"/>
          <w:sz w:val="32"/>
          <w:szCs w:val="32"/>
          <w:shd w:val="clear" w:color="auto" w:fill="FFFFFF"/>
        </w:rPr>
        <w:t>1.</w:t>
      </w:r>
      <w:r>
        <w:rPr>
          <w:rFonts w:eastAsia="方正仿宋_GBK" w:hint="eastAsia"/>
          <w:color w:val="000000"/>
          <w:sz w:val="32"/>
          <w:szCs w:val="32"/>
          <w:shd w:val="clear" w:color="auto" w:fill="FFFFFF"/>
        </w:rPr>
        <w:t>企业</w:t>
      </w:r>
      <w:r>
        <w:rPr>
          <w:rFonts w:eastAsia="方正仿宋_GBK"/>
          <w:color w:val="000000"/>
          <w:sz w:val="32"/>
          <w:szCs w:val="32"/>
          <w:shd w:val="clear" w:color="auto" w:fill="FFFFFF"/>
        </w:rPr>
        <w:t>质量安全风险管控清单示例</w:t>
      </w:r>
    </w:p>
    <w:p w14:paraId="2DE5994E" w14:textId="77777777" w:rsidR="008E7946" w:rsidRDefault="008E7946">
      <w:pPr>
        <w:pStyle w:val="ac"/>
        <w:spacing w:before="0" w:beforeAutospacing="0" w:after="0" w:afterAutospacing="0" w:line="560" w:lineRule="exact"/>
        <w:ind w:firstLineChars="300" w:firstLine="960"/>
        <w:rPr>
          <w:rFonts w:eastAsia="方正仿宋_GBK"/>
          <w:color w:val="000000"/>
          <w:sz w:val="32"/>
          <w:szCs w:val="32"/>
          <w:shd w:val="clear" w:color="auto" w:fill="FFFFFF"/>
        </w:rPr>
      </w:pPr>
      <w:r>
        <w:rPr>
          <w:rFonts w:eastAsia="方正仿宋_GBK" w:hint="eastAsia"/>
          <w:color w:val="000000"/>
          <w:sz w:val="32"/>
          <w:szCs w:val="32"/>
          <w:shd w:val="clear" w:color="auto" w:fill="FFFFFF"/>
        </w:rPr>
        <w:t>2.</w:t>
      </w:r>
      <w:r>
        <w:rPr>
          <w:rFonts w:eastAsia="方正仿宋_GBK"/>
          <w:color w:val="000000"/>
          <w:sz w:val="32"/>
          <w:szCs w:val="32"/>
          <w:shd w:val="clear" w:color="auto" w:fill="FFFFFF"/>
        </w:rPr>
        <w:t>企业的常态化管控、月排查、季会商工作程序</w:t>
      </w:r>
      <w:r>
        <w:rPr>
          <w:rFonts w:eastAsia="方正仿宋_GBK" w:hint="eastAsia"/>
          <w:color w:val="000000"/>
          <w:sz w:val="32"/>
          <w:szCs w:val="32"/>
          <w:shd w:val="clear" w:color="auto" w:fill="FFFFFF"/>
        </w:rPr>
        <w:t>示例</w:t>
      </w:r>
    </w:p>
    <w:p w14:paraId="5C3710CA" w14:textId="77777777" w:rsidR="008E7946" w:rsidRDefault="008E7946">
      <w:pPr>
        <w:ind w:firstLineChars="300" w:firstLine="960"/>
        <w:rPr>
          <w:rFonts w:eastAsia="方正仿宋_GBK"/>
          <w:color w:val="000000"/>
          <w:kern w:val="0"/>
          <w:sz w:val="32"/>
          <w:szCs w:val="32"/>
          <w:shd w:val="clear" w:color="auto" w:fill="FFFFFF"/>
          <w:lang w:bidi="ar"/>
        </w:rPr>
      </w:pPr>
      <w:r>
        <w:rPr>
          <w:rFonts w:eastAsia="方正仿宋_GBK"/>
          <w:color w:val="000000"/>
          <w:kern w:val="0"/>
          <w:sz w:val="32"/>
          <w:szCs w:val="32"/>
          <w:shd w:val="clear" w:color="auto" w:fill="FFFFFF"/>
          <w:lang w:bidi="ar"/>
        </w:rPr>
        <w:t>3.</w:t>
      </w:r>
      <w:r>
        <w:rPr>
          <w:rFonts w:eastAsia="方正仿宋_GBK"/>
          <w:color w:val="000000"/>
          <w:kern w:val="0"/>
          <w:sz w:val="32"/>
          <w:szCs w:val="32"/>
          <w:shd w:val="clear" w:color="auto" w:fill="FFFFFF"/>
          <w:lang w:bidi="ar"/>
        </w:rPr>
        <w:t>关键环节作业程序文件及相关表单示例（</w:t>
      </w:r>
      <w:r>
        <w:rPr>
          <w:rFonts w:eastAsia="方正仿宋_GBK"/>
          <w:color w:val="000000"/>
          <w:kern w:val="0"/>
          <w:sz w:val="32"/>
          <w:szCs w:val="32"/>
          <w:shd w:val="clear" w:color="auto" w:fill="FFFFFF"/>
          <w:lang w:bidi="ar"/>
        </w:rPr>
        <w:t>18</w:t>
      </w:r>
      <w:r>
        <w:rPr>
          <w:rFonts w:eastAsia="方正仿宋_GBK"/>
          <w:color w:val="000000"/>
          <w:kern w:val="0"/>
          <w:sz w:val="32"/>
          <w:szCs w:val="32"/>
          <w:shd w:val="clear" w:color="auto" w:fill="FFFFFF"/>
          <w:lang w:bidi="ar"/>
        </w:rPr>
        <w:t>项）</w:t>
      </w:r>
    </w:p>
    <w:p w14:paraId="478BEBDA" w14:textId="77777777" w:rsidR="008E7946" w:rsidRDefault="008E7946">
      <w:pPr>
        <w:ind w:firstLineChars="500" w:firstLine="1600"/>
        <w:rPr>
          <w:rFonts w:eastAsia="仿宋"/>
          <w:color w:val="000000"/>
          <w:sz w:val="32"/>
          <w:szCs w:val="32"/>
          <w:shd w:val="clear" w:color="auto" w:fill="FFFFFF"/>
        </w:rPr>
      </w:pPr>
    </w:p>
    <w:p w14:paraId="5DE3D532" w14:textId="77777777" w:rsidR="008E7946" w:rsidRDefault="008E7946">
      <w:pPr>
        <w:ind w:firstLineChars="500" w:firstLine="1600"/>
        <w:rPr>
          <w:rFonts w:eastAsia="仿宋"/>
          <w:color w:val="000000"/>
          <w:sz w:val="32"/>
          <w:szCs w:val="32"/>
          <w:shd w:val="clear" w:color="auto" w:fill="FFFFFF"/>
        </w:rPr>
      </w:pPr>
    </w:p>
    <w:p w14:paraId="0876D88D" w14:textId="77777777" w:rsidR="008E7946" w:rsidRDefault="008E7946">
      <w:pPr>
        <w:ind w:firstLineChars="500" w:firstLine="1600"/>
        <w:rPr>
          <w:rFonts w:eastAsia="仿宋"/>
          <w:color w:val="000000"/>
          <w:sz w:val="32"/>
          <w:szCs w:val="32"/>
          <w:shd w:val="clear" w:color="auto" w:fill="FFFFFF"/>
        </w:rPr>
      </w:pPr>
    </w:p>
    <w:p w14:paraId="525E5697" w14:textId="77777777" w:rsidR="008E7946" w:rsidRDefault="008E7946">
      <w:pPr>
        <w:rPr>
          <w:rFonts w:eastAsia="仿宋"/>
          <w:color w:val="000000"/>
          <w:sz w:val="32"/>
          <w:szCs w:val="32"/>
          <w:shd w:val="clear" w:color="auto" w:fill="FFFFFF"/>
        </w:rPr>
      </w:pPr>
    </w:p>
    <w:p w14:paraId="082CAFA2" w14:textId="77777777" w:rsidR="008E7946" w:rsidRDefault="008E7946">
      <w:pPr>
        <w:rPr>
          <w:rFonts w:eastAsia="仿宋"/>
          <w:color w:val="000000"/>
          <w:sz w:val="32"/>
          <w:szCs w:val="32"/>
          <w:shd w:val="clear" w:color="auto" w:fill="FFFFFF"/>
        </w:rPr>
        <w:sectPr w:rsidR="008E7946">
          <w:pgSz w:w="11906" w:h="16838"/>
          <w:pgMar w:top="2098" w:right="1474" w:bottom="1984" w:left="1588" w:header="851" w:footer="992" w:gutter="0"/>
          <w:cols w:space="720"/>
          <w:docGrid w:type="lines" w:linePitch="312"/>
        </w:sectPr>
      </w:pPr>
    </w:p>
    <w:p w14:paraId="355A85FC" w14:textId="77777777" w:rsidR="008E7946" w:rsidRDefault="008E7946">
      <w:pPr>
        <w:rPr>
          <w:rFonts w:eastAsia="方正仿宋_GBK"/>
          <w:b/>
          <w:bCs/>
          <w:color w:val="000000"/>
          <w:kern w:val="0"/>
          <w:sz w:val="32"/>
          <w:szCs w:val="32"/>
          <w:shd w:val="clear" w:color="auto" w:fill="FFFFFF"/>
          <w:lang w:bidi="ar"/>
        </w:rPr>
      </w:pPr>
      <w:r>
        <w:rPr>
          <w:rFonts w:eastAsia="方正仿宋_GBK"/>
          <w:color w:val="000000"/>
          <w:sz w:val="32"/>
          <w:szCs w:val="32"/>
          <w:shd w:val="clear" w:color="auto" w:fill="FFFFFF"/>
        </w:rPr>
        <w:lastRenderedPageBreak/>
        <w:t>附件</w:t>
      </w:r>
      <w:r>
        <w:rPr>
          <w:rFonts w:eastAsia="方正仿宋_GBK" w:hint="eastAsia"/>
          <w:color w:val="000000"/>
          <w:sz w:val="32"/>
          <w:szCs w:val="32"/>
          <w:shd w:val="clear" w:color="auto" w:fill="FFFFFF"/>
        </w:rPr>
        <w:t>1</w:t>
      </w:r>
    </w:p>
    <w:p w14:paraId="6CD2EDDC" w14:textId="77777777" w:rsidR="008E7946" w:rsidRDefault="008E7946">
      <w:pPr>
        <w:pStyle w:val="af0"/>
        <w:spacing w:line="560" w:lineRule="exact"/>
        <w:ind w:firstLineChars="700" w:firstLine="2249"/>
        <w:jc w:val="both"/>
        <w:rPr>
          <w:rFonts w:eastAsia="黑体"/>
          <w:color w:val="000000"/>
          <w:kern w:val="0"/>
          <w:sz w:val="32"/>
          <w:szCs w:val="32"/>
          <w:highlight w:val="yellow"/>
          <w:shd w:val="clear" w:color="auto" w:fill="FFFFFF"/>
          <w:lang w:bidi="ar"/>
        </w:rPr>
      </w:pPr>
      <w:r>
        <w:rPr>
          <w:rFonts w:eastAsia="方正仿宋_GBK" w:hint="eastAsia"/>
          <w:b/>
          <w:bCs/>
          <w:color w:val="000000"/>
          <w:kern w:val="0"/>
          <w:sz w:val="32"/>
          <w:szCs w:val="32"/>
          <w:shd w:val="clear" w:color="auto" w:fill="FFFFFF"/>
          <w:lang w:bidi="ar"/>
        </w:rPr>
        <w:t>企业</w:t>
      </w:r>
      <w:r>
        <w:rPr>
          <w:rFonts w:eastAsia="方正仿宋_GBK"/>
          <w:b/>
          <w:bCs/>
          <w:color w:val="000000"/>
          <w:kern w:val="0"/>
          <w:sz w:val="32"/>
          <w:szCs w:val="32"/>
          <w:shd w:val="clear" w:color="auto" w:fill="FFFFFF"/>
          <w:lang w:bidi="ar"/>
        </w:rPr>
        <w:t>质量安全风险</w:t>
      </w:r>
      <w:r>
        <w:rPr>
          <w:rFonts w:eastAsia="方正仿宋_GBK" w:hint="eastAsia"/>
          <w:b/>
          <w:bCs/>
          <w:color w:val="000000"/>
          <w:kern w:val="0"/>
          <w:sz w:val="32"/>
          <w:szCs w:val="32"/>
          <w:shd w:val="clear" w:color="auto" w:fill="FFFFFF"/>
          <w:lang w:bidi="ar"/>
        </w:rPr>
        <w:t>管控</w:t>
      </w:r>
      <w:r>
        <w:rPr>
          <w:rFonts w:eastAsia="方正仿宋_GBK"/>
          <w:b/>
          <w:bCs/>
          <w:color w:val="000000"/>
          <w:kern w:val="0"/>
          <w:sz w:val="32"/>
          <w:szCs w:val="32"/>
          <w:shd w:val="clear" w:color="auto" w:fill="FFFFFF"/>
          <w:lang w:bidi="ar"/>
        </w:rPr>
        <w:t>清单（示例）</w:t>
      </w:r>
    </w:p>
    <w:tbl>
      <w:tblPr>
        <w:tblW w:w="0" w:type="auto"/>
        <w:tblInd w:w="-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2"/>
        <w:gridCol w:w="7101"/>
        <w:gridCol w:w="1859"/>
      </w:tblGrid>
      <w:tr w:rsidR="008E7946" w14:paraId="5C3628B3" w14:textId="77777777">
        <w:trPr>
          <w:trHeight w:val="580"/>
        </w:trPr>
        <w:tc>
          <w:tcPr>
            <w:tcW w:w="792" w:type="dxa"/>
            <w:vAlign w:val="center"/>
          </w:tcPr>
          <w:p w14:paraId="72FBFE8A" w14:textId="77777777" w:rsidR="008E7946" w:rsidRDefault="008E7946">
            <w:pPr>
              <w:spacing w:line="460" w:lineRule="exact"/>
              <w:jc w:val="center"/>
              <w:textAlignment w:val="center"/>
              <w:rPr>
                <w:rFonts w:eastAsia="方正仿宋_GBK"/>
                <w:b/>
                <w:bCs/>
                <w:sz w:val="24"/>
              </w:rPr>
            </w:pPr>
            <w:r>
              <w:rPr>
                <w:rFonts w:eastAsia="方正仿宋_GBK"/>
                <w:b/>
                <w:bCs/>
                <w:kern w:val="0"/>
                <w:sz w:val="24"/>
                <w:lang w:bidi="ar"/>
              </w:rPr>
              <w:t>风险环节</w:t>
            </w:r>
          </w:p>
        </w:tc>
        <w:tc>
          <w:tcPr>
            <w:tcW w:w="7101" w:type="dxa"/>
            <w:vAlign w:val="center"/>
          </w:tcPr>
          <w:p w14:paraId="4860EA72" w14:textId="77777777" w:rsidR="008E7946" w:rsidRDefault="008E7946">
            <w:pPr>
              <w:spacing w:line="460" w:lineRule="exact"/>
              <w:jc w:val="center"/>
              <w:textAlignment w:val="center"/>
              <w:rPr>
                <w:rFonts w:eastAsia="方正仿宋_GBK"/>
                <w:b/>
                <w:bCs/>
                <w:sz w:val="24"/>
              </w:rPr>
            </w:pPr>
            <w:r>
              <w:rPr>
                <w:rFonts w:eastAsia="方正仿宋_GBK"/>
                <w:b/>
                <w:bCs/>
                <w:kern w:val="0"/>
                <w:sz w:val="24"/>
                <w:lang w:bidi="ar"/>
              </w:rPr>
              <w:t>风险描述</w:t>
            </w:r>
          </w:p>
        </w:tc>
        <w:tc>
          <w:tcPr>
            <w:tcW w:w="1859" w:type="dxa"/>
            <w:vAlign w:val="center"/>
          </w:tcPr>
          <w:p w14:paraId="490EEA0F" w14:textId="77777777" w:rsidR="008E7946" w:rsidRDefault="008E7946">
            <w:pPr>
              <w:spacing w:line="460" w:lineRule="exact"/>
              <w:jc w:val="center"/>
              <w:textAlignment w:val="center"/>
              <w:rPr>
                <w:rFonts w:eastAsia="方正仿宋_GBK"/>
                <w:b/>
                <w:bCs/>
                <w:kern w:val="0"/>
                <w:sz w:val="24"/>
                <w:lang w:bidi="ar"/>
              </w:rPr>
            </w:pPr>
          </w:p>
        </w:tc>
      </w:tr>
      <w:tr w:rsidR="008E7946" w14:paraId="4E31F329" w14:textId="77777777">
        <w:trPr>
          <w:trHeight w:val="580"/>
        </w:trPr>
        <w:tc>
          <w:tcPr>
            <w:tcW w:w="792" w:type="dxa"/>
            <w:vMerge w:val="restart"/>
            <w:vAlign w:val="center"/>
          </w:tcPr>
          <w:p w14:paraId="24C44068"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质量管理体系及体系文件</w:t>
            </w:r>
          </w:p>
        </w:tc>
        <w:tc>
          <w:tcPr>
            <w:tcW w:w="7101" w:type="dxa"/>
            <w:vAlign w:val="center"/>
          </w:tcPr>
          <w:p w14:paraId="17E7A668" w14:textId="77777777" w:rsidR="008E7946" w:rsidRDefault="008E7946">
            <w:pPr>
              <w:spacing w:line="460" w:lineRule="exact"/>
              <w:jc w:val="left"/>
              <w:textAlignment w:val="center"/>
              <w:rPr>
                <w:rFonts w:eastAsia="方正仿宋_GBK"/>
                <w:bCs/>
                <w:kern w:val="0"/>
                <w:sz w:val="24"/>
                <w:lang w:bidi="ar"/>
              </w:rPr>
            </w:pPr>
            <w:r>
              <w:rPr>
                <w:rFonts w:eastAsia="方正仿宋_GBK" w:hint="eastAsia"/>
                <w:bCs/>
                <w:kern w:val="0"/>
                <w:sz w:val="24"/>
                <w:lang w:bidi="ar"/>
              </w:rPr>
              <w:t>主要负责人</w:t>
            </w:r>
            <w:r>
              <w:rPr>
                <w:rFonts w:eastAsia="方正仿宋_GBK"/>
                <w:bCs/>
                <w:kern w:val="0"/>
                <w:sz w:val="24"/>
                <w:lang w:bidi="ar"/>
              </w:rPr>
              <w:t>的质量风险意思淡薄</w:t>
            </w:r>
          </w:p>
        </w:tc>
        <w:tc>
          <w:tcPr>
            <w:tcW w:w="1859" w:type="dxa"/>
            <w:vAlign w:val="center"/>
          </w:tcPr>
          <w:p w14:paraId="2CE7A858" w14:textId="77777777" w:rsidR="008E7946" w:rsidRDefault="008E7946">
            <w:pPr>
              <w:spacing w:line="460" w:lineRule="exact"/>
              <w:jc w:val="center"/>
              <w:textAlignment w:val="center"/>
              <w:rPr>
                <w:rFonts w:eastAsia="方正仿宋_GBK"/>
                <w:b/>
                <w:bCs/>
                <w:kern w:val="0"/>
                <w:sz w:val="24"/>
                <w:lang w:bidi="ar"/>
              </w:rPr>
            </w:pPr>
          </w:p>
        </w:tc>
      </w:tr>
      <w:tr w:rsidR="008E7946" w14:paraId="0EC70BC7" w14:textId="77777777">
        <w:trPr>
          <w:trHeight w:val="580"/>
        </w:trPr>
        <w:tc>
          <w:tcPr>
            <w:tcW w:w="792" w:type="dxa"/>
            <w:vMerge/>
            <w:vAlign w:val="center"/>
          </w:tcPr>
          <w:p w14:paraId="6D4A58C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583C2E1E"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未及时开展内审及专项内审</w:t>
            </w:r>
          </w:p>
        </w:tc>
        <w:tc>
          <w:tcPr>
            <w:tcW w:w="1859" w:type="dxa"/>
            <w:vAlign w:val="center"/>
          </w:tcPr>
          <w:p w14:paraId="17C229B7" w14:textId="77777777" w:rsidR="008E7946" w:rsidRDefault="008E7946">
            <w:pPr>
              <w:spacing w:line="460" w:lineRule="exact"/>
              <w:jc w:val="center"/>
              <w:textAlignment w:val="center"/>
              <w:rPr>
                <w:rFonts w:eastAsia="方正仿宋_GBK"/>
                <w:b/>
                <w:bCs/>
                <w:kern w:val="0"/>
                <w:sz w:val="24"/>
                <w:lang w:bidi="ar"/>
              </w:rPr>
            </w:pPr>
          </w:p>
        </w:tc>
      </w:tr>
      <w:tr w:rsidR="008E7946" w14:paraId="301A7C4C" w14:textId="77777777">
        <w:trPr>
          <w:trHeight w:val="580"/>
        </w:trPr>
        <w:tc>
          <w:tcPr>
            <w:tcW w:w="792" w:type="dxa"/>
            <w:vMerge/>
            <w:vAlign w:val="center"/>
          </w:tcPr>
          <w:p w14:paraId="051B90E9"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0D92F64A"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组织机构不齐全</w:t>
            </w:r>
          </w:p>
        </w:tc>
        <w:tc>
          <w:tcPr>
            <w:tcW w:w="1859" w:type="dxa"/>
            <w:vAlign w:val="center"/>
          </w:tcPr>
          <w:p w14:paraId="59FF3ED6" w14:textId="77777777" w:rsidR="008E7946" w:rsidRDefault="008E7946">
            <w:pPr>
              <w:spacing w:line="460" w:lineRule="exact"/>
              <w:jc w:val="center"/>
              <w:textAlignment w:val="center"/>
              <w:rPr>
                <w:rFonts w:eastAsia="方正仿宋_GBK"/>
                <w:b/>
                <w:bCs/>
                <w:kern w:val="0"/>
                <w:sz w:val="24"/>
                <w:lang w:bidi="ar"/>
              </w:rPr>
            </w:pPr>
          </w:p>
        </w:tc>
      </w:tr>
      <w:tr w:rsidR="008E7946" w14:paraId="3296611D" w14:textId="77777777">
        <w:trPr>
          <w:trHeight w:val="580"/>
        </w:trPr>
        <w:tc>
          <w:tcPr>
            <w:tcW w:w="792" w:type="dxa"/>
            <w:vMerge/>
            <w:vAlign w:val="center"/>
          </w:tcPr>
          <w:p w14:paraId="031F4050"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60F2E23A"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人员配备不齐全</w:t>
            </w:r>
          </w:p>
        </w:tc>
        <w:tc>
          <w:tcPr>
            <w:tcW w:w="1859" w:type="dxa"/>
            <w:vAlign w:val="center"/>
          </w:tcPr>
          <w:p w14:paraId="60DDA882" w14:textId="77777777" w:rsidR="008E7946" w:rsidRDefault="008E7946">
            <w:pPr>
              <w:spacing w:line="460" w:lineRule="exact"/>
              <w:jc w:val="center"/>
              <w:textAlignment w:val="center"/>
              <w:rPr>
                <w:rFonts w:eastAsia="方正仿宋_GBK"/>
                <w:b/>
                <w:bCs/>
                <w:kern w:val="0"/>
                <w:sz w:val="24"/>
                <w:lang w:bidi="ar"/>
              </w:rPr>
            </w:pPr>
          </w:p>
        </w:tc>
      </w:tr>
      <w:tr w:rsidR="008E7946" w14:paraId="15158E81" w14:textId="77777777">
        <w:trPr>
          <w:trHeight w:val="580"/>
        </w:trPr>
        <w:tc>
          <w:tcPr>
            <w:tcW w:w="792" w:type="dxa"/>
            <w:vMerge/>
            <w:vAlign w:val="center"/>
          </w:tcPr>
          <w:p w14:paraId="4E185FDD"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18228252"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关键岗位职责不明确</w:t>
            </w:r>
          </w:p>
        </w:tc>
        <w:tc>
          <w:tcPr>
            <w:tcW w:w="1859" w:type="dxa"/>
            <w:vAlign w:val="center"/>
          </w:tcPr>
          <w:p w14:paraId="7EEE3FE1" w14:textId="77777777" w:rsidR="008E7946" w:rsidRDefault="008E7946">
            <w:pPr>
              <w:spacing w:line="460" w:lineRule="exact"/>
              <w:jc w:val="center"/>
              <w:textAlignment w:val="center"/>
              <w:rPr>
                <w:rFonts w:eastAsia="方正仿宋_GBK"/>
                <w:b/>
                <w:bCs/>
                <w:kern w:val="0"/>
                <w:sz w:val="24"/>
                <w:lang w:bidi="ar"/>
              </w:rPr>
            </w:pPr>
          </w:p>
        </w:tc>
      </w:tr>
      <w:tr w:rsidR="008E7946" w14:paraId="2DEF6D67" w14:textId="77777777">
        <w:trPr>
          <w:trHeight w:val="580"/>
        </w:trPr>
        <w:tc>
          <w:tcPr>
            <w:tcW w:w="792" w:type="dxa"/>
            <w:vMerge/>
            <w:vAlign w:val="center"/>
          </w:tcPr>
          <w:p w14:paraId="7708B6C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2458571E"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缺乏完善的质量</w:t>
            </w:r>
            <w:r>
              <w:rPr>
                <w:rFonts w:eastAsia="方正仿宋_GBK" w:hint="eastAsia"/>
                <w:bCs/>
                <w:kern w:val="0"/>
                <w:sz w:val="24"/>
                <w:lang w:bidi="ar"/>
              </w:rPr>
              <w:t>管理</w:t>
            </w:r>
            <w:r>
              <w:rPr>
                <w:rFonts w:eastAsia="方正仿宋_GBK"/>
                <w:bCs/>
                <w:kern w:val="0"/>
                <w:sz w:val="24"/>
                <w:lang w:bidi="ar"/>
              </w:rPr>
              <w:t>体系文件</w:t>
            </w:r>
          </w:p>
        </w:tc>
        <w:tc>
          <w:tcPr>
            <w:tcW w:w="1859" w:type="dxa"/>
            <w:vAlign w:val="center"/>
          </w:tcPr>
          <w:p w14:paraId="6C12F289" w14:textId="77777777" w:rsidR="008E7946" w:rsidRDefault="008E7946">
            <w:pPr>
              <w:spacing w:line="460" w:lineRule="exact"/>
              <w:jc w:val="center"/>
              <w:textAlignment w:val="center"/>
              <w:rPr>
                <w:rFonts w:eastAsia="方正仿宋_GBK"/>
                <w:b/>
                <w:bCs/>
                <w:kern w:val="0"/>
                <w:sz w:val="24"/>
                <w:lang w:bidi="ar"/>
              </w:rPr>
            </w:pPr>
          </w:p>
        </w:tc>
      </w:tr>
      <w:tr w:rsidR="008E7946" w14:paraId="7D90D8E0" w14:textId="77777777">
        <w:trPr>
          <w:trHeight w:val="580"/>
        </w:trPr>
        <w:tc>
          <w:tcPr>
            <w:tcW w:w="792" w:type="dxa"/>
            <w:vMerge/>
            <w:vAlign w:val="center"/>
          </w:tcPr>
          <w:p w14:paraId="5544D72B"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4CFF62CA"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未定期审核、修订文件，导致现行文件不适用或与实际操作不符</w:t>
            </w:r>
          </w:p>
        </w:tc>
        <w:tc>
          <w:tcPr>
            <w:tcW w:w="1859" w:type="dxa"/>
            <w:vAlign w:val="center"/>
          </w:tcPr>
          <w:p w14:paraId="7C7DB4DF" w14:textId="77777777" w:rsidR="008E7946" w:rsidRDefault="008E7946">
            <w:pPr>
              <w:spacing w:line="460" w:lineRule="exact"/>
              <w:jc w:val="center"/>
              <w:textAlignment w:val="center"/>
              <w:rPr>
                <w:rFonts w:eastAsia="方正仿宋_GBK"/>
                <w:b/>
                <w:bCs/>
                <w:kern w:val="0"/>
                <w:sz w:val="24"/>
                <w:lang w:bidi="ar"/>
              </w:rPr>
            </w:pPr>
          </w:p>
        </w:tc>
      </w:tr>
      <w:tr w:rsidR="008E7946" w14:paraId="569F8C17" w14:textId="77777777">
        <w:trPr>
          <w:trHeight w:val="580"/>
        </w:trPr>
        <w:tc>
          <w:tcPr>
            <w:tcW w:w="792" w:type="dxa"/>
            <w:vMerge/>
            <w:vAlign w:val="center"/>
          </w:tcPr>
          <w:p w14:paraId="38DD11F8"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14073608"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相关记录及凭证未按照要求进行保存，导致文件丢失</w:t>
            </w:r>
          </w:p>
        </w:tc>
        <w:tc>
          <w:tcPr>
            <w:tcW w:w="1859" w:type="dxa"/>
            <w:vAlign w:val="center"/>
          </w:tcPr>
          <w:p w14:paraId="73B089B3" w14:textId="77777777" w:rsidR="008E7946" w:rsidRDefault="008E7946">
            <w:pPr>
              <w:spacing w:line="460" w:lineRule="exact"/>
              <w:jc w:val="center"/>
              <w:textAlignment w:val="center"/>
              <w:rPr>
                <w:rFonts w:eastAsia="方正仿宋_GBK"/>
                <w:b/>
                <w:bCs/>
                <w:kern w:val="0"/>
                <w:sz w:val="24"/>
                <w:lang w:bidi="ar"/>
              </w:rPr>
            </w:pPr>
          </w:p>
        </w:tc>
      </w:tr>
      <w:tr w:rsidR="008E7946" w14:paraId="0D435A4B" w14:textId="77777777">
        <w:trPr>
          <w:trHeight w:val="580"/>
        </w:trPr>
        <w:tc>
          <w:tcPr>
            <w:tcW w:w="792" w:type="dxa"/>
            <w:vMerge w:val="restart"/>
            <w:vAlign w:val="center"/>
          </w:tcPr>
          <w:p w14:paraId="41CE3622"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人员与培训</w:t>
            </w:r>
          </w:p>
        </w:tc>
        <w:tc>
          <w:tcPr>
            <w:tcW w:w="7101" w:type="dxa"/>
            <w:vAlign w:val="center"/>
          </w:tcPr>
          <w:p w14:paraId="1EFF7FC9"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关键人员存在禁止从业的情形</w:t>
            </w:r>
          </w:p>
        </w:tc>
        <w:tc>
          <w:tcPr>
            <w:tcW w:w="1859" w:type="dxa"/>
            <w:vAlign w:val="center"/>
          </w:tcPr>
          <w:p w14:paraId="4AD5F5CB" w14:textId="77777777" w:rsidR="008E7946" w:rsidRDefault="008E7946">
            <w:pPr>
              <w:spacing w:line="460" w:lineRule="exact"/>
              <w:jc w:val="center"/>
              <w:textAlignment w:val="center"/>
              <w:rPr>
                <w:rFonts w:eastAsia="方正仿宋_GBK"/>
                <w:b/>
                <w:bCs/>
                <w:kern w:val="0"/>
                <w:sz w:val="24"/>
                <w:lang w:bidi="ar"/>
              </w:rPr>
            </w:pPr>
          </w:p>
        </w:tc>
      </w:tr>
      <w:tr w:rsidR="008E7946" w14:paraId="02A48B35" w14:textId="77777777">
        <w:trPr>
          <w:trHeight w:val="580"/>
        </w:trPr>
        <w:tc>
          <w:tcPr>
            <w:tcW w:w="792" w:type="dxa"/>
            <w:vMerge/>
            <w:vAlign w:val="center"/>
          </w:tcPr>
          <w:p w14:paraId="6BEBB826"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4D047FE4"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关键人员资质、学历、专业不符合要求</w:t>
            </w:r>
          </w:p>
        </w:tc>
        <w:tc>
          <w:tcPr>
            <w:tcW w:w="1859" w:type="dxa"/>
            <w:vAlign w:val="center"/>
          </w:tcPr>
          <w:p w14:paraId="40AB31DC" w14:textId="77777777" w:rsidR="008E7946" w:rsidRDefault="008E7946">
            <w:pPr>
              <w:spacing w:line="460" w:lineRule="exact"/>
              <w:jc w:val="center"/>
              <w:textAlignment w:val="center"/>
              <w:rPr>
                <w:rFonts w:eastAsia="方正仿宋_GBK"/>
                <w:b/>
                <w:bCs/>
                <w:kern w:val="0"/>
                <w:sz w:val="24"/>
                <w:lang w:bidi="ar"/>
              </w:rPr>
            </w:pPr>
          </w:p>
        </w:tc>
      </w:tr>
      <w:tr w:rsidR="008E7946" w14:paraId="47F425C2" w14:textId="77777777">
        <w:trPr>
          <w:trHeight w:val="580"/>
        </w:trPr>
        <w:tc>
          <w:tcPr>
            <w:tcW w:w="792" w:type="dxa"/>
            <w:vMerge/>
            <w:vAlign w:val="center"/>
          </w:tcPr>
          <w:p w14:paraId="7D7D324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46FE3585"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从事质量管理、验收工作的人员不在岗或存在兼职情况</w:t>
            </w:r>
          </w:p>
        </w:tc>
        <w:tc>
          <w:tcPr>
            <w:tcW w:w="1859" w:type="dxa"/>
            <w:vAlign w:val="center"/>
          </w:tcPr>
          <w:p w14:paraId="2157FF91" w14:textId="77777777" w:rsidR="008E7946" w:rsidRDefault="008E7946">
            <w:pPr>
              <w:spacing w:line="460" w:lineRule="exact"/>
              <w:jc w:val="center"/>
              <w:textAlignment w:val="center"/>
              <w:rPr>
                <w:rFonts w:eastAsia="方正仿宋_GBK"/>
                <w:b/>
                <w:bCs/>
                <w:kern w:val="0"/>
                <w:sz w:val="24"/>
                <w:lang w:bidi="ar"/>
              </w:rPr>
            </w:pPr>
          </w:p>
        </w:tc>
      </w:tr>
      <w:tr w:rsidR="008E7946" w14:paraId="10A45B04" w14:textId="77777777">
        <w:trPr>
          <w:trHeight w:val="580"/>
        </w:trPr>
        <w:tc>
          <w:tcPr>
            <w:tcW w:w="792" w:type="dxa"/>
            <w:vMerge/>
            <w:vAlign w:val="center"/>
          </w:tcPr>
          <w:p w14:paraId="7C595346"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09DC8F6E"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各岗位人员未进行岗前培训及继续培训或培训内容未涵盖相关法律法规、药品专业知识及技能、质量管理制度、职责及岗位操作规程</w:t>
            </w:r>
          </w:p>
        </w:tc>
        <w:tc>
          <w:tcPr>
            <w:tcW w:w="1859" w:type="dxa"/>
            <w:vAlign w:val="center"/>
          </w:tcPr>
          <w:p w14:paraId="6D77311F" w14:textId="77777777" w:rsidR="008E7946" w:rsidRDefault="008E7946">
            <w:pPr>
              <w:spacing w:line="460" w:lineRule="exact"/>
              <w:jc w:val="center"/>
              <w:textAlignment w:val="center"/>
              <w:rPr>
                <w:rFonts w:eastAsia="方正仿宋_GBK"/>
                <w:b/>
                <w:bCs/>
                <w:kern w:val="0"/>
                <w:sz w:val="24"/>
                <w:lang w:bidi="ar"/>
              </w:rPr>
            </w:pPr>
          </w:p>
        </w:tc>
      </w:tr>
      <w:tr w:rsidR="008E7946" w14:paraId="7EF4F0C2" w14:textId="77777777">
        <w:trPr>
          <w:trHeight w:val="580"/>
        </w:trPr>
        <w:tc>
          <w:tcPr>
            <w:tcW w:w="792" w:type="dxa"/>
            <w:vMerge/>
            <w:vAlign w:val="center"/>
          </w:tcPr>
          <w:p w14:paraId="0C445989"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352B8F46"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从事特殊管理或冷藏冷冻药品储存、运输等工作人员，未经过专业培训并经考核合格后上岗</w:t>
            </w:r>
          </w:p>
        </w:tc>
        <w:tc>
          <w:tcPr>
            <w:tcW w:w="1859" w:type="dxa"/>
            <w:vAlign w:val="center"/>
          </w:tcPr>
          <w:p w14:paraId="6324343D" w14:textId="77777777" w:rsidR="008E7946" w:rsidRDefault="008E7946">
            <w:pPr>
              <w:spacing w:line="460" w:lineRule="exact"/>
              <w:jc w:val="center"/>
              <w:textAlignment w:val="center"/>
              <w:rPr>
                <w:rFonts w:eastAsia="方正仿宋_GBK"/>
                <w:b/>
                <w:bCs/>
                <w:kern w:val="0"/>
                <w:sz w:val="24"/>
                <w:lang w:bidi="ar"/>
              </w:rPr>
            </w:pPr>
          </w:p>
        </w:tc>
      </w:tr>
      <w:tr w:rsidR="008E7946" w14:paraId="153AF649" w14:textId="77777777">
        <w:trPr>
          <w:trHeight w:val="580"/>
        </w:trPr>
        <w:tc>
          <w:tcPr>
            <w:tcW w:w="792" w:type="dxa"/>
            <w:vMerge/>
            <w:vAlign w:val="center"/>
          </w:tcPr>
          <w:p w14:paraId="15C5323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49237B69" w14:textId="77777777" w:rsidR="008E7946" w:rsidRDefault="008E7946">
            <w:pPr>
              <w:spacing w:line="460" w:lineRule="exact"/>
              <w:jc w:val="left"/>
              <w:textAlignment w:val="center"/>
              <w:rPr>
                <w:rFonts w:eastAsia="方正仿宋_GBK"/>
                <w:bCs/>
                <w:kern w:val="0"/>
                <w:sz w:val="24"/>
                <w:lang w:bidi="ar"/>
              </w:rPr>
            </w:pPr>
            <w:r>
              <w:rPr>
                <w:rFonts w:eastAsia="方正仿宋_GBK"/>
                <w:color w:val="000000"/>
                <w:sz w:val="24"/>
              </w:rPr>
              <w:t>直接接触药品岗位的人员未进行岗前及年度健康检查，并建立健康档案，患有传染病或者其他可能污染药品的疾病的人员从事直接接触药品的工作</w:t>
            </w:r>
          </w:p>
        </w:tc>
        <w:tc>
          <w:tcPr>
            <w:tcW w:w="1859" w:type="dxa"/>
            <w:vAlign w:val="center"/>
          </w:tcPr>
          <w:p w14:paraId="71423D6A" w14:textId="77777777" w:rsidR="008E7946" w:rsidRDefault="008E7946">
            <w:pPr>
              <w:spacing w:line="460" w:lineRule="exact"/>
              <w:jc w:val="center"/>
              <w:textAlignment w:val="center"/>
              <w:rPr>
                <w:rFonts w:eastAsia="方正仿宋_GBK"/>
                <w:b/>
                <w:bCs/>
                <w:kern w:val="0"/>
                <w:sz w:val="24"/>
                <w:lang w:bidi="ar"/>
              </w:rPr>
            </w:pPr>
          </w:p>
        </w:tc>
      </w:tr>
      <w:tr w:rsidR="008E7946" w14:paraId="31B58CA0" w14:textId="77777777">
        <w:trPr>
          <w:trHeight w:val="580"/>
        </w:trPr>
        <w:tc>
          <w:tcPr>
            <w:tcW w:w="792" w:type="dxa"/>
            <w:vMerge w:val="restart"/>
            <w:vAlign w:val="center"/>
          </w:tcPr>
          <w:p w14:paraId="1206FBDB"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设施设备</w:t>
            </w:r>
          </w:p>
          <w:p w14:paraId="30F8AFEA"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校准</w:t>
            </w:r>
            <w:r>
              <w:rPr>
                <w:rFonts w:eastAsia="方正仿宋_GBK"/>
                <w:bCs/>
                <w:kern w:val="0"/>
                <w:sz w:val="24"/>
                <w:lang w:bidi="ar"/>
              </w:rPr>
              <w:lastRenderedPageBreak/>
              <w:t>验证计量</w:t>
            </w:r>
          </w:p>
        </w:tc>
        <w:tc>
          <w:tcPr>
            <w:tcW w:w="7101" w:type="dxa"/>
            <w:vAlign w:val="center"/>
          </w:tcPr>
          <w:p w14:paraId="4F81760E"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lastRenderedPageBreak/>
              <w:t>库房、场所、设施设备无法满足经营范围、经营规模的要求</w:t>
            </w:r>
          </w:p>
        </w:tc>
        <w:tc>
          <w:tcPr>
            <w:tcW w:w="1859" w:type="dxa"/>
            <w:vAlign w:val="center"/>
          </w:tcPr>
          <w:p w14:paraId="349ACCF4" w14:textId="77777777" w:rsidR="008E7946" w:rsidRDefault="008E7946">
            <w:pPr>
              <w:spacing w:line="460" w:lineRule="exact"/>
              <w:jc w:val="center"/>
              <w:textAlignment w:val="center"/>
              <w:rPr>
                <w:rFonts w:eastAsia="方正仿宋_GBK"/>
                <w:b/>
                <w:bCs/>
                <w:kern w:val="0"/>
                <w:sz w:val="24"/>
                <w:lang w:bidi="ar"/>
              </w:rPr>
            </w:pPr>
          </w:p>
        </w:tc>
      </w:tr>
      <w:tr w:rsidR="008E7946" w14:paraId="73079285" w14:textId="77777777">
        <w:trPr>
          <w:trHeight w:val="580"/>
        </w:trPr>
        <w:tc>
          <w:tcPr>
            <w:tcW w:w="792" w:type="dxa"/>
            <w:vMerge/>
            <w:vAlign w:val="center"/>
          </w:tcPr>
          <w:p w14:paraId="1CE0A3C1"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70F6DD7B"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未按照国家有关规定，对计量器具、温湿度监测设备等定期进行校准或者检定</w:t>
            </w:r>
          </w:p>
        </w:tc>
        <w:tc>
          <w:tcPr>
            <w:tcW w:w="1859" w:type="dxa"/>
            <w:vAlign w:val="center"/>
          </w:tcPr>
          <w:p w14:paraId="499BA4A1" w14:textId="77777777" w:rsidR="008E7946" w:rsidRDefault="008E7946">
            <w:pPr>
              <w:spacing w:line="460" w:lineRule="exact"/>
              <w:jc w:val="center"/>
              <w:textAlignment w:val="center"/>
              <w:rPr>
                <w:rFonts w:eastAsia="方正仿宋_GBK"/>
                <w:b/>
                <w:bCs/>
                <w:kern w:val="0"/>
                <w:sz w:val="24"/>
                <w:lang w:bidi="ar"/>
              </w:rPr>
            </w:pPr>
          </w:p>
        </w:tc>
      </w:tr>
      <w:tr w:rsidR="008E7946" w14:paraId="37FF3DB9" w14:textId="77777777">
        <w:trPr>
          <w:trHeight w:val="580"/>
        </w:trPr>
        <w:tc>
          <w:tcPr>
            <w:tcW w:w="792" w:type="dxa"/>
            <w:vMerge/>
            <w:vAlign w:val="center"/>
          </w:tcPr>
          <w:p w14:paraId="048CF6F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2EEA7ADB"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未对冷库进行使用前验证、定期验证及停用时间超过规定时限的验证</w:t>
            </w:r>
          </w:p>
        </w:tc>
        <w:tc>
          <w:tcPr>
            <w:tcW w:w="1859" w:type="dxa"/>
            <w:vAlign w:val="center"/>
          </w:tcPr>
          <w:p w14:paraId="7477EE56" w14:textId="77777777" w:rsidR="008E7946" w:rsidRDefault="008E7946">
            <w:pPr>
              <w:spacing w:line="460" w:lineRule="exact"/>
              <w:jc w:val="center"/>
              <w:textAlignment w:val="center"/>
              <w:rPr>
                <w:rFonts w:eastAsia="方正仿宋_GBK"/>
                <w:b/>
                <w:bCs/>
                <w:kern w:val="0"/>
                <w:sz w:val="24"/>
                <w:lang w:bidi="ar"/>
              </w:rPr>
            </w:pPr>
          </w:p>
        </w:tc>
      </w:tr>
      <w:tr w:rsidR="008E7946" w14:paraId="1ADE3C72" w14:textId="77777777">
        <w:trPr>
          <w:trHeight w:val="580"/>
        </w:trPr>
        <w:tc>
          <w:tcPr>
            <w:tcW w:w="792" w:type="dxa"/>
            <w:vMerge/>
            <w:vAlign w:val="center"/>
          </w:tcPr>
          <w:p w14:paraId="55EFAC0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66A6C5B4"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未对储运温湿度监测系统进行使用前验证、定期验证及停用时间超过规定时限的验证</w:t>
            </w:r>
          </w:p>
        </w:tc>
        <w:tc>
          <w:tcPr>
            <w:tcW w:w="1859" w:type="dxa"/>
            <w:vAlign w:val="center"/>
          </w:tcPr>
          <w:p w14:paraId="26FB89B2" w14:textId="77777777" w:rsidR="008E7946" w:rsidRDefault="008E7946">
            <w:pPr>
              <w:spacing w:line="460" w:lineRule="exact"/>
              <w:jc w:val="center"/>
              <w:textAlignment w:val="center"/>
              <w:rPr>
                <w:rFonts w:eastAsia="方正仿宋_GBK"/>
                <w:b/>
                <w:bCs/>
                <w:kern w:val="0"/>
                <w:sz w:val="24"/>
                <w:lang w:bidi="ar"/>
              </w:rPr>
            </w:pPr>
          </w:p>
        </w:tc>
      </w:tr>
      <w:tr w:rsidR="008E7946" w14:paraId="1487C0D9" w14:textId="77777777">
        <w:trPr>
          <w:trHeight w:val="580"/>
        </w:trPr>
        <w:tc>
          <w:tcPr>
            <w:tcW w:w="792" w:type="dxa"/>
            <w:vMerge/>
            <w:vAlign w:val="center"/>
          </w:tcPr>
          <w:p w14:paraId="5AC19F87"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5111EE23"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未对冷藏运输等设施设备进行使用前验证、定期验证及停用时间超过规定时限的验证</w:t>
            </w:r>
          </w:p>
        </w:tc>
        <w:tc>
          <w:tcPr>
            <w:tcW w:w="1859" w:type="dxa"/>
            <w:vAlign w:val="center"/>
          </w:tcPr>
          <w:p w14:paraId="37E9845D" w14:textId="77777777" w:rsidR="008E7946" w:rsidRDefault="008E7946">
            <w:pPr>
              <w:spacing w:line="460" w:lineRule="exact"/>
              <w:jc w:val="center"/>
              <w:textAlignment w:val="center"/>
              <w:rPr>
                <w:rFonts w:eastAsia="方正仿宋_GBK"/>
                <w:b/>
                <w:bCs/>
                <w:kern w:val="0"/>
                <w:sz w:val="24"/>
                <w:lang w:bidi="ar"/>
              </w:rPr>
            </w:pPr>
          </w:p>
        </w:tc>
      </w:tr>
      <w:tr w:rsidR="008E7946" w14:paraId="2175AB31" w14:textId="77777777">
        <w:trPr>
          <w:trHeight w:val="580"/>
        </w:trPr>
        <w:tc>
          <w:tcPr>
            <w:tcW w:w="792" w:type="dxa"/>
            <w:vMerge w:val="restart"/>
            <w:vAlign w:val="center"/>
          </w:tcPr>
          <w:p w14:paraId="36FE0F3D" w14:textId="77777777" w:rsidR="008E7946" w:rsidRDefault="008E7946">
            <w:pPr>
              <w:spacing w:line="460" w:lineRule="exact"/>
              <w:jc w:val="left"/>
              <w:textAlignment w:val="center"/>
              <w:rPr>
                <w:rFonts w:eastAsia="方正仿宋_GBK"/>
                <w:bCs/>
                <w:kern w:val="0"/>
                <w:sz w:val="24"/>
                <w:lang w:bidi="ar"/>
              </w:rPr>
            </w:pPr>
            <w:r>
              <w:rPr>
                <w:rFonts w:eastAsia="方正仿宋_GBK"/>
                <w:bCs/>
                <w:kern w:val="0"/>
                <w:sz w:val="24"/>
                <w:lang w:bidi="ar"/>
              </w:rPr>
              <w:t>计算机系统</w:t>
            </w:r>
          </w:p>
        </w:tc>
        <w:tc>
          <w:tcPr>
            <w:tcW w:w="7101" w:type="dxa"/>
            <w:vAlign w:val="center"/>
          </w:tcPr>
          <w:p w14:paraId="4B9B58CC"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计算机系统硬件设施及网络环境无法满足经营的要求，缺乏安全稳定的网络环境、固定接入互联网的方式和安全可靠的信息平台，缺乏企业管理实际需要的应用软件和相关数据库</w:t>
            </w:r>
          </w:p>
        </w:tc>
        <w:tc>
          <w:tcPr>
            <w:tcW w:w="1859" w:type="dxa"/>
            <w:vAlign w:val="center"/>
          </w:tcPr>
          <w:p w14:paraId="21AA6872" w14:textId="77777777" w:rsidR="008E7946" w:rsidRDefault="008E7946">
            <w:pPr>
              <w:spacing w:line="460" w:lineRule="exact"/>
              <w:jc w:val="center"/>
              <w:textAlignment w:val="center"/>
              <w:rPr>
                <w:rFonts w:eastAsia="方正仿宋_GBK"/>
                <w:b/>
                <w:bCs/>
                <w:kern w:val="0"/>
                <w:sz w:val="24"/>
                <w:lang w:bidi="ar"/>
              </w:rPr>
            </w:pPr>
          </w:p>
        </w:tc>
      </w:tr>
      <w:tr w:rsidR="008E7946" w14:paraId="43A29F5B" w14:textId="77777777">
        <w:trPr>
          <w:trHeight w:val="580"/>
        </w:trPr>
        <w:tc>
          <w:tcPr>
            <w:tcW w:w="792" w:type="dxa"/>
            <w:vMerge/>
            <w:vAlign w:val="center"/>
          </w:tcPr>
          <w:p w14:paraId="3A353F1B"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27C2D384"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计算机系统数据安全性无法保障，没有做到按日备份、异地备份，数据丢失后无法恢复</w:t>
            </w:r>
          </w:p>
        </w:tc>
        <w:tc>
          <w:tcPr>
            <w:tcW w:w="1859" w:type="dxa"/>
            <w:vAlign w:val="center"/>
          </w:tcPr>
          <w:p w14:paraId="78392739" w14:textId="77777777" w:rsidR="008E7946" w:rsidRDefault="008E7946">
            <w:pPr>
              <w:spacing w:line="460" w:lineRule="exact"/>
              <w:jc w:val="center"/>
              <w:textAlignment w:val="center"/>
              <w:rPr>
                <w:rFonts w:eastAsia="方正仿宋_GBK"/>
                <w:b/>
                <w:bCs/>
                <w:kern w:val="0"/>
                <w:sz w:val="24"/>
                <w:lang w:bidi="ar"/>
              </w:rPr>
            </w:pPr>
          </w:p>
        </w:tc>
      </w:tr>
      <w:tr w:rsidR="008E7946" w14:paraId="1476F743" w14:textId="77777777">
        <w:trPr>
          <w:trHeight w:val="580"/>
        </w:trPr>
        <w:tc>
          <w:tcPr>
            <w:tcW w:w="792" w:type="dxa"/>
            <w:vMerge/>
            <w:vAlign w:val="center"/>
          </w:tcPr>
          <w:p w14:paraId="50C84465"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2DF4A478"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计算机系统的登录未经过用户名及密码的确认，各岗位操作人员未配备跟职责相关的权限或权限不清晰</w:t>
            </w:r>
          </w:p>
        </w:tc>
        <w:tc>
          <w:tcPr>
            <w:tcW w:w="1859" w:type="dxa"/>
            <w:vAlign w:val="center"/>
          </w:tcPr>
          <w:p w14:paraId="1D5657E7" w14:textId="77777777" w:rsidR="008E7946" w:rsidRDefault="008E7946">
            <w:pPr>
              <w:spacing w:line="460" w:lineRule="exact"/>
              <w:jc w:val="center"/>
              <w:textAlignment w:val="center"/>
              <w:rPr>
                <w:rFonts w:eastAsia="方正仿宋_GBK"/>
                <w:b/>
                <w:bCs/>
                <w:kern w:val="0"/>
                <w:sz w:val="24"/>
                <w:lang w:bidi="ar"/>
              </w:rPr>
            </w:pPr>
          </w:p>
        </w:tc>
      </w:tr>
      <w:tr w:rsidR="008E7946" w14:paraId="26C1ECAA" w14:textId="77777777">
        <w:trPr>
          <w:trHeight w:val="580"/>
        </w:trPr>
        <w:tc>
          <w:tcPr>
            <w:tcW w:w="792" w:type="dxa"/>
            <w:vMerge/>
            <w:vAlign w:val="center"/>
          </w:tcPr>
          <w:p w14:paraId="32F87D9D"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01F7B353"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操作权限的开通未经过质量管理部的确认</w:t>
            </w:r>
          </w:p>
        </w:tc>
        <w:tc>
          <w:tcPr>
            <w:tcW w:w="1859" w:type="dxa"/>
            <w:vAlign w:val="center"/>
          </w:tcPr>
          <w:p w14:paraId="16A72EFA" w14:textId="77777777" w:rsidR="008E7946" w:rsidRDefault="008E7946">
            <w:pPr>
              <w:spacing w:line="460" w:lineRule="exact"/>
              <w:jc w:val="center"/>
              <w:textAlignment w:val="center"/>
              <w:rPr>
                <w:rFonts w:eastAsia="方正仿宋_GBK"/>
                <w:b/>
                <w:bCs/>
                <w:kern w:val="0"/>
                <w:sz w:val="24"/>
                <w:lang w:bidi="ar"/>
              </w:rPr>
            </w:pPr>
          </w:p>
        </w:tc>
      </w:tr>
      <w:tr w:rsidR="008E7946" w14:paraId="4F8CDEC0" w14:textId="77777777">
        <w:trPr>
          <w:trHeight w:val="580"/>
        </w:trPr>
        <w:tc>
          <w:tcPr>
            <w:tcW w:w="792" w:type="dxa"/>
            <w:vMerge/>
            <w:vAlign w:val="center"/>
          </w:tcPr>
          <w:p w14:paraId="78A0F6F1"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522E7CCD"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系统操作人员的活动未被正确跟踪，包括执行时间日期、人员、操作信息</w:t>
            </w:r>
          </w:p>
        </w:tc>
        <w:tc>
          <w:tcPr>
            <w:tcW w:w="1859" w:type="dxa"/>
            <w:vAlign w:val="center"/>
          </w:tcPr>
          <w:p w14:paraId="5C76AB0C" w14:textId="77777777" w:rsidR="008E7946" w:rsidRDefault="008E7946">
            <w:pPr>
              <w:spacing w:line="460" w:lineRule="exact"/>
              <w:jc w:val="center"/>
              <w:textAlignment w:val="center"/>
              <w:rPr>
                <w:rFonts w:eastAsia="方正仿宋_GBK"/>
                <w:b/>
                <w:bCs/>
                <w:kern w:val="0"/>
                <w:sz w:val="24"/>
                <w:lang w:bidi="ar"/>
              </w:rPr>
            </w:pPr>
          </w:p>
        </w:tc>
      </w:tr>
      <w:tr w:rsidR="008E7946" w14:paraId="11B7B32A" w14:textId="77777777">
        <w:trPr>
          <w:trHeight w:val="580"/>
        </w:trPr>
        <w:tc>
          <w:tcPr>
            <w:tcW w:w="792" w:type="dxa"/>
            <w:vMerge/>
            <w:vAlign w:val="center"/>
          </w:tcPr>
          <w:p w14:paraId="6A4A3B19"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3CCA15A2"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系统操作人员姓名、操作日期等可以以手工编辑菜单选择的方式进行录入</w:t>
            </w:r>
          </w:p>
        </w:tc>
        <w:tc>
          <w:tcPr>
            <w:tcW w:w="1859" w:type="dxa"/>
            <w:vAlign w:val="center"/>
          </w:tcPr>
          <w:p w14:paraId="2FACC2BE" w14:textId="77777777" w:rsidR="008E7946" w:rsidRDefault="008E7946">
            <w:pPr>
              <w:spacing w:line="460" w:lineRule="exact"/>
              <w:jc w:val="center"/>
              <w:textAlignment w:val="center"/>
              <w:rPr>
                <w:rFonts w:eastAsia="方正仿宋_GBK"/>
                <w:b/>
                <w:bCs/>
                <w:kern w:val="0"/>
                <w:sz w:val="24"/>
                <w:lang w:bidi="ar"/>
              </w:rPr>
            </w:pPr>
          </w:p>
        </w:tc>
      </w:tr>
      <w:tr w:rsidR="008E7946" w14:paraId="6B6EEA8E" w14:textId="77777777">
        <w:trPr>
          <w:trHeight w:val="580"/>
        </w:trPr>
        <w:tc>
          <w:tcPr>
            <w:tcW w:w="792" w:type="dxa"/>
            <w:vMerge/>
            <w:vAlign w:val="center"/>
          </w:tcPr>
          <w:p w14:paraId="4F611851"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5AEEAEE5"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系统可删除审计追踪记录</w:t>
            </w:r>
          </w:p>
        </w:tc>
        <w:tc>
          <w:tcPr>
            <w:tcW w:w="1859" w:type="dxa"/>
            <w:vAlign w:val="center"/>
          </w:tcPr>
          <w:p w14:paraId="11B86E5F" w14:textId="77777777" w:rsidR="008E7946" w:rsidRDefault="008E7946">
            <w:pPr>
              <w:spacing w:line="460" w:lineRule="exact"/>
              <w:jc w:val="center"/>
              <w:textAlignment w:val="center"/>
              <w:rPr>
                <w:rFonts w:eastAsia="方正仿宋_GBK"/>
                <w:b/>
                <w:bCs/>
                <w:kern w:val="0"/>
                <w:sz w:val="24"/>
                <w:lang w:bidi="ar"/>
              </w:rPr>
            </w:pPr>
          </w:p>
        </w:tc>
      </w:tr>
      <w:tr w:rsidR="008E7946" w14:paraId="6D2098A5" w14:textId="77777777">
        <w:trPr>
          <w:trHeight w:val="580"/>
        </w:trPr>
        <w:tc>
          <w:tcPr>
            <w:tcW w:w="792" w:type="dxa"/>
            <w:vMerge/>
            <w:vAlign w:val="center"/>
          </w:tcPr>
          <w:p w14:paraId="192944B2"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5F3D24EC"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系统未对药品采购进行控制（供应商未经首营、产品未经首营、供货产品超出供货单位经营范围、供货单位资质超出期限、产品资质超出期限）</w:t>
            </w:r>
          </w:p>
        </w:tc>
        <w:tc>
          <w:tcPr>
            <w:tcW w:w="1859" w:type="dxa"/>
            <w:vAlign w:val="center"/>
          </w:tcPr>
          <w:p w14:paraId="47BE5DC8" w14:textId="77777777" w:rsidR="008E7946" w:rsidRDefault="008E7946">
            <w:pPr>
              <w:spacing w:line="460" w:lineRule="exact"/>
              <w:jc w:val="center"/>
              <w:textAlignment w:val="center"/>
              <w:rPr>
                <w:rFonts w:eastAsia="方正仿宋_GBK"/>
                <w:b/>
                <w:bCs/>
                <w:kern w:val="0"/>
                <w:sz w:val="24"/>
                <w:lang w:bidi="ar"/>
              </w:rPr>
            </w:pPr>
          </w:p>
        </w:tc>
      </w:tr>
      <w:tr w:rsidR="008E7946" w14:paraId="7203625B" w14:textId="77777777">
        <w:trPr>
          <w:trHeight w:val="580"/>
        </w:trPr>
        <w:tc>
          <w:tcPr>
            <w:tcW w:w="792" w:type="dxa"/>
            <w:vMerge/>
            <w:vAlign w:val="center"/>
          </w:tcPr>
          <w:p w14:paraId="168CEDBA"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3788AEBF"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系统未对药品销售进行控制（客户未经首营、药品未经首营、供货产品超出购货单位经营范围、购货单位资质超出期限）</w:t>
            </w:r>
          </w:p>
        </w:tc>
        <w:tc>
          <w:tcPr>
            <w:tcW w:w="1859" w:type="dxa"/>
            <w:vAlign w:val="center"/>
          </w:tcPr>
          <w:p w14:paraId="11A49561" w14:textId="77777777" w:rsidR="008E7946" w:rsidRDefault="008E7946">
            <w:pPr>
              <w:spacing w:line="460" w:lineRule="exact"/>
              <w:jc w:val="center"/>
              <w:textAlignment w:val="center"/>
              <w:rPr>
                <w:rFonts w:eastAsia="方正仿宋_GBK"/>
                <w:b/>
                <w:bCs/>
                <w:kern w:val="0"/>
                <w:sz w:val="24"/>
                <w:lang w:bidi="ar"/>
              </w:rPr>
            </w:pPr>
          </w:p>
        </w:tc>
      </w:tr>
      <w:tr w:rsidR="008E7946" w14:paraId="651C9AFA" w14:textId="77777777">
        <w:trPr>
          <w:trHeight w:val="580"/>
        </w:trPr>
        <w:tc>
          <w:tcPr>
            <w:tcW w:w="792" w:type="dxa"/>
            <w:vMerge/>
            <w:vAlign w:val="center"/>
          </w:tcPr>
          <w:p w14:paraId="06E13F23"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0A3FE1C8"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系统未对销后退回进行控制，导致未销售药品可退货或退货数量超出销售数量</w:t>
            </w:r>
          </w:p>
        </w:tc>
        <w:tc>
          <w:tcPr>
            <w:tcW w:w="1859" w:type="dxa"/>
            <w:vAlign w:val="center"/>
          </w:tcPr>
          <w:p w14:paraId="4FC574BF" w14:textId="77777777" w:rsidR="008E7946" w:rsidRDefault="008E7946">
            <w:pPr>
              <w:spacing w:line="460" w:lineRule="exact"/>
              <w:jc w:val="center"/>
              <w:textAlignment w:val="center"/>
              <w:rPr>
                <w:rFonts w:eastAsia="方正仿宋_GBK"/>
                <w:b/>
                <w:bCs/>
                <w:kern w:val="0"/>
                <w:sz w:val="24"/>
                <w:lang w:bidi="ar"/>
              </w:rPr>
            </w:pPr>
          </w:p>
        </w:tc>
      </w:tr>
      <w:tr w:rsidR="008E7946" w14:paraId="1D59C3FB" w14:textId="77777777">
        <w:trPr>
          <w:trHeight w:val="580"/>
        </w:trPr>
        <w:tc>
          <w:tcPr>
            <w:tcW w:w="792" w:type="dxa"/>
            <w:vMerge/>
            <w:vAlign w:val="center"/>
          </w:tcPr>
          <w:p w14:paraId="15724FA0"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5D6568B1"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系统无法对库存管理进行控制，无法定期生成养护任务，无法近效期预警及过效期控制不得出库，系统无法自动提示药品的相应储存区域</w:t>
            </w:r>
          </w:p>
        </w:tc>
        <w:tc>
          <w:tcPr>
            <w:tcW w:w="1859" w:type="dxa"/>
            <w:vAlign w:val="center"/>
          </w:tcPr>
          <w:p w14:paraId="166E37A7" w14:textId="77777777" w:rsidR="008E7946" w:rsidRDefault="008E7946">
            <w:pPr>
              <w:spacing w:line="460" w:lineRule="exact"/>
              <w:jc w:val="center"/>
              <w:textAlignment w:val="center"/>
              <w:rPr>
                <w:rFonts w:eastAsia="方正仿宋_GBK"/>
                <w:b/>
                <w:bCs/>
                <w:kern w:val="0"/>
                <w:sz w:val="24"/>
                <w:lang w:bidi="ar"/>
              </w:rPr>
            </w:pPr>
          </w:p>
        </w:tc>
      </w:tr>
      <w:tr w:rsidR="008E7946" w14:paraId="7DF9A7F6" w14:textId="77777777">
        <w:trPr>
          <w:trHeight w:val="580"/>
        </w:trPr>
        <w:tc>
          <w:tcPr>
            <w:tcW w:w="792" w:type="dxa"/>
            <w:vMerge/>
            <w:vAlign w:val="center"/>
          </w:tcPr>
          <w:p w14:paraId="17C04482"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4610FE47"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系统对供应商、客户、产品资质到期无法进行自动提醒</w:t>
            </w:r>
          </w:p>
        </w:tc>
        <w:tc>
          <w:tcPr>
            <w:tcW w:w="1859" w:type="dxa"/>
            <w:vAlign w:val="center"/>
          </w:tcPr>
          <w:p w14:paraId="14F7B579" w14:textId="77777777" w:rsidR="008E7946" w:rsidRDefault="008E7946">
            <w:pPr>
              <w:spacing w:line="460" w:lineRule="exact"/>
              <w:jc w:val="center"/>
              <w:textAlignment w:val="center"/>
              <w:rPr>
                <w:rFonts w:eastAsia="方正仿宋_GBK"/>
                <w:b/>
                <w:bCs/>
                <w:kern w:val="0"/>
                <w:sz w:val="24"/>
                <w:lang w:bidi="ar"/>
              </w:rPr>
            </w:pPr>
          </w:p>
        </w:tc>
      </w:tr>
      <w:tr w:rsidR="008E7946" w14:paraId="61068488" w14:textId="77777777">
        <w:trPr>
          <w:trHeight w:val="580"/>
        </w:trPr>
        <w:tc>
          <w:tcPr>
            <w:tcW w:w="792" w:type="dxa"/>
            <w:vMerge/>
            <w:vAlign w:val="center"/>
          </w:tcPr>
          <w:p w14:paraId="6DAD93BB" w14:textId="77777777" w:rsidR="008E7946" w:rsidRDefault="008E7946">
            <w:pPr>
              <w:spacing w:line="460" w:lineRule="exact"/>
              <w:jc w:val="left"/>
              <w:textAlignment w:val="center"/>
              <w:rPr>
                <w:rFonts w:eastAsia="方正仿宋_GBK"/>
                <w:bCs/>
                <w:kern w:val="0"/>
                <w:sz w:val="24"/>
                <w:lang w:bidi="ar"/>
              </w:rPr>
            </w:pPr>
          </w:p>
        </w:tc>
        <w:tc>
          <w:tcPr>
            <w:tcW w:w="7101" w:type="dxa"/>
            <w:vAlign w:val="center"/>
          </w:tcPr>
          <w:p w14:paraId="37096771"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存在多系统接口的，无法确保数据传输准确有效</w:t>
            </w:r>
          </w:p>
        </w:tc>
        <w:tc>
          <w:tcPr>
            <w:tcW w:w="1859" w:type="dxa"/>
            <w:vAlign w:val="center"/>
          </w:tcPr>
          <w:p w14:paraId="7ED23349" w14:textId="77777777" w:rsidR="008E7946" w:rsidRDefault="008E7946">
            <w:pPr>
              <w:spacing w:line="460" w:lineRule="exact"/>
              <w:jc w:val="center"/>
              <w:textAlignment w:val="center"/>
              <w:rPr>
                <w:rFonts w:eastAsia="方正仿宋_GBK"/>
                <w:b/>
                <w:bCs/>
                <w:kern w:val="0"/>
                <w:sz w:val="24"/>
                <w:lang w:bidi="ar"/>
              </w:rPr>
            </w:pPr>
          </w:p>
        </w:tc>
      </w:tr>
      <w:tr w:rsidR="008E7946" w14:paraId="106FF83D" w14:textId="77777777">
        <w:trPr>
          <w:trHeight w:val="447"/>
        </w:trPr>
        <w:tc>
          <w:tcPr>
            <w:tcW w:w="792" w:type="dxa"/>
            <w:vMerge w:val="restart"/>
            <w:vAlign w:val="center"/>
          </w:tcPr>
          <w:p w14:paraId="52174FEA" w14:textId="77777777" w:rsidR="008E7946" w:rsidRDefault="008E7946">
            <w:pPr>
              <w:spacing w:line="460" w:lineRule="exact"/>
              <w:jc w:val="left"/>
              <w:textAlignment w:val="center"/>
              <w:rPr>
                <w:rFonts w:eastAsia="方正仿宋_GBK"/>
                <w:sz w:val="24"/>
              </w:rPr>
            </w:pPr>
            <w:r>
              <w:rPr>
                <w:rFonts w:eastAsia="方正仿宋_GBK"/>
                <w:kern w:val="0"/>
                <w:sz w:val="24"/>
                <w:lang w:bidi="ar"/>
              </w:rPr>
              <w:t>采购环节</w:t>
            </w:r>
          </w:p>
        </w:tc>
        <w:tc>
          <w:tcPr>
            <w:tcW w:w="7101" w:type="dxa"/>
            <w:vAlign w:val="center"/>
          </w:tcPr>
          <w:p w14:paraId="63619D2C" w14:textId="77777777" w:rsidR="008E7946" w:rsidRDefault="008E7946">
            <w:pPr>
              <w:spacing w:line="460" w:lineRule="exact"/>
              <w:jc w:val="left"/>
              <w:textAlignment w:val="center"/>
              <w:rPr>
                <w:rFonts w:eastAsia="方正仿宋_GBK"/>
                <w:sz w:val="24"/>
              </w:rPr>
            </w:pPr>
            <w:r>
              <w:rPr>
                <w:rFonts w:eastAsia="方正仿宋_GBK"/>
                <w:kern w:val="0"/>
                <w:sz w:val="24"/>
                <w:lang w:bidi="ar"/>
              </w:rPr>
              <w:t>未对供货单位的合法资格及购入药品的合法性、销售人员的合法资格进行审核与确认</w:t>
            </w:r>
          </w:p>
        </w:tc>
        <w:tc>
          <w:tcPr>
            <w:tcW w:w="1859" w:type="dxa"/>
            <w:vAlign w:val="center"/>
          </w:tcPr>
          <w:p w14:paraId="32D780A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4A9E010C" w14:textId="77777777">
        <w:trPr>
          <w:trHeight w:val="578"/>
        </w:trPr>
        <w:tc>
          <w:tcPr>
            <w:tcW w:w="792" w:type="dxa"/>
            <w:vMerge/>
            <w:vAlign w:val="center"/>
          </w:tcPr>
          <w:p w14:paraId="32930704" w14:textId="77777777" w:rsidR="008E7946" w:rsidRDefault="008E7946">
            <w:pPr>
              <w:pStyle w:val="af0"/>
              <w:snapToGrid/>
              <w:spacing w:line="460" w:lineRule="exact"/>
              <w:rPr>
                <w:rFonts w:eastAsia="方正仿宋_GBK"/>
                <w:bCs/>
                <w:sz w:val="24"/>
              </w:rPr>
            </w:pPr>
          </w:p>
        </w:tc>
        <w:tc>
          <w:tcPr>
            <w:tcW w:w="7101" w:type="dxa"/>
            <w:vAlign w:val="center"/>
          </w:tcPr>
          <w:p w14:paraId="4D80E989" w14:textId="77777777" w:rsidR="008E7946" w:rsidRDefault="008E7946">
            <w:pPr>
              <w:spacing w:line="460" w:lineRule="exact"/>
              <w:jc w:val="left"/>
              <w:textAlignment w:val="center"/>
              <w:rPr>
                <w:rFonts w:eastAsia="方正仿宋_GBK"/>
                <w:sz w:val="24"/>
              </w:rPr>
            </w:pPr>
            <w:r>
              <w:rPr>
                <w:rFonts w:eastAsia="方正仿宋_GBK"/>
                <w:sz w:val="24"/>
              </w:rPr>
              <w:t>未与供货单位签订质保协议或质保协议内容不全或质保协议超出期限</w:t>
            </w:r>
          </w:p>
        </w:tc>
        <w:tc>
          <w:tcPr>
            <w:tcW w:w="1859" w:type="dxa"/>
            <w:vAlign w:val="center"/>
          </w:tcPr>
          <w:p w14:paraId="658C18BD"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F8BE2C9" w14:textId="77777777">
        <w:trPr>
          <w:trHeight w:val="578"/>
        </w:trPr>
        <w:tc>
          <w:tcPr>
            <w:tcW w:w="792" w:type="dxa"/>
            <w:vMerge/>
            <w:vAlign w:val="center"/>
          </w:tcPr>
          <w:p w14:paraId="2A9B02E6" w14:textId="77777777" w:rsidR="008E7946" w:rsidRDefault="008E7946">
            <w:pPr>
              <w:pStyle w:val="af0"/>
              <w:snapToGrid/>
              <w:spacing w:line="460" w:lineRule="exact"/>
              <w:rPr>
                <w:rFonts w:eastAsia="方正仿宋_GBK"/>
                <w:bCs/>
                <w:sz w:val="24"/>
              </w:rPr>
            </w:pPr>
          </w:p>
        </w:tc>
        <w:tc>
          <w:tcPr>
            <w:tcW w:w="7101" w:type="dxa"/>
            <w:vAlign w:val="center"/>
          </w:tcPr>
          <w:p w14:paraId="17CB0DB8" w14:textId="77777777" w:rsidR="008E7946" w:rsidRDefault="008E7946">
            <w:pPr>
              <w:spacing w:line="460" w:lineRule="exact"/>
              <w:jc w:val="left"/>
              <w:textAlignment w:val="center"/>
              <w:rPr>
                <w:rFonts w:eastAsia="方正仿宋_GBK"/>
                <w:sz w:val="24"/>
              </w:rPr>
            </w:pPr>
            <w:r>
              <w:rPr>
                <w:rFonts w:eastAsia="方正仿宋_GBK"/>
                <w:kern w:val="0"/>
                <w:sz w:val="24"/>
                <w:lang w:bidi="ar"/>
              </w:rPr>
              <w:t>首营企业资质不齐全</w:t>
            </w:r>
          </w:p>
        </w:tc>
        <w:tc>
          <w:tcPr>
            <w:tcW w:w="1859" w:type="dxa"/>
            <w:vAlign w:val="center"/>
          </w:tcPr>
          <w:p w14:paraId="63DA0F5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46EB39A3" w14:textId="77777777">
        <w:trPr>
          <w:trHeight w:val="578"/>
        </w:trPr>
        <w:tc>
          <w:tcPr>
            <w:tcW w:w="792" w:type="dxa"/>
            <w:vMerge/>
            <w:vAlign w:val="center"/>
          </w:tcPr>
          <w:p w14:paraId="748812DB" w14:textId="77777777" w:rsidR="008E7946" w:rsidRDefault="008E7946">
            <w:pPr>
              <w:pStyle w:val="af0"/>
              <w:snapToGrid/>
              <w:spacing w:line="460" w:lineRule="exact"/>
              <w:rPr>
                <w:rFonts w:eastAsia="方正仿宋_GBK"/>
                <w:bCs/>
                <w:sz w:val="24"/>
              </w:rPr>
            </w:pPr>
          </w:p>
        </w:tc>
        <w:tc>
          <w:tcPr>
            <w:tcW w:w="7101" w:type="dxa"/>
            <w:vAlign w:val="center"/>
          </w:tcPr>
          <w:p w14:paraId="23485399"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首营品种资质不齐全</w:t>
            </w:r>
          </w:p>
        </w:tc>
        <w:tc>
          <w:tcPr>
            <w:tcW w:w="1859" w:type="dxa"/>
            <w:vAlign w:val="center"/>
          </w:tcPr>
          <w:p w14:paraId="28BBC7C3"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1B82345" w14:textId="77777777">
        <w:trPr>
          <w:trHeight w:val="578"/>
        </w:trPr>
        <w:tc>
          <w:tcPr>
            <w:tcW w:w="792" w:type="dxa"/>
            <w:vMerge/>
            <w:vAlign w:val="center"/>
          </w:tcPr>
          <w:p w14:paraId="490F0C17" w14:textId="77777777" w:rsidR="008E7946" w:rsidRDefault="008E7946">
            <w:pPr>
              <w:pStyle w:val="af0"/>
              <w:snapToGrid/>
              <w:spacing w:line="460" w:lineRule="exact"/>
              <w:rPr>
                <w:rFonts w:eastAsia="方正仿宋_GBK"/>
                <w:bCs/>
                <w:sz w:val="24"/>
              </w:rPr>
            </w:pPr>
          </w:p>
        </w:tc>
        <w:tc>
          <w:tcPr>
            <w:tcW w:w="7101" w:type="dxa"/>
            <w:vAlign w:val="center"/>
          </w:tcPr>
          <w:p w14:paraId="614F9B15"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销售人员委托书授权品种与实际销售品种不符、授权销售区域与实际销售区域不符、法人与实际法人不符等</w:t>
            </w:r>
          </w:p>
        </w:tc>
        <w:tc>
          <w:tcPr>
            <w:tcW w:w="1859" w:type="dxa"/>
            <w:vAlign w:val="center"/>
          </w:tcPr>
          <w:p w14:paraId="45FD4E78"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C0DBA18" w14:textId="77777777">
        <w:trPr>
          <w:trHeight w:val="308"/>
        </w:trPr>
        <w:tc>
          <w:tcPr>
            <w:tcW w:w="792" w:type="dxa"/>
            <w:vMerge/>
            <w:vAlign w:val="center"/>
          </w:tcPr>
          <w:p w14:paraId="302DC118" w14:textId="77777777" w:rsidR="008E7946" w:rsidRDefault="008E7946">
            <w:pPr>
              <w:spacing w:line="460" w:lineRule="exact"/>
              <w:jc w:val="center"/>
              <w:textAlignment w:val="center"/>
              <w:rPr>
                <w:rFonts w:eastAsia="方正仿宋_GBK"/>
                <w:sz w:val="24"/>
              </w:rPr>
            </w:pPr>
          </w:p>
        </w:tc>
        <w:tc>
          <w:tcPr>
            <w:tcW w:w="7101" w:type="dxa"/>
            <w:vAlign w:val="center"/>
          </w:tcPr>
          <w:p w14:paraId="665583F1" w14:textId="77777777" w:rsidR="008E7946" w:rsidRDefault="008E7946">
            <w:pPr>
              <w:spacing w:line="460" w:lineRule="exact"/>
              <w:jc w:val="left"/>
              <w:textAlignment w:val="center"/>
              <w:rPr>
                <w:rFonts w:eastAsia="方正仿宋_GBK"/>
                <w:sz w:val="24"/>
              </w:rPr>
            </w:pPr>
            <w:r>
              <w:rPr>
                <w:rFonts w:eastAsia="方正仿宋_GBK"/>
                <w:sz w:val="24"/>
              </w:rPr>
              <w:t>供货单位未提供发票或发票所列内容不符合要求</w:t>
            </w:r>
          </w:p>
        </w:tc>
        <w:tc>
          <w:tcPr>
            <w:tcW w:w="1859" w:type="dxa"/>
            <w:vAlign w:val="center"/>
          </w:tcPr>
          <w:p w14:paraId="79B3A6A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76BEF91" w14:textId="77777777">
        <w:trPr>
          <w:trHeight w:val="308"/>
        </w:trPr>
        <w:tc>
          <w:tcPr>
            <w:tcW w:w="792" w:type="dxa"/>
            <w:vMerge/>
            <w:vAlign w:val="center"/>
          </w:tcPr>
          <w:p w14:paraId="35A9321D" w14:textId="77777777" w:rsidR="008E7946" w:rsidRDefault="008E7946">
            <w:pPr>
              <w:spacing w:line="460" w:lineRule="exact"/>
              <w:jc w:val="center"/>
              <w:textAlignment w:val="center"/>
              <w:rPr>
                <w:rFonts w:eastAsia="方正仿宋_GBK"/>
                <w:sz w:val="24"/>
              </w:rPr>
            </w:pPr>
          </w:p>
        </w:tc>
        <w:tc>
          <w:tcPr>
            <w:tcW w:w="7101" w:type="dxa"/>
            <w:vAlign w:val="center"/>
          </w:tcPr>
          <w:p w14:paraId="36F46511"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付款流向及金额与发票上的购、销单位名称及金额不一致</w:t>
            </w:r>
          </w:p>
        </w:tc>
        <w:tc>
          <w:tcPr>
            <w:tcW w:w="1859" w:type="dxa"/>
            <w:vAlign w:val="center"/>
          </w:tcPr>
          <w:p w14:paraId="58D6118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807FF68" w14:textId="77777777">
        <w:trPr>
          <w:trHeight w:val="308"/>
        </w:trPr>
        <w:tc>
          <w:tcPr>
            <w:tcW w:w="792" w:type="dxa"/>
            <w:vMerge/>
            <w:vAlign w:val="center"/>
          </w:tcPr>
          <w:p w14:paraId="72D260FE" w14:textId="77777777" w:rsidR="008E7946" w:rsidRDefault="008E7946">
            <w:pPr>
              <w:spacing w:line="460" w:lineRule="exact"/>
              <w:jc w:val="center"/>
              <w:textAlignment w:val="center"/>
              <w:rPr>
                <w:rFonts w:eastAsia="方正仿宋_GBK"/>
                <w:sz w:val="24"/>
              </w:rPr>
            </w:pPr>
          </w:p>
        </w:tc>
        <w:tc>
          <w:tcPr>
            <w:tcW w:w="7101" w:type="dxa"/>
            <w:vAlign w:val="center"/>
          </w:tcPr>
          <w:p w14:paraId="0BDFEFE1"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未建立采购记录或采购记录内容不全</w:t>
            </w:r>
          </w:p>
        </w:tc>
        <w:tc>
          <w:tcPr>
            <w:tcW w:w="1859" w:type="dxa"/>
            <w:vAlign w:val="center"/>
          </w:tcPr>
          <w:p w14:paraId="29024B1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F36E5E7" w14:textId="77777777">
        <w:trPr>
          <w:trHeight w:val="308"/>
        </w:trPr>
        <w:tc>
          <w:tcPr>
            <w:tcW w:w="792" w:type="dxa"/>
            <w:vMerge/>
            <w:vAlign w:val="center"/>
          </w:tcPr>
          <w:p w14:paraId="45DE2640" w14:textId="77777777" w:rsidR="008E7946" w:rsidRDefault="008E7946">
            <w:pPr>
              <w:spacing w:line="460" w:lineRule="exact"/>
              <w:jc w:val="center"/>
              <w:textAlignment w:val="center"/>
              <w:rPr>
                <w:rFonts w:eastAsia="方正仿宋_GBK"/>
                <w:sz w:val="24"/>
              </w:rPr>
            </w:pPr>
          </w:p>
        </w:tc>
        <w:tc>
          <w:tcPr>
            <w:tcW w:w="7101" w:type="dxa"/>
            <w:vAlign w:val="center"/>
          </w:tcPr>
          <w:p w14:paraId="766E4D8C"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未对药品采购的整体情况进行综合评审</w:t>
            </w:r>
          </w:p>
        </w:tc>
        <w:tc>
          <w:tcPr>
            <w:tcW w:w="1859" w:type="dxa"/>
            <w:vAlign w:val="center"/>
          </w:tcPr>
          <w:p w14:paraId="00A1EE12"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427DFF2" w14:textId="77777777">
        <w:trPr>
          <w:trHeight w:val="308"/>
        </w:trPr>
        <w:tc>
          <w:tcPr>
            <w:tcW w:w="792" w:type="dxa"/>
            <w:vMerge/>
            <w:vAlign w:val="center"/>
          </w:tcPr>
          <w:p w14:paraId="581EC60E" w14:textId="77777777" w:rsidR="008E7946" w:rsidRDefault="008E7946">
            <w:pPr>
              <w:spacing w:line="460" w:lineRule="exact"/>
              <w:jc w:val="center"/>
              <w:textAlignment w:val="center"/>
              <w:rPr>
                <w:rFonts w:eastAsia="方正仿宋_GBK"/>
                <w:sz w:val="24"/>
              </w:rPr>
            </w:pPr>
          </w:p>
        </w:tc>
        <w:tc>
          <w:tcPr>
            <w:tcW w:w="7101" w:type="dxa"/>
            <w:vAlign w:val="center"/>
          </w:tcPr>
          <w:p w14:paraId="2FA0E50C" w14:textId="77777777" w:rsidR="008E7946" w:rsidRDefault="008E7946">
            <w:pPr>
              <w:spacing w:line="460" w:lineRule="exact"/>
              <w:jc w:val="left"/>
              <w:textAlignment w:val="center"/>
              <w:rPr>
                <w:rFonts w:eastAsia="方正仿宋_GBK"/>
                <w:kern w:val="0"/>
                <w:sz w:val="24"/>
                <w:lang w:bidi="ar"/>
              </w:rPr>
            </w:pPr>
            <w:r>
              <w:rPr>
                <w:rFonts w:eastAsia="方正仿宋_GBK"/>
                <w:sz w:val="24"/>
              </w:rPr>
              <w:t>未按规定建立并执行药品直调制度或规程，未按规定建立专门的直调采购记录</w:t>
            </w:r>
          </w:p>
        </w:tc>
        <w:tc>
          <w:tcPr>
            <w:tcW w:w="1859" w:type="dxa"/>
            <w:vAlign w:val="center"/>
          </w:tcPr>
          <w:p w14:paraId="4A7FCEA8"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1DFD7F6" w14:textId="77777777">
        <w:trPr>
          <w:trHeight w:val="578"/>
        </w:trPr>
        <w:tc>
          <w:tcPr>
            <w:tcW w:w="792" w:type="dxa"/>
            <w:vMerge w:val="restart"/>
            <w:vAlign w:val="center"/>
          </w:tcPr>
          <w:p w14:paraId="28C70362" w14:textId="77777777" w:rsidR="008E7946" w:rsidRDefault="008E7946">
            <w:pPr>
              <w:pStyle w:val="af0"/>
              <w:snapToGrid/>
              <w:spacing w:line="460" w:lineRule="exact"/>
              <w:jc w:val="center"/>
              <w:rPr>
                <w:rFonts w:eastAsia="方正仿宋_GBK"/>
                <w:bCs/>
                <w:sz w:val="24"/>
              </w:rPr>
            </w:pPr>
            <w:r>
              <w:rPr>
                <w:rFonts w:eastAsia="方正仿宋_GBK"/>
                <w:kern w:val="0"/>
                <w:sz w:val="24"/>
                <w:lang w:bidi="ar"/>
              </w:rPr>
              <w:t>收货环节</w:t>
            </w:r>
          </w:p>
        </w:tc>
        <w:tc>
          <w:tcPr>
            <w:tcW w:w="7101" w:type="dxa"/>
            <w:vAlign w:val="center"/>
          </w:tcPr>
          <w:p w14:paraId="75D9907A" w14:textId="77777777" w:rsidR="008E7946" w:rsidRDefault="008E7946">
            <w:pPr>
              <w:spacing w:line="460" w:lineRule="exact"/>
              <w:jc w:val="left"/>
              <w:textAlignment w:val="center"/>
              <w:rPr>
                <w:rFonts w:eastAsia="方正仿宋_GBK"/>
                <w:sz w:val="24"/>
              </w:rPr>
            </w:pPr>
            <w:r>
              <w:rPr>
                <w:rFonts w:eastAsia="方正仿宋_GBK"/>
                <w:sz w:val="24"/>
              </w:rPr>
              <w:t>收货人员未对运输方式、承运单位、运输工具、启运时间、在途时限进行核对</w:t>
            </w:r>
          </w:p>
        </w:tc>
        <w:tc>
          <w:tcPr>
            <w:tcW w:w="1859" w:type="dxa"/>
            <w:vAlign w:val="center"/>
          </w:tcPr>
          <w:p w14:paraId="36889C4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58459A0" w14:textId="77777777">
        <w:trPr>
          <w:trHeight w:val="308"/>
        </w:trPr>
        <w:tc>
          <w:tcPr>
            <w:tcW w:w="792" w:type="dxa"/>
            <w:vMerge/>
            <w:vAlign w:val="center"/>
          </w:tcPr>
          <w:p w14:paraId="736CCA7C" w14:textId="77777777" w:rsidR="008E7946" w:rsidRDefault="008E7946">
            <w:pPr>
              <w:pStyle w:val="af0"/>
              <w:snapToGrid/>
              <w:spacing w:line="460" w:lineRule="exact"/>
              <w:jc w:val="center"/>
              <w:rPr>
                <w:rFonts w:eastAsia="方正仿宋_GBK"/>
                <w:bCs/>
                <w:sz w:val="24"/>
              </w:rPr>
            </w:pPr>
          </w:p>
        </w:tc>
        <w:tc>
          <w:tcPr>
            <w:tcW w:w="7101" w:type="dxa"/>
            <w:vAlign w:val="center"/>
          </w:tcPr>
          <w:p w14:paraId="2FA0FA3F" w14:textId="77777777" w:rsidR="008E7946" w:rsidRDefault="008E7946">
            <w:pPr>
              <w:spacing w:line="460" w:lineRule="exact"/>
              <w:jc w:val="left"/>
              <w:textAlignment w:val="center"/>
              <w:rPr>
                <w:rFonts w:eastAsia="方正仿宋_GBK"/>
                <w:sz w:val="24"/>
              </w:rPr>
            </w:pPr>
            <w:r>
              <w:rPr>
                <w:rFonts w:eastAsia="方正仿宋_GBK"/>
                <w:sz w:val="24"/>
              </w:rPr>
              <w:t>供货单位缺失随货同行单或随货同行单不符合要求</w:t>
            </w:r>
          </w:p>
        </w:tc>
        <w:tc>
          <w:tcPr>
            <w:tcW w:w="1859" w:type="dxa"/>
            <w:vAlign w:val="center"/>
          </w:tcPr>
          <w:p w14:paraId="4DAD1ED3"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3537695" w14:textId="77777777">
        <w:trPr>
          <w:trHeight w:val="578"/>
        </w:trPr>
        <w:tc>
          <w:tcPr>
            <w:tcW w:w="792" w:type="dxa"/>
            <w:vMerge/>
            <w:vAlign w:val="center"/>
          </w:tcPr>
          <w:p w14:paraId="416F01DA" w14:textId="77777777" w:rsidR="008E7946" w:rsidRDefault="008E7946">
            <w:pPr>
              <w:pStyle w:val="af0"/>
              <w:snapToGrid/>
              <w:spacing w:line="460" w:lineRule="exact"/>
              <w:jc w:val="center"/>
              <w:rPr>
                <w:rFonts w:eastAsia="方正仿宋_GBK"/>
                <w:bCs/>
                <w:sz w:val="24"/>
              </w:rPr>
            </w:pPr>
          </w:p>
        </w:tc>
        <w:tc>
          <w:tcPr>
            <w:tcW w:w="7101" w:type="dxa"/>
            <w:vAlign w:val="center"/>
          </w:tcPr>
          <w:p w14:paraId="5AA6E0E9"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无相应的采购记录或入库订单就进行收货</w:t>
            </w:r>
          </w:p>
        </w:tc>
        <w:tc>
          <w:tcPr>
            <w:tcW w:w="1859" w:type="dxa"/>
            <w:vAlign w:val="center"/>
          </w:tcPr>
          <w:p w14:paraId="4F0F26E1"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23C28D0" w14:textId="77777777">
        <w:trPr>
          <w:trHeight w:val="578"/>
        </w:trPr>
        <w:tc>
          <w:tcPr>
            <w:tcW w:w="792" w:type="dxa"/>
            <w:vMerge/>
            <w:vAlign w:val="center"/>
          </w:tcPr>
          <w:p w14:paraId="03F8FABD" w14:textId="77777777" w:rsidR="008E7946" w:rsidRDefault="008E7946">
            <w:pPr>
              <w:pStyle w:val="af0"/>
              <w:snapToGrid/>
              <w:spacing w:line="460" w:lineRule="exact"/>
              <w:jc w:val="center"/>
              <w:rPr>
                <w:rFonts w:eastAsia="方正仿宋_GBK"/>
                <w:bCs/>
                <w:sz w:val="24"/>
              </w:rPr>
            </w:pPr>
          </w:p>
        </w:tc>
        <w:tc>
          <w:tcPr>
            <w:tcW w:w="7101" w:type="dxa"/>
            <w:vAlign w:val="center"/>
          </w:tcPr>
          <w:p w14:paraId="01B7D884"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未依据随货同行单对药品实物进行核对，导致随货同行单、采购记录、实物不符</w:t>
            </w:r>
          </w:p>
        </w:tc>
        <w:tc>
          <w:tcPr>
            <w:tcW w:w="1859" w:type="dxa"/>
            <w:vAlign w:val="center"/>
          </w:tcPr>
          <w:p w14:paraId="04F9E7BE"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387CCF1" w14:textId="77777777">
        <w:trPr>
          <w:trHeight w:val="578"/>
        </w:trPr>
        <w:tc>
          <w:tcPr>
            <w:tcW w:w="792" w:type="dxa"/>
            <w:vMerge/>
            <w:vAlign w:val="center"/>
          </w:tcPr>
          <w:p w14:paraId="58F6744A" w14:textId="77777777" w:rsidR="008E7946" w:rsidRDefault="008E7946">
            <w:pPr>
              <w:pStyle w:val="af0"/>
              <w:snapToGrid/>
              <w:spacing w:line="460" w:lineRule="exact"/>
              <w:jc w:val="center"/>
              <w:rPr>
                <w:rFonts w:eastAsia="方正仿宋_GBK"/>
                <w:bCs/>
                <w:sz w:val="24"/>
              </w:rPr>
            </w:pPr>
          </w:p>
        </w:tc>
        <w:tc>
          <w:tcPr>
            <w:tcW w:w="7101" w:type="dxa"/>
            <w:vAlign w:val="center"/>
          </w:tcPr>
          <w:p w14:paraId="01D82970"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未拆除运输防护包装进行检查，导致收入破损、污染、标识不清的药品</w:t>
            </w:r>
          </w:p>
        </w:tc>
        <w:tc>
          <w:tcPr>
            <w:tcW w:w="1859" w:type="dxa"/>
            <w:vAlign w:val="center"/>
          </w:tcPr>
          <w:p w14:paraId="5CBA562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9E0EDC9" w14:textId="77777777">
        <w:trPr>
          <w:trHeight w:val="578"/>
        </w:trPr>
        <w:tc>
          <w:tcPr>
            <w:tcW w:w="792" w:type="dxa"/>
            <w:vMerge/>
            <w:vAlign w:val="center"/>
          </w:tcPr>
          <w:p w14:paraId="3BCE21ED" w14:textId="77777777" w:rsidR="008E7946" w:rsidRDefault="008E7946">
            <w:pPr>
              <w:pStyle w:val="af0"/>
              <w:snapToGrid/>
              <w:spacing w:line="460" w:lineRule="exact"/>
              <w:jc w:val="center"/>
              <w:rPr>
                <w:rFonts w:eastAsia="方正仿宋_GBK"/>
                <w:bCs/>
                <w:sz w:val="24"/>
              </w:rPr>
            </w:pPr>
          </w:p>
        </w:tc>
        <w:tc>
          <w:tcPr>
            <w:tcW w:w="7101" w:type="dxa"/>
            <w:vAlign w:val="center"/>
          </w:tcPr>
          <w:p w14:paraId="6DF85BFC"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冷藏冷冻药品未在冷库进行收货</w:t>
            </w:r>
          </w:p>
        </w:tc>
        <w:tc>
          <w:tcPr>
            <w:tcW w:w="1859" w:type="dxa"/>
            <w:vAlign w:val="center"/>
          </w:tcPr>
          <w:p w14:paraId="6BEDB90C"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015BC0C" w14:textId="77777777">
        <w:trPr>
          <w:trHeight w:val="578"/>
        </w:trPr>
        <w:tc>
          <w:tcPr>
            <w:tcW w:w="792" w:type="dxa"/>
            <w:vMerge/>
            <w:vAlign w:val="center"/>
          </w:tcPr>
          <w:p w14:paraId="650EE533" w14:textId="77777777" w:rsidR="008E7946" w:rsidRDefault="008E7946">
            <w:pPr>
              <w:pStyle w:val="af0"/>
              <w:snapToGrid/>
              <w:spacing w:line="460" w:lineRule="exact"/>
              <w:jc w:val="center"/>
              <w:rPr>
                <w:rFonts w:eastAsia="方正仿宋_GBK"/>
                <w:bCs/>
                <w:sz w:val="24"/>
              </w:rPr>
            </w:pPr>
          </w:p>
        </w:tc>
        <w:tc>
          <w:tcPr>
            <w:tcW w:w="7101" w:type="dxa"/>
            <w:vAlign w:val="center"/>
          </w:tcPr>
          <w:p w14:paraId="077BC3AD"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冷藏冷冻药品到货时未查验随货温度情况，未核对冷链药品运输交接单，导致收入冷链断链的药品</w:t>
            </w:r>
          </w:p>
        </w:tc>
        <w:tc>
          <w:tcPr>
            <w:tcW w:w="1859" w:type="dxa"/>
            <w:vAlign w:val="center"/>
          </w:tcPr>
          <w:p w14:paraId="320E77C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2775C53" w14:textId="77777777">
        <w:trPr>
          <w:trHeight w:val="578"/>
        </w:trPr>
        <w:tc>
          <w:tcPr>
            <w:tcW w:w="792" w:type="dxa"/>
            <w:vMerge/>
            <w:vAlign w:val="center"/>
          </w:tcPr>
          <w:p w14:paraId="0CDBFF64" w14:textId="77777777" w:rsidR="008E7946" w:rsidRDefault="008E7946">
            <w:pPr>
              <w:pStyle w:val="af0"/>
              <w:snapToGrid/>
              <w:spacing w:line="460" w:lineRule="exact"/>
              <w:jc w:val="center"/>
              <w:rPr>
                <w:rFonts w:eastAsia="方正仿宋_GBK"/>
                <w:bCs/>
                <w:sz w:val="24"/>
              </w:rPr>
            </w:pPr>
          </w:p>
        </w:tc>
        <w:tc>
          <w:tcPr>
            <w:tcW w:w="7101" w:type="dxa"/>
            <w:vAlign w:val="center"/>
          </w:tcPr>
          <w:p w14:paraId="6EE14983"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对于销后退回药品的收货，未核对经过审批的退货凭证，未确认</w:t>
            </w:r>
            <w:r>
              <w:rPr>
                <w:rFonts w:eastAsia="方正仿宋_GBK"/>
                <w:kern w:val="0"/>
                <w:sz w:val="24"/>
                <w:lang w:bidi="ar"/>
              </w:rPr>
              <w:lastRenderedPageBreak/>
              <w:t>为本企业销售的药品</w:t>
            </w:r>
          </w:p>
        </w:tc>
        <w:tc>
          <w:tcPr>
            <w:tcW w:w="1859" w:type="dxa"/>
            <w:vAlign w:val="center"/>
          </w:tcPr>
          <w:p w14:paraId="53CE0A8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F5619F3" w14:textId="77777777">
        <w:trPr>
          <w:trHeight w:val="578"/>
        </w:trPr>
        <w:tc>
          <w:tcPr>
            <w:tcW w:w="792" w:type="dxa"/>
            <w:vMerge/>
            <w:vAlign w:val="center"/>
          </w:tcPr>
          <w:p w14:paraId="581DB039" w14:textId="77777777" w:rsidR="008E7946" w:rsidRDefault="008E7946">
            <w:pPr>
              <w:pStyle w:val="af0"/>
              <w:snapToGrid/>
              <w:spacing w:line="460" w:lineRule="exact"/>
              <w:jc w:val="center"/>
              <w:rPr>
                <w:rFonts w:eastAsia="方正仿宋_GBK"/>
                <w:bCs/>
                <w:sz w:val="24"/>
              </w:rPr>
            </w:pPr>
          </w:p>
        </w:tc>
        <w:tc>
          <w:tcPr>
            <w:tcW w:w="7101" w:type="dxa"/>
            <w:vAlign w:val="center"/>
          </w:tcPr>
          <w:p w14:paraId="05FE4CE8"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对于销后退回冷链药品的收货，未索要并审核售出期间的温度情况</w:t>
            </w:r>
            <w:r>
              <w:rPr>
                <w:rFonts w:eastAsia="方正仿宋_GBK"/>
                <w:kern w:val="0"/>
                <w:sz w:val="24"/>
                <w:lang w:bidi="ar"/>
              </w:rPr>
              <w:t xml:space="preserve"> </w:t>
            </w:r>
          </w:p>
        </w:tc>
        <w:tc>
          <w:tcPr>
            <w:tcW w:w="1859" w:type="dxa"/>
            <w:vAlign w:val="center"/>
          </w:tcPr>
          <w:p w14:paraId="07D91DB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8D27A29" w14:textId="77777777">
        <w:trPr>
          <w:trHeight w:val="308"/>
        </w:trPr>
        <w:tc>
          <w:tcPr>
            <w:tcW w:w="792" w:type="dxa"/>
            <w:vMerge w:val="restart"/>
            <w:vAlign w:val="center"/>
          </w:tcPr>
          <w:p w14:paraId="152E4DA8" w14:textId="77777777" w:rsidR="008E7946" w:rsidRDefault="008E7946">
            <w:pPr>
              <w:spacing w:line="460" w:lineRule="exact"/>
              <w:jc w:val="center"/>
              <w:textAlignment w:val="center"/>
              <w:rPr>
                <w:rFonts w:eastAsia="方正仿宋_GBK"/>
                <w:sz w:val="24"/>
              </w:rPr>
            </w:pPr>
            <w:r>
              <w:rPr>
                <w:rFonts w:eastAsia="方正仿宋_GBK"/>
                <w:kern w:val="0"/>
                <w:sz w:val="24"/>
                <w:lang w:bidi="ar"/>
              </w:rPr>
              <w:t>验收环节</w:t>
            </w:r>
          </w:p>
        </w:tc>
        <w:tc>
          <w:tcPr>
            <w:tcW w:w="7101" w:type="dxa"/>
            <w:vAlign w:val="center"/>
          </w:tcPr>
          <w:p w14:paraId="2C65D95C" w14:textId="77777777" w:rsidR="008E7946" w:rsidRDefault="008E7946">
            <w:pPr>
              <w:spacing w:line="460" w:lineRule="exact"/>
              <w:jc w:val="left"/>
              <w:textAlignment w:val="center"/>
              <w:rPr>
                <w:rFonts w:eastAsia="方正仿宋_GBK"/>
                <w:sz w:val="24"/>
              </w:rPr>
            </w:pPr>
            <w:r>
              <w:rPr>
                <w:rFonts w:eastAsia="方正仿宋_GBK"/>
                <w:sz w:val="24"/>
              </w:rPr>
              <w:t>未按照抽样标准进行抽样或抽取的样品不具有代表性</w:t>
            </w:r>
          </w:p>
        </w:tc>
        <w:tc>
          <w:tcPr>
            <w:tcW w:w="1859" w:type="dxa"/>
            <w:vAlign w:val="center"/>
          </w:tcPr>
          <w:p w14:paraId="5A506228"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64DF65A1" w14:textId="77777777">
        <w:trPr>
          <w:trHeight w:val="308"/>
        </w:trPr>
        <w:tc>
          <w:tcPr>
            <w:tcW w:w="792" w:type="dxa"/>
            <w:vMerge/>
            <w:vAlign w:val="center"/>
          </w:tcPr>
          <w:p w14:paraId="1DA56ABC"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6DFC8117" w14:textId="77777777" w:rsidR="008E7946" w:rsidRDefault="008E7946">
            <w:pPr>
              <w:spacing w:line="460" w:lineRule="exact"/>
              <w:jc w:val="left"/>
              <w:textAlignment w:val="center"/>
              <w:rPr>
                <w:rFonts w:eastAsia="方正仿宋_GBK"/>
                <w:sz w:val="24"/>
              </w:rPr>
            </w:pPr>
            <w:r>
              <w:rPr>
                <w:rFonts w:eastAsia="方正仿宋_GBK"/>
                <w:color w:val="000000"/>
                <w:sz w:val="24"/>
              </w:rPr>
              <w:t>未对抽样药品的外观、包装、标签、说明书等逐一进行检查、核对或检查不全面</w:t>
            </w:r>
          </w:p>
        </w:tc>
        <w:tc>
          <w:tcPr>
            <w:tcW w:w="1859" w:type="dxa"/>
            <w:vAlign w:val="center"/>
          </w:tcPr>
          <w:p w14:paraId="0AF1448C"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4A93526" w14:textId="77777777">
        <w:trPr>
          <w:trHeight w:val="308"/>
        </w:trPr>
        <w:tc>
          <w:tcPr>
            <w:tcW w:w="792" w:type="dxa"/>
            <w:vMerge/>
            <w:vAlign w:val="center"/>
          </w:tcPr>
          <w:p w14:paraId="694AC939"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75167395"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未检查并审核同批号的检验报告书</w:t>
            </w:r>
          </w:p>
        </w:tc>
        <w:tc>
          <w:tcPr>
            <w:tcW w:w="1859" w:type="dxa"/>
            <w:vAlign w:val="center"/>
          </w:tcPr>
          <w:p w14:paraId="795D2033"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6A9FBD2" w14:textId="77777777">
        <w:trPr>
          <w:trHeight w:val="308"/>
        </w:trPr>
        <w:tc>
          <w:tcPr>
            <w:tcW w:w="792" w:type="dxa"/>
            <w:vMerge/>
            <w:vAlign w:val="center"/>
          </w:tcPr>
          <w:p w14:paraId="6A68A694" w14:textId="77777777" w:rsidR="008E7946" w:rsidRDefault="008E7946">
            <w:pPr>
              <w:pStyle w:val="af0"/>
              <w:snapToGrid/>
              <w:spacing w:line="460" w:lineRule="exact"/>
              <w:jc w:val="center"/>
              <w:rPr>
                <w:rFonts w:eastAsia="方正仿宋_GBK"/>
                <w:bCs/>
                <w:sz w:val="24"/>
              </w:rPr>
            </w:pPr>
          </w:p>
        </w:tc>
        <w:tc>
          <w:tcPr>
            <w:tcW w:w="7101" w:type="dxa"/>
            <w:vAlign w:val="center"/>
          </w:tcPr>
          <w:p w14:paraId="4BCB694F" w14:textId="77777777" w:rsidR="008E7946" w:rsidRDefault="008E7946">
            <w:pPr>
              <w:spacing w:line="460" w:lineRule="exact"/>
              <w:jc w:val="left"/>
              <w:textAlignment w:val="center"/>
              <w:rPr>
                <w:rFonts w:eastAsia="方正仿宋_GBK"/>
                <w:sz w:val="24"/>
              </w:rPr>
            </w:pPr>
            <w:r>
              <w:rPr>
                <w:rFonts w:eastAsia="方正仿宋_GBK"/>
                <w:sz w:val="24"/>
              </w:rPr>
              <w:t>对于相关证明文件不全、内容与到货药品不符、不符合验收标准的未报告质量管理部</w:t>
            </w:r>
          </w:p>
        </w:tc>
        <w:tc>
          <w:tcPr>
            <w:tcW w:w="1859" w:type="dxa"/>
            <w:vAlign w:val="center"/>
          </w:tcPr>
          <w:p w14:paraId="5593EAF7"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814BD01" w14:textId="77777777">
        <w:trPr>
          <w:trHeight w:val="308"/>
        </w:trPr>
        <w:tc>
          <w:tcPr>
            <w:tcW w:w="792" w:type="dxa"/>
            <w:vMerge/>
            <w:vAlign w:val="center"/>
          </w:tcPr>
          <w:p w14:paraId="622E64F4" w14:textId="77777777" w:rsidR="008E7946" w:rsidRDefault="008E7946">
            <w:pPr>
              <w:pStyle w:val="af0"/>
              <w:snapToGrid/>
              <w:spacing w:line="460" w:lineRule="exact"/>
              <w:jc w:val="center"/>
              <w:rPr>
                <w:rFonts w:eastAsia="方正仿宋_GBK"/>
                <w:bCs/>
                <w:sz w:val="24"/>
              </w:rPr>
            </w:pPr>
          </w:p>
        </w:tc>
        <w:tc>
          <w:tcPr>
            <w:tcW w:w="7101" w:type="dxa"/>
            <w:vAlign w:val="center"/>
          </w:tcPr>
          <w:p w14:paraId="28E3D14A" w14:textId="77777777" w:rsidR="008E7946" w:rsidRDefault="008E7946">
            <w:pPr>
              <w:spacing w:line="460" w:lineRule="exact"/>
              <w:jc w:val="left"/>
              <w:textAlignment w:val="center"/>
              <w:rPr>
                <w:rFonts w:eastAsia="方正仿宋_GBK"/>
                <w:sz w:val="24"/>
              </w:rPr>
            </w:pPr>
            <w:r>
              <w:rPr>
                <w:rFonts w:eastAsia="方正仿宋_GBK"/>
                <w:kern w:val="0"/>
                <w:sz w:val="24"/>
                <w:lang w:bidi="ar"/>
              </w:rPr>
              <w:t>冷藏冷冻</w:t>
            </w:r>
            <w:r>
              <w:rPr>
                <w:rFonts w:eastAsia="方正仿宋_GBK"/>
                <w:sz w:val="24"/>
              </w:rPr>
              <w:t>药品未在冷库进行验收</w:t>
            </w:r>
          </w:p>
        </w:tc>
        <w:tc>
          <w:tcPr>
            <w:tcW w:w="1859" w:type="dxa"/>
            <w:vAlign w:val="center"/>
          </w:tcPr>
          <w:p w14:paraId="46E0C5E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C13F906" w14:textId="77777777">
        <w:trPr>
          <w:trHeight w:val="308"/>
        </w:trPr>
        <w:tc>
          <w:tcPr>
            <w:tcW w:w="792" w:type="dxa"/>
            <w:vMerge/>
            <w:vAlign w:val="center"/>
          </w:tcPr>
          <w:p w14:paraId="0EA3AEE6" w14:textId="77777777" w:rsidR="008E7946" w:rsidRDefault="008E7946">
            <w:pPr>
              <w:pStyle w:val="af0"/>
              <w:snapToGrid/>
              <w:spacing w:line="460" w:lineRule="exact"/>
              <w:jc w:val="center"/>
              <w:rPr>
                <w:rFonts w:eastAsia="方正仿宋_GBK"/>
                <w:bCs/>
                <w:sz w:val="24"/>
              </w:rPr>
            </w:pPr>
          </w:p>
        </w:tc>
        <w:tc>
          <w:tcPr>
            <w:tcW w:w="7101" w:type="dxa"/>
            <w:vAlign w:val="center"/>
          </w:tcPr>
          <w:p w14:paraId="387977BC"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未建立验收记录或验收记录内容不全</w:t>
            </w:r>
          </w:p>
        </w:tc>
        <w:tc>
          <w:tcPr>
            <w:tcW w:w="1859" w:type="dxa"/>
            <w:vAlign w:val="center"/>
          </w:tcPr>
          <w:p w14:paraId="26F33A6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453B70D4" w14:textId="77777777">
        <w:trPr>
          <w:trHeight w:val="308"/>
        </w:trPr>
        <w:tc>
          <w:tcPr>
            <w:tcW w:w="792" w:type="dxa"/>
            <w:vMerge w:val="restart"/>
            <w:vAlign w:val="center"/>
          </w:tcPr>
          <w:p w14:paraId="05454E33" w14:textId="77777777" w:rsidR="008E7946" w:rsidRDefault="008E7946">
            <w:pPr>
              <w:pStyle w:val="af0"/>
              <w:snapToGrid/>
              <w:spacing w:line="460" w:lineRule="exact"/>
              <w:jc w:val="center"/>
              <w:rPr>
                <w:rFonts w:eastAsia="方正仿宋_GBK"/>
                <w:bCs/>
                <w:sz w:val="24"/>
              </w:rPr>
            </w:pPr>
            <w:r>
              <w:rPr>
                <w:rFonts w:eastAsia="方正仿宋_GBK"/>
                <w:kern w:val="0"/>
                <w:sz w:val="24"/>
                <w:lang w:bidi="ar"/>
              </w:rPr>
              <w:t>储存与养护环节</w:t>
            </w:r>
          </w:p>
        </w:tc>
        <w:tc>
          <w:tcPr>
            <w:tcW w:w="7101" w:type="dxa"/>
            <w:vAlign w:val="center"/>
          </w:tcPr>
          <w:p w14:paraId="4ED5A709" w14:textId="77777777" w:rsidR="008E7946" w:rsidRDefault="008E7946">
            <w:pPr>
              <w:spacing w:line="460" w:lineRule="exact"/>
              <w:jc w:val="left"/>
              <w:textAlignment w:val="center"/>
              <w:rPr>
                <w:rFonts w:eastAsia="方正仿宋_GBK"/>
                <w:sz w:val="24"/>
              </w:rPr>
            </w:pPr>
            <w:r>
              <w:rPr>
                <w:rFonts w:eastAsia="方正仿宋_GBK"/>
                <w:color w:val="000000"/>
                <w:sz w:val="24"/>
              </w:rPr>
              <w:t>未根据药品的质量特性对药品进行合理储存</w:t>
            </w:r>
          </w:p>
        </w:tc>
        <w:tc>
          <w:tcPr>
            <w:tcW w:w="1859" w:type="dxa"/>
            <w:vAlign w:val="center"/>
          </w:tcPr>
          <w:p w14:paraId="7575DA0F"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80D07FA" w14:textId="77777777">
        <w:trPr>
          <w:trHeight w:val="308"/>
        </w:trPr>
        <w:tc>
          <w:tcPr>
            <w:tcW w:w="792" w:type="dxa"/>
            <w:vMerge/>
            <w:vAlign w:val="center"/>
          </w:tcPr>
          <w:p w14:paraId="146446C4"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65FB8732"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仓库的温湿度要求不能满足储存条件</w:t>
            </w:r>
          </w:p>
        </w:tc>
        <w:tc>
          <w:tcPr>
            <w:tcW w:w="1859" w:type="dxa"/>
            <w:vAlign w:val="center"/>
          </w:tcPr>
          <w:p w14:paraId="7D7E79A1"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EA9B091" w14:textId="77777777">
        <w:trPr>
          <w:trHeight w:val="308"/>
        </w:trPr>
        <w:tc>
          <w:tcPr>
            <w:tcW w:w="792" w:type="dxa"/>
            <w:vMerge/>
            <w:vAlign w:val="center"/>
          </w:tcPr>
          <w:p w14:paraId="26F7F0A4"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10D78FEF"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未按色标管理将药品储存在相应的区域</w:t>
            </w:r>
          </w:p>
        </w:tc>
        <w:tc>
          <w:tcPr>
            <w:tcW w:w="1859" w:type="dxa"/>
            <w:vAlign w:val="center"/>
          </w:tcPr>
          <w:p w14:paraId="38B97AD3"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2C83BE6" w14:textId="77777777">
        <w:trPr>
          <w:trHeight w:val="308"/>
        </w:trPr>
        <w:tc>
          <w:tcPr>
            <w:tcW w:w="792" w:type="dxa"/>
            <w:vMerge/>
            <w:vAlign w:val="center"/>
          </w:tcPr>
          <w:p w14:paraId="0EE78232"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627A71A2"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仓库未采取避光、遮光、通风、防潮、防虫、防鼠等措施</w:t>
            </w:r>
          </w:p>
        </w:tc>
        <w:tc>
          <w:tcPr>
            <w:tcW w:w="1859" w:type="dxa"/>
            <w:vAlign w:val="center"/>
          </w:tcPr>
          <w:p w14:paraId="0E6639E8"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75F4FEA" w14:textId="77777777">
        <w:trPr>
          <w:trHeight w:val="308"/>
        </w:trPr>
        <w:tc>
          <w:tcPr>
            <w:tcW w:w="792" w:type="dxa"/>
            <w:vMerge/>
            <w:vAlign w:val="center"/>
          </w:tcPr>
          <w:p w14:paraId="56AE8606"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0058791D"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药品堆码不能满足跺间距及距地面、库房内墙、顶、温度调控设备及管道等设施间距的要求</w:t>
            </w:r>
          </w:p>
        </w:tc>
        <w:tc>
          <w:tcPr>
            <w:tcW w:w="1859" w:type="dxa"/>
            <w:vAlign w:val="center"/>
          </w:tcPr>
          <w:p w14:paraId="5D2B0B59"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656108C" w14:textId="77777777">
        <w:trPr>
          <w:trHeight w:val="308"/>
        </w:trPr>
        <w:tc>
          <w:tcPr>
            <w:tcW w:w="792" w:type="dxa"/>
            <w:vMerge/>
            <w:vAlign w:val="center"/>
          </w:tcPr>
          <w:p w14:paraId="7E89B286"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0392BBD0"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药品与非药品未分开存放</w:t>
            </w:r>
          </w:p>
        </w:tc>
        <w:tc>
          <w:tcPr>
            <w:tcW w:w="1859" w:type="dxa"/>
            <w:vAlign w:val="center"/>
          </w:tcPr>
          <w:p w14:paraId="2F3BDB3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E230BCB" w14:textId="77777777">
        <w:trPr>
          <w:trHeight w:val="308"/>
        </w:trPr>
        <w:tc>
          <w:tcPr>
            <w:tcW w:w="792" w:type="dxa"/>
            <w:vMerge/>
            <w:vAlign w:val="center"/>
          </w:tcPr>
          <w:p w14:paraId="4EC5817B"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0A05357C"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外用药与其他药品未分开存放</w:t>
            </w:r>
          </w:p>
        </w:tc>
        <w:tc>
          <w:tcPr>
            <w:tcW w:w="1859" w:type="dxa"/>
            <w:vAlign w:val="center"/>
          </w:tcPr>
          <w:p w14:paraId="04E19BCF"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3B27EB3" w14:textId="77777777">
        <w:trPr>
          <w:trHeight w:val="308"/>
        </w:trPr>
        <w:tc>
          <w:tcPr>
            <w:tcW w:w="792" w:type="dxa"/>
            <w:vMerge/>
            <w:vAlign w:val="center"/>
          </w:tcPr>
          <w:p w14:paraId="01886269"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68340CB1"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中药材与中药饮片未分库存放</w:t>
            </w:r>
          </w:p>
        </w:tc>
        <w:tc>
          <w:tcPr>
            <w:tcW w:w="1859" w:type="dxa"/>
            <w:vAlign w:val="center"/>
          </w:tcPr>
          <w:p w14:paraId="2FD7C522"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0CA8670" w14:textId="77777777">
        <w:trPr>
          <w:trHeight w:val="308"/>
        </w:trPr>
        <w:tc>
          <w:tcPr>
            <w:tcW w:w="792" w:type="dxa"/>
            <w:vMerge/>
            <w:vAlign w:val="center"/>
          </w:tcPr>
          <w:p w14:paraId="71B3483B"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05E6E9E9"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特殊管理药品未按照国家规定进行存放</w:t>
            </w:r>
          </w:p>
        </w:tc>
        <w:tc>
          <w:tcPr>
            <w:tcW w:w="1859" w:type="dxa"/>
            <w:vAlign w:val="center"/>
          </w:tcPr>
          <w:p w14:paraId="06A84778"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F64B16F" w14:textId="77777777">
        <w:trPr>
          <w:trHeight w:val="308"/>
        </w:trPr>
        <w:tc>
          <w:tcPr>
            <w:tcW w:w="792" w:type="dxa"/>
            <w:vMerge/>
            <w:vAlign w:val="center"/>
          </w:tcPr>
          <w:p w14:paraId="749420DF" w14:textId="77777777" w:rsidR="008E7946" w:rsidRDefault="008E7946">
            <w:pPr>
              <w:pStyle w:val="af0"/>
              <w:snapToGrid/>
              <w:spacing w:line="460" w:lineRule="exact"/>
              <w:jc w:val="center"/>
              <w:rPr>
                <w:rFonts w:eastAsia="方正仿宋_GBK"/>
                <w:kern w:val="0"/>
                <w:sz w:val="24"/>
                <w:lang w:bidi="ar"/>
              </w:rPr>
            </w:pPr>
          </w:p>
        </w:tc>
        <w:tc>
          <w:tcPr>
            <w:tcW w:w="7101" w:type="dxa"/>
            <w:vAlign w:val="center"/>
          </w:tcPr>
          <w:p w14:paraId="71BDEEF7" w14:textId="77777777" w:rsidR="008E7946" w:rsidRDefault="008E7946">
            <w:pPr>
              <w:spacing w:line="460" w:lineRule="exact"/>
              <w:jc w:val="left"/>
              <w:textAlignment w:val="center"/>
              <w:rPr>
                <w:rFonts w:eastAsia="方正仿宋_GBK"/>
                <w:color w:val="000000"/>
                <w:sz w:val="24"/>
              </w:rPr>
            </w:pPr>
            <w:r>
              <w:rPr>
                <w:rFonts w:eastAsia="方正仿宋_GBK"/>
                <w:color w:val="000000"/>
                <w:sz w:val="24"/>
              </w:rPr>
              <w:t>养护员未按照养护计划定期对药品进行养护</w:t>
            </w:r>
          </w:p>
        </w:tc>
        <w:tc>
          <w:tcPr>
            <w:tcW w:w="1859" w:type="dxa"/>
            <w:vAlign w:val="center"/>
          </w:tcPr>
          <w:p w14:paraId="1E856AF3"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734C122" w14:textId="77777777">
        <w:trPr>
          <w:trHeight w:val="308"/>
        </w:trPr>
        <w:tc>
          <w:tcPr>
            <w:tcW w:w="792" w:type="dxa"/>
            <w:vMerge/>
            <w:vAlign w:val="center"/>
          </w:tcPr>
          <w:p w14:paraId="54F7E243" w14:textId="77777777" w:rsidR="008E7946" w:rsidRDefault="008E7946">
            <w:pPr>
              <w:pStyle w:val="af0"/>
              <w:snapToGrid/>
              <w:spacing w:line="460" w:lineRule="exact"/>
              <w:jc w:val="center"/>
              <w:rPr>
                <w:rFonts w:eastAsia="方正仿宋_GBK"/>
                <w:bCs/>
                <w:sz w:val="24"/>
              </w:rPr>
            </w:pPr>
          </w:p>
        </w:tc>
        <w:tc>
          <w:tcPr>
            <w:tcW w:w="7101" w:type="dxa"/>
            <w:vAlign w:val="center"/>
          </w:tcPr>
          <w:p w14:paraId="44B016C1" w14:textId="77777777" w:rsidR="008E7946" w:rsidRDefault="008E7946">
            <w:pPr>
              <w:spacing w:line="460" w:lineRule="exact"/>
              <w:jc w:val="left"/>
              <w:textAlignment w:val="center"/>
              <w:rPr>
                <w:rFonts w:eastAsia="方正仿宋_GBK"/>
                <w:sz w:val="24"/>
              </w:rPr>
            </w:pPr>
            <w:r>
              <w:rPr>
                <w:rFonts w:eastAsia="方正仿宋_GBK"/>
                <w:sz w:val="24"/>
              </w:rPr>
              <w:t>养护员对库房温湿度未进行有效监测、调控</w:t>
            </w:r>
          </w:p>
        </w:tc>
        <w:tc>
          <w:tcPr>
            <w:tcW w:w="1859" w:type="dxa"/>
            <w:vAlign w:val="center"/>
          </w:tcPr>
          <w:p w14:paraId="3265D1F7"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48046D66" w14:textId="77777777">
        <w:trPr>
          <w:trHeight w:val="308"/>
        </w:trPr>
        <w:tc>
          <w:tcPr>
            <w:tcW w:w="792" w:type="dxa"/>
            <w:vMerge/>
            <w:vAlign w:val="center"/>
          </w:tcPr>
          <w:p w14:paraId="0DE1E502" w14:textId="77777777" w:rsidR="008E7946" w:rsidRDefault="008E7946">
            <w:pPr>
              <w:pStyle w:val="af0"/>
              <w:snapToGrid/>
              <w:spacing w:line="460" w:lineRule="exact"/>
              <w:jc w:val="center"/>
              <w:rPr>
                <w:rFonts w:eastAsia="方正仿宋_GBK"/>
                <w:bCs/>
                <w:sz w:val="24"/>
              </w:rPr>
            </w:pPr>
          </w:p>
        </w:tc>
        <w:tc>
          <w:tcPr>
            <w:tcW w:w="7101" w:type="dxa"/>
            <w:vAlign w:val="center"/>
          </w:tcPr>
          <w:p w14:paraId="2E1B4549" w14:textId="77777777" w:rsidR="008E7946" w:rsidRDefault="008E7946">
            <w:pPr>
              <w:spacing w:line="460" w:lineRule="exact"/>
              <w:jc w:val="left"/>
              <w:textAlignment w:val="center"/>
              <w:rPr>
                <w:rFonts w:eastAsia="方正仿宋_GBK"/>
                <w:sz w:val="24"/>
              </w:rPr>
            </w:pPr>
            <w:r>
              <w:rPr>
                <w:rFonts w:eastAsia="方正仿宋_GBK"/>
                <w:sz w:val="24"/>
              </w:rPr>
              <w:t>收到超标报警时，养护员未及时检查超标原因并采取措施</w:t>
            </w:r>
          </w:p>
        </w:tc>
        <w:tc>
          <w:tcPr>
            <w:tcW w:w="1859" w:type="dxa"/>
            <w:vAlign w:val="center"/>
          </w:tcPr>
          <w:p w14:paraId="673DC6E7"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E351F97" w14:textId="77777777">
        <w:trPr>
          <w:trHeight w:val="308"/>
        </w:trPr>
        <w:tc>
          <w:tcPr>
            <w:tcW w:w="792" w:type="dxa"/>
            <w:vMerge/>
            <w:vAlign w:val="center"/>
          </w:tcPr>
          <w:p w14:paraId="6CE5C7F4" w14:textId="77777777" w:rsidR="008E7946" w:rsidRDefault="008E7946">
            <w:pPr>
              <w:pStyle w:val="af0"/>
              <w:snapToGrid/>
              <w:spacing w:line="460" w:lineRule="exact"/>
              <w:jc w:val="center"/>
              <w:rPr>
                <w:rFonts w:eastAsia="方正仿宋_GBK"/>
                <w:bCs/>
                <w:sz w:val="24"/>
              </w:rPr>
            </w:pPr>
          </w:p>
        </w:tc>
        <w:tc>
          <w:tcPr>
            <w:tcW w:w="7101" w:type="dxa"/>
            <w:vAlign w:val="center"/>
          </w:tcPr>
          <w:p w14:paraId="4634DD0B" w14:textId="77777777" w:rsidR="008E7946" w:rsidRDefault="008E7946">
            <w:pPr>
              <w:spacing w:line="460" w:lineRule="exact"/>
              <w:jc w:val="left"/>
              <w:textAlignment w:val="center"/>
              <w:rPr>
                <w:rFonts w:eastAsia="方正仿宋_GBK"/>
                <w:sz w:val="24"/>
              </w:rPr>
            </w:pPr>
            <w:r>
              <w:rPr>
                <w:rFonts w:eastAsia="方正仿宋_GBK"/>
                <w:color w:val="000000"/>
                <w:sz w:val="24"/>
              </w:rPr>
              <w:t>药品因破损而导致液体、气体、粉末泄漏时，未迅速采取安全处理措施，对储存环境和其他药品造成污染。</w:t>
            </w:r>
          </w:p>
        </w:tc>
        <w:tc>
          <w:tcPr>
            <w:tcW w:w="1859" w:type="dxa"/>
            <w:vAlign w:val="center"/>
          </w:tcPr>
          <w:p w14:paraId="7510BD2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124A5DD" w14:textId="77777777">
        <w:trPr>
          <w:trHeight w:val="578"/>
        </w:trPr>
        <w:tc>
          <w:tcPr>
            <w:tcW w:w="792" w:type="dxa"/>
            <w:vMerge/>
            <w:vAlign w:val="center"/>
          </w:tcPr>
          <w:p w14:paraId="7709B41A" w14:textId="77777777" w:rsidR="008E7946" w:rsidRDefault="008E7946">
            <w:pPr>
              <w:pStyle w:val="af0"/>
              <w:snapToGrid/>
              <w:spacing w:line="460" w:lineRule="exact"/>
              <w:jc w:val="center"/>
              <w:rPr>
                <w:rFonts w:eastAsia="方正仿宋_GBK"/>
                <w:bCs/>
                <w:sz w:val="24"/>
              </w:rPr>
            </w:pPr>
          </w:p>
        </w:tc>
        <w:tc>
          <w:tcPr>
            <w:tcW w:w="7101" w:type="dxa"/>
            <w:vAlign w:val="center"/>
          </w:tcPr>
          <w:p w14:paraId="4A4F37E4" w14:textId="77777777" w:rsidR="008E7946" w:rsidRDefault="008E7946">
            <w:pPr>
              <w:spacing w:line="460" w:lineRule="exact"/>
              <w:jc w:val="left"/>
              <w:textAlignment w:val="center"/>
              <w:rPr>
                <w:rFonts w:eastAsia="方正仿宋_GBK"/>
                <w:sz w:val="24"/>
              </w:rPr>
            </w:pPr>
            <w:r>
              <w:rPr>
                <w:rFonts w:eastAsia="方正仿宋_GBK"/>
                <w:kern w:val="0"/>
                <w:sz w:val="24"/>
                <w:lang w:bidi="ar"/>
              </w:rPr>
              <w:t>委托第三方贮存的，未签订委托贮存合同、质量保证协议；未定期开展受托方审计</w:t>
            </w:r>
          </w:p>
        </w:tc>
        <w:tc>
          <w:tcPr>
            <w:tcW w:w="1859" w:type="dxa"/>
            <w:vAlign w:val="center"/>
          </w:tcPr>
          <w:p w14:paraId="5C1FF5C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4BD1DB8E" w14:textId="77777777">
        <w:trPr>
          <w:trHeight w:val="578"/>
        </w:trPr>
        <w:tc>
          <w:tcPr>
            <w:tcW w:w="792" w:type="dxa"/>
            <w:vMerge w:val="restart"/>
            <w:vAlign w:val="center"/>
          </w:tcPr>
          <w:p w14:paraId="05FBEF92" w14:textId="77777777" w:rsidR="008E7946" w:rsidRDefault="008E7946">
            <w:pPr>
              <w:pStyle w:val="af0"/>
              <w:snapToGrid/>
              <w:spacing w:line="460" w:lineRule="exact"/>
              <w:jc w:val="center"/>
              <w:rPr>
                <w:rFonts w:eastAsia="方正仿宋_GBK"/>
                <w:bCs/>
                <w:sz w:val="24"/>
              </w:rPr>
            </w:pPr>
            <w:r>
              <w:rPr>
                <w:rFonts w:eastAsia="方正仿宋_GBK"/>
                <w:kern w:val="0"/>
                <w:sz w:val="24"/>
                <w:lang w:bidi="ar"/>
              </w:rPr>
              <w:t>销售</w:t>
            </w:r>
            <w:r>
              <w:rPr>
                <w:rFonts w:eastAsia="方正仿宋_GBK"/>
                <w:kern w:val="0"/>
                <w:sz w:val="24"/>
                <w:lang w:bidi="ar"/>
              </w:rPr>
              <w:lastRenderedPageBreak/>
              <w:t>环节</w:t>
            </w:r>
          </w:p>
          <w:p w14:paraId="2D22772D" w14:textId="77777777" w:rsidR="008E7946" w:rsidRDefault="008E7946">
            <w:pPr>
              <w:spacing w:line="460" w:lineRule="exact"/>
              <w:jc w:val="center"/>
              <w:textAlignment w:val="center"/>
              <w:rPr>
                <w:rFonts w:eastAsia="方正仿宋_GBK"/>
                <w:bCs/>
                <w:sz w:val="24"/>
              </w:rPr>
            </w:pPr>
          </w:p>
        </w:tc>
        <w:tc>
          <w:tcPr>
            <w:tcW w:w="7101" w:type="dxa"/>
            <w:vAlign w:val="center"/>
          </w:tcPr>
          <w:p w14:paraId="1E42C999"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lastRenderedPageBreak/>
              <w:t>未按规定建立并执行药品销售管理制度或规程</w:t>
            </w:r>
          </w:p>
        </w:tc>
        <w:tc>
          <w:tcPr>
            <w:tcW w:w="1859" w:type="dxa"/>
            <w:vAlign w:val="center"/>
          </w:tcPr>
          <w:p w14:paraId="033CBAA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7F19099" w14:textId="77777777">
        <w:trPr>
          <w:trHeight w:val="308"/>
        </w:trPr>
        <w:tc>
          <w:tcPr>
            <w:tcW w:w="792" w:type="dxa"/>
            <w:vMerge/>
            <w:vAlign w:val="center"/>
          </w:tcPr>
          <w:p w14:paraId="4CE0C196" w14:textId="77777777" w:rsidR="008E7946" w:rsidRDefault="008E7946">
            <w:pPr>
              <w:spacing w:line="460" w:lineRule="exact"/>
              <w:jc w:val="center"/>
              <w:textAlignment w:val="center"/>
              <w:rPr>
                <w:rFonts w:eastAsia="方正仿宋_GBK"/>
                <w:sz w:val="24"/>
                <w:highlight w:val="yellow"/>
              </w:rPr>
            </w:pPr>
          </w:p>
        </w:tc>
        <w:tc>
          <w:tcPr>
            <w:tcW w:w="7101" w:type="dxa"/>
            <w:vAlign w:val="center"/>
          </w:tcPr>
          <w:p w14:paraId="656F70A8" w14:textId="77777777" w:rsidR="008E7946" w:rsidRDefault="008E7946">
            <w:pPr>
              <w:spacing w:line="460" w:lineRule="exact"/>
              <w:jc w:val="left"/>
              <w:textAlignment w:val="center"/>
              <w:rPr>
                <w:rFonts w:eastAsia="方正仿宋_GBK"/>
                <w:sz w:val="24"/>
                <w:highlight w:val="yellow"/>
              </w:rPr>
            </w:pPr>
            <w:r>
              <w:rPr>
                <w:rFonts w:eastAsia="方正仿宋_GBK"/>
                <w:sz w:val="24"/>
              </w:rPr>
              <w:t>未按规定建立并执行购货单位合法性审查制度</w:t>
            </w:r>
          </w:p>
        </w:tc>
        <w:tc>
          <w:tcPr>
            <w:tcW w:w="1859" w:type="dxa"/>
            <w:vAlign w:val="center"/>
          </w:tcPr>
          <w:p w14:paraId="7F41BCB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69386827" w14:textId="77777777">
        <w:trPr>
          <w:trHeight w:val="843"/>
        </w:trPr>
        <w:tc>
          <w:tcPr>
            <w:tcW w:w="792" w:type="dxa"/>
            <w:vMerge/>
            <w:vAlign w:val="center"/>
          </w:tcPr>
          <w:p w14:paraId="29450870" w14:textId="77777777" w:rsidR="008E7946" w:rsidRDefault="008E7946">
            <w:pPr>
              <w:spacing w:line="460" w:lineRule="exact"/>
              <w:jc w:val="center"/>
              <w:textAlignment w:val="center"/>
              <w:rPr>
                <w:rFonts w:eastAsia="方正仿宋_GBK"/>
                <w:sz w:val="24"/>
                <w:highlight w:val="yellow"/>
              </w:rPr>
            </w:pPr>
          </w:p>
        </w:tc>
        <w:tc>
          <w:tcPr>
            <w:tcW w:w="7101" w:type="dxa"/>
            <w:vAlign w:val="center"/>
          </w:tcPr>
          <w:p w14:paraId="586175C5" w14:textId="77777777" w:rsidR="008E7946" w:rsidRDefault="008E7946">
            <w:pPr>
              <w:spacing w:line="460" w:lineRule="exact"/>
              <w:jc w:val="left"/>
              <w:textAlignment w:val="center"/>
              <w:rPr>
                <w:rFonts w:eastAsia="方正仿宋_GBK"/>
                <w:sz w:val="24"/>
                <w:highlight w:val="yellow"/>
              </w:rPr>
            </w:pPr>
            <w:r>
              <w:rPr>
                <w:rFonts w:eastAsia="方正仿宋_GBK"/>
                <w:sz w:val="24"/>
              </w:rPr>
              <w:t>未按规定对购货单位的生产范围、经营范围或者诊疗范围进行审核，销售超出购货单位业务范围的药品</w:t>
            </w:r>
          </w:p>
        </w:tc>
        <w:tc>
          <w:tcPr>
            <w:tcW w:w="1859" w:type="dxa"/>
            <w:vAlign w:val="center"/>
          </w:tcPr>
          <w:p w14:paraId="2DEFF28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6C9654A4" w14:textId="77777777">
        <w:trPr>
          <w:trHeight w:val="308"/>
        </w:trPr>
        <w:tc>
          <w:tcPr>
            <w:tcW w:w="792" w:type="dxa"/>
            <w:vMerge/>
            <w:vAlign w:val="center"/>
          </w:tcPr>
          <w:p w14:paraId="3400A012"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1709AEB4" w14:textId="77777777" w:rsidR="008E7946" w:rsidRDefault="008E7946">
            <w:pPr>
              <w:spacing w:line="460" w:lineRule="exact"/>
              <w:jc w:val="left"/>
              <w:textAlignment w:val="center"/>
              <w:rPr>
                <w:rFonts w:eastAsia="方正仿宋_GBK"/>
                <w:sz w:val="24"/>
                <w:highlight w:val="yellow"/>
              </w:rPr>
            </w:pPr>
            <w:r>
              <w:rPr>
                <w:rFonts w:eastAsia="方正仿宋_GBK"/>
                <w:sz w:val="24"/>
              </w:rPr>
              <w:t>未按规定如实开具销售发票</w:t>
            </w:r>
          </w:p>
        </w:tc>
        <w:tc>
          <w:tcPr>
            <w:tcW w:w="1859" w:type="dxa"/>
            <w:vAlign w:val="center"/>
          </w:tcPr>
          <w:p w14:paraId="697FF2E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8025C8B" w14:textId="77777777">
        <w:trPr>
          <w:trHeight w:val="308"/>
        </w:trPr>
        <w:tc>
          <w:tcPr>
            <w:tcW w:w="792" w:type="dxa"/>
            <w:vMerge/>
            <w:vAlign w:val="center"/>
          </w:tcPr>
          <w:p w14:paraId="5E3A17C7"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75AF2566" w14:textId="77777777" w:rsidR="008E7946" w:rsidRDefault="008E7946">
            <w:pPr>
              <w:spacing w:line="460" w:lineRule="exact"/>
              <w:jc w:val="left"/>
              <w:textAlignment w:val="center"/>
              <w:rPr>
                <w:rFonts w:eastAsia="方正仿宋_GBK"/>
                <w:sz w:val="24"/>
                <w:highlight w:val="yellow"/>
              </w:rPr>
            </w:pPr>
            <w:r>
              <w:rPr>
                <w:rFonts w:eastAsia="方正仿宋_GBK"/>
                <w:sz w:val="24"/>
              </w:rPr>
              <w:t>未按规定建立药品销售记录或销售记录内容不全</w:t>
            </w:r>
          </w:p>
        </w:tc>
        <w:tc>
          <w:tcPr>
            <w:tcW w:w="1859" w:type="dxa"/>
            <w:vAlign w:val="center"/>
          </w:tcPr>
          <w:p w14:paraId="5B3AC0C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2EE1B7C" w14:textId="77777777">
        <w:trPr>
          <w:trHeight w:val="578"/>
        </w:trPr>
        <w:tc>
          <w:tcPr>
            <w:tcW w:w="792" w:type="dxa"/>
            <w:vMerge/>
            <w:vAlign w:val="center"/>
          </w:tcPr>
          <w:p w14:paraId="0DA540ED"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17B88477" w14:textId="77777777" w:rsidR="008E7946" w:rsidRDefault="008E7946">
            <w:pPr>
              <w:spacing w:line="460" w:lineRule="exact"/>
              <w:jc w:val="left"/>
              <w:textAlignment w:val="center"/>
              <w:rPr>
                <w:rFonts w:eastAsia="方正仿宋_GBK"/>
                <w:sz w:val="24"/>
                <w:highlight w:val="yellow"/>
              </w:rPr>
            </w:pPr>
            <w:r>
              <w:rPr>
                <w:rFonts w:eastAsia="方正仿宋_GBK"/>
                <w:sz w:val="24"/>
              </w:rPr>
              <w:t>未按规定建立并执行药品直调制度或规程，未按规定建立专门的直调销售记录</w:t>
            </w:r>
          </w:p>
        </w:tc>
        <w:tc>
          <w:tcPr>
            <w:tcW w:w="1859" w:type="dxa"/>
            <w:vAlign w:val="center"/>
          </w:tcPr>
          <w:p w14:paraId="1CBE7DD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34E402B" w14:textId="77777777">
        <w:trPr>
          <w:trHeight w:val="122"/>
        </w:trPr>
        <w:tc>
          <w:tcPr>
            <w:tcW w:w="792" w:type="dxa"/>
            <w:vMerge w:val="restart"/>
            <w:vAlign w:val="center"/>
          </w:tcPr>
          <w:p w14:paraId="13A14C5A" w14:textId="77777777" w:rsidR="008E7946" w:rsidRDefault="008E7946">
            <w:pPr>
              <w:spacing w:line="460" w:lineRule="exact"/>
              <w:jc w:val="center"/>
              <w:textAlignment w:val="center"/>
              <w:rPr>
                <w:rFonts w:eastAsia="方正仿宋_GBK"/>
                <w:sz w:val="24"/>
                <w:highlight w:val="yellow"/>
              </w:rPr>
            </w:pPr>
            <w:r>
              <w:rPr>
                <w:rFonts w:eastAsia="方正仿宋_GBK"/>
                <w:kern w:val="0"/>
                <w:sz w:val="24"/>
                <w:lang w:bidi="ar"/>
              </w:rPr>
              <w:t>出库复核环节</w:t>
            </w:r>
          </w:p>
        </w:tc>
        <w:tc>
          <w:tcPr>
            <w:tcW w:w="7101" w:type="dxa"/>
            <w:vAlign w:val="center"/>
          </w:tcPr>
          <w:p w14:paraId="2DFAC62E" w14:textId="77777777" w:rsidR="008E7946" w:rsidRDefault="008E7946">
            <w:pPr>
              <w:spacing w:line="460" w:lineRule="exact"/>
              <w:jc w:val="left"/>
              <w:textAlignment w:val="center"/>
              <w:rPr>
                <w:rFonts w:eastAsia="方正仿宋_GBK"/>
                <w:sz w:val="24"/>
                <w:highlight w:val="yellow"/>
              </w:rPr>
            </w:pPr>
            <w:r>
              <w:rPr>
                <w:rFonts w:eastAsia="方正仿宋_GBK"/>
                <w:kern w:val="0"/>
                <w:sz w:val="24"/>
                <w:lang w:bidi="ar"/>
              </w:rPr>
              <w:t>未按规定建立并执行药品出库复核管理制度或规程</w:t>
            </w:r>
          </w:p>
        </w:tc>
        <w:tc>
          <w:tcPr>
            <w:tcW w:w="1859" w:type="dxa"/>
            <w:vAlign w:val="center"/>
          </w:tcPr>
          <w:p w14:paraId="08919002"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B978C0F" w14:textId="77777777">
        <w:trPr>
          <w:trHeight w:val="348"/>
        </w:trPr>
        <w:tc>
          <w:tcPr>
            <w:tcW w:w="792" w:type="dxa"/>
            <w:vMerge/>
            <w:vAlign w:val="center"/>
          </w:tcPr>
          <w:p w14:paraId="7C00883C"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3B77651A"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未发现产品异常</w:t>
            </w:r>
            <w:r>
              <w:rPr>
                <w:rFonts w:eastAsia="方正仿宋_GBK"/>
                <w:kern w:val="0"/>
                <w:sz w:val="24"/>
                <w:lang w:bidi="ar"/>
              </w:rPr>
              <w:t>(</w:t>
            </w:r>
            <w:r>
              <w:rPr>
                <w:rFonts w:eastAsia="方正仿宋_GBK"/>
                <w:kern w:val="0"/>
                <w:sz w:val="24"/>
                <w:lang w:bidi="ar"/>
              </w:rPr>
              <w:t>药品包装出现破损、污染、封口不牢、封条损坏等问题、包装内有异响或液体渗漏、标签脱落、字迹模糊不清或者标识内容与实物不符、药品超过有效期等</w:t>
            </w:r>
            <w:r>
              <w:rPr>
                <w:rFonts w:eastAsia="方正仿宋_GBK"/>
                <w:kern w:val="0"/>
                <w:sz w:val="24"/>
                <w:lang w:bidi="ar"/>
              </w:rPr>
              <w:t>)</w:t>
            </w:r>
            <w:r>
              <w:rPr>
                <w:rFonts w:eastAsia="方正仿宋_GBK"/>
                <w:kern w:val="0"/>
                <w:sz w:val="24"/>
                <w:lang w:bidi="ar"/>
              </w:rPr>
              <w:t>，导致不合格产品出库</w:t>
            </w:r>
          </w:p>
        </w:tc>
        <w:tc>
          <w:tcPr>
            <w:tcW w:w="1859" w:type="dxa"/>
            <w:vAlign w:val="center"/>
          </w:tcPr>
          <w:p w14:paraId="6E6E614C"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561DFB5" w14:textId="77777777">
        <w:trPr>
          <w:trHeight w:val="545"/>
        </w:trPr>
        <w:tc>
          <w:tcPr>
            <w:tcW w:w="792" w:type="dxa"/>
            <w:vMerge/>
            <w:vAlign w:val="center"/>
          </w:tcPr>
          <w:p w14:paraId="1FE4E136"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2AA08C37"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未按规定建立药品出库复核记录或出库复核记录不全</w:t>
            </w:r>
          </w:p>
        </w:tc>
        <w:tc>
          <w:tcPr>
            <w:tcW w:w="1859" w:type="dxa"/>
            <w:vAlign w:val="center"/>
          </w:tcPr>
          <w:p w14:paraId="6C2FEB4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A011B17" w14:textId="77777777">
        <w:trPr>
          <w:trHeight w:val="552"/>
        </w:trPr>
        <w:tc>
          <w:tcPr>
            <w:tcW w:w="792" w:type="dxa"/>
            <w:vMerge/>
            <w:vAlign w:val="center"/>
          </w:tcPr>
          <w:p w14:paraId="16CFDF39"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3FB35796"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药品拼箱发货的代用包装未使用醒目的拼箱标志</w:t>
            </w:r>
          </w:p>
        </w:tc>
        <w:tc>
          <w:tcPr>
            <w:tcW w:w="1859" w:type="dxa"/>
            <w:vAlign w:val="center"/>
          </w:tcPr>
          <w:p w14:paraId="5E33F313"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BF20405" w14:textId="77777777">
        <w:trPr>
          <w:trHeight w:val="419"/>
        </w:trPr>
        <w:tc>
          <w:tcPr>
            <w:tcW w:w="792" w:type="dxa"/>
            <w:vMerge/>
            <w:vAlign w:val="center"/>
          </w:tcPr>
          <w:p w14:paraId="6778E625"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2421FA67"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药品出库时未按规定附随货同行单（票）及检验报告书</w:t>
            </w:r>
          </w:p>
        </w:tc>
        <w:tc>
          <w:tcPr>
            <w:tcW w:w="1859" w:type="dxa"/>
            <w:vAlign w:val="center"/>
          </w:tcPr>
          <w:p w14:paraId="468FF68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9E998F3" w14:textId="77777777">
        <w:trPr>
          <w:trHeight w:val="511"/>
        </w:trPr>
        <w:tc>
          <w:tcPr>
            <w:tcW w:w="792" w:type="dxa"/>
            <w:vMerge/>
            <w:vAlign w:val="center"/>
          </w:tcPr>
          <w:p w14:paraId="2E90FF45"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0B9DD08A"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未按规定建立和执行冷链管理药品发运制度或规程</w:t>
            </w:r>
          </w:p>
        </w:tc>
        <w:tc>
          <w:tcPr>
            <w:tcW w:w="1859" w:type="dxa"/>
            <w:vAlign w:val="center"/>
          </w:tcPr>
          <w:p w14:paraId="4055E2C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F4B72F3" w14:textId="77777777">
        <w:trPr>
          <w:trHeight w:val="561"/>
        </w:trPr>
        <w:tc>
          <w:tcPr>
            <w:tcW w:w="792" w:type="dxa"/>
            <w:vMerge/>
            <w:vAlign w:val="center"/>
          </w:tcPr>
          <w:p w14:paraId="519D8602"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232ACB80"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未在冷藏环境下完成冷链药品的装箱、封箱工作</w:t>
            </w:r>
          </w:p>
        </w:tc>
        <w:tc>
          <w:tcPr>
            <w:tcW w:w="1859" w:type="dxa"/>
            <w:vAlign w:val="center"/>
          </w:tcPr>
          <w:p w14:paraId="3BCDBFFF"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6438775" w14:textId="77777777">
        <w:trPr>
          <w:trHeight w:val="555"/>
        </w:trPr>
        <w:tc>
          <w:tcPr>
            <w:tcW w:w="792" w:type="dxa"/>
            <w:vMerge/>
            <w:vAlign w:val="center"/>
          </w:tcPr>
          <w:p w14:paraId="6C85C1E5"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626C646D"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未按规定建立冷链药品发运记录</w:t>
            </w:r>
          </w:p>
        </w:tc>
        <w:tc>
          <w:tcPr>
            <w:tcW w:w="1859" w:type="dxa"/>
            <w:vAlign w:val="center"/>
          </w:tcPr>
          <w:p w14:paraId="73559BB6"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E3231C8" w14:textId="77777777">
        <w:trPr>
          <w:trHeight w:val="691"/>
        </w:trPr>
        <w:tc>
          <w:tcPr>
            <w:tcW w:w="792" w:type="dxa"/>
            <w:vMerge/>
            <w:vAlign w:val="center"/>
          </w:tcPr>
          <w:p w14:paraId="57B07489" w14:textId="77777777" w:rsidR="008E7946" w:rsidRDefault="008E7946">
            <w:pPr>
              <w:pStyle w:val="af0"/>
              <w:snapToGrid/>
              <w:spacing w:line="460" w:lineRule="exact"/>
              <w:jc w:val="center"/>
              <w:rPr>
                <w:rFonts w:eastAsia="方正仿宋_GBK"/>
                <w:bCs/>
                <w:sz w:val="24"/>
                <w:highlight w:val="yellow"/>
              </w:rPr>
            </w:pPr>
          </w:p>
        </w:tc>
        <w:tc>
          <w:tcPr>
            <w:tcW w:w="7101" w:type="dxa"/>
            <w:vAlign w:val="center"/>
          </w:tcPr>
          <w:p w14:paraId="27738E3A"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未按规定对出库药品进行追溯码的扫码和上传</w:t>
            </w:r>
          </w:p>
        </w:tc>
        <w:tc>
          <w:tcPr>
            <w:tcW w:w="1859" w:type="dxa"/>
            <w:vAlign w:val="center"/>
          </w:tcPr>
          <w:p w14:paraId="17241479"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EB2D53B" w14:textId="77777777">
        <w:trPr>
          <w:trHeight w:val="222"/>
        </w:trPr>
        <w:tc>
          <w:tcPr>
            <w:tcW w:w="792" w:type="dxa"/>
            <w:vMerge w:val="restart"/>
            <w:vAlign w:val="center"/>
          </w:tcPr>
          <w:p w14:paraId="46ACBEF7" w14:textId="77777777" w:rsidR="008E7946" w:rsidRDefault="008E7946">
            <w:pPr>
              <w:spacing w:line="460" w:lineRule="exact"/>
              <w:jc w:val="center"/>
              <w:textAlignment w:val="center"/>
              <w:rPr>
                <w:rFonts w:eastAsia="方正仿宋_GBK"/>
                <w:kern w:val="0"/>
                <w:sz w:val="24"/>
                <w:lang w:bidi="ar"/>
              </w:rPr>
            </w:pPr>
            <w:r>
              <w:rPr>
                <w:rFonts w:eastAsia="方正仿宋_GBK"/>
                <w:kern w:val="0"/>
                <w:sz w:val="24"/>
                <w:lang w:bidi="ar"/>
              </w:rPr>
              <w:t>运输环节</w:t>
            </w:r>
          </w:p>
          <w:p w14:paraId="6C26E67D" w14:textId="77777777" w:rsidR="008E7946" w:rsidRDefault="008E7946">
            <w:pPr>
              <w:spacing w:line="460" w:lineRule="exact"/>
              <w:jc w:val="center"/>
              <w:textAlignment w:val="center"/>
              <w:rPr>
                <w:rFonts w:eastAsia="方正仿宋_GBK"/>
                <w:sz w:val="24"/>
                <w:highlight w:val="yellow"/>
              </w:rPr>
            </w:pPr>
          </w:p>
        </w:tc>
        <w:tc>
          <w:tcPr>
            <w:tcW w:w="7101" w:type="dxa"/>
            <w:vAlign w:val="center"/>
          </w:tcPr>
          <w:p w14:paraId="2B6544AB"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企业未按规定建立并执行运输管理制度或规程</w:t>
            </w:r>
          </w:p>
        </w:tc>
        <w:tc>
          <w:tcPr>
            <w:tcW w:w="1859" w:type="dxa"/>
            <w:vAlign w:val="center"/>
          </w:tcPr>
          <w:p w14:paraId="67082651"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C2A4109" w14:textId="77777777">
        <w:trPr>
          <w:trHeight w:val="222"/>
        </w:trPr>
        <w:tc>
          <w:tcPr>
            <w:tcW w:w="792" w:type="dxa"/>
            <w:vMerge/>
            <w:vAlign w:val="center"/>
          </w:tcPr>
          <w:p w14:paraId="6DAB102C"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56985CB9"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运输工具无法保证密闭，未采取相应措施防止出现药品破损、污染等问题</w:t>
            </w:r>
          </w:p>
        </w:tc>
        <w:tc>
          <w:tcPr>
            <w:tcW w:w="1859" w:type="dxa"/>
            <w:vAlign w:val="center"/>
          </w:tcPr>
          <w:p w14:paraId="2E29FF0C"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7B1E31D" w14:textId="77777777">
        <w:trPr>
          <w:trHeight w:val="222"/>
        </w:trPr>
        <w:tc>
          <w:tcPr>
            <w:tcW w:w="792" w:type="dxa"/>
            <w:vMerge/>
            <w:vAlign w:val="center"/>
          </w:tcPr>
          <w:p w14:paraId="1C0DA94C"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532496D5"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未按规定采取运输安全管理措施，防止在运输过程中发生药品盗抢、遗失、调换等事故</w:t>
            </w:r>
          </w:p>
        </w:tc>
        <w:tc>
          <w:tcPr>
            <w:tcW w:w="1859" w:type="dxa"/>
            <w:vAlign w:val="center"/>
          </w:tcPr>
          <w:p w14:paraId="3DBB5B7F"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1292FD8A" w14:textId="77777777">
        <w:trPr>
          <w:trHeight w:val="248"/>
        </w:trPr>
        <w:tc>
          <w:tcPr>
            <w:tcW w:w="792" w:type="dxa"/>
            <w:vMerge/>
            <w:vAlign w:val="center"/>
          </w:tcPr>
          <w:p w14:paraId="5E62B06A"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0B16CD65"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委托运输的未对承运方运输药品的质量保证能力进行审计，未与承运方签订明确药品质量责任、遵守运输操作规程和在途时限等内容的运输协议</w:t>
            </w:r>
          </w:p>
        </w:tc>
        <w:tc>
          <w:tcPr>
            <w:tcW w:w="1859" w:type="dxa"/>
            <w:vAlign w:val="center"/>
          </w:tcPr>
          <w:p w14:paraId="04D24AF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A0E310E" w14:textId="77777777">
        <w:trPr>
          <w:trHeight w:val="248"/>
        </w:trPr>
        <w:tc>
          <w:tcPr>
            <w:tcW w:w="792" w:type="dxa"/>
            <w:vMerge/>
            <w:vAlign w:val="center"/>
          </w:tcPr>
          <w:p w14:paraId="2C154AC3"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47E1D416"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未按规定检查运输工具</w:t>
            </w:r>
          </w:p>
        </w:tc>
        <w:tc>
          <w:tcPr>
            <w:tcW w:w="1859" w:type="dxa"/>
            <w:vAlign w:val="center"/>
          </w:tcPr>
          <w:p w14:paraId="3D922124"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69D4CA0C" w14:textId="77777777">
        <w:trPr>
          <w:trHeight w:val="248"/>
        </w:trPr>
        <w:tc>
          <w:tcPr>
            <w:tcW w:w="792" w:type="dxa"/>
            <w:vMerge/>
            <w:vAlign w:val="center"/>
          </w:tcPr>
          <w:p w14:paraId="7D7CAACB"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32B11D3E"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未根据药品的温度控制要求，在运输过程中采取必要的保温或冷藏、冷冻措施</w:t>
            </w:r>
          </w:p>
        </w:tc>
        <w:tc>
          <w:tcPr>
            <w:tcW w:w="1859" w:type="dxa"/>
            <w:vAlign w:val="center"/>
          </w:tcPr>
          <w:p w14:paraId="4FBB91C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60A19288" w14:textId="77777777">
        <w:trPr>
          <w:trHeight w:val="248"/>
        </w:trPr>
        <w:tc>
          <w:tcPr>
            <w:tcW w:w="792" w:type="dxa"/>
            <w:vMerge/>
            <w:vAlign w:val="center"/>
          </w:tcPr>
          <w:p w14:paraId="23581C22"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063BFBCD"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未按规定对冷链药品的运输温度数据实时监测和记录</w:t>
            </w:r>
          </w:p>
        </w:tc>
        <w:tc>
          <w:tcPr>
            <w:tcW w:w="1859" w:type="dxa"/>
            <w:vAlign w:val="center"/>
          </w:tcPr>
          <w:p w14:paraId="4637AAD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D7A4436" w14:textId="77777777">
        <w:trPr>
          <w:trHeight w:val="248"/>
        </w:trPr>
        <w:tc>
          <w:tcPr>
            <w:tcW w:w="792" w:type="dxa"/>
            <w:vMerge/>
            <w:vAlign w:val="center"/>
          </w:tcPr>
          <w:p w14:paraId="317F4D7D"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7BCC8554"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未按规定建立药品运输记录和委托运输记录或运输记录不齐全</w:t>
            </w:r>
          </w:p>
        </w:tc>
        <w:tc>
          <w:tcPr>
            <w:tcW w:w="1859" w:type="dxa"/>
            <w:vAlign w:val="center"/>
          </w:tcPr>
          <w:p w14:paraId="7023EE4F"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0E8C1B0" w14:textId="77777777">
        <w:trPr>
          <w:trHeight w:val="248"/>
        </w:trPr>
        <w:tc>
          <w:tcPr>
            <w:tcW w:w="792" w:type="dxa"/>
            <w:vMerge/>
            <w:vAlign w:val="center"/>
          </w:tcPr>
          <w:p w14:paraId="46979AAB" w14:textId="77777777" w:rsidR="008E7946" w:rsidRDefault="008E7946">
            <w:pPr>
              <w:spacing w:line="460" w:lineRule="exact"/>
              <w:jc w:val="center"/>
              <w:textAlignment w:val="center"/>
              <w:rPr>
                <w:rFonts w:eastAsia="方正仿宋_GBK"/>
                <w:kern w:val="0"/>
                <w:sz w:val="24"/>
                <w:highlight w:val="yellow"/>
                <w:lang w:bidi="ar"/>
              </w:rPr>
            </w:pPr>
          </w:p>
        </w:tc>
        <w:tc>
          <w:tcPr>
            <w:tcW w:w="7101" w:type="dxa"/>
            <w:vAlign w:val="center"/>
          </w:tcPr>
          <w:p w14:paraId="41155DCD" w14:textId="77777777" w:rsidR="008E7946" w:rsidRDefault="008E7946">
            <w:pPr>
              <w:spacing w:line="460" w:lineRule="exact"/>
              <w:jc w:val="left"/>
              <w:textAlignment w:val="center"/>
              <w:rPr>
                <w:rFonts w:eastAsia="方正仿宋_GBK"/>
                <w:kern w:val="0"/>
                <w:sz w:val="24"/>
                <w:highlight w:val="yellow"/>
                <w:lang w:bidi="ar"/>
              </w:rPr>
            </w:pPr>
            <w:r>
              <w:rPr>
                <w:rFonts w:eastAsia="方正仿宋_GBK"/>
                <w:kern w:val="0"/>
                <w:sz w:val="24"/>
                <w:lang w:bidi="ar"/>
              </w:rPr>
              <w:t>未建立</w:t>
            </w:r>
            <w:r>
              <w:rPr>
                <w:rFonts w:eastAsia="方正仿宋_GBK" w:hint="eastAsia"/>
                <w:kern w:val="0"/>
                <w:sz w:val="24"/>
                <w:lang w:bidi="ar"/>
              </w:rPr>
              <w:t>并执行</w:t>
            </w:r>
            <w:r>
              <w:rPr>
                <w:rFonts w:eastAsia="方正仿宋_GBK"/>
                <w:kern w:val="0"/>
                <w:sz w:val="24"/>
                <w:lang w:bidi="ar"/>
              </w:rPr>
              <w:t>冷链药品运输应急预案，对运输途中可能发生的设备故障、异常天气影响、交通拥堵等突发事件，未能够采取相应的应对措施</w:t>
            </w:r>
          </w:p>
        </w:tc>
        <w:tc>
          <w:tcPr>
            <w:tcW w:w="1859" w:type="dxa"/>
            <w:vAlign w:val="center"/>
          </w:tcPr>
          <w:p w14:paraId="6BBC467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F2455D2" w14:textId="77777777">
        <w:trPr>
          <w:trHeight w:val="563"/>
        </w:trPr>
        <w:tc>
          <w:tcPr>
            <w:tcW w:w="792" w:type="dxa"/>
            <w:vMerge w:val="restart"/>
            <w:vAlign w:val="center"/>
          </w:tcPr>
          <w:p w14:paraId="6C5B5114" w14:textId="77777777" w:rsidR="008E7946" w:rsidRDefault="008E7946">
            <w:pPr>
              <w:spacing w:line="460" w:lineRule="exact"/>
              <w:jc w:val="center"/>
              <w:textAlignment w:val="center"/>
              <w:rPr>
                <w:rFonts w:eastAsia="方正仿宋_GBK"/>
                <w:kern w:val="0"/>
                <w:sz w:val="24"/>
                <w:lang w:bidi="ar"/>
              </w:rPr>
            </w:pPr>
            <w:r>
              <w:rPr>
                <w:rFonts w:eastAsia="方正仿宋_GBK"/>
                <w:kern w:val="0"/>
                <w:sz w:val="24"/>
                <w:lang w:bidi="ar"/>
              </w:rPr>
              <w:t>退换货环节</w:t>
            </w:r>
          </w:p>
        </w:tc>
        <w:tc>
          <w:tcPr>
            <w:tcW w:w="7101" w:type="dxa"/>
            <w:vAlign w:val="center"/>
          </w:tcPr>
          <w:p w14:paraId="06426BCC"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未按规定建立并执行药品退换货管理制度</w:t>
            </w:r>
          </w:p>
        </w:tc>
        <w:tc>
          <w:tcPr>
            <w:tcW w:w="1859" w:type="dxa"/>
            <w:vAlign w:val="center"/>
          </w:tcPr>
          <w:p w14:paraId="3D2E2A94"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7DAE462" w14:textId="77777777">
        <w:trPr>
          <w:trHeight w:val="563"/>
        </w:trPr>
        <w:tc>
          <w:tcPr>
            <w:tcW w:w="792" w:type="dxa"/>
            <w:vMerge/>
            <w:vAlign w:val="center"/>
          </w:tcPr>
          <w:p w14:paraId="1FFD1BE7"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4C2432C0" w14:textId="77777777" w:rsidR="008E7946" w:rsidRDefault="008E7946">
            <w:pPr>
              <w:spacing w:line="460" w:lineRule="exact"/>
              <w:jc w:val="left"/>
              <w:textAlignment w:val="center"/>
              <w:rPr>
                <w:rFonts w:eastAsia="方正仿宋_GBK"/>
                <w:kern w:val="0"/>
                <w:sz w:val="24"/>
                <w:lang w:bidi="ar"/>
              </w:rPr>
            </w:pPr>
            <w:r>
              <w:rPr>
                <w:rFonts w:eastAsia="方正仿宋_GBK"/>
                <w:sz w:val="24"/>
              </w:rPr>
              <w:t>未核对原始销售记录及产品情况，导致非企业销售的产品流入企业</w:t>
            </w:r>
          </w:p>
        </w:tc>
        <w:tc>
          <w:tcPr>
            <w:tcW w:w="1859" w:type="dxa"/>
            <w:vAlign w:val="center"/>
          </w:tcPr>
          <w:p w14:paraId="23BBD4AE"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F4791D7" w14:textId="77777777">
        <w:trPr>
          <w:trHeight w:val="563"/>
        </w:trPr>
        <w:tc>
          <w:tcPr>
            <w:tcW w:w="792" w:type="dxa"/>
            <w:vMerge/>
            <w:vAlign w:val="center"/>
          </w:tcPr>
          <w:p w14:paraId="23788741"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61E981A2" w14:textId="77777777" w:rsidR="008E7946" w:rsidRDefault="008E7946">
            <w:pPr>
              <w:spacing w:line="460" w:lineRule="exact"/>
              <w:jc w:val="left"/>
              <w:textAlignment w:val="center"/>
              <w:rPr>
                <w:rFonts w:eastAsia="方正仿宋_GBK"/>
                <w:kern w:val="0"/>
                <w:sz w:val="24"/>
                <w:lang w:bidi="ar"/>
              </w:rPr>
            </w:pPr>
            <w:r>
              <w:rPr>
                <w:rFonts w:eastAsia="方正仿宋_GBK"/>
                <w:sz w:val="24"/>
              </w:rPr>
              <w:t>未按规定建立药品退回记录或药品退回记录内容不全</w:t>
            </w:r>
          </w:p>
        </w:tc>
        <w:tc>
          <w:tcPr>
            <w:tcW w:w="1859" w:type="dxa"/>
            <w:vAlign w:val="center"/>
          </w:tcPr>
          <w:p w14:paraId="561F067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CF51593" w14:textId="77777777">
        <w:trPr>
          <w:trHeight w:val="563"/>
        </w:trPr>
        <w:tc>
          <w:tcPr>
            <w:tcW w:w="792" w:type="dxa"/>
            <w:vMerge w:val="restart"/>
            <w:vAlign w:val="center"/>
          </w:tcPr>
          <w:p w14:paraId="77B2CF0D" w14:textId="77777777" w:rsidR="008E7946" w:rsidRDefault="008E7946">
            <w:pPr>
              <w:spacing w:line="460" w:lineRule="exact"/>
              <w:jc w:val="center"/>
              <w:textAlignment w:val="center"/>
              <w:rPr>
                <w:rFonts w:eastAsia="方正仿宋_GBK"/>
                <w:kern w:val="0"/>
                <w:sz w:val="24"/>
                <w:lang w:bidi="ar"/>
              </w:rPr>
            </w:pPr>
            <w:r>
              <w:rPr>
                <w:rFonts w:eastAsia="方正仿宋_GBK"/>
                <w:kern w:val="0"/>
                <w:sz w:val="24"/>
                <w:lang w:bidi="ar"/>
              </w:rPr>
              <w:t>召回和追回环节</w:t>
            </w:r>
          </w:p>
        </w:tc>
        <w:tc>
          <w:tcPr>
            <w:tcW w:w="7101" w:type="dxa"/>
            <w:vAlign w:val="center"/>
          </w:tcPr>
          <w:p w14:paraId="21BE1FEF"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未按规定建立并执行药品召回管理制度或规程</w:t>
            </w:r>
          </w:p>
        </w:tc>
        <w:tc>
          <w:tcPr>
            <w:tcW w:w="1859" w:type="dxa"/>
            <w:vAlign w:val="center"/>
          </w:tcPr>
          <w:p w14:paraId="15DBD132"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84082F0" w14:textId="77777777">
        <w:trPr>
          <w:trHeight w:val="563"/>
        </w:trPr>
        <w:tc>
          <w:tcPr>
            <w:tcW w:w="792" w:type="dxa"/>
            <w:vMerge/>
            <w:vAlign w:val="center"/>
          </w:tcPr>
          <w:p w14:paraId="51497AE6"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0AFCA2DF"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未及时按照供货者的要求，向购货者传达、反馈召回信息，控制和召回存在风险的产品</w:t>
            </w:r>
          </w:p>
        </w:tc>
        <w:tc>
          <w:tcPr>
            <w:tcW w:w="1859" w:type="dxa"/>
            <w:vAlign w:val="center"/>
          </w:tcPr>
          <w:p w14:paraId="19010C4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0528CC08" w14:textId="77777777">
        <w:trPr>
          <w:trHeight w:val="563"/>
        </w:trPr>
        <w:tc>
          <w:tcPr>
            <w:tcW w:w="792" w:type="dxa"/>
            <w:vMerge/>
            <w:vAlign w:val="center"/>
          </w:tcPr>
          <w:p w14:paraId="3DEC2327"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270D7393" w14:textId="77777777" w:rsidR="008E7946" w:rsidRDefault="008E7946">
            <w:pPr>
              <w:spacing w:line="460" w:lineRule="exact"/>
              <w:jc w:val="left"/>
              <w:textAlignment w:val="center"/>
              <w:rPr>
                <w:rFonts w:eastAsia="方正仿宋_GBK"/>
                <w:kern w:val="0"/>
                <w:sz w:val="24"/>
                <w:lang w:bidi="ar"/>
              </w:rPr>
            </w:pPr>
            <w:r>
              <w:rPr>
                <w:rFonts w:eastAsia="方正仿宋_GBK"/>
                <w:sz w:val="24"/>
              </w:rPr>
              <w:t>发现已售出药品有严重质量问题的，未及时通知购货单位停售和进行追回</w:t>
            </w:r>
          </w:p>
        </w:tc>
        <w:tc>
          <w:tcPr>
            <w:tcW w:w="1859" w:type="dxa"/>
            <w:vAlign w:val="center"/>
          </w:tcPr>
          <w:p w14:paraId="4A17912A"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51EBBF38" w14:textId="77777777">
        <w:trPr>
          <w:trHeight w:val="563"/>
        </w:trPr>
        <w:tc>
          <w:tcPr>
            <w:tcW w:w="792" w:type="dxa"/>
            <w:vMerge/>
            <w:vAlign w:val="center"/>
          </w:tcPr>
          <w:p w14:paraId="0928053C"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5F5D765C" w14:textId="77777777" w:rsidR="008E7946" w:rsidRDefault="008E7946">
            <w:pPr>
              <w:spacing w:line="460" w:lineRule="exact"/>
              <w:jc w:val="left"/>
              <w:textAlignment w:val="center"/>
              <w:rPr>
                <w:rFonts w:eastAsia="方正仿宋_GBK"/>
                <w:kern w:val="0"/>
                <w:sz w:val="24"/>
                <w:lang w:bidi="ar"/>
              </w:rPr>
            </w:pPr>
            <w:r>
              <w:rPr>
                <w:rFonts w:eastAsia="方正仿宋_GBK"/>
                <w:sz w:val="24"/>
              </w:rPr>
              <w:t>未按规定建立召回和追回记录</w:t>
            </w:r>
          </w:p>
        </w:tc>
        <w:tc>
          <w:tcPr>
            <w:tcW w:w="1859" w:type="dxa"/>
            <w:vAlign w:val="center"/>
          </w:tcPr>
          <w:p w14:paraId="1F927DAB"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7A484898" w14:textId="77777777">
        <w:trPr>
          <w:trHeight w:val="563"/>
        </w:trPr>
        <w:tc>
          <w:tcPr>
            <w:tcW w:w="792" w:type="dxa"/>
            <w:vMerge w:val="restart"/>
            <w:vAlign w:val="center"/>
          </w:tcPr>
          <w:p w14:paraId="5C13A6BA" w14:textId="77777777" w:rsidR="008E7946" w:rsidRDefault="008E7946">
            <w:pPr>
              <w:spacing w:line="460" w:lineRule="exact"/>
              <w:jc w:val="center"/>
              <w:textAlignment w:val="center"/>
              <w:rPr>
                <w:rFonts w:eastAsia="方正仿宋_GBK"/>
                <w:kern w:val="0"/>
                <w:sz w:val="24"/>
                <w:lang w:bidi="ar"/>
              </w:rPr>
            </w:pPr>
            <w:r>
              <w:rPr>
                <w:rFonts w:eastAsia="方正仿宋_GBK"/>
                <w:kern w:val="0"/>
                <w:sz w:val="24"/>
                <w:lang w:bidi="ar"/>
              </w:rPr>
              <w:t>售后服务环节</w:t>
            </w:r>
          </w:p>
        </w:tc>
        <w:tc>
          <w:tcPr>
            <w:tcW w:w="7101" w:type="dxa"/>
            <w:vAlign w:val="center"/>
          </w:tcPr>
          <w:p w14:paraId="78F0102C"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未按规定建立并执行药品投诉管理制度或规程</w:t>
            </w:r>
          </w:p>
        </w:tc>
        <w:tc>
          <w:tcPr>
            <w:tcW w:w="1859" w:type="dxa"/>
            <w:vAlign w:val="center"/>
          </w:tcPr>
          <w:p w14:paraId="2CA969B0"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2A7F8EB9" w14:textId="77777777">
        <w:trPr>
          <w:trHeight w:val="563"/>
        </w:trPr>
        <w:tc>
          <w:tcPr>
            <w:tcW w:w="792" w:type="dxa"/>
            <w:vMerge/>
            <w:vAlign w:val="center"/>
          </w:tcPr>
          <w:p w14:paraId="4215F03F"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5EAE72A2"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未及时对投诉的质量问题进行调查、处理、反馈和事后跟踪</w:t>
            </w:r>
          </w:p>
        </w:tc>
        <w:tc>
          <w:tcPr>
            <w:tcW w:w="1859" w:type="dxa"/>
            <w:vAlign w:val="center"/>
          </w:tcPr>
          <w:p w14:paraId="65709135"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3C77F3AD" w14:textId="77777777">
        <w:trPr>
          <w:trHeight w:val="563"/>
        </w:trPr>
        <w:tc>
          <w:tcPr>
            <w:tcW w:w="792" w:type="dxa"/>
            <w:vMerge w:val="restart"/>
            <w:vAlign w:val="center"/>
          </w:tcPr>
          <w:p w14:paraId="7A931B55" w14:textId="77777777" w:rsidR="008E7946" w:rsidRDefault="008E7946">
            <w:pPr>
              <w:spacing w:line="460" w:lineRule="exact"/>
              <w:jc w:val="center"/>
              <w:textAlignment w:val="center"/>
              <w:rPr>
                <w:rFonts w:eastAsia="方正仿宋_GBK"/>
                <w:kern w:val="0"/>
                <w:sz w:val="24"/>
                <w:lang w:bidi="ar"/>
              </w:rPr>
            </w:pPr>
            <w:r>
              <w:rPr>
                <w:rFonts w:eastAsia="方正仿宋_GBK"/>
                <w:kern w:val="0"/>
                <w:sz w:val="24"/>
                <w:lang w:bidi="ar"/>
              </w:rPr>
              <w:t>不良事件环节</w:t>
            </w:r>
          </w:p>
        </w:tc>
        <w:tc>
          <w:tcPr>
            <w:tcW w:w="7101" w:type="dxa"/>
            <w:vAlign w:val="center"/>
          </w:tcPr>
          <w:p w14:paraId="788C7AB2"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未按规定建立并执行药品安全性信息收集、报告管理制度或规程</w:t>
            </w:r>
          </w:p>
        </w:tc>
        <w:tc>
          <w:tcPr>
            <w:tcW w:w="1859" w:type="dxa"/>
            <w:vAlign w:val="center"/>
          </w:tcPr>
          <w:p w14:paraId="404BF161" w14:textId="77777777" w:rsidR="008E7946" w:rsidRDefault="008E7946">
            <w:pPr>
              <w:spacing w:line="460" w:lineRule="exact"/>
              <w:jc w:val="left"/>
              <w:textAlignment w:val="center"/>
              <w:rPr>
                <w:rFonts w:eastAsia="方正仿宋_GBK"/>
                <w:kern w:val="0"/>
                <w:sz w:val="24"/>
                <w:highlight w:val="yellow"/>
                <w:lang w:bidi="ar"/>
              </w:rPr>
            </w:pPr>
          </w:p>
        </w:tc>
      </w:tr>
      <w:tr w:rsidR="008E7946" w14:paraId="6A7FBCBC" w14:textId="77777777">
        <w:trPr>
          <w:trHeight w:val="563"/>
        </w:trPr>
        <w:tc>
          <w:tcPr>
            <w:tcW w:w="792" w:type="dxa"/>
            <w:vMerge/>
            <w:vAlign w:val="center"/>
          </w:tcPr>
          <w:p w14:paraId="60CBFABA" w14:textId="77777777" w:rsidR="008E7946" w:rsidRDefault="008E7946">
            <w:pPr>
              <w:spacing w:line="460" w:lineRule="exact"/>
              <w:jc w:val="center"/>
              <w:textAlignment w:val="center"/>
              <w:rPr>
                <w:rFonts w:eastAsia="方正仿宋_GBK"/>
                <w:kern w:val="0"/>
                <w:sz w:val="24"/>
                <w:lang w:bidi="ar"/>
              </w:rPr>
            </w:pPr>
          </w:p>
        </w:tc>
        <w:tc>
          <w:tcPr>
            <w:tcW w:w="7101" w:type="dxa"/>
            <w:vAlign w:val="center"/>
          </w:tcPr>
          <w:p w14:paraId="0C5EAB55" w14:textId="77777777" w:rsidR="008E7946" w:rsidRDefault="008E7946">
            <w:pPr>
              <w:spacing w:line="460" w:lineRule="exact"/>
              <w:jc w:val="left"/>
              <w:textAlignment w:val="center"/>
              <w:rPr>
                <w:rFonts w:eastAsia="方正仿宋_GBK"/>
                <w:kern w:val="0"/>
                <w:sz w:val="24"/>
                <w:lang w:bidi="ar"/>
              </w:rPr>
            </w:pPr>
            <w:r>
              <w:rPr>
                <w:rFonts w:eastAsia="方正仿宋_GBK"/>
                <w:kern w:val="0"/>
                <w:sz w:val="24"/>
                <w:lang w:bidi="ar"/>
              </w:rPr>
              <w:t>未依照规定开展药品不良事件监测，未按照要求报告不良事件</w:t>
            </w:r>
          </w:p>
        </w:tc>
        <w:tc>
          <w:tcPr>
            <w:tcW w:w="1859" w:type="dxa"/>
            <w:vAlign w:val="center"/>
          </w:tcPr>
          <w:p w14:paraId="26DF95BA" w14:textId="77777777" w:rsidR="008E7946" w:rsidRDefault="008E7946">
            <w:pPr>
              <w:spacing w:line="460" w:lineRule="exact"/>
              <w:jc w:val="left"/>
              <w:textAlignment w:val="center"/>
              <w:rPr>
                <w:rFonts w:eastAsia="方正仿宋_GBK"/>
                <w:kern w:val="0"/>
                <w:sz w:val="24"/>
                <w:highlight w:val="yellow"/>
                <w:lang w:bidi="ar"/>
              </w:rPr>
            </w:pPr>
          </w:p>
        </w:tc>
      </w:tr>
    </w:tbl>
    <w:p w14:paraId="41787308" w14:textId="77777777" w:rsidR="008E7946" w:rsidRDefault="008E7946">
      <w:pPr>
        <w:sectPr w:rsidR="008E7946">
          <w:pgSz w:w="11906" w:h="16838"/>
          <w:pgMar w:top="1440" w:right="1803" w:bottom="1440" w:left="1803" w:header="851" w:footer="992" w:gutter="0"/>
          <w:cols w:space="720"/>
          <w:docGrid w:type="lines" w:linePitch="315"/>
        </w:sectPr>
      </w:pPr>
    </w:p>
    <w:p w14:paraId="44E1C19D" w14:textId="77777777" w:rsidR="008E7946" w:rsidRDefault="008E7946">
      <w:pPr>
        <w:rPr>
          <w:rFonts w:eastAsia="方正仿宋_GBK"/>
          <w:color w:val="000000"/>
          <w:sz w:val="32"/>
          <w:szCs w:val="32"/>
          <w:shd w:val="clear" w:color="auto" w:fill="FFFFFF"/>
        </w:rPr>
      </w:pPr>
      <w:r>
        <w:rPr>
          <w:rFonts w:eastAsia="方正仿宋_GBK"/>
          <w:color w:val="000000"/>
          <w:sz w:val="32"/>
          <w:szCs w:val="32"/>
          <w:shd w:val="clear" w:color="auto" w:fill="FFFFFF"/>
        </w:rPr>
        <w:lastRenderedPageBreak/>
        <w:t>附件</w:t>
      </w:r>
      <w:r>
        <w:rPr>
          <w:rFonts w:eastAsia="方正仿宋_GBK" w:hint="eastAsia"/>
          <w:color w:val="000000"/>
          <w:sz w:val="32"/>
          <w:szCs w:val="32"/>
          <w:shd w:val="clear" w:color="auto" w:fill="FFFFFF"/>
        </w:rPr>
        <w:t>2</w:t>
      </w:r>
    </w:p>
    <w:p w14:paraId="23CD775C" w14:textId="77777777" w:rsidR="008E7946" w:rsidRDefault="008E7946">
      <w:pPr>
        <w:pStyle w:val="ac"/>
        <w:spacing w:before="0" w:beforeAutospacing="0" w:after="0" w:afterAutospacing="0" w:line="560" w:lineRule="exact"/>
        <w:jc w:val="center"/>
        <w:rPr>
          <w:rFonts w:eastAsia="仿宋"/>
          <w:b/>
          <w:bCs/>
          <w:color w:val="000000"/>
          <w:shd w:val="clear" w:color="auto" w:fill="FFFFFF"/>
          <w:lang w:bidi="ar"/>
        </w:rPr>
      </w:pPr>
      <w:r>
        <w:rPr>
          <w:rFonts w:eastAsia="仿宋"/>
          <w:b/>
          <w:bCs/>
          <w:color w:val="000000"/>
          <w:shd w:val="clear" w:color="auto" w:fill="FFFFFF"/>
          <w:lang w:bidi="ar"/>
        </w:rPr>
        <w:t>企业的常态化管控、月排查、季会商工作程序</w:t>
      </w:r>
    </w:p>
    <w:p w14:paraId="1C68B74D" w14:textId="77777777" w:rsidR="008E7946" w:rsidRDefault="00BF7D4B">
      <w:pPr>
        <w:pStyle w:val="ac"/>
        <w:spacing w:before="0" w:beforeAutospacing="0" w:after="0" w:afterAutospacing="0" w:line="560" w:lineRule="exact"/>
        <w:ind w:firstLineChars="200" w:firstLine="480"/>
        <w:rPr>
          <w:rFonts w:eastAsia="仿宋"/>
          <w:color w:val="000000"/>
          <w:shd w:val="clear" w:color="auto" w:fill="FFFFFF"/>
        </w:rPr>
      </w:pPr>
      <w:r>
        <w:rPr>
          <w:rFonts w:eastAsia="仿宋"/>
          <w:noProof/>
        </w:rPr>
        <mc:AlternateContent>
          <mc:Choice Requires="wps">
            <w:drawing>
              <wp:anchor distT="0" distB="0" distL="114300" distR="114300" simplePos="0" relativeHeight="251650048" behindDoc="0" locked="0" layoutInCell="1" allowOverlap="1" wp14:anchorId="4E72BCDA" wp14:editId="22C3D71B">
                <wp:simplePos x="0" y="0"/>
                <wp:positionH relativeFrom="column">
                  <wp:posOffset>-106045</wp:posOffset>
                </wp:positionH>
                <wp:positionV relativeFrom="paragraph">
                  <wp:posOffset>283845</wp:posOffset>
                </wp:positionV>
                <wp:extent cx="5657215" cy="314325"/>
                <wp:effectExtent l="0" t="0" r="3810" b="0"/>
                <wp:wrapNone/>
                <wp:docPr id="5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215"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60600C" w14:textId="77777777" w:rsidR="008E7946" w:rsidRDefault="008E7946">
                            <w:pPr>
                              <w:pStyle w:val="ac"/>
                              <w:widowControl/>
                              <w:shd w:val="clear" w:color="auto" w:fill="FFFFFF"/>
                              <w:spacing w:before="0" w:beforeAutospacing="0" w:after="0" w:afterAutospacing="0" w:line="360" w:lineRule="auto"/>
                              <w:ind w:firstLineChars="400" w:firstLine="964"/>
                              <w:rPr>
                                <w:rFonts w:ascii="宋体" w:hAnsi="宋体" w:cs="宋体" w:hint="eastAsia"/>
                                <w:b/>
                                <w:bCs/>
                                <w:color w:val="000000"/>
                                <w:sz w:val="28"/>
                                <w:szCs w:val="28"/>
                                <w:shd w:val="clear" w:color="auto" w:fill="FFFFFF"/>
                                <w:lang w:bidi="ar"/>
                              </w:rPr>
                            </w:pPr>
                            <w:r>
                              <w:rPr>
                                <w:rFonts w:ascii="宋体" w:hAnsi="宋体" w:cs="宋体" w:hint="eastAsia"/>
                                <w:b/>
                                <w:bCs/>
                                <w:color w:val="000000"/>
                                <w:shd w:val="clear" w:color="auto" w:fill="FFFFFF"/>
                              </w:rPr>
                              <w:t>工作流程                参加人员                  形成文件</w:t>
                            </w:r>
                          </w:p>
                          <w:p w14:paraId="44515D83" w14:textId="77777777" w:rsidR="008E7946" w:rsidRDefault="008E79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72BCDA" id="_x0000_t202" coordsize="21600,21600" o:spt="202" path="m,l,21600r21600,l21600,xe">
                <v:stroke joinstyle="miter"/>
                <v:path gradientshapeok="t" o:connecttype="rect"/>
              </v:shapetype>
              <v:shape id="文本框 3" o:spid="_x0000_s1026" type="#_x0000_t202" style="position:absolute;left:0;text-align:left;margin-left:-8.35pt;margin-top:22.35pt;width:445.45pt;height:24.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" filled="f" stroked="f">
                <v:textbox>
                  <w:txbxContent>
                    <w:p w14:paraId="1860600C" w14:textId="77777777" w:rsidR="008E7946" w:rsidRDefault="008E7946">
                      <w:pPr>
                        <w:pStyle w:val="ac"/>
                        <w:widowControl/>
                        <w:shd w:val="clear" w:color="auto" w:fill="FFFFFF"/>
                        <w:spacing w:before="0" w:beforeAutospacing="0" w:after="0" w:afterAutospacing="0" w:line="360" w:lineRule="auto"/>
                        <w:ind w:firstLineChars="400" w:firstLine="964"/>
                        <w:rPr>
                          <w:rFonts w:ascii="宋体" w:hAnsi="宋体" w:cs="宋体" w:hint="eastAsia"/>
                          <w:b/>
                          <w:bCs/>
                          <w:color w:val="000000"/>
                          <w:sz w:val="28"/>
                          <w:szCs w:val="28"/>
                          <w:shd w:val="clear" w:color="auto" w:fill="FFFFFF"/>
                          <w:lang w:bidi="ar"/>
                        </w:rPr>
                      </w:pPr>
                      <w:r>
                        <w:rPr>
                          <w:rFonts w:ascii="宋体" w:hAnsi="宋体" w:cs="宋体" w:hint="eastAsia"/>
                          <w:b/>
                          <w:bCs/>
                          <w:color w:val="000000"/>
                          <w:shd w:val="clear" w:color="auto" w:fill="FFFFFF"/>
                        </w:rPr>
                        <w:t>工作流程                参加人员                  形成文件</w:t>
                      </w:r>
                    </w:p>
                    <w:p w14:paraId="44515D83" w14:textId="77777777" w:rsidR="008E7946" w:rsidRDefault="008E7946"/>
                  </w:txbxContent>
                </v:textbox>
              </v:shape>
            </w:pict>
          </mc:Fallback>
        </mc:AlternateContent>
      </w:r>
    </w:p>
    <w:p w14:paraId="784CC542" w14:textId="77777777" w:rsidR="008E7946" w:rsidRDefault="008E7946">
      <w:pPr>
        <w:pStyle w:val="ac"/>
        <w:spacing w:before="0" w:beforeAutospacing="0" w:after="0" w:afterAutospacing="0" w:line="560" w:lineRule="exact"/>
        <w:jc w:val="center"/>
        <w:rPr>
          <w:rFonts w:eastAsia="仿宋"/>
          <w:b/>
          <w:bCs/>
          <w:color w:val="000000"/>
          <w:shd w:val="clear" w:color="auto" w:fill="FFFFFF"/>
          <w:lang w:bidi="ar"/>
        </w:rPr>
      </w:pPr>
    </w:p>
    <w:p w14:paraId="34386F56" w14:textId="77777777" w:rsidR="008E7946" w:rsidRDefault="00BF7D4B">
      <w:pPr>
        <w:pStyle w:val="ac"/>
        <w:spacing w:before="0" w:beforeAutospacing="0" w:after="0" w:afterAutospacing="0" w:line="560" w:lineRule="exact"/>
        <w:jc w:val="center"/>
        <w:rPr>
          <w:rFonts w:eastAsia="仿宋"/>
          <w:b/>
          <w:bCs/>
          <w:color w:val="000000"/>
          <w:shd w:val="clear" w:color="auto" w:fill="FFFFFF"/>
          <w:lang w:bidi="ar"/>
        </w:rPr>
      </w:pPr>
      <w:r>
        <w:rPr>
          <w:rFonts w:eastAsia="仿宋"/>
          <w:noProof/>
        </w:rPr>
        <mc:AlternateContent>
          <mc:Choice Requires="wpg">
            <w:drawing>
              <wp:anchor distT="0" distB="0" distL="114300" distR="114300" simplePos="0" relativeHeight="251651072" behindDoc="0" locked="0" layoutInCell="1" allowOverlap="1" wp14:anchorId="4E1FED77" wp14:editId="39E5D316">
                <wp:simplePos x="0" y="0"/>
                <wp:positionH relativeFrom="column">
                  <wp:align>center</wp:align>
                </wp:positionH>
                <wp:positionV relativeFrom="paragraph">
                  <wp:posOffset>78740</wp:posOffset>
                </wp:positionV>
                <wp:extent cx="5769610" cy="4438650"/>
                <wp:effectExtent l="1270" t="13335" r="10795" b="5715"/>
                <wp:wrapNone/>
                <wp:docPr id="21"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9610" cy="4438650"/>
                          <a:chOff x="0" y="0"/>
                          <a:chExt cx="9086" cy="6990"/>
                        </a:xfrm>
                      </wpg:grpSpPr>
                      <wpg:grpSp>
                        <wpg:cNvPr id="22" name="组合 40"/>
                        <wpg:cNvGrpSpPr>
                          <a:grpSpLocks/>
                        </wpg:cNvGrpSpPr>
                        <wpg:grpSpPr bwMode="auto">
                          <a:xfrm>
                            <a:off x="1048" y="0"/>
                            <a:ext cx="8038" cy="6990"/>
                            <a:chOff x="0" y="0"/>
                            <a:chExt cx="8038" cy="6990"/>
                          </a:xfrm>
                        </wpg:grpSpPr>
                        <wpg:grpSp>
                          <wpg:cNvPr id="23" name="组合 37"/>
                          <wpg:cNvGrpSpPr>
                            <a:grpSpLocks/>
                          </wpg:cNvGrpSpPr>
                          <wpg:grpSpPr bwMode="auto">
                            <a:xfrm>
                              <a:off x="0" y="0"/>
                              <a:ext cx="8038" cy="6991"/>
                              <a:chOff x="0" y="0"/>
                              <a:chExt cx="8038" cy="6991"/>
                            </a:xfrm>
                          </wpg:grpSpPr>
                          <wps:wsp>
                            <wps:cNvPr id="24" name="自选图形 15"/>
                            <wps:cNvSpPr>
                              <a:spLocks noChangeArrowheads="1"/>
                            </wps:cNvSpPr>
                            <wps:spPr bwMode="auto">
                              <a:xfrm>
                                <a:off x="2520" y="3802"/>
                                <a:ext cx="2536" cy="1165"/>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19CF749" w14:textId="77777777" w:rsidR="008E7946" w:rsidRDefault="008E7946">
                                  <w:pPr>
                                    <w:jc w:val="center"/>
                                    <w:rPr>
                                      <w:rFonts w:ascii="宋体" w:hAnsi="宋体" w:cs="宋体" w:hint="eastAsia"/>
                                      <w:szCs w:val="21"/>
                                    </w:rPr>
                                  </w:pPr>
                                  <w:r>
                                    <w:rPr>
                                      <w:rFonts w:ascii="宋体" w:hAnsi="宋体" w:cs="宋体" w:hint="eastAsia"/>
                                      <w:szCs w:val="21"/>
                                    </w:rPr>
                                    <w:t>质量负责人</w:t>
                                  </w:r>
                                </w:p>
                                <w:p w14:paraId="5DC7947E" w14:textId="77777777" w:rsidR="008E7946" w:rsidRDefault="008E7946">
                                  <w:pPr>
                                    <w:jc w:val="center"/>
                                    <w:rPr>
                                      <w:rFonts w:ascii="宋体" w:hAnsi="宋体" w:cs="宋体" w:hint="eastAsia"/>
                                      <w:szCs w:val="21"/>
                                    </w:rPr>
                                  </w:pPr>
                                  <w:r>
                                    <w:rPr>
                                      <w:rFonts w:ascii="宋体" w:hAnsi="宋体" w:cs="宋体" w:hint="eastAsia"/>
                                      <w:szCs w:val="21"/>
                                    </w:rPr>
                                    <w:t>质量管理人员</w:t>
                                  </w:r>
                                </w:p>
                              </w:txbxContent>
                            </wps:txbx>
                            <wps:bodyPr rot="0" vert="horz" wrap="square" lIns="91440" tIns="45720" rIns="91440" bIns="45720" anchor="t" anchorCtr="0" upright="1">
                              <a:noAutofit/>
                            </wps:bodyPr>
                          </wps:wsp>
                          <wps:wsp>
                            <wps:cNvPr id="25" name="自选图形 4"/>
                            <wps:cNvSpPr>
                              <a:spLocks noChangeArrowheads="1"/>
                            </wps:cNvSpPr>
                            <wps:spPr bwMode="auto">
                              <a:xfrm>
                                <a:off x="60" y="15"/>
                                <a:ext cx="1605" cy="1153"/>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5DC883D" w14:textId="77777777" w:rsidR="008E7946" w:rsidRDefault="008E7946">
                                  <w:pPr>
                                    <w:jc w:val="center"/>
                                    <w:rPr>
                                      <w:szCs w:val="21"/>
                                    </w:rPr>
                                  </w:pPr>
                                  <w:r>
                                    <w:rPr>
                                      <w:rFonts w:ascii="宋体" w:hAnsi="宋体" w:cs="宋体" w:hint="eastAsia"/>
                                      <w:color w:val="000000"/>
                                      <w:kern w:val="0"/>
                                      <w:szCs w:val="21"/>
                                      <w:shd w:val="clear" w:color="auto" w:fill="FFFFFF"/>
                                      <w:lang w:bidi="ar"/>
                                    </w:rPr>
                                    <w:t>企业质量安全风险管控清单</w:t>
                                  </w:r>
                                </w:p>
                              </w:txbxContent>
                            </wps:txbx>
                            <wps:bodyPr rot="0" vert="horz" wrap="square" lIns="91440" tIns="45720" rIns="91440" bIns="45720" anchor="t" anchorCtr="0" upright="1">
                              <a:noAutofit/>
                            </wps:bodyPr>
                          </wps:wsp>
                          <wps:wsp>
                            <wps:cNvPr id="26" name="自选图形 6"/>
                            <wps:cNvSpPr>
                              <a:spLocks noChangeArrowheads="1"/>
                            </wps:cNvSpPr>
                            <wps:spPr bwMode="auto">
                              <a:xfrm>
                                <a:off x="5805" y="3802"/>
                                <a:ext cx="2205" cy="1182"/>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3E6125F" w14:textId="77777777" w:rsidR="008E7946" w:rsidRDefault="008E7946">
                                  <w:pPr>
                                    <w:rPr>
                                      <w:sz w:val="24"/>
                                    </w:rPr>
                                  </w:pPr>
                                  <w:r>
                                    <w:rPr>
                                      <w:rFonts w:ascii="宋体" w:hAnsi="宋体" w:cs="宋体" w:hint="eastAsia"/>
                                      <w:color w:val="000000"/>
                                      <w:szCs w:val="21"/>
                                      <w:shd w:val="clear" w:color="auto" w:fill="FFFFFF"/>
                                    </w:rPr>
                                    <w:t>《企业月度</w:t>
                                  </w:r>
                                  <w:r>
                                    <w:rPr>
                                      <w:rFonts w:ascii="宋体" w:hAnsi="宋体" w:cs="宋体"/>
                                      <w:color w:val="000000"/>
                                      <w:szCs w:val="21"/>
                                      <w:shd w:val="clear" w:color="auto" w:fill="FFFFFF"/>
                                    </w:rPr>
                                    <w:t>质量安全排查报告</w:t>
                                  </w:r>
                                  <w:r>
                                    <w:rPr>
                                      <w:rFonts w:ascii="宋体" w:hAnsi="宋体" w:cs="宋体" w:hint="eastAsia"/>
                                      <w:color w:val="000000"/>
                                      <w:szCs w:val="21"/>
                                      <w:shd w:val="clear" w:color="auto" w:fill="FFFFFF"/>
                                    </w:rPr>
                                    <w:t>》</w:t>
                                  </w:r>
                                </w:p>
                              </w:txbxContent>
                            </wps:txbx>
                            <wps:bodyPr rot="0" vert="horz" wrap="square" lIns="91440" tIns="45720" rIns="91440" bIns="45720" anchor="t" anchorCtr="0" upright="1">
                              <a:noAutofit/>
                            </wps:bodyPr>
                          </wps:wsp>
                          <wps:wsp>
                            <wps:cNvPr id="27" name="自选图形 7"/>
                            <wps:cNvSpPr>
                              <a:spLocks noChangeArrowheads="1"/>
                            </wps:cNvSpPr>
                            <wps:spPr bwMode="auto">
                              <a:xfrm>
                                <a:off x="45" y="2036"/>
                                <a:ext cx="1605" cy="1108"/>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F36A1D" w14:textId="77777777" w:rsidR="008E7946" w:rsidRDefault="008E7946">
                                  <w:pPr>
                                    <w:jc w:val="center"/>
                                    <w:rPr>
                                      <w:rFonts w:ascii="宋体" w:hAnsi="宋体" w:cs="宋体" w:hint="eastAsia"/>
                                      <w:color w:val="000000"/>
                                      <w:kern w:val="0"/>
                                      <w:szCs w:val="21"/>
                                      <w:shd w:val="clear" w:color="auto" w:fill="FFFFFF"/>
                                      <w:lang w:bidi="ar"/>
                                    </w:rPr>
                                  </w:pPr>
                                </w:p>
                                <w:p w14:paraId="513ACC0D" w14:textId="77777777" w:rsidR="008E7946" w:rsidRDefault="008E7946">
                                  <w:pPr>
                                    <w:jc w:val="center"/>
                                    <w:rPr>
                                      <w:szCs w:val="21"/>
                                    </w:rPr>
                                  </w:pPr>
                                  <w:r>
                                    <w:rPr>
                                      <w:rFonts w:ascii="宋体" w:hAnsi="宋体" w:cs="宋体" w:hint="eastAsia"/>
                                      <w:color w:val="000000"/>
                                      <w:kern w:val="0"/>
                                      <w:szCs w:val="21"/>
                                      <w:shd w:val="clear" w:color="auto" w:fill="FFFFFF"/>
                                      <w:lang w:bidi="ar"/>
                                    </w:rPr>
                                    <w:t>常态化管控</w:t>
                                  </w:r>
                                </w:p>
                              </w:txbxContent>
                            </wps:txbx>
                            <wps:bodyPr rot="0" vert="horz" wrap="square" lIns="91440" tIns="45720" rIns="91440" bIns="45720" anchor="t" anchorCtr="0" upright="1">
                              <a:noAutofit/>
                            </wps:bodyPr>
                          </wps:wsp>
                          <wps:wsp>
                            <wps:cNvPr id="28" name="自选图形 8"/>
                            <wps:cNvSpPr>
                              <a:spLocks noChangeArrowheads="1"/>
                            </wps:cNvSpPr>
                            <wps:spPr bwMode="auto">
                              <a:xfrm>
                                <a:off x="15" y="3937"/>
                                <a:ext cx="1605" cy="1138"/>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A4A193" w14:textId="77777777" w:rsidR="008E7946" w:rsidRDefault="008E7946">
                                  <w:pPr>
                                    <w:jc w:val="center"/>
                                    <w:rPr>
                                      <w:rFonts w:ascii="宋体" w:hAnsi="宋体" w:cs="宋体" w:hint="eastAsia"/>
                                      <w:color w:val="000000"/>
                                      <w:szCs w:val="21"/>
                                      <w:shd w:val="clear" w:color="auto" w:fill="FFFFFF"/>
                                    </w:rPr>
                                  </w:pPr>
                                </w:p>
                                <w:p w14:paraId="74D72B70" w14:textId="77777777" w:rsidR="008E7946" w:rsidRDefault="008E7946">
                                  <w:pPr>
                                    <w:jc w:val="center"/>
                                    <w:rPr>
                                      <w:szCs w:val="21"/>
                                    </w:rPr>
                                  </w:pPr>
                                  <w:r>
                                    <w:rPr>
                                      <w:rFonts w:ascii="宋体" w:hAnsi="宋体" w:cs="宋体" w:hint="eastAsia"/>
                                      <w:color w:val="000000"/>
                                      <w:szCs w:val="21"/>
                                      <w:shd w:val="clear" w:color="auto" w:fill="FFFFFF"/>
                                    </w:rPr>
                                    <w:t>月排查</w:t>
                                  </w:r>
                                </w:p>
                              </w:txbxContent>
                            </wps:txbx>
                            <wps:bodyPr rot="0" vert="horz" wrap="square" lIns="91440" tIns="45720" rIns="91440" bIns="45720" anchor="t" anchorCtr="0" upright="1">
                              <a:noAutofit/>
                            </wps:bodyPr>
                          </wps:wsp>
                          <wps:wsp>
                            <wps:cNvPr id="29" name="自选图形 9"/>
                            <wps:cNvSpPr>
                              <a:spLocks noChangeArrowheads="1"/>
                            </wps:cNvSpPr>
                            <wps:spPr bwMode="auto">
                              <a:xfrm>
                                <a:off x="0" y="5853"/>
                                <a:ext cx="1605" cy="1138"/>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46DFB0" w14:textId="77777777" w:rsidR="008E7946" w:rsidRDefault="008E7946">
                                  <w:pPr>
                                    <w:jc w:val="center"/>
                                    <w:rPr>
                                      <w:rFonts w:ascii="宋体" w:hAnsi="宋体" w:cs="宋体" w:hint="eastAsia"/>
                                      <w:color w:val="000000"/>
                                      <w:szCs w:val="21"/>
                                      <w:shd w:val="clear" w:color="auto" w:fill="FFFFFF"/>
                                    </w:rPr>
                                  </w:pPr>
                                </w:p>
                                <w:p w14:paraId="39001969" w14:textId="77777777" w:rsidR="008E7946" w:rsidRDefault="008E7946">
                                  <w:pPr>
                                    <w:jc w:val="center"/>
                                    <w:rPr>
                                      <w:szCs w:val="21"/>
                                    </w:rPr>
                                  </w:pPr>
                                  <w:r>
                                    <w:rPr>
                                      <w:rFonts w:ascii="宋体" w:hAnsi="宋体" w:cs="宋体" w:hint="eastAsia"/>
                                      <w:color w:val="000000"/>
                                      <w:szCs w:val="21"/>
                                      <w:shd w:val="clear" w:color="auto" w:fill="FFFFFF"/>
                                    </w:rPr>
                                    <w:t>季会商</w:t>
                                  </w:r>
                                </w:p>
                              </w:txbxContent>
                            </wps:txbx>
                            <wps:bodyPr rot="0" vert="horz" wrap="square" lIns="91440" tIns="45720" rIns="91440" bIns="45720" anchor="t" anchorCtr="0" upright="1">
                              <a:noAutofit/>
                            </wps:bodyPr>
                          </wps:wsp>
                          <wps:wsp>
                            <wps:cNvPr id="30" name="自选图形 11"/>
                            <wps:cNvSpPr>
                              <a:spLocks noChangeArrowheads="1"/>
                            </wps:cNvSpPr>
                            <wps:spPr bwMode="auto">
                              <a:xfrm>
                                <a:off x="5790" y="5749"/>
                                <a:ext cx="2249" cy="1167"/>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88F3BA" w14:textId="77777777" w:rsidR="008E7946" w:rsidRDefault="008E7946">
                                  <w:pPr>
                                    <w:rPr>
                                      <w:szCs w:val="21"/>
                                    </w:rPr>
                                  </w:pPr>
                                  <w:r>
                                    <w:rPr>
                                      <w:rFonts w:ascii="宋体" w:hAnsi="宋体" w:cs="宋体" w:hint="eastAsia"/>
                                      <w:color w:val="000000"/>
                                      <w:szCs w:val="21"/>
                                      <w:shd w:val="clear" w:color="auto" w:fill="FFFFFF"/>
                                    </w:rPr>
                                    <w:t>《企业季度</w:t>
                                  </w:r>
                                  <w:r>
                                    <w:rPr>
                                      <w:rFonts w:ascii="宋体" w:hAnsi="宋体" w:cs="宋体"/>
                                      <w:color w:val="000000"/>
                                      <w:szCs w:val="21"/>
                                      <w:shd w:val="clear" w:color="auto" w:fill="FFFFFF"/>
                                    </w:rPr>
                                    <w:t>安全</w:t>
                                  </w:r>
                                  <w:r>
                                    <w:rPr>
                                      <w:rFonts w:ascii="宋体" w:hAnsi="宋体" w:cs="宋体" w:hint="eastAsia"/>
                                      <w:color w:val="000000"/>
                                      <w:szCs w:val="21"/>
                                      <w:shd w:val="clear" w:color="auto" w:fill="FFFFFF"/>
                                    </w:rPr>
                                    <w:t>会商</w:t>
                                  </w:r>
                                  <w:r>
                                    <w:rPr>
                                      <w:rFonts w:ascii="宋体" w:hAnsi="宋体" w:cs="宋体"/>
                                      <w:color w:val="000000"/>
                                      <w:szCs w:val="21"/>
                                      <w:shd w:val="clear" w:color="auto" w:fill="FFFFFF"/>
                                    </w:rPr>
                                    <w:t>纪要</w:t>
                                  </w:r>
                                  <w:r>
                                    <w:rPr>
                                      <w:rFonts w:ascii="宋体" w:hAnsi="宋体" w:cs="宋体" w:hint="eastAsia"/>
                                      <w:color w:val="000000"/>
                                      <w:szCs w:val="21"/>
                                      <w:shd w:val="clear" w:color="auto" w:fill="FFFFFF"/>
                                    </w:rPr>
                                    <w:t>》</w:t>
                                  </w:r>
                                </w:p>
                              </w:txbxContent>
                            </wps:txbx>
                            <wps:bodyPr rot="0" vert="horz" wrap="square" lIns="91440" tIns="45720" rIns="91440" bIns="45720" anchor="t" anchorCtr="0" upright="1">
                              <a:noAutofit/>
                            </wps:bodyPr>
                          </wps:wsp>
                          <wps:wsp>
                            <wps:cNvPr id="31" name="自选图形 14"/>
                            <wps:cNvSpPr>
                              <a:spLocks noChangeArrowheads="1"/>
                            </wps:cNvSpPr>
                            <wps:spPr bwMode="auto">
                              <a:xfrm>
                                <a:off x="2490" y="5778"/>
                                <a:ext cx="2552" cy="1167"/>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CCE800" w14:textId="77777777" w:rsidR="008E7946" w:rsidRDefault="008E7946">
                                  <w:pPr>
                                    <w:jc w:val="center"/>
                                    <w:rPr>
                                      <w:rFonts w:ascii="宋体" w:hAnsi="宋体" w:cs="宋体" w:hint="eastAsia"/>
                                      <w:szCs w:val="21"/>
                                    </w:rPr>
                                  </w:pPr>
                                  <w:r>
                                    <w:rPr>
                                      <w:rFonts w:ascii="宋体" w:hAnsi="宋体" w:cs="宋体" w:hint="eastAsia"/>
                                      <w:szCs w:val="21"/>
                                    </w:rPr>
                                    <w:t>主要负责人</w:t>
                                  </w:r>
                                </w:p>
                                <w:p w14:paraId="28ED0179" w14:textId="77777777" w:rsidR="008E7946" w:rsidRDefault="008E7946">
                                  <w:pPr>
                                    <w:jc w:val="center"/>
                                    <w:rPr>
                                      <w:rFonts w:ascii="宋体" w:hAnsi="宋体" w:cs="宋体" w:hint="eastAsia"/>
                                      <w:szCs w:val="21"/>
                                    </w:rPr>
                                  </w:pPr>
                                  <w:r>
                                    <w:rPr>
                                      <w:rFonts w:ascii="宋体" w:hAnsi="宋体" w:cs="宋体" w:hint="eastAsia"/>
                                      <w:szCs w:val="21"/>
                                    </w:rPr>
                                    <w:t>质量负责人</w:t>
                                  </w:r>
                                </w:p>
                                <w:p w14:paraId="275E3EA6" w14:textId="77777777" w:rsidR="008E7946" w:rsidRDefault="008E7946">
                                  <w:pPr>
                                    <w:jc w:val="center"/>
                                    <w:rPr>
                                      <w:rFonts w:ascii="宋体" w:hAnsi="宋体" w:cs="宋体" w:hint="eastAsia"/>
                                      <w:szCs w:val="21"/>
                                    </w:rPr>
                                  </w:pPr>
                                  <w:r>
                                    <w:rPr>
                                      <w:rFonts w:ascii="宋体" w:hAnsi="宋体" w:cs="宋体" w:hint="eastAsia"/>
                                      <w:szCs w:val="21"/>
                                    </w:rPr>
                                    <w:t>质量管理人员</w:t>
                                  </w:r>
                                </w:p>
                              </w:txbxContent>
                            </wps:txbx>
                            <wps:bodyPr rot="0" vert="horz" wrap="square" lIns="91440" tIns="45720" rIns="91440" bIns="45720" anchor="t" anchorCtr="0" upright="1">
                              <a:noAutofit/>
                            </wps:bodyPr>
                          </wps:wsp>
                          <wps:wsp>
                            <wps:cNvPr id="32" name="自选图形 16"/>
                            <wps:cNvSpPr>
                              <a:spLocks noChangeArrowheads="1"/>
                            </wps:cNvSpPr>
                            <wps:spPr bwMode="auto">
                              <a:xfrm>
                                <a:off x="2511" y="1968"/>
                                <a:ext cx="2551" cy="1168"/>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AC8534" w14:textId="77777777" w:rsidR="008E7946" w:rsidRDefault="008E7946">
                                  <w:pPr>
                                    <w:jc w:val="center"/>
                                    <w:rPr>
                                      <w:szCs w:val="21"/>
                                    </w:rPr>
                                  </w:pPr>
                                </w:p>
                                <w:p w14:paraId="117F00D2" w14:textId="77777777" w:rsidR="008E7946" w:rsidRDefault="008E7946">
                                  <w:pPr>
                                    <w:jc w:val="center"/>
                                    <w:rPr>
                                      <w:sz w:val="20"/>
                                      <w:szCs w:val="20"/>
                                    </w:rPr>
                                  </w:pPr>
                                  <w:r>
                                    <w:rPr>
                                      <w:rFonts w:hint="eastAsia"/>
                                      <w:szCs w:val="21"/>
                                    </w:rPr>
                                    <w:t>质量管理人员</w:t>
                                  </w:r>
                                </w:p>
                              </w:txbxContent>
                            </wps:txbx>
                            <wps:bodyPr rot="0" vert="horz" wrap="square" lIns="91440" tIns="45720" rIns="91440" bIns="45720" anchor="t" anchorCtr="0" upright="1">
                              <a:noAutofit/>
                            </wps:bodyPr>
                          </wps:wsp>
                          <wps:wsp>
                            <wps:cNvPr id="33" name="自选图形 17"/>
                            <wps:cNvSpPr>
                              <a:spLocks noChangeArrowheads="1"/>
                            </wps:cNvSpPr>
                            <wps:spPr bwMode="auto">
                              <a:xfrm>
                                <a:off x="2505" y="0"/>
                                <a:ext cx="2536" cy="1165"/>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28C385" w14:textId="77777777" w:rsidR="008E7946" w:rsidRDefault="008E7946">
                                  <w:pPr>
                                    <w:jc w:val="center"/>
                                    <w:rPr>
                                      <w:rFonts w:ascii="宋体" w:hAnsi="宋体" w:cs="宋体" w:hint="eastAsia"/>
                                      <w:szCs w:val="21"/>
                                    </w:rPr>
                                  </w:pPr>
                                  <w:r>
                                    <w:rPr>
                                      <w:rFonts w:ascii="宋体" w:hAnsi="宋体" w:cs="宋体" w:hint="eastAsia"/>
                                      <w:szCs w:val="21"/>
                                    </w:rPr>
                                    <w:t>质量负责人</w:t>
                                  </w:r>
                                </w:p>
                                <w:p w14:paraId="12E17E44" w14:textId="77777777" w:rsidR="008E7946" w:rsidRDefault="008E7946">
                                  <w:pPr>
                                    <w:jc w:val="center"/>
                                    <w:rPr>
                                      <w:rFonts w:ascii="宋体" w:hAnsi="宋体" w:cs="宋体" w:hint="eastAsia"/>
                                      <w:szCs w:val="21"/>
                                    </w:rPr>
                                  </w:pPr>
                                  <w:r>
                                    <w:rPr>
                                      <w:rFonts w:ascii="宋体" w:hAnsi="宋体" w:cs="宋体" w:hint="eastAsia"/>
                                      <w:szCs w:val="21"/>
                                    </w:rPr>
                                    <w:t>质量管理人员</w:t>
                                  </w:r>
                                </w:p>
                              </w:txbxContent>
                            </wps:txbx>
                            <wps:bodyPr rot="0" vert="horz" wrap="square" lIns="91440" tIns="45720" rIns="91440" bIns="45720" anchor="t" anchorCtr="0" upright="1">
                              <a:noAutofit/>
                            </wps:bodyPr>
                          </wps:wsp>
                          <wps:wsp>
                            <wps:cNvPr id="34" name="自选图形 18"/>
                            <wps:cNvSpPr>
                              <a:spLocks noChangeArrowheads="1"/>
                            </wps:cNvSpPr>
                            <wps:spPr bwMode="auto">
                              <a:xfrm>
                                <a:off x="5805" y="0"/>
                                <a:ext cx="2189" cy="1153"/>
                              </a:xfrm>
                              <a:prstGeom prst="flowChartAlternateProcess">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7937548" w14:textId="77777777" w:rsidR="008E7946" w:rsidRDefault="008E7946">
                                  <w:pPr>
                                    <w:rPr>
                                      <w:szCs w:val="21"/>
                                    </w:rPr>
                                  </w:pPr>
                                  <w:r>
                                    <w:rPr>
                                      <w:rFonts w:ascii="宋体" w:hAnsi="宋体" w:cs="宋体" w:hint="eastAsia"/>
                                      <w:color w:val="000000"/>
                                      <w:kern w:val="0"/>
                                      <w:szCs w:val="21"/>
                                      <w:shd w:val="clear" w:color="auto" w:fill="FFFFFF"/>
                                      <w:lang w:bidi="ar"/>
                                    </w:rPr>
                                    <w:t>《企业质量安全风险管控清单》</w:t>
                                  </w:r>
                                </w:p>
                              </w:txbxContent>
                            </wps:txbx>
                            <wps:bodyPr rot="0" vert="horz" wrap="square" lIns="91440" tIns="45720" rIns="91440" bIns="45720" anchor="t" anchorCtr="0" upright="1">
                              <a:noAutofit/>
                            </wps:bodyPr>
                          </wps:wsp>
                        </wpg:grpSp>
                        <wpg:grpSp>
                          <wpg:cNvPr id="35" name="组合 39"/>
                          <wpg:cNvGrpSpPr>
                            <a:grpSpLocks/>
                          </wpg:cNvGrpSpPr>
                          <wpg:grpSpPr bwMode="auto">
                            <a:xfrm>
                              <a:off x="0" y="578"/>
                              <a:ext cx="5848" cy="5844"/>
                              <a:chOff x="0" y="0"/>
                              <a:chExt cx="5848" cy="5844"/>
                            </a:xfrm>
                          </wpg:grpSpPr>
                          <wpg:grpSp>
                            <wpg:cNvPr id="36" name="组合 38"/>
                            <wpg:cNvGrpSpPr>
                              <a:grpSpLocks/>
                            </wpg:cNvGrpSpPr>
                            <wpg:grpSpPr bwMode="auto">
                              <a:xfrm>
                                <a:off x="0" y="0"/>
                                <a:ext cx="5848" cy="5844"/>
                                <a:chOff x="0" y="0"/>
                                <a:chExt cx="5848" cy="5844"/>
                              </a:xfrm>
                            </wpg:grpSpPr>
                            <wps:wsp>
                              <wps:cNvPr id="37" name="直线 20"/>
                              <wps:cNvCnPr>
                                <a:cxnSpLocks noChangeShapeType="1"/>
                              </wps:cNvCnPr>
                              <wps:spPr bwMode="auto">
                                <a:xfrm>
                                  <a:off x="870" y="630"/>
                                  <a:ext cx="1" cy="81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直线 21"/>
                              <wps:cNvCnPr>
                                <a:cxnSpLocks noChangeShapeType="1"/>
                              </wps:cNvCnPr>
                              <wps:spPr bwMode="auto">
                                <a:xfrm>
                                  <a:off x="855" y="2535"/>
                                  <a:ext cx="1" cy="81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直线 22"/>
                              <wps:cNvCnPr>
                                <a:cxnSpLocks noChangeShapeType="1"/>
                              </wps:cNvCnPr>
                              <wps:spPr bwMode="auto">
                                <a:xfrm>
                                  <a:off x="825" y="4455"/>
                                  <a:ext cx="1" cy="810"/>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直线 25"/>
                              <wps:cNvCnPr>
                                <a:cxnSpLocks noChangeShapeType="1"/>
                              </wps:cNvCnPr>
                              <wps:spPr bwMode="auto">
                                <a:xfrm>
                                  <a:off x="1665" y="15"/>
                                  <a:ext cx="840" cy="1"/>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1" name="直线 26"/>
                              <wps:cNvCnPr>
                                <a:cxnSpLocks noChangeShapeType="1"/>
                              </wps:cNvCnPr>
                              <wps:spPr bwMode="auto">
                                <a:xfrm>
                                  <a:off x="1650" y="1920"/>
                                  <a:ext cx="870" cy="1"/>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直线 27"/>
                              <wps:cNvCnPr>
                                <a:cxnSpLocks noChangeShapeType="1"/>
                              </wps:cNvCnPr>
                              <wps:spPr bwMode="auto">
                                <a:xfrm>
                                  <a:off x="5040" y="0"/>
                                  <a:ext cx="750" cy="1"/>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3" name="直线 28"/>
                              <wps:cNvCnPr>
                                <a:cxnSpLocks noChangeShapeType="1"/>
                              </wps:cNvCnPr>
                              <wps:spPr bwMode="auto">
                                <a:xfrm>
                                  <a:off x="5055" y="3795"/>
                                  <a:ext cx="765" cy="1"/>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直线 29"/>
                              <wps:cNvCnPr>
                                <a:cxnSpLocks noChangeShapeType="1"/>
                              </wps:cNvCnPr>
                              <wps:spPr bwMode="auto">
                                <a:xfrm flipV="1">
                                  <a:off x="5040" y="5670"/>
                                  <a:ext cx="808" cy="1"/>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直线 30"/>
                              <wps:cNvCnPr>
                                <a:cxnSpLocks noChangeShapeType="1"/>
                              </wps:cNvCnPr>
                              <wps:spPr bwMode="auto">
                                <a:xfrm flipV="1">
                                  <a:off x="1590" y="5745"/>
                                  <a:ext cx="945" cy="15"/>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直线 31"/>
                              <wps:cNvCnPr>
                                <a:cxnSpLocks noChangeShapeType="1"/>
                              </wps:cNvCnPr>
                              <wps:spPr bwMode="auto">
                                <a:xfrm>
                                  <a:off x="1590" y="3855"/>
                                  <a:ext cx="960" cy="15"/>
                                </a:xfrm>
                                <a:prstGeom prst="line">
                                  <a:avLst/>
                                </a:prstGeom>
                                <a:noFill/>
                                <a:ln w="9525">
                                  <a:solidFill>
                                    <a:srgbClr val="000000"/>
                                  </a:solidFill>
                                  <a:round/>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 name="自选图形 32"/>
                              <wps:cNvCnPr>
                                <a:cxnSpLocks noChangeShapeType="1"/>
                                <a:stCxn id="29" idx="1"/>
                                <a:endCxn id="25" idx="1"/>
                              </wps:cNvCnPr>
                              <wps:spPr bwMode="auto">
                                <a:xfrm rot="10800000" flipH="1">
                                  <a:off x="0" y="14"/>
                                  <a:ext cx="60" cy="5830"/>
                                </a:xfrm>
                                <a:prstGeom prst="bentConnector3">
                                  <a:avLst>
                                    <a:gd name="adj1" fmla="val -625000"/>
                                  </a:avLst>
                                </a:prstGeom>
                                <a:noFill/>
                                <a:ln w="9525">
                                  <a:solidFill>
                                    <a:srgbClr val="000000"/>
                                  </a:solidFill>
                                  <a:miter lim="800000"/>
                                  <a:headEnd/>
                                  <a:tailEnd type="arrow"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48" name="文本框 33"/>
                            <wps:cNvSpPr txBox="1">
                              <a:spLocks noChangeArrowheads="1"/>
                            </wps:cNvSpPr>
                            <wps:spPr bwMode="auto">
                              <a:xfrm>
                                <a:off x="1155" y="2532"/>
                                <a:ext cx="1680" cy="7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C4C31C" w14:textId="77777777" w:rsidR="008E7946" w:rsidRDefault="008E7946">
                                  <w:r>
                                    <w:rPr>
                                      <w:rFonts w:hint="eastAsia"/>
                                    </w:rPr>
                                    <w:t>发现隐患，采取措施</w:t>
                                  </w:r>
                                </w:p>
                              </w:txbxContent>
                            </wps:txbx>
                            <wps:bodyPr rot="0" vert="horz" wrap="square" lIns="91440" tIns="45720" rIns="91440" bIns="45720" anchor="t" anchorCtr="0" upright="1">
                              <a:noAutofit/>
                            </wps:bodyPr>
                          </wps:wsp>
                          <wps:wsp>
                            <wps:cNvPr id="49" name="文本框 34"/>
                            <wps:cNvSpPr txBox="1">
                              <a:spLocks noChangeArrowheads="1"/>
                            </wps:cNvSpPr>
                            <wps:spPr bwMode="auto">
                              <a:xfrm>
                                <a:off x="1110" y="606"/>
                                <a:ext cx="1846" cy="7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F72FC0" w14:textId="77777777" w:rsidR="008E7946" w:rsidRDefault="008E7946">
                                  <w:r>
                                    <w:rPr>
                                      <w:rFonts w:hint="eastAsia"/>
                                    </w:rPr>
                                    <w:t>隐患排查、研判情况，解决问题</w:t>
                                  </w:r>
                                </w:p>
                              </w:txbxContent>
                            </wps:txbx>
                            <wps:bodyPr rot="0" vert="horz" wrap="square" lIns="91440" tIns="45720" rIns="91440" bIns="45720" anchor="t" anchorCtr="0" upright="1">
                              <a:noAutofit/>
                            </wps:bodyPr>
                          </wps:wsp>
                          <wps:wsp>
                            <wps:cNvPr id="50" name="文本框 36"/>
                            <wps:cNvSpPr txBox="1">
                              <a:spLocks noChangeArrowheads="1"/>
                            </wps:cNvSpPr>
                            <wps:spPr bwMode="auto">
                              <a:xfrm>
                                <a:off x="1215" y="4512"/>
                                <a:ext cx="1680" cy="7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A01126" w14:textId="77777777" w:rsidR="008E7946" w:rsidRDefault="008E7946">
                                  <w:r>
                                    <w:rPr>
                                      <w:rFonts w:hint="eastAsia"/>
                                    </w:rPr>
                                    <w:t>工作总结，调度安排</w:t>
                                  </w:r>
                                </w:p>
                              </w:txbxContent>
                            </wps:txbx>
                            <wps:bodyPr rot="0" vert="horz" wrap="square" lIns="91440" tIns="45720" rIns="91440" bIns="45720" anchor="t" anchorCtr="0" upright="1">
                              <a:noAutofit/>
                            </wps:bodyPr>
                          </wps:wsp>
                        </wpg:grpSp>
                      </wpg:grpSp>
                      <wps:wsp>
                        <wps:cNvPr id="51" name="文本框 34"/>
                        <wps:cNvSpPr txBox="1">
                          <a:spLocks noChangeArrowheads="1"/>
                        </wps:cNvSpPr>
                        <wps:spPr bwMode="auto">
                          <a:xfrm>
                            <a:off x="0" y="2531"/>
                            <a:ext cx="794" cy="17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A124265" w14:textId="77777777" w:rsidR="008E7946" w:rsidRDefault="008E7946">
                              <w:pPr>
                                <w:rPr>
                                  <w:sz w:val="24"/>
                                  <w:szCs w:val="32"/>
                                </w:rPr>
                              </w:pPr>
                              <w:r>
                                <w:rPr>
                                  <w:rFonts w:hint="eastAsia"/>
                                  <w:sz w:val="24"/>
                                  <w:szCs w:val="32"/>
                                </w:rPr>
                                <w:t>更</w:t>
                              </w:r>
                              <w:r>
                                <w:rPr>
                                  <w:rFonts w:hint="eastAsia"/>
                                  <w:sz w:val="24"/>
                                  <w:szCs w:val="32"/>
                                </w:rPr>
                                <w:t xml:space="preserve"> </w:t>
                              </w:r>
                              <w:r>
                                <w:rPr>
                                  <w:rFonts w:hint="eastAsia"/>
                                  <w:sz w:val="24"/>
                                  <w:szCs w:val="32"/>
                                </w:rPr>
                                <w:t>新</w:t>
                              </w:r>
                              <w:r>
                                <w:rPr>
                                  <w:rFonts w:hint="eastAsia"/>
                                  <w:sz w:val="24"/>
                                  <w:szCs w:val="32"/>
                                </w:rPr>
                                <w:t xml:space="preserve"> </w:t>
                              </w:r>
                              <w:r>
                                <w:rPr>
                                  <w:rFonts w:hint="eastAsia"/>
                                  <w:sz w:val="24"/>
                                  <w:szCs w:val="32"/>
                                </w:rPr>
                                <w:t>清</w:t>
                              </w:r>
                              <w:r>
                                <w:rPr>
                                  <w:rFonts w:hint="eastAsia"/>
                                  <w:sz w:val="24"/>
                                  <w:szCs w:val="32"/>
                                </w:rPr>
                                <w:t xml:space="preserve"> </w:t>
                              </w:r>
                              <w:r>
                                <w:rPr>
                                  <w:rFonts w:hint="eastAsia"/>
                                  <w:sz w:val="24"/>
                                  <w:szCs w:val="32"/>
                                </w:rPr>
                                <w:t>单</w:t>
                              </w:r>
                            </w:p>
                          </w:txbxContent>
                        </wps:txbx>
                        <wps:bodyPr rot="0" vert="eaVert"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1FED77" id="组合 4" o:spid="_x0000_s1027" style="position:absolute;left:0;text-align:left;margin-left:0;margin-top:6.2pt;width:454.3pt;height:349.5pt;z-index:251651072;mso-position-horizontal:center" coordsize="9086,6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">
                <v:group id="组合 40" o:spid="_x0000_s1028" style="position:absolute;left:1048;width:8038;height:6990" coordsize="8038,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group id="组合 37" o:spid="_x0000_s1029" style="position:absolute;width:8038;height:6991" coordsize="8038,6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自选图形 15" o:spid="_x0000_s1030" type="#_x0000_t176" style="position:absolute;left:2520;top:3802;width:2536;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">
                      <v:textbox>
                        <w:txbxContent>
                          <w:p w14:paraId="619CF749" w14:textId="77777777" w:rsidR="008E7946" w:rsidRDefault="008E7946">
                            <w:pPr>
                              <w:jc w:val="center"/>
                              <w:rPr>
                                <w:rFonts w:ascii="宋体" w:hAnsi="宋体" w:cs="宋体" w:hint="eastAsia"/>
                                <w:szCs w:val="21"/>
                              </w:rPr>
                            </w:pPr>
                            <w:r>
                              <w:rPr>
                                <w:rFonts w:ascii="宋体" w:hAnsi="宋体" w:cs="宋体" w:hint="eastAsia"/>
                                <w:szCs w:val="21"/>
                              </w:rPr>
                              <w:t>质量负责人</w:t>
                            </w:r>
                          </w:p>
                          <w:p w14:paraId="5DC7947E" w14:textId="77777777" w:rsidR="008E7946" w:rsidRDefault="008E7946">
                            <w:pPr>
                              <w:jc w:val="center"/>
                              <w:rPr>
                                <w:rFonts w:ascii="宋体" w:hAnsi="宋体" w:cs="宋体" w:hint="eastAsia"/>
                                <w:szCs w:val="21"/>
                              </w:rPr>
                            </w:pPr>
                            <w:r>
                              <w:rPr>
                                <w:rFonts w:ascii="宋体" w:hAnsi="宋体" w:cs="宋体" w:hint="eastAsia"/>
                                <w:szCs w:val="21"/>
                              </w:rPr>
                              <w:t>质量管理人员</w:t>
                            </w:r>
                          </w:p>
                        </w:txbxContent>
                      </v:textbox>
                    </v:shape>
                    <v:shape id="自选图形 4" o:spid="_x0000_s1031" type="#_x0000_t176" style="position:absolute;left:60;top:15;width:1605;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">
                      <v:textbox>
                        <w:txbxContent>
                          <w:p w14:paraId="15DC883D" w14:textId="77777777" w:rsidR="008E7946" w:rsidRDefault="008E7946">
                            <w:pPr>
                              <w:jc w:val="center"/>
                              <w:rPr>
                                <w:szCs w:val="21"/>
                              </w:rPr>
                            </w:pPr>
                            <w:r>
                              <w:rPr>
                                <w:rFonts w:ascii="宋体" w:hAnsi="宋体" w:cs="宋体" w:hint="eastAsia"/>
                                <w:color w:val="000000"/>
                                <w:kern w:val="0"/>
                                <w:szCs w:val="21"/>
                                <w:shd w:val="clear" w:color="auto" w:fill="FFFFFF"/>
                                <w:lang w:bidi="ar"/>
                              </w:rPr>
                              <w:t>企业质量安全风险管控清单</w:t>
                            </w:r>
                          </w:p>
                        </w:txbxContent>
                      </v:textbox>
                    </v:shape>
                    <v:shape id="自选图形 6" o:spid="_x0000_s1032" type="#_x0000_t176" style="position:absolute;left:5805;top:3802;width:2205;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">
                      <v:textbox>
                        <w:txbxContent>
                          <w:p w14:paraId="23E6125F" w14:textId="77777777" w:rsidR="008E7946" w:rsidRDefault="008E7946">
                            <w:pPr>
                              <w:rPr>
                                <w:sz w:val="24"/>
                              </w:rPr>
                            </w:pPr>
                            <w:r>
                              <w:rPr>
                                <w:rFonts w:ascii="宋体" w:hAnsi="宋体" w:cs="宋体" w:hint="eastAsia"/>
                                <w:color w:val="000000"/>
                                <w:szCs w:val="21"/>
                                <w:shd w:val="clear" w:color="auto" w:fill="FFFFFF"/>
                              </w:rPr>
                              <w:t>《企业月度</w:t>
                            </w:r>
                            <w:r>
                              <w:rPr>
                                <w:rFonts w:ascii="宋体" w:hAnsi="宋体" w:cs="宋体"/>
                                <w:color w:val="000000"/>
                                <w:szCs w:val="21"/>
                                <w:shd w:val="clear" w:color="auto" w:fill="FFFFFF"/>
                              </w:rPr>
                              <w:t>质量安全排查报告</w:t>
                            </w:r>
                            <w:r>
                              <w:rPr>
                                <w:rFonts w:ascii="宋体" w:hAnsi="宋体" w:cs="宋体" w:hint="eastAsia"/>
                                <w:color w:val="000000"/>
                                <w:szCs w:val="21"/>
                                <w:shd w:val="clear" w:color="auto" w:fill="FFFFFF"/>
                              </w:rPr>
                              <w:t>》</w:t>
                            </w:r>
                          </w:p>
                        </w:txbxContent>
                      </v:textbox>
                    </v:shape>
                    <v:shape id="自选图形 7" o:spid="_x0000_s1033" type="#_x0000_t176" style="position:absolute;left:45;top:2036;width:1605;height:1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">
                      <v:textbox>
                        <w:txbxContent>
                          <w:p w14:paraId="6CF36A1D" w14:textId="77777777" w:rsidR="008E7946" w:rsidRDefault="008E7946">
                            <w:pPr>
                              <w:jc w:val="center"/>
                              <w:rPr>
                                <w:rFonts w:ascii="宋体" w:hAnsi="宋体" w:cs="宋体" w:hint="eastAsia"/>
                                <w:color w:val="000000"/>
                                <w:kern w:val="0"/>
                                <w:szCs w:val="21"/>
                                <w:shd w:val="clear" w:color="auto" w:fill="FFFFFF"/>
                                <w:lang w:bidi="ar"/>
                              </w:rPr>
                            </w:pPr>
                          </w:p>
                          <w:p w14:paraId="513ACC0D" w14:textId="77777777" w:rsidR="008E7946" w:rsidRDefault="008E7946">
                            <w:pPr>
                              <w:jc w:val="center"/>
                              <w:rPr>
                                <w:szCs w:val="21"/>
                              </w:rPr>
                            </w:pPr>
                            <w:r>
                              <w:rPr>
                                <w:rFonts w:ascii="宋体" w:hAnsi="宋体" w:cs="宋体" w:hint="eastAsia"/>
                                <w:color w:val="000000"/>
                                <w:kern w:val="0"/>
                                <w:szCs w:val="21"/>
                                <w:shd w:val="clear" w:color="auto" w:fill="FFFFFF"/>
                                <w:lang w:bidi="ar"/>
                              </w:rPr>
                              <w:t>常态化管控</w:t>
                            </w:r>
                          </w:p>
                        </w:txbxContent>
                      </v:textbox>
                    </v:shape>
                    <v:shape id="自选图形 8" o:spid="_x0000_s1034" type="#_x0000_t176" style="position:absolute;left:15;top:3937;width:1605;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">
                      <v:textbox>
                        <w:txbxContent>
                          <w:p w14:paraId="06A4A193" w14:textId="77777777" w:rsidR="008E7946" w:rsidRDefault="008E7946">
                            <w:pPr>
                              <w:jc w:val="center"/>
                              <w:rPr>
                                <w:rFonts w:ascii="宋体" w:hAnsi="宋体" w:cs="宋体" w:hint="eastAsia"/>
                                <w:color w:val="000000"/>
                                <w:szCs w:val="21"/>
                                <w:shd w:val="clear" w:color="auto" w:fill="FFFFFF"/>
                              </w:rPr>
                            </w:pPr>
                          </w:p>
                          <w:p w14:paraId="74D72B70" w14:textId="77777777" w:rsidR="008E7946" w:rsidRDefault="008E7946">
                            <w:pPr>
                              <w:jc w:val="center"/>
                              <w:rPr>
                                <w:szCs w:val="21"/>
                              </w:rPr>
                            </w:pPr>
                            <w:r>
                              <w:rPr>
                                <w:rFonts w:ascii="宋体" w:hAnsi="宋体" w:cs="宋体" w:hint="eastAsia"/>
                                <w:color w:val="000000"/>
                                <w:szCs w:val="21"/>
                                <w:shd w:val="clear" w:color="auto" w:fill="FFFFFF"/>
                              </w:rPr>
                              <w:t>月排查</w:t>
                            </w:r>
                          </w:p>
                        </w:txbxContent>
                      </v:textbox>
                    </v:shape>
                    <v:shape id="自选图形 9" o:spid="_x0000_s1035" type="#_x0000_t176" style="position:absolute;top:5853;width:1605;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">
                      <v:textbox>
                        <w:txbxContent>
                          <w:p w14:paraId="0B46DFB0" w14:textId="77777777" w:rsidR="008E7946" w:rsidRDefault="008E7946">
                            <w:pPr>
                              <w:jc w:val="center"/>
                              <w:rPr>
                                <w:rFonts w:ascii="宋体" w:hAnsi="宋体" w:cs="宋体" w:hint="eastAsia"/>
                                <w:color w:val="000000"/>
                                <w:szCs w:val="21"/>
                                <w:shd w:val="clear" w:color="auto" w:fill="FFFFFF"/>
                              </w:rPr>
                            </w:pPr>
                          </w:p>
                          <w:p w14:paraId="39001969" w14:textId="77777777" w:rsidR="008E7946" w:rsidRDefault="008E7946">
                            <w:pPr>
                              <w:jc w:val="center"/>
                              <w:rPr>
                                <w:szCs w:val="21"/>
                              </w:rPr>
                            </w:pPr>
                            <w:r>
                              <w:rPr>
                                <w:rFonts w:ascii="宋体" w:hAnsi="宋体" w:cs="宋体" w:hint="eastAsia"/>
                                <w:color w:val="000000"/>
                                <w:szCs w:val="21"/>
                                <w:shd w:val="clear" w:color="auto" w:fill="FFFFFF"/>
                              </w:rPr>
                              <w:t>季会商</w:t>
                            </w:r>
                          </w:p>
                        </w:txbxContent>
                      </v:textbox>
                    </v:shape>
                    <v:shape id="自选图形 11" o:spid="_x0000_s1036" type="#_x0000_t176" style="position:absolute;left:5790;top:5749;width:2249;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">
                      <v:textbox>
                        <w:txbxContent>
                          <w:p w14:paraId="2D88F3BA" w14:textId="77777777" w:rsidR="008E7946" w:rsidRDefault="008E7946">
                            <w:pPr>
                              <w:rPr>
                                <w:szCs w:val="21"/>
                              </w:rPr>
                            </w:pPr>
                            <w:r>
                              <w:rPr>
                                <w:rFonts w:ascii="宋体" w:hAnsi="宋体" w:cs="宋体" w:hint="eastAsia"/>
                                <w:color w:val="000000"/>
                                <w:szCs w:val="21"/>
                                <w:shd w:val="clear" w:color="auto" w:fill="FFFFFF"/>
                              </w:rPr>
                              <w:t>《企业季度</w:t>
                            </w:r>
                            <w:r>
                              <w:rPr>
                                <w:rFonts w:ascii="宋体" w:hAnsi="宋体" w:cs="宋体"/>
                                <w:color w:val="000000"/>
                                <w:szCs w:val="21"/>
                                <w:shd w:val="clear" w:color="auto" w:fill="FFFFFF"/>
                              </w:rPr>
                              <w:t>安全</w:t>
                            </w:r>
                            <w:r>
                              <w:rPr>
                                <w:rFonts w:ascii="宋体" w:hAnsi="宋体" w:cs="宋体" w:hint="eastAsia"/>
                                <w:color w:val="000000"/>
                                <w:szCs w:val="21"/>
                                <w:shd w:val="clear" w:color="auto" w:fill="FFFFFF"/>
                              </w:rPr>
                              <w:t>会商</w:t>
                            </w:r>
                            <w:r>
                              <w:rPr>
                                <w:rFonts w:ascii="宋体" w:hAnsi="宋体" w:cs="宋体"/>
                                <w:color w:val="000000"/>
                                <w:szCs w:val="21"/>
                                <w:shd w:val="clear" w:color="auto" w:fill="FFFFFF"/>
                              </w:rPr>
                              <w:t>纪要</w:t>
                            </w:r>
                            <w:r>
                              <w:rPr>
                                <w:rFonts w:ascii="宋体" w:hAnsi="宋体" w:cs="宋体" w:hint="eastAsia"/>
                                <w:color w:val="000000"/>
                                <w:szCs w:val="21"/>
                                <w:shd w:val="clear" w:color="auto" w:fill="FFFFFF"/>
                              </w:rPr>
                              <w:t>》</w:t>
                            </w:r>
                          </w:p>
                        </w:txbxContent>
                      </v:textbox>
                    </v:shape>
                    <v:shape id="自选图形 14" o:spid="_x0000_s1037" type="#_x0000_t176" style="position:absolute;left:2490;top:5778;width:2552;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">
                      <v:textbox>
                        <w:txbxContent>
                          <w:p w14:paraId="2DCCE800" w14:textId="77777777" w:rsidR="008E7946" w:rsidRDefault="008E7946">
                            <w:pPr>
                              <w:jc w:val="center"/>
                              <w:rPr>
                                <w:rFonts w:ascii="宋体" w:hAnsi="宋体" w:cs="宋体" w:hint="eastAsia"/>
                                <w:szCs w:val="21"/>
                              </w:rPr>
                            </w:pPr>
                            <w:r>
                              <w:rPr>
                                <w:rFonts w:ascii="宋体" w:hAnsi="宋体" w:cs="宋体" w:hint="eastAsia"/>
                                <w:szCs w:val="21"/>
                              </w:rPr>
                              <w:t>主要负责人</w:t>
                            </w:r>
                          </w:p>
                          <w:p w14:paraId="28ED0179" w14:textId="77777777" w:rsidR="008E7946" w:rsidRDefault="008E7946">
                            <w:pPr>
                              <w:jc w:val="center"/>
                              <w:rPr>
                                <w:rFonts w:ascii="宋体" w:hAnsi="宋体" w:cs="宋体" w:hint="eastAsia"/>
                                <w:szCs w:val="21"/>
                              </w:rPr>
                            </w:pPr>
                            <w:r>
                              <w:rPr>
                                <w:rFonts w:ascii="宋体" w:hAnsi="宋体" w:cs="宋体" w:hint="eastAsia"/>
                                <w:szCs w:val="21"/>
                              </w:rPr>
                              <w:t>质量负责人</w:t>
                            </w:r>
                          </w:p>
                          <w:p w14:paraId="275E3EA6" w14:textId="77777777" w:rsidR="008E7946" w:rsidRDefault="008E7946">
                            <w:pPr>
                              <w:jc w:val="center"/>
                              <w:rPr>
                                <w:rFonts w:ascii="宋体" w:hAnsi="宋体" w:cs="宋体" w:hint="eastAsia"/>
                                <w:szCs w:val="21"/>
                              </w:rPr>
                            </w:pPr>
                            <w:r>
                              <w:rPr>
                                <w:rFonts w:ascii="宋体" w:hAnsi="宋体" w:cs="宋体" w:hint="eastAsia"/>
                                <w:szCs w:val="21"/>
                              </w:rPr>
                              <w:t>质量管理人员</w:t>
                            </w:r>
                          </w:p>
                        </w:txbxContent>
                      </v:textbox>
                    </v:shape>
                    <v:shape id="自选图形 16" o:spid="_x0000_s1038" type="#_x0000_t176" style="position:absolute;left:2511;top:1968;width:2551;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">
                      <v:textbox>
                        <w:txbxContent>
                          <w:p w14:paraId="4CAC8534" w14:textId="77777777" w:rsidR="008E7946" w:rsidRDefault="008E7946">
                            <w:pPr>
                              <w:jc w:val="center"/>
                              <w:rPr>
                                <w:szCs w:val="21"/>
                              </w:rPr>
                            </w:pPr>
                          </w:p>
                          <w:p w14:paraId="117F00D2" w14:textId="77777777" w:rsidR="008E7946" w:rsidRDefault="008E7946">
                            <w:pPr>
                              <w:jc w:val="center"/>
                              <w:rPr>
                                <w:sz w:val="20"/>
                                <w:szCs w:val="20"/>
                              </w:rPr>
                            </w:pPr>
                            <w:r>
                              <w:rPr>
                                <w:rFonts w:hint="eastAsia"/>
                                <w:szCs w:val="21"/>
                              </w:rPr>
                              <w:t>质量管理人员</w:t>
                            </w:r>
                          </w:p>
                        </w:txbxContent>
                      </v:textbox>
                    </v:shape>
                    <v:shape id="自选图形 17" o:spid="_x0000_s1039" type="#_x0000_t176" style="position:absolute;left:2505;width:2536;height:1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">
                      <v:textbox>
                        <w:txbxContent>
                          <w:p w14:paraId="0C28C385" w14:textId="77777777" w:rsidR="008E7946" w:rsidRDefault="008E7946">
                            <w:pPr>
                              <w:jc w:val="center"/>
                              <w:rPr>
                                <w:rFonts w:ascii="宋体" w:hAnsi="宋体" w:cs="宋体" w:hint="eastAsia"/>
                                <w:szCs w:val="21"/>
                              </w:rPr>
                            </w:pPr>
                            <w:r>
                              <w:rPr>
                                <w:rFonts w:ascii="宋体" w:hAnsi="宋体" w:cs="宋体" w:hint="eastAsia"/>
                                <w:szCs w:val="21"/>
                              </w:rPr>
                              <w:t>质量负责人</w:t>
                            </w:r>
                          </w:p>
                          <w:p w14:paraId="12E17E44" w14:textId="77777777" w:rsidR="008E7946" w:rsidRDefault="008E7946">
                            <w:pPr>
                              <w:jc w:val="center"/>
                              <w:rPr>
                                <w:rFonts w:ascii="宋体" w:hAnsi="宋体" w:cs="宋体" w:hint="eastAsia"/>
                                <w:szCs w:val="21"/>
                              </w:rPr>
                            </w:pPr>
                            <w:r>
                              <w:rPr>
                                <w:rFonts w:ascii="宋体" w:hAnsi="宋体" w:cs="宋体" w:hint="eastAsia"/>
                                <w:szCs w:val="21"/>
                              </w:rPr>
                              <w:t>质量管理人员</w:t>
                            </w:r>
                          </w:p>
                        </w:txbxContent>
                      </v:textbox>
                    </v:shape>
                    <v:shape id="自选图形 18" o:spid="_x0000_s1040" type="#_x0000_t176" style="position:absolute;left:5805;width:2189;height: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">
                      <v:textbox>
                        <w:txbxContent>
                          <w:p w14:paraId="27937548" w14:textId="77777777" w:rsidR="008E7946" w:rsidRDefault="008E7946">
                            <w:pPr>
                              <w:rPr>
                                <w:szCs w:val="21"/>
                              </w:rPr>
                            </w:pPr>
                            <w:r>
                              <w:rPr>
                                <w:rFonts w:ascii="宋体" w:hAnsi="宋体" w:cs="宋体" w:hint="eastAsia"/>
                                <w:color w:val="000000"/>
                                <w:kern w:val="0"/>
                                <w:szCs w:val="21"/>
                                <w:shd w:val="clear" w:color="auto" w:fill="FFFFFF"/>
                                <w:lang w:bidi="ar"/>
                              </w:rPr>
                              <w:t>《企业质量安全风险管控清单》</w:t>
                            </w:r>
                          </w:p>
                        </w:txbxContent>
                      </v:textbox>
                    </v:shape>
                  </v:group>
                  <v:group id="组合 39" o:spid="_x0000_s1041" style="position:absolute;top:578;width:5848;height:5844" coordsize="5848,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group id="组合 38" o:spid="_x0000_s1042" style="position:absolute;width:5848;height:5844" coordsize="5848,5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line id="直线 20" o:spid="_x0000_s1043" style="position:absolute;visibility:visible;mso-wrap-style:square" from="870,630" to="871,1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">
                        <v:stroke endarrow="open"/>
                      </v:line>
                      <v:line id="直线 21" o:spid="_x0000_s1044" style="position:absolute;visibility:visible;mso-wrap-style:square" from="855,2535" to="856,3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">
                        <v:stroke endarrow="open"/>
                      </v:line>
                      <v:line id="直线 22" o:spid="_x0000_s1045" style="position:absolute;visibility:visible;mso-wrap-style:square" from="825,4455" to="826,5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">
                        <v:stroke endarrow="open"/>
                      </v:line>
                      <v:line id="直线 25" o:spid="_x0000_s1046" style="position:absolute;visibility:visible;mso-wrap-style:square" from="1665,15" to="2505,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">
                        <v:stroke endarrow="open"/>
                      </v:line>
                      <v:line id="直线 26" o:spid="_x0000_s1047" style="position:absolute;visibility:visible;mso-wrap-style:square" from="1650,1920" to="2520,1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">
                        <v:stroke endarrow="open"/>
                      </v:line>
                      <v:line id="直线 27" o:spid="_x0000_s1048" style="position:absolute;visibility:visible;mso-wrap-style:square" from="5040,0" to="579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">
                        <v:stroke endarrow="open"/>
                      </v:line>
                      <v:line id="直线 28" o:spid="_x0000_s1049" style="position:absolute;visibility:visible;mso-wrap-style:square" from="5055,3795" to="5820,37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">
                        <v:stroke endarrow="open"/>
                      </v:line>
                      <v:line id="直线 29" o:spid="_x0000_s1050" style="position:absolute;flip:y;visibility:visible;mso-wrap-style:square" from="5040,5670" to="5848,5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">
                        <v:stroke endarrow="open"/>
                      </v:line>
                      <v:line id="直线 30" o:spid="_x0000_s1051" style="position:absolute;flip:y;visibility:visible;mso-wrap-style:square" from="1590,5745" to="2535,57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">
                        <v:stroke endarrow="open"/>
                      </v:line>
                      <v:line id="直线 31" o:spid="_x0000_s1052" style="position:absolute;visibility:visible;mso-wrap-style:square" from="1590,3855" to="2550,3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">
                        <v:stroke endarrow="open"/>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自选图形 32" o:spid="_x0000_s1053" type="#_x0000_t34" style="position:absolute;top:14;width:60;height:58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" adj="-135000">
                        <v:stroke endarrow="open"/>
                      </v:shape>
                    </v:group>
                    <v:shape id="文本框 33" o:spid="_x0000_s1054" type="#_x0000_t202" style="position:absolute;left:1155;top:2532;width:1680;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2CC4C31C" w14:textId="77777777" w:rsidR="008E7946" w:rsidRDefault="008E7946">
                            <w:r>
                              <w:rPr>
                                <w:rFonts w:hint="eastAsia"/>
                              </w:rPr>
                              <w:t>发现隐患，采取措施</w:t>
                            </w:r>
                          </w:p>
                        </w:txbxContent>
                      </v:textbox>
                    </v:shape>
                    <v:shape id="文本框 34" o:spid="_x0000_s1055" type="#_x0000_t202" style="position:absolute;left:1110;top:606;width:1846;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5AF72FC0" w14:textId="77777777" w:rsidR="008E7946" w:rsidRDefault="008E7946">
                            <w:r>
                              <w:rPr>
                                <w:rFonts w:hint="eastAsia"/>
                              </w:rPr>
                              <w:t>隐患排查、研判情况，解决问题</w:t>
                            </w:r>
                          </w:p>
                        </w:txbxContent>
                      </v:textbox>
                    </v:shape>
                    <v:shape id="_x0000_s1056" type="#_x0000_t202" style="position:absolute;left:1215;top:4512;width:1680;height: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22A01126" w14:textId="77777777" w:rsidR="008E7946" w:rsidRDefault="008E7946">
                            <w:r>
                              <w:rPr>
                                <w:rFonts w:hint="eastAsia"/>
                              </w:rPr>
                              <w:t>工作总结，调度安排</w:t>
                            </w:r>
                          </w:p>
                        </w:txbxContent>
                      </v:textbox>
                    </v:shape>
                  </v:group>
                </v:group>
                <v:shape id="文本框 34" o:spid="_x0000_s1057" type="#_x0000_t202" style="position:absolute;top:2531;width:794;height:1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" filled="f" stroked="f">
                  <v:textbox style="layout-flow:vertical-ideographic">
                    <w:txbxContent>
                      <w:p w14:paraId="3A124265" w14:textId="77777777" w:rsidR="008E7946" w:rsidRDefault="008E7946">
                        <w:pPr>
                          <w:rPr>
                            <w:sz w:val="24"/>
                            <w:szCs w:val="32"/>
                          </w:rPr>
                        </w:pPr>
                        <w:r>
                          <w:rPr>
                            <w:rFonts w:hint="eastAsia"/>
                            <w:sz w:val="24"/>
                            <w:szCs w:val="32"/>
                          </w:rPr>
                          <w:t>更</w:t>
                        </w:r>
                        <w:r>
                          <w:rPr>
                            <w:rFonts w:hint="eastAsia"/>
                            <w:sz w:val="24"/>
                            <w:szCs w:val="32"/>
                          </w:rPr>
                          <w:t xml:space="preserve"> </w:t>
                        </w:r>
                        <w:r>
                          <w:rPr>
                            <w:rFonts w:hint="eastAsia"/>
                            <w:sz w:val="24"/>
                            <w:szCs w:val="32"/>
                          </w:rPr>
                          <w:t>新</w:t>
                        </w:r>
                        <w:r>
                          <w:rPr>
                            <w:rFonts w:hint="eastAsia"/>
                            <w:sz w:val="24"/>
                            <w:szCs w:val="32"/>
                          </w:rPr>
                          <w:t xml:space="preserve"> </w:t>
                        </w:r>
                        <w:r>
                          <w:rPr>
                            <w:rFonts w:hint="eastAsia"/>
                            <w:sz w:val="24"/>
                            <w:szCs w:val="32"/>
                          </w:rPr>
                          <w:t>清</w:t>
                        </w:r>
                        <w:r>
                          <w:rPr>
                            <w:rFonts w:hint="eastAsia"/>
                            <w:sz w:val="24"/>
                            <w:szCs w:val="32"/>
                          </w:rPr>
                          <w:t xml:space="preserve"> </w:t>
                        </w:r>
                        <w:r>
                          <w:rPr>
                            <w:rFonts w:hint="eastAsia"/>
                            <w:sz w:val="24"/>
                            <w:szCs w:val="32"/>
                          </w:rPr>
                          <w:t>单</w:t>
                        </w:r>
                      </w:p>
                    </w:txbxContent>
                  </v:textbox>
                </v:shape>
              </v:group>
            </w:pict>
          </mc:Fallback>
        </mc:AlternateContent>
      </w:r>
    </w:p>
    <w:p w14:paraId="7414018B" w14:textId="77777777" w:rsidR="008E7946" w:rsidRDefault="008E7946">
      <w:pPr>
        <w:pStyle w:val="ac"/>
        <w:spacing w:before="0" w:beforeAutospacing="0" w:after="0" w:afterAutospacing="0" w:line="560" w:lineRule="exact"/>
        <w:jc w:val="center"/>
        <w:rPr>
          <w:rFonts w:eastAsia="仿宋"/>
          <w:b/>
          <w:bCs/>
          <w:color w:val="000000"/>
          <w:shd w:val="clear" w:color="auto" w:fill="FFFFFF"/>
          <w:lang w:bidi="ar"/>
        </w:rPr>
      </w:pPr>
    </w:p>
    <w:p w14:paraId="3E8C2064" w14:textId="77777777" w:rsidR="008E7946" w:rsidRDefault="008E7946">
      <w:pPr>
        <w:pStyle w:val="ac"/>
        <w:spacing w:before="0" w:beforeAutospacing="0" w:after="0" w:afterAutospacing="0" w:line="560" w:lineRule="exact"/>
        <w:jc w:val="center"/>
        <w:rPr>
          <w:rFonts w:eastAsia="仿宋"/>
          <w:b/>
          <w:bCs/>
          <w:color w:val="000000"/>
          <w:shd w:val="clear" w:color="auto" w:fill="FFFFFF"/>
          <w:lang w:bidi="ar"/>
        </w:rPr>
      </w:pPr>
    </w:p>
    <w:p w14:paraId="20C36F93" w14:textId="77777777" w:rsidR="008E7946" w:rsidRDefault="008E7946">
      <w:pPr>
        <w:pStyle w:val="ac"/>
        <w:spacing w:before="0" w:beforeAutospacing="0" w:after="0" w:afterAutospacing="0" w:line="560" w:lineRule="exact"/>
        <w:jc w:val="center"/>
        <w:rPr>
          <w:rFonts w:eastAsia="仿宋"/>
          <w:b/>
          <w:bCs/>
          <w:color w:val="000000"/>
          <w:shd w:val="clear" w:color="auto" w:fill="FFFFFF"/>
          <w:lang w:bidi="ar"/>
        </w:rPr>
      </w:pPr>
    </w:p>
    <w:p w14:paraId="049C2CAD" w14:textId="77777777" w:rsidR="008E7946" w:rsidRDefault="008E7946">
      <w:pPr>
        <w:pStyle w:val="ac"/>
        <w:spacing w:before="0" w:beforeAutospacing="0" w:after="0" w:afterAutospacing="0" w:line="560" w:lineRule="exact"/>
        <w:jc w:val="center"/>
        <w:rPr>
          <w:rFonts w:eastAsia="仿宋"/>
          <w:b/>
          <w:bCs/>
          <w:color w:val="000000"/>
          <w:shd w:val="clear" w:color="auto" w:fill="FFFFFF"/>
          <w:lang w:bidi="ar"/>
        </w:rPr>
      </w:pPr>
    </w:p>
    <w:p w14:paraId="766AAD41" w14:textId="77777777" w:rsidR="008E7946" w:rsidRDefault="008E7946">
      <w:pPr>
        <w:overflowPunct w:val="0"/>
        <w:adjustRightInd w:val="0"/>
        <w:snapToGrid w:val="0"/>
        <w:spacing w:line="560" w:lineRule="exact"/>
        <w:rPr>
          <w:rFonts w:eastAsia="仿宋"/>
          <w:sz w:val="24"/>
        </w:rPr>
      </w:pPr>
    </w:p>
    <w:p w14:paraId="75859098" w14:textId="77777777" w:rsidR="008E7946" w:rsidRDefault="008E7946">
      <w:pPr>
        <w:pStyle w:val="ac"/>
        <w:spacing w:before="0" w:beforeAutospacing="0" w:after="0" w:afterAutospacing="0" w:line="560" w:lineRule="exact"/>
        <w:rPr>
          <w:rFonts w:eastAsia="仿宋"/>
          <w:color w:val="000000"/>
          <w:shd w:val="clear" w:color="auto" w:fill="FFFFFF"/>
        </w:rPr>
      </w:pPr>
    </w:p>
    <w:p w14:paraId="20090C55" w14:textId="77777777" w:rsidR="008E7946" w:rsidRDefault="008E7946">
      <w:pPr>
        <w:pStyle w:val="ac"/>
        <w:spacing w:before="0" w:beforeAutospacing="0" w:after="0" w:afterAutospacing="0" w:line="560" w:lineRule="exact"/>
        <w:rPr>
          <w:rFonts w:eastAsia="仿宋"/>
          <w:color w:val="000000"/>
          <w:shd w:val="clear" w:color="auto" w:fill="FFFFFF"/>
        </w:rPr>
      </w:pPr>
    </w:p>
    <w:p w14:paraId="162AEF20" w14:textId="77777777" w:rsidR="008E7946" w:rsidRDefault="008E7946">
      <w:pPr>
        <w:pStyle w:val="ac"/>
        <w:spacing w:before="0" w:beforeAutospacing="0" w:after="0" w:afterAutospacing="0" w:line="560" w:lineRule="exact"/>
        <w:rPr>
          <w:rFonts w:eastAsia="仿宋"/>
          <w:color w:val="000000"/>
          <w:shd w:val="clear" w:color="auto" w:fill="FFFFFF"/>
        </w:rPr>
      </w:pPr>
    </w:p>
    <w:p w14:paraId="082454BA" w14:textId="77777777" w:rsidR="008E7946" w:rsidRDefault="008E7946">
      <w:pPr>
        <w:pStyle w:val="ac"/>
        <w:spacing w:before="0" w:beforeAutospacing="0" w:after="0" w:afterAutospacing="0" w:line="560" w:lineRule="exact"/>
        <w:rPr>
          <w:rFonts w:eastAsia="仿宋"/>
          <w:color w:val="000000"/>
          <w:shd w:val="clear" w:color="auto" w:fill="FFFFFF"/>
        </w:rPr>
      </w:pPr>
    </w:p>
    <w:p w14:paraId="74D31C96" w14:textId="77777777" w:rsidR="008E7946" w:rsidRDefault="008E7946">
      <w:pPr>
        <w:pStyle w:val="ac"/>
        <w:spacing w:before="0" w:beforeAutospacing="0" w:after="0" w:afterAutospacing="0" w:line="560" w:lineRule="exact"/>
        <w:rPr>
          <w:rFonts w:eastAsia="仿宋"/>
          <w:color w:val="000000"/>
          <w:shd w:val="clear" w:color="auto" w:fill="FFFFFF"/>
        </w:rPr>
      </w:pPr>
    </w:p>
    <w:p w14:paraId="61FCAF76" w14:textId="77777777" w:rsidR="008E7946" w:rsidRDefault="008E7946">
      <w:pPr>
        <w:pStyle w:val="ac"/>
        <w:spacing w:before="0" w:beforeAutospacing="0" w:after="0" w:afterAutospacing="0" w:line="560" w:lineRule="exact"/>
        <w:rPr>
          <w:rFonts w:eastAsia="仿宋"/>
          <w:color w:val="000000"/>
          <w:shd w:val="clear" w:color="auto" w:fill="FFFFFF"/>
        </w:rPr>
      </w:pPr>
    </w:p>
    <w:p w14:paraId="35E41D35" w14:textId="77777777" w:rsidR="008E7946" w:rsidRDefault="008E7946">
      <w:pPr>
        <w:pStyle w:val="ac"/>
        <w:spacing w:before="0" w:beforeAutospacing="0" w:after="0" w:afterAutospacing="0" w:line="560" w:lineRule="exact"/>
        <w:rPr>
          <w:rFonts w:eastAsia="仿宋"/>
          <w:color w:val="000000"/>
          <w:shd w:val="clear" w:color="auto" w:fill="FFFFFF"/>
        </w:rPr>
      </w:pPr>
    </w:p>
    <w:p w14:paraId="0B413DD8" w14:textId="77777777" w:rsidR="008E7946" w:rsidRDefault="00BF7D4B">
      <w:pPr>
        <w:pStyle w:val="ac"/>
        <w:spacing w:before="0" w:beforeAutospacing="0" w:after="0" w:afterAutospacing="0" w:line="560" w:lineRule="exact"/>
        <w:rPr>
          <w:rFonts w:eastAsia="仿宋"/>
          <w:color w:val="000000"/>
          <w:shd w:val="clear" w:color="auto" w:fill="FFFFFF"/>
        </w:rPr>
        <w:sectPr w:rsidR="008E7946">
          <w:pgSz w:w="11906" w:h="16838"/>
          <w:pgMar w:top="2098" w:right="1474" w:bottom="1984" w:left="1587" w:header="851" w:footer="992" w:gutter="0"/>
          <w:cols w:space="720"/>
          <w:docGrid w:type="lines" w:linePitch="315"/>
        </w:sectPr>
      </w:pPr>
      <w:r>
        <w:rPr>
          <w:rFonts w:eastAsia="仿宋"/>
          <w:noProof/>
        </w:rPr>
        <mc:AlternateContent>
          <mc:Choice Requires="wps">
            <w:drawing>
              <wp:anchor distT="0" distB="0" distL="114300" distR="114300" simplePos="0" relativeHeight="251649024" behindDoc="0" locked="0" layoutInCell="1" allowOverlap="1" wp14:anchorId="40DFB933" wp14:editId="61D0BAEF">
                <wp:simplePos x="0" y="0"/>
                <wp:positionH relativeFrom="column">
                  <wp:posOffset>1389380</wp:posOffset>
                </wp:positionH>
                <wp:positionV relativeFrom="paragraph">
                  <wp:posOffset>5787390</wp:posOffset>
                </wp:positionV>
                <wp:extent cx="867410" cy="485775"/>
                <wp:effectExtent l="0" t="0" r="2540" b="1905"/>
                <wp:wrapNone/>
                <wp:docPr id="20" name="文本框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7410" cy="485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342E90" w14:textId="77777777" w:rsidR="008E7946" w:rsidRDefault="008E7946">
                            <w:r>
                              <w:rPr>
                                <w:rFonts w:hint="eastAsia"/>
                              </w:rPr>
                              <w:t>发现隐患，采取措施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DFB933" id="文本框 35" o:spid="_x0000_s1058" type="#_x0000_t202" style="position:absolute;margin-left:109.4pt;margin-top:455.7pt;width:68.3pt;height:3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" filled="f" stroked="f">
                <v:textbox>
                  <w:txbxContent>
                    <w:p w14:paraId="6A342E90" w14:textId="77777777" w:rsidR="008E7946" w:rsidRDefault="008E7946">
                      <w:r>
                        <w:rPr>
                          <w:rFonts w:hint="eastAsia"/>
                        </w:rPr>
                        <w:t>发现隐患，采取措施</w:t>
                      </w:r>
                    </w:p>
                  </w:txbxContent>
                </v:textbox>
              </v:shape>
            </w:pict>
          </mc:Fallback>
        </mc:AlternateContent>
      </w:r>
    </w:p>
    <w:p w14:paraId="60EE34CC" w14:textId="77777777" w:rsidR="008E7946" w:rsidRDefault="008E7946">
      <w:pPr>
        <w:rPr>
          <w:rFonts w:eastAsia="方正仿宋_GBK"/>
          <w:color w:val="000000"/>
          <w:sz w:val="28"/>
          <w:szCs w:val="28"/>
          <w:shd w:val="clear" w:color="auto" w:fill="FFFFFF"/>
        </w:rPr>
      </w:pPr>
      <w:r>
        <w:rPr>
          <w:rFonts w:eastAsia="方正仿宋_GBK"/>
          <w:color w:val="000000"/>
          <w:sz w:val="32"/>
          <w:szCs w:val="32"/>
          <w:shd w:val="clear" w:color="auto" w:fill="FFFFFF"/>
        </w:rPr>
        <w:lastRenderedPageBreak/>
        <w:t>附件</w:t>
      </w:r>
      <w:r>
        <w:rPr>
          <w:rFonts w:eastAsia="方正仿宋_GBK" w:hint="eastAsia"/>
          <w:color w:val="000000"/>
          <w:sz w:val="32"/>
          <w:szCs w:val="32"/>
          <w:shd w:val="clear" w:color="auto" w:fill="FFFFFF"/>
        </w:rPr>
        <w:t>3</w:t>
      </w:r>
      <w:r>
        <w:rPr>
          <w:rFonts w:eastAsia="方正仿宋_GBK"/>
          <w:color w:val="000000"/>
          <w:sz w:val="32"/>
          <w:szCs w:val="32"/>
          <w:shd w:val="clear" w:color="auto" w:fill="FFFFFF"/>
        </w:rPr>
        <w:t>：</w:t>
      </w:r>
    </w:p>
    <w:p w14:paraId="2D6C7231" w14:textId="77777777" w:rsidR="008E7946" w:rsidRDefault="008E7946">
      <w:pPr>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t>（</w:t>
      </w:r>
      <w:r>
        <w:rPr>
          <w:rFonts w:eastAsia="方正仿宋_GBK"/>
          <w:b/>
          <w:bCs/>
          <w:color w:val="000000"/>
          <w:sz w:val="28"/>
          <w:szCs w:val="28"/>
          <w:shd w:val="clear" w:color="auto" w:fill="FFFFFF"/>
        </w:rPr>
        <w:t>1</w:t>
      </w:r>
      <w:r>
        <w:rPr>
          <w:rFonts w:eastAsia="方正仿宋_GBK"/>
          <w:b/>
          <w:bCs/>
          <w:color w:val="000000"/>
          <w:sz w:val="28"/>
          <w:szCs w:val="28"/>
          <w:shd w:val="clear" w:color="auto" w:fill="FFFFFF"/>
        </w:rPr>
        <w:t>）内审管理程序</w:t>
      </w:r>
    </w:p>
    <w:p w14:paraId="346593D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37E5C1B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对质量管理体系的适用性和有效性定期进行审核与评定，确保质量体系持续、有效运行。</w:t>
      </w:r>
    </w:p>
    <w:p w14:paraId="0444D00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5EECD0B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3E0FDD3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《药品经营和使用质量监督管理办法》</w:t>
      </w:r>
    </w:p>
    <w:p w14:paraId="01A64D9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63FA6B3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18EF4DD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适用于质量管理体系的审核及评定。</w:t>
      </w:r>
    </w:p>
    <w:p w14:paraId="2F8AB70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779D6E8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质量管理部负责编制内审方案，包括内审工作计划、内审实施方案、内审标准。</w:t>
      </w:r>
    </w:p>
    <w:p w14:paraId="6DA5EDB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质量负责人负责内审方案的审核、批准及内审工作的组织和协调。</w:t>
      </w:r>
    </w:p>
    <w:p w14:paraId="119E243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4.3</w:t>
      </w:r>
      <w:r>
        <w:rPr>
          <w:rFonts w:eastAsia="方正仿宋_GBK" w:hint="eastAsia"/>
          <w:color w:val="000000"/>
          <w:sz w:val="28"/>
          <w:szCs w:val="28"/>
          <w:shd w:val="clear" w:color="auto" w:fill="FFFFFF"/>
        </w:rPr>
        <w:t>主要负责人</w:t>
      </w:r>
      <w:r>
        <w:rPr>
          <w:rFonts w:eastAsia="方正仿宋_GBK"/>
          <w:color w:val="000000"/>
          <w:sz w:val="28"/>
          <w:szCs w:val="28"/>
          <w:shd w:val="clear" w:color="auto" w:fill="FFFFFF"/>
        </w:rPr>
        <w:t>批准内审计划、内审报告。</w:t>
      </w:r>
    </w:p>
    <w:p w14:paraId="7AE0CAA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4.4</w:t>
      </w:r>
      <w:r>
        <w:rPr>
          <w:rFonts w:eastAsia="方正仿宋_GBK"/>
          <w:color w:val="000000"/>
          <w:sz w:val="28"/>
          <w:szCs w:val="28"/>
          <w:shd w:val="clear" w:color="auto" w:fill="FFFFFF"/>
        </w:rPr>
        <w:t>各部门负责人参加质量管理体系评审，落实评审中提出的改进及预防措施。</w:t>
      </w:r>
    </w:p>
    <w:p w14:paraId="1CCBD6C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52FBE7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企业应成立内审小组，组长应为</w:t>
      </w:r>
      <w:r>
        <w:rPr>
          <w:rFonts w:eastAsia="方正仿宋_GBK" w:hint="eastAsia"/>
          <w:color w:val="000000"/>
          <w:sz w:val="28"/>
          <w:szCs w:val="28"/>
          <w:shd w:val="clear" w:color="auto" w:fill="FFFFFF"/>
        </w:rPr>
        <w:t>质量负责人</w:t>
      </w:r>
      <w:r>
        <w:rPr>
          <w:rFonts w:eastAsia="方正仿宋_GBK"/>
          <w:color w:val="000000"/>
          <w:sz w:val="28"/>
          <w:szCs w:val="28"/>
          <w:shd w:val="clear" w:color="auto" w:fill="FFFFFF"/>
        </w:rPr>
        <w:t>，内审小组成员为公司质量领导小组和工作小组成员，也可以外聘专家。</w:t>
      </w:r>
    </w:p>
    <w:p w14:paraId="24DE144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5.2</w:t>
      </w:r>
      <w:r>
        <w:rPr>
          <w:rFonts w:eastAsia="方正仿宋_GBK"/>
          <w:color w:val="000000"/>
          <w:sz w:val="28"/>
          <w:szCs w:val="28"/>
          <w:shd w:val="clear" w:color="auto" w:fill="FFFFFF"/>
        </w:rPr>
        <w:t>质量内审一般每年进行一次，但在质量管理体系关键要素发生重大变化时，应及时组织开展内审。企业发生以下情况的，应在三个月内进行内审：</w:t>
      </w:r>
    </w:p>
    <w:p w14:paraId="76BDED3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变更经营方式、经营范围。</w:t>
      </w:r>
    </w:p>
    <w:p w14:paraId="6F41707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变更法定代表人、</w:t>
      </w:r>
      <w:r>
        <w:rPr>
          <w:rFonts w:eastAsia="方正仿宋_GBK" w:hint="eastAsia"/>
          <w:color w:val="000000"/>
          <w:sz w:val="28"/>
          <w:szCs w:val="28"/>
          <w:shd w:val="clear" w:color="auto" w:fill="FFFFFF"/>
        </w:rPr>
        <w:t>主要负责人</w:t>
      </w:r>
      <w:r>
        <w:rPr>
          <w:rFonts w:eastAsia="方正仿宋_GBK"/>
          <w:color w:val="000000"/>
          <w:sz w:val="28"/>
          <w:szCs w:val="28"/>
          <w:shd w:val="clear" w:color="auto" w:fill="FFFFFF"/>
        </w:rPr>
        <w:t>、质量负责人、质量机构负责人。</w:t>
      </w:r>
    </w:p>
    <w:p w14:paraId="3C84E5F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经营场所迁址。</w:t>
      </w:r>
    </w:p>
    <w:p w14:paraId="51761E8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仓库新建、改（扩）建。</w:t>
      </w:r>
    </w:p>
    <w:p w14:paraId="3B7CE71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5.2.5</w:t>
      </w:r>
      <w:r>
        <w:rPr>
          <w:rFonts w:eastAsia="方正仿宋_GBK"/>
          <w:color w:val="000000"/>
          <w:sz w:val="28"/>
          <w:szCs w:val="28"/>
          <w:shd w:val="clear" w:color="auto" w:fill="FFFFFF"/>
        </w:rPr>
        <w:t>更换空调系统、计算机软件。</w:t>
      </w:r>
    </w:p>
    <w:p w14:paraId="41B97DD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5.2.6</w:t>
      </w:r>
      <w:r>
        <w:rPr>
          <w:rFonts w:eastAsia="方正仿宋_GBK"/>
          <w:color w:val="000000"/>
          <w:sz w:val="28"/>
          <w:szCs w:val="28"/>
          <w:shd w:val="clear" w:color="auto" w:fill="FFFFFF"/>
        </w:rPr>
        <w:t>出现药品质量安全事故。</w:t>
      </w:r>
    </w:p>
    <w:p w14:paraId="041CCAC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5.2.7</w:t>
      </w:r>
      <w:r>
        <w:rPr>
          <w:rFonts w:eastAsia="方正仿宋_GBK"/>
          <w:color w:val="000000"/>
          <w:sz w:val="28"/>
          <w:szCs w:val="28"/>
          <w:shd w:val="clear" w:color="auto" w:fill="FFFFFF"/>
        </w:rPr>
        <w:t>药监部门或企业认为需要进行内审的其他情形。</w:t>
      </w:r>
    </w:p>
    <w:p w14:paraId="5F9C77A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审核程序</w:t>
      </w:r>
    </w:p>
    <w:p w14:paraId="10A649F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5.3.1</w:t>
      </w:r>
      <w:r>
        <w:rPr>
          <w:rFonts w:eastAsia="方正仿宋_GBK"/>
          <w:color w:val="000000"/>
          <w:sz w:val="28"/>
          <w:szCs w:val="28"/>
          <w:shd w:val="clear" w:color="auto" w:fill="FFFFFF"/>
        </w:rPr>
        <w:t>质量管理部编制</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内审工作计划（附件</w:t>
      </w:r>
      <w:r>
        <w:rPr>
          <w:rFonts w:eastAsia="方正仿宋_GBK"/>
          <w:color w:val="000000"/>
          <w:sz w:val="28"/>
          <w:szCs w:val="28"/>
          <w:shd w:val="clear" w:color="auto" w:fill="FFFFFF"/>
        </w:rPr>
        <w:t>3-1</w:t>
      </w:r>
      <w:r>
        <w:rPr>
          <w:rFonts w:eastAsia="方正仿宋_GBK"/>
          <w:color w:val="000000"/>
          <w:sz w:val="28"/>
          <w:szCs w:val="28"/>
          <w:shd w:val="clear" w:color="auto" w:fill="FFFFFF"/>
        </w:rPr>
        <w:t>），计划包括内审目的和类别（全面内审或专项内审）、内审依据、内审范围（部门等）、内审内容、内审方式、内审时间以及内审人员等。突发性内审也应制定临时计划。</w:t>
      </w:r>
    </w:p>
    <w:p w14:paraId="566F259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w:t>
      </w:r>
      <w:r>
        <w:rPr>
          <w:rFonts w:eastAsia="方正仿宋_GBK"/>
          <w:color w:val="000000"/>
          <w:sz w:val="28"/>
          <w:szCs w:val="28"/>
          <w:shd w:val="clear" w:color="auto" w:fill="FFFFFF"/>
        </w:rPr>
        <w:t>质量管理部根据</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内审工作计划，编制</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内审实施方案（附件</w:t>
      </w:r>
      <w:r>
        <w:rPr>
          <w:rFonts w:eastAsia="方正仿宋_GBK"/>
          <w:color w:val="000000"/>
          <w:sz w:val="28"/>
          <w:szCs w:val="28"/>
          <w:shd w:val="clear" w:color="auto" w:fill="FFFFFF"/>
        </w:rPr>
        <w:t>3-1</w:t>
      </w:r>
      <w:r>
        <w:rPr>
          <w:rFonts w:eastAsia="方正仿宋_GBK"/>
          <w:color w:val="000000"/>
          <w:sz w:val="28"/>
          <w:szCs w:val="28"/>
          <w:shd w:val="clear" w:color="auto" w:fill="FFFFFF"/>
        </w:rPr>
        <w:t>），由</w:t>
      </w:r>
      <w:r>
        <w:rPr>
          <w:rFonts w:eastAsia="方正仿宋_GBK" w:hint="eastAsia"/>
          <w:color w:val="000000"/>
          <w:sz w:val="28"/>
          <w:szCs w:val="28"/>
          <w:shd w:val="clear" w:color="auto" w:fill="FFFFFF"/>
        </w:rPr>
        <w:t>质量</w:t>
      </w:r>
      <w:r>
        <w:rPr>
          <w:rFonts w:eastAsia="方正仿宋_GBK"/>
          <w:color w:val="000000"/>
          <w:sz w:val="28"/>
          <w:szCs w:val="28"/>
          <w:shd w:val="clear" w:color="auto" w:fill="FFFFFF"/>
        </w:rPr>
        <w:t>负责人审核</w:t>
      </w:r>
      <w:r>
        <w:rPr>
          <w:rFonts w:eastAsia="方正仿宋_GBK" w:hint="eastAsia"/>
          <w:color w:val="000000"/>
          <w:sz w:val="28"/>
          <w:szCs w:val="28"/>
          <w:shd w:val="clear" w:color="auto" w:fill="FFFFFF"/>
        </w:rPr>
        <w:t>，主要负责人</w:t>
      </w:r>
      <w:r>
        <w:rPr>
          <w:rFonts w:eastAsia="方正仿宋_GBK"/>
          <w:color w:val="000000"/>
          <w:sz w:val="28"/>
          <w:szCs w:val="28"/>
          <w:shd w:val="clear" w:color="auto" w:fill="FFFFFF"/>
        </w:rPr>
        <w:t>批准。</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内审实施方案围绕</w:t>
      </w:r>
      <w:r>
        <w:rPr>
          <w:rFonts w:eastAsia="方正仿宋_GBK"/>
          <w:color w:val="000000"/>
          <w:sz w:val="28"/>
          <w:szCs w:val="28"/>
          <w:shd w:val="clear" w:color="auto" w:fill="FFFFFF"/>
        </w:rPr>
        <w:t>GSP</w:t>
      </w:r>
      <w:r>
        <w:rPr>
          <w:rFonts w:eastAsia="方正仿宋_GBK"/>
          <w:color w:val="000000"/>
          <w:sz w:val="28"/>
          <w:szCs w:val="28"/>
          <w:shd w:val="clear" w:color="auto" w:fill="FFFFFF"/>
        </w:rPr>
        <w:t>及企业质量管理体系的要求，规定被审核的部门、评审方法、评审时间和审核人员等。</w:t>
      </w:r>
    </w:p>
    <w:p w14:paraId="01032FC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5.3.3</w:t>
      </w:r>
      <w:r>
        <w:rPr>
          <w:rFonts w:eastAsia="方正仿宋_GBK"/>
          <w:color w:val="000000"/>
          <w:sz w:val="28"/>
          <w:szCs w:val="28"/>
          <w:shd w:val="clear" w:color="auto" w:fill="FFFFFF"/>
        </w:rPr>
        <w:t>制定适用于不同部门的《</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内部评审检查表》（附件</w:t>
      </w:r>
      <w:r>
        <w:rPr>
          <w:rFonts w:eastAsia="方正仿宋_GBK"/>
          <w:color w:val="000000"/>
          <w:sz w:val="28"/>
          <w:szCs w:val="28"/>
          <w:shd w:val="clear" w:color="auto" w:fill="FFFFFF"/>
        </w:rPr>
        <w:t>3-1</w:t>
      </w:r>
      <w:r>
        <w:rPr>
          <w:rFonts w:eastAsia="方正仿宋_GBK"/>
          <w:color w:val="000000"/>
          <w:sz w:val="28"/>
          <w:szCs w:val="28"/>
          <w:shd w:val="clear" w:color="auto" w:fill="FFFFFF"/>
        </w:rPr>
        <w:t>），检查表应包含评审标准。</w:t>
      </w:r>
    </w:p>
    <w:p w14:paraId="724C0E0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5.4</w:t>
      </w:r>
      <w:r>
        <w:rPr>
          <w:rFonts w:eastAsia="方正仿宋_GBK"/>
          <w:color w:val="000000"/>
          <w:sz w:val="28"/>
          <w:szCs w:val="28"/>
          <w:shd w:val="clear" w:color="auto" w:fill="FFFFFF"/>
        </w:rPr>
        <w:t>内审实施</w:t>
      </w:r>
    </w:p>
    <w:p w14:paraId="6AC1FE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5.4.1</w:t>
      </w:r>
      <w:r>
        <w:rPr>
          <w:rFonts w:eastAsia="方正仿宋_GBK"/>
          <w:color w:val="000000"/>
          <w:sz w:val="28"/>
          <w:szCs w:val="28"/>
          <w:shd w:val="clear" w:color="auto" w:fill="FFFFFF"/>
        </w:rPr>
        <w:t>质量管理体系内审采用审核与讲评相结合的</w:t>
      </w:r>
      <w:r>
        <w:rPr>
          <w:rFonts w:eastAsia="方正仿宋_GBK"/>
          <w:color w:val="000000"/>
          <w:sz w:val="28"/>
          <w:szCs w:val="28"/>
          <w:shd w:val="clear" w:color="auto" w:fill="FFFFFF"/>
        </w:rPr>
        <w:t>“</w:t>
      </w:r>
      <w:r>
        <w:rPr>
          <w:rFonts w:eastAsia="方正仿宋_GBK"/>
          <w:color w:val="000000"/>
          <w:sz w:val="28"/>
          <w:szCs w:val="28"/>
          <w:shd w:val="clear" w:color="auto" w:fill="FFFFFF"/>
        </w:rPr>
        <w:t>会议</w:t>
      </w:r>
      <w:r>
        <w:rPr>
          <w:rFonts w:eastAsia="方正仿宋_GBK"/>
          <w:color w:val="000000"/>
          <w:sz w:val="28"/>
          <w:szCs w:val="28"/>
          <w:shd w:val="clear" w:color="auto" w:fill="FFFFFF"/>
        </w:rPr>
        <w:t>+</w:t>
      </w:r>
      <w:r>
        <w:rPr>
          <w:rFonts w:eastAsia="方正仿宋_GBK"/>
          <w:color w:val="000000"/>
          <w:sz w:val="28"/>
          <w:szCs w:val="28"/>
          <w:shd w:val="clear" w:color="auto" w:fill="FFFFFF"/>
        </w:rPr>
        <w:t>现场检查</w:t>
      </w:r>
      <w:r>
        <w:rPr>
          <w:rFonts w:eastAsia="方正仿宋_GBK"/>
          <w:color w:val="000000"/>
          <w:sz w:val="28"/>
          <w:szCs w:val="28"/>
          <w:shd w:val="clear" w:color="auto" w:fill="FFFFFF"/>
        </w:rPr>
        <w:t>+</w:t>
      </w:r>
      <w:r>
        <w:rPr>
          <w:rFonts w:eastAsia="方正仿宋_GBK"/>
          <w:color w:val="000000"/>
          <w:sz w:val="28"/>
          <w:szCs w:val="28"/>
          <w:shd w:val="clear" w:color="auto" w:fill="FFFFFF"/>
        </w:rPr>
        <w:t>整改跟踪</w:t>
      </w:r>
      <w:r>
        <w:rPr>
          <w:rFonts w:eastAsia="方正仿宋_GBK"/>
          <w:color w:val="000000"/>
          <w:sz w:val="28"/>
          <w:szCs w:val="28"/>
          <w:shd w:val="clear" w:color="auto" w:fill="FFFFFF"/>
        </w:rPr>
        <w:t>”</w:t>
      </w:r>
      <w:r>
        <w:rPr>
          <w:rFonts w:eastAsia="方正仿宋_GBK"/>
          <w:color w:val="000000"/>
          <w:sz w:val="28"/>
          <w:szCs w:val="28"/>
          <w:shd w:val="clear" w:color="auto" w:fill="FFFFFF"/>
        </w:rPr>
        <w:t>方式展开。内审实施全过程由内审组组长主持。</w:t>
      </w:r>
    </w:p>
    <w:p w14:paraId="2F56EE9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5.4.2</w:t>
      </w:r>
      <w:r>
        <w:rPr>
          <w:rFonts w:eastAsia="方正仿宋_GBK"/>
          <w:color w:val="000000"/>
          <w:sz w:val="28"/>
          <w:szCs w:val="28"/>
          <w:shd w:val="clear" w:color="auto" w:fill="FFFFFF"/>
        </w:rPr>
        <w:t>首次会议</w:t>
      </w:r>
    </w:p>
    <w:p w14:paraId="350B940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内审前召开首次会议，参加人员为内审小组成员、受审核部门负责人等，做好签到和会议纪要。</w:t>
      </w:r>
    </w:p>
    <w:p w14:paraId="1839EE5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通报内审组成员和分工；阐明审核目的、内容、范围和要求、注意事项以及内审时间安排等。</w:t>
      </w:r>
    </w:p>
    <w:p w14:paraId="017847E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下发</w:t>
      </w:r>
      <w:r>
        <w:rPr>
          <w:rFonts w:eastAsia="方正仿宋_GBK"/>
          <w:color w:val="000000"/>
          <w:sz w:val="28"/>
          <w:szCs w:val="28"/>
          <w:shd w:val="clear" w:color="auto" w:fill="FFFFFF"/>
        </w:rPr>
        <w:t xml:space="preserve"> “GSP </w:t>
      </w:r>
      <w:r>
        <w:rPr>
          <w:rFonts w:eastAsia="方正仿宋_GBK"/>
          <w:color w:val="000000"/>
          <w:sz w:val="28"/>
          <w:szCs w:val="28"/>
          <w:shd w:val="clear" w:color="auto" w:fill="FFFFFF"/>
        </w:rPr>
        <w:t>内部评审检查表</w:t>
      </w:r>
      <w:r>
        <w:rPr>
          <w:rFonts w:eastAsia="方正仿宋_GBK"/>
          <w:color w:val="000000"/>
          <w:sz w:val="28"/>
          <w:szCs w:val="28"/>
          <w:shd w:val="clear" w:color="auto" w:fill="FFFFFF"/>
        </w:rPr>
        <w:t>”</w:t>
      </w:r>
      <w:r>
        <w:rPr>
          <w:rFonts w:eastAsia="方正仿宋_GBK"/>
          <w:color w:val="000000"/>
          <w:sz w:val="28"/>
          <w:szCs w:val="28"/>
          <w:shd w:val="clear" w:color="auto" w:fill="FFFFFF"/>
        </w:rPr>
        <w:t>等相关材料，提请受审核部门做好准备。</w:t>
      </w:r>
    </w:p>
    <w:p w14:paraId="7E6A744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5.4.3.</w:t>
      </w:r>
      <w:r>
        <w:rPr>
          <w:rFonts w:eastAsia="方正仿宋_GBK"/>
          <w:color w:val="000000"/>
          <w:sz w:val="28"/>
          <w:szCs w:val="28"/>
          <w:shd w:val="clear" w:color="auto" w:fill="FFFFFF"/>
        </w:rPr>
        <w:t>现场检查</w:t>
      </w:r>
    </w:p>
    <w:p w14:paraId="54FAC29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内审员依据《</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内部评审检查表》对涉及有关部门或活动过程进行现场检查。</w:t>
      </w:r>
    </w:p>
    <w:p w14:paraId="3307421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评核方式：通过与受审核部门人员的交谈、提问、查阅文件</w:t>
      </w:r>
      <w:r>
        <w:rPr>
          <w:rFonts w:eastAsia="方正仿宋_GBK"/>
          <w:color w:val="000000"/>
          <w:sz w:val="28"/>
          <w:szCs w:val="28"/>
          <w:shd w:val="clear" w:color="auto" w:fill="FFFFFF"/>
        </w:rPr>
        <w:t>/</w:t>
      </w:r>
      <w:r>
        <w:rPr>
          <w:rFonts w:eastAsia="方正仿宋_GBK"/>
          <w:color w:val="000000"/>
          <w:sz w:val="28"/>
          <w:szCs w:val="28"/>
          <w:shd w:val="clear" w:color="auto" w:fill="FFFFFF"/>
        </w:rPr>
        <w:t>记录、现场检查。</w:t>
      </w:r>
    </w:p>
    <w:p w14:paraId="387E56A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检查部门</w:t>
      </w:r>
      <w:r>
        <w:rPr>
          <w:rFonts w:eastAsia="方正仿宋_GBK"/>
          <w:color w:val="000000"/>
          <w:sz w:val="28"/>
          <w:szCs w:val="28"/>
          <w:shd w:val="clear" w:color="auto" w:fill="FFFFFF"/>
        </w:rPr>
        <w:t>/</w:t>
      </w:r>
      <w:r>
        <w:rPr>
          <w:rFonts w:eastAsia="方正仿宋_GBK"/>
          <w:color w:val="000000"/>
          <w:sz w:val="28"/>
          <w:szCs w:val="28"/>
          <w:shd w:val="clear" w:color="auto" w:fill="FFFFFF"/>
        </w:rPr>
        <w:t>岗位的操作过程：核对流转记录、工作台账、单据凭证是否齐全、合理。关键岗位进行逐项核查。</w:t>
      </w:r>
    </w:p>
    <w:p w14:paraId="61CEFB4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检查过程应做好记录。</w:t>
      </w:r>
    </w:p>
    <w:p w14:paraId="5C8B2FA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对发现的不合格项，由内审员填写</w:t>
      </w:r>
      <w:r>
        <w:rPr>
          <w:rFonts w:eastAsia="方正仿宋_GBK"/>
          <w:color w:val="000000"/>
          <w:sz w:val="28"/>
          <w:szCs w:val="28"/>
          <w:shd w:val="clear" w:color="auto" w:fill="FFFFFF"/>
        </w:rPr>
        <w:t>“</w:t>
      </w:r>
      <w:r>
        <w:rPr>
          <w:rFonts w:eastAsia="方正仿宋_GBK"/>
          <w:color w:val="000000"/>
          <w:sz w:val="28"/>
          <w:szCs w:val="28"/>
          <w:shd w:val="clear" w:color="auto" w:fill="FFFFFF"/>
        </w:rPr>
        <w:t>限期整改通知单</w:t>
      </w:r>
      <w:r>
        <w:rPr>
          <w:rFonts w:eastAsia="方正仿宋_GBK"/>
          <w:color w:val="000000"/>
          <w:sz w:val="28"/>
          <w:szCs w:val="28"/>
          <w:shd w:val="clear" w:color="auto" w:fill="FFFFFF"/>
        </w:rPr>
        <w:t>”</w:t>
      </w:r>
      <w:r>
        <w:rPr>
          <w:rFonts w:eastAsia="方正仿宋_GBK"/>
          <w:color w:val="000000"/>
          <w:sz w:val="28"/>
          <w:szCs w:val="28"/>
          <w:shd w:val="clear" w:color="auto" w:fill="FFFFFF"/>
        </w:rPr>
        <w:t>，由受审核部门负责人在通知单上签字确认。</w:t>
      </w:r>
    </w:p>
    <w:p w14:paraId="62B1125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受审部门负责人分析原因，制定纠正预防措施，并在规定的时间内完成整改。</w:t>
      </w:r>
    </w:p>
    <w:p w14:paraId="3E1924D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5.4.4</w:t>
      </w:r>
      <w:r>
        <w:rPr>
          <w:rFonts w:eastAsia="方正仿宋_GBK"/>
          <w:color w:val="000000"/>
          <w:sz w:val="28"/>
          <w:szCs w:val="28"/>
          <w:shd w:val="clear" w:color="auto" w:fill="FFFFFF"/>
        </w:rPr>
        <w:t>末次会议</w:t>
      </w:r>
    </w:p>
    <w:p w14:paraId="65A71D6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现场审核工作完成后，由内审组长主持召开末次会议。</w:t>
      </w:r>
    </w:p>
    <w:p w14:paraId="571FD55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参会人员签到。</w:t>
      </w:r>
    </w:p>
    <w:p w14:paraId="7B47DA5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内审组长通报现场检查结果，对质量体系运行情况给予总体评价，说明审核中发现不符合项的具体事实和不符合程度。</w:t>
      </w:r>
    </w:p>
    <w:p w14:paraId="0E90523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整改跟踪</w:t>
      </w:r>
    </w:p>
    <w:p w14:paraId="51AEBF5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5.5.1</w:t>
      </w:r>
      <w:r>
        <w:rPr>
          <w:rFonts w:eastAsia="方正仿宋_GBK"/>
          <w:color w:val="000000"/>
          <w:sz w:val="28"/>
          <w:szCs w:val="28"/>
          <w:shd w:val="clear" w:color="auto" w:fill="FFFFFF"/>
        </w:rPr>
        <w:t>整改责任部门负责提出改进计划、完成期限、责任人，并组织整改。</w:t>
      </w:r>
    </w:p>
    <w:p w14:paraId="37EFC27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5.5.2</w:t>
      </w:r>
      <w:r>
        <w:rPr>
          <w:rFonts w:eastAsia="方正仿宋_GBK"/>
          <w:color w:val="000000"/>
          <w:sz w:val="28"/>
          <w:szCs w:val="28"/>
          <w:shd w:val="clear" w:color="auto" w:fill="FFFFFF"/>
        </w:rPr>
        <w:t>落实整改后，部门负责人应填写纠正措施完成情况。</w:t>
      </w:r>
    </w:p>
    <w:p w14:paraId="04039F0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5.5.3</w:t>
      </w:r>
      <w:r>
        <w:rPr>
          <w:rFonts w:eastAsia="方正仿宋_GBK"/>
          <w:color w:val="000000"/>
          <w:sz w:val="28"/>
          <w:szCs w:val="28"/>
          <w:shd w:val="clear" w:color="auto" w:fill="FFFFFF"/>
        </w:rPr>
        <w:t>根据整改部门上报的缺陷项整改措施实施和完成情况，内审组对缺陷项跟踪复查。确认后，审核员在</w:t>
      </w:r>
      <w:r>
        <w:rPr>
          <w:rFonts w:eastAsia="方正仿宋_GBK"/>
          <w:color w:val="000000"/>
          <w:sz w:val="28"/>
          <w:szCs w:val="28"/>
          <w:shd w:val="clear" w:color="auto" w:fill="FFFFFF"/>
        </w:rPr>
        <w:t>“</w:t>
      </w:r>
      <w:r>
        <w:rPr>
          <w:rFonts w:eastAsia="方正仿宋_GBK"/>
          <w:color w:val="000000"/>
          <w:sz w:val="28"/>
          <w:szCs w:val="28"/>
          <w:shd w:val="clear" w:color="auto" w:fill="FFFFFF"/>
        </w:rPr>
        <w:t>限期整改通知单</w:t>
      </w:r>
      <w:r>
        <w:rPr>
          <w:rFonts w:eastAsia="方正仿宋_GBK"/>
          <w:color w:val="000000"/>
          <w:sz w:val="28"/>
          <w:szCs w:val="28"/>
          <w:shd w:val="clear" w:color="auto" w:fill="FFFFFF"/>
        </w:rPr>
        <w:t>”</w:t>
      </w:r>
      <w:r>
        <w:rPr>
          <w:rFonts w:eastAsia="方正仿宋_GBK"/>
          <w:color w:val="000000"/>
          <w:sz w:val="28"/>
          <w:szCs w:val="28"/>
          <w:shd w:val="clear" w:color="auto" w:fill="FFFFFF"/>
        </w:rPr>
        <w:t>（附件</w:t>
      </w:r>
      <w:r>
        <w:rPr>
          <w:rFonts w:eastAsia="方正仿宋_GBK"/>
          <w:color w:val="000000"/>
          <w:sz w:val="28"/>
          <w:szCs w:val="28"/>
          <w:shd w:val="clear" w:color="auto" w:fill="FFFFFF"/>
        </w:rPr>
        <w:t>3-1</w:t>
      </w:r>
      <w:r>
        <w:rPr>
          <w:rFonts w:eastAsia="方正仿宋_GBK"/>
          <w:color w:val="000000"/>
          <w:sz w:val="28"/>
          <w:szCs w:val="28"/>
          <w:shd w:val="clear" w:color="auto" w:fill="FFFFFF"/>
        </w:rPr>
        <w:t>）上记录并签名。</w:t>
      </w:r>
    </w:p>
    <w:p w14:paraId="19F9976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 GSP</w:t>
      </w:r>
      <w:r>
        <w:rPr>
          <w:rFonts w:eastAsia="方正仿宋_GBK"/>
          <w:color w:val="000000"/>
          <w:sz w:val="28"/>
          <w:szCs w:val="28"/>
          <w:shd w:val="clear" w:color="auto" w:fill="FFFFFF"/>
        </w:rPr>
        <w:t>内部评审报告</w:t>
      </w:r>
    </w:p>
    <w:p w14:paraId="17332B6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5.6.1</w:t>
      </w:r>
      <w:r>
        <w:rPr>
          <w:rFonts w:eastAsia="方正仿宋_GBK"/>
          <w:color w:val="000000"/>
          <w:sz w:val="28"/>
          <w:szCs w:val="28"/>
          <w:shd w:val="clear" w:color="auto" w:fill="FFFFFF"/>
        </w:rPr>
        <w:t>末次会议结束，根据现场评审结果</w:t>
      </w:r>
      <w:r>
        <w:rPr>
          <w:rFonts w:eastAsia="方正仿宋_GBK" w:hint="eastAsia"/>
          <w:color w:val="000000"/>
          <w:sz w:val="28"/>
          <w:szCs w:val="28"/>
          <w:shd w:val="clear" w:color="auto" w:fill="FFFFFF"/>
        </w:rPr>
        <w:t>编写</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内部评审报告</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经质量负责人审核通过，</w:t>
      </w:r>
      <w:r>
        <w:rPr>
          <w:rFonts w:eastAsia="方正仿宋_GBK"/>
          <w:color w:val="000000"/>
          <w:sz w:val="28"/>
          <w:szCs w:val="28"/>
          <w:shd w:val="clear" w:color="auto" w:fill="FFFFFF"/>
        </w:rPr>
        <w:t>报告应如实反映审核内容，包括不符合事项、内审结论等。</w:t>
      </w:r>
    </w:p>
    <w:p w14:paraId="2115037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5.6.2</w:t>
      </w:r>
      <w:r>
        <w:rPr>
          <w:rFonts w:eastAsia="方正仿宋_GBK"/>
          <w:color w:val="000000"/>
          <w:sz w:val="28"/>
          <w:szCs w:val="28"/>
          <w:shd w:val="clear" w:color="auto" w:fill="FFFFFF"/>
        </w:rPr>
        <w:t>内审报告由</w:t>
      </w:r>
      <w:r>
        <w:rPr>
          <w:rFonts w:eastAsia="方正仿宋_GBK" w:hint="eastAsia"/>
          <w:color w:val="000000"/>
          <w:sz w:val="28"/>
          <w:szCs w:val="28"/>
          <w:shd w:val="clear" w:color="auto" w:fill="FFFFFF"/>
        </w:rPr>
        <w:t>主要负责人</w:t>
      </w:r>
      <w:r>
        <w:rPr>
          <w:rFonts w:eastAsia="方正仿宋_GBK"/>
          <w:color w:val="000000"/>
          <w:sz w:val="28"/>
          <w:szCs w:val="28"/>
          <w:shd w:val="clear" w:color="auto" w:fill="FFFFFF"/>
        </w:rPr>
        <w:t>批准</w:t>
      </w:r>
      <w:r>
        <w:rPr>
          <w:rFonts w:eastAsia="方正仿宋_GBK" w:hint="eastAsia"/>
          <w:color w:val="000000"/>
          <w:sz w:val="28"/>
          <w:szCs w:val="28"/>
          <w:shd w:val="clear" w:color="auto" w:fill="FFFFFF"/>
        </w:rPr>
        <w:t>后实施</w:t>
      </w:r>
      <w:r>
        <w:rPr>
          <w:rFonts w:eastAsia="方正仿宋_GBK"/>
          <w:color w:val="000000"/>
          <w:sz w:val="28"/>
          <w:szCs w:val="28"/>
          <w:shd w:val="clear" w:color="auto" w:fill="FFFFFF"/>
        </w:rPr>
        <w:t>。</w:t>
      </w:r>
    </w:p>
    <w:p w14:paraId="3E326EB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审核文件归档</w:t>
      </w:r>
      <w:r>
        <w:rPr>
          <w:rFonts w:eastAsia="方正仿宋_GBK"/>
          <w:color w:val="000000"/>
          <w:sz w:val="28"/>
          <w:szCs w:val="28"/>
          <w:shd w:val="clear" w:color="auto" w:fill="FFFFFF"/>
        </w:rPr>
        <w:t>:</w:t>
      </w:r>
    </w:p>
    <w:p w14:paraId="2FCDC90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5.7.1</w:t>
      </w:r>
      <w:r>
        <w:rPr>
          <w:rFonts w:eastAsia="方正仿宋_GBK"/>
          <w:color w:val="000000"/>
          <w:sz w:val="28"/>
          <w:szCs w:val="28"/>
          <w:shd w:val="clear" w:color="auto" w:fill="FFFFFF"/>
        </w:rPr>
        <w:t>审核文件包括：</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内审工作计划、</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内审实施方案、</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内部评审检查表、限期整改通知单、</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内部评审报告（附件</w:t>
      </w:r>
      <w:r>
        <w:rPr>
          <w:rFonts w:eastAsia="方正仿宋_GBK"/>
          <w:color w:val="000000"/>
          <w:sz w:val="28"/>
          <w:szCs w:val="28"/>
          <w:shd w:val="clear" w:color="auto" w:fill="FFFFFF"/>
        </w:rPr>
        <w:t>3-1</w:t>
      </w:r>
      <w:r>
        <w:rPr>
          <w:rFonts w:eastAsia="方正仿宋_GBK"/>
          <w:color w:val="000000"/>
          <w:sz w:val="28"/>
          <w:szCs w:val="28"/>
          <w:shd w:val="clear" w:color="auto" w:fill="FFFFFF"/>
        </w:rPr>
        <w:t>）等。</w:t>
      </w:r>
    </w:p>
    <w:p w14:paraId="04A50E7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5.7.2</w:t>
      </w:r>
      <w:r>
        <w:rPr>
          <w:rFonts w:eastAsia="方正仿宋_GBK"/>
          <w:color w:val="000000"/>
          <w:sz w:val="28"/>
          <w:szCs w:val="28"/>
          <w:shd w:val="clear" w:color="auto" w:fill="FFFFFF"/>
        </w:rPr>
        <w:t>审核文件由质量管理部负责管理，按年度整理归档，保存</w:t>
      </w:r>
      <w:r>
        <w:rPr>
          <w:rFonts w:eastAsia="方正仿宋_GBK"/>
          <w:color w:val="000000"/>
          <w:sz w:val="28"/>
          <w:szCs w:val="28"/>
          <w:shd w:val="clear" w:color="auto" w:fill="FFFFFF"/>
        </w:rPr>
        <w:lastRenderedPageBreak/>
        <w:t>5</w:t>
      </w:r>
      <w:r>
        <w:rPr>
          <w:rFonts w:eastAsia="方正仿宋_GBK"/>
          <w:color w:val="000000"/>
          <w:sz w:val="28"/>
          <w:szCs w:val="28"/>
          <w:shd w:val="clear" w:color="auto" w:fill="FFFFFF"/>
        </w:rPr>
        <w:t>年。</w:t>
      </w:r>
    </w:p>
    <w:p w14:paraId="4B29DD8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相关记录、表单</w:t>
      </w:r>
    </w:p>
    <w:p w14:paraId="2024512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内审工作计划》</w:t>
      </w:r>
      <w:r>
        <w:rPr>
          <w:rFonts w:eastAsia="方正仿宋_GBK"/>
          <w:color w:val="000000"/>
          <w:sz w:val="28"/>
          <w:szCs w:val="28"/>
          <w:shd w:val="clear" w:color="auto" w:fill="FFFFFF"/>
        </w:rPr>
        <w:t xml:space="preserve">               </w:t>
      </w:r>
    </w:p>
    <w:p w14:paraId="2C49CEC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GSP</w:t>
      </w:r>
      <w:r>
        <w:rPr>
          <w:rFonts w:eastAsia="方正仿宋_GBK"/>
          <w:color w:val="000000"/>
          <w:sz w:val="28"/>
          <w:szCs w:val="28"/>
          <w:shd w:val="clear" w:color="auto" w:fill="FFFFFF"/>
        </w:rPr>
        <w:t>内审实施方案》</w:t>
      </w:r>
      <w:r>
        <w:rPr>
          <w:rFonts w:eastAsia="方正仿宋_GBK"/>
          <w:color w:val="000000"/>
          <w:sz w:val="28"/>
          <w:szCs w:val="28"/>
          <w:shd w:val="clear" w:color="auto" w:fill="FFFFFF"/>
        </w:rPr>
        <w:t xml:space="preserve">                </w:t>
      </w:r>
    </w:p>
    <w:p w14:paraId="268DCBE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内部评审检查表》</w:t>
      </w:r>
      <w:r>
        <w:rPr>
          <w:rFonts w:eastAsia="方正仿宋_GBK"/>
          <w:color w:val="000000"/>
          <w:sz w:val="28"/>
          <w:szCs w:val="28"/>
          <w:shd w:val="clear" w:color="auto" w:fill="FFFFFF"/>
        </w:rPr>
        <w:t xml:space="preserve">             </w:t>
      </w:r>
    </w:p>
    <w:p w14:paraId="28D45E8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《限期整改通知单》</w:t>
      </w:r>
      <w:r>
        <w:rPr>
          <w:rFonts w:eastAsia="方正仿宋_GBK"/>
          <w:color w:val="000000"/>
          <w:sz w:val="28"/>
          <w:szCs w:val="28"/>
          <w:shd w:val="clear" w:color="auto" w:fill="FFFFFF"/>
        </w:rPr>
        <w:t xml:space="preserve">               </w:t>
      </w:r>
    </w:p>
    <w:p w14:paraId="763BDD79" w14:textId="77777777" w:rsidR="008E7946" w:rsidRDefault="008E7946">
      <w:pPr>
        <w:ind w:firstLine="640"/>
      </w:pPr>
      <w:r>
        <w:rPr>
          <w:rFonts w:eastAsia="方正仿宋_GBK"/>
          <w:color w:val="000000"/>
          <w:sz w:val="28"/>
          <w:szCs w:val="28"/>
          <w:shd w:val="clear" w:color="auto" w:fill="FFFFFF"/>
        </w:rPr>
        <w:t>《</w:t>
      </w:r>
      <w:r>
        <w:rPr>
          <w:rFonts w:eastAsia="方正仿宋_GBK"/>
          <w:color w:val="000000"/>
          <w:sz w:val="28"/>
          <w:szCs w:val="28"/>
          <w:shd w:val="clear" w:color="auto" w:fill="FFFFFF"/>
        </w:rPr>
        <w:t>GSP</w:t>
      </w:r>
      <w:r>
        <w:rPr>
          <w:rFonts w:eastAsia="方正仿宋_GBK"/>
          <w:color w:val="000000"/>
          <w:sz w:val="28"/>
          <w:szCs w:val="28"/>
          <w:shd w:val="clear" w:color="auto" w:fill="FFFFFF"/>
        </w:rPr>
        <w:t>内部评审报告》</w:t>
      </w:r>
      <w:r>
        <w:rPr>
          <w:rFonts w:eastAsia="方正仿宋_GBK"/>
          <w:color w:val="000000"/>
          <w:sz w:val="28"/>
          <w:szCs w:val="28"/>
          <w:shd w:val="clear" w:color="auto" w:fill="FFFFFF"/>
        </w:rPr>
        <w:t xml:space="preserve">  </w:t>
      </w:r>
      <w:r>
        <w:rPr>
          <w:color w:val="000000"/>
        </w:rPr>
        <w:t xml:space="preserve">          </w:t>
      </w:r>
    </w:p>
    <w:p w14:paraId="71AC6922" w14:textId="77777777" w:rsidR="008E7946" w:rsidRDefault="008E7946">
      <w:pPr>
        <w:adjustRightInd w:val="0"/>
        <w:snapToGrid w:val="0"/>
        <w:spacing w:line="320" w:lineRule="exact"/>
        <w:ind w:firstLineChars="200" w:firstLine="420"/>
        <w:jc w:val="left"/>
        <w:rPr>
          <w:szCs w:val="21"/>
        </w:rPr>
      </w:pPr>
    </w:p>
    <w:p w14:paraId="7E4A390E" w14:textId="77777777" w:rsidR="008E7946" w:rsidRDefault="008E7946">
      <w:pPr>
        <w:tabs>
          <w:tab w:val="left" w:pos="1050"/>
        </w:tabs>
        <w:spacing w:line="320" w:lineRule="exact"/>
        <w:ind w:firstLineChars="200" w:firstLine="420"/>
      </w:pPr>
    </w:p>
    <w:p w14:paraId="007BCA19" w14:textId="77777777" w:rsidR="008E7946" w:rsidRDefault="008E7946">
      <w:pPr>
        <w:tabs>
          <w:tab w:val="left" w:pos="1050"/>
        </w:tabs>
        <w:spacing w:line="320" w:lineRule="exact"/>
        <w:ind w:firstLineChars="200" w:firstLine="420"/>
      </w:pPr>
    </w:p>
    <w:p w14:paraId="2804C5E0" w14:textId="77777777" w:rsidR="008E7946" w:rsidRDefault="008E7946">
      <w:pPr>
        <w:tabs>
          <w:tab w:val="left" w:pos="1050"/>
        </w:tabs>
        <w:spacing w:line="320" w:lineRule="exact"/>
        <w:ind w:firstLineChars="200" w:firstLine="420"/>
      </w:pPr>
    </w:p>
    <w:p w14:paraId="5A27DCF8" w14:textId="77777777" w:rsidR="008E7946" w:rsidRDefault="008E7946">
      <w:pPr>
        <w:tabs>
          <w:tab w:val="left" w:pos="1050"/>
        </w:tabs>
        <w:spacing w:line="320" w:lineRule="exact"/>
        <w:ind w:firstLineChars="200" w:firstLine="420"/>
      </w:pPr>
    </w:p>
    <w:p w14:paraId="4654FD15" w14:textId="77777777" w:rsidR="008E7946" w:rsidRDefault="008E7946">
      <w:pPr>
        <w:tabs>
          <w:tab w:val="left" w:pos="1050"/>
        </w:tabs>
        <w:spacing w:line="320" w:lineRule="exact"/>
        <w:ind w:firstLineChars="200" w:firstLine="420"/>
      </w:pPr>
    </w:p>
    <w:p w14:paraId="457DEED6" w14:textId="77777777" w:rsidR="008E7946" w:rsidRDefault="008E7946">
      <w:pPr>
        <w:tabs>
          <w:tab w:val="left" w:pos="1050"/>
        </w:tabs>
        <w:spacing w:line="320" w:lineRule="exact"/>
        <w:ind w:firstLineChars="200" w:firstLine="420"/>
      </w:pPr>
    </w:p>
    <w:p w14:paraId="0B406A47" w14:textId="77777777" w:rsidR="008E7946" w:rsidRDefault="008E7946">
      <w:pPr>
        <w:tabs>
          <w:tab w:val="left" w:pos="1050"/>
        </w:tabs>
        <w:spacing w:line="320" w:lineRule="exact"/>
        <w:ind w:firstLineChars="200" w:firstLine="420"/>
      </w:pPr>
    </w:p>
    <w:p w14:paraId="4139D3CD" w14:textId="77777777" w:rsidR="008E7946" w:rsidRDefault="008E7946">
      <w:pPr>
        <w:tabs>
          <w:tab w:val="left" w:pos="1050"/>
        </w:tabs>
        <w:spacing w:line="320" w:lineRule="exact"/>
        <w:ind w:firstLineChars="200" w:firstLine="420"/>
      </w:pPr>
    </w:p>
    <w:p w14:paraId="627F272D" w14:textId="77777777" w:rsidR="008E7946" w:rsidRDefault="008E7946">
      <w:pPr>
        <w:tabs>
          <w:tab w:val="left" w:pos="1050"/>
        </w:tabs>
        <w:spacing w:line="320" w:lineRule="exact"/>
        <w:ind w:firstLineChars="200" w:firstLine="420"/>
      </w:pPr>
    </w:p>
    <w:p w14:paraId="430EE308" w14:textId="77777777" w:rsidR="008E7946" w:rsidRDefault="008E7946">
      <w:pPr>
        <w:tabs>
          <w:tab w:val="left" w:pos="1050"/>
        </w:tabs>
        <w:spacing w:line="320" w:lineRule="exact"/>
        <w:ind w:firstLineChars="200" w:firstLine="420"/>
      </w:pPr>
    </w:p>
    <w:p w14:paraId="2D288326" w14:textId="77777777" w:rsidR="008E7946" w:rsidRDefault="008E7946">
      <w:pPr>
        <w:tabs>
          <w:tab w:val="left" w:pos="1050"/>
        </w:tabs>
        <w:spacing w:line="320" w:lineRule="exact"/>
        <w:ind w:firstLineChars="200" w:firstLine="420"/>
      </w:pPr>
    </w:p>
    <w:p w14:paraId="063C0919" w14:textId="77777777" w:rsidR="008E7946" w:rsidRDefault="008E7946">
      <w:pPr>
        <w:tabs>
          <w:tab w:val="left" w:pos="1050"/>
        </w:tabs>
        <w:spacing w:line="320" w:lineRule="exact"/>
        <w:ind w:firstLineChars="200" w:firstLine="420"/>
      </w:pPr>
    </w:p>
    <w:p w14:paraId="4835B1B7" w14:textId="77777777" w:rsidR="008E7946" w:rsidRDefault="008E7946">
      <w:pPr>
        <w:tabs>
          <w:tab w:val="left" w:pos="1050"/>
        </w:tabs>
        <w:spacing w:line="320" w:lineRule="exact"/>
        <w:ind w:firstLineChars="200" w:firstLine="420"/>
      </w:pPr>
    </w:p>
    <w:p w14:paraId="4EEF84B5" w14:textId="77777777" w:rsidR="008E7946" w:rsidRDefault="008E7946">
      <w:pPr>
        <w:tabs>
          <w:tab w:val="left" w:pos="1050"/>
        </w:tabs>
        <w:spacing w:line="320" w:lineRule="exact"/>
        <w:ind w:firstLineChars="200" w:firstLine="420"/>
      </w:pPr>
    </w:p>
    <w:p w14:paraId="55C2FBAE" w14:textId="77777777" w:rsidR="008E7946" w:rsidRDefault="008E7946">
      <w:pPr>
        <w:tabs>
          <w:tab w:val="left" w:pos="1050"/>
        </w:tabs>
        <w:spacing w:line="320" w:lineRule="exact"/>
        <w:ind w:firstLineChars="200" w:firstLine="420"/>
      </w:pPr>
    </w:p>
    <w:p w14:paraId="343E1994" w14:textId="77777777" w:rsidR="008E7946" w:rsidRDefault="008E7946">
      <w:pPr>
        <w:tabs>
          <w:tab w:val="left" w:pos="1050"/>
        </w:tabs>
        <w:spacing w:line="320" w:lineRule="exact"/>
        <w:ind w:firstLineChars="200" w:firstLine="420"/>
      </w:pPr>
    </w:p>
    <w:p w14:paraId="4D6814A9" w14:textId="77777777" w:rsidR="008E7946" w:rsidRDefault="008E7946">
      <w:pPr>
        <w:tabs>
          <w:tab w:val="left" w:pos="1050"/>
        </w:tabs>
        <w:spacing w:line="320" w:lineRule="exact"/>
        <w:ind w:firstLineChars="200" w:firstLine="420"/>
      </w:pPr>
    </w:p>
    <w:p w14:paraId="2CED85B1" w14:textId="77777777" w:rsidR="008E7946" w:rsidRDefault="008E7946">
      <w:pPr>
        <w:tabs>
          <w:tab w:val="left" w:pos="1050"/>
        </w:tabs>
        <w:spacing w:line="320" w:lineRule="exact"/>
        <w:ind w:firstLineChars="200" w:firstLine="420"/>
      </w:pPr>
    </w:p>
    <w:p w14:paraId="2F2E992A" w14:textId="77777777" w:rsidR="008E7946" w:rsidRDefault="008E7946">
      <w:pPr>
        <w:tabs>
          <w:tab w:val="left" w:pos="1050"/>
        </w:tabs>
        <w:spacing w:line="320" w:lineRule="exact"/>
        <w:ind w:firstLineChars="200" w:firstLine="420"/>
      </w:pPr>
    </w:p>
    <w:p w14:paraId="29B6AD23" w14:textId="77777777" w:rsidR="008E7946" w:rsidRDefault="008E7946">
      <w:pPr>
        <w:tabs>
          <w:tab w:val="left" w:pos="1050"/>
        </w:tabs>
        <w:spacing w:line="320" w:lineRule="exact"/>
        <w:ind w:firstLineChars="200" w:firstLine="420"/>
      </w:pPr>
    </w:p>
    <w:p w14:paraId="601CD920" w14:textId="77777777" w:rsidR="008E7946" w:rsidRDefault="008E7946">
      <w:pPr>
        <w:tabs>
          <w:tab w:val="left" w:pos="1050"/>
        </w:tabs>
        <w:spacing w:line="320" w:lineRule="exact"/>
        <w:ind w:firstLineChars="200" w:firstLine="420"/>
      </w:pPr>
    </w:p>
    <w:p w14:paraId="4DC2906B" w14:textId="77777777" w:rsidR="008E7946" w:rsidRDefault="008E7946">
      <w:pPr>
        <w:tabs>
          <w:tab w:val="left" w:pos="1050"/>
        </w:tabs>
        <w:spacing w:line="320" w:lineRule="exact"/>
        <w:ind w:firstLineChars="200" w:firstLine="420"/>
      </w:pPr>
    </w:p>
    <w:p w14:paraId="3C2B3303" w14:textId="77777777" w:rsidR="008E7946" w:rsidRDefault="008E7946">
      <w:pPr>
        <w:tabs>
          <w:tab w:val="left" w:pos="1050"/>
        </w:tabs>
        <w:spacing w:line="320" w:lineRule="exact"/>
        <w:ind w:firstLineChars="200" w:firstLine="420"/>
      </w:pPr>
    </w:p>
    <w:p w14:paraId="6050C145" w14:textId="77777777" w:rsidR="008E7946" w:rsidRDefault="008E7946">
      <w:pPr>
        <w:tabs>
          <w:tab w:val="left" w:pos="1050"/>
        </w:tabs>
        <w:spacing w:line="320" w:lineRule="exact"/>
        <w:ind w:firstLineChars="200" w:firstLine="420"/>
      </w:pPr>
    </w:p>
    <w:p w14:paraId="15136356" w14:textId="77777777" w:rsidR="008E7946" w:rsidRDefault="008E7946">
      <w:pPr>
        <w:tabs>
          <w:tab w:val="left" w:pos="1050"/>
        </w:tabs>
        <w:spacing w:line="320" w:lineRule="exact"/>
        <w:ind w:firstLineChars="200" w:firstLine="420"/>
      </w:pPr>
    </w:p>
    <w:p w14:paraId="23D6A9F8" w14:textId="77777777" w:rsidR="008E7946" w:rsidRDefault="008E7946">
      <w:pPr>
        <w:tabs>
          <w:tab w:val="left" w:pos="1050"/>
        </w:tabs>
        <w:spacing w:line="320" w:lineRule="exact"/>
        <w:ind w:firstLineChars="200" w:firstLine="420"/>
      </w:pPr>
    </w:p>
    <w:p w14:paraId="7D434CC2" w14:textId="77777777" w:rsidR="008E7946" w:rsidRDefault="008E7946">
      <w:pPr>
        <w:tabs>
          <w:tab w:val="left" w:pos="1050"/>
        </w:tabs>
        <w:spacing w:line="320" w:lineRule="exact"/>
        <w:ind w:firstLineChars="200" w:firstLine="420"/>
      </w:pPr>
    </w:p>
    <w:p w14:paraId="19E49B20" w14:textId="77777777" w:rsidR="008E7946" w:rsidRDefault="008E7946">
      <w:pPr>
        <w:tabs>
          <w:tab w:val="left" w:pos="1050"/>
        </w:tabs>
        <w:spacing w:line="320" w:lineRule="exact"/>
        <w:ind w:firstLineChars="200" w:firstLine="420"/>
      </w:pPr>
    </w:p>
    <w:p w14:paraId="721FDCC9" w14:textId="77777777" w:rsidR="008E7946" w:rsidRDefault="008E7946">
      <w:pPr>
        <w:tabs>
          <w:tab w:val="left" w:pos="1050"/>
        </w:tabs>
        <w:spacing w:line="320" w:lineRule="exact"/>
        <w:ind w:firstLineChars="200" w:firstLine="420"/>
      </w:pPr>
    </w:p>
    <w:p w14:paraId="4B65F3C5" w14:textId="77777777" w:rsidR="008E7946" w:rsidRDefault="008E7946">
      <w:pPr>
        <w:tabs>
          <w:tab w:val="left" w:pos="1050"/>
        </w:tabs>
        <w:spacing w:line="320" w:lineRule="exact"/>
        <w:ind w:firstLineChars="200" w:firstLine="420"/>
      </w:pPr>
    </w:p>
    <w:p w14:paraId="2145A403" w14:textId="77777777" w:rsidR="008E7946" w:rsidRDefault="008E7946">
      <w:r>
        <w:t>附件</w:t>
      </w:r>
      <w:r>
        <w:rPr>
          <w:rFonts w:hint="eastAsia"/>
        </w:rPr>
        <w:t>3-1</w:t>
      </w:r>
    </w:p>
    <w:tbl>
      <w:tblPr>
        <w:tblpPr w:leftFromText="180" w:rightFromText="180" w:vertAnchor="text" w:horzAnchor="page" w:tblpX="1259" w:tblpY="230"/>
        <w:tblOverlap w:val="never"/>
        <w:tblW w:w="0" w:type="auto"/>
        <w:tblLayout w:type="fixed"/>
        <w:tblLook w:val="0000" w:firstRow="0" w:lastRow="0" w:firstColumn="0" w:lastColumn="0" w:noHBand="0" w:noVBand="0"/>
      </w:tblPr>
      <w:tblGrid>
        <w:gridCol w:w="1475"/>
        <w:gridCol w:w="814"/>
        <w:gridCol w:w="423"/>
        <w:gridCol w:w="1237"/>
        <w:gridCol w:w="1321"/>
        <w:gridCol w:w="58"/>
        <w:gridCol w:w="322"/>
        <w:gridCol w:w="2320"/>
        <w:gridCol w:w="1531"/>
        <w:gridCol w:w="723"/>
        <w:gridCol w:w="1164"/>
      </w:tblGrid>
      <w:tr w:rsidR="008E7946" w14:paraId="4829C007" w14:textId="77777777">
        <w:trPr>
          <w:gridAfter w:val="2"/>
          <w:wAfter w:w="1887" w:type="dxa"/>
          <w:trHeight w:val="525"/>
        </w:trPr>
        <w:tc>
          <w:tcPr>
            <w:tcW w:w="9501" w:type="dxa"/>
            <w:gridSpan w:val="9"/>
            <w:tcBorders>
              <w:top w:val="nil"/>
              <w:left w:val="nil"/>
              <w:bottom w:val="nil"/>
              <w:right w:val="nil"/>
            </w:tcBorders>
            <w:vAlign w:val="center"/>
          </w:tcPr>
          <w:p w14:paraId="07B1B998" w14:textId="77777777" w:rsidR="008E7946" w:rsidRDefault="008E7946">
            <w:pPr>
              <w:jc w:val="center"/>
              <w:rPr>
                <w:b/>
                <w:bCs/>
                <w:kern w:val="0"/>
                <w:sz w:val="32"/>
                <w:szCs w:val="32"/>
              </w:rPr>
            </w:pPr>
            <w:r>
              <w:rPr>
                <w:b/>
                <w:bCs/>
                <w:kern w:val="0"/>
                <w:sz w:val="32"/>
                <w:szCs w:val="32"/>
              </w:rPr>
              <w:t>GSP</w:t>
            </w:r>
            <w:r>
              <w:rPr>
                <w:b/>
                <w:bCs/>
                <w:kern w:val="0"/>
                <w:sz w:val="32"/>
                <w:szCs w:val="32"/>
              </w:rPr>
              <w:t>内审工作计划</w:t>
            </w:r>
          </w:p>
        </w:tc>
      </w:tr>
      <w:tr w:rsidR="008E7946" w14:paraId="46F30648" w14:textId="77777777">
        <w:trPr>
          <w:gridAfter w:val="2"/>
          <w:wAfter w:w="1887" w:type="dxa"/>
          <w:trHeight w:val="589"/>
        </w:trPr>
        <w:tc>
          <w:tcPr>
            <w:tcW w:w="2289" w:type="dxa"/>
            <w:gridSpan w:val="2"/>
            <w:tcBorders>
              <w:top w:val="single" w:sz="4" w:space="0" w:color="auto"/>
              <w:left w:val="single" w:sz="4" w:space="0" w:color="auto"/>
              <w:bottom w:val="single" w:sz="4" w:space="0" w:color="auto"/>
              <w:right w:val="single" w:sz="4" w:space="0" w:color="auto"/>
            </w:tcBorders>
            <w:vAlign w:val="center"/>
          </w:tcPr>
          <w:p w14:paraId="04B8B526" w14:textId="77777777" w:rsidR="008E7946" w:rsidRDefault="008E7946">
            <w:pPr>
              <w:rPr>
                <w:kern w:val="0"/>
                <w:szCs w:val="21"/>
              </w:rPr>
            </w:pPr>
            <w:r>
              <w:rPr>
                <w:kern w:val="0"/>
                <w:szCs w:val="21"/>
              </w:rPr>
              <w:t>内审类别</w:t>
            </w:r>
          </w:p>
        </w:tc>
        <w:tc>
          <w:tcPr>
            <w:tcW w:w="7212" w:type="dxa"/>
            <w:gridSpan w:val="7"/>
            <w:tcBorders>
              <w:top w:val="single" w:sz="4" w:space="0" w:color="auto"/>
              <w:left w:val="nil"/>
              <w:bottom w:val="single" w:sz="4" w:space="0" w:color="auto"/>
              <w:right w:val="single" w:sz="4" w:space="0" w:color="auto"/>
            </w:tcBorders>
          </w:tcPr>
          <w:p w14:paraId="3D0A15CC" w14:textId="77777777" w:rsidR="008E7946" w:rsidRDefault="008E7946">
            <w:pPr>
              <w:widowControl/>
              <w:rPr>
                <w:color w:val="000000"/>
                <w:kern w:val="0"/>
                <w:szCs w:val="21"/>
              </w:rPr>
            </w:pPr>
            <w:r>
              <w:rPr>
                <w:color w:val="000000"/>
                <w:kern w:val="0"/>
                <w:szCs w:val="21"/>
              </w:rPr>
              <w:t xml:space="preserve">　</w:t>
            </w:r>
          </w:p>
        </w:tc>
      </w:tr>
      <w:tr w:rsidR="008E7946" w14:paraId="05CB724E" w14:textId="77777777">
        <w:trPr>
          <w:gridAfter w:val="2"/>
          <w:wAfter w:w="1887" w:type="dxa"/>
          <w:trHeight w:val="696"/>
        </w:trPr>
        <w:tc>
          <w:tcPr>
            <w:tcW w:w="2289" w:type="dxa"/>
            <w:gridSpan w:val="2"/>
            <w:tcBorders>
              <w:top w:val="nil"/>
              <w:left w:val="single" w:sz="4" w:space="0" w:color="auto"/>
              <w:bottom w:val="single" w:sz="4" w:space="0" w:color="auto"/>
              <w:right w:val="single" w:sz="4" w:space="0" w:color="auto"/>
            </w:tcBorders>
            <w:vAlign w:val="center"/>
          </w:tcPr>
          <w:p w14:paraId="7444C375" w14:textId="77777777" w:rsidR="008E7946" w:rsidRDefault="008E7946">
            <w:pPr>
              <w:rPr>
                <w:kern w:val="0"/>
                <w:szCs w:val="21"/>
              </w:rPr>
            </w:pPr>
            <w:r>
              <w:rPr>
                <w:kern w:val="0"/>
                <w:szCs w:val="21"/>
              </w:rPr>
              <w:t>内审目的</w:t>
            </w:r>
          </w:p>
        </w:tc>
        <w:tc>
          <w:tcPr>
            <w:tcW w:w="7212" w:type="dxa"/>
            <w:gridSpan w:val="7"/>
            <w:tcBorders>
              <w:top w:val="single" w:sz="4" w:space="0" w:color="auto"/>
              <w:left w:val="nil"/>
              <w:bottom w:val="single" w:sz="4" w:space="0" w:color="auto"/>
              <w:right w:val="single" w:sz="4" w:space="0" w:color="auto"/>
            </w:tcBorders>
          </w:tcPr>
          <w:p w14:paraId="0D0B4E67" w14:textId="77777777" w:rsidR="008E7946" w:rsidRDefault="008E7946">
            <w:pPr>
              <w:widowControl/>
              <w:rPr>
                <w:color w:val="000000"/>
                <w:kern w:val="0"/>
                <w:szCs w:val="21"/>
              </w:rPr>
            </w:pPr>
            <w:r>
              <w:rPr>
                <w:color w:val="000000"/>
                <w:kern w:val="0"/>
                <w:szCs w:val="21"/>
              </w:rPr>
              <w:t xml:space="preserve">　</w:t>
            </w:r>
          </w:p>
        </w:tc>
      </w:tr>
      <w:tr w:rsidR="008E7946" w14:paraId="281CEE3B" w14:textId="77777777">
        <w:trPr>
          <w:gridAfter w:val="2"/>
          <w:wAfter w:w="1887" w:type="dxa"/>
          <w:trHeight w:val="692"/>
        </w:trPr>
        <w:tc>
          <w:tcPr>
            <w:tcW w:w="2289" w:type="dxa"/>
            <w:gridSpan w:val="2"/>
            <w:tcBorders>
              <w:top w:val="nil"/>
              <w:left w:val="single" w:sz="4" w:space="0" w:color="auto"/>
              <w:bottom w:val="single" w:sz="4" w:space="0" w:color="auto"/>
              <w:right w:val="single" w:sz="4" w:space="0" w:color="auto"/>
            </w:tcBorders>
            <w:vAlign w:val="center"/>
          </w:tcPr>
          <w:p w14:paraId="68ECC63E" w14:textId="77777777" w:rsidR="008E7946" w:rsidRDefault="008E7946">
            <w:pPr>
              <w:rPr>
                <w:kern w:val="0"/>
                <w:szCs w:val="21"/>
              </w:rPr>
            </w:pPr>
            <w:r>
              <w:rPr>
                <w:kern w:val="0"/>
                <w:szCs w:val="21"/>
              </w:rPr>
              <w:t>内审依据</w:t>
            </w:r>
          </w:p>
        </w:tc>
        <w:tc>
          <w:tcPr>
            <w:tcW w:w="7212" w:type="dxa"/>
            <w:gridSpan w:val="7"/>
            <w:tcBorders>
              <w:top w:val="single" w:sz="4" w:space="0" w:color="auto"/>
              <w:left w:val="nil"/>
              <w:bottom w:val="single" w:sz="4" w:space="0" w:color="auto"/>
              <w:right w:val="single" w:sz="4" w:space="0" w:color="auto"/>
            </w:tcBorders>
          </w:tcPr>
          <w:p w14:paraId="5E7E234B" w14:textId="77777777" w:rsidR="008E7946" w:rsidRDefault="008E7946">
            <w:pPr>
              <w:widowControl/>
              <w:rPr>
                <w:color w:val="000000"/>
                <w:kern w:val="0"/>
                <w:szCs w:val="21"/>
              </w:rPr>
            </w:pPr>
            <w:r>
              <w:rPr>
                <w:color w:val="000000"/>
                <w:kern w:val="0"/>
                <w:szCs w:val="21"/>
              </w:rPr>
              <w:t xml:space="preserve">　</w:t>
            </w:r>
          </w:p>
        </w:tc>
      </w:tr>
      <w:tr w:rsidR="008E7946" w14:paraId="0AC2D92C" w14:textId="77777777">
        <w:trPr>
          <w:gridAfter w:val="2"/>
          <w:wAfter w:w="1887" w:type="dxa"/>
          <w:trHeight w:val="703"/>
        </w:trPr>
        <w:tc>
          <w:tcPr>
            <w:tcW w:w="2289" w:type="dxa"/>
            <w:gridSpan w:val="2"/>
            <w:tcBorders>
              <w:top w:val="nil"/>
              <w:left w:val="single" w:sz="4" w:space="0" w:color="auto"/>
              <w:bottom w:val="single" w:sz="4" w:space="0" w:color="auto"/>
              <w:right w:val="single" w:sz="4" w:space="0" w:color="auto"/>
            </w:tcBorders>
            <w:vAlign w:val="center"/>
          </w:tcPr>
          <w:p w14:paraId="78EC1C2E" w14:textId="77777777" w:rsidR="008E7946" w:rsidRDefault="008E7946">
            <w:pPr>
              <w:rPr>
                <w:kern w:val="0"/>
                <w:szCs w:val="21"/>
              </w:rPr>
            </w:pPr>
            <w:r>
              <w:rPr>
                <w:kern w:val="0"/>
                <w:szCs w:val="21"/>
              </w:rPr>
              <w:t>内审范围</w:t>
            </w:r>
          </w:p>
        </w:tc>
        <w:tc>
          <w:tcPr>
            <w:tcW w:w="7212" w:type="dxa"/>
            <w:gridSpan w:val="7"/>
            <w:tcBorders>
              <w:top w:val="single" w:sz="4" w:space="0" w:color="auto"/>
              <w:left w:val="nil"/>
              <w:bottom w:val="single" w:sz="4" w:space="0" w:color="auto"/>
              <w:right w:val="single" w:sz="4" w:space="0" w:color="auto"/>
            </w:tcBorders>
          </w:tcPr>
          <w:p w14:paraId="15020D3F" w14:textId="77777777" w:rsidR="008E7946" w:rsidRDefault="008E7946">
            <w:pPr>
              <w:widowControl/>
              <w:rPr>
                <w:color w:val="000000"/>
                <w:kern w:val="0"/>
                <w:szCs w:val="21"/>
              </w:rPr>
            </w:pPr>
            <w:r>
              <w:rPr>
                <w:color w:val="000000"/>
                <w:kern w:val="0"/>
                <w:szCs w:val="21"/>
              </w:rPr>
              <w:t xml:space="preserve">　</w:t>
            </w:r>
          </w:p>
        </w:tc>
      </w:tr>
      <w:tr w:rsidR="008E7946" w14:paraId="5FE1AB23" w14:textId="77777777">
        <w:trPr>
          <w:gridAfter w:val="2"/>
          <w:wAfter w:w="1887" w:type="dxa"/>
          <w:trHeight w:val="557"/>
        </w:trPr>
        <w:tc>
          <w:tcPr>
            <w:tcW w:w="2289" w:type="dxa"/>
            <w:gridSpan w:val="2"/>
            <w:tcBorders>
              <w:top w:val="nil"/>
              <w:left w:val="single" w:sz="4" w:space="0" w:color="auto"/>
              <w:bottom w:val="single" w:sz="4" w:space="0" w:color="auto"/>
              <w:right w:val="single" w:sz="4" w:space="0" w:color="auto"/>
            </w:tcBorders>
            <w:vAlign w:val="center"/>
          </w:tcPr>
          <w:p w14:paraId="701211B2" w14:textId="77777777" w:rsidR="008E7946" w:rsidRDefault="008E7946">
            <w:pPr>
              <w:rPr>
                <w:kern w:val="0"/>
                <w:szCs w:val="21"/>
              </w:rPr>
            </w:pPr>
            <w:r>
              <w:rPr>
                <w:kern w:val="0"/>
                <w:szCs w:val="21"/>
              </w:rPr>
              <w:t>内审内容</w:t>
            </w:r>
          </w:p>
        </w:tc>
        <w:tc>
          <w:tcPr>
            <w:tcW w:w="7212" w:type="dxa"/>
            <w:gridSpan w:val="7"/>
            <w:tcBorders>
              <w:top w:val="single" w:sz="4" w:space="0" w:color="auto"/>
              <w:left w:val="nil"/>
              <w:bottom w:val="single" w:sz="4" w:space="0" w:color="auto"/>
              <w:right w:val="single" w:sz="4" w:space="0" w:color="auto"/>
            </w:tcBorders>
          </w:tcPr>
          <w:p w14:paraId="003DDA05" w14:textId="77777777" w:rsidR="008E7946" w:rsidRDefault="008E7946">
            <w:pPr>
              <w:widowControl/>
              <w:rPr>
                <w:color w:val="000000"/>
                <w:kern w:val="0"/>
                <w:szCs w:val="21"/>
              </w:rPr>
            </w:pPr>
            <w:r>
              <w:rPr>
                <w:color w:val="000000"/>
                <w:kern w:val="0"/>
                <w:szCs w:val="21"/>
              </w:rPr>
              <w:t xml:space="preserve">　</w:t>
            </w:r>
          </w:p>
        </w:tc>
      </w:tr>
      <w:tr w:rsidR="008E7946" w14:paraId="42F16520" w14:textId="77777777">
        <w:trPr>
          <w:gridAfter w:val="2"/>
          <w:wAfter w:w="1887" w:type="dxa"/>
          <w:trHeight w:val="706"/>
        </w:trPr>
        <w:tc>
          <w:tcPr>
            <w:tcW w:w="2289" w:type="dxa"/>
            <w:gridSpan w:val="2"/>
            <w:tcBorders>
              <w:top w:val="nil"/>
              <w:left w:val="single" w:sz="4" w:space="0" w:color="auto"/>
              <w:bottom w:val="single" w:sz="4" w:space="0" w:color="auto"/>
              <w:right w:val="single" w:sz="4" w:space="0" w:color="auto"/>
            </w:tcBorders>
            <w:vAlign w:val="center"/>
          </w:tcPr>
          <w:p w14:paraId="6F6F35D4" w14:textId="77777777" w:rsidR="008E7946" w:rsidRDefault="008E7946">
            <w:pPr>
              <w:rPr>
                <w:kern w:val="0"/>
                <w:szCs w:val="21"/>
              </w:rPr>
            </w:pPr>
            <w:r>
              <w:rPr>
                <w:kern w:val="0"/>
                <w:szCs w:val="21"/>
              </w:rPr>
              <w:t>内审方式</w:t>
            </w:r>
          </w:p>
        </w:tc>
        <w:tc>
          <w:tcPr>
            <w:tcW w:w="7212" w:type="dxa"/>
            <w:gridSpan w:val="7"/>
            <w:tcBorders>
              <w:top w:val="single" w:sz="4" w:space="0" w:color="auto"/>
              <w:left w:val="nil"/>
              <w:bottom w:val="single" w:sz="4" w:space="0" w:color="auto"/>
              <w:right w:val="single" w:sz="4" w:space="0" w:color="auto"/>
            </w:tcBorders>
          </w:tcPr>
          <w:p w14:paraId="1871059F" w14:textId="77777777" w:rsidR="008E7946" w:rsidRDefault="008E7946">
            <w:pPr>
              <w:widowControl/>
              <w:rPr>
                <w:color w:val="000000"/>
                <w:kern w:val="0"/>
                <w:szCs w:val="21"/>
              </w:rPr>
            </w:pPr>
            <w:r>
              <w:rPr>
                <w:color w:val="000000"/>
                <w:kern w:val="0"/>
                <w:szCs w:val="21"/>
              </w:rPr>
              <w:t xml:space="preserve">　</w:t>
            </w:r>
          </w:p>
        </w:tc>
      </w:tr>
      <w:tr w:rsidR="008E7946" w14:paraId="7F607FAA" w14:textId="77777777">
        <w:trPr>
          <w:gridAfter w:val="2"/>
          <w:wAfter w:w="1887" w:type="dxa"/>
          <w:trHeight w:val="688"/>
        </w:trPr>
        <w:tc>
          <w:tcPr>
            <w:tcW w:w="2289" w:type="dxa"/>
            <w:gridSpan w:val="2"/>
            <w:tcBorders>
              <w:top w:val="nil"/>
              <w:left w:val="single" w:sz="4" w:space="0" w:color="auto"/>
              <w:bottom w:val="single" w:sz="4" w:space="0" w:color="auto"/>
              <w:right w:val="single" w:sz="4" w:space="0" w:color="auto"/>
            </w:tcBorders>
            <w:vAlign w:val="center"/>
          </w:tcPr>
          <w:p w14:paraId="41C15797" w14:textId="77777777" w:rsidR="008E7946" w:rsidRDefault="008E7946">
            <w:pPr>
              <w:rPr>
                <w:kern w:val="0"/>
                <w:szCs w:val="21"/>
              </w:rPr>
            </w:pPr>
            <w:r>
              <w:rPr>
                <w:kern w:val="0"/>
                <w:szCs w:val="21"/>
              </w:rPr>
              <w:t>内审组组长</w:t>
            </w:r>
          </w:p>
        </w:tc>
        <w:tc>
          <w:tcPr>
            <w:tcW w:w="7212" w:type="dxa"/>
            <w:gridSpan w:val="7"/>
            <w:tcBorders>
              <w:top w:val="single" w:sz="4" w:space="0" w:color="auto"/>
              <w:left w:val="nil"/>
              <w:bottom w:val="single" w:sz="4" w:space="0" w:color="auto"/>
              <w:right w:val="single" w:sz="4" w:space="0" w:color="auto"/>
            </w:tcBorders>
          </w:tcPr>
          <w:p w14:paraId="314A02F7" w14:textId="77777777" w:rsidR="008E7946" w:rsidRDefault="008E7946">
            <w:pPr>
              <w:widowControl/>
              <w:rPr>
                <w:color w:val="000000"/>
                <w:kern w:val="0"/>
                <w:szCs w:val="21"/>
              </w:rPr>
            </w:pPr>
            <w:r>
              <w:rPr>
                <w:color w:val="000000"/>
                <w:kern w:val="0"/>
                <w:szCs w:val="21"/>
              </w:rPr>
              <w:t xml:space="preserve">　</w:t>
            </w:r>
          </w:p>
        </w:tc>
      </w:tr>
      <w:tr w:rsidR="008E7946" w14:paraId="72BB30A3" w14:textId="77777777">
        <w:trPr>
          <w:gridAfter w:val="2"/>
          <w:wAfter w:w="1887" w:type="dxa"/>
          <w:trHeight w:val="712"/>
        </w:trPr>
        <w:tc>
          <w:tcPr>
            <w:tcW w:w="2289" w:type="dxa"/>
            <w:gridSpan w:val="2"/>
            <w:tcBorders>
              <w:top w:val="nil"/>
              <w:left w:val="single" w:sz="4" w:space="0" w:color="auto"/>
              <w:bottom w:val="single" w:sz="4" w:space="0" w:color="auto"/>
              <w:right w:val="single" w:sz="4" w:space="0" w:color="auto"/>
            </w:tcBorders>
            <w:vAlign w:val="center"/>
          </w:tcPr>
          <w:p w14:paraId="340E96F8" w14:textId="77777777" w:rsidR="008E7946" w:rsidRDefault="008E7946">
            <w:pPr>
              <w:rPr>
                <w:kern w:val="0"/>
                <w:szCs w:val="21"/>
              </w:rPr>
            </w:pPr>
            <w:r>
              <w:rPr>
                <w:kern w:val="0"/>
                <w:szCs w:val="21"/>
              </w:rPr>
              <w:t>内审组成员</w:t>
            </w:r>
          </w:p>
        </w:tc>
        <w:tc>
          <w:tcPr>
            <w:tcW w:w="7212" w:type="dxa"/>
            <w:gridSpan w:val="7"/>
            <w:tcBorders>
              <w:top w:val="single" w:sz="4" w:space="0" w:color="auto"/>
              <w:left w:val="nil"/>
              <w:bottom w:val="single" w:sz="4" w:space="0" w:color="auto"/>
              <w:right w:val="single" w:sz="4" w:space="0" w:color="auto"/>
            </w:tcBorders>
          </w:tcPr>
          <w:p w14:paraId="2EC26576" w14:textId="77777777" w:rsidR="008E7946" w:rsidRDefault="008E7946">
            <w:pPr>
              <w:widowControl/>
              <w:rPr>
                <w:color w:val="000000"/>
                <w:kern w:val="0"/>
                <w:szCs w:val="21"/>
              </w:rPr>
            </w:pPr>
            <w:r>
              <w:rPr>
                <w:color w:val="000000"/>
                <w:kern w:val="0"/>
                <w:szCs w:val="21"/>
              </w:rPr>
              <w:t xml:space="preserve">　</w:t>
            </w:r>
          </w:p>
        </w:tc>
      </w:tr>
      <w:tr w:rsidR="008E7946" w14:paraId="560ABB78" w14:textId="77777777">
        <w:trPr>
          <w:gridAfter w:val="2"/>
          <w:wAfter w:w="1887" w:type="dxa"/>
          <w:trHeight w:val="840"/>
        </w:trPr>
        <w:tc>
          <w:tcPr>
            <w:tcW w:w="2289" w:type="dxa"/>
            <w:gridSpan w:val="2"/>
            <w:tcBorders>
              <w:top w:val="nil"/>
              <w:left w:val="single" w:sz="4" w:space="0" w:color="auto"/>
              <w:bottom w:val="single" w:sz="4" w:space="0" w:color="auto"/>
              <w:right w:val="single" w:sz="4" w:space="0" w:color="auto"/>
            </w:tcBorders>
            <w:vAlign w:val="center"/>
          </w:tcPr>
          <w:p w14:paraId="1245D614" w14:textId="77777777" w:rsidR="008E7946" w:rsidRDefault="008E7946">
            <w:pPr>
              <w:rPr>
                <w:kern w:val="0"/>
                <w:szCs w:val="21"/>
              </w:rPr>
            </w:pPr>
            <w:r>
              <w:rPr>
                <w:kern w:val="0"/>
                <w:szCs w:val="21"/>
              </w:rPr>
              <w:t>首次会议时间</w:t>
            </w:r>
          </w:p>
        </w:tc>
        <w:tc>
          <w:tcPr>
            <w:tcW w:w="7212" w:type="dxa"/>
            <w:gridSpan w:val="7"/>
            <w:tcBorders>
              <w:top w:val="single" w:sz="4" w:space="0" w:color="auto"/>
              <w:left w:val="nil"/>
              <w:bottom w:val="single" w:sz="4" w:space="0" w:color="auto"/>
              <w:right w:val="single" w:sz="4" w:space="0" w:color="auto"/>
            </w:tcBorders>
          </w:tcPr>
          <w:p w14:paraId="1C32704B" w14:textId="77777777" w:rsidR="008E7946" w:rsidRDefault="008E7946">
            <w:pPr>
              <w:widowControl/>
              <w:rPr>
                <w:color w:val="000000"/>
                <w:kern w:val="0"/>
                <w:szCs w:val="21"/>
              </w:rPr>
            </w:pPr>
            <w:r>
              <w:rPr>
                <w:color w:val="000000"/>
                <w:kern w:val="0"/>
                <w:szCs w:val="21"/>
              </w:rPr>
              <w:t xml:space="preserve">　</w:t>
            </w:r>
          </w:p>
        </w:tc>
      </w:tr>
      <w:tr w:rsidR="008E7946" w14:paraId="0FD9BFC1" w14:textId="77777777">
        <w:trPr>
          <w:gridAfter w:val="2"/>
          <w:wAfter w:w="1887" w:type="dxa"/>
          <w:trHeight w:val="840"/>
        </w:trPr>
        <w:tc>
          <w:tcPr>
            <w:tcW w:w="2289" w:type="dxa"/>
            <w:gridSpan w:val="2"/>
            <w:tcBorders>
              <w:top w:val="nil"/>
              <w:left w:val="single" w:sz="4" w:space="0" w:color="auto"/>
              <w:bottom w:val="single" w:sz="4" w:space="0" w:color="auto"/>
              <w:right w:val="single" w:sz="4" w:space="0" w:color="auto"/>
            </w:tcBorders>
            <w:vAlign w:val="center"/>
          </w:tcPr>
          <w:p w14:paraId="74C6DCB5" w14:textId="77777777" w:rsidR="008E7946" w:rsidRDefault="008E7946">
            <w:pPr>
              <w:rPr>
                <w:kern w:val="0"/>
                <w:szCs w:val="21"/>
              </w:rPr>
            </w:pPr>
            <w:r>
              <w:rPr>
                <w:kern w:val="0"/>
                <w:szCs w:val="21"/>
              </w:rPr>
              <w:t>内审时间段</w:t>
            </w:r>
          </w:p>
        </w:tc>
        <w:tc>
          <w:tcPr>
            <w:tcW w:w="7212" w:type="dxa"/>
            <w:gridSpan w:val="7"/>
            <w:tcBorders>
              <w:top w:val="single" w:sz="4" w:space="0" w:color="auto"/>
              <w:left w:val="nil"/>
              <w:bottom w:val="single" w:sz="4" w:space="0" w:color="auto"/>
              <w:right w:val="single" w:sz="4" w:space="0" w:color="auto"/>
            </w:tcBorders>
          </w:tcPr>
          <w:p w14:paraId="0C0DFE19" w14:textId="77777777" w:rsidR="008E7946" w:rsidRDefault="008E7946">
            <w:pPr>
              <w:widowControl/>
              <w:rPr>
                <w:color w:val="000000"/>
                <w:kern w:val="0"/>
                <w:szCs w:val="21"/>
              </w:rPr>
            </w:pPr>
            <w:r>
              <w:rPr>
                <w:color w:val="000000"/>
                <w:kern w:val="0"/>
                <w:szCs w:val="21"/>
              </w:rPr>
              <w:t xml:space="preserve">　</w:t>
            </w:r>
          </w:p>
        </w:tc>
      </w:tr>
      <w:tr w:rsidR="008E7946" w14:paraId="4C18A1DC" w14:textId="77777777">
        <w:trPr>
          <w:gridAfter w:val="2"/>
          <w:wAfter w:w="1887" w:type="dxa"/>
          <w:trHeight w:val="840"/>
        </w:trPr>
        <w:tc>
          <w:tcPr>
            <w:tcW w:w="2289" w:type="dxa"/>
            <w:gridSpan w:val="2"/>
            <w:tcBorders>
              <w:top w:val="nil"/>
              <w:left w:val="single" w:sz="4" w:space="0" w:color="auto"/>
              <w:bottom w:val="single" w:sz="4" w:space="0" w:color="auto"/>
              <w:right w:val="single" w:sz="4" w:space="0" w:color="auto"/>
            </w:tcBorders>
            <w:vAlign w:val="center"/>
          </w:tcPr>
          <w:p w14:paraId="2F9E0B35" w14:textId="77777777" w:rsidR="008E7946" w:rsidRDefault="008E7946">
            <w:pPr>
              <w:rPr>
                <w:kern w:val="0"/>
                <w:szCs w:val="21"/>
              </w:rPr>
            </w:pPr>
            <w:r>
              <w:rPr>
                <w:kern w:val="0"/>
                <w:szCs w:val="21"/>
              </w:rPr>
              <w:t>末次会议时间</w:t>
            </w:r>
          </w:p>
        </w:tc>
        <w:tc>
          <w:tcPr>
            <w:tcW w:w="7212" w:type="dxa"/>
            <w:gridSpan w:val="7"/>
            <w:tcBorders>
              <w:top w:val="single" w:sz="4" w:space="0" w:color="auto"/>
              <w:left w:val="nil"/>
              <w:bottom w:val="single" w:sz="4" w:space="0" w:color="auto"/>
              <w:right w:val="single" w:sz="4" w:space="0" w:color="auto"/>
            </w:tcBorders>
          </w:tcPr>
          <w:p w14:paraId="5D20BDA7" w14:textId="77777777" w:rsidR="008E7946" w:rsidRDefault="008E7946">
            <w:pPr>
              <w:widowControl/>
              <w:rPr>
                <w:color w:val="000000"/>
                <w:kern w:val="0"/>
                <w:szCs w:val="21"/>
              </w:rPr>
            </w:pPr>
          </w:p>
        </w:tc>
      </w:tr>
      <w:tr w:rsidR="008E7946" w14:paraId="2B214AC1" w14:textId="77777777">
        <w:trPr>
          <w:gridAfter w:val="2"/>
          <w:wAfter w:w="1887" w:type="dxa"/>
          <w:trHeight w:hRule="exact" w:val="1134"/>
        </w:trPr>
        <w:tc>
          <w:tcPr>
            <w:tcW w:w="2289" w:type="dxa"/>
            <w:gridSpan w:val="2"/>
            <w:tcBorders>
              <w:top w:val="nil"/>
              <w:left w:val="single" w:sz="4" w:space="0" w:color="auto"/>
              <w:bottom w:val="single" w:sz="4" w:space="0" w:color="auto"/>
              <w:right w:val="nil"/>
            </w:tcBorders>
            <w:vAlign w:val="center"/>
          </w:tcPr>
          <w:p w14:paraId="680647DE" w14:textId="77777777" w:rsidR="008E7946" w:rsidRDefault="008E7946">
            <w:pPr>
              <w:rPr>
                <w:kern w:val="0"/>
                <w:szCs w:val="21"/>
              </w:rPr>
            </w:pPr>
            <w:r>
              <w:rPr>
                <w:kern w:val="0"/>
                <w:szCs w:val="21"/>
              </w:rPr>
              <w:t>编制：</w:t>
            </w:r>
          </w:p>
        </w:tc>
        <w:tc>
          <w:tcPr>
            <w:tcW w:w="3039" w:type="dxa"/>
            <w:gridSpan w:val="4"/>
            <w:tcBorders>
              <w:top w:val="nil"/>
              <w:left w:val="nil"/>
              <w:bottom w:val="single" w:sz="4" w:space="0" w:color="auto"/>
              <w:right w:val="nil"/>
            </w:tcBorders>
            <w:vAlign w:val="center"/>
          </w:tcPr>
          <w:p w14:paraId="53FFEC69" w14:textId="77777777" w:rsidR="008E7946" w:rsidRDefault="008E7946">
            <w:pPr>
              <w:widowControl/>
              <w:jc w:val="left"/>
              <w:rPr>
                <w:color w:val="000000"/>
                <w:kern w:val="0"/>
                <w:szCs w:val="21"/>
              </w:rPr>
            </w:pPr>
            <w:r>
              <w:rPr>
                <w:color w:val="000000"/>
                <w:kern w:val="0"/>
                <w:szCs w:val="21"/>
              </w:rPr>
              <w:t xml:space="preserve">　</w:t>
            </w:r>
          </w:p>
        </w:tc>
        <w:tc>
          <w:tcPr>
            <w:tcW w:w="4173" w:type="dxa"/>
            <w:gridSpan w:val="3"/>
            <w:tcBorders>
              <w:top w:val="nil"/>
              <w:left w:val="nil"/>
              <w:bottom w:val="single" w:sz="4" w:space="0" w:color="auto"/>
              <w:right w:val="single" w:sz="4" w:space="0" w:color="auto"/>
            </w:tcBorders>
            <w:vAlign w:val="center"/>
          </w:tcPr>
          <w:p w14:paraId="1C1D4D0A" w14:textId="77777777" w:rsidR="008E7946" w:rsidRDefault="008E7946">
            <w:pPr>
              <w:widowControl/>
              <w:rPr>
                <w:color w:val="000000"/>
                <w:kern w:val="0"/>
                <w:szCs w:val="21"/>
              </w:rPr>
            </w:pPr>
            <w:r>
              <w:rPr>
                <w:color w:val="000000"/>
                <w:kern w:val="0"/>
                <w:szCs w:val="21"/>
              </w:rPr>
              <w:t xml:space="preserve">         </w:t>
            </w:r>
            <w:r>
              <w:rPr>
                <w:color w:val="000000"/>
                <w:kern w:val="0"/>
                <w:szCs w:val="21"/>
              </w:rPr>
              <w:t>日期：</w:t>
            </w:r>
          </w:p>
        </w:tc>
      </w:tr>
      <w:tr w:rsidR="008E7946" w14:paraId="08491B15" w14:textId="77777777">
        <w:trPr>
          <w:gridAfter w:val="2"/>
          <w:wAfter w:w="1887" w:type="dxa"/>
          <w:trHeight w:hRule="exact" w:val="1134"/>
        </w:trPr>
        <w:tc>
          <w:tcPr>
            <w:tcW w:w="9501" w:type="dxa"/>
            <w:gridSpan w:val="9"/>
            <w:tcBorders>
              <w:top w:val="single" w:sz="4" w:space="0" w:color="auto"/>
              <w:left w:val="single" w:sz="4" w:space="0" w:color="auto"/>
              <w:bottom w:val="single" w:sz="4" w:space="0" w:color="auto"/>
              <w:right w:val="single" w:sz="4" w:space="0" w:color="auto"/>
            </w:tcBorders>
            <w:vAlign w:val="center"/>
          </w:tcPr>
          <w:p w14:paraId="373DAAF3" w14:textId="77777777" w:rsidR="008E7946" w:rsidRDefault="008E7946">
            <w:pPr>
              <w:rPr>
                <w:kern w:val="0"/>
                <w:szCs w:val="21"/>
              </w:rPr>
            </w:pPr>
            <w:r>
              <w:rPr>
                <w:kern w:val="0"/>
                <w:szCs w:val="21"/>
              </w:rPr>
              <w:t>审核：</w:t>
            </w:r>
            <w:r>
              <w:rPr>
                <w:kern w:val="0"/>
                <w:szCs w:val="21"/>
              </w:rPr>
              <w:t xml:space="preserve">                                             </w:t>
            </w:r>
            <w:r>
              <w:rPr>
                <w:rFonts w:hint="eastAsia"/>
                <w:kern w:val="0"/>
                <w:szCs w:val="21"/>
              </w:rPr>
              <w:t xml:space="preserve">        </w:t>
            </w:r>
            <w:r>
              <w:rPr>
                <w:kern w:val="0"/>
                <w:szCs w:val="21"/>
              </w:rPr>
              <w:t>日期：</w:t>
            </w:r>
          </w:p>
          <w:p w14:paraId="53D40823" w14:textId="77777777" w:rsidR="008E7946" w:rsidRDefault="008E7946">
            <w:pPr>
              <w:rPr>
                <w:kern w:val="0"/>
                <w:szCs w:val="21"/>
              </w:rPr>
            </w:pPr>
            <w:r>
              <w:rPr>
                <w:kern w:val="0"/>
                <w:szCs w:val="21"/>
              </w:rPr>
              <w:t xml:space="preserve">         </w:t>
            </w:r>
          </w:p>
        </w:tc>
      </w:tr>
      <w:tr w:rsidR="008E7946" w14:paraId="349A163B" w14:textId="77777777">
        <w:trPr>
          <w:gridAfter w:val="2"/>
          <w:wAfter w:w="1887" w:type="dxa"/>
          <w:trHeight w:hRule="exact" w:val="1134"/>
        </w:trPr>
        <w:tc>
          <w:tcPr>
            <w:tcW w:w="5328" w:type="dxa"/>
            <w:gridSpan w:val="6"/>
            <w:tcBorders>
              <w:top w:val="single" w:sz="4" w:space="0" w:color="auto"/>
              <w:left w:val="single" w:sz="4" w:space="0" w:color="auto"/>
              <w:bottom w:val="single" w:sz="4" w:space="0" w:color="auto"/>
              <w:right w:val="nil"/>
            </w:tcBorders>
            <w:vAlign w:val="center"/>
          </w:tcPr>
          <w:p w14:paraId="77A0AB79" w14:textId="77777777" w:rsidR="008E7946" w:rsidRDefault="008E7946">
            <w:pPr>
              <w:rPr>
                <w:kern w:val="0"/>
                <w:szCs w:val="21"/>
              </w:rPr>
            </w:pPr>
            <w:r>
              <w:rPr>
                <w:kern w:val="0"/>
                <w:szCs w:val="21"/>
              </w:rPr>
              <w:t>批准：</w:t>
            </w:r>
          </w:p>
        </w:tc>
        <w:tc>
          <w:tcPr>
            <w:tcW w:w="4173" w:type="dxa"/>
            <w:gridSpan w:val="3"/>
            <w:tcBorders>
              <w:top w:val="nil"/>
              <w:left w:val="nil"/>
              <w:bottom w:val="single" w:sz="4" w:space="0" w:color="auto"/>
              <w:right w:val="single" w:sz="4" w:space="0" w:color="auto"/>
            </w:tcBorders>
            <w:vAlign w:val="center"/>
          </w:tcPr>
          <w:p w14:paraId="69DF3FA9" w14:textId="77777777" w:rsidR="008E7946" w:rsidRDefault="008E7946">
            <w:pPr>
              <w:widowControl/>
              <w:rPr>
                <w:color w:val="000000"/>
                <w:kern w:val="0"/>
                <w:szCs w:val="21"/>
              </w:rPr>
            </w:pPr>
            <w:r>
              <w:rPr>
                <w:color w:val="000000"/>
                <w:kern w:val="0"/>
                <w:szCs w:val="21"/>
              </w:rPr>
              <w:t xml:space="preserve">         </w:t>
            </w:r>
            <w:r>
              <w:rPr>
                <w:color w:val="000000"/>
                <w:kern w:val="0"/>
                <w:szCs w:val="21"/>
              </w:rPr>
              <w:t>日期：</w:t>
            </w:r>
          </w:p>
        </w:tc>
      </w:tr>
      <w:tr w:rsidR="008E7946" w14:paraId="31BA4A55" w14:textId="77777777">
        <w:trPr>
          <w:gridAfter w:val="1"/>
          <w:wAfter w:w="1164" w:type="dxa"/>
          <w:trHeight w:val="1037"/>
        </w:trPr>
        <w:tc>
          <w:tcPr>
            <w:tcW w:w="10224" w:type="dxa"/>
            <w:gridSpan w:val="10"/>
            <w:tcBorders>
              <w:top w:val="nil"/>
              <w:left w:val="nil"/>
              <w:bottom w:val="nil"/>
              <w:right w:val="nil"/>
            </w:tcBorders>
            <w:vAlign w:val="center"/>
          </w:tcPr>
          <w:p w14:paraId="16539520" w14:textId="77777777" w:rsidR="008E7946" w:rsidRDefault="008E7946"/>
          <w:p w14:paraId="1F8CAF3D" w14:textId="77777777" w:rsidR="008E7946" w:rsidRDefault="008E7946"/>
          <w:p w14:paraId="732B7CFE" w14:textId="77777777" w:rsidR="008E7946" w:rsidRDefault="008E7946"/>
          <w:p w14:paraId="66670133" w14:textId="77777777" w:rsidR="008E7946" w:rsidRDefault="008E7946"/>
          <w:p w14:paraId="18A5F525" w14:textId="77777777" w:rsidR="008E7946" w:rsidRDefault="008E7946">
            <w:pPr>
              <w:widowControl/>
              <w:jc w:val="center"/>
              <w:rPr>
                <w:b/>
                <w:bCs/>
                <w:color w:val="000000"/>
                <w:kern w:val="0"/>
                <w:sz w:val="32"/>
                <w:szCs w:val="32"/>
              </w:rPr>
            </w:pPr>
            <w:r>
              <w:rPr>
                <w:b/>
                <w:bCs/>
                <w:color w:val="000000"/>
                <w:kern w:val="0"/>
                <w:sz w:val="32"/>
                <w:szCs w:val="32"/>
              </w:rPr>
              <w:t>GSP</w:t>
            </w:r>
            <w:r>
              <w:rPr>
                <w:b/>
                <w:bCs/>
                <w:color w:val="000000"/>
                <w:kern w:val="0"/>
                <w:sz w:val="32"/>
                <w:szCs w:val="32"/>
              </w:rPr>
              <w:t>内审实施方案</w:t>
            </w:r>
          </w:p>
        </w:tc>
      </w:tr>
      <w:tr w:rsidR="008E7946" w14:paraId="41F3D4FF" w14:textId="77777777">
        <w:trPr>
          <w:gridAfter w:val="1"/>
          <w:wAfter w:w="1164" w:type="dxa"/>
          <w:trHeight w:val="794"/>
        </w:trPr>
        <w:tc>
          <w:tcPr>
            <w:tcW w:w="1475" w:type="dxa"/>
            <w:tcBorders>
              <w:top w:val="single" w:sz="4" w:space="0" w:color="auto"/>
              <w:left w:val="single" w:sz="4" w:space="0" w:color="auto"/>
              <w:bottom w:val="single" w:sz="4" w:space="0" w:color="auto"/>
              <w:right w:val="single" w:sz="4" w:space="0" w:color="auto"/>
            </w:tcBorders>
            <w:vAlign w:val="center"/>
          </w:tcPr>
          <w:p w14:paraId="52C27A11" w14:textId="77777777" w:rsidR="008E7946" w:rsidRDefault="008E7946">
            <w:pPr>
              <w:widowControl/>
              <w:jc w:val="center"/>
              <w:rPr>
                <w:color w:val="000000"/>
                <w:kern w:val="0"/>
                <w:szCs w:val="21"/>
              </w:rPr>
            </w:pPr>
            <w:r>
              <w:rPr>
                <w:color w:val="000000"/>
                <w:kern w:val="0"/>
                <w:szCs w:val="21"/>
              </w:rPr>
              <w:t>内审部门</w:t>
            </w:r>
          </w:p>
        </w:tc>
        <w:tc>
          <w:tcPr>
            <w:tcW w:w="1237" w:type="dxa"/>
            <w:gridSpan w:val="2"/>
            <w:tcBorders>
              <w:top w:val="single" w:sz="4" w:space="0" w:color="auto"/>
              <w:left w:val="nil"/>
              <w:bottom w:val="single" w:sz="4" w:space="0" w:color="auto"/>
              <w:right w:val="single" w:sz="4" w:space="0" w:color="auto"/>
            </w:tcBorders>
            <w:vAlign w:val="center"/>
          </w:tcPr>
          <w:p w14:paraId="09D1BA31" w14:textId="77777777" w:rsidR="008E7946" w:rsidRDefault="008E7946">
            <w:pPr>
              <w:widowControl/>
              <w:jc w:val="center"/>
              <w:rPr>
                <w:color w:val="000000"/>
                <w:kern w:val="0"/>
                <w:szCs w:val="21"/>
              </w:rPr>
            </w:pPr>
            <w:r>
              <w:rPr>
                <w:color w:val="000000"/>
                <w:kern w:val="0"/>
                <w:szCs w:val="21"/>
              </w:rPr>
              <w:t>审核时间</w:t>
            </w:r>
          </w:p>
        </w:tc>
        <w:tc>
          <w:tcPr>
            <w:tcW w:w="1237" w:type="dxa"/>
            <w:tcBorders>
              <w:top w:val="single" w:sz="4" w:space="0" w:color="auto"/>
              <w:left w:val="single" w:sz="4" w:space="0" w:color="auto"/>
              <w:bottom w:val="single" w:sz="4" w:space="0" w:color="auto"/>
              <w:right w:val="single" w:sz="4" w:space="0" w:color="auto"/>
            </w:tcBorders>
            <w:vAlign w:val="center"/>
          </w:tcPr>
          <w:p w14:paraId="4DE09F60" w14:textId="77777777" w:rsidR="008E7946" w:rsidRDefault="008E7946">
            <w:pPr>
              <w:widowControl/>
              <w:jc w:val="center"/>
              <w:rPr>
                <w:color w:val="000000"/>
                <w:kern w:val="0"/>
                <w:szCs w:val="21"/>
              </w:rPr>
            </w:pPr>
            <w:r>
              <w:rPr>
                <w:color w:val="000000"/>
                <w:kern w:val="0"/>
                <w:szCs w:val="21"/>
              </w:rPr>
              <w:t>审核人员</w:t>
            </w:r>
          </w:p>
        </w:tc>
        <w:tc>
          <w:tcPr>
            <w:tcW w:w="1701" w:type="dxa"/>
            <w:gridSpan w:val="3"/>
            <w:tcBorders>
              <w:top w:val="single" w:sz="4" w:space="0" w:color="auto"/>
              <w:left w:val="nil"/>
              <w:bottom w:val="single" w:sz="4" w:space="0" w:color="auto"/>
              <w:right w:val="single" w:sz="4" w:space="0" w:color="auto"/>
            </w:tcBorders>
            <w:vAlign w:val="center"/>
          </w:tcPr>
          <w:p w14:paraId="3D4EFAD8" w14:textId="77777777" w:rsidR="008E7946" w:rsidRDefault="008E7946">
            <w:pPr>
              <w:widowControl/>
              <w:jc w:val="center"/>
              <w:rPr>
                <w:color w:val="000000"/>
                <w:kern w:val="0"/>
                <w:szCs w:val="21"/>
              </w:rPr>
            </w:pPr>
            <w:r>
              <w:rPr>
                <w:color w:val="000000"/>
                <w:kern w:val="0"/>
                <w:szCs w:val="21"/>
              </w:rPr>
              <w:t>审核方法</w:t>
            </w:r>
          </w:p>
        </w:tc>
        <w:tc>
          <w:tcPr>
            <w:tcW w:w="2320" w:type="dxa"/>
            <w:tcBorders>
              <w:top w:val="single" w:sz="4" w:space="0" w:color="auto"/>
              <w:left w:val="nil"/>
              <w:bottom w:val="single" w:sz="4" w:space="0" w:color="auto"/>
              <w:right w:val="single" w:sz="4" w:space="0" w:color="auto"/>
            </w:tcBorders>
            <w:vAlign w:val="center"/>
          </w:tcPr>
          <w:p w14:paraId="19FA0990" w14:textId="77777777" w:rsidR="008E7946" w:rsidRDefault="008E7946">
            <w:pPr>
              <w:widowControl/>
              <w:jc w:val="center"/>
              <w:rPr>
                <w:color w:val="000000"/>
                <w:kern w:val="0"/>
                <w:szCs w:val="21"/>
              </w:rPr>
            </w:pPr>
            <w:r>
              <w:rPr>
                <w:color w:val="000000"/>
                <w:kern w:val="0"/>
                <w:szCs w:val="21"/>
              </w:rPr>
              <w:t>审核内容</w:t>
            </w:r>
          </w:p>
        </w:tc>
        <w:tc>
          <w:tcPr>
            <w:tcW w:w="2254" w:type="dxa"/>
            <w:gridSpan w:val="2"/>
            <w:tcBorders>
              <w:top w:val="single" w:sz="4" w:space="0" w:color="auto"/>
              <w:left w:val="single" w:sz="4" w:space="0" w:color="auto"/>
              <w:bottom w:val="single" w:sz="4" w:space="0" w:color="auto"/>
              <w:right w:val="single" w:sz="4" w:space="0" w:color="auto"/>
            </w:tcBorders>
            <w:vAlign w:val="center"/>
          </w:tcPr>
          <w:p w14:paraId="284D8BAB" w14:textId="77777777" w:rsidR="008E7946" w:rsidRDefault="008E7946">
            <w:pPr>
              <w:widowControl/>
              <w:jc w:val="center"/>
              <w:rPr>
                <w:color w:val="000000"/>
                <w:kern w:val="0"/>
                <w:szCs w:val="21"/>
              </w:rPr>
            </w:pPr>
            <w:r>
              <w:rPr>
                <w:color w:val="000000"/>
                <w:kern w:val="0"/>
                <w:szCs w:val="21"/>
              </w:rPr>
              <w:t>所需文件</w:t>
            </w:r>
          </w:p>
        </w:tc>
      </w:tr>
      <w:tr w:rsidR="008E7946" w14:paraId="6BE1082D" w14:textId="77777777">
        <w:trPr>
          <w:gridAfter w:val="1"/>
          <w:wAfter w:w="1164" w:type="dxa"/>
          <w:trHeight w:val="666"/>
        </w:trPr>
        <w:tc>
          <w:tcPr>
            <w:tcW w:w="1475" w:type="dxa"/>
            <w:tcBorders>
              <w:top w:val="nil"/>
              <w:left w:val="single" w:sz="4" w:space="0" w:color="auto"/>
              <w:bottom w:val="single" w:sz="4" w:space="0" w:color="auto"/>
              <w:right w:val="single" w:sz="4" w:space="0" w:color="auto"/>
            </w:tcBorders>
          </w:tcPr>
          <w:p w14:paraId="423F051E" w14:textId="77777777" w:rsidR="008E7946" w:rsidRDefault="008E7946">
            <w:pPr>
              <w:widowControl/>
              <w:jc w:val="center"/>
              <w:rPr>
                <w:color w:val="000000"/>
                <w:kern w:val="0"/>
                <w:szCs w:val="21"/>
              </w:rPr>
            </w:pPr>
            <w:r>
              <w:rPr>
                <w:szCs w:val="21"/>
              </w:rPr>
              <w:t>人力资源部</w:t>
            </w:r>
          </w:p>
        </w:tc>
        <w:tc>
          <w:tcPr>
            <w:tcW w:w="1237" w:type="dxa"/>
            <w:gridSpan w:val="2"/>
            <w:tcBorders>
              <w:top w:val="single" w:sz="4" w:space="0" w:color="auto"/>
              <w:left w:val="nil"/>
              <w:bottom w:val="single" w:sz="4" w:space="0" w:color="auto"/>
              <w:right w:val="single" w:sz="4" w:space="0" w:color="auto"/>
            </w:tcBorders>
            <w:vAlign w:val="center"/>
          </w:tcPr>
          <w:p w14:paraId="06B41882" w14:textId="77777777" w:rsidR="008E7946" w:rsidRDefault="008E7946">
            <w:pPr>
              <w:widowControl/>
              <w:jc w:val="left"/>
              <w:rPr>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461CE714" w14:textId="77777777" w:rsidR="008E7946" w:rsidRDefault="008E7946">
            <w:pPr>
              <w:widowControl/>
              <w:jc w:val="center"/>
              <w:rPr>
                <w:kern w:val="0"/>
                <w:szCs w:val="21"/>
              </w:rPr>
            </w:pPr>
          </w:p>
        </w:tc>
        <w:tc>
          <w:tcPr>
            <w:tcW w:w="1701" w:type="dxa"/>
            <w:gridSpan w:val="3"/>
            <w:tcBorders>
              <w:top w:val="nil"/>
              <w:left w:val="nil"/>
              <w:bottom w:val="single" w:sz="4" w:space="0" w:color="auto"/>
              <w:right w:val="single" w:sz="4" w:space="0" w:color="auto"/>
            </w:tcBorders>
          </w:tcPr>
          <w:p w14:paraId="5DD9B86A" w14:textId="77777777" w:rsidR="008E7946" w:rsidRDefault="008E7946">
            <w:pPr>
              <w:widowControl/>
              <w:jc w:val="center"/>
              <w:rPr>
                <w:kern w:val="0"/>
                <w:szCs w:val="21"/>
              </w:rPr>
            </w:pPr>
            <w:r>
              <w:t>查阅资料、记录，现场检查</w:t>
            </w:r>
          </w:p>
        </w:tc>
        <w:tc>
          <w:tcPr>
            <w:tcW w:w="2320" w:type="dxa"/>
            <w:tcBorders>
              <w:top w:val="single" w:sz="4" w:space="0" w:color="auto"/>
              <w:left w:val="nil"/>
              <w:bottom w:val="single" w:sz="4" w:space="0" w:color="auto"/>
              <w:right w:val="single" w:sz="4" w:space="0" w:color="auto"/>
            </w:tcBorders>
          </w:tcPr>
          <w:p w14:paraId="0484A5A9" w14:textId="77777777" w:rsidR="008E7946" w:rsidRDefault="008E7946">
            <w:pPr>
              <w:widowControl/>
              <w:jc w:val="left"/>
              <w:rPr>
                <w:kern w:val="0"/>
                <w:szCs w:val="21"/>
              </w:rPr>
            </w:pPr>
            <w:r>
              <w:rPr>
                <w:szCs w:val="21"/>
              </w:rPr>
              <w:t>人员资质</w:t>
            </w:r>
          </w:p>
        </w:tc>
        <w:tc>
          <w:tcPr>
            <w:tcW w:w="2254" w:type="dxa"/>
            <w:gridSpan w:val="2"/>
            <w:tcBorders>
              <w:top w:val="single" w:sz="4" w:space="0" w:color="auto"/>
              <w:left w:val="single" w:sz="4" w:space="0" w:color="auto"/>
              <w:bottom w:val="single" w:sz="4" w:space="0" w:color="auto"/>
              <w:right w:val="single" w:sz="4" w:space="0" w:color="auto"/>
            </w:tcBorders>
          </w:tcPr>
          <w:p w14:paraId="6FD3EE21" w14:textId="77777777" w:rsidR="008E7946" w:rsidRDefault="008E7946">
            <w:pPr>
              <w:pStyle w:val="ab"/>
            </w:pPr>
            <w:r>
              <w:t>人员档案</w:t>
            </w:r>
          </w:p>
          <w:p w14:paraId="3063487F" w14:textId="77777777" w:rsidR="008E7946" w:rsidRDefault="008E7946">
            <w:pPr>
              <w:widowControl/>
              <w:jc w:val="left"/>
              <w:rPr>
                <w:color w:val="000000"/>
                <w:kern w:val="0"/>
                <w:szCs w:val="21"/>
              </w:rPr>
            </w:pPr>
          </w:p>
        </w:tc>
      </w:tr>
      <w:tr w:rsidR="008E7946" w14:paraId="125DCFC3" w14:textId="77777777">
        <w:trPr>
          <w:gridAfter w:val="1"/>
          <w:wAfter w:w="1164" w:type="dxa"/>
          <w:trHeight w:val="706"/>
        </w:trPr>
        <w:tc>
          <w:tcPr>
            <w:tcW w:w="1475" w:type="dxa"/>
            <w:tcBorders>
              <w:top w:val="nil"/>
              <w:left w:val="single" w:sz="4" w:space="0" w:color="auto"/>
              <w:bottom w:val="single" w:sz="4" w:space="0" w:color="auto"/>
              <w:right w:val="single" w:sz="4" w:space="0" w:color="auto"/>
            </w:tcBorders>
          </w:tcPr>
          <w:p w14:paraId="33039099" w14:textId="77777777" w:rsidR="008E7946" w:rsidRDefault="008E7946">
            <w:pPr>
              <w:widowControl/>
              <w:jc w:val="center"/>
              <w:rPr>
                <w:color w:val="000000"/>
                <w:kern w:val="0"/>
                <w:szCs w:val="21"/>
              </w:rPr>
            </w:pPr>
            <w:r>
              <w:rPr>
                <w:szCs w:val="21"/>
              </w:rPr>
              <w:t>培训部</w:t>
            </w:r>
          </w:p>
        </w:tc>
        <w:tc>
          <w:tcPr>
            <w:tcW w:w="1237" w:type="dxa"/>
            <w:gridSpan w:val="2"/>
            <w:tcBorders>
              <w:top w:val="single" w:sz="4" w:space="0" w:color="auto"/>
              <w:left w:val="nil"/>
              <w:bottom w:val="single" w:sz="4" w:space="0" w:color="auto"/>
              <w:right w:val="single" w:sz="4" w:space="0" w:color="auto"/>
            </w:tcBorders>
            <w:vAlign w:val="center"/>
          </w:tcPr>
          <w:p w14:paraId="2ACF06F0" w14:textId="77777777" w:rsidR="008E7946" w:rsidRDefault="008E7946">
            <w:pPr>
              <w:widowControl/>
              <w:jc w:val="left"/>
              <w:rPr>
                <w:color w:val="000000"/>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6349F85B" w14:textId="77777777" w:rsidR="008E7946" w:rsidRDefault="008E7946">
            <w:pPr>
              <w:widowControl/>
              <w:jc w:val="center"/>
              <w:rPr>
                <w:color w:val="000000"/>
                <w:kern w:val="0"/>
                <w:szCs w:val="21"/>
              </w:rPr>
            </w:pPr>
          </w:p>
        </w:tc>
        <w:tc>
          <w:tcPr>
            <w:tcW w:w="1701" w:type="dxa"/>
            <w:gridSpan w:val="3"/>
            <w:tcBorders>
              <w:top w:val="nil"/>
              <w:left w:val="nil"/>
              <w:bottom w:val="single" w:sz="4" w:space="0" w:color="auto"/>
              <w:right w:val="single" w:sz="4" w:space="0" w:color="auto"/>
            </w:tcBorders>
          </w:tcPr>
          <w:p w14:paraId="27C9ACBA" w14:textId="77777777" w:rsidR="008E7946" w:rsidRDefault="008E7946">
            <w:pPr>
              <w:widowControl/>
              <w:jc w:val="center"/>
              <w:rPr>
                <w:color w:val="000000"/>
                <w:kern w:val="0"/>
                <w:szCs w:val="21"/>
              </w:rPr>
            </w:pPr>
            <w:r>
              <w:t>查阅资料、记录，现场检查</w:t>
            </w:r>
          </w:p>
        </w:tc>
        <w:tc>
          <w:tcPr>
            <w:tcW w:w="2320" w:type="dxa"/>
            <w:tcBorders>
              <w:top w:val="single" w:sz="4" w:space="0" w:color="auto"/>
              <w:left w:val="nil"/>
              <w:bottom w:val="single" w:sz="4" w:space="0" w:color="auto"/>
              <w:right w:val="single" w:sz="4" w:space="0" w:color="auto"/>
            </w:tcBorders>
          </w:tcPr>
          <w:p w14:paraId="7EF42419" w14:textId="77777777" w:rsidR="008E7946" w:rsidRDefault="008E7946">
            <w:pPr>
              <w:widowControl/>
              <w:jc w:val="left"/>
              <w:rPr>
                <w:color w:val="000000"/>
                <w:kern w:val="0"/>
                <w:szCs w:val="21"/>
              </w:rPr>
            </w:pPr>
            <w:r>
              <w:rPr>
                <w:szCs w:val="21"/>
              </w:rPr>
              <w:t>培训情况</w:t>
            </w:r>
          </w:p>
        </w:tc>
        <w:tc>
          <w:tcPr>
            <w:tcW w:w="2254" w:type="dxa"/>
            <w:gridSpan w:val="2"/>
            <w:tcBorders>
              <w:top w:val="single" w:sz="4" w:space="0" w:color="auto"/>
              <w:left w:val="single" w:sz="4" w:space="0" w:color="auto"/>
              <w:bottom w:val="single" w:sz="4" w:space="0" w:color="auto"/>
              <w:right w:val="single" w:sz="4" w:space="0" w:color="auto"/>
            </w:tcBorders>
          </w:tcPr>
          <w:p w14:paraId="7719CCB0" w14:textId="77777777" w:rsidR="008E7946" w:rsidRDefault="008E7946">
            <w:pPr>
              <w:pStyle w:val="ab"/>
            </w:pPr>
            <w:r>
              <w:t>培训档案</w:t>
            </w:r>
          </w:p>
          <w:p w14:paraId="33CE74A6" w14:textId="77777777" w:rsidR="008E7946" w:rsidRDefault="008E7946">
            <w:pPr>
              <w:widowControl/>
              <w:jc w:val="left"/>
              <w:rPr>
                <w:color w:val="000000"/>
                <w:kern w:val="0"/>
                <w:szCs w:val="21"/>
              </w:rPr>
            </w:pPr>
            <w:r>
              <w:t>培训记录</w:t>
            </w:r>
          </w:p>
        </w:tc>
      </w:tr>
      <w:tr w:rsidR="008E7946" w14:paraId="1EB35883" w14:textId="77777777">
        <w:trPr>
          <w:gridAfter w:val="1"/>
          <w:wAfter w:w="1164" w:type="dxa"/>
          <w:trHeight w:val="618"/>
        </w:trPr>
        <w:tc>
          <w:tcPr>
            <w:tcW w:w="1475" w:type="dxa"/>
            <w:tcBorders>
              <w:top w:val="nil"/>
              <w:left w:val="single" w:sz="4" w:space="0" w:color="auto"/>
              <w:bottom w:val="single" w:sz="4" w:space="0" w:color="auto"/>
              <w:right w:val="single" w:sz="4" w:space="0" w:color="auto"/>
            </w:tcBorders>
          </w:tcPr>
          <w:p w14:paraId="33F81BF2" w14:textId="77777777" w:rsidR="008E7946" w:rsidRDefault="008E7946">
            <w:pPr>
              <w:widowControl/>
              <w:jc w:val="center"/>
              <w:rPr>
                <w:color w:val="000000"/>
                <w:kern w:val="0"/>
                <w:szCs w:val="21"/>
              </w:rPr>
            </w:pPr>
            <w:r>
              <w:rPr>
                <w:szCs w:val="21"/>
              </w:rPr>
              <w:t>采购部</w:t>
            </w:r>
          </w:p>
        </w:tc>
        <w:tc>
          <w:tcPr>
            <w:tcW w:w="1237" w:type="dxa"/>
            <w:gridSpan w:val="2"/>
            <w:tcBorders>
              <w:top w:val="single" w:sz="4" w:space="0" w:color="auto"/>
              <w:left w:val="nil"/>
              <w:bottom w:val="single" w:sz="4" w:space="0" w:color="auto"/>
              <w:right w:val="single" w:sz="4" w:space="0" w:color="auto"/>
            </w:tcBorders>
            <w:vAlign w:val="center"/>
          </w:tcPr>
          <w:p w14:paraId="5054DDEB" w14:textId="77777777" w:rsidR="008E7946" w:rsidRDefault="008E7946">
            <w:pPr>
              <w:widowControl/>
              <w:jc w:val="left"/>
              <w:rPr>
                <w:color w:val="000000"/>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62D25364" w14:textId="77777777" w:rsidR="008E7946" w:rsidRDefault="008E7946">
            <w:pPr>
              <w:widowControl/>
              <w:jc w:val="center"/>
              <w:rPr>
                <w:color w:val="000000"/>
                <w:kern w:val="0"/>
                <w:szCs w:val="21"/>
              </w:rPr>
            </w:pPr>
          </w:p>
        </w:tc>
        <w:tc>
          <w:tcPr>
            <w:tcW w:w="1701" w:type="dxa"/>
            <w:gridSpan w:val="3"/>
            <w:tcBorders>
              <w:top w:val="nil"/>
              <w:left w:val="nil"/>
              <w:bottom w:val="single" w:sz="4" w:space="0" w:color="auto"/>
              <w:right w:val="single" w:sz="4" w:space="0" w:color="auto"/>
            </w:tcBorders>
          </w:tcPr>
          <w:p w14:paraId="39D6070F" w14:textId="77777777" w:rsidR="008E7946" w:rsidRDefault="008E7946">
            <w:pPr>
              <w:widowControl/>
              <w:jc w:val="center"/>
              <w:rPr>
                <w:color w:val="000000"/>
                <w:kern w:val="0"/>
                <w:szCs w:val="21"/>
              </w:rPr>
            </w:pPr>
            <w:r>
              <w:t>提问、现场检查</w:t>
            </w:r>
          </w:p>
        </w:tc>
        <w:tc>
          <w:tcPr>
            <w:tcW w:w="2320" w:type="dxa"/>
            <w:tcBorders>
              <w:top w:val="single" w:sz="4" w:space="0" w:color="auto"/>
              <w:left w:val="nil"/>
              <w:bottom w:val="single" w:sz="4" w:space="0" w:color="auto"/>
              <w:right w:val="single" w:sz="4" w:space="0" w:color="auto"/>
            </w:tcBorders>
          </w:tcPr>
          <w:p w14:paraId="62D99B38" w14:textId="77777777" w:rsidR="008E7946" w:rsidRDefault="008E7946">
            <w:pPr>
              <w:widowControl/>
              <w:jc w:val="left"/>
              <w:rPr>
                <w:color w:val="000000"/>
                <w:kern w:val="0"/>
                <w:szCs w:val="21"/>
              </w:rPr>
            </w:pPr>
            <w:r>
              <w:rPr>
                <w:szCs w:val="21"/>
              </w:rPr>
              <w:t>采购环节</w:t>
            </w:r>
          </w:p>
        </w:tc>
        <w:tc>
          <w:tcPr>
            <w:tcW w:w="2254" w:type="dxa"/>
            <w:gridSpan w:val="2"/>
            <w:tcBorders>
              <w:top w:val="single" w:sz="4" w:space="0" w:color="auto"/>
              <w:left w:val="single" w:sz="4" w:space="0" w:color="auto"/>
              <w:bottom w:val="single" w:sz="4" w:space="0" w:color="auto"/>
              <w:right w:val="single" w:sz="4" w:space="0" w:color="auto"/>
            </w:tcBorders>
          </w:tcPr>
          <w:p w14:paraId="5124AC34" w14:textId="77777777" w:rsidR="008E7946" w:rsidRDefault="008E7946">
            <w:pPr>
              <w:pStyle w:val="ab"/>
            </w:pPr>
            <w:r>
              <w:t>采购合同</w:t>
            </w:r>
          </w:p>
          <w:p w14:paraId="06EF2035" w14:textId="77777777" w:rsidR="008E7946" w:rsidRDefault="008E7946">
            <w:pPr>
              <w:widowControl/>
              <w:jc w:val="left"/>
              <w:rPr>
                <w:color w:val="000000"/>
                <w:kern w:val="0"/>
                <w:szCs w:val="21"/>
              </w:rPr>
            </w:pPr>
            <w:r>
              <w:t>采购计划</w:t>
            </w:r>
          </w:p>
        </w:tc>
      </w:tr>
      <w:tr w:rsidR="008E7946" w14:paraId="6984D971" w14:textId="77777777">
        <w:trPr>
          <w:gridAfter w:val="1"/>
          <w:wAfter w:w="1164" w:type="dxa"/>
          <w:trHeight w:val="625"/>
        </w:trPr>
        <w:tc>
          <w:tcPr>
            <w:tcW w:w="1475" w:type="dxa"/>
            <w:tcBorders>
              <w:top w:val="nil"/>
              <w:left w:val="single" w:sz="4" w:space="0" w:color="auto"/>
              <w:bottom w:val="single" w:sz="4" w:space="0" w:color="auto"/>
              <w:right w:val="single" w:sz="4" w:space="0" w:color="auto"/>
            </w:tcBorders>
          </w:tcPr>
          <w:p w14:paraId="61576976" w14:textId="77777777" w:rsidR="008E7946" w:rsidRDefault="008E7946">
            <w:pPr>
              <w:widowControl/>
              <w:jc w:val="center"/>
              <w:rPr>
                <w:color w:val="000000"/>
                <w:kern w:val="0"/>
                <w:szCs w:val="21"/>
              </w:rPr>
            </w:pPr>
            <w:r>
              <w:rPr>
                <w:szCs w:val="21"/>
              </w:rPr>
              <w:t>财务部</w:t>
            </w:r>
          </w:p>
        </w:tc>
        <w:tc>
          <w:tcPr>
            <w:tcW w:w="1237" w:type="dxa"/>
            <w:gridSpan w:val="2"/>
            <w:tcBorders>
              <w:top w:val="single" w:sz="4" w:space="0" w:color="auto"/>
              <w:left w:val="nil"/>
              <w:bottom w:val="single" w:sz="4" w:space="0" w:color="auto"/>
              <w:right w:val="single" w:sz="4" w:space="0" w:color="auto"/>
            </w:tcBorders>
            <w:vAlign w:val="center"/>
          </w:tcPr>
          <w:p w14:paraId="7175C5D5" w14:textId="77777777" w:rsidR="008E7946" w:rsidRDefault="008E7946">
            <w:pPr>
              <w:widowControl/>
              <w:jc w:val="left"/>
              <w:rPr>
                <w:color w:val="000000"/>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4E3360C8" w14:textId="77777777" w:rsidR="008E7946" w:rsidRDefault="008E7946">
            <w:pPr>
              <w:widowControl/>
              <w:jc w:val="center"/>
              <w:rPr>
                <w:color w:val="000000"/>
                <w:kern w:val="0"/>
                <w:szCs w:val="21"/>
              </w:rPr>
            </w:pPr>
          </w:p>
        </w:tc>
        <w:tc>
          <w:tcPr>
            <w:tcW w:w="1701" w:type="dxa"/>
            <w:gridSpan w:val="3"/>
            <w:tcBorders>
              <w:top w:val="nil"/>
              <w:left w:val="nil"/>
              <w:bottom w:val="single" w:sz="4" w:space="0" w:color="auto"/>
              <w:right w:val="single" w:sz="4" w:space="0" w:color="auto"/>
            </w:tcBorders>
          </w:tcPr>
          <w:p w14:paraId="2414C1C8" w14:textId="77777777" w:rsidR="008E7946" w:rsidRDefault="008E7946">
            <w:pPr>
              <w:widowControl/>
              <w:jc w:val="center"/>
              <w:rPr>
                <w:color w:val="000000"/>
                <w:kern w:val="0"/>
                <w:szCs w:val="21"/>
              </w:rPr>
            </w:pPr>
            <w:r>
              <w:t>现场检查</w:t>
            </w:r>
          </w:p>
        </w:tc>
        <w:tc>
          <w:tcPr>
            <w:tcW w:w="2320" w:type="dxa"/>
            <w:tcBorders>
              <w:top w:val="single" w:sz="4" w:space="0" w:color="auto"/>
              <w:left w:val="nil"/>
              <w:bottom w:val="single" w:sz="4" w:space="0" w:color="auto"/>
              <w:right w:val="single" w:sz="4" w:space="0" w:color="auto"/>
            </w:tcBorders>
          </w:tcPr>
          <w:p w14:paraId="4B5AE96D" w14:textId="77777777" w:rsidR="008E7946" w:rsidRDefault="008E7946">
            <w:pPr>
              <w:widowControl/>
              <w:jc w:val="left"/>
              <w:rPr>
                <w:color w:val="000000"/>
                <w:kern w:val="0"/>
                <w:szCs w:val="21"/>
              </w:rPr>
            </w:pPr>
            <w:r>
              <w:rPr>
                <w:szCs w:val="21"/>
              </w:rPr>
              <w:t>采购、</w:t>
            </w:r>
            <w:r>
              <w:rPr>
                <w:szCs w:val="21"/>
              </w:rPr>
              <w:t xml:space="preserve"> </w:t>
            </w:r>
            <w:r>
              <w:rPr>
                <w:szCs w:val="21"/>
              </w:rPr>
              <w:t>销售票据管理</w:t>
            </w:r>
          </w:p>
        </w:tc>
        <w:tc>
          <w:tcPr>
            <w:tcW w:w="2254" w:type="dxa"/>
            <w:gridSpan w:val="2"/>
            <w:tcBorders>
              <w:top w:val="single" w:sz="4" w:space="0" w:color="auto"/>
              <w:left w:val="single" w:sz="4" w:space="0" w:color="auto"/>
              <w:bottom w:val="single" w:sz="4" w:space="0" w:color="auto"/>
              <w:right w:val="single" w:sz="4" w:space="0" w:color="auto"/>
            </w:tcBorders>
          </w:tcPr>
          <w:p w14:paraId="79B9D748" w14:textId="77777777" w:rsidR="008E7946" w:rsidRDefault="008E7946">
            <w:pPr>
              <w:widowControl/>
              <w:jc w:val="left"/>
              <w:rPr>
                <w:color w:val="000000"/>
                <w:kern w:val="0"/>
                <w:szCs w:val="21"/>
              </w:rPr>
            </w:pPr>
            <w:r>
              <w:t>购进及销售发票、收、付款凭证</w:t>
            </w:r>
          </w:p>
        </w:tc>
      </w:tr>
      <w:tr w:rsidR="008E7946" w14:paraId="4C671F04" w14:textId="77777777">
        <w:trPr>
          <w:gridAfter w:val="1"/>
          <w:wAfter w:w="1164" w:type="dxa"/>
          <w:trHeight w:val="794"/>
        </w:trPr>
        <w:tc>
          <w:tcPr>
            <w:tcW w:w="1475" w:type="dxa"/>
            <w:tcBorders>
              <w:top w:val="nil"/>
              <w:left w:val="single" w:sz="4" w:space="0" w:color="auto"/>
              <w:bottom w:val="single" w:sz="4" w:space="0" w:color="auto"/>
              <w:right w:val="single" w:sz="4" w:space="0" w:color="auto"/>
            </w:tcBorders>
          </w:tcPr>
          <w:p w14:paraId="2896C0A9" w14:textId="77777777" w:rsidR="008E7946" w:rsidRDefault="008E7946">
            <w:pPr>
              <w:widowControl/>
              <w:jc w:val="center"/>
              <w:rPr>
                <w:color w:val="000000"/>
                <w:kern w:val="0"/>
                <w:szCs w:val="21"/>
              </w:rPr>
            </w:pPr>
            <w:r>
              <w:rPr>
                <w:szCs w:val="21"/>
              </w:rPr>
              <w:t>质量管理部</w:t>
            </w:r>
          </w:p>
        </w:tc>
        <w:tc>
          <w:tcPr>
            <w:tcW w:w="1237" w:type="dxa"/>
            <w:gridSpan w:val="2"/>
            <w:tcBorders>
              <w:top w:val="single" w:sz="4" w:space="0" w:color="auto"/>
              <w:left w:val="nil"/>
              <w:bottom w:val="single" w:sz="4" w:space="0" w:color="auto"/>
              <w:right w:val="single" w:sz="4" w:space="0" w:color="auto"/>
            </w:tcBorders>
            <w:vAlign w:val="center"/>
          </w:tcPr>
          <w:p w14:paraId="3A69C97E" w14:textId="77777777" w:rsidR="008E7946" w:rsidRDefault="008E7946">
            <w:pPr>
              <w:widowControl/>
              <w:jc w:val="left"/>
              <w:rPr>
                <w:color w:val="000000"/>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0763C629" w14:textId="77777777" w:rsidR="008E7946" w:rsidRDefault="008E7946">
            <w:pPr>
              <w:widowControl/>
              <w:jc w:val="left"/>
              <w:rPr>
                <w:color w:val="000000"/>
                <w:kern w:val="0"/>
                <w:szCs w:val="21"/>
              </w:rPr>
            </w:pPr>
            <w:r>
              <w:rPr>
                <w:color w:val="000000"/>
                <w:kern w:val="0"/>
                <w:szCs w:val="21"/>
              </w:rPr>
              <w:t xml:space="preserve">　</w:t>
            </w:r>
          </w:p>
        </w:tc>
        <w:tc>
          <w:tcPr>
            <w:tcW w:w="1701" w:type="dxa"/>
            <w:gridSpan w:val="3"/>
            <w:tcBorders>
              <w:top w:val="nil"/>
              <w:left w:val="nil"/>
              <w:bottom w:val="single" w:sz="4" w:space="0" w:color="auto"/>
              <w:right w:val="single" w:sz="4" w:space="0" w:color="auto"/>
            </w:tcBorders>
          </w:tcPr>
          <w:p w14:paraId="19B5CF24" w14:textId="77777777" w:rsidR="008E7946" w:rsidRDefault="008E7946">
            <w:pPr>
              <w:widowControl/>
              <w:jc w:val="center"/>
              <w:rPr>
                <w:color w:val="000000"/>
                <w:kern w:val="0"/>
                <w:szCs w:val="21"/>
              </w:rPr>
            </w:pPr>
            <w:r>
              <w:t>现场检查</w:t>
            </w:r>
          </w:p>
        </w:tc>
        <w:tc>
          <w:tcPr>
            <w:tcW w:w="2320" w:type="dxa"/>
            <w:tcBorders>
              <w:top w:val="single" w:sz="4" w:space="0" w:color="auto"/>
              <w:left w:val="nil"/>
              <w:bottom w:val="single" w:sz="4" w:space="0" w:color="auto"/>
              <w:right w:val="single" w:sz="4" w:space="0" w:color="auto"/>
            </w:tcBorders>
          </w:tcPr>
          <w:p w14:paraId="6ED84D0D" w14:textId="77777777" w:rsidR="008E7946" w:rsidRDefault="008E7946">
            <w:pPr>
              <w:pStyle w:val="ab"/>
            </w:pPr>
            <w:r>
              <w:t>质量管理体系</w:t>
            </w:r>
          </w:p>
          <w:p w14:paraId="7B10D5AB" w14:textId="77777777" w:rsidR="008E7946" w:rsidRDefault="008E7946">
            <w:pPr>
              <w:pStyle w:val="ab"/>
            </w:pPr>
            <w:r>
              <w:t>机构和质量管理职责</w:t>
            </w:r>
          </w:p>
          <w:p w14:paraId="4FE1FB54" w14:textId="77777777" w:rsidR="008E7946" w:rsidRDefault="008E7946">
            <w:pPr>
              <w:pStyle w:val="ab"/>
            </w:pPr>
            <w:r>
              <w:t>人员与培训</w:t>
            </w:r>
          </w:p>
          <w:p w14:paraId="2B73A93F" w14:textId="77777777" w:rsidR="008E7946" w:rsidRDefault="008E7946">
            <w:pPr>
              <w:pStyle w:val="ab"/>
            </w:pPr>
            <w:r>
              <w:t>质量管理文件</w:t>
            </w:r>
          </w:p>
          <w:p w14:paraId="0F30A6AA" w14:textId="77777777" w:rsidR="008E7946" w:rsidRDefault="008E7946">
            <w:pPr>
              <w:pStyle w:val="ab"/>
            </w:pPr>
            <w:r>
              <w:t>设施设备</w:t>
            </w:r>
          </w:p>
          <w:p w14:paraId="587673E4" w14:textId="77777777" w:rsidR="008E7946" w:rsidRDefault="008E7946">
            <w:pPr>
              <w:pStyle w:val="ab"/>
            </w:pPr>
            <w:r>
              <w:t>校准与验证</w:t>
            </w:r>
          </w:p>
          <w:p w14:paraId="5348CB24" w14:textId="77777777" w:rsidR="008E7946" w:rsidRDefault="008E7946">
            <w:pPr>
              <w:pStyle w:val="ab"/>
            </w:pPr>
            <w:r>
              <w:t>采购</w:t>
            </w:r>
          </w:p>
          <w:p w14:paraId="2AA611B3" w14:textId="77777777" w:rsidR="008E7946" w:rsidRDefault="008E7946">
            <w:pPr>
              <w:pStyle w:val="ab"/>
            </w:pPr>
            <w:r>
              <w:t>验收</w:t>
            </w:r>
          </w:p>
          <w:p w14:paraId="4001CFE7" w14:textId="77777777" w:rsidR="008E7946" w:rsidRDefault="008E7946">
            <w:pPr>
              <w:pStyle w:val="ab"/>
            </w:pPr>
            <w:r>
              <w:t>销售</w:t>
            </w:r>
          </w:p>
          <w:p w14:paraId="20919C86" w14:textId="77777777" w:rsidR="008E7946" w:rsidRDefault="008E7946">
            <w:pPr>
              <w:pStyle w:val="ab"/>
            </w:pPr>
            <w:r>
              <w:t>售后管理</w:t>
            </w:r>
          </w:p>
          <w:p w14:paraId="0D2E7EB9" w14:textId="77777777" w:rsidR="008E7946" w:rsidRDefault="008E7946">
            <w:pPr>
              <w:pStyle w:val="ab"/>
            </w:pPr>
            <w:r>
              <w:t>冷链管理</w:t>
            </w:r>
          </w:p>
          <w:p w14:paraId="4BC041F8" w14:textId="77777777" w:rsidR="008E7946" w:rsidRDefault="008E7946">
            <w:pPr>
              <w:widowControl/>
              <w:jc w:val="left"/>
              <w:rPr>
                <w:color w:val="000000"/>
                <w:kern w:val="0"/>
                <w:szCs w:val="21"/>
              </w:rPr>
            </w:pPr>
            <w:r>
              <w:t>应急预案</w:t>
            </w:r>
          </w:p>
        </w:tc>
        <w:tc>
          <w:tcPr>
            <w:tcW w:w="2254" w:type="dxa"/>
            <w:gridSpan w:val="2"/>
            <w:tcBorders>
              <w:top w:val="single" w:sz="4" w:space="0" w:color="auto"/>
              <w:left w:val="single" w:sz="4" w:space="0" w:color="auto"/>
              <w:bottom w:val="single" w:sz="4" w:space="0" w:color="auto"/>
              <w:right w:val="single" w:sz="4" w:space="0" w:color="auto"/>
            </w:tcBorders>
          </w:tcPr>
          <w:p w14:paraId="29AF9ADE" w14:textId="77777777" w:rsidR="008E7946" w:rsidRDefault="008E7946">
            <w:pPr>
              <w:pStyle w:val="ab"/>
            </w:pPr>
            <w:r>
              <w:t>游客户资质</w:t>
            </w:r>
          </w:p>
          <w:p w14:paraId="50D4ECF9" w14:textId="77777777" w:rsidR="008E7946" w:rsidRDefault="008E7946">
            <w:pPr>
              <w:pStyle w:val="ab"/>
            </w:pPr>
            <w:r>
              <w:t>下游客户资质</w:t>
            </w:r>
          </w:p>
          <w:p w14:paraId="1393DA63" w14:textId="77777777" w:rsidR="008E7946" w:rsidRDefault="008E7946">
            <w:pPr>
              <w:pStyle w:val="ab"/>
            </w:pPr>
            <w:r>
              <w:t>质量制度、程序、文件</w:t>
            </w:r>
          </w:p>
          <w:p w14:paraId="2A2DB7D8" w14:textId="77777777" w:rsidR="008E7946" w:rsidRDefault="008E7946">
            <w:pPr>
              <w:pStyle w:val="ab"/>
            </w:pPr>
            <w:r>
              <w:t>验证报告</w:t>
            </w:r>
          </w:p>
          <w:p w14:paraId="36F2B5EE" w14:textId="77777777" w:rsidR="008E7946" w:rsidRDefault="008E7946">
            <w:pPr>
              <w:pStyle w:val="ab"/>
            </w:pPr>
            <w:r>
              <w:t>计量报告</w:t>
            </w:r>
          </w:p>
          <w:p w14:paraId="183A4AD9" w14:textId="77777777" w:rsidR="008E7946" w:rsidRDefault="008E7946">
            <w:pPr>
              <w:pStyle w:val="ab"/>
            </w:pPr>
            <w:r>
              <w:t>验收单</w:t>
            </w:r>
          </w:p>
          <w:p w14:paraId="0F562314" w14:textId="77777777" w:rsidR="008E7946" w:rsidRDefault="008E7946">
            <w:pPr>
              <w:pStyle w:val="ab"/>
            </w:pPr>
            <w:r>
              <w:t>质量查询与投诉处理</w:t>
            </w:r>
          </w:p>
          <w:p w14:paraId="768C6B3D" w14:textId="77777777" w:rsidR="008E7946" w:rsidRDefault="008E7946">
            <w:pPr>
              <w:pStyle w:val="ab"/>
            </w:pPr>
            <w:r>
              <w:t>药物安全性信息登记</w:t>
            </w:r>
          </w:p>
          <w:p w14:paraId="03FAED1D" w14:textId="77777777" w:rsidR="008E7946" w:rsidRDefault="008E7946">
            <w:pPr>
              <w:widowControl/>
              <w:jc w:val="left"/>
              <w:rPr>
                <w:color w:val="000000"/>
                <w:kern w:val="0"/>
                <w:szCs w:val="21"/>
              </w:rPr>
            </w:pPr>
            <w:r>
              <w:t>……</w:t>
            </w:r>
          </w:p>
        </w:tc>
      </w:tr>
      <w:tr w:rsidR="008E7946" w14:paraId="021C7612" w14:textId="77777777">
        <w:trPr>
          <w:gridAfter w:val="1"/>
          <w:wAfter w:w="1164" w:type="dxa"/>
          <w:trHeight w:val="794"/>
        </w:trPr>
        <w:tc>
          <w:tcPr>
            <w:tcW w:w="1475" w:type="dxa"/>
            <w:tcBorders>
              <w:top w:val="nil"/>
              <w:left w:val="single" w:sz="4" w:space="0" w:color="auto"/>
              <w:bottom w:val="single" w:sz="4" w:space="0" w:color="auto"/>
              <w:right w:val="single" w:sz="4" w:space="0" w:color="auto"/>
            </w:tcBorders>
            <w:vAlign w:val="center"/>
          </w:tcPr>
          <w:p w14:paraId="2B1DC01C" w14:textId="77777777" w:rsidR="008E7946" w:rsidRDefault="008E7946">
            <w:pPr>
              <w:widowControl/>
              <w:jc w:val="center"/>
              <w:rPr>
                <w:color w:val="000000"/>
                <w:kern w:val="0"/>
                <w:szCs w:val="21"/>
              </w:rPr>
            </w:pPr>
            <w:r>
              <w:rPr>
                <w:color w:val="000000"/>
                <w:kern w:val="0"/>
                <w:szCs w:val="21"/>
              </w:rPr>
              <w:t xml:space="preserve">　仓储物流部</w:t>
            </w:r>
          </w:p>
        </w:tc>
        <w:tc>
          <w:tcPr>
            <w:tcW w:w="1237" w:type="dxa"/>
            <w:gridSpan w:val="2"/>
            <w:tcBorders>
              <w:top w:val="single" w:sz="4" w:space="0" w:color="auto"/>
              <w:left w:val="nil"/>
              <w:bottom w:val="single" w:sz="4" w:space="0" w:color="auto"/>
              <w:right w:val="single" w:sz="4" w:space="0" w:color="auto"/>
            </w:tcBorders>
            <w:vAlign w:val="center"/>
          </w:tcPr>
          <w:p w14:paraId="2F5FBBFA" w14:textId="77777777" w:rsidR="008E7946" w:rsidRDefault="008E7946">
            <w:pPr>
              <w:widowControl/>
              <w:jc w:val="left"/>
              <w:rPr>
                <w:color w:val="000000"/>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06BB3C71" w14:textId="77777777" w:rsidR="008E7946" w:rsidRDefault="008E7946">
            <w:pPr>
              <w:widowControl/>
              <w:jc w:val="left"/>
              <w:rPr>
                <w:color w:val="000000"/>
                <w:kern w:val="0"/>
                <w:szCs w:val="21"/>
              </w:rPr>
            </w:pPr>
            <w:r>
              <w:rPr>
                <w:color w:val="000000"/>
                <w:kern w:val="0"/>
                <w:szCs w:val="21"/>
              </w:rPr>
              <w:t xml:space="preserve">　</w:t>
            </w:r>
          </w:p>
        </w:tc>
        <w:tc>
          <w:tcPr>
            <w:tcW w:w="1701" w:type="dxa"/>
            <w:gridSpan w:val="3"/>
            <w:tcBorders>
              <w:top w:val="nil"/>
              <w:left w:val="nil"/>
              <w:bottom w:val="single" w:sz="4" w:space="0" w:color="auto"/>
              <w:right w:val="single" w:sz="4" w:space="0" w:color="auto"/>
            </w:tcBorders>
          </w:tcPr>
          <w:p w14:paraId="580A6DA0" w14:textId="77777777" w:rsidR="008E7946" w:rsidRDefault="008E7946">
            <w:pPr>
              <w:pStyle w:val="ab"/>
              <w:jc w:val="center"/>
            </w:pPr>
            <w:r>
              <w:t>现场检查</w:t>
            </w:r>
          </w:p>
          <w:p w14:paraId="231C8445" w14:textId="77777777" w:rsidR="008E7946" w:rsidRDefault="008E7946">
            <w:pPr>
              <w:pStyle w:val="ab"/>
              <w:jc w:val="center"/>
            </w:pPr>
            <w:r>
              <w:t>查阅档案</w:t>
            </w:r>
          </w:p>
          <w:p w14:paraId="180B092F" w14:textId="77777777" w:rsidR="008E7946" w:rsidRDefault="008E7946">
            <w:pPr>
              <w:widowControl/>
              <w:jc w:val="center"/>
              <w:rPr>
                <w:color w:val="000000"/>
                <w:kern w:val="0"/>
                <w:szCs w:val="21"/>
              </w:rPr>
            </w:pPr>
            <w:r>
              <w:t>现场提问</w:t>
            </w:r>
          </w:p>
        </w:tc>
        <w:tc>
          <w:tcPr>
            <w:tcW w:w="2320" w:type="dxa"/>
            <w:tcBorders>
              <w:top w:val="single" w:sz="4" w:space="0" w:color="auto"/>
              <w:left w:val="nil"/>
              <w:bottom w:val="single" w:sz="4" w:space="0" w:color="auto"/>
              <w:right w:val="single" w:sz="4" w:space="0" w:color="auto"/>
            </w:tcBorders>
          </w:tcPr>
          <w:p w14:paraId="7A6C19CD" w14:textId="77777777" w:rsidR="008E7946" w:rsidRDefault="008E7946">
            <w:pPr>
              <w:pStyle w:val="ab"/>
            </w:pPr>
            <w:r>
              <w:t>收货</w:t>
            </w:r>
          </w:p>
          <w:p w14:paraId="2026C37D" w14:textId="77777777" w:rsidR="008E7946" w:rsidRDefault="008E7946">
            <w:pPr>
              <w:pStyle w:val="ab"/>
            </w:pPr>
            <w:r>
              <w:t>储存与养护</w:t>
            </w:r>
          </w:p>
          <w:p w14:paraId="0A264930" w14:textId="77777777" w:rsidR="008E7946" w:rsidRDefault="008E7946">
            <w:pPr>
              <w:pStyle w:val="ab"/>
            </w:pPr>
            <w:r>
              <w:t>出库复核</w:t>
            </w:r>
          </w:p>
          <w:p w14:paraId="79D26171" w14:textId="77777777" w:rsidR="008E7946" w:rsidRDefault="008E7946">
            <w:pPr>
              <w:pStyle w:val="ab"/>
            </w:pPr>
            <w:r>
              <w:t>运输与配送</w:t>
            </w:r>
          </w:p>
          <w:p w14:paraId="16F1364C" w14:textId="77777777" w:rsidR="008E7946" w:rsidRDefault="008E7946">
            <w:pPr>
              <w:pStyle w:val="ab"/>
            </w:pPr>
            <w:r>
              <w:t>温湿度监控系统</w:t>
            </w:r>
          </w:p>
          <w:p w14:paraId="3EBCBA08" w14:textId="77777777" w:rsidR="008E7946" w:rsidRDefault="008E7946">
            <w:pPr>
              <w:pStyle w:val="ab"/>
            </w:pPr>
            <w:r>
              <w:t>冷藏冷冻药品的储存与管理</w:t>
            </w:r>
          </w:p>
          <w:p w14:paraId="69399620" w14:textId="77777777" w:rsidR="008E7946" w:rsidRDefault="008E7946">
            <w:pPr>
              <w:widowControl/>
              <w:jc w:val="left"/>
              <w:rPr>
                <w:color w:val="000000"/>
                <w:kern w:val="0"/>
                <w:szCs w:val="21"/>
              </w:rPr>
            </w:pPr>
            <w:r>
              <w:t>盘点</w:t>
            </w:r>
          </w:p>
        </w:tc>
        <w:tc>
          <w:tcPr>
            <w:tcW w:w="2254" w:type="dxa"/>
            <w:gridSpan w:val="2"/>
            <w:tcBorders>
              <w:top w:val="single" w:sz="4" w:space="0" w:color="auto"/>
              <w:left w:val="single" w:sz="4" w:space="0" w:color="auto"/>
              <w:bottom w:val="single" w:sz="4" w:space="0" w:color="auto"/>
              <w:right w:val="single" w:sz="4" w:space="0" w:color="auto"/>
            </w:tcBorders>
          </w:tcPr>
          <w:p w14:paraId="614145EE" w14:textId="77777777" w:rsidR="008E7946" w:rsidRDefault="008E7946">
            <w:pPr>
              <w:pStyle w:val="ab"/>
            </w:pPr>
            <w:r>
              <w:t>设施设备档案及维保档案</w:t>
            </w:r>
          </w:p>
          <w:p w14:paraId="2024A26A" w14:textId="77777777" w:rsidR="008E7946" w:rsidRDefault="008E7946">
            <w:pPr>
              <w:pStyle w:val="ab"/>
            </w:pPr>
            <w:r>
              <w:t>养护档案、记录</w:t>
            </w:r>
          </w:p>
          <w:p w14:paraId="38778603" w14:textId="77777777" w:rsidR="008E7946" w:rsidRDefault="008E7946">
            <w:pPr>
              <w:pStyle w:val="ab"/>
            </w:pPr>
            <w:r>
              <w:t>出库单</w:t>
            </w:r>
          </w:p>
          <w:p w14:paraId="5C5D0232" w14:textId="77777777" w:rsidR="008E7946" w:rsidRDefault="008E7946">
            <w:pPr>
              <w:pStyle w:val="ab"/>
            </w:pPr>
            <w:r>
              <w:t>发货物流单据</w:t>
            </w:r>
          </w:p>
          <w:p w14:paraId="772A2196" w14:textId="77777777" w:rsidR="008E7946" w:rsidRDefault="008E7946">
            <w:pPr>
              <w:pStyle w:val="ab"/>
            </w:pPr>
            <w:r>
              <w:t>温湿度监控系统超标记录</w:t>
            </w:r>
          </w:p>
          <w:p w14:paraId="26576723" w14:textId="77777777" w:rsidR="008E7946" w:rsidRDefault="008E7946">
            <w:pPr>
              <w:widowControl/>
              <w:jc w:val="left"/>
              <w:rPr>
                <w:color w:val="000000"/>
                <w:kern w:val="0"/>
                <w:szCs w:val="21"/>
              </w:rPr>
            </w:pPr>
            <w:r>
              <w:t>……</w:t>
            </w:r>
          </w:p>
        </w:tc>
      </w:tr>
      <w:tr w:rsidR="008E7946" w14:paraId="754F3445" w14:textId="77777777">
        <w:trPr>
          <w:gridAfter w:val="1"/>
          <w:wAfter w:w="1164" w:type="dxa"/>
          <w:trHeight w:val="794"/>
        </w:trPr>
        <w:tc>
          <w:tcPr>
            <w:tcW w:w="1475" w:type="dxa"/>
            <w:tcBorders>
              <w:top w:val="nil"/>
              <w:left w:val="single" w:sz="4" w:space="0" w:color="auto"/>
              <w:bottom w:val="single" w:sz="4" w:space="0" w:color="auto"/>
              <w:right w:val="single" w:sz="4" w:space="0" w:color="auto"/>
            </w:tcBorders>
            <w:vAlign w:val="center"/>
          </w:tcPr>
          <w:p w14:paraId="18EA478A" w14:textId="77777777" w:rsidR="008E7946" w:rsidRDefault="008E7946">
            <w:pPr>
              <w:widowControl/>
              <w:jc w:val="center"/>
              <w:rPr>
                <w:color w:val="000000"/>
                <w:kern w:val="0"/>
                <w:szCs w:val="21"/>
              </w:rPr>
            </w:pPr>
            <w:r>
              <w:rPr>
                <w:color w:val="000000"/>
                <w:kern w:val="0"/>
                <w:szCs w:val="21"/>
              </w:rPr>
              <w:t xml:space="preserve">　信息部</w:t>
            </w:r>
          </w:p>
        </w:tc>
        <w:tc>
          <w:tcPr>
            <w:tcW w:w="1237" w:type="dxa"/>
            <w:gridSpan w:val="2"/>
            <w:tcBorders>
              <w:top w:val="single" w:sz="4" w:space="0" w:color="auto"/>
              <w:left w:val="nil"/>
              <w:bottom w:val="single" w:sz="4" w:space="0" w:color="auto"/>
              <w:right w:val="single" w:sz="4" w:space="0" w:color="auto"/>
            </w:tcBorders>
            <w:vAlign w:val="center"/>
          </w:tcPr>
          <w:p w14:paraId="6EC7390C" w14:textId="77777777" w:rsidR="008E7946" w:rsidRDefault="008E7946">
            <w:pPr>
              <w:widowControl/>
              <w:jc w:val="left"/>
              <w:rPr>
                <w:color w:val="000000"/>
                <w:kern w:val="0"/>
                <w:szCs w:val="21"/>
              </w:rPr>
            </w:pPr>
          </w:p>
        </w:tc>
        <w:tc>
          <w:tcPr>
            <w:tcW w:w="1237" w:type="dxa"/>
            <w:tcBorders>
              <w:top w:val="single" w:sz="4" w:space="0" w:color="auto"/>
              <w:left w:val="single" w:sz="4" w:space="0" w:color="auto"/>
              <w:bottom w:val="single" w:sz="4" w:space="0" w:color="auto"/>
              <w:right w:val="single" w:sz="4" w:space="0" w:color="auto"/>
            </w:tcBorders>
            <w:vAlign w:val="center"/>
          </w:tcPr>
          <w:p w14:paraId="6BE46FE0" w14:textId="77777777" w:rsidR="008E7946" w:rsidRDefault="008E7946">
            <w:pPr>
              <w:widowControl/>
              <w:jc w:val="left"/>
              <w:rPr>
                <w:color w:val="000000"/>
                <w:kern w:val="0"/>
                <w:szCs w:val="21"/>
              </w:rPr>
            </w:pPr>
            <w:r>
              <w:rPr>
                <w:color w:val="000000"/>
                <w:kern w:val="0"/>
                <w:szCs w:val="21"/>
              </w:rPr>
              <w:t xml:space="preserve">　</w:t>
            </w:r>
          </w:p>
        </w:tc>
        <w:tc>
          <w:tcPr>
            <w:tcW w:w="1701" w:type="dxa"/>
            <w:gridSpan w:val="3"/>
            <w:tcBorders>
              <w:top w:val="nil"/>
              <w:left w:val="nil"/>
              <w:bottom w:val="single" w:sz="4" w:space="0" w:color="auto"/>
              <w:right w:val="single" w:sz="4" w:space="0" w:color="auto"/>
            </w:tcBorders>
            <w:vAlign w:val="center"/>
          </w:tcPr>
          <w:p w14:paraId="35A4E195" w14:textId="77777777" w:rsidR="008E7946" w:rsidRDefault="008E7946">
            <w:pPr>
              <w:widowControl/>
              <w:jc w:val="center"/>
              <w:rPr>
                <w:color w:val="000000"/>
                <w:kern w:val="0"/>
                <w:szCs w:val="21"/>
              </w:rPr>
            </w:pPr>
            <w:r>
              <w:rPr>
                <w:color w:val="000000"/>
                <w:kern w:val="0"/>
                <w:szCs w:val="21"/>
              </w:rPr>
              <w:t xml:space="preserve">现场检查　</w:t>
            </w:r>
          </w:p>
        </w:tc>
        <w:tc>
          <w:tcPr>
            <w:tcW w:w="2320" w:type="dxa"/>
            <w:tcBorders>
              <w:top w:val="single" w:sz="4" w:space="0" w:color="auto"/>
              <w:left w:val="nil"/>
              <w:bottom w:val="single" w:sz="4" w:space="0" w:color="auto"/>
              <w:right w:val="single" w:sz="4" w:space="0" w:color="auto"/>
            </w:tcBorders>
          </w:tcPr>
          <w:p w14:paraId="116ED8B0" w14:textId="77777777" w:rsidR="008E7946" w:rsidRDefault="008E7946">
            <w:pPr>
              <w:widowControl/>
              <w:jc w:val="left"/>
              <w:rPr>
                <w:color w:val="000000"/>
                <w:kern w:val="0"/>
                <w:szCs w:val="21"/>
              </w:rPr>
            </w:pPr>
            <w:r>
              <w:rPr>
                <w:szCs w:val="21"/>
              </w:rPr>
              <w:t>计算机系统</w:t>
            </w:r>
          </w:p>
        </w:tc>
        <w:tc>
          <w:tcPr>
            <w:tcW w:w="2254" w:type="dxa"/>
            <w:gridSpan w:val="2"/>
            <w:tcBorders>
              <w:top w:val="single" w:sz="4" w:space="0" w:color="auto"/>
              <w:left w:val="single" w:sz="4" w:space="0" w:color="auto"/>
              <w:bottom w:val="single" w:sz="4" w:space="0" w:color="auto"/>
              <w:right w:val="single" w:sz="4" w:space="0" w:color="auto"/>
            </w:tcBorders>
          </w:tcPr>
          <w:p w14:paraId="647B9D52" w14:textId="77777777" w:rsidR="008E7946" w:rsidRDefault="008E7946">
            <w:pPr>
              <w:widowControl/>
              <w:jc w:val="left"/>
              <w:rPr>
                <w:color w:val="000000"/>
                <w:kern w:val="0"/>
                <w:szCs w:val="21"/>
              </w:rPr>
            </w:pPr>
            <w:r>
              <w:t>计算机系统档案及维保记录</w:t>
            </w:r>
            <w:r>
              <w:t>……</w:t>
            </w:r>
          </w:p>
        </w:tc>
      </w:tr>
      <w:tr w:rsidR="008E7946" w14:paraId="7E0713EC" w14:textId="77777777">
        <w:trPr>
          <w:trHeight w:val="862"/>
        </w:trPr>
        <w:tc>
          <w:tcPr>
            <w:tcW w:w="1475" w:type="dxa"/>
            <w:tcBorders>
              <w:top w:val="nil"/>
              <w:left w:val="single" w:sz="4" w:space="0" w:color="auto"/>
              <w:bottom w:val="single" w:sz="4" w:space="0" w:color="auto"/>
              <w:right w:val="nil"/>
            </w:tcBorders>
            <w:vAlign w:val="center"/>
          </w:tcPr>
          <w:p w14:paraId="7A9520F7" w14:textId="77777777" w:rsidR="008E7946" w:rsidRDefault="008E7946">
            <w:pPr>
              <w:widowControl/>
              <w:jc w:val="center"/>
              <w:rPr>
                <w:color w:val="000000"/>
                <w:kern w:val="0"/>
                <w:szCs w:val="21"/>
              </w:rPr>
            </w:pPr>
            <w:r>
              <w:rPr>
                <w:color w:val="000000"/>
                <w:kern w:val="0"/>
                <w:szCs w:val="21"/>
              </w:rPr>
              <w:t>编制：</w:t>
            </w:r>
          </w:p>
        </w:tc>
        <w:tc>
          <w:tcPr>
            <w:tcW w:w="1237" w:type="dxa"/>
            <w:gridSpan w:val="2"/>
            <w:tcBorders>
              <w:top w:val="single" w:sz="4" w:space="0" w:color="auto"/>
              <w:left w:val="nil"/>
              <w:bottom w:val="single" w:sz="4" w:space="0" w:color="auto"/>
              <w:right w:val="nil"/>
            </w:tcBorders>
            <w:vAlign w:val="center"/>
          </w:tcPr>
          <w:p w14:paraId="461EA522" w14:textId="77777777" w:rsidR="008E7946" w:rsidRDefault="008E7946">
            <w:pPr>
              <w:widowControl/>
              <w:jc w:val="center"/>
              <w:rPr>
                <w:color w:val="000000"/>
                <w:kern w:val="0"/>
                <w:szCs w:val="21"/>
              </w:rPr>
            </w:pPr>
          </w:p>
        </w:tc>
        <w:tc>
          <w:tcPr>
            <w:tcW w:w="2558" w:type="dxa"/>
            <w:gridSpan w:val="2"/>
            <w:tcBorders>
              <w:top w:val="single" w:sz="4" w:space="0" w:color="auto"/>
              <w:left w:val="nil"/>
              <w:bottom w:val="single" w:sz="4" w:space="0" w:color="auto"/>
              <w:right w:val="nil"/>
            </w:tcBorders>
            <w:vAlign w:val="center"/>
          </w:tcPr>
          <w:p w14:paraId="20B1D781" w14:textId="77777777" w:rsidR="008E7946" w:rsidRDefault="008E7946">
            <w:pPr>
              <w:widowControl/>
              <w:jc w:val="center"/>
              <w:rPr>
                <w:color w:val="000000"/>
                <w:kern w:val="0"/>
                <w:szCs w:val="21"/>
              </w:rPr>
            </w:pPr>
          </w:p>
        </w:tc>
        <w:tc>
          <w:tcPr>
            <w:tcW w:w="4954" w:type="dxa"/>
            <w:gridSpan w:val="5"/>
            <w:tcBorders>
              <w:top w:val="single" w:sz="4" w:space="0" w:color="auto"/>
              <w:left w:val="nil"/>
              <w:bottom w:val="single" w:sz="4" w:space="0" w:color="auto"/>
              <w:right w:val="single" w:sz="4" w:space="0" w:color="000000"/>
            </w:tcBorders>
            <w:vAlign w:val="center"/>
          </w:tcPr>
          <w:p w14:paraId="61A534A5" w14:textId="77777777" w:rsidR="008E7946" w:rsidRDefault="008E7946">
            <w:pPr>
              <w:widowControl/>
              <w:jc w:val="center"/>
              <w:rPr>
                <w:color w:val="000000"/>
                <w:kern w:val="0"/>
                <w:szCs w:val="21"/>
              </w:rPr>
            </w:pPr>
            <w:r>
              <w:rPr>
                <w:color w:val="000000"/>
                <w:kern w:val="0"/>
                <w:szCs w:val="21"/>
              </w:rPr>
              <w:t xml:space="preserve">       </w:t>
            </w:r>
            <w:r>
              <w:rPr>
                <w:color w:val="000000"/>
                <w:kern w:val="0"/>
                <w:szCs w:val="21"/>
              </w:rPr>
              <w:t>日期</w:t>
            </w:r>
          </w:p>
        </w:tc>
        <w:tc>
          <w:tcPr>
            <w:tcW w:w="1164" w:type="dxa"/>
          </w:tcPr>
          <w:p w14:paraId="19E19468" w14:textId="77777777" w:rsidR="008E7946" w:rsidRDefault="008E7946">
            <w:pPr>
              <w:widowControl/>
              <w:jc w:val="left"/>
            </w:pPr>
          </w:p>
        </w:tc>
      </w:tr>
      <w:tr w:rsidR="008E7946" w14:paraId="199BC6F4" w14:textId="77777777">
        <w:trPr>
          <w:gridAfter w:val="1"/>
          <w:wAfter w:w="1164" w:type="dxa"/>
          <w:trHeight w:val="974"/>
        </w:trPr>
        <w:tc>
          <w:tcPr>
            <w:tcW w:w="1475" w:type="dxa"/>
            <w:tcBorders>
              <w:top w:val="nil"/>
              <w:left w:val="single" w:sz="4" w:space="0" w:color="auto"/>
              <w:bottom w:val="single" w:sz="4" w:space="0" w:color="auto"/>
              <w:right w:val="nil"/>
            </w:tcBorders>
            <w:vAlign w:val="center"/>
          </w:tcPr>
          <w:p w14:paraId="70944323" w14:textId="77777777" w:rsidR="008E7946" w:rsidRDefault="008E7946">
            <w:pPr>
              <w:widowControl/>
              <w:jc w:val="center"/>
              <w:rPr>
                <w:color w:val="000000"/>
                <w:kern w:val="0"/>
                <w:szCs w:val="21"/>
              </w:rPr>
            </w:pPr>
            <w:r>
              <w:rPr>
                <w:color w:val="000000"/>
                <w:kern w:val="0"/>
                <w:szCs w:val="21"/>
              </w:rPr>
              <w:lastRenderedPageBreak/>
              <w:t>审批：</w:t>
            </w:r>
          </w:p>
        </w:tc>
        <w:tc>
          <w:tcPr>
            <w:tcW w:w="1237" w:type="dxa"/>
            <w:gridSpan w:val="2"/>
            <w:tcBorders>
              <w:top w:val="single" w:sz="4" w:space="0" w:color="auto"/>
              <w:left w:val="nil"/>
              <w:bottom w:val="single" w:sz="4" w:space="0" w:color="auto"/>
              <w:right w:val="nil"/>
            </w:tcBorders>
            <w:vAlign w:val="center"/>
          </w:tcPr>
          <w:p w14:paraId="02E0800B" w14:textId="77777777" w:rsidR="008E7946" w:rsidRDefault="008E7946">
            <w:pPr>
              <w:widowControl/>
              <w:jc w:val="center"/>
              <w:rPr>
                <w:color w:val="000000"/>
                <w:kern w:val="0"/>
                <w:szCs w:val="21"/>
              </w:rPr>
            </w:pPr>
          </w:p>
        </w:tc>
        <w:tc>
          <w:tcPr>
            <w:tcW w:w="2558" w:type="dxa"/>
            <w:gridSpan w:val="2"/>
            <w:tcBorders>
              <w:top w:val="single" w:sz="4" w:space="0" w:color="auto"/>
              <w:left w:val="nil"/>
              <w:bottom w:val="single" w:sz="4" w:space="0" w:color="auto"/>
              <w:right w:val="nil"/>
            </w:tcBorders>
            <w:vAlign w:val="center"/>
          </w:tcPr>
          <w:p w14:paraId="799CCFE1" w14:textId="77777777" w:rsidR="008E7946" w:rsidRDefault="008E7946">
            <w:pPr>
              <w:widowControl/>
              <w:jc w:val="center"/>
              <w:rPr>
                <w:color w:val="000000"/>
                <w:kern w:val="0"/>
                <w:szCs w:val="21"/>
              </w:rPr>
            </w:pPr>
          </w:p>
        </w:tc>
        <w:tc>
          <w:tcPr>
            <w:tcW w:w="4954" w:type="dxa"/>
            <w:gridSpan w:val="5"/>
            <w:tcBorders>
              <w:top w:val="single" w:sz="4" w:space="0" w:color="auto"/>
              <w:left w:val="nil"/>
              <w:bottom w:val="single" w:sz="4" w:space="0" w:color="auto"/>
              <w:right w:val="single" w:sz="4" w:space="0" w:color="000000"/>
            </w:tcBorders>
            <w:vAlign w:val="center"/>
          </w:tcPr>
          <w:p w14:paraId="0FDFD930" w14:textId="77777777" w:rsidR="008E7946" w:rsidRDefault="008E7946">
            <w:pPr>
              <w:widowControl/>
              <w:jc w:val="center"/>
              <w:rPr>
                <w:color w:val="000000"/>
                <w:kern w:val="0"/>
                <w:szCs w:val="21"/>
              </w:rPr>
            </w:pPr>
            <w:r>
              <w:rPr>
                <w:color w:val="000000"/>
                <w:kern w:val="0"/>
                <w:szCs w:val="21"/>
              </w:rPr>
              <w:t xml:space="preserve">      </w:t>
            </w:r>
            <w:r>
              <w:rPr>
                <w:color w:val="000000"/>
                <w:kern w:val="0"/>
                <w:szCs w:val="21"/>
              </w:rPr>
              <w:t>日期</w:t>
            </w:r>
          </w:p>
        </w:tc>
      </w:tr>
    </w:tbl>
    <w:p w14:paraId="082C412E" w14:textId="77777777" w:rsidR="008E7946" w:rsidRDefault="008E7946">
      <w:r>
        <w:t>注：根据内审目的可调整内审内容</w:t>
      </w:r>
    </w:p>
    <w:p w14:paraId="24CD4094" w14:textId="77777777" w:rsidR="008E7946" w:rsidRDefault="008E7946"/>
    <w:p w14:paraId="71333073" w14:textId="77777777" w:rsidR="008E7946" w:rsidRDefault="008E7946">
      <w:pPr>
        <w:tabs>
          <w:tab w:val="left" w:pos="600"/>
          <w:tab w:val="left" w:pos="1000"/>
          <w:tab w:val="left" w:pos="4300"/>
          <w:tab w:val="left" w:pos="4500"/>
          <w:tab w:val="left" w:pos="5700"/>
        </w:tabs>
        <w:spacing w:beforeLines="50" w:before="157" w:afterLines="50" w:after="157" w:line="320" w:lineRule="exact"/>
        <w:jc w:val="center"/>
        <w:rPr>
          <w:sz w:val="32"/>
          <w:szCs w:val="32"/>
        </w:rPr>
      </w:pPr>
      <w:r>
        <w:rPr>
          <w:sz w:val="32"/>
          <w:szCs w:val="32"/>
        </w:rPr>
        <w:t>GSP</w:t>
      </w:r>
      <w:r>
        <w:rPr>
          <w:sz w:val="32"/>
          <w:szCs w:val="32"/>
        </w:rPr>
        <w:t>内部评审检查表</w:t>
      </w:r>
    </w:p>
    <w:p w14:paraId="53D69EF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03"/>
        <w:gridCol w:w="2559"/>
        <w:gridCol w:w="2270"/>
        <w:gridCol w:w="2694"/>
      </w:tblGrid>
      <w:tr w:rsidR="008E7946" w14:paraId="121EDE07" w14:textId="77777777">
        <w:tc>
          <w:tcPr>
            <w:tcW w:w="1403" w:type="dxa"/>
          </w:tcPr>
          <w:p w14:paraId="6B9C646E"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r>
              <w:rPr>
                <w:szCs w:val="21"/>
              </w:rPr>
              <w:t>条款号</w:t>
            </w:r>
          </w:p>
        </w:tc>
        <w:tc>
          <w:tcPr>
            <w:tcW w:w="2559" w:type="dxa"/>
          </w:tcPr>
          <w:p w14:paraId="69C5CAD7"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r>
              <w:rPr>
                <w:szCs w:val="21"/>
              </w:rPr>
              <w:t>内审标准</w:t>
            </w:r>
          </w:p>
        </w:tc>
        <w:tc>
          <w:tcPr>
            <w:tcW w:w="2270" w:type="dxa"/>
          </w:tcPr>
          <w:p w14:paraId="6403961C"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r>
              <w:rPr>
                <w:szCs w:val="21"/>
              </w:rPr>
              <w:t>内审情况</w:t>
            </w:r>
          </w:p>
        </w:tc>
        <w:tc>
          <w:tcPr>
            <w:tcW w:w="2694" w:type="dxa"/>
          </w:tcPr>
          <w:p w14:paraId="78A2A19C"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r>
              <w:rPr>
                <w:szCs w:val="21"/>
              </w:rPr>
              <w:t>内审结果</w:t>
            </w:r>
          </w:p>
        </w:tc>
      </w:tr>
      <w:tr w:rsidR="008E7946" w14:paraId="148D3A91" w14:textId="77777777">
        <w:tc>
          <w:tcPr>
            <w:tcW w:w="1403" w:type="dxa"/>
          </w:tcPr>
          <w:p w14:paraId="45386BDD"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208ED567"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229D9B46"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135A9184"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672A6A32" w14:textId="77777777">
        <w:tc>
          <w:tcPr>
            <w:tcW w:w="1403" w:type="dxa"/>
          </w:tcPr>
          <w:p w14:paraId="090C7657"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3E249AC8"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1D52C6D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0BA229CE"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79C36D70" w14:textId="77777777">
        <w:tc>
          <w:tcPr>
            <w:tcW w:w="1403" w:type="dxa"/>
          </w:tcPr>
          <w:p w14:paraId="6139005D"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62CFE7D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5CFD3CAD"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7A0DAD6F"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41A27A25" w14:textId="77777777">
        <w:tc>
          <w:tcPr>
            <w:tcW w:w="1403" w:type="dxa"/>
          </w:tcPr>
          <w:p w14:paraId="594A541A"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13895160"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160380E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1F7409A3"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27BD6F54" w14:textId="77777777">
        <w:tc>
          <w:tcPr>
            <w:tcW w:w="1403" w:type="dxa"/>
          </w:tcPr>
          <w:p w14:paraId="1134C5AB"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308FFE00"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1F10076A"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44F936F0"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249FEE30" w14:textId="77777777">
        <w:tc>
          <w:tcPr>
            <w:tcW w:w="1403" w:type="dxa"/>
          </w:tcPr>
          <w:p w14:paraId="2964B0B3"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16DB8BEF"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7F941F8B"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708B21E3"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52B5F802" w14:textId="77777777">
        <w:tc>
          <w:tcPr>
            <w:tcW w:w="1403" w:type="dxa"/>
          </w:tcPr>
          <w:p w14:paraId="2681707F"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4EC56F6F"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0750D11D"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42730C9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5216B1DA" w14:textId="77777777">
        <w:tc>
          <w:tcPr>
            <w:tcW w:w="1403" w:type="dxa"/>
          </w:tcPr>
          <w:p w14:paraId="29F83CB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333D3595"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4E3D6274"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23F6E75D"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76FF0FF5" w14:textId="77777777">
        <w:tc>
          <w:tcPr>
            <w:tcW w:w="1403" w:type="dxa"/>
          </w:tcPr>
          <w:p w14:paraId="4BB1D495"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0035308C"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13942B3A"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364B04AC"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49888697" w14:textId="77777777">
        <w:tc>
          <w:tcPr>
            <w:tcW w:w="1403" w:type="dxa"/>
          </w:tcPr>
          <w:p w14:paraId="3214156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4784E8F4"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50E9B3C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30A1C828"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07BA4231" w14:textId="77777777">
        <w:tc>
          <w:tcPr>
            <w:tcW w:w="1403" w:type="dxa"/>
          </w:tcPr>
          <w:p w14:paraId="15A02374"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3B7CCF64"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3E2CF649"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5DF128E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6E87FA4F" w14:textId="77777777">
        <w:tc>
          <w:tcPr>
            <w:tcW w:w="1403" w:type="dxa"/>
          </w:tcPr>
          <w:p w14:paraId="0F8A0E59"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3E5516D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61592963"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3495B686"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1A686FF7" w14:textId="77777777">
        <w:tc>
          <w:tcPr>
            <w:tcW w:w="1403" w:type="dxa"/>
          </w:tcPr>
          <w:p w14:paraId="719A9B69"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53490EF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34CF20DF"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092CE561"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05F9C29F" w14:textId="77777777">
        <w:tc>
          <w:tcPr>
            <w:tcW w:w="1403" w:type="dxa"/>
          </w:tcPr>
          <w:p w14:paraId="339C1346"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059C3548"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54B4BE4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34F3BF2C"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5F496E14" w14:textId="77777777">
        <w:tc>
          <w:tcPr>
            <w:tcW w:w="1403" w:type="dxa"/>
          </w:tcPr>
          <w:p w14:paraId="59ABF3C0"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34B2EA1D"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4ECC1A73"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071F854C"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r w:rsidR="008E7946" w14:paraId="71AA61E2" w14:textId="77777777">
        <w:tc>
          <w:tcPr>
            <w:tcW w:w="1403" w:type="dxa"/>
          </w:tcPr>
          <w:p w14:paraId="1F10DB52"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559" w:type="dxa"/>
          </w:tcPr>
          <w:p w14:paraId="64BA9B66"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270" w:type="dxa"/>
          </w:tcPr>
          <w:p w14:paraId="65E88440"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c>
          <w:tcPr>
            <w:tcW w:w="2694" w:type="dxa"/>
          </w:tcPr>
          <w:p w14:paraId="2426702E"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p>
        </w:tc>
      </w:tr>
    </w:tbl>
    <w:p w14:paraId="307A1EC0" w14:textId="77777777" w:rsidR="008E7946" w:rsidRDefault="008E7946">
      <w:pPr>
        <w:tabs>
          <w:tab w:val="left" w:pos="600"/>
          <w:tab w:val="left" w:pos="1000"/>
          <w:tab w:val="left" w:pos="4300"/>
          <w:tab w:val="left" w:pos="4500"/>
          <w:tab w:val="left" w:pos="5700"/>
        </w:tabs>
        <w:spacing w:beforeLines="50" w:before="157" w:afterLines="50" w:after="157" w:line="320" w:lineRule="exact"/>
        <w:rPr>
          <w:szCs w:val="21"/>
        </w:rPr>
      </w:pPr>
      <w:r>
        <w:rPr>
          <w:szCs w:val="21"/>
        </w:rPr>
        <w:lastRenderedPageBreak/>
        <w:t>注：检查条款参考《药品经营质量管理规范》现场指导原则</w:t>
      </w:r>
    </w:p>
    <w:p w14:paraId="57FA8B22" w14:textId="77777777" w:rsidR="008E7946" w:rsidRDefault="008E7946">
      <w:r>
        <w:t>内审员签字</w:t>
      </w:r>
      <w:r>
        <w:t>/</w:t>
      </w:r>
      <w:r>
        <w:t>日期：</w:t>
      </w:r>
      <w:r>
        <w:t xml:space="preserve">                              </w:t>
      </w:r>
      <w:r>
        <w:t>受审部门负责人签字</w:t>
      </w:r>
      <w:r>
        <w:t>/</w:t>
      </w:r>
      <w:r>
        <w:t>日期：</w:t>
      </w:r>
    </w:p>
    <w:tbl>
      <w:tblPr>
        <w:tblpPr w:leftFromText="180" w:rightFromText="180" w:vertAnchor="text" w:horzAnchor="margin" w:tblpY="235"/>
        <w:tblW w:w="0" w:type="auto"/>
        <w:tblLayout w:type="fixed"/>
        <w:tblLook w:val="0000" w:firstRow="0" w:lastRow="0" w:firstColumn="0" w:lastColumn="0" w:noHBand="0" w:noVBand="0"/>
      </w:tblPr>
      <w:tblGrid>
        <w:gridCol w:w="1208"/>
        <w:gridCol w:w="1698"/>
        <w:gridCol w:w="1276"/>
        <w:gridCol w:w="1531"/>
        <w:gridCol w:w="1403"/>
        <w:gridCol w:w="1400"/>
      </w:tblGrid>
      <w:tr w:rsidR="008E7946" w14:paraId="5D2B8757" w14:textId="77777777">
        <w:trPr>
          <w:trHeight w:val="660"/>
        </w:trPr>
        <w:tc>
          <w:tcPr>
            <w:tcW w:w="8516" w:type="dxa"/>
            <w:gridSpan w:val="6"/>
            <w:tcBorders>
              <w:bottom w:val="single" w:sz="4" w:space="0" w:color="auto"/>
            </w:tcBorders>
            <w:vAlign w:val="center"/>
          </w:tcPr>
          <w:p w14:paraId="41B879F5" w14:textId="77777777" w:rsidR="008E7946" w:rsidRDefault="008E7946">
            <w:pPr>
              <w:widowControl/>
              <w:jc w:val="center"/>
              <w:rPr>
                <w:b/>
                <w:bCs/>
                <w:color w:val="000000"/>
                <w:kern w:val="0"/>
                <w:sz w:val="32"/>
                <w:szCs w:val="32"/>
              </w:rPr>
            </w:pPr>
            <w:r>
              <w:rPr>
                <w:b/>
                <w:bCs/>
                <w:color w:val="000000"/>
                <w:kern w:val="0"/>
                <w:sz w:val="32"/>
                <w:szCs w:val="32"/>
              </w:rPr>
              <w:t>限期整改通知单</w:t>
            </w:r>
          </w:p>
        </w:tc>
      </w:tr>
      <w:tr w:rsidR="008E7946" w14:paraId="4E095296" w14:textId="77777777">
        <w:trPr>
          <w:trHeight w:val="675"/>
        </w:trPr>
        <w:tc>
          <w:tcPr>
            <w:tcW w:w="1208" w:type="dxa"/>
            <w:tcBorders>
              <w:top w:val="single" w:sz="4" w:space="0" w:color="auto"/>
              <w:left w:val="single" w:sz="4" w:space="0" w:color="auto"/>
              <w:bottom w:val="single" w:sz="4" w:space="0" w:color="auto"/>
              <w:right w:val="single" w:sz="4" w:space="0" w:color="auto"/>
            </w:tcBorders>
            <w:vAlign w:val="center"/>
          </w:tcPr>
          <w:p w14:paraId="69F3FE8D" w14:textId="77777777" w:rsidR="008E7946" w:rsidRDefault="008E7946">
            <w:pPr>
              <w:widowControl/>
              <w:jc w:val="left"/>
              <w:rPr>
                <w:color w:val="000000"/>
                <w:kern w:val="0"/>
                <w:szCs w:val="21"/>
              </w:rPr>
            </w:pPr>
            <w:r>
              <w:rPr>
                <w:color w:val="000000"/>
                <w:kern w:val="0"/>
                <w:szCs w:val="21"/>
              </w:rPr>
              <w:t>检查人</w:t>
            </w:r>
          </w:p>
        </w:tc>
        <w:tc>
          <w:tcPr>
            <w:tcW w:w="1698" w:type="dxa"/>
            <w:tcBorders>
              <w:top w:val="single" w:sz="4" w:space="0" w:color="auto"/>
              <w:left w:val="single" w:sz="4" w:space="0" w:color="auto"/>
              <w:bottom w:val="single" w:sz="4" w:space="0" w:color="auto"/>
              <w:right w:val="single" w:sz="4" w:space="0" w:color="auto"/>
            </w:tcBorders>
            <w:vAlign w:val="center"/>
          </w:tcPr>
          <w:p w14:paraId="50796148" w14:textId="77777777" w:rsidR="008E7946" w:rsidRDefault="008E7946">
            <w:pPr>
              <w:widowControl/>
              <w:jc w:val="center"/>
              <w:rPr>
                <w:color w:val="000000"/>
                <w:kern w:val="0"/>
                <w:szCs w:val="21"/>
              </w:rPr>
            </w:pPr>
            <w:r>
              <w:rPr>
                <w:color w:val="000000"/>
                <w:kern w:val="0"/>
                <w:szCs w:val="21"/>
              </w:rPr>
              <w:t xml:space="preserve">　</w:t>
            </w:r>
          </w:p>
        </w:tc>
        <w:tc>
          <w:tcPr>
            <w:tcW w:w="1276" w:type="dxa"/>
            <w:tcBorders>
              <w:top w:val="single" w:sz="4" w:space="0" w:color="auto"/>
              <w:left w:val="single" w:sz="4" w:space="0" w:color="auto"/>
              <w:bottom w:val="single" w:sz="4" w:space="0" w:color="auto"/>
              <w:right w:val="single" w:sz="4" w:space="0" w:color="auto"/>
            </w:tcBorders>
            <w:vAlign w:val="center"/>
          </w:tcPr>
          <w:p w14:paraId="5B95DCDF" w14:textId="77777777" w:rsidR="008E7946" w:rsidRDefault="008E7946">
            <w:pPr>
              <w:widowControl/>
              <w:jc w:val="center"/>
              <w:rPr>
                <w:color w:val="000000"/>
                <w:kern w:val="0"/>
                <w:szCs w:val="21"/>
              </w:rPr>
            </w:pPr>
            <w:r>
              <w:rPr>
                <w:color w:val="000000"/>
                <w:kern w:val="0"/>
                <w:szCs w:val="21"/>
              </w:rPr>
              <w:t>受检查部门</w:t>
            </w:r>
          </w:p>
        </w:tc>
        <w:tc>
          <w:tcPr>
            <w:tcW w:w="1531" w:type="dxa"/>
            <w:tcBorders>
              <w:top w:val="single" w:sz="4" w:space="0" w:color="auto"/>
              <w:left w:val="single" w:sz="4" w:space="0" w:color="auto"/>
              <w:bottom w:val="single" w:sz="4" w:space="0" w:color="auto"/>
              <w:right w:val="single" w:sz="4" w:space="0" w:color="auto"/>
            </w:tcBorders>
            <w:vAlign w:val="center"/>
          </w:tcPr>
          <w:p w14:paraId="1F474F6C" w14:textId="77777777" w:rsidR="008E7946" w:rsidRDefault="008E7946">
            <w:pPr>
              <w:widowControl/>
              <w:jc w:val="center"/>
              <w:rPr>
                <w:color w:val="000000"/>
                <w:kern w:val="0"/>
                <w:szCs w:val="21"/>
              </w:rPr>
            </w:pPr>
          </w:p>
        </w:tc>
        <w:tc>
          <w:tcPr>
            <w:tcW w:w="1403" w:type="dxa"/>
            <w:tcBorders>
              <w:top w:val="single" w:sz="4" w:space="0" w:color="auto"/>
              <w:left w:val="single" w:sz="4" w:space="0" w:color="auto"/>
              <w:bottom w:val="single" w:sz="4" w:space="0" w:color="auto"/>
              <w:right w:val="single" w:sz="4" w:space="0" w:color="auto"/>
            </w:tcBorders>
            <w:vAlign w:val="center"/>
          </w:tcPr>
          <w:p w14:paraId="0DBEB81B" w14:textId="77777777" w:rsidR="008E7946" w:rsidRDefault="008E7946">
            <w:pPr>
              <w:widowControl/>
              <w:jc w:val="center"/>
              <w:rPr>
                <w:color w:val="000000"/>
                <w:kern w:val="0"/>
                <w:szCs w:val="21"/>
              </w:rPr>
            </w:pPr>
            <w:r>
              <w:rPr>
                <w:color w:val="000000"/>
                <w:kern w:val="0"/>
                <w:szCs w:val="21"/>
              </w:rPr>
              <w:t>检查日期</w:t>
            </w:r>
          </w:p>
        </w:tc>
        <w:tc>
          <w:tcPr>
            <w:tcW w:w="1400" w:type="dxa"/>
            <w:tcBorders>
              <w:top w:val="single" w:sz="4" w:space="0" w:color="auto"/>
              <w:left w:val="single" w:sz="4" w:space="0" w:color="auto"/>
              <w:bottom w:val="single" w:sz="4" w:space="0" w:color="auto"/>
              <w:right w:val="single" w:sz="4" w:space="0" w:color="auto"/>
            </w:tcBorders>
            <w:vAlign w:val="center"/>
          </w:tcPr>
          <w:p w14:paraId="68A99D6D" w14:textId="77777777" w:rsidR="008E7946" w:rsidRDefault="008E7946">
            <w:pPr>
              <w:widowControl/>
              <w:ind w:right="210"/>
              <w:jc w:val="right"/>
              <w:rPr>
                <w:color w:val="000000"/>
                <w:kern w:val="0"/>
                <w:szCs w:val="21"/>
              </w:rPr>
            </w:pPr>
            <w:r>
              <w:rPr>
                <w:color w:val="000000"/>
                <w:kern w:val="0"/>
                <w:szCs w:val="21"/>
              </w:rPr>
              <w:t xml:space="preserve">　</w:t>
            </w:r>
          </w:p>
        </w:tc>
      </w:tr>
      <w:tr w:rsidR="008E7946" w14:paraId="2F0B0A4E" w14:textId="77777777">
        <w:trPr>
          <w:trHeight w:val="1636"/>
        </w:trPr>
        <w:tc>
          <w:tcPr>
            <w:tcW w:w="8516" w:type="dxa"/>
            <w:gridSpan w:val="6"/>
            <w:tcBorders>
              <w:top w:val="single" w:sz="4" w:space="0" w:color="auto"/>
              <w:left w:val="single" w:sz="4" w:space="0" w:color="auto"/>
              <w:bottom w:val="single" w:sz="4" w:space="0" w:color="auto"/>
              <w:right w:val="single" w:sz="4" w:space="0" w:color="000000"/>
            </w:tcBorders>
          </w:tcPr>
          <w:p w14:paraId="56B22539" w14:textId="77777777" w:rsidR="008E7946" w:rsidRDefault="008E7946">
            <w:pPr>
              <w:widowControl/>
              <w:jc w:val="left"/>
              <w:rPr>
                <w:color w:val="000000"/>
                <w:kern w:val="0"/>
                <w:szCs w:val="21"/>
              </w:rPr>
            </w:pPr>
            <w:r>
              <w:rPr>
                <w:color w:val="000000"/>
                <w:kern w:val="0"/>
                <w:szCs w:val="21"/>
              </w:rPr>
              <w:t>不合格条款及事实描述：</w:t>
            </w:r>
          </w:p>
          <w:p w14:paraId="0B4AE8A8" w14:textId="77777777" w:rsidR="008E7946" w:rsidRDefault="008E7946">
            <w:pPr>
              <w:rPr>
                <w:szCs w:val="21"/>
              </w:rPr>
            </w:pPr>
          </w:p>
          <w:p w14:paraId="53CC2C8D" w14:textId="77777777" w:rsidR="008E7946" w:rsidRDefault="008E7946">
            <w:pPr>
              <w:rPr>
                <w:szCs w:val="21"/>
              </w:rPr>
            </w:pPr>
          </w:p>
          <w:p w14:paraId="5AD60DEA" w14:textId="77777777" w:rsidR="008E7946" w:rsidRDefault="008E7946">
            <w:pPr>
              <w:rPr>
                <w:szCs w:val="21"/>
              </w:rPr>
            </w:pPr>
          </w:p>
          <w:p w14:paraId="60E0AB0A" w14:textId="77777777" w:rsidR="008E7946" w:rsidRDefault="008E7946">
            <w:pPr>
              <w:rPr>
                <w:szCs w:val="21"/>
              </w:rPr>
            </w:pPr>
          </w:p>
          <w:p w14:paraId="260E8117" w14:textId="77777777" w:rsidR="008E7946" w:rsidRDefault="008E7946">
            <w:pPr>
              <w:rPr>
                <w:szCs w:val="21"/>
              </w:rPr>
            </w:pPr>
          </w:p>
          <w:p w14:paraId="157B1CC2" w14:textId="77777777" w:rsidR="008E7946" w:rsidRDefault="008E7946">
            <w:pPr>
              <w:rPr>
                <w:szCs w:val="21"/>
              </w:rPr>
            </w:pPr>
          </w:p>
        </w:tc>
      </w:tr>
      <w:tr w:rsidR="008E7946" w14:paraId="227E17EB" w14:textId="77777777">
        <w:trPr>
          <w:trHeight w:val="1110"/>
        </w:trPr>
        <w:tc>
          <w:tcPr>
            <w:tcW w:w="8516" w:type="dxa"/>
            <w:gridSpan w:val="6"/>
            <w:tcBorders>
              <w:top w:val="single" w:sz="4" w:space="0" w:color="auto"/>
              <w:left w:val="single" w:sz="4" w:space="0" w:color="auto"/>
              <w:bottom w:val="nil"/>
              <w:right w:val="single" w:sz="4" w:space="0" w:color="000000"/>
            </w:tcBorders>
          </w:tcPr>
          <w:p w14:paraId="55972548" w14:textId="77777777" w:rsidR="008E7946" w:rsidRDefault="008E7946">
            <w:pPr>
              <w:widowControl/>
              <w:jc w:val="left"/>
              <w:rPr>
                <w:color w:val="000000"/>
                <w:kern w:val="0"/>
                <w:szCs w:val="21"/>
              </w:rPr>
            </w:pPr>
            <w:r>
              <w:rPr>
                <w:color w:val="000000"/>
                <w:kern w:val="0"/>
                <w:szCs w:val="21"/>
              </w:rPr>
              <w:t>预防及纠正措施</w:t>
            </w:r>
            <w:r>
              <w:rPr>
                <w:color w:val="000000"/>
                <w:kern w:val="0"/>
                <w:szCs w:val="21"/>
              </w:rPr>
              <w:t>/</w:t>
            </w:r>
            <w:r>
              <w:rPr>
                <w:color w:val="000000"/>
                <w:kern w:val="0"/>
                <w:szCs w:val="21"/>
              </w:rPr>
              <w:t>预计完成时间：</w:t>
            </w:r>
          </w:p>
        </w:tc>
      </w:tr>
      <w:tr w:rsidR="008E7946" w14:paraId="724E6DD2" w14:textId="77777777">
        <w:trPr>
          <w:trHeight w:val="1346"/>
        </w:trPr>
        <w:tc>
          <w:tcPr>
            <w:tcW w:w="8516" w:type="dxa"/>
            <w:gridSpan w:val="6"/>
            <w:tcBorders>
              <w:top w:val="nil"/>
              <w:left w:val="single" w:sz="4" w:space="0" w:color="auto"/>
              <w:bottom w:val="single" w:sz="4" w:space="0" w:color="auto"/>
              <w:right w:val="single" w:sz="4" w:space="0" w:color="000000"/>
            </w:tcBorders>
            <w:vAlign w:val="center"/>
          </w:tcPr>
          <w:p w14:paraId="5A686743" w14:textId="77777777" w:rsidR="008E7946" w:rsidRDefault="008E7946">
            <w:pPr>
              <w:widowControl/>
              <w:jc w:val="left"/>
              <w:rPr>
                <w:color w:val="000000"/>
                <w:kern w:val="0"/>
                <w:szCs w:val="21"/>
              </w:rPr>
            </w:pPr>
            <w:r>
              <w:rPr>
                <w:color w:val="000000"/>
                <w:kern w:val="0"/>
                <w:szCs w:val="21"/>
              </w:rPr>
              <w:t>整改责任人：</w:t>
            </w:r>
            <w:r>
              <w:rPr>
                <w:color w:val="000000"/>
                <w:kern w:val="0"/>
                <w:szCs w:val="21"/>
              </w:rPr>
              <w:t xml:space="preserve">                                             </w:t>
            </w:r>
            <w:r>
              <w:rPr>
                <w:color w:val="000000"/>
                <w:kern w:val="0"/>
                <w:szCs w:val="21"/>
              </w:rPr>
              <w:t>日期：</w:t>
            </w:r>
          </w:p>
        </w:tc>
      </w:tr>
      <w:tr w:rsidR="008E7946" w14:paraId="0D96DB5A" w14:textId="77777777">
        <w:trPr>
          <w:trHeight w:val="1755"/>
        </w:trPr>
        <w:tc>
          <w:tcPr>
            <w:tcW w:w="8516" w:type="dxa"/>
            <w:gridSpan w:val="6"/>
            <w:tcBorders>
              <w:top w:val="single" w:sz="4" w:space="0" w:color="auto"/>
              <w:left w:val="single" w:sz="4" w:space="0" w:color="auto"/>
              <w:bottom w:val="nil"/>
              <w:right w:val="single" w:sz="4" w:space="0" w:color="000000"/>
            </w:tcBorders>
          </w:tcPr>
          <w:p w14:paraId="45D8147D" w14:textId="77777777" w:rsidR="008E7946" w:rsidRDefault="008E7946">
            <w:pPr>
              <w:widowControl/>
              <w:jc w:val="left"/>
              <w:rPr>
                <w:color w:val="000000"/>
                <w:kern w:val="0"/>
                <w:szCs w:val="21"/>
              </w:rPr>
            </w:pPr>
            <w:r>
              <w:rPr>
                <w:color w:val="000000"/>
                <w:kern w:val="0"/>
                <w:szCs w:val="21"/>
              </w:rPr>
              <w:t>预防及纠正措施完成情况：</w:t>
            </w:r>
          </w:p>
        </w:tc>
      </w:tr>
      <w:tr w:rsidR="008E7946" w14:paraId="461CF510" w14:textId="77777777">
        <w:trPr>
          <w:trHeight w:val="1324"/>
        </w:trPr>
        <w:tc>
          <w:tcPr>
            <w:tcW w:w="8516" w:type="dxa"/>
            <w:gridSpan w:val="6"/>
            <w:tcBorders>
              <w:top w:val="nil"/>
              <w:left w:val="single" w:sz="4" w:space="0" w:color="auto"/>
              <w:bottom w:val="single" w:sz="4" w:space="0" w:color="auto"/>
              <w:right w:val="single" w:sz="4" w:space="0" w:color="000000"/>
            </w:tcBorders>
            <w:vAlign w:val="center"/>
          </w:tcPr>
          <w:p w14:paraId="6F69BA4C" w14:textId="77777777" w:rsidR="008E7946" w:rsidRDefault="008E7946">
            <w:pPr>
              <w:widowControl/>
              <w:jc w:val="left"/>
              <w:rPr>
                <w:color w:val="000000"/>
                <w:kern w:val="0"/>
                <w:szCs w:val="21"/>
              </w:rPr>
            </w:pPr>
            <w:r>
              <w:rPr>
                <w:color w:val="000000"/>
                <w:kern w:val="0"/>
                <w:szCs w:val="21"/>
              </w:rPr>
              <w:t>整改部门负责人</w:t>
            </w:r>
            <w:r>
              <w:rPr>
                <w:color w:val="000000"/>
                <w:kern w:val="0"/>
                <w:szCs w:val="21"/>
              </w:rPr>
              <w:t xml:space="preserve"> </w:t>
            </w:r>
            <w:r>
              <w:rPr>
                <w:color w:val="000000"/>
                <w:kern w:val="0"/>
                <w:szCs w:val="21"/>
              </w:rPr>
              <w:t>：</w:t>
            </w:r>
            <w:r>
              <w:rPr>
                <w:color w:val="000000"/>
                <w:kern w:val="0"/>
                <w:szCs w:val="21"/>
              </w:rPr>
              <w:t xml:space="preserve">                                         </w:t>
            </w:r>
            <w:r>
              <w:rPr>
                <w:color w:val="000000"/>
                <w:kern w:val="0"/>
                <w:szCs w:val="21"/>
              </w:rPr>
              <w:t>日期：</w:t>
            </w:r>
            <w:r>
              <w:rPr>
                <w:color w:val="000000"/>
                <w:kern w:val="0"/>
                <w:szCs w:val="21"/>
              </w:rPr>
              <w:t xml:space="preserve">          </w:t>
            </w:r>
          </w:p>
        </w:tc>
      </w:tr>
      <w:tr w:rsidR="008E7946" w14:paraId="6B7EDA26" w14:textId="77777777">
        <w:trPr>
          <w:trHeight w:val="1650"/>
        </w:trPr>
        <w:tc>
          <w:tcPr>
            <w:tcW w:w="8516" w:type="dxa"/>
            <w:gridSpan w:val="6"/>
            <w:tcBorders>
              <w:top w:val="single" w:sz="4" w:space="0" w:color="auto"/>
              <w:left w:val="single" w:sz="4" w:space="0" w:color="auto"/>
              <w:bottom w:val="nil"/>
              <w:right w:val="single" w:sz="4" w:space="0" w:color="000000"/>
            </w:tcBorders>
          </w:tcPr>
          <w:p w14:paraId="5FF23F9A" w14:textId="77777777" w:rsidR="008E7946" w:rsidRDefault="008E7946">
            <w:pPr>
              <w:widowControl/>
              <w:jc w:val="left"/>
              <w:rPr>
                <w:color w:val="000000"/>
                <w:kern w:val="0"/>
                <w:szCs w:val="21"/>
              </w:rPr>
            </w:pPr>
            <w:r>
              <w:rPr>
                <w:color w:val="000000"/>
                <w:kern w:val="0"/>
                <w:szCs w:val="21"/>
              </w:rPr>
              <w:t>预防及纠正措施跟踪复查情况：</w:t>
            </w:r>
          </w:p>
        </w:tc>
      </w:tr>
      <w:tr w:rsidR="008E7946" w14:paraId="67E39419" w14:textId="77777777">
        <w:trPr>
          <w:trHeight w:val="601"/>
        </w:trPr>
        <w:tc>
          <w:tcPr>
            <w:tcW w:w="8516" w:type="dxa"/>
            <w:gridSpan w:val="6"/>
            <w:tcBorders>
              <w:top w:val="nil"/>
              <w:left w:val="single" w:sz="4" w:space="0" w:color="auto"/>
              <w:bottom w:val="single" w:sz="4" w:space="0" w:color="auto"/>
              <w:right w:val="single" w:sz="4" w:space="0" w:color="000000"/>
            </w:tcBorders>
            <w:vAlign w:val="center"/>
          </w:tcPr>
          <w:p w14:paraId="7C83D086" w14:textId="77777777" w:rsidR="008E7946" w:rsidRDefault="008E7946">
            <w:pPr>
              <w:widowControl/>
              <w:jc w:val="left"/>
              <w:rPr>
                <w:color w:val="000000"/>
                <w:kern w:val="0"/>
                <w:szCs w:val="21"/>
              </w:rPr>
            </w:pPr>
            <w:r>
              <w:rPr>
                <w:color w:val="000000"/>
                <w:kern w:val="0"/>
                <w:szCs w:val="21"/>
              </w:rPr>
              <w:t>检查人：</w:t>
            </w:r>
            <w:r>
              <w:rPr>
                <w:color w:val="000000"/>
                <w:kern w:val="0"/>
                <w:szCs w:val="21"/>
              </w:rPr>
              <w:t xml:space="preserve">                                                  </w:t>
            </w:r>
            <w:r>
              <w:rPr>
                <w:color w:val="000000"/>
                <w:kern w:val="0"/>
                <w:szCs w:val="21"/>
              </w:rPr>
              <w:t>日期：</w:t>
            </w:r>
            <w:r>
              <w:rPr>
                <w:color w:val="000000"/>
                <w:kern w:val="0"/>
                <w:szCs w:val="21"/>
              </w:rPr>
              <w:t xml:space="preserve">              </w:t>
            </w:r>
          </w:p>
        </w:tc>
      </w:tr>
    </w:tbl>
    <w:p w14:paraId="20B560D2" w14:textId="77777777" w:rsidR="008E7946" w:rsidRDefault="008E7946">
      <w:pPr>
        <w:tabs>
          <w:tab w:val="left" w:pos="600"/>
          <w:tab w:val="left" w:pos="1000"/>
          <w:tab w:val="left" w:pos="4300"/>
          <w:tab w:val="left" w:pos="4500"/>
          <w:tab w:val="left" w:pos="5700"/>
        </w:tabs>
        <w:spacing w:beforeLines="50" w:before="157" w:afterLines="50" w:after="157" w:line="320" w:lineRule="exact"/>
        <w:ind w:right="844"/>
        <w:rPr>
          <w:b/>
          <w:color w:val="000000"/>
          <w:szCs w:val="21"/>
        </w:rPr>
      </w:pPr>
    </w:p>
    <w:p w14:paraId="695014AE" w14:textId="77777777" w:rsidR="008E7946" w:rsidRDefault="008E7946">
      <w:pPr>
        <w:tabs>
          <w:tab w:val="left" w:pos="600"/>
          <w:tab w:val="left" w:pos="1000"/>
          <w:tab w:val="left" w:pos="4300"/>
          <w:tab w:val="left" w:pos="4500"/>
          <w:tab w:val="left" w:pos="5700"/>
        </w:tabs>
        <w:spacing w:beforeLines="50" w:before="157" w:afterLines="50" w:after="157" w:line="320" w:lineRule="exact"/>
        <w:ind w:right="844"/>
        <w:rPr>
          <w:b/>
          <w:color w:val="000000"/>
          <w:szCs w:val="21"/>
        </w:rPr>
      </w:pPr>
    </w:p>
    <w:p w14:paraId="4036407C" w14:textId="77777777" w:rsidR="008E7946" w:rsidRDefault="008E7946">
      <w:pPr>
        <w:tabs>
          <w:tab w:val="left" w:pos="600"/>
          <w:tab w:val="left" w:pos="1000"/>
          <w:tab w:val="left" w:pos="4300"/>
          <w:tab w:val="left" w:pos="4500"/>
          <w:tab w:val="left" w:pos="5700"/>
        </w:tabs>
        <w:spacing w:beforeLines="50" w:before="157" w:afterLines="50" w:after="157" w:line="320" w:lineRule="exact"/>
        <w:ind w:right="844"/>
        <w:rPr>
          <w:b/>
          <w:color w:val="000000"/>
          <w:szCs w:val="21"/>
        </w:rPr>
      </w:pPr>
    </w:p>
    <w:p w14:paraId="7C54B6C0" w14:textId="77777777" w:rsidR="008E7946" w:rsidRDefault="008E7946">
      <w:pPr>
        <w:tabs>
          <w:tab w:val="left" w:pos="600"/>
          <w:tab w:val="left" w:pos="1000"/>
          <w:tab w:val="left" w:pos="4300"/>
          <w:tab w:val="left" w:pos="4500"/>
          <w:tab w:val="left" w:pos="5700"/>
        </w:tabs>
        <w:spacing w:beforeLines="50" w:before="157" w:afterLines="50" w:after="157" w:line="320" w:lineRule="exact"/>
        <w:ind w:right="844"/>
        <w:rPr>
          <w:b/>
          <w:color w:val="000000"/>
          <w:szCs w:val="21"/>
        </w:rPr>
      </w:pPr>
    </w:p>
    <w:p w14:paraId="58F3DE8E" w14:textId="77777777" w:rsidR="008E7946" w:rsidRDefault="008E7946">
      <w:pPr>
        <w:tabs>
          <w:tab w:val="left" w:pos="600"/>
          <w:tab w:val="left" w:pos="1000"/>
          <w:tab w:val="left" w:pos="4300"/>
          <w:tab w:val="left" w:pos="4500"/>
          <w:tab w:val="left" w:pos="5700"/>
        </w:tabs>
        <w:spacing w:beforeLines="50" w:before="157" w:afterLines="50" w:after="157" w:line="320" w:lineRule="exact"/>
        <w:ind w:right="844"/>
        <w:jc w:val="center"/>
        <w:rPr>
          <w:b/>
          <w:color w:val="000000"/>
          <w:sz w:val="32"/>
          <w:szCs w:val="32"/>
        </w:rPr>
      </w:pPr>
      <w:r>
        <w:rPr>
          <w:b/>
          <w:color w:val="000000"/>
          <w:sz w:val="32"/>
          <w:szCs w:val="32"/>
        </w:rPr>
        <w:t xml:space="preserve">         </w:t>
      </w:r>
      <w:r>
        <w:rPr>
          <w:rFonts w:hint="eastAsia"/>
          <w:b/>
          <w:color w:val="000000"/>
          <w:sz w:val="32"/>
          <w:szCs w:val="32"/>
        </w:rPr>
        <w:t>GSP</w:t>
      </w:r>
      <w:r>
        <w:rPr>
          <w:b/>
          <w:color w:val="000000"/>
          <w:sz w:val="32"/>
          <w:szCs w:val="32"/>
        </w:rPr>
        <w:t>内部评审报告</w:t>
      </w:r>
    </w:p>
    <w:tbl>
      <w:tblPr>
        <w:tblW w:w="0" w:type="auto"/>
        <w:tblInd w:w="88" w:type="dxa"/>
        <w:tblLayout w:type="fixed"/>
        <w:tblLook w:val="0000" w:firstRow="0" w:lastRow="0" w:firstColumn="0" w:lastColumn="0" w:noHBand="0" w:noVBand="0"/>
      </w:tblPr>
      <w:tblGrid>
        <w:gridCol w:w="1860"/>
        <w:gridCol w:w="2340"/>
        <w:gridCol w:w="2020"/>
        <w:gridCol w:w="2444"/>
      </w:tblGrid>
      <w:tr w:rsidR="008E7946" w14:paraId="6FF32AA8" w14:textId="77777777">
        <w:trPr>
          <w:trHeight w:hRule="exact" w:val="689"/>
        </w:trPr>
        <w:tc>
          <w:tcPr>
            <w:tcW w:w="1860" w:type="dxa"/>
            <w:tcBorders>
              <w:top w:val="single" w:sz="4" w:space="0" w:color="auto"/>
              <w:left w:val="single" w:sz="4" w:space="0" w:color="auto"/>
              <w:bottom w:val="single" w:sz="4" w:space="0" w:color="auto"/>
              <w:right w:val="single" w:sz="4" w:space="0" w:color="auto"/>
            </w:tcBorders>
            <w:vAlign w:val="center"/>
          </w:tcPr>
          <w:p w14:paraId="1EADE2B4" w14:textId="77777777" w:rsidR="008E7946" w:rsidRDefault="008E7946">
            <w:pPr>
              <w:widowControl/>
              <w:jc w:val="center"/>
              <w:rPr>
                <w:color w:val="000000"/>
                <w:kern w:val="0"/>
                <w:szCs w:val="21"/>
              </w:rPr>
            </w:pPr>
            <w:r>
              <w:rPr>
                <w:color w:val="000000"/>
                <w:kern w:val="0"/>
                <w:szCs w:val="21"/>
              </w:rPr>
              <w:t>审核时间</w:t>
            </w:r>
          </w:p>
        </w:tc>
        <w:tc>
          <w:tcPr>
            <w:tcW w:w="6804" w:type="dxa"/>
            <w:gridSpan w:val="3"/>
            <w:tcBorders>
              <w:top w:val="single" w:sz="4" w:space="0" w:color="auto"/>
              <w:left w:val="nil"/>
              <w:bottom w:val="single" w:sz="4" w:space="0" w:color="auto"/>
              <w:right w:val="single" w:sz="4" w:space="0" w:color="auto"/>
            </w:tcBorders>
            <w:vAlign w:val="center"/>
          </w:tcPr>
          <w:p w14:paraId="0FDEC333" w14:textId="77777777" w:rsidR="008E7946" w:rsidRDefault="008E7946">
            <w:pPr>
              <w:widowControl/>
              <w:rPr>
                <w:color w:val="000000"/>
                <w:kern w:val="0"/>
                <w:szCs w:val="21"/>
              </w:rPr>
            </w:pPr>
          </w:p>
        </w:tc>
      </w:tr>
      <w:tr w:rsidR="008E7946" w14:paraId="64860C5B" w14:textId="77777777">
        <w:trPr>
          <w:trHeight w:hRule="exact" w:val="851"/>
        </w:trPr>
        <w:tc>
          <w:tcPr>
            <w:tcW w:w="1860" w:type="dxa"/>
            <w:tcBorders>
              <w:top w:val="nil"/>
              <w:left w:val="single" w:sz="4" w:space="0" w:color="auto"/>
              <w:bottom w:val="single" w:sz="4" w:space="0" w:color="auto"/>
              <w:right w:val="single" w:sz="4" w:space="0" w:color="auto"/>
            </w:tcBorders>
            <w:vAlign w:val="center"/>
          </w:tcPr>
          <w:p w14:paraId="5EB85289" w14:textId="77777777" w:rsidR="008E7946" w:rsidRDefault="008E7946">
            <w:pPr>
              <w:widowControl/>
              <w:jc w:val="center"/>
              <w:rPr>
                <w:color w:val="000000"/>
                <w:kern w:val="0"/>
                <w:szCs w:val="21"/>
              </w:rPr>
            </w:pPr>
            <w:r>
              <w:rPr>
                <w:color w:val="000000"/>
                <w:kern w:val="0"/>
                <w:szCs w:val="21"/>
              </w:rPr>
              <w:t>审核组长</w:t>
            </w:r>
          </w:p>
        </w:tc>
        <w:tc>
          <w:tcPr>
            <w:tcW w:w="2340" w:type="dxa"/>
            <w:tcBorders>
              <w:top w:val="nil"/>
              <w:left w:val="nil"/>
              <w:bottom w:val="single" w:sz="4" w:space="0" w:color="auto"/>
              <w:right w:val="single" w:sz="4" w:space="0" w:color="auto"/>
            </w:tcBorders>
            <w:vAlign w:val="center"/>
          </w:tcPr>
          <w:p w14:paraId="60433400" w14:textId="77777777" w:rsidR="008E7946" w:rsidRDefault="008E7946">
            <w:pPr>
              <w:widowControl/>
              <w:jc w:val="center"/>
              <w:rPr>
                <w:color w:val="000000"/>
                <w:kern w:val="0"/>
                <w:szCs w:val="21"/>
              </w:rPr>
            </w:pPr>
          </w:p>
        </w:tc>
        <w:tc>
          <w:tcPr>
            <w:tcW w:w="2020" w:type="dxa"/>
            <w:tcBorders>
              <w:top w:val="nil"/>
              <w:left w:val="nil"/>
              <w:bottom w:val="single" w:sz="4" w:space="0" w:color="auto"/>
              <w:right w:val="single" w:sz="4" w:space="0" w:color="auto"/>
            </w:tcBorders>
            <w:vAlign w:val="center"/>
          </w:tcPr>
          <w:p w14:paraId="0D2EC2DD" w14:textId="77777777" w:rsidR="008E7946" w:rsidRDefault="008E7946">
            <w:pPr>
              <w:widowControl/>
              <w:jc w:val="center"/>
              <w:rPr>
                <w:color w:val="000000"/>
                <w:kern w:val="0"/>
                <w:szCs w:val="21"/>
              </w:rPr>
            </w:pPr>
            <w:r>
              <w:rPr>
                <w:color w:val="000000"/>
                <w:kern w:val="0"/>
                <w:szCs w:val="21"/>
              </w:rPr>
              <w:t>审核组成员</w:t>
            </w:r>
          </w:p>
        </w:tc>
        <w:tc>
          <w:tcPr>
            <w:tcW w:w="2444" w:type="dxa"/>
            <w:tcBorders>
              <w:top w:val="nil"/>
              <w:left w:val="nil"/>
              <w:bottom w:val="single" w:sz="4" w:space="0" w:color="auto"/>
              <w:right w:val="single" w:sz="4" w:space="0" w:color="auto"/>
            </w:tcBorders>
            <w:vAlign w:val="center"/>
          </w:tcPr>
          <w:p w14:paraId="55F64A1D" w14:textId="77777777" w:rsidR="008E7946" w:rsidRDefault="008E7946">
            <w:pPr>
              <w:widowControl/>
              <w:jc w:val="center"/>
              <w:rPr>
                <w:color w:val="000000"/>
                <w:kern w:val="0"/>
                <w:szCs w:val="21"/>
              </w:rPr>
            </w:pPr>
            <w:r>
              <w:rPr>
                <w:color w:val="000000"/>
                <w:kern w:val="0"/>
                <w:szCs w:val="21"/>
              </w:rPr>
              <w:t xml:space="preserve">　</w:t>
            </w:r>
          </w:p>
        </w:tc>
      </w:tr>
      <w:tr w:rsidR="008E7946" w14:paraId="76F11BC7" w14:textId="77777777">
        <w:trPr>
          <w:trHeight w:hRule="exact" w:val="851"/>
        </w:trPr>
        <w:tc>
          <w:tcPr>
            <w:tcW w:w="1860" w:type="dxa"/>
            <w:tcBorders>
              <w:top w:val="nil"/>
              <w:left w:val="single" w:sz="4" w:space="0" w:color="auto"/>
              <w:bottom w:val="single" w:sz="4" w:space="0" w:color="auto"/>
              <w:right w:val="single" w:sz="4" w:space="0" w:color="auto"/>
            </w:tcBorders>
            <w:vAlign w:val="center"/>
          </w:tcPr>
          <w:p w14:paraId="0594E663" w14:textId="77777777" w:rsidR="008E7946" w:rsidRDefault="008E7946">
            <w:pPr>
              <w:widowControl/>
              <w:jc w:val="center"/>
              <w:rPr>
                <w:color w:val="000000"/>
                <w:kern w:val="0"/>
                <w:szCs w:val="21"/>
              </w:rPr>
            </w:pPr>
            <w:r>
              <w:rPr>
                <w:color w:val="000000"/>
                <w:kern w:val="0"/>
                <w:szCs w:val="21"/>
              </w:rPr>
              <w:t>审核目的</w:t>
            </w:r>
          </w:p>
        </w:tc>
        <w:tc>
          <w:tcPr>
            <w:tcW w:w="6804" w:type="dxa"/>
            <w:gridSpan w:val="3"/>
            <w:tcBorders>
              <w:top w:val="single" w:sz="4" w:space="0" w:color="auto"/>
              <w:left w:val="nil"/>
              <w:bottom w:val="single" w:sz="4" w:space="0" w:color="auto"/>
              <w:right w:val="single" w:sz="4" w:space="0" w:color="auto"/>
            </w:tcBorders>
            <w:vAlign w:val="center"/>
          </w:tcPr>
          <w:p w14:paraId="3C5729F3" w14:textId="77777777" w:rsidR="008E7946" w:rsidRDefault="008E7946">
            <w:pPr>
              <w:widowControl/>
              <w:rPr>
                <w:color w:val="000000"/>
                <w:kern w:val="0"/>
                <w:szCs w:val="21"/>
              </w:rPr>
            </w:pPr>
          </w:p>
        </w:tc>
      </w:tr>
      <w:tr w:rsidR="008E7946" w14:paraId="11ACB519" w14:textId="77777777">
        <w:trPr>
          <w:trHeight w:hRule="exact" w:val="851"/>
        </w:trPr>
        <w:tc>
          <w:tcPr>
            <w:tcW w:w="1860" w:type="dxa"/>
            <w:tcBorders>
              <w:top w:val="nil"/>
              <w:left w:val="single" w:sz="4" w:space="0" w:color="auto"/>
              <w:bottom w:val="single" w:sz="4" w:space="0" w:color="auto"/>
              <w:right w:val="single" w:sz="4" w:space="0" w:color="auto"/>
            </w:tcBorders>
            <w:vAlign w:val="center"/>
          </w:tcPr>
          <w:p w14:paraId="1AC38C98" w14:textId="77777777" w:rsidR="008E7946" w:rsidRDefault="008E7946">
            <w:pPr>
              <w:widowControl/>
              <w:jc w:val="center"/>
              <w:rPr>
                <w:color w:val="000000"/>
                <w:kern w:val="0"/>
                <w:szCs w:val="21"/>
              </w:rPr>
            </w:pPr>
            <w:r>
              <w:rPr>
                <w:color w:val="000000"/>
                <w:kern w:val="0"/>
                <w:szCs w:val="21"/>
              </w:rPr>
              <w:t>审核依据</w:t>
            </w:r>
          </w:p>
        </w:tc>
        <w:tc>
          <w:tcPr>
            <w:tcW w:w="6804" w:type="dxa"/>
            <w:gridSpan w:val="3"/>
            <w:tcBorders>
              <w:top w:val="single" w:sz="4" w:space="0" w:color="auto"/>
              <w:left w:val="nil"/>
              <w:bottom w:val="single" w:sz="4" w:space="0" w:color="auto"/>
              <w:right w:val="single" w:sz="4" w:space="0" w:color="auto"/>
            </w:tcBorders>
            <w:vAlign w:val="center"/>
          </w:tcPr>
          <w:p w14:paraId="5AF55AE4" w14:textId="77777777" w:rsidR="008E7946" w:rsidRDefault="008E7946">
            <w:pPr>
              <w:widowControl/>
              <w:rPr>
                <w:color w:val="0000FF"/>
                <w:kern w:val="0"/>
                <w:sz w:val="22"/>
                <w:szCs w:val="22"/>
                <w:u w:val="single"/>
              </w:rPr>
            </w:pPr>
          </w:p>
        </w:tc>
      </w:tr>
      <w:tr w:rsidR="008E7946" w14:paraId="6AF0D0AE" w14:textId="77777777">
        <w:trPr>
          <w:trHeight w:val="1071"/>
        </w:trPr>
        <w:tc>
          <w:tcPr>
            <w:tcW w:w="1860" w:type="dxa"/>
            <w:tcBorders>
              <w:top w:val="nil"/>
              <w:left w:val="single" w:sz="4" w:space="0" w:color="auto"/>
              <w:bottom w:val="single" w:sz="4" w:space="0" w:color="auto"/>
              <w:right w:val="single" w:sz="4" w:space="0" w:color="auto"/>
            </w:tcBorders>
            <w:vAlign w:val="center"/>
          </w:tcPr>
          <w:p w14:paraId="29AC3283" w14:textId="77777777" w:rsidR="008E7946" w:rsidRDefault="008E7946">
            <w:pPr>
              <w:widowControl/>
              <w:jc w:val="center"/>
              <w:rPr>
                <w:color w:val="000000"/>
                <w:kern w:val="0"/>
                <w:szCs w:val="21"/>
              </w:rPr>
            </w:pPr>
            <w:r>
              <w:rPr>
                <w:color w:val="000000"/>
                <w:kern w:val="0"/>
                <w:szCs w:val="21"/>
              </w:rPr>
              <w:t>审核范围</w:t>
            </w:r>
          </w:p>
        </w:tc>
        <w:tc>
          <w:tcPr>
            <w:tcW w:w="6804" w:type="dxa"/>
            <w:gridSpan w:val="3"/>
            <w:tcBorders>
              <w:top w:val="single" w:sz="4" w:space="0" w:color="auto"/>
              <w:left w:val="nil"/>
              <w:bottom w:val="single" w:sz="4" w:space="0" w:color="auto"/>
              <w:right w:val="single" w:sz="4" w:space="0" w:color="auto"/>
            </w:tcBorders>
            <w:vAlign w:val="center"/>
          </w:tcPr>
          <w:p w14:paraId="4E1A886E" w14:textId="77777777" w:rsidR="008E7946" w:rsidRDefault="008E7946">
            <w:pPr>
              <w:widowControl/>
              <w:rPr>
                <w:color w:val="000000"/>
                <w:kern w:val="0"/>
                <w:szCs w:val="21"/>
              </w:rPr>
            </w:pPr>
          </w:p>
        </w:tc>
      </w:tr>
      <w:tr w:rsidR="008E7946" w14:paraId="4C44CB71" w14:textId="77777777">
        <w:trPr>
          <w:trHeight w:val="975"/>
        </w:trPr>
        <w:tc>
          <w:tcPr>
            <w:tcW w:w="1860" w:type="dxa"/>
            <w:tcBorders>
              <w:top w:val="nil"/>
              <w:left w:val="single" w:sz="4" w:space="0" w:color="auto"/>
              <w:bottom w:val="single" w:sz="4" w:space="0" w:color="auto"/>
              <w:right w:val="single" w:sz="4" w:space="0" w:color="auto"/>
            </w:tcBorders>
            <w:vAlign w:val="center"/>
          </w:tcPr>
          <w:p w14:paraId="3382928E" w14:textId="77777777" w:rsidR="008E7946" w:rsidRDefault="008E7946">
            <w:pPr>
              <w:widowControl/>
              <w:jc w:val="center"/>
              <w:rPr>
                <w:color w:val="000000"/>
                <w:kern w:val="0"/>
                <w:szCs w:val="21"/>
              </w:rPr>
            </w:pPr>
            <w:r>
              <w:rPr>
                <w:color w:val="000000"/>
                <w:kern w:val="0"/>
                <w:szCs w:val="21"/>
              </w:rPr>
              <w:t>审核部门</w:t>
            </w:r>
          </w:p>
        </w:tc>
        <w:tc>
          <w:tcPr>
            <w:tcW w:w="6804" w:type="dxa"/>
            <w:gridSpan w:val="3"/>
            <w:tcBorders>
              <w:top w:val="single" w:sz="4" w:space="0" w:color="auto"/>
              <w:left w:val="nil"/>
              <w:bottom w:val="single" w:sz="4" w:space="0" w:color="auto"/>
              <w:right w:val="single" w:sz="4" w:space="0" w:color="auto"/>
            </w:tcBorders>
            <w:vAlign w:val="center"/>
          </w:tcPr>
          <w:p w14:paraId="333D286E" w14:textId="77777777" w:rsidR="008E7946" w:rsidRDefault="008E7946">
            <w:pPr>
              <w:widowControl/>
              <w:rPr>
                <w:color w:val="000000"/>
                <w:kern w:val="0"/>
                <w:szCs w:val="21"/>
              </w:rPr>
            </w:pPr>
          </w:p>
        </w:tc>
      </w:tr>
      <w:tr w:rsidR="008E7946" w14:paraId="0336B49F" w14:textId="77777777">
        <w:trPr>
          <w:trHeight w:val="3074"/>
        </w:trPr>
        <w:tc>
          <w:tcPr>
            <w:tcW w:w="8664" w:type="dxa"/>
            <w:gridSpan w:val="4"/>
            <w:tcBorders>
              <w:top w:val="single" w:sz="4" w:space="0" w:color="auto"/>
              <w:left w:val="single" w:sz="4" w:space="0" w:color="auto"/>
              <w:bottom w:val="single" w:sz="4" w:space="0" w:color="auto"/>
              <w:right w:val="single" w:sz="4" w:space="0" w:color="auto"/>
            </w:tcBorders>
          </w:tcPr>
          <w:p w14:paraId="063D92D5" w14:textId="77777777" w:rsidR="008E7946" w:rsidRDefault="008E7946">
            <w:pPr>
              <w:widowControl/>
              <w:rPr>
                <w:color w:val="000000"/>
                <w:kern w:val="0"/>
                <w:szCs w:val="21"/>
              </w:rPr>
            </w:pPr>
            <w:r>
              <w:rPr>
                <w:color w:val="000000"/>
                <w:kern w:val="0"/>
                <w:szCs w:val="21"/>
              </w:rPr>
              <w:t>审核综述及结论：</w:t>
            </w:r>
          </w:p>
        </w:tc>
      </w:tr>
      <w:tr w:rsidR="008E7946" w14:paraId="19FCC0AA" w14:textId="77777777">
        <w:trPr>
          <w:trHeight w:val="945"/>
        </w:trPr>
        <w:tc>
          <w:tcPr>
            <w:tcW w:w="8664" w:type="dxa"/>
            <w:gridSpan w:val="4"/>
            <w:tcBorders>
              <w:top w:val="single" w:sz="4" w:space="0" w:color="auto"/>
              <w:left w:val="single" w:sz="4" w:space="0" w:color="auto"/>
              <w:bottom w:val="single" w:sz="4" w:space="0" w:color="auto"/>
              <w:right w:val="single" w:sz="4" w:space="0" w:color="auto"/>
            </w:tcBorders>
          </w:tcPr>
          <w:p w14:paraId="64BBF6ED" w14:textId="77777777" w:rsidR="008E7946" w:rsidRDefault="008E7946">
            <w:pPr>
              <w:widowControl/>
              <w:rPr>
                <w:color w:val="000000"/>
                <w:kern w:val="0"/>
                <w:szCs w:val="21"/>
              </w:rPr>
            </w:pPr>
            <w:r>
              <w:rPr>
                <w:color w:val="000000"/>
                <w:kern w:val="0"/>
                <w:szCs w:val="21"/>
              </w:rPr>
              <w:t>需要说明情况：</w:t>
            </w:r>
          </w:p>
        </w:tc>
      </w:tr>
      <w:tr w:rsidR="008E7946" w14:paraId="62DAD3B8" w14:textId="77777777">
        <w:trPr>
          <w:trHeight w:val="742"/>
        </w:trPr>
        <w:tc>
          <w:tcPr>
            <w:tcW w:w="8664" w:type="dxa"/>
            <w:gridSpan w:val="4"/>
            <w:tcBorders>
              <w:top w:val="single" w:sz="4" w:space="0" w:color="auto"/>
              <w:left w:val="single" w:sz="4" w:space="0" w:color="auto"/>
              <w:bottom w:val="single" w:sz="4" w:space="0" w:color="auto"/>
              <w:right w:val="single" w:sz="4" w:space="0" w:color="auto"/>
            </w:tcBorders>
            <w:vAlign w:val="center"/>
          </w:tcPr>
          <w:p w14:paraId="1077E6B8" w14:textId="77777777" w:rsidR="008E7946" w:rsidRDefault="008E7946">
            <w:pPr>
              <w:widowControl/>
              <w:rPr>
                <w:color w:val="000000"/>
                <w:kern w:val="0"/>
                <w:szCs w:val="21"/>
              </w:rPr>
            </w:pPr>
            <w:r>
              <w:rPr>
                <w:color w:val="000000"/>
                <w:kern w:val="0"/>
                <w:szCs w:val="21"/>
              </w:rPr>
              <w:t>审核组长：</w:t>
            </w:r>
          </w:p>
        </w:tc>
      </w:tr>
      <w:tr w:rsidR="008E7946" w14:paraId="13607C22" w14:textId="77777777">
        <w:trPr>
          <w:trHeight w:val="767"/>
        </w:trPr>
        <w:tc>
          <w:tcPr>
            <w:tcW w:w="8664" w:type="dxa"/>
            <w:gridSpan w:val="4"/>
            <w:tcBorders>
              <w:top w:val="single" w:sz="4" w:space="0" w:color="auto"/>
              <w:left w:val="single" w:sz="4" w:space="0" w:color="auto"/>
              <w:bottom w:val="single" w:sz="4" w:space="0" w:color="auto"/>
              <w:right w:val="single" w:sz="4" w:space="0" w:color="auto"/>
            </w:tcBorders>
            <w:vAlign w:val="center"/>
          </w:tcPr>
          <w:p w14:paraId="7FF9207E" w14:textId="77777777" w:rsidR="008E7946" w:rsidRDefault="008E7946">
            <w:pPr>
              <w:widowControl/>
              <w:rPr>
                <w:color w:val="000000"/>
                <w:kern w:val="0"/>
                <w:szCs w:val="21"/>
              </w:rPr>
            </w:pPr>
            <w:r>
              <w:rPr>
                <w:color w:val="000000"/>
                <w:kern w:val="0"/>
                <w:szCs w:val="21"/>
              </w:rPr>
              <w:t>批准意见：</w:t>
            </w:r>
            <w:r>
              <w:rPr>
                <w:color w:val="000000"/>
                <w:kern w:val="0"/>
                <w:szCs w:val="21"/>
              </w:rPr>
              <w:t xml:space="preserve">                                           </w:t>
            </w:r>
          </w:p>
        </w:tc>
      </w:tr>
    </w:tbl>
    <w:p w14:paraId="7786EFA7" w14:textId="77777777" w:rsidR="008E7946" w:rsidRDefault="008E7946">
      <w:pPr>
        <w:rPr>
          <w:rFonts w:eastAsia="方正仿宋_GBK"/>
          <w:color w:val="000000"/>
          <w:sz w:val="32"/>
          <w:szCs w:val="32"/>
          <w:shd w:val="clear" w:color="auto" w:fill="FFFFFF"/>
        </w:rPr>
        <w:sectPr w:rsidR="008E7946">
          <w:pgSz w:w="11906" w:h="16838"/>
          <w:pgMar w:top="1440" w:right="1803" w:bottom="1440" w:left="1803" w:header="851" w:footer="992" w:gutter="0"/>
          <w:cols w:space="720"/>
          <w:docGrid w:type="lines" w:linePitch="315"/>
        </w:sectPr>
      </w:pPr>
    </w:p>
    <w:p w14:paraId="0EA4C891" w14:textId="77777777" w:rsidR="008E7946" w:rsidRDefault="008E7946">
      <w:pPr>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2</w:t>
      </w:r>
      <w:r>
        <w:rPr>
          <w:rFonts w:eastAsia="方正仿宋_GBK"/>
          <w:b/>
          <w:bCs/>
          <w:color w:val="000000"/>
          <w:sz w:val="28"/>
          <w:szCs w:val="28"/>
          <w:shd w:val="clear" w:color="auto" w:fill="FFFFFF"/>
        </w:rPr>
        <w:t>）首营企业与首营品种审核程序</w:t>
      </w:r>
    </w:p>
    <w:p w14:paraId="62AF0F8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70F4B33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为规范首营企业和首营品种，确保供货单位和购进药品的合法性，特制定本程序。</w:t>
      </w:r>
    </w:p>
    <w:p w14:paraId="768C56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00D0909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5C47ED0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4E5C651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499F9A0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0AE48A2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适用于企业首营企业和首营产品的管理。</w:t>
      </w:r>
    </w:p>
    <w:p w14:paraId="7C95004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7B38F5F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采购员：负责首营企业、首营品种的申请，向供货单位索要相关资料。</w:t>
      </w:r>
    </w:p>
    <w:p w14:paraId="5340F1E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质</w:t>
      </w:r>
      <w:r>
        <w:rPr>
          <w:rFonts w:eastAsia="方正仿宋_GBK" w:hint="eastAsia"/>
          <w:color w:val="000000"/>
          <w:sz w:val="28"/>
          <w:szCs w:val="28"/>
          <w:shd w:val="clear" w:color="auto" w:fill="FFFFFF"/>
        </w:rPr>
        <w:t>量机构</w:t>
      </w:r>
      <w:r>
        <w:rPr>
          <w:rFonts w:eastAsia="方正仿宋_GBK"/>
          <w:color w:val="000000"/>
          <w:sz w:val="28"/>
          <w:szCs w:val="28"/>
          <w:shd w:val="clear" w:color="auto" w:fill="FFFFFF"/>
        </w:rPr>
        <w:t>负责人：负责首营企业、首营品种的审核。</w:t>
      </w:r>
    </w:p>
    <w:p w14:paraId="7D8CF76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4.4</w:t>
      </w:r>
      <w:r>
        <w:rPr>
          <w:rFonts w:eastAsia="方正仿宋_GBK"/>
          <w:color w:val="000000"/>
          <w:sz w:val="28"/>
          <w:szCs w:val="28"/>
          <w:shd w:val="clear" w:color="auto" w:fill="FFFFFF"/>
        </w:rPr>
        <w:t>质量负责人：负责首营企业、首营品种的批准。</w:t>
      </w:r>
    </w:p>
    <w:p w14:paraId="23FCAF2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2FD8E2A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首营企业是指购进药品时，与本企业首次发生供需关系的药品生产和经营企业；</w:t>
      </w:r>
      <w:r>
        <w:rPr>
          <w:rFonts w:eastAsia="方正仿宋_GBK"/>
          <w:color w:val="000000"/>
          <w:sz w:val="28"/>
          <w:szCs w:val="28"/>
          <w:shd w:val="clear" w:color="auto" w:fill="FFFFFF"/>
        </w:rPr>
        <w:t xml:space="preserve"> </w:t>
      </w:r>
    </w:p>
    <w:p w14:paraId="2E7C1F4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采购员需向首次供货单位索要如下资料并进行初审。</w:t>
      </w:r>
    </w:p>
    <w:p w14:paraId="6AC97F6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加盖供货单位公章原印章的下列企业资料的复印件：</w:t>
      </w:r>
    </w:p>
    <w:p w14:paraId="4F294F4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（一）《药品生产许可证》或《药品经营许可证》；</w:t>
      </w:r>
    </w:p>
    <w:p w14:paraId="7ED283B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（二）营业执照及上一年度企业年度报告公示情况；</w:t>
      </w:r>
    </w:p>
    <w:p w14:paraId="6D13330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（三）相关印章、随货同行单（票）样式。</w:t>
      </w:r>
    </w:p>
    <w:p w14:paraId="1498AA9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（四）开户户名、开户银行及账号。</w:t>
      </w:r>
    </w:p>
    <w:p w14:paraId="3FD46A9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（五）条码证书（生产企业）的复印件。</w:t>
      </w:r>
    </w:p>
    <w:p w14:paraId="530A34F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供货单位销售人员资料：</w:t>
      </w:r>
    </w:p>
    <w:p w14:paraId="499EC93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一）加盖供货单位公章原印章和企业法定代表人印章或签字的授权书原件，授权书应当载明授权销售的品种、地域、期限，并注明被授权人姓名、身份证号码（由法人代表直接签订协议或合同的，此项可不提供）。</w:t>
      </w:r>
    </w:p>
    <w:p w14:paraId="6B9A028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（二）加盖供货单位公章原印章的销售人员的身份证复印件。</w:t>
      </w:r>
    </w:p>
    <w:p w14:paraId="0E5F835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（三）供货单位及供货品种相关资料。</w:t>
      </w:r>
    </w:p>
    <w:p w14:paraId="013F083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与供货单位签订质量保证协议，协议的内容需至少包括以下内容：</w:t>
      </w:r>
    </w:p>
    <w:p w14:paraId="6A2AC46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（一）明确双方质量责任；</w:t>
      </w:r>
    </w:p>
    <w:p w14:paraId="05BD738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（二）供货单位应当提供符合规定的资料且对其真实性、有效性负责；</w:t>
      </w:r>
    </w:p>
    <w:p w14:paraId="50057AE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（三）供货单位应当按照国家规定开具发票；</w:t>
      </w:r>
    </w:p>
    <w:p w14:paraId="7D49A61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（四）药品质量符合药品标准等有关要求；</w:t>
      </w:r>
    </w:p>
    <w:p w14:paraId="0D76CCC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（五）药品包装、标签、说明书符合有关规定；</w:t>
      </w:r>
    </w:p>
    <w:p w14:paraId="219BB0B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（六）药品运输的质量保证及责任；</w:t>
      </w:r>
    </w:p>
    <w:p w14:paraId="6CD7009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（七）质量保证协议的有效期限。</w:t>
      </w:r>
    </w:p>
    <w:p w14:paraId="0F3EB63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供应商质量体系评价表。</w:t>
      </w:r>
    </w:p>
    <w:p w14:paraId="73E029B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5.3 </w:t>
      </w:r>
      <w:r>
        <w:rPr>
          <w:rFonts w:eastAsia="方正仿宋_GBK"/>
          <w:color w:val="000000"/>
          <w:sz w:val="28"/>
          <w:szCs w:val="28"/>
          <w:shd w:val="clear" w:color="auto" w:fill="FFFFFF"/>
        </w:rPr>
        <w:t>首营品种，是指本企业首次采购的药品。</w:t>
      </w:r>
    </w:p>
    <w:p w14:paraId="79AD99B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采购员需向供货单位索要如下资料的复印件，并加盖供货单位公章原印章：</w:t>
      </w:r>
    </w:p>
    <w:p w14:paraId="13EDDBF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5.4.1</w:t>
      </w:r>
      <w:r>
        <w:rPr>
          <w:rFonts w:eastAsia="方正仿宋_GBK"/>
          <w:color w:val="000000"/>
          <w:sz w:val="28"/>
          <w:szCs w:val="28"/>
          <w:shd w:val="clear" w:color="auto" w:fill="FFFFFF"/>
        </w:rPr>
        <w:t>药品批准证明文件。</w:t>
      </w:r>
    </w:p>
    <w:p w14:paraId="271C634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5.4.2</w:t>
      </w:r>
      <w:r>
        <w:rPr>
          <w:rFonts w:eastAsia="方正仿宋_GBK"/>
          <w:color w:val="000000"/>
          <w:sz w:val="28"/>
          <w:szCs w:val="28"/>
          <w:shd w:val="clear" w:color="auto" w:fill="FFFFFF"/>
        </w:rPr>
        <w:t>药品质量标准。</w:t>
      </w:r>
    </w:p>
    <w:p w14:paraId="07197E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5.4.3</w:t>
      </w:r>
      <w:r>
        <w:rPr>
          <w:rFonts w:eastAsia="方正仿宋_GBK"/>
          <w:color w:val="000000"/>
          <w:sz w:val="28"/>
          <w:szCs w:val="28"/>
          <w:shd w:val="clear" w:color="auto" w:fill="FFFFFF"/>
        </w:rPr>
        <w:t>药品注册商标及相关变更证明、许可使用证明。</w:t>
      </w:r>
    </w:p>
    <w:p w14:paraId="78204B1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5.4.4</w:t>
      </w:r>
      <w:r>
        <w:rPr>
          <w:rFonts w:eastAsia="方正仿宋_GBK"/>
          <w:color w:val="000000"/>
          <w:sz w:val="28"/>
          <w:szCs w:val="28"/>
          <w:shd w:val="clear" w:color="auto" w:fill="FFFFFF"/>
        </w:rPr>
        <w:t>如为进口药品，还需提供《药品注册证书》和《进口药品检验报告书》。</w:t>
      </w:r>
    </w:p>
    <w:p w14:paraId="09EC915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5.4.5</w:t>
      </w:r>
      <w:r>
        <w:rPr>
          <w:rFonts w:eastAsia="方正仿宋_GBK"/>
          <w:color w:val="000000"/>
          <w:sz w:val="28"/>
          <w:szCs w:val="28"/>
          <w:shd w:val="clear" w:color="auto" w:fill="FFFFFF"/>
        </w:rPr>
        <w:t>药品包装、标签、说明书实际使用件或样稿。</w:t>
      </w:r>
    </w:p>
    <w:p w14:paraId="538F5E2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5.4.6</w:t>
      </w:r>
      <w:r>
        <w:rPr>
          <w:rFonts w:eastAsia="方正仿宋_GBK"/>
          <w:color w:val="000000"/>
          <w:sz w:val="28"/>
          <w:szCs w:val="28"/>
          <w:shd w:val="clear" w:color="auto" w:fill="FFFFFF"/>
        </w:rPr>
        <w:t>药品上市许可持有人及生产企业的生产许可证、营业执照。</w:t>
      </w:r>
    </w:p>
    <w:p w14:paraId="3E1B47C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5.4.7</w:t>
      </w:r>
      <w:r>
        <w:rPr>
          <w:rFonts w:eastAsia="方正仿宋_GBK"/>
          <w:color w:val="000000"/>
          <w:sz w:val="28"/>
          <w:szCs w:val="28"/>
          <w:shd w:val="clear" w:color="auto" w:fill="FFFFFF"/>
        </w:rPr>
        <w:t>药品其它有关的资料</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上述资料符合法律规定的可靠电子签名、</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电子印章与手写签名或者盖章具有同等法律效力。</w:t>
      </w:r>
    </w:p>
    <w:p w14:paraId="379D2F5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上述材料收齐后，采购员进行首营企业或首营品种的申请制单，材料送至质量管理部审核。</w:t>
      </w:r>
    </w:p>
    <w:p w14:paraId="242E60E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质量管理部审核首营企业证照是否齐全，是否在效期内，经营范围、生产范围、发证机构等是否符合要求；销售员授权委托书是否载明授权品种范围、地域和期限、身份证是否与委托书上一致等。首营品</w:t>
      </w:r>
      <w:r>
        <w:rPr>
          <w:rFonts w:eastAsia="方正仿宋_GBK"/>
          <w:color w:val="000000"/>
          <w:sz w:val="28"/>
          <w:szCs w:val="28"/>
          <w:shd w:val="clear" w:color="auto" w:fill="FFFFFF"/>
        </w:rPr>
        <w:lastRenderedPageBreak/>
        <w:t>种需对其注册证、补充申请批件等信息与国家药监局网站进行核实。</w:t>
      </w:r>
    </w:p>
    <w:p w14:paraId="2248ED5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经审查合格，由质</w:t>
      </w:r>
      <w:r>
        <w:rPr>
          <w:rFonts w:eastAsia="方正仿宋_GBK" w:hint="eastAsia"/>
          <w:color w:val="000000"/>
          <w:sz w:val="28"/>
          <w:szCs w:val="28"/>
          <w:shd w:val="clear" w:color="auto" w:fill="FFFFFF"/>
        </w:rPr>
        <w:t>量机构</w:t>
      </w:r>
      <w:r>
        <w:rPr>
          <w:rFonts w:eastAsia="方正仿宋_GBK"/>
          <w:color w:val="000000"/>
          <w:sz w:val="28"/>
          <w:szCs w:val="28"/>
          <w:shd w:val="clear" w:color="auto" w:fill="FFFFFF"/>
        </w:rPr>
        <w:t>负责人以及质量负责人分别对首营企业或首营品种进行审核、批准。审批通过后，打印首营品种审批表或首营供应商审批表，跟上述材料一起作为质量档案存档。</w:t>
      </w:r>
    </w:p>
    <w:p w14:paraId="62C4FD0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w:t>
      </w:r>
      <w:r>
        <w:rPr>
          <w:rFonts w:eastAsia="方正仿宋_GBK"/>
          <w:color w:val="000000"/>
          <w:sz w:val="28"/>
          <w:szCs w:val="28"/>
          <w:shd w:val="clear" w:color="auto" w:fill="FFFFFF"/>
        </w:rPr>
        <w:t>由质量管理部在计算机系统中维护首营品种及首营供应商的基础数据。</w:t>
      </w:r>
    </w:p>
    <w:p w14:paraId="3A2B4BF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5.8.1</w:t>
      </w:r>
      <w:r>
        <w:rPr>
          <w:rFonts w:eastAsia="方正仿宋_GBK"/>
          <w:color w:val="000000"/>
          <w:sz w:val="28"/>
          <w:szCs w:val="28"/>
          <w:shd w:val="clear" w:color="auto" w:fill="FFFFFF"/>
        </w:rPr>
        <w:t>首营供应商基础数据含：供应商名称、税号、药品经营许可证（药品生产许可证）及其期限、销售员委托书及其期限、生产、经营范围等。</w:t>
      </w:r>
    </w:p>
    <w:p w14:paraId="2A0DD7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5.8.2</w:t>
      </w:r>
      <w:r>
        <w:rPr>
          <w:rFonts w:eastAsia="方正仿宋_GBK"/>
          <w:color w:val="000000"/>
          <w:sz w:val="28"/>
          <w:szCs w:val="28"/>
          <w:shd w:val="clear" w:color="auto" w:fill="FFFFFF"/>
        </w:rPr>
        <w:t>首营品种基础数据含：药品名称、规格、剂型、所属经营、生产范围、质量标准、批准文号、上市许可持有人、生产企业、药品注册证及其期限、有效期、储存条件等。</w:t>
      </w:r>
    </w:p>
    <w:p w14:paraId="7002369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5.9</w:t>
      </w:r>
      <w:r>
        <w:rPr>
          <w:rFonts w:eastAsia="方正仿宋_GBK"/>
          <w:color w:val="000000"/>
          <w:sz w:val="28"/>
          <w:szCs w:val="28"/>
          <w:shd w:val="clear" w:color="auto" w:fill="FFFFFF"/>
        </w:rPr>
        <w:t>对首营企业除审核资料外，必要时可到供应商处实地考察。</w:t>
      </w:r>
    </w:p>
    <w:p w14:paraId="1FF554D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相关记录、表单：</w:t>
      </w:r>
    </w:p>
    <w:p w14:paraId="21C56EA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《首营供应商审批表》</w:t>
      </w:r>
    </w:p>
    <w:p w14:paraId="2E32409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《首营品种审批表》</w:t>
      </w:r>
    </w:p>
    <w:p w14:paraId="58E42DAE"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44B943BA" w14:textId="77777777" w:rsidR="008E7946" w:rsidRDefault="00BF7D4B">
      <w:pPr>
        <w:widowControl/>
        <w:spacing w:line="320" w:lineRule="exact"/>
        <w:ind w:firstLineChars="900" w:firstLine="2880"/>
        <w:rPr>
          <w:rFonts w:ascii="Arial" w:hAnsi="Arial" w:cs="Arial"/>
          <w:kern w:val="0"/>
          <w:sz w:val="20"/>
          <w:szCs w:val="20"/>
        </w:rPr>
      </w:pPr>
      <w:r>
        <w:rPr>
          <w:noProof/>
          <w:sz w:val="32"/>
        </w:rPr>
        <w:lastRenderedPageBreak/>
        <mc:AlternateContent>
          <mc:Choice Requires="wps">
            <w:drawing>
              <wp:anchor distT="0" distB="0" distL="114300" distR="114300" simplePos="0" relativeHeight="251652096" behindDoc="0" locked="0" layoutInCell="1" allowOverlap="1" wp14:anchorId="1FA041C3" wp14:editId="62078EA2">
                <wp:simplePos x="0" y="0"/>
                <wp:positionH relativeFrom="column">
                  <wp:posOffset>126365</wp:posOffset>
                </wp:positionH>
                <wp:positionV relativeFrom="paragraph">
                  <wp:posOffset>-88265</wp:posOffset>
                </wp:positionV>
                <wp:extent cx="905510" cy="345440"/>
                <wp:effectExtent l="10160" t="16510" r="8255" b="9525"/>
                <wp:wrapNone/>
                <wp:docPr id="19" name="文本框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5510" cy="34544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5099DE06" w14:textId="77777777" w:rsidR="008E7946" w:rsidRDefault="008E7946">
                            <w:r>
                              <w:rPr>
                                <w:rFonts w:hint="eastAsia"/>
                              </w:rPr>
                              <w:t>附件</w:t>
                            </w:r>
                            <w:r>
                              <w:rPr>
                                <w:rFonts w:hint="eastAsia"/>
                              </w:rPr>
                              <w:t>3-2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A041C3" id="文本框 36" o:spid="_x0000_s1059" type="#_x0000_t202" style="position:absolute;left:0;text-align:left;margin-left:9.95pt;margin-top:-6.95pt;width:71.3pt;height:27.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" strokecolor="white" strokeweight="1.25pt">
                <v:fill angle="90" focus="100%" type="gradient">
                  <o:fill v:ext="view" type="gradientUnscaled"/>
                </v:fill>
                <v:textbox>
                  <w:txbxContent>
                    <w:p w14:paraId="5099DE06" w14:textId="77777777" w:rsidR="008E7946" w:rsidRDefault="008E7946">
                      <w:r>
                        <w:rPr>
                          <w:rFonts w:hint="eastAsia"/>
                        </w:rPr>
                        <w:t>附件</w:t>
                      </w:r>
                      <w:r>
                        <w:rPr>
                          <w:rFonts w:hint="eastAsia"/>
                        </w:rPr>
                        <w:t>3-2</w:t>
                      </w:r>
                    </w:p>
                  </w:txbxContent>
                </v:textbox>
              </v:shape>
            </w:pict>
          </mc:Fallback>
        </mc:AlternateContent>
      </w:r>
      <w:r w:rsidR="008E7946">
        <w:rPr>
          <w:rFonts w:ascii="黑体" w:eastAsia="黑体" w:hAnsi="Arial" w:cs="Arial" w:hint="eastAsia"/>
          <w:b/>
          <w:bCs/>
          <w:kern w:val="0"/>
          <w:sz w:val="32"/>
          <w:szCs w:val="32"/>
        </w:rPr>
        <w:t>首 营 供 应 商 审 批 表</w:t>
      </w:r>
    </w:p>
    <w:p w14:paraId="12681668" w14:textId="77777777" w:rsidR="008E7946" w:rsidRDefault="008E7946">
      <w:pPr>
        <w:widowControl/>
        <w:spacing w:line="320" w:lineRule="exact"/>
        <w:ind w:right="300"/>
        <w:jc w:val="left"/>
        <w:rPr>
          <w:rFonts w:ascii="楷体_GB2312" w:eastAsia="楷体_GB2312" w:hAnsi="Arial" w:cs="Arial"/>
          <w:b/>
          <w:bCs/>
          <w:kern w:val="0"/>
          <w:sz w:val="20"/>
          <w:szCs w:val="20"/>
        </w:rPr>
      </w:pPr>
    </w:p>
    <w:p w14:paraId="3E305379" w14:textId="77777777" w:rsidR="008E7946" w:rsidRDefault="008E7946">
      <w:pPr>
        <w:widowControl/>
        <w:spacing w:line="320" w:lineRule="exact"/>
        <w:ind w:right="300"/>
        <w:jc w:val="left"/>
        <w:rPr>
          <w:rFonts w:ascii="黑体" w:eastAsia="黑体" w:hAnsi="Arial" w:cs="Arial"/>
          <w:b/>
          <w:bCs/>
          <w:kern w:val="0"/>
          <w:sz w:val="32"/>
          <w:szCs w:val="32"/>
        </w:rPr>
      </w:pPr>
      <w:r>
        <w:rPr>
          <w:rFonts w:ascii="宋体" w:hAnsi="宋体" w:cs="Arial" w:hint="eastAsia"/>
          <w:b/>
          <w:bCs/>
          <w:kern w:val="0"/>
          <w:sz w:val="20"/>
          <w:szCs w:val="20"/>
        </w:rPr>
        <w:t>申请部门:</w:t>
      </w:r>
      <w:r>
        <w:rPr>
          <w:rFonts w:ascii="宋体" w:hAnsi="宋体" w:cs="Arial"/>
          <w:b/>
          <w:bCs/>
          <w:kern w:val="0"/>
          <w:sz w:val="20"/>
          <w:szCs w:val="20"/>
        </w:rPr>
        <w:tab/>
        <w:t xml:space="preserve">             </w:t>
      </w:r>
      <w:r>
        <w:rPr>
          <w:rFonts w:ascii="宋体" w:hAnsi="宋体" w:cs="Arial"/>
          <w:b/>
          <w:bCs/>
          <w:kern w:val="0"/>
          <w:sz w:val="20"/>
          <w:szCs w:val="20"/>
        </w:rPr>
        <w:tab/>
      </w:r>
      <w:r>
        <w:rPr>
          <w:rFonts w:ascii="宋体" w:hAnsi="宋体" w:cs="Arial" w:hint="eastAsia"/>
          <w:b/>
          <w:bCs/>
          <w:kern w:val="0"/>
          <w:sz w:val="20"/>
          <w:szCs w:val="20"/>
        </w:rPr>
        <w:t>申请人:</w:t>
      </w:r>
      <w:r>
        <w:rPr>
          <w:rFonts w:ascii="宋体" w:hAnsi="宋体" w:cs="Arial"/>
          <w:b/>
          <w:bCs/>
          <w:kern w:val="0"/>
          <w:sz w:val="20"/>
          <w:szCs w:val="20"/>
        </w:rPr>
        <w:tab/>
      </w:r>
      <w:r>
        <w:rPr>
          <w:rFonts w:ascii="宋体" w:hAnsi="宋体" w:cs="Arial"/>
          <w:b/>
          <w:bCs/>
          <w:kern w:val="0"/>
          <w:sz w:val="20"/>
          <w:szCs w:val="20"/>
        </w:rPr>
        <w:tab/>
        <w:t xml:space="preserve">                  </w:t>
      </w:r>
      <w:r>
        <w:rPr>
          <w:rFonts w:ascii="宋体" w:hAnsi="宋体" w:cs="Arial" w:hint="eastAsia"/>
          <w:b/>
          <w:bCs/>
          <w:kern w:val="0"/>
          <w:sz w:val="20"/>
          <w:szCs w:val="20"/>
        </w:rPr>
        <w:t>申请日期：</w:t>
      </w:r>
      <w:r>
        <w:rPr>
          <w:rFonts w:ascii="宋体" w:hAnsi="宋体" w:cs="Arial"/>
          <w:b/>
          <w:bCs/>
          <w:kern w:val="0"/>
          <w:sz w:val="20"/>
          <w:szCs w:val="20"/>
        </w:rPr>
        <w:tab/>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9"/>
        <w:gridCol w:w="2268"/>
        <w:gridCol w:w="2410"/>
        <w:gridCol w:w="1984"/>
      </w:tblGrid>
      <w:tr w:rsidR="008E7946" w14:paraId="2E5DDEBA" w14:textId="77777777">
        <w:trPr>
          <w:trHeight w:hRule="exact" w:val="567"/>
        </w:trPr>
        <w:tc>
          <w:tcPr>
            <w:tcW w:w="2439" w:type="dxa"/>
            <w:vAlign w:val="center"/>
          </w:tcPr>
          <w:p w14:paraId="5EFF0B91"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企业编号</w:t>
            </w:r>
          </w:p>
        </w:tc>
        <w:tc>
          <w:tcPr>
            <w:tcW w:w="2268" w:type="dxa"/>
            <w:vAlign w:val="center"/>
          </w:tcPr>
          <w:p w14:paraId="796BA5DE" w14:textId="77777777" w:rsidR="008E7946" w:rsidRDefault="008E7946">
            <w:pPr>
              <w:widowControl/>
              <w:spacing w:line="320" w:lineRule="exact"/>
              <w:jc w:val="left"/>
              <w:rPr>
                <w:rFonts w:ascii="宋体" w:hAnsi="宋体" w:cs="Arial" w:hint="eastAsia"/>
                <w:kern w:val="0"/>
                <w:sz w:val="20"/>
                <w:szCs w:val="20"/>
              </w:rPr>
            </w:pPr>
          </w:p>
        </w:tc>
        <w:tc>
          <w:tcPr>
            <w:tcW w:w="2410" w:type="dxa"/>
            <w:vAlign w:val="center"/>
          </w:tcPr>
          <w:p w14:paraId="31C740F1"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单据编号</w:t>
            </w:r>
          </w:p>
        </w:tc>
        <w:tc>
          <w:tcPr>
            <w:tcW w:w="1984" w:type="dxa"/>
            <w:vAlign w:val="center"/>
          </w:tcPr>
          <w:p w14:paraId="44132ACD" w14:textId="77777777" w:rsidR="008E7946" w:rsidRDefault="008E7946">
            <w:pPr>
              <w:widowControl/>
              <w:spacing w:line="320" w:lineRule="exact"/>
              <w:jc w:val="left"/>
              <w:rPr>
                <w:rFonts w:ascii="宋体" w:hAnsi="宋体" w:cs="Arial" w:hint="eastAsia"/>
                <w:kern w:val="0"/>
                <w:sz w:val="20"/>
                <w:szCs w:val="20"/>
              </w:rPr>
            </w:pPr>
          </w:p>
        </w:tc>
      </w:tr>
      <w:tr w:rsidR="008E7946" w14:paraId="200A9711" w14:textId="77777777">
        <w:trPr>
          <w:trHeight w:hRule="exact" w:val="505"/>
        </w:trPr>
        <w:tc>
          <w:tcPr>
            <w:tcW w:w="2439" w:type="dxa"/>
            <w:vAlign w:val="center"/>
          </w:tcPr>
          <w:p w14:paraId="623660C2" w14:textId="77777777" w:rsidR="008E7946" w:rsidRDefault="008E7946">
            <w:pPr>
              <w:widowControl/>
              <w:spacing w:line="320" w:lineRule="exact"/>
              <w:jc w:val="left"/>
              <w:rPr>
                <w:rFonts w:ascii="宋体" w:hAnsi="宋体" w:cs="Arial" w:hint="eastAsia"/>
                <w:bCs/>
                <w:kern w:val="0"/>
                <w:sz w:val="20"/>
                <w:szCs w:val="20"/>
              </w:rPr>
            </w:pPr>
            <w:r>
              <w:rPr>
                <w:rFonts w:ascii="宋体" w:hAnsi="宋体" w:cs="Arial" w:hint="eastAsia"/>
                <w:bCs/>
                <w:kern w:val="0"/>
                <w:sz w:val="20"/>
                <w:szCs w:val="20"/>
              </w:rPr>
              <w:t>供应商名称</w:t>
            </w:r>
          </w:p>
        </w:tc>
        <w:tc>
          <w:tcPr>
            <w:tcW w:w="2268" w:type="dxa"/>
            <w:vAlign w:val="center"/>
          </w:tcPr>
          <w:p w14:paraId="5B2ACE7D" w14:textId="77777777" w:rsidR="008E7946" w:rsidRDefault="008E7946">
            <w:pPr>
              <w:widowControl/>
              <w:spacing w:line="320" w:lineRule="exact"/>
              <w:jc w:val="left"/>
              <w:rPr>
                <w:rFonts w:ascii="宋体" w:hAnsi="宋体" w:cs="Arial" w:hint="eastAsia"/>
                <w:kern w:val="0"/>
                <w:sz w:val="20"/>
                <w:szCs w:val="20"/>
              </w:rPr>
            </w:pPr>
          </w:p>
        </w:tc>
        <w:tc>
          <w:tcPr>
            <w:tcW w:w="2410" w:type="dxa"/>
            <w:vAlign w:val="center"/>
          </w:tcPr>
          <w:p w14:paraId="14406D5A"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统一社会信用代码</w:t>
            </w:r>
          </w:p>
        </w:tc>
        <w:tc>
          <w:tcPr>
            <w:tcW w:w="1984" w:type="dxa"/>
            <w:vAlign w:val="center"/>
          </w:tcPr>
          <w:p w14:paraId="06AFC44E" w14:textId="77777777" w:rsidR="008E7946" w:rsidRDefault="008E7946">
            <w:pPr>
              <w:widowControl/>
              <w:spacing w:line="320" w:lineRule="exact"/>
              <w:jc w:val="left"/>
              <w:rPr>
                <w:rFonts w:ascii="宋体" w:hAnsi="宋体" w:cs="Arial" w:hint="eastAsia"/>
                <w:kern w:val="0"/>
                <w:sz w:val="20"/>
                <w:szCs w:val="20"/>
              </w:rPr>
            </w:pPr>
          </w:p>
        </w:tc>
      </w:tr>
      <w:tr w:rsidR="008E7946" w14:paraId="7A08A393" w14:textId="77777777">
        <w:trPr>
          <w:trHeight w:hRule="exact" w:val="567"/>
        </w:trPr>
        <w:tc>
          <w:tcPr>
            <w:tcW w:w="2439" w:type="dxa"/>
            <w:vAlign w:val="center"/>
          </w:tcPr>
          <w:p w14:paraId="51521987"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开户银行</w:t>
            </w:r>
          </w:p>
        </w:tc>
        <w:tc>
          <w:tcPr>
            <w:tcW w:w="2268" w:type="dxa"/>
            <w:vAlign w:val="center"/>
          </w:tcPr>
          <w:p w14:paraId="55AA2C47" w14:textId="77777777" w:rsidR="008E7946" w:rsidRDefault="008E7946">
            <w:pPr>
              <w:widowControl/>
              <w:spacing w:line="320" w:lineRule="exact"/>
              <w:jc w:val="left"/>
              <w:rPr>
                <w:rFonts w:ascii="宋体" w:hAnsi="宋体" w:cs="Arial" w:hint="eastAsia"/>
                <w:kern w:val="0"/>
                <w:sz w:val="20"/>
                <w:szCs w:val="20"/>
              </w:rPr>
            </w:pPr>
          </w:p>
        </w:tc>
        <w:tc>
          <w:tcPr>
            <w:tcW w:w="2410" w:type="dxa"/>
            <w:vAlign w:val="center"/>
          </w:tcPr>
          <w:p w14:paraId="7C7190A2"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银行账号</w:t>
            </w:r>
          </w:p>
        </w:tc>
        <w:tc>
          <w:tcPr>
            <w:tcW w:w="1984" w:type="dxa"/>
            <w:vAlign w:val="center"/>
          </w:tcPr>
          <w:p w14:paraId="2BC685D2" w14:textId="77777777" w:rsidR="008E7946" w:rsidRDefault="008E7946">
            <w:pPr>
              <w:widowControl/>
              <w:spacing w:line="320" w:lineRule="exact"/>
              <w:jc w:val="left"/>
              <w:rPr>
                <w:rFonts w:ascii="宋体" w:hAnsi="宋体" w:cs="Arial" w:hint="eastAsia"/>
                <w:kern w:val="0"/>
                <w:sz w:val="20"/>
                <w:szCs w:val="20"/>
              </w:rPr>
            </w:pPr>
          </w:p>
        </w:tc>
      </w:tr>
      <w:tr w:rsidR="008E7946" w14:paraId="230087BD" w14:textId="77777777">
        <w:trPr>
          <w:trHeight w:hRule="exact" w:val="563"/>
        </w:trPr>
        <w:tc>
          <w:tcPr>
            <w:tcW w:w="2439" w:type="dxa"/>
            <w:vAlign w:val="center"/>
          </w:tcPr>
          <w:p w14:paraId="387839E3"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生产/经营范围</w:t>
            </w:r>
          </w:p>
        </w:tc>
        <w:tc>
          <w:tcPr>
            <w:tcW w:w="2268" w:type="dxa"/>
            <w:vAlign w:val="center"/>
          </w:tcPr>
          <w:p w14:paraId="77517A20" w14:textId="77777777" w:rsidR="008E7946" w:rsidRDefault="008E7946">
            <w:pPr>
              <w:widowControl/>
              <w:spacing w:line="320" w:lineRule="exact"/>
              <w:jc w:val="left"/>
              <w:rPr>
                <w:rFonts w:ascii="宋体" w:hAnsi="宋体" w:cs="Arial" w:hint="eastAsia"/>
                <w:kern w:val="0"/>
                <w:sz w:val="20"/>
                <w:szCs w:val="20"/>
              </w:rPr>
            </w:pPr>
          </w:p>
        </w:tc>
        <w:tc>
          <w:tcPr>
            <w:tcW w:w="2410" w:type="dxa"/>
            <w:vAlign w:val="center"/>
          </w:tcPr>
          <w:p w14:paraId="0BC71477"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企业类别</w:t>
            </w:r>
          </w:p>
        </w:tc>
        <w:tc>
          <w:tcPr>
            <w:tcW w:w="1984" w:type="dxa"/>
            <w:vAlign w:val="center"/>
          </w:tcPr>
          <w:p w14:paraId="6F68D000" w14:textId="77777777" w:rsidR="008E7946" w:rsidRDefault="008E7946">
            <w:pPr>
              <w:widowControl/>
              <w:spacing w:line="320" w:lineRule="exact"/>
              <w:jc w:val="left"/>
              <w:rPr>
                <w:rFonts w:ascii="宋体" w:hAnsi="宋体" w:cs="Arial" w:hint="eastAsia"/>
                <w:kern w:val="0"/>
                <w:sz w:val="20"/>
                <w:szCs w:val="20"/>
              </w:rPr>
            </w:pPr>
          </w:p>
        </w:tc>
      </w:tr>
      <w:tr w:rsidR="008E7946" w14:paraId="29792BCD" w14:textId="77777777">
        <w:trPr>
          <w:trHeight w:hRule="exact" w:val="415"/>
        </w:trPr>
        <w:tc>
          <w:tcPr>
            <w:tcW w:w="9101" w:type="dxa"/>
            <w:gridSpan w:val="4"/>
            <w:shd w:val="clear" w:color="auto" w:fill="D9D9D9"/>
            <w:vAlign w:val="center"/>
          </w:tcPr>
          <w:p w14:paraId="66641B53" w14:textId="77777777" w:rsidR="008E7946" w:rsidRDefault="008E7946">
            <w:pPr>
              <w:widowControl/>
              <w:spacing w:line="320" w:lineRule="exact"/>
              <w:jc w:val="center"/>
              <w:rPr>
                <w:rFonts w:ascii="宋体" w:hAnsi="宋体" w:cs="Arial" w:hint="eastAsia"/>
                <w:b/>
                <w:i/>
                <w:kern w:val="0"/>
                <w:sz w:val="20"/>
                <w:szCs w:val="20"/>
              </w:rPr>
            </w:pPr>
            <w:r>
              <w:rPr>
                <w:rFonts w:ascii="宋体" w:hAnsi="宋体" w:cs="Arial" w:hint="eastAsia"/>
                <w:b/>
                <w:i/>
                <w:kern w:val="0"/>
                <w:sz w:val="20"/>
                <w:szCs w:val="20"/>
              </w:rPr>
              <w:t>地址信息</w:t>
            </w:r>
          </w:p>
        </w:tc>
      </w:tr>
      <w:tr w:rsidR="008E7946" w14:paraId="23B311AF" w14:textId="77777777">
        <w:trPr>
          <w:trHeight w:hRule="exact" w:val="436"/>
        </w:trPr>
        <w:tc>
          <w:tcPr>
            <w:tcW w:w="2439" w:type="dxa"/>
            <w:vAlign w:val="center"/>
          </w:tcPr>
          <w:p w14:paraId="2892197C"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地址类型</w:t>
            </w:r>
          </w:p>
        </w:tc>
        <w:tc>
          <w:tcPr>
            <w:tcW w:w="4678" w:type="dxa"/>
            <w:gridSpan w:val="2"/>
            <w:vAlign w:val="center"/>
          </w:tcPr>
          <w:p w14:paraId="07E884DD"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地址</w:t>
            </w:r>
          </w:p>
        </w:tc>
        <w:tc>
          <w:tcPr>
            <w:tcW w:w="1984" w:type="dxa"/>
            <w:vAlign w:val="center"/>
          </w:tcPr>
          <w:p w14:paraId="7E3DCB74"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联系电话</w:t>
            </w:r>
          </w:p>
        </w:tc>
      </w:tr>
      <w:tr w:rsidR="008E7946" w14:paraId="0C45BBD5" w14:textId="77777777">
        <w:trPr>
          <w:trHeight w:hRule="exact" w:val="417"/>
        </w:trPr>
        <w:tc>
          <w:tcPr>
            <w:tcW w:w="2439" w:type="dxa"/>
            <w:vAlign w:val="center"/>
          </w:tcPr>
          <w:p w14:paraId="27BA39D2"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经营地址</w:t>
            </w:r>
          </w:p>
        </w:tc>
        <w:tc>
          <w:tcPr>
            <w:tcW w:w="4678" w:type="dxa"/>
            <w:gridSpan w:val="2"/>
            <w:vAlign w:val="center"/>
          </w:tcPr>
          <w:p w14:paraId="2E48FF90" w14:textId="77777777" w:rsidR="008E7946" w:rsidRDefault="008E7946">
            <w:pPr>
              <w:widowControl/>
              <w:spacing w:line="320" w:lineRule="exact"/>
              <w:jc w:val="left"/>
              <w:rPr>
                <w:rFonts w:ascii="宋体" w:hAnsi="宋体" w:cs="Arial" w:hint="eastAsia"/>
                <w:kern w:val="0"/>
                <w:sz w:val="20"/>
                <w:szCs w:val="20"/>
              </w:rPr>
            </w:pPr>
          </w:p>
        </w:tc>
        <w:tc>
          <w:tcPr>
            <w:tcW w:w="1984" w:type="dxa"/>
            <w:vAlign w:val="center"/>
          </w:tcPr>
          <w:p w14:paraId="4180FBB9" w14:textId="77777777" w:rsidR="008E7946" w:rsidRDefault="008E7946">
            <w:pPr>
              <w:widowControl/>
              <w:spacing w:line="320" w:lineRule="exact"/>
              <w:jc w:val="left"/>
              <w:rPr>
                <w:rFonts w:ascii="宋体" w:hAnsi="宋体" w:cs="Arial" w:hint="eastAsia"/>
                <w:kern w:val="0"/>
                <w:sz w:val="20"/>
                <w:szCs w:val="20"/>
              </w:rPr>
            </w:pPr>
          </w:p>
        </w:tc>
      </w:tr>
      <w:tr w:rsidR="008E7946" w14:paraId="77B4BADD" w14:textId="77777777">
        <w:trPr>
          <w:trHeight w:hRule="exact" w:val="417"/>
        </w:trPr>
        <w:tc>
          <w:tcPr>
            <w:tcW w:w="2439" w:type="dxa"/>
            <w:vAlign w:val="center"/>
          </w:tcPr>
          <w:p w14:paraId="6A4382C3"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仓库地址</w:t>
            </w:r>
          </w:p>
        </w:tc>
        <w:tc>
          <w:tcPr>
            <w:tcW w:w="4678" w:type="dxa"/>
            <w:gridSpan w:val="2"/>
            <w:vAlign w:val="center"/>
          </w:tcPr>
          <w:p w14:paraId="3AFC6F5F" w14:textId="77777777" w:rsidR="008E7946" w:rsidRDefault="008E7946">
            <w:pPr>
              <w:widowControl/>
              <w:spacing w:line="320" w:lineRule="exact"/>
              <w:jc w:val="left"/>
              <w:rPr>
                <w:rFonts w:ascii="宋体" w:hAnsi="宋体" w:cs="Arial" w:hint="eastAsia"/>
                <w:kern w:val="0"/>
                <w:sz w:val="20"/>
                <w:szCs w:val="20"/>
              </w:rPr>
            </w:pPr>
          </w:p>
        </w:tc>
        <w:tc>
          <w:tcPr>
            <w:tcW w:w="1984" w:type="dxa"/>
            <w:vAlign w:val="center"/>
          </w:tcPr>
          <w:p w14:paraId="01496502" w14:textId="77777777" w:rsidR="008E7946" w:rsidRDefault="008E7946">
            <w:pPr>
              <w:widowControl/>
              <w:spacing w:line="320" w:lineRule="exact"/>
              <w:jc w:val="left"/>
              <w:rPr>
                <w:rFonts w:ascii="宋体" w:hAnsi="宋体" w:cs="Arial" w:hint="eastAsia"/>
                <w:kern w:val="0"/>
                <w:sz w:val="20"/>
                <w:szCs w:val="20"/>
              </w:rPr>
            </w:pPr>
          </w:p>
        </w:tc>
      </w:tr>
      <w:tr w:rsidR="008E7946" w14:paraId="04CE7A37" w14:textId="77777777">
        <w:trPr>
          <w:trHeight w:hRule="exact" w:val="417"/>
        </w:trPr>
        <w:tc>
          <w:tcPr>
            <w:tcW w:w="9101" w:type="dxa"/>
            <w:gridSpan w:val="4"/>
            <w:shd w:val="clear" w:color="auto" w:fill="D9D9D9"/>
            <w:vAlign w:val="center"/>
          </w:tcPr>
          <w:p w14:paraId="6B71B8E1" w14:textId="77777777" w:rsidR="008E7946" w:rsidRDefault="008E7946">
            <w:pPr>
              <w:widowControl/>
              <w:spacing w:line="320" w:lineRule="exact"/>
              <w:jc w:val="center"/>
              <w:rPr>
                <w:rFonts w:ascii="宋体" w:hAnsi="宋体" w:cs="Arial" w:hint="eastAsia"/>
                <w:b/>
                <w:i/>
                <w:kern w:val="0"/>
                <w:sz w:val="20"/>
                <w:szCs w:val="20"/>
              </w:rPr>
            </w:pPr>
            <w:r>
              <w:rPr>
                <w:rFonts w:ascii="宋体" w:hAnsi="宋体" w:cs="Arial" w:hint="eastAsia"/>
                <w:b/>
                <w:i/>
                <w:kern w:val="0"/>
                <w:sz w:val="20"/>
                <w:szCs w:val="20"/>
              </w:rPr>
              <w:t>供货单位资料（加盖供货单位红章）</w:t>
            </w:r>
          </w:p>
        </w:tc>
      </w:tr>
      <w:tr w:rsidR="008E7946" w14:paraId="389A2F08" w14:textId="77777777">
        <w:trPr>
          <w:trHeight w:hRule="exact" w:val="417"/>
        </w:trPr>
        <w:tc>
          <w:tcPr>
            <w:tcW w:w="2439" w:type="dxa"/>
            <w:vAlign w:val="center"/>
          </w:tcPr>
          <w:p w14:paraId="003347CE"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证照类型</w:t>
            </w:r>
          </w:p>
        </w:tc>
        <w:tc>
          <w:tcPr>
            <w:tcW w:w="4678" w:type="dxa"/>
            <w:gridSpan w:val="2"/>
            <w:vAlign w:val="center"/>
          </w:tcPr>
          <w:p w14:paraId="4A5669AD"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证照编号</w:t>
            </w:r>
          </w:p>
        </w:tc>
        <w:tc>
          <w:tcPr>
            <w:tcW w:w="1984" w:type="dxa"/>
            <w:vAlign w:val="center"/>
          </w:tcPr>
          <w:p w14:paraId="7020E265"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证照有效期</w:t>
            </w:r>
          </w:p>
        </w:tc>
      </w:tr>
      <w:tr w:rsidR="008E7946" w14:paraId="283D25CC" w14:textId="77777777">
        <w:trPr>
          <w:trHeight w:hRule="exact" w:val="417"/>
        </w:trPr>
        <w:tc>
          <w:tcPr>
            <w:tcW w:w="2439" w:type="dxa"/>
            <w:vAlign w:val="center"/>
          </w:tcPr>
          <w:p w14:paraId="0E0B26F1" w14:textId="77777777" w:rsidR="008E7946" w:rsidRDefault="008E7946">
            <w:pPr>
              <w:widowControl/>
              <w:spacing w:line="320" w:lineRule="exact"/>
              <w:jc w:val="center"/>
              <w:rPr>
                <w:rFonts w:ascii="宋体" w:hAnsi="宋体" w:cs="Arial" w:hint="eastAsia"/>
                <w:kern w:val="0"/>
                <w:sz w:val="20"/>
                <w:szCs w:val="20"/>
              </w:rPr>
            </w:pPr>
            <w:r>
              <w:rPr>
                <w:rFonts w:ascii="宋体" w:hAnsi="宋体" w:cs="Arial" w:hint="eastAsia"/>
                <w:kern w:val="0"/>
                <w:sz w:val="20"/>
                <w:szCs w:val="20"/>
              </w:rPr>
              <w:t>企业营业执照</w:t>
            </w:r>
          </w:p>
        </w:tc>
        <w:tc>
          <w:tcPr>
            <w:tcW w:w="4678" w:type="dxa"/>
            <w:gridSpan w:val="2"/>
            <w:vAlign w:val="center"/>
          </w:tcPr>
          <w:p w14:paraId="5CE1A7A4" w14:textId="77777777" w:rsidR="008E7946" w:rsidRDefault="008E7946">
            <w:pPr>
              <w:widowControl/>
              <w:spacing w:line="320" w:lineRule="exact"/>
              <w:jc w:val="center"/>
              <w:rPr>
                <w:rFonts w:ascii="宋体" w:hAnsi="宋体" w:cs="Arial" w:hint="eastAsia"/>
                <w:kern w:val="0"/>
                <w:sz w:val="20"/>
                <w:szCs w:val="20"/>
              </w:rPr>
            </w:pPr>
          </w:p>
        </w:tc>
        <w:tc>
          <w:tcPr>
            <w:tcW w:w="1984" w:type="dxa"/>
            <w:vAlign w:val="center"/>
          </w:tcPr>
          <w:p w14:paraId="57E93257" w14:textId="77777777" w:rsidR="008E7946" w:rsidRDefault="008E7946">
            <w:pPr>
              <w:widowControl/>
              <w:spacing w:line="320" w:lineRule="exact"/>
              <w:jc w:val="center"/>
              <w:rPr>
                <w:rFonts w:ascii="宋体" w:hAnsi="宋体" w:cs="Arial" w:hint="eastAsia"/>
                <w:kern w:val="0"/>
                <w:sz w:val="20"/>
                <w:szCs w:val="20"/>
              </w:rPr>
            </w:pPr>
          </w:p>
        </w:tc>
      </w:tr>
      <w:tr w:rsidR="008E7946" w14:paraId="0C0691B2" w14:textId="77777777">
        <w:trPr>
          <w:trHeight w:hRule="exact" w:val="457"/>
        </w:trPr>
        <w:tc>
          <w:tcPr>
            <w:tcW w:w="2439" w:type="dxa"/>
            <w:vAlign w:val="center"/>
          </w:tcPr>
          <w:p w14:paraId="4CDFD60E" w14:textId="77777777" w:rsidR="008E7946" w:rsidRDefault="008E7946">
            <w:pPr>
              <w:widowControl/>
              <w:spacing w:line="320" w:lineRule="exact"/>
              <w:jc w:val="center"/>
              <w:rPr>
                <w:rFonts w:ascii="宋体" w:hAnsi="宋体" w:cs="Arial" w:hint="eastAsia"/>
                <w:kern w:val="0"/>
                <w:sz w:val="20"/>
                <w:szCs w:val="20"/>
              </w:rPr>
            </w:pPr>
            <w:r>
              <w:rPr>
                <w:rFonts w:ascii="宋体" w:hAnsi="宋体" w:cs="Arial" w:hint="eastAsia"/>
                <w:kern w:val="0"/>
                <w:sz w:val="20"/>
                <w:szCs w:val="20"/>
              </w:rPr>
              <w:t>药品生产</w:t>
            </w:r>
            <w:r>
              <w:rPr>
                <w:rFonts w:ascii="宋体" w:hAnsi="宋体" w:cs="Arial"/>
                <w:kern w:val="0"/>
                <w:sz w:val="20"/>
                <w:szCs w:val="20"/>
              </w:rPr>
              <w:t>/</w:t>
            </w:r>
            <w:r>
              <w:rPr>
                <w:rFonts w:ascii="宋体" w:hAnsi="宋体" w:cs="Arial" w:hint="eastAsia"/>
                <w:kern w:val="0"/>
                <w:sz w:val="20"/>
                <w:szCs w:val="20"/>
              </w:rPr>
              <w:t>经营许可证</w:t>
            </w:r>
          </w:p>
        </w:tc>
        <w:tc>
          <w:tcPr>
            <w:tcW w:w="4678" w:type="dxa"/>
            <w:gridSpan w:val="2"/>
            <w:vAlign w:val="center"/>
          </w:tcPr>
          <w:p w14:paraId="4223B3D9" w14:textId="77777777" w:rsidR="008E7946" w:rsidRDefault="008E7946">
            <w:pPr>
              <w:widowControl/>
              <w:spacing w:line="320" w:lineRule="exact"/>
              <w:jc w:val="center"/>
              <w:rPr>
                <w:rFonts w:ascii="宋体" w:hAnsi="宋体" w:cs="Arial" w:hint="eastAsia"/>
                <w:kern w:val="0"/>
                <w:sz w:val="20"/>
                <w:szCs w:val="20"/>
              </w:rPr>
            </w:pPr>
          </w:p>
        </w:tc>
        <w:tc>
          <w:tcPr>
            <w:tcW w:w="1984" w:type="dxa"/>
            <w:vAlign w:val="center"/>
          </w:tcPr>
          <w:p w14:paraId="6EB760B9" w14:textId="77777777" w:rsidR="008E7946" w:rsidRDefault="008E7946">
            <w:pPr>
              <w:widowControl/>
              <w:spacing w:line="320" w:lineRule="exact"/>
              <w:jc w:val="center"/>
              <w:rPr>
                <w:rFonts w:ascii="宋体" w:hAnsi="宋体" w:cs="Arial" w:hint="eastAsia"/>
                <w:kern w:val="0"/>
                <w:sz w:val="20"/>
                <w:szCs w:val="20"/>
              </w:rPr>
            </w:pPr>
          </w:p>
        </w:tc>
      </w:tr>
      <w:tr w:rsidR="008E7946" w14:paraId="285FE528" w14:textId="77777777">
        <w:trPr>
          <w:trHeight w:hRule="exact" w:val="417"/>
        </w:trPr>
        <w:tc>
          <w:tcPr>
            <w:tcW w:w="2439" w:type="dxa"/>
            <w:vAlign w:val="center"/>
          </w:tcPr>
          <w:p w14:paraId="73101022" w14:textId="77777777" w:rsidR="008E7946" w:rsidRDefault="008E7946">
            <w:pPr>
              <w:widowControl/>
              <w:spacing w:line="320" w:lineRule="exact"/>
              <w:jc w:val="center"/>
              <w:rPr>
                <w:rFonts w:ascii="宋体" w:hAnsi="宋体" w:cs="Arial" w:hint="eastAsia"/>
                <w:kern w:val="0"/>
                <w:sz w:val="20"/>
                <w:szCs w:val="20"/>
              </w:rPr>
            </w:pPr>
            <w:r>
              <w:rPr>
                <w:rFonts w:ascii="宋体" w:hAnsi="宋体" w:cs="Arial" w:hint="eastAsia"/>
                <w:kern w:val="0"/>
                <w:sz w:val="20"/>
                <w:szCs w:val="20"/>
              </w:rPr>
              <w:t>条码证书</w:t>
            </w:r>
          </w:p>
        </w:tc>
        <w:tc>
          <w:tcPr>
            <w:tcW w:w="4678" w:type="dxa"/>
            <w:gridSpan w:val="2"/>
            <w:vAlign w:val="center"/>
          </w:tcPr>
          <w:p w14:paraId="4A47EA94" w14:textId="77777777" w:rsidR="008E7946" w:rsidRDefault="008E7946">
            <w:pPr>
              <w:widowControl/>
              <w:spacing w:line="320" w:lineRule="exact"/>
              <w:jc w:val="center"/>
              <w:rPr>
                <w:rFonts w:ascii="宋体" w:hAnsi="宋体" w:cs="Arial" w:hint="eastAsia"/>
                <w:kern w:val="0"/>
                <w:sz w:val="20"/>
                <w:szCs w:val="20"/>
              </w:rPr>
            </w:pPr>
          </w:p>
        </w:tc>
        <w:tc>
          <w:tcPr>
            <w:tcW w:w="1984" w:type="dxa"/>
            <w:vAlign w:val="center"/>
          </w:tcPr>
          <w:p w14:paraId="43FEFDEA" w14:textId="77777777" w:rsidR="008E7946" w:rsidRDefault="008E7946">
            <w:pPr>
              <w:widowControl/>
              <w:spacing w:line="320" w:lineRule="exact"/>
              <w:jc w:val="center"/>
              <w:rPr>
                <w:rFonts w:ascii="宋体" w:hAnsi="宋体" w:cs="Arial" w:hint="eastAsia"/>
                <w:kern w:val="0"/>
                <w:sz w:val="20"/>
                <w:szCs w:val="20"/>
              </w:rPr>
            </w:pPr>
          </w:p>
        </w:tc>
      </w:tr>
      <w:tr w:rsidR="008E7946" w14:paraId="5F8EFF19" w14:textId="77777777">
        <w:trPr>
          <w:trHeight w:hRule="exact" w:val="417"/>
        </w:trPr>
        <w:tc>
          <w:tcPr>
            <w:tcW w:w="2439" w:type="dxa"/>
            <w:vAlign w:val="center"/>
          </w:tcPr>
          <w:p w14:paraId="01E6FFA2"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协议类型</w:t>
            </w:r>
          </w:p>
        </w:tc>
        <w:tc>
          <w:tcPr>
            <w:tcW w:w="4678" w:type="dxa"/>
            <w:gridSpan w:val="2"/>
            <w:vAlign w:val="center"/>
          </w:tcPr>
          <w:p w14:paraId="15E9A400"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协议编号</w:t>
            </w:r>
          </w:p>
        </w:tc>
        <w:tc>
          <w:tcPr>
            <w:tcW w:w="1984" w:type="dxa"/>
            <w:vAlign w:val="center"/>
          </w:tcPr>
          <w:p w14:paraId="3F4545AE"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协议有效期</w:t>
            </w:r>
          </w:p>
        </w:tc>
      </w:tr>
      <w:tr w:rsidR="008E7946" w14:paraId="0934B97B" w14:textId="77777777">
        <w:trPr>
          <w:trHeight w:hRule="exact" w:val="417"/>
        </w:trPr>
        <w:tc>
          <w:tcPr>
            <w:tcW w:w="2439" w:type="dxa"/>
            <w:vAlign w:val="center"/>
          </w:tcPr>
          <w:p w14:paraId="0BDD4896" w14:textId="77777777" w:rsidR="008E7946" w:rsidRDefault="008E7946">
            <w:pPr>
              <w:widowControl/>
              <w:spacing w:line="320" w:lineRule="exact"/>
              <w:jc w:val="center"/>
              <w:rPr>
                <w:rFonts w:ascii="宋体" w:hAnsi="宋体" w:cs="Arial" w:hint="eastAsia"/>
                <w:kern w:val="0"/>
                <w:sz w:val="20"/>
                <w:szCs w:val="20"/>
              </w:rPr>
            </w:pPr>
          </w:p>
        </w:tc>
        <w:tc>
          <w:tcPr>
            <w:tcW w:w="4678" w:type="dxa"/>
            <w:gridSpan w:val="2"/>
            <w:vAlign w:val="center"/>
          </w:tcPr>
          <w:p w14:paraId="4336688D" w14:textId="77777777" w:rsidR="008E7946" w:rsidRDefault="008E7946">
            <w:pPr>
              <w:widowControl/>
              <w:spacing w:line="320" w:lineRule="exact"/>
              <w:jc w:val="center"/>
              <w:rPr>
                <w:rFonts w:ascii="宋体" w:hAnsi="宋体" w:cs="Arial" w:hint="eastAsia"/>
                <w:kern w:val="0"/>
                <w:sz w:val="20"/>
                <w:szCs w:val="20"/>
              </w:rPr>
            </w:pPr>
          </w:p>
        </w:tc>
        <w:tc>
          <w:tcPr>
            <w:tcW w:w="1984" w:type="dxa"/>
            <w:vAlign w:val="center"/>
          </w:tcPr>
          <w:p w14:paraId="1955BCB2" w14:textId="77777777" w:rsidR="008E7946" w:rsidRDefault="008E7946">
            <w:pPr>
              <w:widowControl/>
              <w:spacing w:line="320" w:lineRule="exact"/>
              <w:jc w:val="center"/>
              <w:rPr>
                <w:rFonts w:ascii="宋体" w:hAnsi="宋体" w:cs="Arial" w:hint="eastAsia"/>
                <w:kern w:val="0"/>
                <w:sz w:val="20"/>
                <w:szCs w:val="20"/>
              </w:rPr>
            </w:pPr>
          </w:p>
        </w:tc>
      </w:tr>
      <w:tr w:rsidR="008E7946" w14:paraId="67ED13C4" w14:textId="77777777">
        <w:trPr>
          <w:trHeight w:hRule="exact" w:val="417"/>
        </w:trPr>
        <w:tc>
          <w:tcPr>
            <w:tcW w:w="2439" w:type="dxa"/>
            <w:vAlign w:val="center"/>
          </w:tcPr>
          <w:p w14:paraId="46BC5BBB"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委托书类型</w:t>
            </w:r>
          </w:p>
        </w:tc>
        <w:tc>
          <w:tcPr>
            <w:tcW w:w="4678" w:type="dxa"/>
            <w:gridSpan w:val="2"/>
            <w:vAlign w:val="center"/>
          </w:tcPr>
          <w:p w14:paraId="4317E9AD"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委托书编号</w:t>
            </w:r>
          </w:p>
        </w:tc>
        <w:tc>
          <w:tcPr>
            <w:tcW w:w="1984" w:type="dxa"/>
            <w:vAlign w:val="center"/>
          </w:tcPr>
          <w:p w14:paraId="076C7C66" w14:textId="77777777" w:rsidR="008E7946" w:rsidRDefault="008E7946">
            <w:pPr>
              <w:widowControl/>
              <w:spacing w:line="320" w:lineRule="exact"/>
              <w:jc w:val="center"/>
              <w:rPr>
                <w:rFonts w:ascii="宋体" w:hAnsi="宋体" w:cs="Arial" w:hint="eastAsia"/>
                <w:b/>
                <w:kern w:val="0"/>
                <w:sz w:val="20"/>
                <w:szCs w:val="20"/>
              </w:rPr>
            </w:pPr>
            <w:r>
              <w:rPr>
                <w:rFonts w:ascii="宋体" w:hAnsi="宋体" w:cs="Arial" w:hint="eastAsia"/>
                <w:b/>
                <w:kern w:val="0"/>
                <w:sz w:val="20"/>
                <w:szCs w:val="20"/>
              </w:rPr>
              <w:t>委托书有效期</w:t>
            </w:r>
          </w:p>
        </w:tc>
      </w:tr>
      <w:tr w:rsidR="008E7946" w14:paraId="4E852F14" w14:textId="77777777">
        <w:trPr>
          <w:trHeight w:hRule="exact" w:val="417"/>
        </w:trPr>
        <w:tc>
          <w:tcPr>
            <w:tcW w:w="2439" w:type="dxa"/>
            <w:vAlign w:val="center"/>
          </w:tcPr>
          <w:p w14:paraId="0D1C47AF" w14:textId="77777777" w:rsidR="008E7946" w:rsidRDefault="008E7946">
            <w:pPr>
              <w:widowControl/>
              <w:spacing w:line="320" w:lineRule="exact"/>
              <w:jc w:val="center"/>
              <w:rPr>
                <w:rFonts w:ascii="宋体" w:hAnsi="宋体" w:cs="Arial" w:hint="eastAsia"/>
                <w:kern w:val="0"/>
                <w:sz w:val="20"/>
                <w:szCs w:val="20"/>
              </w:rPr>
            </w:pPr>
          </w:p>
        </w:tc>
        <w:tc>
          <w:tcPr>
            <w:tcW w:w="4678" w:type="dxa"/>
            <w:gridSpan w:val="2"/>
            <w:vAlign w:val="center"/>
          </w:tcPr>
          <w:p w14:paraId="10F6B342" w14:textId="77777777" w:rsidR="008E7946" w:rsidRDefault="008E7946">
            <w:pPr>
              <w:widowControl/>
              <w:spacing w:line="320" w:lineRule="exact"/>
              <w:jc w:val="center"/>
              <w:rPr>
                <w:rFonts w:ascii="宋体" w:hAnsi="宋体" w:cs="Arial" w:hint="eastAsia"/>
                <w:kern w:val="0"/>
                <w:sz w:val="20"/>
                <w:szCs w:val="20"/>
              </w:rPr>
            </w:pPr>
          </w:p>
        </w:tc>
        <w:tc>
          <w:tcPr>
            <w:tcW w:w="1984" w:type="dxa"/>
            <w:vAlign w:val="center"/>
          </w:tcPr>
          <w:p w14:paraId="6347A4AB" w14:textId="77777777" w:rsidR="008E7946" w:rsidRDefault="008E7946">
            <w:pPr>
              <w:widowControl/>
              <w:spacing w:line="320" w:lineRule="exact"/>
              <w:jc w:val="center"/>
              <w:rPr>
                <w:rFonts w:ascii="宋体" w:hAnsi="宋体" w:cs="Arial" w:hint="eastAsia"/>
                <w:kern w:val="0"/>
                <w:sz w:val="20"/>
                <w:szCs w:val="20"/>
              </w:rPr>
            </w:pPr>
          </w:p>
        </w:tc>
      </w:tr>
      <w:tr w:rsidR="008E7946" w14:paraId="55B7F4B2" w14:textId="77777777">
        <w:trPr>
          <w:trHeight w:hRule="exact" w:val="417"/>
        </w:trPr>
        <w:tc>
          <w:tcPr>
            <w:tcW w:w="9101" w:type="dxa"/>
            <w:gridSpan w:val="4"/>
          </w:tcPr>
          <w:p w14:paraId="666BEEE0" w14:textId="77777777" w:rsidR="008E7946" w:rsidRDefault="008E7946">
            <w:pPr>
              <w:widowControl/>
              <w:spacing w:line="320" w:lineRule="exact"/>
              <w:ind w:left="200" w:hangingChars="100" w:hanging="200"/>
              <w:jc w:val="left"/>
              <w:rPr>
                <w:rFonts w:ascii="宋体" w:hAnsi="宋体" w:cs="Arial" w:hint="eastAsia"/>
                <w:kern w:val="0"/>
                <w:sz w:val="20"/>
                <w:szCs w:val="20"/>
              </w:rPr>
            </w:pPr>
            <w:r>
              <w:rPr>
                <w:rFonts w:ascii="宋体" w:hAnsi="宋体" w:cs="Arial" w:hint="eastAsia"/>
                <w:kern w:val="0"/>
                <w:sz w:val="20"/>
                <w:szCs w:val="20"/>
              </w:rPr>
              <w:t>上一年度企业年度报告公示情况</w:t>
            </w:r>
            <w:r>
              <w:rPr>
                <w:rFonts w:ascii="宋体" w:hAnsi="宋体" w:cs="Arial"/>
                <w:kern w:val="0"/>
                <w:sz w:val="20"/>
                <w:szCs w:val="20"/>
              </w:rPr>
              <w:t xml:space="preserve">                                         </w:t>
            </w:r>
            <w:r>
              <w:rPr>
                <w:rFonts w:ascii="宋体" w:hAnsi="宋体" w:cs="Arial" w:hint="eastAsia"/>
                <w:kern w:val="0"/>
                <w:sz w:val="20"/>
                <w:szCs w:val="20"/>
              </w:rPr>
              <w:t>□有</w:t>
            </w:r>
            <w:r>
              <w:rPr>
                <w:rFonts w:ascii="宋体" w:hAnsi="宋体" w:cs="Arial"/>
                <w:kern w:val="0"/>
                <w:sz w:val="20"/>
                <w:szCs w:val="20"/>
              </w:rPr>
              <w:t xml:space="preserve">   </w:t>
            </w:r>
            <w:r>
              <w:rPr>
                <w:rFonts w:ascii="宋体" w:hAnsi="宋体" w:cs="Arial" w:hint="eastAsia"/>
                <w:kern w:val="0"/>
                <w:sz w:val="20"/>
                <w:szCs w:val="20"/>
              </w:rPr>
              <w:t xml:space="preserve">  □无（        ） </w:t>
            </w:r>
          </w:p>
        </w:tc>
      </w:tr>
      <w:tr w:rsidR="008E7946" w14:paraId="7F0687A0" w14:textId="77777777">
        <w:trPr>
          <w:trHeight w:hRule="exact" w:val="417"/>
        </w:trPr>
        <w:tc>
          <w:tcPr>
            <w:tcW w:w="9101" w:type="dxa"/>
            <w:gridSpan w:val="4"/>
          </w:tcPr>
          <w:p w14:paraId="0D332B08"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企业印章、随货同行单（票）样式                       </w:t>
            </w:r>
            <w:r>
              <w:rPr>
                <w:rFonts w:ascii="宋体" w:hAnsi="宋体" w:cs="Arial"/>
                <w:kern w:val="0"/>
                <w:sz w:val="20"/>
                <w:szCs w:val="20"/>
              </w:rPr>
              <w:t xml:space="preserve">         </w:t>
            </w:r>
            <w:r>
              <w:rPr>
                <w:rFonts w:ascii="宋体" w:hAnsi="宋体" w:cs="Arial" w:hint="eastAsia"/>
                <w:kern w:val="0"/>
                <w:sz w:val="20"/>
                <w:szCs w:val="20"/>
              </w:rPr>
              <w:t xml:space="preserve"> </w:t>
            </w:r>
            <w:r>
              <w:rPr>
                <w:rFonts w:ascii="宋体" w:hAnsi="宋体" w:cs="Arial"/>
                <w:kern w:val="0"/>
                <w:sz w:val="20"/>
                <w:szCs w:val="20"/>
              </w:rPr>
              <w:t xml:space="preserve">      </w:t>
            </w:r>
            <w:r>
              <w:rPr>
                <w:rFonts w:ascii="宋体" w:hAnsi="宋体" w:cs="Arial" w:hint="eastAsia"/>
                <w:kern w:val="0"/>
                <w:sz w:val="20"/>
                <w:szCs w:val="20"/>
              </w:rPr>
              <w:t>□有</w:t>
            </w:r>
            <w:r>
              <w:rPr>
                <w:rFonts w:ascii="宋体" w:hAnsi="宋体" w:cs="Arial"/>
                <w:kern w:val="0"/>
                <w:sz w:val="20"/>
                <w:szCs w:val="20"/>
              </w:rPr>
              <w:t xml:space="preserve">   </w:t>
            </w:r>
            <w:r>
              <w:rPr>
                <w:rFonts w:ascii="宋体" w:hAnsi="宋体" w:cs="Arial" w:hint="eastAsia"/>
                <w:kern w:val="0"/>
                <w:sz w:val="20"/>
                <w:szCs w:val="20"/>
              </w:rPr>
              <w:t xml:space="preserve">  □无</w:t>
            </w:r>
            <w:r>
              <w:rPr>
                <w:rFonts w:ascii="宋体" w:hAnsi="宋体" w:cs="Arial"/>
                <w:kern w:val="0"/>
                <w:sz w:val="20"/>
                <w:szCs w:val="20"/>
              </w:rPr>
              <w:t xml:space="preserve">      </w:t>
            </w:r>
            <w:r>
              <w:rPr>
                <w:rFonts w:ascii="宋体" w:hAnsi="宋体" w:cs="Arial" w:hint="eastAsia"/>
                <w:kern w:val="0"/>
                <w:sz w:val="20"/>
                <w:szCs w:val="20"/>
              </w:rPr>
              <w:t xml:space="preserve">  （        ）</w:t>
            </w:r>
          </w:p>
        </w:tc>
      </w:tr>
      <w:tr w:rsidR="008E7946" w14:paraId="3CCB098A" w14:textId="77777777">
        <w:trPr>
          <w:trHeight w:hRule="exact" w:val="417"/>
        </w:trPr>
        <w:tc>
          <w:tcPr>
            <w:tcW w:w="9101" w:type="dxa"/>
            <w:gridSpan w:val="4"/>
          </w:tcPr>
          <w:p w14:paraId="388E0E65" w14:textId="77777777" w:rsidR="008E7946" w:rsidRDefault="008E7946">
            <w:pPr>
              <w:widowControl/>
              <w:spacing w:line="320" w:lineRule="exact"/>
              <w:jc w:val="left"/>
              <w:rPr>
                <w:rFonts w:ascii="宋体" w:hAnsi="宋体" w:cs="Arial" w:hint="eastAsia"/>
                <w:kern w:val="0"/>
                <w:sz w:val="20"/>
                <w:szCs w:val="20"/>
              </w:rPr>
            </w:pPr>
            <w:r>
              <w:rPr>
                <w:rFonts w:ascii="宋体" w:hint="eastAsia"/>
                <w:szCs w:val="21"/>
              </w:rPr>
              <w:t xml:space="preserve">开户户名、开户银行及账号 </w:t>
            </w:r>
            <w:r>
              <w:rPr>
                <w:rFonts w:ascii="宋体"/>
                <w:szCs w:val="21"/>
              </w:rPr>
              <w:t xml:space="preserve">                                        </w:t>
            </w:r>
            <w:r>
              <w:rPr>
                <w:rFonts w:ascii="宋体" w:hAnsi="宋体" w:cs="Arial"/>
                <w:kern w:val="0"/>
                <w:sz w:val="20"/>
                <w:szCs w:val="20"/>
              </w:rPr>
              <w:t xml:space="preserve"> </w:t>
            </w:r>
            <w:r>
              <w:rPr>
                <w:rFonts w:ascii="宋体" w:hAnsi="宋体" w:cs="Arial" w:hint="eastAsia"/>
                <w:kern w:val="0"/>
                <w:sz w:val="20"/>
                <w:szCs w:val="20"/>
              </w:rPr>
              <w:t>□有</w:t>
            </w:r>
            <w:r>
              <w:rPr>
                <w:rFonts w:ascii="宋体" w:hAnsi="宋体" w:cs="Arial"/>
                <w:kern w:val="0"/>
                <w:sz w:val="20"/>
                <w:szCs w:val="20"/>
              </w:rPr>
              <w:t xml:space="preserve">   </w:t>
            </w:r>
            <w:r>
              <w:rPr>
                <w:rFonts w:ascii="宋体" w:hAnsi="宋体" w:cs="Arial" w:hint="eastAsia"/>
                <w:kern w:val="0"/>
                <w:sz w:val="20"/>
                <w:szCs w:val="20"/>
              </w:rPr>
              <w:t xml:space="preserve">  □无</w:t>
            </w:r>
            <w:r>
              <w:rPr>
                <w:rFonts w:ascii="宋体"/>
                <w:szCs w:val="21"/>
              </w:rPr>
              <w:t xml:space="preserve">        </w:t>
            </w:r>
            <w:r>
              <w:rPr>
                <w:rFonts w:ascii="宋体" w:hAnsi="宋体" w:cs="Arial" w:hint="eastAsia"/>
                <w:kern w:val="0"/>
                <w:sz w:val="20"/>
                <w:szCs w:val="20"/>
              </w:rPr>
              <w:t>（        ）</w:t>
            </w:r>
          </w:p>
        </w:tc>
      </w:tr>
      <w:tr w:rsidR="008E7946" w14:paraId="486ADEC6" w14:textId="77777777">
        <w:trPr>
          <w:trHeight w:hRule="exact" w:val="417"/>
        </w:trPr>
        <w:tc>
          <w:tcPr>
            <w:tcW w:w="9101" w:type="dxa"/>
            <w:gridSpan w:val="4"/>
            <w:vAlign w:val="center"/>
          </w:tcPr>
          <w:p w14:paraId="5439CC99"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质量体系调查表 </w:t>
            </w:r>
            <w:r>
              <w:rPr>
                <w:rFonts w:ascii="宋体" w:hAnsi="宋体" w:cs="Arial"/>
                <w:kern w:val="0"/>
                <w:sz w:val="20"/>
                <w:szCs w:val="20"/>
              </w:rPr>
              <w:t xml:space="preserve">                                                      </w:t>
            </w:r>
            <w:r>
              <w:rPr>
                <w:rFonts w:ascii="宋体" w:hAnsi="宋体" w:cs="Arial" w:hint="eastAsia"/>
                <w:kern w:val="0"/>
                <w:sz w:val="20"/>
                <w:szCs w:val="20"/>
              </w:rPr>
              <w:t>□有</w:t>
            </w:r>
            <w:r>
              <w:rPr>
                <w:rFonts w:ascii="宋体" w:hAnsi="宋体" w:cs="Arial"/>
                <w:kern w:val="0"/>
                <w:sz w:val="20"/>
                <w:szCs w:val="20"/>
              </w:rPr>
              <w:t xml:space="preserve">   </w:t>
            </w:r>
            <w:r>
              <w:rPr>
                <w:rFonts w:ascii="宋体" w:hAnsi="宋体" w:cs="Arial" w:hint="eastAsia"/>
                <w:kern w:val="0"/>
                <w:sz w:val="20"/>
                <w:szCs w:val="20"/>
              </w:rPr>
              <w:t xml:space="preserve">  □无</w:t>
            </w:r>
            <w:r>
              <w:rPr>
                <w:rFonts w:ascii="宋体" w:hAnsi="宋体" w:cs="Arial"/>
                <w:kern w:val="0"/>
                <w:sz w:val="20"/>
                <w:szCs w:val="20"/>
              </w:rPr>
              <w:t xml:space="preserve">       </w:t>
            </w:r>
            <w:r>
              <w:rPr>
                <w:rFonts w:ascii="宋体" w:hAnsi="宋体" w:cs="Arial" w:hint="eastAsia"/>
                <w:kern w:val="0"/>
                <w:sz w:val="20"/>
                <w:szCs w:val="20"/>
              </w:rPr>
              <w:t>（        ）</w:t>
            </w:r>
          </w:p>
        </w:tc>
      </w:tr>
      <w:tr w:rsidR="008E7946" w14:paraId="7778A023" w14:textId="77777777">
        <w:trPr>
          <w:trHeight w:val="475"/>
        </w:trPr>
        <w:tc>
          <w:tcPr>
            <w:tcW w:w="2439" w:type="dxa"/>
            <w:vAlign w:val="center"/>
          </w:tcPr>
          <w:p w14:paraId="46F13FED" w14:textId="77777777" w:rsidR="008E7946" w:rsidRDefault="008E7946">
            <w:pPr>
              <w:widowControl/>
              <w:spacing w:line="320" w:lineRule="exact"/>
              <w:jc w:val="center"/>
              <w:rPr>
                <w:rFonts w:ascii="宋体" w:hAnsi="宋体" w:cs="Arial" w:hint="eastAsia"/>
                <w:kern w:val="0"/>
                <w:sz w:val="20"/>
                <w:szCs w:val="20"/>
              </w:rPr>
            </w:pPr>
            <w:r>
              <w:rPr>
                <w:rFonts w:ascii="宋体" w:hAnsi="宋体" w:cs="Arial" w:hint="eastAsia"/>
                <w:kern w:val="0"/>
                <w:sz w:val="20"/>
                <w:szCs w:val="20"/>
              </w:rPr>
              <w:t>申请原因</w:t>
            </w:r>
          </w:p>
        </w:tc>
        <w:tc>
          <w:tcPr>
            <w:tcW w:w="6662" w:type="dxa"/>
            <w:gridSpan w:val="3"/>
            <w:vAlign w:val="bottom"/>
          </w:tcPr>
          <w:p w14:paraId="302E3373" w14:textId="77777777" w:rsidR="008E7946" w:rsidRDefault="008E7946">
            <w:pPr>
              <w:widowControl/>
              <w:spacing w:line="320" w:lineRule="exact"/>
              <w:jc w:val="left"/>
              <w:rPr>
                <w:rFonts w:ascii="宋体" w:hAnsi="宋体" w:cs="Arial" w:hint="eastAsia"/>
                <w:kern w:val="0"/>
                <w:sz w:val="20"/>
                <w:szCs w:val="20"/>
              </w:rPr>
            </w:pPr>
          </w:p>
        </w:tc>
      </w:tr>
      <w:tr w:rsidR="008E7946" w14:paraId="7F235415" w14:textId="77777777">
        <w:trPr>
          <w:trHeight w:val="934"/>
        </w:trPr>
        <w:tc>
          <w:tcPr>
            <w:tcW w:w="2439" w:type="dxa"/>
            <w:vAlign w:val="center"/>
          </w:tcPr>
          <w:p w14:paraId="69A444FD" w14:textId="77777777" w:rsidR="008E7946" w:rsidRDefault="008E7946">
            <w:pPr>
              <w:widowControl/>
              <w:spacing w:line="320" w:lineRule="exact"/>
              <w:rPr>
                <w:rFonts w:ascii="宋体" w:hAnsi="宋体" w:cs="Arial" w:hint="eastAsia"/>
                <w:kern w:val="0"/>
                <w:sz w:val="20"/>
                <w:szCs w:val="20"/>
              </w:rPr>
            </w:pPr>
            <w:r>
              <w:rPr>
                <w:rFonts w:ascii="宋体" w:hAnsi="宋体" w:cs="Arial" w:hint="eastAsia"/>
                <w:kern w:val="0"/>
                <w:sz w:val="20"/>
                <w:szCs w:val="20"/>
              </w:rPr>
              <w:t>采购负责人意见</w:t>
            </w:r>
          </w:p>
        </w:tc>
        <w:tc>
          <w:tcPr>
            <w:tcW w:w="6662" w:type="dxa"/>
            <w:gridSpan w:val="3"/>
            <w:vAlign w:val="bottom"/>
          </w:tcPr>
          <w:p w14:paraId="5DF79BDD"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                         采购负责人：              日期：</w:t>
            </w:r>
          </w:p>
        </w:tc>
      </w:tr>
      <w:tr w:rsidR="008E7946" w14:paraId="6167D4A5" w14:textId="77777777">
        <w:trPr>
          <w:trHeight w:val="1018"/>
        </w:trPr>
        <w:tc>
          <w:tcPr>
            <w:tcW w:w="2439" w:type="dxa"/>
            <w:vAlign w:val="center"/>
          </w:tcPr>
          <w:p w14:paraId="095DB1ED"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质量机构负责人意见</w:t>
            </w:r>
          </w:p>
        </w:tc>
        <w:tc>
          <w:tcPr>
            <w:tcW w:w="6662" w:type="dxa"/>
            <w:gridSpan w:val="3"/>
          </w:tcPr>
          <w:p w14:paraId="6A7F9428" w14:textId="77777777" w:rsidR="008E7946" w:rsidRDefault="008E7946">
            <w:pPr>
              <w:widowControl/>
              <w:spacing w:line="320" w:lineRule="exact"/>
              <w:rPr>
                <w:rFonts w:ascii="宋体" w:hAnsi="宋体" w:cs="Arial" w:hint="eastAsia"/>
                <w:kern w:val="0"/>
                <w:sz w:val="20"/>
                <w:szCs w:val="20"/>
              </w:rPr>
            </w:pPr>
          </w:p>
          <w:p w14:paraId="3B63B22D" w14:textId="77777777" w:rsidR="008E7946" w:rsidRDefault="008E7946">
            <w:pPr>
              <w:widowControl/>
              <w:spacing w:line="320" w:lineRule="exact"/>
              <w:ind w:firstLineChars="1600" w:firstLine="3200"/>
              <w:rPr>
                <w:rFonts w:ascii="宋体" w:hAnsi="宋体" w:cs="Arial" w:hint="eastAsia"/>
                <w:kern w:val="0"/>
                <w:sz w:val="20"/>
                <w:szCs w:val="20"/>
              </w:rPr>
            </w:pPr>
          </w:p>
          <w:p w14:paraId="7AB7348C" w14:textId="77777777" w:rsidR="008E7946" w:rsidRDefault="008E7946">
            <w:pPr>
              <w:widowControl/>
              <w:spacing w:line="320" w:lineRule="exact"/>
              <w:ind w:firstLineChars="1100" w:firstLine="2200"/>
              <w:rPr>
                <w:rFonts w:ascii="宋体" w:hAnsi="宋体" w:cs="Arial" w:hint="eastAsia"/>
                <w:kern w:val="0"/>
                <w:sz w:val="20"/>
                <w:szCs w:val="20"/>
              </w:rPr>
            </w:pPr>
            <w:r>
              <w:rPr>
                <w:rFonts w:ascii="宋体" w:hAnsi="宋体" w:cs="Arial" w:hint="eastAsia"/>
                <w:kern w:val="0"/>
                <w:sz w:val="20"/>
                <w:szCs w:val="20"/>
              </w:rPr>
              <w:t>质量机构负责人：             日期：</w:t>
            </w:r>
          </w:p>
        </w:tc>
      </w:tr>
      <w:tr w:rsidR="008E7946" w14:paraId="418BEA78" w14:textId="77777777">
        <w:trPr>
          <w:trHeight w:val="1052"/>
        </w:trPr>
        <w:tc>
          <w:tcPr>
            <w:tcW w:w="2439" w:type="dxa"/>
            <w:vAlign w:val="center"/>
          </w:tcPr>
          <w:p w14:paraId="6755AC75" w14:textId="77777777" w:rsidR="008E7946" w:rsidRDefault="008E7946">
            <w:pPr>
              <w:widowControl/>
              <w:spacing w:line="320" w:lineRule="exact"/>
              <w:rPr>
                <w:rFonts w:ascii="宋体" w:hAnsi="宋体" w:cs="Arial" w:hint="eastAsia"/>
                <w:kern w:val="0"/>
                <w:sz w:val="20"/>
                <w:szCs w:val="20"/>
              </w:rPr>
            </w:pPr>
            <w:r>
              <w:rPr>
                <w:rFonts w:ascii="宋体" w:hAnsi="宋体" w:cs="Arial" w:hint="eastAsia"/>
                <w:kern w:val="0"/>
                <w:sz w:val="20"/>
                <w:szCs w:val="20"/>
              </w:rPr>
              <w:t>质量负责人意见</w:t>
            </w:r>
          </w:p>
        </w:tc>
        <w:tc>
          <w:tcPr>
            <w:tcW w:w="6662" w:type="dxa"/>
            <w:gridSpan w:val="3"/>
            <w:vAlign w:val="bottom"/>
          </w:tcPr>
          <w:p w14:paraId="5CC601A2" w14:textId="77777777" w:rsidR="008E7946" w:rsidRDefault="008E7946">
            <w:pPr>
              <w:widowControl/>
              <w:spacing w:line="320" w:lineRule="exact"/>
              <w:rPr>
                <w:rFonts w:ascii="宋体" w:hAnsi="宋体" w:cs="Arial" w:hint="eastAsia"/>
                <w:kern w:val="0"/>
                <w:sz w:val="20"/>
                <w:szCs w:val="20"/>
              </w:rPr>
            </w:pPr>
          </w:p>
          <w:p w14:paraId="33398ABB"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                         质量负责人：              日期：</w:t>
            </w:r>
          </w:p>
        </w:tc>
      </w:tr>
    </w:tbl>
    <w:p w14:paraId="2FAEE2D3" w14:textId="77777777" w:rsidR="008E7946" w:rsidRDefault="008E7946">
      <w:pPr>
        <w:ind w:firstLine="640"/>
        <w:rPr>
          <w:rFonts w:eastAsia="方正仿宋_GBK"/>
          <w:color w:val="000000"/>
          <w:sz w:val="28"/>
          <w:szCs w:val="28"/>
          <w:shd w:val="clear" w:color="auto" w:fill="FFFFFF"/>
        </w:rPr>
        <w:sectPr w:rsidR="008E7946">
          <w:pgSz w:w="11906" w:h="16838"/>
          <w:pgMar w:top="1440" w:right="1474" w:bottom="1440" w:left="1587" w:header="851" w:footer="992" w:gutter="0"/>
          <w:cols w:space="720"/>
          <w:docGrid w:type="lines" w:linePitch="315"/>
        </w:sectPr>
      </w:pPr>
    </w:p>
    <w:p w14:paraId="63407B56"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rFonts w:ascii="黑体" w:eastAsia="黑体" w:hAnsi="Arial" w:cs="Arial" w:hint="eastAsia"/>
          <w:kern w:val="0"/>
          <w:sz w:val="32"/>
          <w:szCs w:val="32"/>
        </w:rPr>
        <w:lastRenderedPageBreak/>
        <w:t>首 营 品 种 审 批 表</w:t>
      </w:r>
    </w:p>
    <w:p w14:paraId="3BC88568" w14:textId="77777777" w:rsidR="008E7946" w:rsidRDefault="008E7946">
      <w:pPr>
        <w:widowControl/>
        <w:spacing w:line="320" w:lineRule="exact"/>
        <w:ind w:right="360"/>
        <w:jc w:val="center"/>
        <w:rPr>
          <w:rFonts w:ascii="宋体" w:hAnsi="宋体" w:cs="Arial" w:hint="eastAsia"/>
          <w:b/>
          <w:bCs/>
          <w:kern w:val="0"/>
          <w:sz w:val="18"/>
          <w:szCs w:val="18"/>
        </w:rPr>
      </w:pPr>
    </w:p>
    <w:p w14:paraId="16B2C797" w14:textId="77777777" w:rsidR="008E7946" w:rsidRDefault="008E7946">
      <w:pPr>
        <w:widowControl/>
        <w:spacing w:line="320" w:lineRule="exact"/>
        <w:ind w:right="360"/>
        <w:rPr>
          <w:rFonts w:ascii="宋体" w:hAnsi="宋体" w:cs="Arial" w:hint="eastAsia"/>
          <w:b/>
          <w:bCs/>
          <w:kern w:val="0"/>
          <w:sz w:val="18"/>
          <w:szCs w:val="18"/>
        </w:rPr>
      </w:pPr>
      <w:r>
        <w:rPr>
          <w:rFonts w:ascii="宋体" w:hAnsi="宋体" w:cs="Arial" w:hint="eastAsia"/>
          <w:b/>
          <w:bCs/>
          <w:kern w:val="0"/>
          <w:sz w:val="20"/>
          <w:szCs w:val="20"/>
        </w:rPr>
        <w:t>申请部门:</w:t>
      </w:r>
      <w:r>
        <w:rPr>
          <w:rFonts w:ascii="宋体" w:hAnsi="宋体" w:cs="Arial"/>
          <w:b/>
          <w:bCs/>
          <w:kern w:val="0"/>
          <w:sz w:val="20"/>
          <w:szCs w:val="20"/>
        </w:rPr>
        <w:tab/>
      </w:r>
      <w:r>
        <w:rPr>
          <w:rFonts w:ascii="宋体" w:hAnsi="宋体" w:cs="Arial"/>
          <w:b/>
          <w:bCs/>
          <w:kern w:val="0"/>
          <w:sz w:val="20"/>
          <w:szCs w:val="20"/>
        </w:rPr>
        <w:tab/>
        <w:t xml:space="preserve">              </w:t>
      </w:r>
      <w:r>
        <w:rPr>
          <w:rFonts w:ascii="宋体" w:hAnsi="宋体" w:cs="Arial" w:hint="eastAsia"/>
          <w:b/>
          <w:bCs/>
          <w:kern w:val="0"/>
          <w:sz w:val="20"/>
          <w:szCs w:val="20"/>
        </w:rPr>
        <w:t>申请人:</w:t>
      </w:r>
      <w:r>
        <w:rPr>
          <w:rFonts w:ascii="宋体" w:hAnsi="宋体" w:cs="Arial"/>
          <w:b/>
          <w:bCs/>
          <w:kern w:val="0"/>
          <w:sz w:val="20"/>
          <w:szCs w:val="20"/>
        </w:rPr>
        <w:tab/>
      </w:r>
      <w:r>
        <w:rPr>
          <w:rFonts w:ascii="宋体" w:hAnsi="宋体" w:cs="Arial"/>
          <w:b/>
          <w:bCs/>
          <w:kern w:val="0"/>
          <w:sz w:val="20"/>
          <w:szCs w:val="20"/>
        </w:rPr>
        <w:tab/>
        <w:t xml:space="preserve">                     </w:t>
      </w:r>
      <w:r>
        <w:rPr>
          <w:rFonts w:ascii="宋体" w:hAnsi="宋体" w:cs="Arial" w:hint="eastAsia"/>
          <w:b/>
          <w:bCs/>
          <w:kern w:val="0"/>
          <w:sz w:val="20"/>
          <w:szCs w:val="20"/>
        </w:rPr>
        <w:t>申请日期：</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507"/>
        <w:gridCol w:w="1113"/>
        <w:gridCol w:w="1155"/>
        <w:gridCol w:w="465"/>
        <w:gridCol w:w="1620"/>
        <w:gridCol w:w="466"/>
        <w:gridCol w:w="1154"/>
        <w:gridCol w:w="859"/>
      </w:tblGrid>
      <w:tr w:rsidR="008E7946" w14:paraId="3E8565F8" w14:textId="77777777">
        <w:trPr>
          <w:trHeight w:val="360"/>
        </w:trPr>
        <w:tc>
          <w:tcPr>
            <w:tcW w:w="2127" w:type="dxa"/>
            <w:gridSpan w:val="2"/>
            <w:vAlign w:val="center"/>
          </w:tcPr>
          <w:p w14:paraId="639FB968"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产品编码</w:t>
            </w:r>
          </w:p>
        </w:tc>
        <w:tc>
          <w:tcPr>
            <w:tcW w:w="2268" w:type="dxa"/>
            <w:gridSpan w:val="2"/>
            <w:vAlign w:val="center"/>
          </w:tcPr>
          <w:p w14:paraId="0198A48D" w14:textId="77777777" w:rsidR="008E7946" w:rsidRDefault="008E7946">
            <w:pPr>
              <w:widowControl/>
              <w:spacing w:line="320" w:lineRule="exact"/>
              <w:ind w:right="600"/>
              <w:jc w:val="left"/>
              <w:rPr>
                <w:rFonts w:ascii="宋体" w:hAnsi="宋体" w:cs="Arial" w:hint="eastAsia"/>
                <w:kern w:val="0"/>
                <w:sz w:val="20"/>
                <w:szCs w:val="20"/>
              </w:rPr>
            </w:pPr>
          </w:p>
        </w:tc>
        <w:tc>
          <w:tcPr>
            <w:tcW w:w="2551" w:type="dxa"/>
            <w:gridSpan w:val="3"/>
            <w:vAlign w:val="center"/>
          </w:tcPr>
          <w:p w14:paraId="57ED5990"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单据编码</w:t>
            </w:r>
          </w:p>
        </w:tc>
        <w:tc>
          <w:tcPr>
            <w:tcW w:w="2013" w:type="dxa"/>
            <w:gridSpan w:val="2"/>
            <w:vAlign w:val="center"/>
          </w:tcPr>
          <w:p w14:paraId="4791C6D3" w14:textId="77777777" w:rsidR="008E7946" w:rsidRDefault="008E7946">
            <w:pPr>
              <w:widowControl/>
              <w:spacing w:line="320" w:lineRule="exact"/>
              <w:ind w:right="800"/>
              <w:jc w:val="left"/>
              <w:rPr>
                <w:rFonts w:ascii="宋体" w:hAnsi="宋体" w:cs="Arial" w:hint="eastAsia"/>
                <w:kern w:val="0"/>
                <w:sz w:val="20"/>
                <w:szCs w:val="20"/>
              </w:rPr>
            </w:pPr>
          </w:p>
        </w:tc>
      </w:tr>
      <w:tr w:rsidR="008E7946" w14:paraId="62F88B4E" w14:textId="77777777">
        <w:trPr>
          <w:trHeight w:val="360"/>
        </w:trPr>
        <w:tc>
          <w:tcPr>
            <w:tcW w:w="2127" w:type="dxa"/>
            <w:gridSpan w:val="2"/>
            <w:vAlign w:val="center"/>
          </w:tcPr>
          <w:p w14:paraId="1EA5A25A"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产品名称</w:t>
            </w:r>
          </w:p>
        </w:tc>
        <w:tc>
          <w:tcPr>
            <w:tcW w:w="2268" w:type="dxa"/>
            <w:gridSpan w:val="2"/>
            <w:vAlign w:val="center"/>
          </w:tcPr>
          <w:p w14:paraId="53522691" w14:textId="77777777" w:rsidR="008E7946" w:rsidRDefault="008E7946">
            <w:pPr>
              <w:widowControl/>
              <w:spacing w:line="320" w:lineRule="exact"/>
              <w:ind w:right="600"/>
              <w:jc w:val="left"/>
              <w:rPr>
                <w:rFonts w:ascii="宋体" w:hAnsi="宋体" w:cs="Arial" w:hint="eastAsia"/>
                <w:kern w:val="0"/>
                <w:sz w:val="20"/>
                <w:szCs w:val="20"/>
              </w:rPr>
            </w:pPr>
          </w:p>
        </w:tc>
        <w:tc>
          <w:tcPr>
            <w:tcW w:w="2551" w:type="dxa"/>
            <w:gridSpan w:val="3"/>
            <w:vAlign w:val="center"/>
          </w:tcPr>
          <w:p w14:paraId="119E7AA5"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批准文号</w:t>
            </w:r>
          </w:p>
        </w:tc>
        <w:tc>
          <w:tcPr>
            <w:tcW w:w="2013" w:type="dxa"/>
            <w:gridSpan w:val="2"/>
            <w:vAlign w:val="center"/>
          </w:tcPr>
          <w:p w14:paraId="07D3C9FC" w14:textId="77777777" w:rsidR="008E7946" w:rsidRDefault="008E7946">
            <w:pPr>
              <w:widowControl/>
              <w:spacing w:line="320" w:lineRule="exact"/>
              <w:ind w:right="800"/>
              <w:jc w:val="left"/>
              <w:rPr>
                <w:rFonts w:ascii="宋体" w:hAnsi="宋体" w:cs="Arial" w:hint="eastAsia"/>
                <w:kern w:val="0"/>
                <w:sz w:val="20"/>
                <w:szCs w:val="20"/>
              </w:rPr>
            </w:pPr>
          </w:p>
        </w:tc>
      </w:tr>
      <w:tr w:rsidR="008E7946" w14:paraId="6A52E95D" w14:textId="77777777">
        <w:trPr>
          <w:trHeight w:val="360"/>
        </w:trPr>
        <w:tc>
          <w:tcPr>
            <w:tcW w:w="2127" w:type="dxa"/>
            <w:gridSpan w:val="2"/>
            <w:vAlign w:val="center"/>
          </w:tcPr>
          <w:p w14:paraId="74052977"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通用名</w:t>
            </w:r>
          </w:p>
        </w:tc>
        <w:tc>
          <w:tcPr>
            <w:tcW w:w="2268" w:type="dxa"/>
            <w:gridSpan w:val="2"/>
            <w:vAlign w:val="center"/>
          </w:tcPr>
          <w:p w14:paraId="0514BD49" w14:textId="77777777" w:rsidR="008E7946" w:rsidRDefault="008E7946">
            <w:pPr>
              <w:widowControl/>
              <w:spacing w:line="320" w:lineRule="exact"/>
              <w:ind w:right="600"/>
              <w:jc w:val="left"/>
              <w:rPr>
                <w:rFonts w:ascii="宋体" w:hAnsi="宋体" w:cs="Arial" w:hint="eastAsia"/>
                <w:kern w:val="0"/>
                <w:sz w:val="20"/>
                <w:szCs w:val="20"/>
              </w:rPr>
            </w:pPr>
          </w:p>
        </w:tc>
        <w:tc>
          <w:tcPr>
            <w:tcW w:w="2551" w:type="dxa"/>
            <w:gridSpan w:val="3"/>
            <w:vAlign w:val="center"/>
          </w:tcPr>
          <w:p w14:paraId="07AE4129"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□商品名 </w:t>
            </w:r>
            <w:r>
              <w:rPr>
                <w:rFonts w:ascii="宋体" w:hAnsi="宋体" w:cs="Arial"/>
                <w:kern w:val="0"/>
                <w:sz w:val="20"/>
                <w:szCs w:val="20"/>
              </w:rPr>
              <w:t xml:space="preserve">   </w:t>
            </w:r>
            <w:r>
              <w:rPr>
                <w:rFonts w:ascii="宋体" w:hAnsi="宋体" w:cs="Arial" w:hint="eastAsia"/>
                <w:kern w:val="0"/>
                <w:sz w:val="20"/>
                <w:szCs w:val="20"/>
              </w:rPr>
              <w:t>□商标</w:t>
            </w:r>
          </w:p>
        </w:tc>
        <w:tc>
          <w:tcPr>
            <w:tcW w:w="2013" w:type="dxa"/>
            <w:gridSpan w:val="2"/>
            <w:vAlign w:val="center"/>
          </w:tcPr>
          <w:p w14:paraId="430678BE" w14:textId="77777777" w:rsidR="008E7946" w:rsidRDefault="008E7946">
            <w:pPr>
              <w:widowControl/>
              <w:spacing w:line="320" w:lineRule="exact"/>
              <w:ind w:right="800"/>
              <w:jc w:val="left"/>
              <w:rPr>
                <w:rFonts w:ascii="宋体" w:hAnsi="宋体" w:cs="Arial" w:hint="eastAsia"/>
                <w:kern w:val="0"/>
                <w:sz w:val="20"/>
                <w:szCs w:val="20"/>
              </w:rPr>
            </w:pPr>
          </w:p>
        </w:tc>
      </w:tr>
      <w:tr w:rsidR="008E7946" w14:paraId="47D27579" w14:textId="77777777">
        <w:trPr>
          <w:trHeight w:val="360"/>
        </w:trPr>
        <w:tc>
          <w:tcPr>
            <w:tcW w:w="2127" w:type="dxa"/>
            <w:gridSpan w:val="2"/>
            <w:vAlign w:val="center"/>
          </w:tcPr>
          <w:p w14:paraId="09CF748C"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规格</w:t>
            </w:r>
          </w:p>
        </w:tc>
        <w:tc>
          <w:tcPr>
            <w:tcW w:w="2268" w:type="dxa"/>
            <w:gridSpan w:val="2"/>
            <w:vAlign w:val="center"/>
          </w:tcPr>
          <w:p w14:paraId="76B6D794" w14:textId="77777777" w:rsidR="008E7946" w:rsidRDefault="008E7946">
            <w:pPr>
              <w:widowControl/>
              <w:spacing w:line="320" w:lineRule="exact"/>
              <w:ind w:right="600"/>
              <w:jc w:val="left"/>
              <w:rPr>
                <w:rFonts w:ascii="宋体" w:hAnsi="宋体" w:cs="Arial" w:hint="eastAsia"/>
                <w:kern w:val="0"/>
                <w:sz w:val="20"/>
                <w:szCs w:val="20"/>
              </w:rPr>
            </w:pPr>
          </w:p>
        </w:tc>
        <w:tc>
          <w:tcPr>
            <w:tcW w:w="2551" w:type="dxa"/>
            <w:gridSpan w:val="3"/>
            <w:vAlign w:val="center"/>
          </w:tcPr>
          <w:p w14:paraId="5F7935DC"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剂型</w:t>
            </w:r>
          </w:p>
        </w:tc>
        <w:tc>
          <w:tcPr>
            <w:tcW w:w="2013" w:type="dxa"/>
            <w:gridSpan w:val="2"/>
            <w:vAlign w:val="center"/>
          </w:tcPr>
          <w:p w14:paraId="481424BE" w14:textId="77777777" w:rsidR="008E7946" w:rsidRDefault="008E7946">
            <w:pPr>
              <w:widowControl/>
              <w:spacing w:line="320" w:lineRule="exact"/>
              <w:ind w:right="800"/>
              <w:jc w:val="left"/>
              <w:rPr>
                <w:rFonts w:ascii="宋体" w:hAnsi="宋体" w:cs="Arial" w:hint="eastAsia"/>
                <w:kern w:val="0"/>
                <w:sz w:val="20"/>
                <w:szCs w:val="20"/>
              </w:rPr>
            </w:pPr>
          </w:p>
        </w:tc>
      </w:tr>
      <w:tr w:rsidR="008E7946" w14:paraId="0BCA725D" w14:textId="77777777">
        <w:trPr>
          <w:trHeight w:val="360"/>
        </w:trPr>
        <w:tc>
          <w:tcPr>
            <w:tcW w:w="2127" w:type="dxa"/>
            <w:gridSpan w:val="2"/>
            <w:vAlign w:val="center"/>
          </w:tcPr>
          <w:p w14:paraId="6FF184BC"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质量标准</w:t>
            </w:r>
          </w:p>
        </w:tc>
        <w:tc>
          <w:tcPr>
            <w:tcW w:w="2268" w:type="dxa"/>
            <w:gridSpan w:val="2"/>
            <w:vAlign w:val="center"/>
          </w:tcPr>
          <w:p w14:paraId="1F7E2213" w14:textId="77777777" w:rsidR="008E7946" w:rsidRDefault="008E7946">
            <w:pPr>
              <w:widowControl/>
              <w:spacing w:line="320" w:lineRule="exact"/>
              <w:jc w:val="left"/>
              <w:rPr>
                <w:rFonts w:ascii="宋体" w:hAnsi="宋体" w:cs="Arial" w:hint="eastAsia"/>
                <w:kern w:val="0"/>
                <w:sz w:val="20"/>
                <w:szCs w:val="20"/>
              </w:rPr>
            </w:pPr>
          </w:p>
        </w:tc>
        <w:tc>
          <w:tcPr>
            <w:tcW w:w="2551" w:type="dxa"/>
            <w:gridSpan w:val="3"/>
            <w:vAlign w:val="center"/>
          </w:tcPr>
          <w:p w14:paraId="44EDFD75"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所属经营范围</w:t>
            </w:r>
          </w:p>
        </w:tc>
        <w:tc>
          <w:tcPr>
            <w:tcW w:w="2013" w:type="dxa"/>
            <w:gridSpan w:val="2"/>
            <w:vAlign w:val="center"/>
          </w:tcPr>
          <w:p w14:paraId="79214113" w14:textId="77777777" w:rsidR="008E7946" w:rsidRDefault="008E7946">
            <w:pPr>
              <w:widowControl/>
              <w:spacing w:line="320" w:lineRule="exact"/>
              <w:jc w:val="left"/>
              <w:rPr>
                <w:rFonts w:ascii="宋体" w:hAnsi="宋体" w:cs="Arial" w:hint="eastAsia"/>
                <w:kern w:val="0"/>
                <w:sz w:val="20"/>
                <w:szCs w:val="20"/>
              </w:rPr>
            </w:pPr>
          </w:p>
        </w:tc>
      </w:tr>
      <w:tr w:rsidR="008E7946" w14:paraId="7A88E60B" w14:textId="77777777">
        <w:trPr>
          <w:trHeight w:val="360"/>
        </w:trPr>
        <w:tc>
          <w:tcPr>
            <w:tcW w:w="2127" w:type="dxa"/>
            <w:gridSpan w:val="2"/>
            <w:vAlign w:val="center"/>
          </w:tcPr>
          <w:p w14:paraId="70920205"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储存条件</w:t>
            </w:r>
          </w:p>
        </w:tc>
        <w:tc>
          <w:tcPr>
            <w:tcW w:w="2268" w:type="dxa"/>
            <w:gridSpan w:val="2"/>
            <w:vAlign w:val="center"/>
          </w:tcPr>
          <w:p w14:paraId="2C646869" w14:textId="77777777" w:rsidR="008E7946" w:rsidRDefault="008E7946">
            <w:pPr>
              <w:widowControl/>
              <w:spacing w:line="320" w:lineRule="exact"/>
              <w:jc w:val="left"/>
              <w:rPr>
                <w:rFonts w:ascii="宋体" w:hAnsi="宋体" w:cs="Arial" w:hint="eastAsia"/>
                <w:kern w:val="0"/>
                <w:sz w:val="20"/>
                <w:szCs w:val="20"/>
              </w:rPr>
            </w:pPr>
          </w:p>
        </w:tc>
        <w:tc>
          <w:tcPr>
            <w:tcW w:w="2551" w:type="dxa"/>
            <w:gridSpan w:val="3"/>
            <w:vAlign w:val="center"/>
          </w:tcPr>
          <w:p w14:paraId="230661E2"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有效期（月）</w:t>
            </w:r>
          </w:p>
        </w:tc>
        <w:tc>
          <w:tcPr>
            <w:tcW w:w="2013" w:type="dxa"/>
            <w:gridSpan w:val="2"/>
            <w:vAlign w:val="center"/>
          </w:tcPr>
          <w:p w14:paraId="46E5D77E" w14:textId="77777777" w:rsidR="008E7946" w:rsidRDefault="008E7946">
            <w:pPr>
              <w:widowControl/>
              <w:spacing w:line="320" w:lineRule="exact"/>
              <w:jc w:val="left"/>
              <w:rPr>
                <w:rFonts w:ascii="宋体" w:hAnsi="宋体" w:cs="Arial" w:hint="eastAsia"/>
                <w:kern w:val="0"/>
                <w:sz w:val="20"/>
                <w:szCs w:val="20"/>
              </w:rPr>
            </w:pPr>
          </w:p>
        </w:tc>
      </w:tr>
      <w:tr w:rsidR="008E7946" w14:paraId="37EF10D7" w14:textId="77777777">
        <w:trPr>
          <w:trHeight w:val="360"/>
        </w:trPr>
        <w:tc>
          <w:tcPr>
            <w:tcW w:w="2127" w:type="dxa"/>
            <w:gridSpan w:val="2"/>
            <w:vAlign w:val="center"/>
          </w:tcPr>
          <w:p w14:paraId="70EE3C10"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大箱条形码</w:t>
            </w:r>
          </w:p>
        </w:tc>
        <w:tc>
          <w:tcPr>
            <w:tcW w:w="2268" w:type="dxa"/>
            <w:gridSpan w:val="2"/>
            <w:vAlign w:val="center"/>
          </w:tcPr>
          <w:p w14:paraId="7E832C9E" w14:textId="77777777" w:rsidR="008E7946" w:rsidRDefault="008E7946">
            <w:pPr>
              <w:widowControl/>
              <w:spacing w:line="320" w:lineRule="exact"/>
              <w:jc w:val="left"/>
              <w:rPr>
                <w:rFonts w:ascii="宋体" w:hAnsi="宋体" w:cs="Arial" w:hint="eastAsia"/>
                <w:kern w:val="0"/>
                <w:sz w:val="20"/>
                <w:szCs w:val="20"/>
              </w:rPr>
            </w:pPr>
          </w:p>
        </w:tc>
        <w:tc>
          <w:tcPr>
            <w:tcW w:w="2551" w:type="dxa"/>
            <w:gridSpan w:val="3"/>
            <w:vAlign w:val="center"/>
          </w:tcPr>
          <w:p w14:paraId="09539E84"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小盒条形码</w:t>
            </w:r>
          </w:p>
        </w:tc>
        <w:tc>
          <w:tcPr>
            <w:tcW w:w="2013" w:type="dxa"/>
            <w:gridSpan w:val="2"/>
            <w:vAlign w:val="center"/>
          </w:tcPr>
          <w:p w14:paraId="67F4DDD5" w14:textId="77777777" w:rsidR="008E7946" w:rsidRDefault="008E7946">
            <w:pPr>
              <w:widowControl/>
              <w:spacing w:line="320" w:lineRule="exact"/>
              <w:jc w:val="left"/>
              <w:rPr>
                <w:rFonts w:ascii="宋体" w:hAnsi="宋体" w:cs="Arial" w:hint="eastAsia"/>
                <w:kern w:val="0"/>
                <w:sz w:val="20"/>
                <w:szCs w:val="20"/>
              </w:rPr>
            </w:pPr>
          </w:p>
        </w:tc>
      </w:tr>
      <w:tr w:rsidR="008E7946" w14:paraId="7C2864B8" w14:textId="77777777">
        <w:trPr>
          <w:trHeight w:val="360"/>
        </w:trPr>
        <w:tc>
          <w:tcPr>
            <w:tcW w:w="2127" w:type="dxa"/>
            <w:gridSpan w:val="2"/>
            <w:vAlign w:val="center"/>
          </w:tcPr>
          <w:p w14:paraId="6965E77D"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税收分类编码</w:t>
            </w:r>
          </w:p>
        </w:tc>
        <w:tc>
          <w:tcPr>
            <w:tcW w:w="2268" w:type="dxa"/>
            <w:gridSpan w:val="2"/>
            <w:vAlign w:val="center"/>
          </w:tcPr>
          <w:p w14:paraId="056E8905" w14:textId="77777777" w:rsidR="008E7946" w:rsidRDefault="008E7946">
            <w:pPr>
              <w:widowControl/>
              <w:spacing w:line="320" w:lineRule="exact"/>
              <w:jc w:val="left"/>
              <w:rPr>
                <w:rFonts w:ascii="宋体" w:hAnsi="宋体" w:cs="Arial" w:hint="eastAsia"/>
                <w:kern w:val="0"/>
                <w:sz w:val="20"/>
                <w:szCs w:val="20"/>
              </w:rPr>
            </w:pPr>
          </w:p>
        </w:tc>
        <w:tc>
          <w:tcPr>
            <w:tcW w:w="2551" w:type="dxa"/>
            <w:gridSpan w:val="3"/>
            <w:vAlign w:val="center"/>
          </w:tcPr>
          <w:p w14:paraId="7C8B39CA"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税率</w:t>
            </w:r>
          </w:p>
        </w:tc>
        <w:tc>
          <w:tcPr>
            <w:tcW w:w="2013" w:type="dxa"/>
            <w:gridSpan w:val="2"/>
            <w:vAlign w:val="center"/>
          </w:tcPr>
          <w:p w14:paraId="0434E456" w14:textId="77777777" w:rsidR="008E7946" w:rsidRDefault="008E7946">
            <w:pPr>
              <w:widowControl/>
              <w:spacing w:line="320" w:lineRule="exact"/>
              <w:jc w:val="left"/>
              <w:rPr>
                <w:rFonts w:ascii="宋体" w:hAnsi="宋体" w:cs="Arial" w:hint="eastAsia"/>
                <w:kern w:val="0"/>
                <w:sz w:val="20"/>
                <w:szCs w:val="20"/>
              </w:rPr>
            </w:pPr>
          </w:p>
        </w:tc>
      </w:tr>
      <w:tr w:rsidR="008E7946" w14:paraId="72163276" w14:textId="77777777">
        <w:trPr>
          <w:trHeight w:val="360"/>
        </w:trPr>
        <w:tc>
          <w:tcPr>
            <w:tcW w:w="1620" w:type="dxa"/>
            <w:vAlign w:val="center"/>
          </w:tcPr>
          <w:p w14:paraId="34ACF0DD" w14:textId="77777777" w:rsidR="008E7946" w:rsidRDefault="008E7946">
            <w:pPr>
              <w:widowControl/>
              <w:spacing w:line="320" w:lineRule="exact"/>
              <w:ind w:right="800"/>
              <w:jc w:val="left"/>
              <w:rPr>
                <w:rFonts w:ascii="宋体" w:hAnsi="宋体" w:cs="Arial" w:hint="eastAsia"/>
                <w:kern w:val="0"/>
                <w:sz w:val="20"/>
                <w:szCs w:val="20"/>
              </w:rPr>
            </w:pPr>
            <w:r>
              <w:rPr>
                <w:rFonts w:ascii="宋体" w:hAnsi="宋体" w:cs="Arial" w:hint="eastAsia"/>
                <w:kern w:val="0"/>
                <w:sz w:val="20"/>
                <w:szCs w:val="20"/>
              </w:rPr>
              <w:t>主计量单位</w:t>
            </w:r>
          </w:p>
        </w:tc>
        <w:tc>
          <w:tcPr>
            <w:tcW w:w="1620" w:type="dxa"/>
            <w:gridSpan w:val="2"/>
            <w:vAlign w:val="center"/>
          </w:tcPr>
          <w:p w14:paraId="69A1183D" w14:textId="77777777" w:rsidR="008E7946" w:rsidRDefault="008E7946">
            <w:pPr>
              <w:widowControl/>
              <w:spacing w:line="320" w:lineRule="exact"/>
              <w:ind w:right="800"/>
              <w:jc w:val="left"/>
              <w:rPr>
                <w:rFonts w:ascii="宋体" w:hAnsi="宋体" w:cs="Arial" w:hint="eastAsia"/>
                <w:kern w:val="0"/>
                <w:sz w:val="20"/>
                <w:szCs w:val="20"/>
              </w:rPr>
            </w:pPr>
          </w:p>
        </w:tc>
        <w:tc>
          <w:tcPr>
            <w:tcW w:w="1620" w:type="dxa"/>
            <w:gridSpan w:val="2"/>
            <w:vAlign w:val="center"/>
          </w:tcPr>
          <w:p w14:paraId="642BC0B6" w14:textId="77777777" w:rsidR="008E7946" w:rsidRDefault="008E7946">
            <w:pPr>
              <w:widowControl/>
              <w:spacing w:line="320" w:lineRule="exact"/>
              <w:ind w:right="800"/>
              <w:jc w:val="left"/>
              <w:rPr>
                <w:rFonts w:ascii="宋体" w:hAnsi="宋体" w:cs="Arial" w:hint="eastAsia"/>
                <w:kern w:val="0"/>
                <w:sz w:val="20"/>
                <w:szCs w:val="20"/>
              </w:rPr>
            </w:pPr>
            <w:r>
              <w:rPr>
                <w:rFonts w:ascii="宋体" w:hAnsi="宋体" w:cs="Arial" w:hint="eastAsia"/>
                <w:kern w:val="0"/>
                <w:sz w:val="20"/>
                <w:szCs w:val="20"/>
              </w:rPr>
              <w:t>辅计量单位</w:t>
            </w:r>
          </w:p>
        </w:tc>
        <w:tc>
          <w:tcPr>
            <w:tcW w:w="1620" w:type="dxa"/>
            <w:vAlign w:val="center"/>
          </w:tcPr>
          <w:p w14:paraId="7D8CFD2D" w14:textId="77777777" w:rsidR="008E7946" w:rsidRDefault="008E7946">
            <w:pPr>
              <w:widowControl/>
              <w:spacing w:line="320" w:lineRule="exact"/>
              <w:ind w:right="800"/>
              <w:jc w:val="left"/>
              <w:rPr>
                <w:rFonts w:ascii="宋体" w:hAnsi="宋体" w:cs="Arial" w:hint="eastAsia"/>
                <w:kern w:val="0"/>
                <w:sz w:val="20"/>
                <w:szCs w:val="20"/>
              </w:rPr>
            </w:pPr>
          </w:p>
        </w:tc>
        <w:tc>
          <w:tcPr>
            <w:tcW w:w="1620" w:type="dxa"/>
            <w:gridSpan w:val="2"/>
            <w:vAlign w:val="center"/>
          </w:tcPr>
          <w:p w14:paraId="24D9993E" w14:textId="77777777" w:rsidR="008E7946" w:rsidRDefault="008E7946">
            <w:pPr>
              <w:widowControl/>
              <w:spacing w:line="320" w:lineRule="exact"/>
              <w:ind w:right="800"/>
              <w:jc w:val="left"/>
              <w:rPr>
                <w:rFonts w:ascii="宋体" w:hAnsi="宋体" w:cs="Arial" w:hint="eastAsia"/>
                <w:kern w:val="0"/>
                <w:sz w:val="20"/>
                <w:szCs w:val="20"/>
              </w:rPr>
            </w:pPr>
            <w:r>
              <w:rPr>
                <w:rFonts w:ascii="宋体" w:hAnsi="宋体" w:cs="Arial" w:hint="eastAsia"/>
                <w:kern w:val="0"/>
                <w:sz w:val="20"/>
                <w:szCs w:val="20"/>
              </w:rPr>
              <w:t>主辅计量比</w:t>
            </w:r>
          </w:p>
        </w:tc>
        <w:tc>
          <w:tcPr>
            <w:tcW w:w="859" w:type="dxa"/>
            <w:vAlign w:val="center"/>
          </w:tcPr>
          <w:p w14:paraId="4AD89698" w14:textId="77777777" w:rsidR="008E7946" w:rsidRDefault="008E7946">
            <w:pPr>
              <w:widowControl/>
              <w:spacing w:line="320" w:lineRule="exact"/>
              <w:ind w:right="800"/>
              <w:jc w:val="left"/>
              <w:rPr>
                <w:rFonts w:ascii="宋体" w:hAnsi="宋体" w:cs="Arial" w:hint="eastAsia"/>
                <w:kern w:val="0"/>
                <w:sz w:val="20"/>
                <w:szCs w:val="20"/>
              </w:rPr>
            </w:pPr>
          </w:p>
        </w:tc>
      </w:tr>
      <w:tr w:rsidR="008E7946" w14:paraId="7C749347" w14:textId="77777777">
        <w:trPr>
          <w:trHeight w:val="360"/>
        </w:trPr>
        <w:tc>
          <w:tcPr>
            <w:tcW w:w="2127" w:type="dxa"/>
            <w:gridSpan w:val="2"/>
            <w:vAlign w:val="center"/>
          </w:tcPr>
          <w:p w14:paraId="589AD2A0"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上市许可持有人名称</w:t>
            </w:r>
          </w:p>
        </w:tc>
        <w:tc>
          <w:tcPr>
            <w:tcW w:w="6832" w:type="dxa"/>
            <w:gridSpan w:val="7"/>
            <w:vAlign w:val="center"/>
          </w:tcPr>
          <w:p w14:paraId="468F2468" w14:textId="77777777" w:rsidR="008E7946" w:rsidRDefault="008E7946">
            <w:pPr>
              <w:widowControl/>
              <w:spacing w:line="320" w:lineRule="exact"/>
              <w:jc w:val="left"/>
              <w:rPr>
                <w:rFonts w:ascii="宋体" w:hAnsi="宋体" w:cs="Arial" w:hint="eastAsia"/>
                <w:kern w:val="0"/>
                <w:sz w:val="20"/>
                <w:szCs w:val="20"/>
              </w:rPr>
            </w:pPr>
          </w:p>
        </w:tc>
      </w:tr>
      <w:tr w:rsidR="008E7946" w14:paraId="6CA55FF4" w14:textId="77777777">
        <w:trPr>
          <w:trHeight w:val="360"/>
        </w:trPr>
        <w:tc>
          <w:tcPr>
            <w:tcW w:w="2127" w:type="dxa"/>
            <w:gridSpan w:val="2"/>
            <w:vAlign w:val="center"/>
          </w:tcPr>
          <w:p w14:paraId="1F430168"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生产企业名称</w:t>
            </w:r>
          </w:p>
        </w:tc>
        <w:tc>
          <w:tcPr>
            <w:tcW w:w="6832" w:type="dxa"/>
            <w:gridSpan w:val="7"/>
            <w:vAlign w:val="center"/>
          </w:tcPr>
          <w:p w14:paraId="6899BAEF" w14:textId="77777777" w:rsidR="008E7946" w:rsidRDefault="008E7946">
            <w:pPr>
              <w:widowControl/>
              <w:spacing w:line="320" w:lineRule="exact"/>
              <w:jc w:val="left"/>
              <w:rPr>
                <w:rFonts w:ascii="宋体" w:hAnsi="宋体" w:cs="Arial" w:hint="eastAsia"/>
                <w:kern w:val="0"/>
                <w:sz w:val="20"/>
                <w:szCs w:val="20"/>
              </w:rPr>
            </w:pPr>
          </w:p>
        </w:tc>
      </w:tr>
      <w:tr w:rsidR="008E7946" w14:paraId="1654AA4C" w14:textId="77777777">
        <w:trPr>
          <w:trHeight w:val="609"/>
        </w:trPr>
        <w:tc>
          <w:tcPr>
            <w:tcW w:w="2127" w:type="dxa"/>
            <w:gridSpan w:val="2"/>
            <w:vAlign w:val="center"/>
          </w:tcPr>
          <w:p w14:paraId="1F5EFA85"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产品主要作用</w:t>
            </w:r>
          </w:p>
        </w:tc>
        <w:tc>
          <w:tcPr>
            <w:tcW w:w="6832" w:type="dxa"/>
            <w:gridSpan w:val="7"/>
            <w:vAlign w:val="center"/>
          </w:tcPr>
          <w:p w14:paraId="19BD82EE" w14:textId="77777777" w:rsidR="008E7946" w:rsidRDefault="008E7946">
            <w:pPr>
              <w:widowControl/>
              <w:spacing w:line="320" w:lineRule="exact"/>
              <w:jc w:val="left"/>
              <w:rPr>
                <w:rFonts w:ascii="宋体" w:hAnsi="宋体" w:cs="Arial" w:hint="eastAsia"/>
                <w:kern w:val="0"/>
                <w:sz w:val="20"/>
                <w:szCs w:val="20"/>
              </w:rPr>
            </w:pPr>
          </w:p>
        </w:tc>
      </w:tr>
      <w:tr w:rsidR="008E7946" w14:paraId="3274070A" w14:textId="77777777">
        <w:trPr>
          <w:trHeight w:val="375"/>
        </w:trPr>
        <w:tc>
          <w:tcPr>
            <w:tcW w:w="2127" w:type="dxa"/>
            <w:gridSpan w:val="2"/>
            <w:vAlign w:val="center"/>
          </w:tcPr>
          <w:p w14:paraId="4915E42D" w14:textId="77777777" w:rsidR="008E7946" w:rsidRDefault="008E7946">
            <w:pPr>
              <w:widowControl/>
              <w:spacing w:line="320" w:lineRule="exact"/>
              <w:jc w:val="center"/>
              <w:rPr>
                <w:rFonts w:ascii="宋体" w:hAnsi="宋体" w:cs="Arial" w:hint="eastAsia"/>
                <w:b/>
                <w:bCs/>
                <w:kern w:val="0"/>
                <w:sz w:val="20"/>
                <w:szCs w:val="20"/>
              </w:rPr>
            </w:pPr>
            <w:r>
              <w:rPr>
                <w:rFonts w:ascii="宋体" w:hAnsi="宋体" w:cs="Arial" w:hint="eastAsia"/>
                <w:b/>
                <w:bCs/>
                <w:kern w:val="0"/>
                <w:sz w:val="20"/>
                <w:szCs w:val="20"/>
              </w:rPr>
              <w:t>证照类型</w:t>
            </w:r>
          </w:p>
        </w:tc>
        <w:tc>
          <w:tcPr>
            <w:tcW w:w="4819" w:type="dxa"/>
            <w:gridSpan w:val="5"/>
            <w:vAlign w:val="center"/>
          </w:tcPr>
          <w:p w14:paraId="67DF5F86" w14:textId="77777777" w:rsidR="008E7946" w:rsidRDefault="008E7946">
            <w:pPr>
              <w:widowControl/>
              <w:spacing w:line="320" w:lineRule="exact"/>
              <w:jc w:val="center"/>
              <w:rPr>
                <w:rFonts w:ascii="宋体" w:hAnsi="宋体" w:cs="Arial" w:hint="eastAsia"/>
                <w:b/>
                <w:bCs/>
                <w:kern w:val="0"/>
                <w:sz w:val="20"/>
                <w:szCs w:val="20"/>
              </w:rPr>
            </w:pPr>
            <w:r>
              <w:rPr>
                <w:rFonts w:ascii="宋体" w:hAnsi="宋体" w:cs="Arial" w:hint="eastAsia"/>
                <w:b/>
                <w:bCs/>
                <w:kern w:val="0"/>
                <w:sz w:val="20"/>
                <w:szCs w:val="20"/>
              </w:rPr>
              <w:t>证照编号</w:t>
            </w:r>
          </w:p>
        </w:tc>
        <w:tc>
          <w:tcPr>
            <w:tcW w:w="2013" w:type="dxa"/>
            <w:gridSpan w:val="2"/>
            <w:vAlign w:val="center"/>
          </w:tcPr>
          <w:p w14:paraId="7F6074F6" w14:textId="77777777" w:rsidR="008E7946" w:rsidRDefault="008E7946">
            <w:pPr>
              <w:widowControl/>
              <w:spacing w:line="320" w:lineRule="exact"/>
              <w:ind w:firstLineChars="13" w:firstLine="26"/>
              <w:jc w:val="center"/>
              <w:rPr>
                <w:rFonts w:ascii="宋体" w:hAnsi="宋体" w:cs="Arial" w:hint="eastAsia"/>
                <w:b/>
                <w:bCs/>
                <w:kern w:val="0"/>
                <w:sz w:val="20"/>
                <w:szCs w:val="20"/>
              </w:rPr>
            </w:pPr>
            <w:r>
              <w:rPr>
                <w:rFonts w:ascii="宋体" w:hAnsi="宋体" w:cs="Arial" w:hint="eastAsia"/>
                <w:b/>
                <w:bCs/>
                <w:kern w:val="0"/>
                <w:sz w:val="20"/>
                <w:szCs w:val="20"/>
              </w:rPr>
              <w:t>有效期至</w:t>
            </w:r>
          </w:p>
        </w:tc>
      </w:tr>
      <w:tr w:rsidR="008E7946" w14:paraId="0CC8BED5" w14:textId="77777777">
        <w:trPr>
          <w:trHeight w:val="375"/>
        </w:trPr>
        <w:tc>
          <w:tcPr>
            <w:tcW w:w="2127" w:type="dxa"/>
            <w:gridSpan w:val="2"/>
            <w:vAlign w:val="center"/>
          </w:tcPr>
          <w:p w14:paraId="283EE646"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商品注册批件</w:t>
            </w:r>
          </w:p>
        </w:tc>
        <w:tc>
          <w:tcPr>
            <w:tcW w:w="4819" w:type="dxa"/>
            <w:gridSpan w:val="5"/>
          </w:tcPr>
          <w:p w14:paraId="1014C487" w14:textId="77777777" w:rsidR="008E7946" w:rsidRDefault="008E7946"/>
        </w:tc>
        <w:tc>
          <w:tcPr>
            <w:tcW w:w="2013" w:type="dxa"/>
            <w:gridSpan w:val="2"/>
          </w:tcPr>
          <w:p w14:paraId="07C43242" w14:textId="77777777" w:rsidR="008E7946" w:rsidRDefault="008E7946"/>
        </w:tc>
      </w:tr>
      <w:tr w:rsidR="008E7946" w14:paraId="3692787D" w14:textId="77777777">
        <w:trPr>
          <w:trHeight w:val="375"/>
        </w:trPr>
        <w:tc>
          <w:tcPr>
            <w:tcW w:w="2127" w:type="dxa"/>
            <w:gridSpan w:val="2"/>
            <w:vAlign w:val="center"/>
          </w:tcPr>
          <w:p w14:paraId="0C4DB558"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商标注册证</w:t>
            </w:r>
          </w:p>
        </w:tc>
        <w:tc>
          <w:tcPr>
            <w:tcW w:w="4819" w:type="dxa"/>
            <w:gridSpan w:val="5"/>
            <w:vAlign w:val="center"/>
          </w:tcPr>
          <w:p w14:paraId="1C329AC8" w14:textId="77777777" w:rsidR="008E7946" w:rsidRDefault="008E7946">
            <w:pPr>
              <w:widowControl/>
              <w:spacing w:line="320" w:lineRule="exact"/>
              <w:jc w:val="left"/>
              <w:rPr>
                <w:rFonts w:ascii="宋体" w:hAnsi="宋体" w:cs="Arial" w:hint="eastAsia"/>
                <w:kern w:val="0"/>
                <w:sz w:val="20"/>
                <w:szCs w:val="20"/>
              </w:rPr>
            </w:pPr>
          </w:p>
        </w:tc>
        <w:tc>
          <w:tcPr>
            <w:tcW w:w="2013" w:type="dxa"/>
            <w:gridSpan w:val="2"/>
            <w:vAlign w:val="center"/>
          </w:tcPr>
          <w:p w14:paraId="5C68ABC4" w14:textId="77777777" w:rsidR="008E7946" w:rsidRDefault="008E7946">
            <w:pPr>
              <w:widowControl/>
              <w:spacing w:line="320" w:lineRule="exact"/>
              <w:jc w:val="left"/>
              <w:rPr>
                <w:rFonts w:ascii="宋体" w:hAnsi="宋体" w:cs="Arial" w:hint="eastAsia"/>
                <w:kern w:val="0"/>
                <w:sz w:val="20"/>
                <w:szCs w:val="20"/>
              </w:rPr>
            </w:pPr>
          </w:p>
        </w:tc>
      </w:tr>
      <w:tr w:rsidR="008E7946" w14:paraId="2609E72B" w14:textId="77777777">
        <w:trPr>
          <w:trHeight w:val="315"/>
        </w:trPr>
        <w:tc>
          <w:tcPr>
            <w:tcW w:w="8959" w:type="dxa"/>
            <w:gridSpan w:val="9"/>
            <w:vAlign w:val="center"/>
          </w:tcPr>
          <w:p w14:paraId="2C2517AC" w14:textId="77777777" w:rsidR="008E7946" w:rsidRDefault="008E7946">
            <w:pPr>
              <w:widowControl/>
              <w:spacing w:line="320" w:lineRule="exact"/>
              <w:rPr>
                <w:rFonts w:ascii="宋体" w:hAnsi="宋体" w:cs="Arial" w:hint="eastAsia"/>
                <w:kern w:val="0"/>
                <w:sz w:val="20"/>
                <w:szCs w:val="20"/>
              </w:rPr>
            </w:pPr>
            <w:r>
              <w:rPr>
                <w:rFonts w:ascii="宋体" w:hAnsi="宋体" w:cs="Arial" w:hint="eastAsia"/>
                <w:kern w:val="0"/>
                <w:sz w:val="20"/>
                <w:szCs w:val="20"/>
              </w:rPr>
              <w:t xml:space="preserve">药品说明书、包装备案件  </w:t>
            </w:r>
            <w:r>
              <w:rPr>
                <w:rFonts w:ascii="宋体" w:hAnsi="宋体" w:cs="Arial"/>
                <w:kern w:val="0"/>
                <w:sz w:val="20"/>
                <w:szCs w:val="20"/>
              </w:rPr>
              <w:t xml:space="preserve">             </w:t>
            </w:r>
            <w:r>
              <w:rPr>
                <w:rFonts w:ascii="宋体" w:hAnsi="宋体" w:cs="Arial" w:hint="eastAsia"/>
                <w:kern w:val="0"/>
                <w:sz w:val="20"/>
                <w:szCs w:val="20"/>
              </w:rPr>
              <w:t xml:space="preserve">                                    □有</w:t>
            </w:r>
            <w:r>
              <w:rPr>
                <w:rFonts w:ascii="宋体" w:hAnsi="宋体" w:cs="Arial"/>
                <w:kern w:val="0"/>
                <w:sz w:val="20"/>
                <w:szCs w:val="20"/>
              </w:rPr>
              <w:t xml:space="preserve">   </w:t>
            </w:r>
            <w:r>
              <w:rPr>
                <w:rFonts w:ascii="宋体" w:hAnsi="宋体" w:cs="Arial" w:hint="eastAsia"/>
                <w:kern w:val="0"/>
                <w:sz w:val="20"/>
                <w:szCs w:val="20"/>
              </w:rPr>
              <w:t xml:space="preserve">  □无</w:t>
            </w:r>
          </w:p>
        </w:tc>
      </w:tr>
      <w:tr w:rsidR="008E7946" w14:paraId="5426E374" w14:textId="77777777">
        <w:trPr>
          <w:trHeight w:val="315"/>
        </w:trPr>
        <w:tc>
          <w:tcPr>
            <w:tcW w:w="8959" w:type="dxa"/>
            <w:gridSpan w:val="9"/>
            <w:vAlign w:val="center"/>
          </w:tcPr>
          <w:p w14:paraId="64F6339C"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药品包装、标签、说明书实样</w:t>
            </w:r>
            <w:r>
              <w:rPr>
                <w:rFonts w:ascii="宋体" w:hAnsi="宋体" w:cs="Arial"/>
                <w:kern w:val="0"/>
                <w:sz w:val="20"/>
                <w:szCs w:val="20"/>
              </w:rPr>
              <w:t xml:space="preserve">                  </w:t>
            </w:r>
            <w:r>
              <w:rPr>
                <w:rFonts w:ascii="宋体" w:hAnsi="宋体" w:cs="Arial" w:hint="eastAsia"/>
                <w:kern w:val="0"/>
                <w:sz w:val="20"/>
                <w:szCs w:val="20"/>
              </w:rPr>
              <w:t xml:space="preserve">                   </w:t>
            </w:r>
            <w:r>
              <w:rPr>
                <w:rFonts w:ascii="宋体" w:hAnsi="宋体" w:cs="Arial"/>
                <w:kern w:val="0"/>
                <w:sz w:val="20"/>
                <w:szCs w:val="20"/>
              </w:rPr>
              <w:t xml:space="preserve">         </w:t>
            </w:r>
            <w:r>
              <w:rPr>
                <w:rFonts w:ascii="宋体" w:hAnsi="宋体" w:cs="Arial" w:hint="eastAsia"/>
                <w:kern w:val="0"/>
                <w:sz w:val="20"/>
                <w:szCs w:val="20"/>
              </w:rPr>
              <w:t xml:space="preserve"> □有</w:t>
            </w:r>
            <w:r>
              <w:rPr>
                <w:rFonts w:ascii="宋体" w:hAnsi="宋体" w:cs="Arial"/>
                <w:kern w:val="0"/>
                <w:sz w:val="20"/>
                <w:szCs w:val="20"/>
              </w:rPr>
              <w:t xml:space="preserve">   </w:t>
            </w:r>
            <w:r>
              <w:rPr>
                <w:rFonts w:ascii="宋体" w:hAnsi="宋体" w:cs="Arial" w:hint="eastAsia"/>
                <w:kern w:val="0"/>
                <w:sz w:val="20"/>
                <w:szCs w:val="20"/>
              </w:rPr>
              <w:t xml:space="preserve">  □无</w:t>
            </w:r>
          </w:p>
        </w:tc>
      </w:tr>
      <w:tr w:rsidR="008E7946" w14:paraId="17769434" w14:textId="77777777">
        <w:trPr>
          <w:trHeight w:val="315"/>
        </w:trPr>
        <w:tc>
          <w:tcPr>
            <w:tcW w:w="8959" w:type="dxa"/>
            <w:gridSpan w:val="9"/>
            <w:vAlign w:val="center"/>
          </w:tcPr>
          <w:p w14:paraId="72F0B5AD"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其它与产品有关的资料                                                   </w:t>
            </w:r>
            <w:r>
              <w:rPr>
                <w:rFonts w:ascii="宋体" w:hAnsi="宋体" w:cs="Arial"/>
                <w:kern w:val="0"/>
                <w:sz w:val="20"/>
                <w:szCs w:val="20"/>
              </w:rPr>
              <w:t xml:space="preserve"> </w:t>
            </w:r>
            <w:r>
              <w:rPr>
                <w:rFonts w:ascii="宋体" w:hAnsi="宋体" w:cs="Arial" w:hint="eastAsia"/>
                <w:kern w:val="0"/>
                <w:sz w:val="20"/>
                <w:szCs w:val="20"/>
              </w:rPr>
              <w:t xml:space="preserve"> □有</w:t>
            </w:r>
            <w:r>
              <w:rPr>
                <w:rFonts w:ascii="宋体" w:hAnsi="宋体" w:cs="Arial"/>
                <w:kern w:val="0"/>
                <w:sz w:val="20"/>
                <w:szCs w:val="20"/>
              </w:rPr>
              <w:t xml:space="preserve">   </w:t>
            </w:r>
            <w:r>
              <w:rPr>
                <w:rFonts w:ascii="宋体" w:hAnsi="宋体" w:cs="Arial" w:hint="eastAsia"/>
                <w:kern w:val="0"/>
                <w:sz w:val="20"/>
                <w:szCs w:val="20"/>
              </w:rPr>
              <w:t xml:space="preserve">  □无</w:t>
            </w:r>
          </w:p>
        </w:tc>
      </w:tr>
      <w:tr w:rsidR="008E7946" w14:paraId="6056D98B" w14:textId="77777777">
        <w:trPr>
          <w:trHeight w:val="315"/>
        </w:trPr>
        <w:tc>
          <w:tcPr>
            <w:tcW w:w="8959" w:type="dxa"/>
            <w:gridSpan w:val="9"/>
            <w:vAlign w:val="center"/>
          </w:tcPr>
          <w:p w14:paraId="3B20472A" w14:textId="77777777" w:rsidR="008E7946" w:rsidRDefault="008E7946">
            <w:pPr>
              <w:widowControl/>
              <w:spacing w:line="320" w:lineRule="exact"/>
              <w:ind w:leftChars="-51" w:left="1" w:hangingChars="54" w:hanging="108"/>
              <w:jc w:val="left"/>
              <w:rPr>
                <w:rFonts w:ascii="宋体" w:hAnsi="宋体" w:cs="Arial" w:hint="eastAsia"/>
                <w:kern w:val="0"/>
                <w:sz w:val="20"/>
                <w:szCs w:val="20"/>
              </w:rPr>
            </w:pPr>
            <w:r>
              <w:rPr>
                <w:rFonts w:ascii="宋体" w:hAnsi="宋体" w:cs="Arial" w:hint="eastAsia"/>
                <w:kern w:val="0"/>
                <w:sz w:val="20"/>
                <w:szCs w:val="20"/>
              </w:rPr>
              <w:t>注：以上除药品包装、标签、说明书实样外均需加盖供货单位红章。</w:t>
            </w:r>
          </w:p>
        </w:tc>
      </w:tr>
      <w:tr w:rsidR="008E7946" w14:paraId="5354270E" w14:textId="77777777">
        <w:trPr>
          <w:trHeight w:val="1230"/>
        </w:trPr>
        <w:tc>
          <w:tcPr>
            <w:tcW w:w="2127" w:type="dxa"/>
            <w:gridSpan w:val="2"/>
            <w:vAlign w:val="center"/>
          </w:tcPr>
          <w:p w14:paraId="7EE487AD" w14:textId="77777777" w:rsidR="008E7946" w:rsidRDefault="008E7946">
            <w:pPr>
              <w:widowControl/>
              <w:spacing w:line="320" w:lineRule="exact"/>
              <w:ind w:leftChars="-51" w:left="1" w:hangingChars="54" w:hanging="108"/>
              <w:jc w:val="left"/>
              <w:rPr>
                <w:rFonts w:ascii="宋体" w:hAnsi="宋体" w:cs="Arial" w:hint="eastAsia"/>
                <w:kern w:val="0"/>
                <w:sz w:val="20"/>
                <w:szCs w:val="20"/>
              </w:rPr>
            </w:pPr>
            <w:r>
              <w:rPr>
                <w:rFonts w:ascii="宋体" w:hAnsi="宋体" w:cs="Arial" w:hint="eastAsia"/>
                <w:kern w:val="0"/>
                <w:sz w:val="20"/>
                <w:szCs w:val="20"/>
              </w:rPr>
              <w:t>采购负责人意见</w:t>
            </w:r>
          </w:p>
        </w:tc>
        <w:tc>
          <w:tcPr>
            <w:tcW w:w="6832" w:type="dxa"/>
            <w:gridSpan w:val="7"/>
            <w:vAlign w:val="bottom"/>
          </w:tcPr>
          <w:p w14:paraId="2036046A" w14:textId="77777777" w:rsidR="008E7946" w:rsidRDefault="008E7946">
            <w:pPr>
              <w:widowControl/>
              <w:spacing w:line="320" w:lineRule="exact"/>
              <w:ind w:firstLineChars="200" w:firstLine="400"/>
              <w:jc w:val="left"/>
              <w:rPr>
                <w:rFonts w:ascii="宋体" w:hAnsi="宋体" w:cs="Arial" w:hint="eastAsia"/>
                <w:kern w:val="0"/>
                <w:sz w:val="20"/>
                <w:szCs w:val="20"/>
              </w:rPr>
            </w:pPr>
            <w:r>
              <w:rPr>
                <w:rFonts w:ascii="宋体" w:hAnsi="宋体" w:cs="Arial" w:hint="eastAsia"/>
                <w:kern w:val="0"/>
                <w:sz w:val="20"/>
                <w:szCs w:val="20"/>
              </w:rPr>
              <w:t xml:space="preserve">                         采购负责人：           日期：</w:t>
            </w:r>
          </w:p>
        </w:tc>
      </w:tr>
      <w:tr w:rsidR="008E7946" w14:paraId="613B449A" w14:textId="77777777">
        <w:trPr>
          <w:trHeight w:val="1403"/>
        </w:trPr>
        <w:tc>
          <w:tcPr>
            <w:tcW w:w="2127" w:type="dxa"/>
            <w:gridSpan w:val="2"/>
            <w:vAlign w:val="center"/>
          </w:tcPr>
          <w:p w14:paraId="5E6B280A" w14:textId="77777777" w:rsidR="008E7946" w:rsidRDefault="008E7946">
            <w:pPr>
              <w:widowControl/>
              <w:spacing w:line="320" w:lineRule="exact"/>
              <w:ind w:leftChars="-51" w:left="1" w:hangingChars="54" w:hanging="108"/>
              <w:jc w:val="left"/>
              <w:rPr>
                <w:rFonts w:ascii="宋体" w:hAnsi="宋体" w:cs="Arial" w:hint="eastAsia"/>
                <w:kern w:val="0"/>
                <w:sz w:val="20"/>
                <w:szCs w:val="20"/>
              </w:rPr>
            </w:pPr>
            <w:r>
              <w:rPr>
                <w:rFonts w:ascii="宋体" w:hAnsi="宋体" w:cs="Arial" w:hint="eastAsia"/>
                <w:kern w:val="0"/>
                <w:sz w:val="20"/>
                <w:szCs w:val="20"/>
              </w:rPr>
              <w:t>质量机构负责人意见</w:t>
            </w:r>
          </w:p>
        </w:tc>
        <w:tc>
          <w:tcPr>
            <w:tcW w:w="6832" w:type="dxa"/>
            <w:gridSpan w:val="7"/>
            <w:vAlign w:val="bottom"/>
          </w:tcPr>
          <w:p w14:paraId="4FEBED4F" w14:textId="77777777" w:rsidR="008E7946" w:rsidRDefault="008E7946">
            <w:pPr>
              <w:widowControl/>
              <w:spacing w:line="320" w:lineRule="exact"/>
              <w:jc w:val="left"/>
              <w:rPr>
                <w:rFonts w:ascii="宋体" w:hAnsi="宋体" w:cs="Arial" w:hint="eastAsia"/>
                <w:kern w:val="0"/>
                <w:sz w:val="20"/>
                <w:szCs w:val="20"/>
              </w:rPr>
            </w:pPr>
            <w:r>
              <w:rPr>
                <w:rFonts w:ascii="宋体" w:hAnsi="宋体" w:cs="Arial" w:hint="eastAsia"/>
                <w:kern w:val="0"/>
                <w:sz w:val="20"/>
                <w:szCs w:val="20"/>
              </w:rPr>
              <w:t xml:space="preserve">                         </w:t>
            </w:r>
          </w:p>
          <w:p w14:paraId="28FBDC32" w14:textId="77777777" w:rsidR="008E7946" w:rsidRDefault="008E7946">
            <w:pPr>
              <w:widowControl/>
              <w:spacing w:line="320" w:lineRule="exact"/>
              <w:ind w:firstLineChars="1300" w:firstLine="2600"/>
              <w:jc w:val="left"/>
              <w:rPr>
                <w:rFonts w:ascii="宋体" w:hAnsi="宋体" w:cs="Arial" w:hint="eastAsia"/>
                <w:kern w:val="0"/>
                <w:sz w:val="20"/>
                <w:szCs w:val="20"/>
              </w:rPr>
            </w:pPr>
            <w:r>
              <w:rPr>
                <w:rFonts w:ascii="宋体" w:hAnsi="宋体" w:cs="Arial" w:hint="eastAsia"/>
                <w:kern w:val="0"/>
                <w:sz w:val="20"/>
                <w:szCs w:val="20"/>
              </w:rPr>
              <w:t>质量机构负责人：          日期：</w:t>
            </w:r>
          </w:p>
        </w:tc>
      </w:tr>
      <w:tr w:rsidR="008E7946" w14:paraId="3CABD93E" w14:textId="77777777">
        <w:trPr>
          <w:trHeight w:val="1409"/>
        </w:trPr>
        <w:tc>
          <w:tcPr>
            <w:tcW w:w="2127" w:type="dxa"/>
            <w:gridSpan w:val="2"/>
            <w:vAlign w:val="center"/>
          </w:tcPr>
          <w:p w14:paraId="39C3AB00" w14:textId="77777777" w:rsidR="008E7946" w:rsidRDefault="008E7946">
            <w:pPr>
              <w:widowControl/>
              <w:spacing w:line="320" w:lineRule="exact"/>
              <w:ind w:leftChars="-51" w:left="1" w:hangingChars="54" w:hanging="108"/>
              <w:jc w:val="left"/>
              <w:rPr>
                <w:rFonts w:ascii="宋体" w:hAnsi="宋体" w:cs="Arial" w:hint="eastAsia"/>
                <w:kern w:val="0"/>
                <w:sz w:val="20"/>
                <w:szCs w:val="20"/>
              </w:rPr>
            </w:pPr>
            <w:r>
              <w:rPr>
                <w:rFonts w:ascii="宋体" w:hAnsi="宋体" w:cs="Arial" w:hint="eastAsia"/>
                <w:kern w:val="0"/>
                <w:sz w:val="20"/>
                <w:szCs w:val="20"/>
              </w:rPr>
              <w:t>质量负责人意见</w:t>
            </w:r>
          </w:p>
        </w:tc>
        <w:tc>
          <w:tcPr>
            <w:tcW w:w="6832" w:type="dxa"/>
            <w:gridSpan w:val="7"/>
            <w:vAlign w:val="bottom"/>
          </w:tcPr>
          <w:p w14:paraId="2283FDC9" w14:textId="77777777" w:rsidR="008E7946" w:rsidRDefault="008E7946">
            <w:pPr>
              <w:widowControl/>
              <w:spacing w:line="320" w:lineRule="exact"/>
              <w:ind w:firstLineChars="200" w:firstLine="400"/>
              <w:jc w:val="left"/>
              <w:rPr>
                <w:rFonts w:ascii="宋体" w:hAnsi="宋体" w:cs="Arial" w:hint="eastAsia"/>
                <w:kern w:val="0"/>
                <w:sz w:val="20"/>
                <w:szCs w:val="20"/>
              </w:rPr>
            </w:pPr>
            <w:r>
              <w:rPr>
                <w:rFonts w:ascii="宋体" w:hAnsi="宋体" w:cs="Arial" w:hint="eastAsia"/>
                <w:kern w:val="0"/>
                <w:sz w:val="20"/>
                <w:szCs w:val="20"/>
              </w:rPr>
              <w:t xml:space="preserve">                          质量负责人：           日期：</w:t>
            </w:r>
          </w:p>
        </w:tc>
      </w:tr>
    </w:tbl>
    <w:p w14:paraId="27B9F578"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240ABD2F" w14:textId="77777777" w:rsidR="008E7946" w:rsidRDefault="008E7946">
      <w:pPr>
        <w:jc w:val="center"/>
        <w:rPr>
          <w:rFonts w:eastAsia="方正仿宋_GBK"/>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3</w:t>
      </w:r>
      <w:r>
        <w:rPr>
          <w:rFonts w:eastAsia="方正仿宋_GBK"/>
          <w:b/>
          <w:bCs/>
          <w:color w:val="000000"/>
          <w:sz w:val="28"/>
          <w:szCs w:val="28"/>
          <w:shd w:val="clear" w:color="auto" w:fill="FFFFFF"/>
        </w:rPr>
        <w:t>）药品采购程序</w:t>
      </w:r>
    </w:p>
    <w:p w14:paraId="4B087D9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1FC677E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为规范药品采购行为，保证有计划地、按需从合格的供货单位购进药品。</w:t>
      </w:r>
    </w:p>
    <w:p w14:paraId="1BF18F7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1D1884F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50B1EA4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《药品经营和使用质量监督管理办法》</w:t>
      </w:r>
    </w:p>
    <w:p w14:paraId="5476350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55DD626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2915C65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适用于公司经营药品的采购行为。</w:t>
      </w:r>
    </w:p>
    <w:p w14:paraId="4367C4A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7EF0704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采购员：负责药品采购合同的签订、采购订单制定。</w:t>
      </w:r>
    </w:p>
    <w:p w14:paraId="6910D27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4.2 </w:t>
      </w:r>
      <w:r>
        <w:rPr>
          <w:rFonts w:eastAsia="方正仿宋_GBK"/>
          <w:color w:val="000000"/>
          <w:sz w:val="28"/>
          <w:szCs w:val="28"/>
          <w:shd w:val="clear" w:color="auto" w:fill="FFFFFF"/>
        </w:rPr>
        <w:t>质量管理部：负责首营供应商、首营品种的审核，基础数据录入。</w:t>
      </w:r>
    </w:p>
    <w:p w14:paraId="4567551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2837DA6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首营供应商及首营药品审核：企业应该从合法的购货单位购进合法的药品。新增首营供应商和药品，应按</w:t>
      </w:r>
      <w:r>
        <w:rPr>
          <w:rFonts w:eastAsia="方正仿宋_GBK"/>
          <w:color w:val="000000"/>
          <w:sz w:val="28"/>
          <w:szCs w:val="28"/>
          <w:shd w:val="clear" w:color="auto" w:fill="FFFFFF"/>
        </w:rPr>
        <w:t>“</w:t>
      </w:r>
      <w:r>
        <w:rPr>
          <w:rFonts w:eastAsia="方正仿宋_GBK"/>
          <w:color w:val="000000"/>
          <w:sz w:val="28"/>
          <w:szCs w:val="28"/>
          <w:shd w:val="clear" w:color="auto" w:fill="FFFFFF"/>
        </w:rPr>
        <w:t>首营企业和首营品种审核程序</w:t>
      </w:r>
      <w:r>
        <w:rPr>
          <w:rFonts w:eastAsia="方正仿宋_GBK"/>
          <w:color w:val="000000"/>
          <w:sz w:val="28"/>
          <w:szCs w:val="28"/>
          <w:shd w:val="clear" w:color="auto" w:fill="FFFFFF"/>
        </w:rPr>
        <w:t>”</w:t>
      </w:r>
      <w:r>
        <w:rPr>
          <w:rFonts w:eastAsia="方正仿宋_GBK"/>
          <w:color w:val="000000"/>
          <w:sz w:val="28"/>
          <w:szCs w:val="28"/>
          <w:shd w:val="clear" w:color="auto" w:fill="FFFFFF"/>
        </w:rPr>
        <w:t>进行审核。</w:t>
      </w:r>
    </w:p>
    <w:p w14:paraId="01C257B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审核合格的供应商及药品，质量管理部在计算机系统中维护其基础数据。供应商基础数据含供应商名称、税号、药品经营许可证（药</w:t>
      </w:r>
      <w:r>
        <w:rPr>
          <w:rFonts w:eastAsia="方正仿宋_GBK"/>
          <w:color w:val="000000"/>
          <w:sz w:val="28"/>
          <w:szCs w:val="28"/>
          <w:shd w:val="clear" w:color="auto" w:fill="FFFFFF"/>
        </w:rPr>
        <w:lastRenderedPageBreak/>
        <w:t>品生产许可证）及其期限、销售员委托书及其期限、生产、经营范围等。首营品种基础数据含：药品名称、规格、剂型、所属经营、生产范围、质量标准、批准文号、上市许可持有人、生产企业、药品注册证及其期限、有效期、储存条件等。</w:t>
      </w:r>
    </w:p>
    <w:p w14:paraId="17ACE1F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供应商或药品基础数据发生变更的，应提供供货单位公章原印章的资质证明文件，由质量管理部审核合格后在计算机系统中进行变更，计算机系统保留变更记录。</w:t>
      </w:r>
    </w:p>
    <w:p w14:paraId="5E64FD8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采购合同</w:t>
      </w:r>
      <w:r>
        <w:rPr>
          <w:rFonts w:eastAsia="方正仿宋_GBK"/>
          <w:color w:val="000000"/>
          <w:sz w:val="28"/>
          <w:szCs w:val="28"/>
          <w:shd w:val="clear" w:color="auto" w:fill="FFFFFF"/>
        </w:rPr>
        <w:t>:</w:t>
      </w:r>
      <w:r>
        <w:rPr>
          <w:rFonts w:eastAsia="方正仿宋_GBK"/>
          <w:color w:val="000000"/>
          <w:sz w:val="28"/>
          <w:szCs w:val="28"/>
          <w:shd w:val="clear" w:color="auto" w:fill="FFFFFF"/>
        </w:rPr>
        <w:t>采购员根据市场销售和公司库存情况，与供应商签订采购合同，并录入计算机系统。</w:t>
      </w:r>
      <w:r>
        <w:rPr>
          <w:rFonts w:eastAsia="方正仿宋_GBK"/>
          <w:color w:val="000000"/>
          <w:sz w:val="28"/>
          <w:szCs w:val="28"/>
          <w:shd w:val="clear" w:color="auto" w:fill="FFFFFF"/>
        </w:rPr>
        <w:t xml:space="preserve"> </w:t>
      </w:r>
    </w:p>
    <w:p w14:paraId="635ECAC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采购订单：采购合同生效后，采购员在计算机系统参照采购合同录入采购订单。</w:t>
      </w:r>
    </w:p>
    <w:p w14:paraId="469630F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计算机系统应对采购合同或采购订单进行自动识别。当供应商资质到期、药品注册证到期、销售委托书到期、经营范围与所采购药品不匹配时进行系统控制。</w:t>
      </w:r>
      <w:r>
        <w:rPr>
          <w:rFonts w:eastAsia="方正仿宋_GBK"/>
          <w:color w:val="000000"/>
          <w:sz w:val="28"/>
          <w:szCs w:val="28"/>
          <w:shd w:val="clear" w:color="auto" w:fill="FFFFFF"/>
        </w:rPr>
        <w:t xml:space="preserve"> </w:t>
      </w:r>
    </w:p>
    <w:p w14:paraId="0AE1A3E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采购记录：计算机系统依据生效的采购订单自动生成药品采购记录。</w:t>
      </w:r>
      <w:r>
        <w:rPr>
          <w:rFonts w:eastAsia="方正仿宋_GBK"/>
          <w:color w:val="000000"/>
          <w:sz w:val="28"/>
          <w:szCs w:val="28"/>
          <w:shd w:val="clear" w:color="auto" w:fill="FFFFFF"/>
        </w:rPr>
        <w:t xml:space="preserve"> </w:t>
      </w:r>
    </w:p>
    <w:p w14:paraId="0D5916B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w:t>
      </w:r>
      <w:r>
        <w:rPr>
          <w:rFonts w:eastAsia="方正仿宋_GBK"/>
          <w:color w:val="000000"/>
          <w:sz w:val="28"/>
          <w:szCs w:val="28"/>
          <w:shd w:val="clear" w:color="auto" w:fill="FFFFFF"/>
        </w:rPr>
        <w:t>采购发票：企业采购药品时应当向供货单位索取发票，发票应当列明药品的通用名称、规格、单位、数量、单价、金额等；不能全部列明的，应当附《销售货物或者提供应税劳务清单》。发票上的购、销单位名称及金额、品名应当与付款流向及金额、品名一致，并与财务账</w:t>
      </w:r>
      <w:r>
        <w:rPr>
          <w:rFonts w:eastAsia="方正仿宋_GBK"/>
          <w:color w:val="000000"/>
          <w:sz w:val="28"/>
          <w:szCs w:val="28"/>
          <w:shd w:val="clear" w:color="auto" w:fill="FFFFFF"/>
        </w:rPr>
        <w:lastRenderedPageBreak/>
        <w:t>目内容相对应。</w:t>
      </w:r>
    </w:p>
    <w:p w14:paraId="2DC9C08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5.9</w:t>
      </w:r>
      <w:r>
        <w:rPr>
          <w:rFonts w:eastAsia="方正仿宋_GBK"/>
          <w:color w:val="000000"/>
          <w:sz w:val="28"/>
          <w:szCs w:val="28"/>
          <w:shd w:val="clear" w:color="auto" w:fill="FFFFFF"/>
        </w:rPr>
        <w:t>除发生灾情、疫情、突发事件或者临床紧急救治等特殊情况，以及其他符合国家有关规定的情形外，企业不得采用直调方式购销药品。</w:t>
      </w:r>
    </w:p>
    <w:p w14:paraId="2FECB90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5.10</w:t>
      </w:r>
      <w:r>
        <w:rPr>
          <w:rFonts w:eastAsia="方正仿宋_GBK"/>
          <w:color w:val="000000"/>
          <w:sz w:val="28"/>
          <w:szCs w:val="28"/>
          <w:shd w:val="clear" w:color="auto" w:fill="FFFFFF"/>
        </w:rPr>
        <w:t>采购特殊管理的药品，应当严格按照国家有关规定进行。</w:t>
      </w:r>
    </w:p>
    <w:p w14:paraId="278389F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5.11</w:t>
      </w:r>
      <w:r>
        <w:rPr>
          <w:rFonts w:eastAsia="方正仿宋_GBK"/>
          <w:color w:val="000000"/>
          <w:sz w:val="28"/>
          <w:szCs w:val="28"/>
          <w:shd w:val="clear" w:color="auto" w:fill="FFFFFF"/>
        </w:rPr>
        <w:t>企业应当定期对药品采购的整体情况进行综合质量评审，并进行动态跟踪管理。</w:t>
      </w:r>
    </w:p>
    <w:p w14:paraId="7C51116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5.12</w:t>
      </w:r>
      <w:r>
        <w:rPr>
          <w:rFonts w:eastAsia="方正仿宋_GBK"/>
          <w:color w:val="000000"/>
          <w:sz w:val="28"/>
          <w:szCs w:val="28"/>
          <w:shd w:val="clear" w:color="auto" w:fill="FFFFFF"/>
        </w:rPr>
        <w:t>公司不得采购疫苗、医疗机构制剂、中药配方颗粒等国家禁止药品经营企业经营的药品。</w:t>
      </w:r>
    </w:p>
    <w:p w14:paraId="4D14ED7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相关记录、表单：</w:t>
      </w:r>
    </w:p>
    <w:p w14:paraId="36E5BFE0"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《药品采购记录》</w:t>
      </w:r>
      <w:r>
        <w:rPr>
          <w:rFonts w:eastAsia="方正仿宋_GBK"/>
          <w:color w:val="000000"/>
          <w:sz w:val="28"/>
          <w:szCs w:val="28"/>
          <w:shd w:val="clear" w:color="auto" w:fill="FFFFFF"/>
        </w:rPr>
        <w:t xml:space="preserve"> </w:t>
      </w:r>
    </w:p>
    <w:p w14:paraId="26FEB437" w14:textId="77777777" w:rsidR="008E7946" w:rsidRDefault="008E7946">
      <w:pPr>
        <w:tabs>
          <w:tab w:val="left" w:pos="600"/>
          <w:tab w:val="left" w:pos="1000"/>
          <w:tab w:val="left" w:pos="4300"/>
          <w:tab w:val="left" w:pos="4500"/>
          <w:tab w:val="left" w:pos="5700"/>
        </w:tabs>
        <w:spacing w:beforeLines="50" w:before="157" w:line="320" w:lineRule="exact"/>
        <w:rPr>
          <w:rFonts w:eastAsia="黑体"/>
          <w:kern w:val="0"/>
          <w:szCs w:val="21"/>
        </w:rPr>
      </w:pPr>
      <w:r>
        <w:rPr>
          <w:rFonts w:ascii="宋体" w:hAnsi="宋体" w:cs="宋体" w:hint="eastAsia"/>
          <w:kern w:val="0"/>
          <w:szCs w:val="21"/>
        </w:rPr>
        <w:lastRenderedPageBreak/>
        <w:t>附件</w:t>
      </w:r>
      <w:r>
        <w:rPr>
          <w:rFonts w:eastAsia="黑体"/>
          <w:kern w:val="0"/>
          <w:szCs w:val="21"/>
        </w:rPr>
        <w:t>3-3</w:t>
      </w:r>
    </w:p>
    <w:p w14:paraId="14547288"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rFonts w:ascii="黑体" w:eastAsia="黑体" w:hAnsi="Arial" w:cs="Arial" w:hint="eastAsia"/>
          <w:kern w:val="0"/>
          <w:sz w:val="32"/>
          <w:szCs w:val="32"/>
        </w:rPr>
        <w:t>药品采购记录</w:t>
      </w:r>
    </w:p>
    <w:tbl>
      <w:tblPr>
        <w:tblpPr w:leftFromText="180" w:rightFromText="180" w:vertAnchor="text" w:horzAnchor="margin" w:tblpXSpec="center" w:tblpY="2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738"/>
        <w:gridCol w:w="523"/>
        <w:gridCol w:w="523"/>
        <w:gridCol w:w="738"/>
        <w:gridCol w:w="1060"/>
        <w:gridCol w:w="738"/>
        <w:gridCol w:w="738"/>
        <w:gridCol w:w="523"/>
        <w:gridCol w:w="523"/>
        <w:gridCol w:w="523"/>
        <w:gridCol w:w="631"/>
        <w:gridCol w:w="524"/>
        <w:gridCol w:w="632"/>
      </w:tblGrid>
      <w:tr w:rsidR="008E7946" w14:paraId="67B0A928" w14:textId="77777777">
        <w:trPr>
          <w:trHeight w:val="677"/>
        </w:trPr>
        <w:tc>
          <w:tcPr>
            <w:tcW w:w="738" w:type="dxa"/>
          </w:tcPr>
          <w:p w14:paraId="06BA8900" w14:textId="77777777" w:rsidR="008E7946" w:rsidRDefault="008E7946">
            <w:pPr>
              <w:jc w:val="center"/>
              <w:rPr>
                <w:sz w:val="20"/>
                <w:szCs w:val="20"/>
              </w:rPr>
            </w:pPr>
            <w:r>
              <w:rPr>
                <w:rFonts w:hint="eastAsia"/>
                <w:sz w:val="20"/>
                <w:szCs w:val="20"/>
              </w:rPr>
              <w:t>购货日期</w:t>
            </w:r>
          </w:p>
        </w:tc>
        <w:tc>
          <w:tcPr>
            <w:tcW w:w="738" w:type="dxa"/>
            <w:vAlign w:val="center"/>
          </w:tcPr>
          <w:p w14:paraId="3D268451" w14:textId="77777777" w:rsidR="008E7946" w:rsidRDefault="008E7946">
            <w:pPr>
              <w:jc w:val="center"/>
              <w:rPr>
                <w:sz w:val="20"/>
                <w:szCs w:val="20"/>
              </w:rPr>
            </w:pPr>
            <w:r>
              <w:rPr>
                <w:sz w:val="20"/>
                <w:szCs w:val="20"/>
              </w:rPr>
              <w:t>通用名称</w:t>
            </w:r>
          </w:p>
        </w:tc>
        <w:tc>
          <w:tcPr>
            <w:tcW w:w="523" w:type="dxa"/>
            <w:vAlign w:val="center"/>
          </w:tcPr>
          <w:p w14:paraId="09AEDD90" w14:textId="77777777" w:rsidR="008E7946" w:rsidRDefault="008E7946">
            <w:pPr>
              <w:jc w:val="center"/>
              <w:rPr>
                <w:sz w:val="20"/>
                <w:szCs w:val="20"/>
              </w:rPr>
            </w:pPr>
            <w:r>
              <w:rPr>
                <w:sz w:val="20"/>
                <w:szCs w:val="20"/>
              </w:rPr>
              <w:t>剂型</w:t>
            </w:r>
          </w:p>
        </w:tc>
        <w:tc>
          <w:tcPr>
            <w:tcW w:w="523" w:type="dxa"/>
            <w:vAlign w:val="center"/>
          </w:tcPr>
          <w:p w14:paraId="14769164" w14:textId="77777777" w:rsidR="008E7946" w:rsidRDefault="008E7946">
            <w:pPr>
              <w:jc w:val="center"/>
              <w:rPr>
                <w:sz w:val="20"/>
                <w:szCs w:val="20"/>
              </w:rPr>
            </w:pPr>
            <w:r>
              <w:rPr>
                <w:sz w:val="20"/>
                <w:szCs w:val="20"/>
              </w:rPr>
              <w:t>规格</w:t>
            </w:r>
          </w:p>
        </w:tc>
        <w:tc>
          <w:tcPr>
            <w:tcW w:w="738" w:type="dxa"/>
          </w:tcPr>
          <w:p w14:paraId="23B46606" w14:textId="77777777" w:rsidR="008E7946" w:rsidRDefault="008E7946">
            <w:pPr>
              <w:jc w:val="center"/>
              <w:rPr>
                <w:sz w:val="20"/>
                <w:szCs w:val="20"/>
              </w:rPr>
            </w:pPr>
            <w:r>
              <w:rPr>
                <w:rFonts w:hint="eastAsia"/>
                <w:sz w:val="20"/>
                <w:szCs w:val="20"/>
              </w:rPr>
              <w:t>批准文号</w:t>
            </w:r>
          </w:p>
        </w:tc>
        <w:tc>
          <w:tcPr>
            <w:tcW w:w="1060" w:type="dxa"/>
            <w:vAlign w:val="center"/>
          </w:tcPr>
          <w:p w14:paraId="5ABAAC99" w14:textId="77777777" w:rsidR="008E7946" w:rsidRDefault="008E7946">
            <w:pPr>
              <w:jc w:val="center"/>
              <w:rPr>
                <w:sz w:val="20"/>
                <w:szCs w:val="20"/>
              </w:rPr>
            </w:pPr>
            <w:r>
              <w:rPr>
                <w:sz w:val="20"/>
                <w:szCs w:val="20"/>
              </w:rPr>
              <w:t>上市许可持有人</w:t>
            </w:r>
          </w:p>
        </w:tc>
        <w:tc>
          <w:tcPr>
            <w:tcW w:w="738" w:type="dxa"/>
            <w:vAlign w:val="center"/>
          </w:tcPr>
          <w:p w14:paraId="467C612B" w14:textId="77777777" w:rsidR="008E7946" w:rsidRDefault="008E7946">
            <w:pPr>
              <w:jc w:val="center"/>
              <w:rPr>
                <w:sz w:val="20"/>
                <w:szCs w:val="20"/>
              </w:rPr>
            </w:pPr>
            <w:r>
              <w:rPr>
                <w:sz w:val="20"/>
                <w:szCs w:val="20"/>
              </w:rPr>
              <w:t>生产厂商</w:t>
            </w:r>
          </w:p>
        </w:tc>
        <w:tc>
          <w:tcPr>
            <w:tcW w:w="738" w:type="dxa"/>
            <w:vAlign w:val="center"/>
          </w:tcPr>
          <w:p w14:paraId="2CA88491" w14:textId="77777777" w:rsidR="008E7946" w:rsidRDefault="008E7946">
            <w:pPr>
              <w:jc w:val="center"/>
              <w:rPr>
                <w:sz w:val="20"/>
                <w:szCs w:val="20"/>
              </w:rPr>
            </w:pPr>
            <w:r>
              <w:rPr>
                <w:sz w:val="20"/>
                <w:szCs w:val="20"/>
              </w:rPr>
              <w:t>供货单位</w:t>
            </w:r>
          </w:p>
        </w:tc>
        <w:tc>
          <w:tcPr>
            <w:tcW w:w="523" w:type="dxa"/>
            <w:vAlign w:val="center"/>
          </w:tcPr>
          <w:p w14:paraId="57F26F43" w14:textId="77777777" w:rsidR="008E7946" w:rsidRDefault="008E7946">
            <w:pPr>
              <w:jc w:val="center"/>
              <w:rPr>
                <w:sz w:val="20"/>
                <w:szCs w:val="20"/>
              </w:rPr>
            </w:pPr>
            <w:r>
              <w:rPr>
                <w:sz w:val="20"/>
                <w:szCs w:val="20"/>
              </w:rPr>
              <w:t>数量</w:t>
            </w:r>
          </w:p>
        </w:tc>
        <w:tc>
          <w:tcPr>
            <w:tcW w:w="523" w:type="dxa"/>
          </w:tcPr>
          <w:p w14:paraId="0AA34D36" w14:textId="77777777" w:rsidR="008E7946" w:rsidRDefault="008E7946">
            <w:pPr>
              <w:jc w:val="center"/>
              <w:rPr>
                <w:sz w:val="20"/>
                <w:szCs w:val="20"/>
              </w:rPr>
            </w:pPr>
            <w:r>
              <w:rPr>
                <w:rFonts w:hint="eastAsia"/>
                <w:sz w:val="20"/>
                <w:szCs w:val="20"/>
              </w:rPr>
              <w:t>单位</w:t>
            </w:r>
          </w:p>
        </w:tc>
        <w:tc>
          <w:tcPr>
            <w:tcW w:w="523" w:type="dxa"/>
            <w:vAlign w:val="center"/>
          </w:tcPr>
          <w:p w14:paraId="35D5CB5D" w14:textId="77777777" w:rsidR="008E7946" w:rsidRDefault="008E7946">
            <w:pPr>
              <w:jc w:val="center"/>
              <w:rPr>
                <w:sz w:val="20"/>
                <w:szCs w:val="20"/>
              </w:rPr>
            </w:pPr>
            <w:r>
              <w:rPr>
                <w:rFonts w:hint="eastAsia"/>
                <w:sz w:val="20"/>
                <w:szCs w:val="20"/>
              </w:rPr>
              <w:t>单价</w:t>
            </w:r>
          </w:p>
        </w:tc>
        <w:tc>
          <w:tcPr>
            <w:tcW w:w="631" w:type="dxa"/>
          </w:tcPr>
          <w:p w14:paraId="65E771D8" w14:textId="77777777" w:rsidR="008E7946" w:rsidRDefault="008E7946">
            <w:pPr>
              <w:jc w:val="center"/>
              <w:rPr>
                <w:sz w:val="20"/>
                <w:szCs w:val="20"/>
              </w:rPr>
            </w:pPr>
            <w:r>
              <w:rPr>
                <w:rFonts w:hint="eastAsia"/>
                <w:sz w:val="20"/>
                <w:szCs w:val="20"/>
              </w:rPr>
              <w:t>总金额</w:t>
            </w:r>
          </w:p>
        </w:tc>
        <w:tc>
          <w:tcPr>
            <w:tcW w:w="524" w:type="dxa"/>
            <w:vAlign w:val="center"/>
          </w:tcPr>
          <w:p w14:paraId="7B075B1C" w14:textId="77777777" w:rsidR="008E7946" w:rsidRDefault="008E7946">
            <w:pPr>
              <w:jc w:val="center"/>
              <w:rPr>
                <w:sz w:val="20"/>
                <w:szCs w:val="20"/>
              </w:rPr>
            </w:pPr>
            <w:r>
              <w:rPr>
                <w:sz w:val="20"/>
                <w:szCs w:val="20"/>
              </w:rPr>
              <w:t>产地</w:t>
            </w:r>
          </w:p>
        </w:tc>
        <w:tc>
          <w:tcPr>
            <w:tcW w:w="632" w:type="dxa"/>
            <w:vAlign w:val="center"/>
          </w:tcPr>
          <w:p w14:paraId="643F33BC" w14:textId="77777777" w:rsidR="008E7946" w:rsidRDefault="008E7946">
            <w:pPr>
              <w:jc w:val="center"/>
              <w:rPr>
                <w:sz w:val="20"/>
                <w:szCs w:val="20"/>
              </w:rPr>
            </w:pPr>
            <w:r>
              <w:rPr>
                <w:sz w:val="20"/>
                <w:szCs w:val="20"/>
              </w:rPr>
              <w:t>采购员</w:t>
            </w:r>
          </w:p>
        </w:tc>
      </w:tr>
      <w:tr w:rsidR="008E7946" w14:paraId="32A9DEE5" w14:textId="77777777">
        <w:trPr>
          <w:trHeight w:val="677"/>
        </w:trPr>
        <w:tc>
          <w:tcPr>
            <w:tcW w:w="738" w:type="dxa"/>
          </w:tcPr>
          <w:p w14:paraId="7F565904" w14:textId="77777777" w:rsidR="008E7946" w:rsidRDefault="008E7946">
            <w:pPr>
              <w:jc w:val="center"/>
              <w:rPr>
                <w:sz w:val="20"/>
                <w:szCs w:val="20"/>
              </w:rPr>
            </w:pPr>
          </w:p>
        </w:tc>
        <w:tc>
          <w:tcPr>
            <w:tcW w:w="738" w:type="dxa"/>
            <w:vAlign w:val="center"/>
          </w:tcPr>
          <w:p w14:paraId="2EA1E777" w14:textId="77777777" w:rsidR="008E7946" w:rsidRDefault="008E7946">
            <w:pPr>
              <w:jc w:val="center"/>
              <w:rPr>
                <w:sz w:val="20"/>
                <w:szCs w:val="20"/>
              </w:rPr>
            </w:pPr>
          </w:p>
        </w:tc>
        <w:tc>
          <w:tcPr>
            <w:tcW w:w="523" w:type="dxa"/>
            <w:vAlign w:val="center"/>
          </w:tcPr>
          <w:p w14:paraId="14398132" w14:textId="77777777" w:rsidR="008E7946" w:rsidRDefault="008E7946">
            <w:pPr>
              <w:jc w:val="center"/>
              <w:rPr>
                <w:sz w:val="20"/>
                <w:szCs w:val="20"/>
              </w:rPr>
            </w:pPr>
          </w:p>
        </w:tc>
        <w:tc>
          <w:tcPr>
            <w:tcW w:w="523" w:type="dxa"/>
            <w:vAlign w:val="center"/>
          </w:tcPr>
          <w:p w14:paraId="7D1E2125" w14:textId="77777777" w:rsidR="008E7946" w:rsidRDefault="008E7946">
            <w:pPr>
              <w:jc w:val="center"/>
              <w:rPr>
                <w:sz w:val="20"/>
                <w:szCs w:val="20"/>
              </w:rPr>
            </w:pPr>
          </w:p>
        </w:tc>
        <w:tc>
          <w:tcPr>
            <w:tcW w:w="738" w:type="dxa"/>
          </w:tcPr>
          <w:p w14:paraId="07EA7B4F" w14:textId="77777777" w:rsidR="008E7946" w:rsidRDefault="008E7946">
            <w:pPr>
              <w:rPr>
                <w:sz w:val="20"/>
                <w:szCs w:val="20"/>
              </w:rPr>
            </w:pPr>
          </w:p>
        </w:tc>
        <w:tc>
          <w:tcPr>
            <w:tcW w:w="1060" w:type="dxa"/>
            <w:vAlign w:val="center"/>
          </w:tcPr>
          <w:p w14:paraId="49894AB5" w14:textId="77777777" w:rsidR="008E7946" w:rsidRDefault="008E7946">
            <w:pPr>
              <w:rPr>
                <w:sz w:val="20"/>
                <w:szCs w:val="20"/>
              </w:rPr>
            </w:pPr>
          </w:p>
        </w:tc>
        <w:tc>
          <w:tcPr>
            <w:tcW w:w="738" w:type="dxa"/>
            <w:vAlign w:val="center"/>
          </w:tcPr>
          <w:p w14:paraId="3303E6C2" w14:textId="77777777" w:rsidR="008E7946" w:rsidRDefault="008E7946">
            <w:pPr>
              <w:jc w:val="center"/>
              <w:rPr>
                <w:sz w:val="20"/>
                <w:szCs w:val="20"/>
              </w:rPr>
            </w:pPr>
          </w:p>
        </w:tc>
        <w:tc>
          <w:tcPr>
            <w:tcW w:w="738" w:type="dxa"/>
            <w:vAlign w:val="center"/>
          </w:tcPr>
          <w:p w14:paraId="37B8749F" w14:textId="77777777" w:rsidR="008E7946" w:rsidRDefault="008E7946">
            <w:pPr>
              <w:jc w:val="center"/>
              <w:rPr>
                <w:sz w:val="20"/>
                <w:szCs w:val="20"/>
              </w:rPr>
            </w:pPr>
          </w:p>
        </w:tc>
        <w:tc>
          <w:tcPr>
            <w:tcW w:w="523" w:type="dxa"/>
            <w:vAlign w:val="center"/>
          </w:tcPr>
          <w:p w14:paraId="3A5ED0ED" w14:textId="77777777" w:rsidR="008E7946" w:rsidRDefault="008E7946">
            <w:pPr>
              <w:jc w:val="center"/>
              <w:rPr>
                <w:sz w:val="20"/>
                <w:szCs w:val="20"/>
              </w:rPr>
            </w:pPr>
          </w:p>
        </w:tc>
        <w:tc>
          <w:tcPr>
            <w:tcW w:w="523" w:type="dxa"/>
          </w:tcPr>
          <w:p w14:paraId="6281F3C8" w14:textId="77777777" w:rsidR="008E7946" w:rsidRDefault="008E7946">
            <w:pPr>
              <w:jc w:val="center"/>
              <w:rPr>
                <w:sz w:val="20"/>
                <w:szCs w:val="20"/>
              </w:rPr>
            </w:pPr>
          </w:p>
        </w:tc>
        <w:tc>
          <w:tcPr>
            <w:tcW w:w="523" w:type="dxa"/>
            <w:vAlign w:val="center"/>
          </w:tcPr>
          <w:p w14:paraId="2E7217C6" w14:textId="77777777" w:rsidR="008E7946" w:rsidRDefault="008E7946">
            <w:pPr>
              <w:jc w:val="center"/>
              <w:rPr>
                <w:sz w:val="20"/>
                <w:szCs w:val="20"/>
              </w:rPr>
            </w:pPr>
          </w:p>
        </w:tc>
        <w:tc>
          <w:tcPr>
            <w:tcW w:w="631" w:type="dxa"/>
          </w:tcPr>
          <w:p w14:paraId="6A06D1C8" w14:textId="77777777" w:rsidR="008E7946" w:rsidRDefault="008E7946">
            <w:pPr>
              <w:jc w:val="center"/>
              <w:rPr>
                <w:sz w:val="20"/>
                <w:szCs w:val="20"/>
              </w:rPr>
            </w:pPr>
          </w:p>
        </w:tc>
        <w:tc>
          <w:tcPr>
            <w:tcW w:w="524" w:type="dxa"/>
            <w:vAlign w:val="center"/>
          </w:tcPr>
          <w:p w14:paraId="22AAD11B" w14:textId="77777777" w:rsidR="008E7946" w:rsidRDefault="008E7946">
            <w:pPr>
              <w:jc w:val="center"/>
              <w:rPr>
                <w:sz w:val="20"/>
                <w:szCs w:val="20"/>
              </w:rPr>
            </w:pPr>
          </w:p>
        </w:tc>
        <w:tc>
          <w:tcPr>
            <w:tcW w:w="632" w:type="dxa"/>
            <w:vAlign w:val="center"/>
          </w:tcPr>
          <w:p w14:paraId="0E24BE6C" w14:textId="77777777" w:rsidR="008E7946" w:rsidRDefault="008E7946">
            <w:pPr>
              <w:jc w:val="center"/>
              <w:rPr>
                <w:sz w:val="20"/>
                <w:szCs w:val="20"/>
              </w:rPr>
            </w:pPr>
          </w:p>
        </w:tc>
      </w:tr>
      <w:tr w:rsidR="008E7946" w14:paraId="68C8E978" w14:textId="77777777">
        <w:trPr>
          <w:trHeight w:val="677"/>
        </w:trPr>
        <w:tc>
          <w:tcPr>
            <w:tcW w:w="738" w:type="dxa"/>
          </w:tcPr>
          <w:p w14:paraId="39D8D0BB" w14:textId="77777777" w:rsidR="008E7946" w:rsidRDefault="008E7946">
            <w:pPr>
              <w:jc w:val="center"/>
              <w:rPr>
                <w:sz w:val="20"/>
                <w:szCs w:val="20"/>
              </w:rPr>
            </w:pPr>
          </w:p>
        </w:tc>
        <w:tc>
          <w:tcPr>
            <w:tcW w:w="738" w:type="dxa"/>
            <w:vAlign w:val="center"/>
          </w:tcPr>
          <w:p w14:paraId="4DCC7218" w14:textId="77777777" w:rsidR="008E7946" w:rsidRDefault="008E7946">
            <w:pPr>
              <w:jc w:val="center"/>
              <w:rPr>
                <w:sz w:val="20"/>
                <w:szCs w:val="20"/>
              </w:rPr>
            </w:pPr>
          </w:p>
        </w:tc>
        <w:tc>
          <w:tcPr>
            <w:tcW w:w="523" w:type="dxa"/>
            <w:vAlign w:val="center"/>
          </w:tcPr>
          <w:p w14:paraId="3741EC98" w14:textId="77777777" w:rsidR="008E7946" w:rsidRDefault="008E7946">
            <w:pPr>
              <w:jc w:val="center"/>
              <w:rPr>
                <w:sz w:val="20"/>
                <w:szCs w:val="20"/>
              </w:rPr>
            </w:pPr>
          </w:p>
        </w:tc>
        <w:tc>
          <w:tcPr>
            <w:tcW w:w="523" w:type="dxa"/>
            <w:vAlign w:val="center"/>
          </w:tcPr>
          <w:p w14:paraId="771E4FF1" w14:textId="77777777" w:rsidR="008E7946" w:rsidRDefault="008E7946">
            <w:pPr>
              <w:jc w:val="center"/>
              <w:rPr>
                <w:sz w:val="20"/>
                <w:szCs w:val="20"/>
              </w:rPr>
            </w:pPr>
          </w:p>
        </w:tc>
        <w:tc>
          <w:tcPr>
            <w:tcW w:w="738" w:type="dxa"/>
          </w:tcPr>
          <w:p w14:paraId="60EDD0C0" w14:textId="77777777" w:rsidR="008E7946" w:rsidRDefault="008E7946">
            <w:pPr>
              <w:rPr>
                <w:sz w:val="20"/>
                <w:szCs w:val="20"/>
              </w:rPr>
            </w:pPr>
          </w:p>
        </w:tc>
        <w:tc>
          <w:tcPr>
            <w:tcW w:w="1060" w:type="dxa"/>
            <w:vAlign w:val="center"/>
          </w:tcPr>
          <w:p w14:paraId="1E6E4DDD" w14:textId="77777777" w:rsidR="008E7946" w:rsidRDefault="008E7946">
            <w:pPr>
              <w:rPr>
                <w:sz w:val="20"/>
                <w:szCs w:val="20"/>
              </w:rPr>
            </w:pPr>
          </w:p>
        </w:tc>
        <w:tc>
          <w:tcPr>
            <w:tcW w:w="738" w:type="dxa"/>
            <w:vAlign w:val="center"/>
          </w:tcPr>
          <w:p w14:paraId="08ADD149" w14:textId="77777777" w:rsidR="008E7946" w:rsidRDefault="008E7946">
            <w:pPr>
              <w:jc w:val="center"/>
              <w:rPr>
                <w:sz w:val="20"/>
                <w:szCs w:val="20"/>
              </w:rPr>
            </w:pPr>
          </w:p>
        </w:tc>
        <w:tc>
          <w:tcPr>
            <w:tcW w:w="738" w:type="dxa"/>
            <w:vAlign w:val="center"/>
          </w:tcPr>
          <w:p w14:paraId="0F428143" w14:textId="77777777" w:rsidR="008E7946" w:rsidRDefault="008E7946">
            <w:pPr>
              <w:jc w:val="center"/>
              <w:rPr>
                <w:sz w:val="20"/>
                <w:szCs w:val="20"/>
              </w:rPr>
            </w:pPr>
          </w:p>
        </w:tc>
        <w:tc>
          <w:tcPr>
            <w:tcW w:w="523" w:type="dxa"/>
            <w:vAlign w:val="center"/>
          </w:tcPr>
          <w:p w14:paraId="0565B379" w14:textId="77777777" w:rsidR="008E7946" w:rsidRDefault="008E7946">
            <w:pPr>
              <w:jc w:val="center"/>
              <w:rPr>
                <w:sz w:val="20"/>
                <w:szCs w:val="20"/>
              </w:rPr>
            </w:pPr>
          </w:p>
        </w:tc>
        <w:tc>
          <w:tcPr>
            <w:tcW w:w="523" w:type="dxa"/>
          </w:tcPr>
          <w:p w14:paraId="29A2CB0D" w14:textId="77777777" w:rsidR="008E7946" w:rsidRDefault="008E7946">
            <w:pPr>
              <w:jc w:val="center"/>
              <w:rPr>
                <w:sz w:val="20"/>
                <w:szCs w:val="20"/>
              </w:rPr>
            </w:pPr>
          </w:p>
        </w:tc>
        <w:tc>
          <w:tcPr>
            <w:tcW w:w="523" w:type="dxa"/>
            <w:vAlign w:val="center"/>
          </w:tcPr>
          <w:p w14:paraId="65547DFF" w14:textId="77777777" w:rsidR="008E7946" w:rsidRDefault="008E7946">
            <w:pPr>
              <w:jc w:val="center"/>
              <w:rPr>
                <w:sz w:val="20"/>
                <w:szCs w:val="20"/>
              </w:rPr>
            </w:pPr>
          </w:p>
        </w:tc>
        <w:tc>
          <w:tcPr>
            <w:tcW w:w="631" w:type="dxa"/>
          </w:tcPr>
          <w:p w14:paraId="75729C64" w14:textId="77777777" w:rsidR="008E7946" w:rsidRDefault="008E7946">
            <w:pPr>
              <w:jc w:val="center"/>
              <w:rPr>
                <w:sz w:val="20"/>
                <w:szCs w:val="20"/>
              </w:rPr>
            </w:pPr>
          </w:p>
        </w:tc>
        <w:tc>
          <w:tcPr>
            <w:tcW w:w="524" w:type="dxa"/>
            <w:vAlign w:val="center"/>
          </w:tcPr>
          <w:p w14:paraId="48E692BA" w14:textId="77777777" w:rsidR="008E7946" w:rsidRDefault="008E7946">
            <w:pPr>
              <w:jc w:val="center"/>
              <w:rPr>
                <w:sz w:val="20"/>
                <w:szCs w:val="20"/>
              </w:rPr>
            </w:pPr>
          </w:p>
        </w:tc>
        <w:tc>
          <w:tcPr>
            <w:tcW w:w="632" w:type="dxa"/>
            <w:vAlign w:val="center"/>
          </w:tcPr>
          <w:p w14:paraId="5097C0B6" w14:textId="77777777" w:rsidR="008E7946" w:rsidRDefault="008E7946">
            <w:pPr>
              <w:jc w:val="center"/>
              <w:rPr>
                <w:sz w:val="20"/>
                <w:szCs w:val="20"/>
              </w:rPr>
            </w:pPr>
          </w:p>
        </w:tc>
      </w:tr>
      <w:tr w:rsidR="008E7946" w14:paraId="28F7661F" w14:textId="77777777">
        <w:trPr>
          <w:trHeight w:val="677"/>
        </w:trPr>
        <w:tc>
          <w:tcPr>
            <w:tcW w:w="738" w:type="dxa"/>
          </w:tcPr>
          <w:p w14:paraId="7EB19B3F" w14:textId="77777777" w:rsidR="008E7946" w:rsidRDefault="008E7946">
            <w:pPr>
              <w:jc w:val="center"/>
              <w:rPr>
                <w:sz w:val="20"/>
                <w:szCs w:val="20"/>
              </w:rPr>
            </w:pPr>
          </w:p>
        </w:tc>
        <w:tc>
          <w:tcPr>
            <w:tcW w:w="738" w:type="dxa"/>
            <w:vAlign w:val="center"/>
          </w:tcPr>
          <w:p w14:paraId="7E9DCD59" w14:textId="77777777" w:rsidR="008E7946" w:rsidRDefault="008E7946">
            <w:pPr>
              <w:jc w:val="center"/>
              <w:rPr>
                <w:sz w:val="20"/>
                <w:szCs w:val="20"/>
              </w:rPr>
            </w:pPr>
          </w:p>
        </w:tc>
        <w:tc>
          <w:tcPr>
            <w:tcW w:w="523" w:type="dxa"/>
            <w:vAlign w:val="center"/>
          </w:tcPr>
          <w:p w14:paraId="06DBCD24" w14:textId="77777777" w:rsidR="008E7946" w:rsidRDefault="008E7946">
            <w:pPr>
              <w:jc w:val="center"/>
              <w:rPr>
                <w:sz w:val="20"/>
                <w:szCs w:val="20"/>
              </w:rPr>
            </w:pPr>
          </w:p>
        </w:tc>
        <w:tc>
          <w:tcPr>
            <w:tcW w:w="523" w:type="dxa"/>
            <w:vAlign w:val="center"/>
          </w:tcPr>
          <w:p w14:paraId="395990A8" w14:textId="77777777" w:rsidR="008E7946" w:rsidRDefault="008E7946">
            <w:pPr>
              <w:jc w:val="center"/>
              <w:rPr>
                <w:sz w:val="20"/>
                <w:szCs w:val="20"/>
              </w:rPr>
            </w:pPr>
          </w:p>
        </w:tc>
        <w:tc>
          <w:tcPr>
            <w:tcW w:w="738" w:type="dxa"/>
          </w:tcPr>
          <w:p w14:paraId="3C0F47CF" w14:textId="77777777" w:rsidR="008E7946" w:rsidRDefault="008E7946">
            <w:pPr>
              <w:rPr>
                <w:sz w:val="20"/>
                <w:szCs w:val="20"/>
              </w:rPr>
            </w:pPr>
          </w:p>
        </w:tc>
        <w:tc>
          <w:tcPr>
            <w:tcW w:w="1060" w:type="dxa"/>
            <w:vAlign w:val="center"/>
          </w:tcPr>
          <w:p w14:paraId="3142B4AE" w14:textId="77777777" w:rsidR="008E7946" w:rsidRDefault="008E7946">
            <w:pPr>
              <w:rPr>
                <w:sz w:val="20"/>
                <w:szCs w:val="20"/>
              </w:rPr>
            </w:pPr>
          </w:p>
        </w:tc>
        <w:tc>
          <w:tcPr>
            <w:tcW w:w="738" w:type="dxa"/>
            <w:vAlign w:val="center"/>
          </w:tcPr>
          <w:p w14:paraId="671A40F0" w14:textId="77777777" w:rsidR="008E7946" w:rsidRDefault="008E7946">
            <w:pPr>
              <w:jc w:val="center"/>
              <w:rPr>
                <w:sz w:val="20"/>
                <w:szCs w:val="20"/>
              </w:rPr>
            </w:pPr>
          </w:p>
        </w:tc>
        <w:tc>
          <w:tcPr>
            <w:tcW w:w="738" w:type="dxa"/>
            <w:vAlign w:val="center"/>
          </w:tcPr>
          <w:p w14:paraId="753A2D32" w14:textId="77777777" w:rsidR="008E7946" w:rsidRDefault="008E7946">
            <w:pPr>
              <w:jc w:val="center"/>
              <w:rPr>
                <w:sz w:val="20"/>
                <w:szCs w:val="20"/>
              </w:rPr>
            </w:pPr>
          </w:p>
        </w:tc>
        <w:tc>
          <w:tcPr>
            <w:tcW w:w="523" w:type="dxa"/>
            <w:vAlign w:val="center"/>
          </w:tcPr>
          <w:p w14:paraId="53E4DA96" w14:textId="77777777" w:rsidR="008E7946" w:rsidRDefault="008E7946">
            <w:pPr>
              <w:jc w:val="center"/>
              <w:rPr>
                <w:sz w:val="20"/>
                <w:szCs w:val="20"/>
              </w:rPr>
            </w:pPr>
          </w:p>
        </w:tc>
        <w:tc>
          <w:tcPr>
            <w:tcW w:w="523" w:type="dxa"/>
          </w:tcPr>
          <w:p w14:paraId="0DA29D6A" w14:textId="77777777" w:rsidR="008E7946" w:rsidRDefault="008E7946">
            <w:pPr>
              <w:jc w:val="center"/>
              <w:rPr>
                <w:sz w:val="20"/>
                <w:szCs w:val="20"/>
              </w:rPr>
            </w:pPr>
          </w:p>
        </w:tc>
        <w:tc>
          <w:tcPr>
            <w:tcW w:w="523" w:type="dxa"/>
            <w:vAlign w:val="center"/>
          </w:tcPr>
          <w:p w14:paraId="327D94B8" w14:textId="77777777" w:rsidR="008E7946" w:rsidRDefault="008E7946">
            <w:pPr>
              <w:jc w:val="center"/>
              <w:rPr>
                <w:sz w:val="20"/>
                <w:szCs w:val="20"/>
              </w:rPr>
            </w:pPr>
          </w:p>
          <w:p w14:paraId="16BF2CF0" w14:textId="77777777" w:rsidR="008E7946" w:rsidRDefault="008E7946">
            <w:pPr>
              <w:ind w:firstLine="238"/>
              <w:jc w:val="left"/>
            </w:pPr>
          </w:p>
        </w:tc>
        <w:tc>
          <w:tcPr>
            <w:tcW w:w="631" w:type="dxa"/>
          </w:tcPr>
          <w:p w14:paraId="3F2BC1B6" w14:textId="77777777" w:rsidR="008E7946" w:rsidRDefault="008E7946">
            <w:pPr>
              <w:jc w:val="center"/>
              <w:rPr>
                <w:sz w:val="20"/>
                <w:szCs w:val="20"/>
              </w:rPr>
            </w:pPr>
          </w:p>
        </w:tc>
        <w:tc>
          <w:tcPr>
            <w:tcW w:w="524" w:type="dxa"/>
            <w:vAlign w:val="center"/>
          </w:tcPr>
          <w:p w14:paraId="0CB34ABF" w14:textId="77777777" w:rsidR="008E7946" w:rsidRDefault="008E7946">
            <w:pPr>
              <w:jc w:val="center"/>
              <w:rPr>
                <w:sz w:val="20"/>
                <w:szCs w:val="20"/>
              </w:rPr>
            </w:pPr>
          </w:p>
        </w:tc>
        <w:tc>
          <w:tcPr>
            <w:tcW w:w="632" w:type="dxa"/>
            <w:vAlign w:val="center"/>
          </w:tcPr>
          <w:p w14:paraId="55473CE1" w14:textId="77777777" w:rsidR="008E7946" w:rsidRDefault="008E7946">
            <w:pPr>
              <w:jc w:val="center"/>
              <w:rPr>
                <w:sz w:val="20"/>
                <w:szCs w:val="20"/>
              </w:rPr>
            </w:pPr>
          </w:p>
        </w:tc>
      </w:tr>
      <w:tr w:rsidR="008E7946" w14:paraId="4EB581C5" w14:textId="77777777">
        <w:trPr>
          <w:trHeight w:val="677"/>
        </w:trPr>
        <w:tc>
          <w:tcPr>
            <w:tcW w:w="738" w:type="dxa"/>
          </w:tcPr>
          <w:p w14:paraId="361579B2" w14:textId="77777777" w:rsidR="008E7946" w:rsidRDefault="008E7946">
            <w:pPr>
              <w:jc w:val="center"/>
              <w:rPr>
                <w:sz w:val="20"/>
                <w:szCs w:val="20"/>
              </w:rPr>
            </w:pPr>
          </w:p>
        </w:tc>
        <w:tc>
          <w:tcPr>
            <w:tcW w:w="738" w:type="dxa"/>
            <w:vAlign w:val="center"/>
          </w:tcPr>
          <w:p w14:paraId="70EA719C" w14:textId="77777777" w:rsidR="008E7946" w:rsidRDefault="008E7946">
            <w:pPr>
              <w:jc w:val="center"/>
              <w:rPr>
                <w:sz w:val="20"/>
                <w:szCs w:val="20"/>
              </w:rPr>
            </w:pPr>
          </w:p>
        </w:tc>
        <w:tc>
          <w:tcPr>
            <w:tcW w:w="523" w:type="dxa"/>
            <w:vAlign w:val="center"/>
          </w:tcPr>
          <w:p w14:paraId="6D15669B" w14:textId="77777777" w:rsidR="008E7946" w:rsidRDefault="008E7946">
            <w:pPr>
              <w:jc w:val="center"/>
              <w:rPr>
                <w:sz w:val="20"/>
                <w:szCs w:val="20"/>
              </w:rPr>
            </w:pPr>
          </w:p>
        </w:tc>
        <w:tc>
          <w:tcPr>
            <w:tcW w:w="523" w:type="dxa"/>
            <w:vAlign w:val="center"/>
          </w:tcPr>
          <w:p w14:paraId="690E28BD" w14:textId="77777777" w:rsidR="008E7946" w:rsidRDefault="008E7946">
            <w:pPr>
              <w:jc w:val="center"/>
              <w:rPr>
                <w:sz w:val="20"/>
                <w:szCs w:val="20"/>
              </w:rPr>
            </w:pPr>
          </w:p>
        </w:tc>
        <w:tc>
          <w:tcPr>
            <w:tcW w:w="738" w:type="dxa"/>
          </w:tcPr>
          <w:p w14:paraId="5F3DD22B" w14:textId="77777777" w:rsidR="008E7946" w:rsidRDefault="008E7946">
            <w:pPr>
              <w:rPr>
                <w:sz w:val="20"/>
                <w:szCs w:val="20"/>
              </w:rPr>
            </w:pPr>
          </w:p>
        </w:tc>
        <w:tc>
          <w:tcPr>
            <w:tcW w:w="1060" w:type="dxa"/>
            <w:vAlign w:val="center"/>
          </w:tcPr>
          <w:p w14:paraId="61B4B0F5" w14:textId="77777777" w:rsidR="008E7946" w:rsidRDefault="008E7946">
            <w:pPr>
              <w:rPr>
                <w:sz w:val="20"/>
                <w:szCs w:val="20"/>
              </w:rPr>
            </w:pPr>
          </w:p>
        </w:tc>
        <w:tc>
          <w:tcPr>
            <w:tcW w:w="738" w:type="dxa"/>
            <w:vAlign w:val="center"/>
          </w:tcPr>
          <w:p w14:paraId="6BF59213" w14:textId="77777777" w:rsidR="008E7946" w:rsidRDefault="008E7946">
            <w:pPr>
              <w:jc w:val="center"/>
              <w:rPr>
                <w:sz w:val="20"/>
                <w:szCs w:val="20"/>
              </w:rPr>
            </w:pPr>
          </w:p>
        </w:tc>
        <w:tc>
          <w:tcPr>
            <w:tcW w:w="738" w:type="dxa"/>
            <w:vAlign w:val="center"/>
          </w:tcPr>
          <w:p w14:paraId="46F1D265" w14:textId="77777777" w:rsidR="008E7946" w:rsidRDefault="008E7946">
            <w:pPr>
              <w:jc w:val="center"/>
              <w:rPr>
                <w:sz w:val="20"/>
                <w:szCs w:val="20"/>
              </w:rPr>
            </w:pPr>
          </w:p>
        </w:tc>
        <w:tc>
          <w:tcPr>
            <w:tcW w:w="523" w:type="dxa"/>
            <w:vAlign w:val="center"/>
          </w:tcPr>
          <w:p w14:paraId="46215152" w14:textId="77777777" w:rsidR="008E7946" w:rsidRDefault="008E7946">
            <w:pPr>
              <w:jc w:val="center"/>
              <w:rPr>
                <w:sz w:val="20"/>
                <w:szCs w:val="20"/>
              </w:rPr>
            </w:pPr>
          </w:p>
        </w:tc>
        <w:tc>
          <w:tcPr>
            <w:tcW w:w="523" w:type="dxa"/>
          </w:tcPr>
          <w:p w14:paraId="07398E75" w14:textId="77777777" w:rsidR="008E7946" w:rsidRDefault="008E7946">
            <w:pPr>
              <w:jc w:val="center"/>
              <w:rPr>
                <w:sz w:val="20"/>
                <w:szCs w:val="20"/>
              </w:rPr>
            </w:pPr>
          </w:p>
        </w:tc>
        <w:tc>
          <w:tcPr>
            <w:tcW w:w="523" w:type="dxa"/>
            <w:vAlign w:val="center"/>
          </w:tcPr>
          <w:p w14:paraId="461AE5E9" w14:textId="77777777" w:rsidR="008E7946" w:rsidRDefault="008E7946">
            <w:pPr>
              <w:jc w:val="center"/>
              <w:rPr>
                <w:sz w:val="20"/>
                <w:szCs w:val="20"/>
              </w:rPr>
            </w:pPr>
          </w:p>
        </w:tc>
        <w:tc>
          <w:tcPr>
            <w:tcW w:w="631" w:type="dxa"/>
          </w:tcPr>
          <w:p w14:paraId="10F2F975" w14:textId="77777777" w:rsidR="008E7946" w:rsidRDefault="008E7946">
            <w:pPr>
              <w:jc w:val="center"/>
              <w:rPr>
                <w:sz w:val="20"/>
                <w:szCs w:val="20"/>
              </w:rPr>
            </w:pPr>
          </w:p>
        </w:tc>
        <w:tc>
          <w:tcPr>
            <w:tcW w:w="524" w:type="dxa"/>
            <w:vAlign w:val="center"/>
          </w:tcPr>
          <w:p w14:paraId="5458C0DD" w14:textId="77777777" w:rsidR="008E7946" w:rsidRDefault="008E7946">
            <w:pPr>
              <w:jc w:val="center"/>
              <w:rPr>
                <w:sz w:val="20"/>
                <w:szCs w:val="20"/>
              </w:rPr>
            </w:pPr>
          </w:p>
        </w:tc>
        <w:tc>
          <w:tcPr>
            <w:tcW w:w="632" w:type="dxa"/>
            <w:vAlign w:val="center"/>
          </w:tcPr>
          <w:p w14:paraId="6BEBC370" w14:textId="77777777" w:rsidR="008E7946" w:rsidRDefault="008E7946">
            <w:pPr>
              <w:jc w:val="center"/>
              <w:rPr>
                <w:sz w:val="20"/>
                <w:szCs w:val="20"/>
              </w:rPr>
            </w:pPr>
          </w:p>
        </w:tc>
      </w:tr>
      <w:tr w:rsidR="008E7946" w14:paraId="414A386B" w14:textId="77777777">
        <w:trPr>
          <w:trHeight w:val="677"/>
        </w:trPr>
        <w:tc>
          <w:tcPr>
            <w:tcW w:w="738" w:type="dxa"/>
          </w:tcPr>
          <w:p w14:paraId="24403391" w14:textId="77777777" w:rsidR="008E7946" w:rsidRDefault="008E7946">
            <w:pPr>
              <w:jc w:val="center"/>
              <w:rPr>
                <w:sz w:val="20"/>
                <w:szCs w:val="20"/>
              </w:rPr>
            </w:pPr>
          </w:p>
        </w:tc>
        <w:tc>
          <w:tcPr>
            <w:tcW w:w="738" w:type="dxa"/>
            <w:vAlign w:val="center"/>
          </w:tcPr>
          <w:p w14:paraId="4E0702B7" w14:textId="77777777" w:rsidR="008E7946" w:rsidRDefault="008E7946">
            <w:pPr>
              <w:jc w:val="center"/>
              <w:rPr>
                <w:sz w:val="20"/>
                <w:szCs w:val="20"/>
              </w:rPr>
            </w:pPr>
          </w:p>
        </w:tc>
        <w:tc>
          <w:tcPr>
            <w:tcW w:w="523" w:type="dxa"/>
            <w:vAlign w:val="center"/>
          </w:tcPr>
          <w:p w14:paraId="7DFFF36E" w14:textId="77777777" w:rsidR="008E7946" w:rsidRDefault="008E7946">
            <w:pPr>
              <w:jc w:val="center"/>
              <w:rPr>
                <w:sz w:val="20"/>
                <w:szCs w:val="20"/>
              </w:rPr>
            </w:pPr>
          </w:p>
        </w:tc>
        <w:tc>
          <w:tcPr>
            <w:tcW w:w="523" w:type="dxa"/>
            <w:vAlign w:val="center"/>
          </w:tcPr>
          <w:p w14:paraId="5F2AB1B4" w14:textId="77777777" w:rsidR="008E7946" w:rsidRDefault="008E7946">
            <w:pPr>
              <w:jc w:val="center"/>
              <w:rPr>
                <w:sz w:val="20"/>
                <w:szCs w:val="20"/>
              </w:rPr>
            </w:pPr>
          </w:p>
        </w:tc>
        <w:tc>
          <w:tcPr>
            <w:tcW w:w="738" w:type="dxa"/>
          </w:tcPr>
          <w:p w14:paraId="03F03237" w14:textId="77777777" w:rsidR="008E7946" w:rsidRDefault="008E7946">
            <w:pPr>
              <w:rPr>
                <w:sz w:val="20"/>
                <w:szCs w:val="20"/>
              </w:rPr>
            </w:pPr>
          </w:p>
        </w:tc>
        <w:tc>
          <w:tcPr>
            <w:tcW w:w="1060" w:type="dxa"/>
            <w:vAlign w:val="center"/>
          </w:tcPr>
          <w:p w14:paraId="30C32A12" w14:textId="77777777" w:rsidR="008E7946" w:rsidRDefault="008E7946">
            <w:pPr>
              <w:rPr>
                <w:sz w:val="20"/>
                <w:szCs w:val="20"/>
              </w:rPr>
            </w:pPr>
          </w:p>
        </w:tc>
        <w:tc>
          <w:tcPr>
            <w:tcW w:w="738" w:type="dxa"/>
            <w:vAlign w:val="center"/>
          </w:tcPr>
          <w:p w14:paraId="4A31AFF5" w14:textId="77777777" w:rsidR="008E7946" w:rsidRDefault="008E7946">
            <w:pPr>
              <w:jc w:val="center"/>
              <w:rPr>
                <w:sz w:val="20"/>
                <w:szCs w:val="20"/>
              </w:rPr>
            </w:pPr>
          </w:p>
        </w:tc>
        <w:tc>
          <w:tcPr>
            <w:tcW w:w="738" w:type="dxa"/>
            <w:vAlign w:val="center"/>
          </w:tcPr>
          <w:p w14:paraId="6F38256A" w14:textId="77777777" w:rsidR="008E7946" w:rsidRDefault="008E7946">
            <w:pPr>
              <w:jc w:val="center"/>
              <w:rPr>
                <w:sz w:val="20"/>
                <w:szCs w:val="20"/>
              </w:rPr>
            </w:pPr>
          </w:p>
        </w:tc>
        <w:tc>
          <w:tcPr>
            <w:tcW w:w="523" w:type="dxa"/>
            <w:vAlign w:val="center"/>
          </w:tcPr>
          <w:p w14:paraId="5800446C" w14:textId="77777777" w:rsidR="008E7946" w:rsidRDefault="008E7946">
            <w:pPr>
              <w:jc w:val="center"/>
              <w:rPr>
                <w:sz w:val="20"/>
                <w:szCs w:val="20"/>
              </w:rPr>
            </w:pPr>
          </w:p>
        </w:tc>
        <w:tc>
          <w:tcPr>
            <w:tcW w:w="523" w:type="dxa"/>
          </w:tcPr>
          <w:p w14:paraId="1D4DD940" w14:textId="77777777" w:rsidR="008E7946" w:rsidRDefault="008E7946">
            <w:pPr>
              <w:jc w:val="center"/>
              <w:rPr>
                <w:sz w:val="20"/>
                <w:szCs w:val="20"/>
              </w:rPr>
            </w:pPr>
          </w:p>
        </w:tc>
        <w:tc>
          <w:tcPr>
            <w:tcW w:w="523" w:type="dxa"/>
            <w:vAlign w:val="center"/>
          </w:tcPr>
          <w:p w14:paraId="4E9422F2" w14:textId="77777777" w:rsidR="008E7946" w:rsidRDefault="008E7946">
            <w:pPr>
              <w:jc w:val="center"/>
              <w:rPr>
                <w:sz w:val="20"/>
                <w:szCs w:val="20"/>
              </w:rPr>
            </w:pPr>
          </w:p>
        </w:tc>
        <w:tc>
          <w:tcPr>
            <w:tcW w:w="631" w:type="dxa"/>
          </w:tcPr>
          <w:p w14:paraId="240D8EAF" w14:textId="77777777" w:rsidR="008E7946" w:rsidRDefault="008E7946">
            <w:pPr>
              <w:jc w:val="center"/>
              <w:rPr>
                <w:sz w:val="20"/>
                <w:szCs w:val="20"/>
              </w:rPr>
            </w:pPr>
          </w:p>
        </w:tc>
        <w:tc>
          <w:tcPr>
            <w:tcW w:w="524" w:type="dxa"/>
            <w:vAlign w:val="center"/>
          </w:tcPr>
          <w:p w14:paraId="37279136" w14:textId="77777777" w:rsidR="008E7946" w:rsidRDefault="008E7946">
            <w:pPr>
              <w:jc w:val="center"/>
              <w:rPr>
                <w:sz w:val="20"/>
                <w:szCs w:val="20"/>
              </w:rPr>
            </w:pPr>
          </w:p>
        </w:tc>
        <w:tc>
          <w:tcPr>
            <w:tcW w:w="632" w:type="dxa"/>
            <w:vAlign w:val="center"/>
          </w:tcPr>
          <w:p w14:paraId="03FAA2F5" w14:textId="77777777" w:rsidR="008E7946" w:rsidRDefault="008E7946">
            <w:pPr>
              <w:jc w:val="center"/>
              <w:rPr>
                <w:sz w:val="20"/>
                <w:szCs w:val="20"/>
              </w:rPr>
            </w:pPr>
          </w:p>
        </w:tc>
      </w:tr>
      <w:tr w:rsidR="008E7946" w14:paraId="4EF6D3D3" w14:textId="77777777">
        <w:trPr>
          <w:trHeight w:val="677"/>
        </w:trPr>
        <w:tc>
          <w:tcPr>
            <w:tcW w:w="738" w:type="dxa"/>
          </w:tcPr>
          <w:p w14:paraId="5763292D" w14:textId="77777777" w:rsidR="008E7946" w:rsidRDefault="008E7946">
            <w:pPr>
              <w:jc w:val="center"/>
              <w:rPr>
                <w:sz w:val="20"/>
                <w:szCs w:val="20"/>
              </w:rPr>
            </w:pPr>
          </w:p>
        </w:tc>
        <w:tc>
          <w:tcPr>
            <w:tcW w:w="738" w:type="dxa"/>
            <w:vAlign w:val="center"/>
          </w:tcPr>
          <w:p w14:paraId="122F880E" w14:textId="77777777" w:rsidR="008E7946" w:rsidRDefault="008E7946">
            <w:pPr>
              <w:jc w:val="center"/>
              <w:rPr>
                <w:sz w:val="20"/>
                <w:szCs w:val="20"/>
              </w:rPr>
            </w:pPr>
          </w:p>
        </w:tc>
        <w:tc>
          <w:tcPr>
            <w:tcW w:w="523" w:type="dxa"/>
            <w:vAlign w:val="center"/>
          </w:tcPr>
          <w:p w14:paraId="4483395B" w14:textId="77777777" w:rsidR="008E7946" w:rsidRDefault="008E7946">
            <w:pPr>
              <w:jc w:val="center"/>
              <w:rPr>
                <w:sz w:val="20"/>
                <w:szCs w:val="20"/>
              </w:rPr>
            </w:pPr>
          </w:p>
        </w:tc>
        <w:tc>
          <w:tcPr>
            <w:tcW w:w="523" w:type="dxa"/>
            <w:vAlign w:val="center"/>
          </w:tcPr>
          <w:p w14:paraId="793C41B4" w14:textId="77777777" w:rsidR="008E7946" w:rsidRDefault="008E7946">
            <w:pPr>
              <w:jc w:val="center"/>
              <w:rPr>
                <w:sz w:val="20"/>
                <w:szCs w:val="20"/>
              </w:rPr>
            </w:pPr>
          </w:p>
        </w:tc>
        <w:tc>
          <w:tcPr>
            <w:tcW w:w="738" w:type="dxa"/>
          </w:tcPr>
          <w:p w14:paraId="17B19AF1" w14:textId="77777777" w:rsidR="008E7946" w:rsidRDefault="008E7946">
            <w:pPr>
              <w:rPr>
                <w:sz w:val="20"/>
                <w:szCs w:val="20"/>
              </w:rPr>
            </w:pPr>
          </w:p>
        </w:tc>
        <w:tc>
          <w:tcPr>
            <w:tcW w:w="1060" w:type="dxa"/>
            <w:vAlign w:val="center"/>
          </w:tcPr>
          <w:p w14:paraId="1391CF78" w14:textId="77777777" w:rsidR="008E7946" w:rsidRDefault="008E7946">
            <w:pPr>
              <w:rPr>
                <w:sz w:val="20"/>
                <w:szCs w:val="20"/>
              </w:rPr>
            </w:pPr>
          </w:p>
        </w:tc>
        <w:tc>
          <w:tcPr>
            <w:tcW w:w="738" w:type="dxa"/>
            <w:vAlign w:val="center"/>
          </w:tcPr>
          <w:p w14:paraId="5BD0DFBF" w14:textId="77777777" w:rsidR="008E7946" w:rsidRDefault="008E7946">
            <w:pPr>
              <w:jc w:val="center"/>
              <w:rPr>
                <w:sz w:val="20"/>
                <w:szCs w:val="20"/>
              </w:rPr>
            </w:pPr>
          </w:p>
        </w:tc>
        <w:tc>
          <w:tcPr>
            <w:tcW w:w="738" w:type="dxa"/>
            <w:vAlign w:val="center"/>
          </w:tcPr>
          <w:p w14:paraId="77248238" w14:textId="77777777" w:rsidR="008E7946" w:rsidRDefault="008E7946">
            <w:pPr>
              <w:jc w:val="center"/>
              <w:rPr>
                <w:sz w:val="20"/>
                <w:szCs w:val="20"/>
              </w:rPr>
            </w:pPr>
          </w:p>
        </w:tc>
        <w:tc>
          <w:tcPr>
            <w:tcW w:w="523" w:type="dxa"/>
            <w:vAlign w:val="center"/>
          </w:tcPr>
          <w:p w14:paraId="4EA48465" w14:textId="77777777" w:rsidR="008E7946" w:rsidRDefault="008E7946">
            <w:pPr>
              <w:jc w:val="center"/>
              <w:rPr>
                <w:sz w:val="20"/>
                <w:szCs w:val="20"/>
              </w:rPr>
            </w:pPr>
          </w:p>
        </w:tc>
        <w:tc>
          <w:tcPr>
            <w:tcW w:w="523" w:type="dxa"/>
          </w:tcPr>
          <w:p w14:paraId="1877FFD2" w14:textId="77777777" w:rsidR="008E7946" w:rsidRDefault="008E7946">
            <w:pPr>
              <w:jc w:val="center"/>
              <w:rPr>
                <w:sz w:val="20"/>
                <w:szCs w:val="20"/>
              </w:rPr>
            </w:pPr>
          </w:p>
        </w:tc>
        <w:tc>
          <w:tcPr>
            <w:tcW w:w="523" w:type="dxa"/>
            <w:vAlign w:val="center"/>
          </w:tcPr>
          <w:p w14:paraId="4E9DC8B2" w14:textId="77777777" w:rsidR="008E7946" w:rsidRDefault="008E7946">
            <w:pPr>
              <w:jc w:val="center"/>
              <w:rPr>
                <w:sz w:val="20"/>
                <w:szCs w:val="20"/>
              </w:rPr>
            </w:pPr>
          </w:p>
        </w:tc>
        <w:tc>
          <w:tcPr>
            <w:tcW w:w="631" w:type="dxa"/>
          </w:tcPr>
          <w:p w14:paraId="1629315A" w14:textId="77777777" w:rsidR="008E7946" w:rsidRDefault="008E7946">
            <w:pPr>
              <w:jc w:val="center"/>
              <w:rPr>
                <w:sz w:val="20"/>
                <w:szCs w:val="20"/>
              </w:rPr>
            </w:pPr>
          </w:p>
        </w:tc>
        <w:tc>
          <w:tcPr>
            <w:tcW w:w="524" w:type="dxa"/>
            <w:vAlign w:val="center"/>
          </w:tcPr>
          <w:p w14:paraId="4557179F" w14:textId="77777777" w:rsidR="008E7946" w:rsidRDefault="008E7946">
            <w:pPr>
              <w:jc w:val="center"/>
              <w:rPr>
                <w:sz w:val="20"/>
                <w:szCs w:val="20"/>
              </w:rPr>
            </w:pPr>
          </w:p>
        </w:tc>
        <w:tc>
          <w:tcPr>
            <w:tcW w:w="632" w:type="dxa"/>
            <w:vAlign w:val="center"/>
          </w:tcPr>
          <w:p w14:paraId="39320501" w14:textId="77777777" w:rsidR="008E7946" w:rsidRDefault="008E7946">
            <w:pPr>
              <w:jc w:val="center"/>
              <w:rPr>
                <w:sz w:val="20"/>
                <w:szCs w:val="20"/>
              </w:rPr>
            </w:pPr>
          </w:p>
        </w:tc>
      </w:tr>
      <w:tr w:rsidR="008E7946" w14:paraId="6988FA56" w14:textId="77777777">
        <w:trPr>
          <w:trHeight w:val="677"/>
        </w:trPr>
        <w:tc>
          <w:tcPr>
            <w:tcW w:w="738" w:type="dxa"/>
          </w:tcPr>
          <w:p w14:paraId="6E292509" w14:textId="77777777" w:rsidR="008E7946" w:rsidRDefault="008E7946">
            <w:pPr>
              <w:jc w:val="center"/>
              <w:rPr>
                <w:sz w:val="20"/>
                <w:szCs w:val="20"/>
              </w:rPr>
            </w:pPr>
          </w:p>
        </w:tc>
        <w:tc>
          <w:tcPr>
            <w:tcW w:w="738" w:type="dxa"/>
            <w:vAlign w:val="center"/>
          </w:tcPr>
          <w:p w14:paraId="3B7EACE0" w14:textId="77777777" w:rsidR="008E7946" w:rsidRDefault="008E7946">
            <w:pPr>
              <w:jc w:val="center"/>
              <w:rPr>
                <w:sz w:val="20"/>
                <w:szCs w:val="20"/>
              </w:rPr>
            </w:pPr>
          </w:p>
        </w:tc>
        <w:tc>
          <w:tcPr>
            <w:tcW w:w="523" w:type="dxa"/>
            <w:vAlign w:val="center"/>
          </w:tcPr>
          <w:p w14:paraId="05BAE8B7" w14:textId="77777777" w:rsidR="008E7946" w:rsidRDefault="008E7946">
            <w:pPr>
              <w:jc w:val="center"/>
              <w:rPr>
                <w:sz w:val="20"/>
                <w:szCs w:val="20"/>
              </w:rPr>
            </w:pPr>
          </w:p>
        </w:tc>
        <w:tc>
          <w:tcPr>
            <w:tcW w:w="523" w:type="dxa"/>
            <w:vAlign w:val="center"/>
          </w:tcPr>
          <w:p w14:paraId="6E7E7810" w14:textId="77777777" w:rsidR="008E7946" w:rsidRDefault="008E7946">
            <w:pPr>
              <w:jc w:val="center"/>
              <w:rPr>
                <w:sz w:val="20"/>
                <w:szCs w:val="20"/>
              </w:rPr>
            </w:pPr>
          </w:p>
        </w:tc>
        <w:tc>
          <w:tcPr>
            <w:tcW w:w="738" w:type="dxa"/>
          </w:tcPr>
          <w:p w14:paraId="04D0F7E0" w14:textId="77777777" w:rsidR="008E7946" w:rsidRDefault="008E7946">
            <w:pPr>
              <w:rPr>
                <w:sz w:val="20"/>
                <w:szCs w:val="20"/>
              </w:rPr>
            </w:pPr>
          </w:p>
        </w:tc>
        <w:tc>
          <w:tcPr>
            <w:tcW w:w="1060" w:type="dxa"/>
            <w:vAlign w:val="center"/>
          </w:tcPr>
          <w:p w14:paraId="5FC1FBCE" w14:textId="77777777" w:rsidR="008E7946" w:rsidRDefault="008E7946">
            <w:pPr>
              <w:rPr>
                <w:sz w:val="20"/>
                <w:szCs w:val="20"/>
              </w:rPr>
            </w:pPr>
          </w:p>
        </w:tc>
        <w:tc>
          <w:tcPr>
            <w:tcW w:w="738" w:type="dxa"/>
            <w:vAlign w:val="center"/>
          </w:tcPr>
          <w:p w14:paraId="2FE5E6DA" w14:textId="77777777" w:rsidR="008E7946" w:rsidRDefault="008E7946">
            <w:pPr>
              <w:jc w:val="center"/>
              <w:rPr>
                <w:sz w:val="20"/>
                <w:szCs w:val="20"/>
              </w:rPr>
            </w:pPr>
          </w:p>
        </w:tc>
        <w:tc>
          <w:tcPr>
            <w:tcW w:w="738" w:type="dxa"/>
            <w:vAlign w:val="center"/>
          </w:tcPr>
          <w:p w14:paraId="21D60AF2" w14:textId="77777777" w:rsidR="008E7946" w:rsidRDefault="008E7946">
            <w:pPr>
              <w:jc w:val="center"/>
              <w:rPr>
                <w:sz w:val="20"/>
                <w:szCs w:val="20"/>
              </w:rPr>
            </w:pPr>
          </w:p>
        </w:tc>
        <w:tc>
          <w:tcPr>
            <w:tcW w:w="523" w:type="dxa"/>
            <w:vAlign w:val="center"/>
          </w:tcPr>
          <w:p w14:paraId="2B6E9FE9" w14:textId="77777777" w:rsidR="008E7946" w:rsidRDefault="008E7946">
            <w:pPr>
              <w:jc w:val="center"/>
              <w:rPr>
                <w:sz w:val="20"/>
                <w:szCs w:val="20"/>
              </w:rPr>
            </w:pPr>
          </w:p>
        </w:tc>
        <w:tc>
          <w:tcPr>
            <w:tcW w:w="523" w:type="dxa"/>
          </w:tcPr>
          <w:p w14:paraId="4DF977C0" w14:textId="77777777" w:rsidR="008E7946" w:rsidRDefault="008E7946">
            <w:pPr>
              <w:jc w:val="center"/>
              <w:rPr>
                <w:sz w:val="20"/>
                <w:szCs w:val="20"/>
              </w:rPr>
            </w:pPr>
          </w:p>
        </w:tc>
        <w:tc>
          <w:tcPr>
            <w:tcW w:w="523" w:type="dxa"/>
            <w:vAlign w:val="center"/>
          </w:tcPr>
          <w:p w14:paraId="7673CCE0" w14:textId="77777777" w:rsidR="008E7946" w:rsidRDefault="008E7946">
            <w:pPr>
              <w:jc w:val="center"/>
              <w:rPr>
                <w:sz w:val="20"/>
                <w:szCs w:val="20"/>
              </w:rPr>
            </w:pPr>
          </w:p>
        </w:tc>
        <w:tc>
          <w:tcPr>
            <w:tcW w:w="631" w:type="dxa"/>
          </w:tcPr>
          <w:p w14:paraId="53879C31" w14:textId="77777777" w:rsidR="008E7946" w:rsidRDefault="008E7946">
            <w:pPr>
              <w:jc w:val="center"/>
              <w:rPr>
                <w:sz w:val="20"/>
                <w:szCs w:val="20"/>
              </w:rPr>
            </w:pPr>
          </w:p>
        </w:tc>
        <w:tc>
          <w:tcPr>
            <w:tcW w:w="524" w:type="dxa"/>
            <w:vAlign w:val="center"/>
          </w:tcPr>
          <w:p w14:paraId="147FF685" w14:textId="77777777" w:rsidR="008E7946" w:rsidRDefault="008E7946">
            <w:pPr>
              <w:jc w:val="center"/>
              <w:rPr>
                <w:sz w:val="20"/>
                <w:szCs w:val="20"/>
              </w:rPr>
            </w:pPr>
          </w:p>
        </w:tc>
        <w:tc>
          <w:tcPr>
            <w:tcW w:w="632" w:type="dxa"/>
            <w:vAlign w:val="center"/>
          </w:tcPr>
          <w:p w14:paraId="0C210351" w14:textId="77777777" w:rsidR="008E7946" w:rsidRDefault="008E7946">
            <w:pPr>
              <w:jc w:val="center"/>
              <w:rPr>
                <w:sz w:val="20"/>
                <w:szCs w:val="20"/>
              </w:rPr>
            </w:pPr>
          </w:p>
        </w:tc>
      </w:tr>
      <w:tr w:rsidR="008E7946" w14:paraId="4D460AD9" w14:textId="77777777">
        <w:trPr>
          <w:trHeight w:val="677"/>
        </w:trPr>
        <w:tc>
          <w:tcPr>
            <w:tcW w:w="738" w:type="dxa"/>
          </w:tcPr>
          <w:p w14:paraId="46F8B31F" w14:textId="77777777" w:rsidR="008E7946" w:rsidRDefault="008E7946">
            <w:pPr>
              <w:jc w:val="center"/>
              <w:rPr>
                <w:sz w:val="20"/>
                <w:szCs w:val="20"/>
              </w:rPr>
            </w:pPr>
          </w:p>
        </w:tc>
        <w:tc>
          <w:tcPr>
            <w:tcW w:w="738" w:type="dxa"/>
            <w:vAlign w:val="center"/>
          </w:tcPr>
          <w:p w14:paraId="4DFC8C18" w14:textId="77777777" w:rsidR="008E7946" w:rsidRDefault="008E7946">
            <w:pPr>
              <w:jc w:val="center"/>
              <w:rPr>
                <w:sz w:val="20"/>
                <w:szCs w:val="20"/>
              </w:rPr>
            </w:pPr>
          </w:p>
        </w:tc>
        <w:tc>
          <w:tcPr>
            <w:tcW w:w="523" w:type="dxa"/>
            <w:vAlign w:val="center"/>
          </w:tcPr>
          <w:p w14:paraId="6C975AC5" w14:textId="77777777" w:rsidR="008E7946" w:rsidRDefault="008E7946">
            <w:pPr>
              <w:jc w:val="center"/>
              <w:rPr>
                <w:sz w:val="20"/>
                <w:szCs w:val="20"/>
              </w:rPr>
            </w:pPr>
          </w:p>
        </w:tc>
        <w:tc>
          <w:tcPr>
            <w:tcW w:w="523" w:type="dxa"/>
            <w:vAlign w:val="center"/>
          </w:tcPr>
          <w:p w14:paraId="0582208B" w14:textId="77777777" w:rsidR="008E7946" w:rsidRDefault="008E7946">
            <w:pPr>
              <w:jc w:val="center"/>
              <w:rPr>
                <w:sz w:val="20"/>
                <w:szCs w:val="20"/>
              </w:rPr>
            </w:pPr>
          </w:p>
        </w:tc>
        <w:tc>
          <w:tcPr>
            <w:tcW w:w="738" w:type="dxa"/>
          </w:tcPr>
          <w:p w14:paraId="6C273A67" w14:textId="77777777" w:rsidR="008E7946" w:rsidRDefault="008E7946">
            <w:pPr>
              <w:rPr>
                <w:sz w:val="20"/>
                <w:szCs w:val="20"/>
              </w:rPr>
            </w:pPr>
          </w:p>
        </w:tc>
        <w:tc>
          <w:tcPr>
            <w:tcW w:w="1060" w:type="dxa"/>
            <w:vAlign w:val="center"/>
          </w:tcPr>
          <w:p w14:paraId="37F86D51" w14:textId="77777777" w:rsidR="008E7946" w:rsidRDefault="008E7946">
            <w:pPr>
              <w:rPr>
                <w:sz w:val="20"/>
                <w:szCs w:val="20"/>
              </w:rPr>
            </w:pPr>
          </w:p>
        </w:tc>
        <w:tc>
          <w:tcPr>
            <w:tcW w:w="738" w:type="dxa"/>
            <w:vAlign w:val="center"/>
          </w:tcPr>
          <w:p w14:paraId="5086857B" w14:textId="77777777" w:rsidR="008E7946" w:rsidRDefault="008E7946">
            <w:pPr>
              <w:jc w:val="center"/>
              <w:rPr>
                <w:sz w:val="20"/>
                <w:szCs w:val="20"/>
              </w:rPr>
            </w:pPr>
          </w:p>
        </w:tc>
        <w:tc>
          <w:tcPr>
            <w:tcW w:w="738" w:type="dxa"/>
            <w:vAlign w:val="center"/>
          </w:tcPr>
          <w:p w14:paraId="53BB9D58" w14:textId="77777777" w:rsidR="008E7946" w:rsidRDefault="008E7946">
            <w:pPr>
              <w:jc w:val="center"/>
              <w:rPr>
                <w:sz w:val="20"/>
                <w:szCs w:val="20"/>
              </w:rPr>
            </w:pPr>
          </w:p>
        </w:tc>
        <w:tc>
          <w:tcPr>
            <w:tcW w:w="523" w:type="dxa"/>
            <w:vAlign w:val="center"/>
          </w:tcPr>
          <w:p w14:paraId="5F9014C1" w14:textId="77777777" w:rsidR="008E7946" w:rsidRDefault="008E7946">
            <w:pPr>
              <w:jc w:val="center"/>
              <w:rPr>
                <w:sz w:val="20"/>
                <w:szCs w:val="20"/>
              </w:rPr>
            </w:pPr>
          </w:p>
        </w:tc>
        <w:tc>
          <w:tcPr>
            <w:tcW w:w="523" w:type="dxa"/>
          </w:tcPr>
          <w:p w14:paraId="35791D82" w14:textId="77777777" w:rsidR="008E7946" w:rsidRDefault="008E7946">
            <w:pPr>
              <w:jc w:val="center"/>
              <w:rPr>
                <w:sz w:val="20"/>
                <w:szCs w:val="20"/>
              </w:rPr>
            </w:pPr>
          </w:p>
        </w:tc>
        <w:tc>
          <w:tcPr>
            <w:tcW w:w="523" w:type="dxa"/>
            <w:vAlign w:val="center"/>
          </w:tcPr>
          <w:p w14:paraId="026DE590" w14:textId="77777777" w:rsidR="008E7946" w:rsidRDefault="008E7946">
            <w:pPr>
              <w:jc w:val="center"/>
              <w:rPr>
                <w:sz w:val="20"/>
                <w:szCs w:val="20"/>
              </w:rPr>
            </w:pPr>
          </w:p>
        </w:tc>
        <w:tc>
          <w:tcPr>
            <w:tcW w:w="631" w:type="dxa"/>
          </w:tcPr>
          <w:p w14:paraId="4D0C76EA" w14:textId="77777777" w:rsidR="008E7946" w:rsidRDefault="008E7946">
            <w:pPr>
              <w:jc w:val="center"/>
              <w:rPr>
                <w:sz w:val="20"/>
                <w:szCs w:val="20"/>
              </w:rPr>
            </w:pPr>
          </w:p>
        </w:tc>
        <w:tc>
          <w:tcPr>
            <w:tcW w:w="524" w:type="dxa"/>
            <w:vAlign w:val="center"/>
          </w:tcPr>
          <w:p w14:paraId="723AD24A" w14:textId="77777777" w:rsidR="008E7946" w:rsidRDefault="008E7946">
            <w:pPr>
              <w:jc w:val="center"/>
              <w:rPr>
                <w:sz w:val="20"/>
                <w:szCs w:val="20"/>
              </w:rPr>
            </w:pPr>
          </w:p>
        </w:tc>
        <w:tc>
          <w:tcPr>
            <w:tcW w:w="632" w:type="dxa"/>
            <w:vAlign w:val="center"/>
          </w:tcPr>
          <w:p w14:paraId="55A24536" w14:textId="77777777" w:rsidR="008E7946" w:rsidRDefault="008E7946">
            <w:pPr>
              <w:jc w:val="center"/>
              <w:rPr>
                <w:sz w:val="20"/>
                <w:szCs w:val="20"/>
              </w:rPr>
            </w:pPr>
          </w:p>
        </w:tc>
      </w:tr>
      <w:tr w:rsidR="008E7946" w14:paraId="1749EADB" w14:textId="77777777">
        <w:trPr>
          <w:trHeight w:val="677"/>
        </w:trPr>
        <w:tc>
          <w:tcPr>
            <w:tcW w:w="738" w:type="dxa"/>
          </w:tcPr>
          <w:p w14:paraId="131B05B2" w14:textId="77777777" w:rsidR="008E7946" w:rsidRDefault="008E7946">
            <w:pPr>
              <w:jc w:val="center"/>
              <w:rPr>
                <w:sz w:val="20"/>
                <w:szCs w:val="20"/>
              </w:rPr>
            </w:pPr>
          </w:p>
        </w:tc>
        <w:tc>
          <w:tcPr>
            <w:tcW w:w="738" w:type="dxa"/>
            <w:vAlign w:val="center"/>
          </w:tcPr>
          <w:p w14:paraId="0EB62F7F" w14:textId="77777777" w:rsidR="008E7946" w:rsidRDefault="008E7946">
            <w:pPr>
              <w:jc w:val="center"/>
              <w:rPr>
                <w:sz w:val="20"/>
                <w:szCs w:val="20"/>
              </w:rPr>
            </w:pPr>
          </w:p>
        </w:tc>
        <w:tc>
          <w:tcPr>
            <w:tcW w:w="523" w:type="dxa"/>
            <w:vAlign w:val="center"/>
          </w:tcPr>
          <w:p w14:paraId="7E48C697" w14:textId="77777777" w:rsidR="008E7946" w:rsidRDefault="008E7946">
            <w:pPr>
              <w:jc w:val="center"/>
              <w:rPr>
                <w:sz w:val="20"/>
                <w:szCs w:val="20"/>
              </w:rPr>
            </w:pPr>
          </w:p>
        </w:tc>
        <w:tc>
          <w:tcPr>
            <w:tcW w:w="523" w:type="dxa"/>
            <w:vAlign w:val="center"/>
          </w:tcPr>
          <w:p w14:paraId="48F79C8B" w14:textId="77777777" w:rsidR="008E7946" w:rsidRDefault="008E7946">
            <w:pPr>
              <w:jc w:val="center"/>
              <w:rPr>
                <w:sz w:val="20"/>
                <w:szCs w:val="20"/>
              </w:rPr>
            </w:pPr>
          </w:p>
        </w:tc>
        <w:tc>
          <w:tcPr>
            <w:tcW w:w="738" w:type="dxa"/>
          </w:tcPr>
          <w:p w14:paraId="5E3D6CEA" w14:textId="77777777" w:rsidR="008E7946" w:rsidRDefault="008E7946">
            <w:pPr>
              <w:rPr>
                <w:sz w:val="20"/>
                <w:szCs w:val="20"/>
              </w:rPr>
            </w:pPr>
          </w:p>
        </w:tc>
        <w:tc>
          <w:tcPr>
            <w:tcW w:w="1060" w:type="dxa"/>
            <w:vAlign w:val="center"/>
          </w:tcPr>
          <w:p w14:paraId="758846D7" w14:textId="77777777" w:rsidR="008E7946" w:rsidRDefault="008E7946">
            <w:pPr>
              <w:rPr>
                <w:sz w:val="20"/>
                <w:szCs w:val="20"/>
              </w:rPr>
            </w:pPr>
          </w:p>
        </w:tc>
        <w:tc>
          <w:tcPr>
            <w:tcW w:w="738" w:type="dxa"/>
            <w:vAlign w:val="center"/>
          </w:tcPr>
          <w:p w14:paraId="08128D49" w14:textId="77777777" w:rsidR="008E7946" w:rsidRDefault="008E7946">
            <w:pPr>
              <w:jc w:val="center"/>
              <w:rPr>
                <w:sz w:val="20"/>
                <w:szCs w:val="20"/>
              </w:rPr>
            </w:pPr>
          </w:p>
        </w:tc>
        <w:tc>
          <w:tcPr>
            <w:tcW w:w="738" w:type="dxa"/>
            <w:vAlign w:val="center"/>
          </w:tcPr>
          <w:p w14:paraId="4AC2E1A4" w14:textId="77777777" w:rsidR="008E7946" w:rsidRDefault="008E7946">
            <w:pPr>
              <w:jc w:val="center"/>
              <w:rPr>
                <w:sz w:val="20"/>
                <w:szCs w:val="20"/>
              </w:rPr>
            </w:pPr>
          </w:p>
        </w:tc>
        <w:tc>
          <w:tcPr>
            <w:tcW w:w="523" w:type="dxa"/>
            <w:vAlign w:val="center"/>
          </w:tcPr>
          <w:p w14:paraId="31572C4B" w14:textId="77777777" w:rsidR="008E7946" w:rsidRDefault="008E7946">
            <w:pPr>
              <w:jc w:val="center"/>
              <w:rPr>
                <w:sz w:val="20"/>
                <w:szCs w:val="20"/>
              </w:rPr>
            </w:pPr>
          </w:p>
        </w:tc>
        <w:tc>
          <w:tcPr>
            <w:tcW w:w="523" w:type="dxa"/>
          </w:tcPr>
          <w:p w14:paraId="784AF94F" w14:textId="77777777" w:rsidR="008E7946" w:rsidRDefault="008E7946">
            <w:pPr>
              <w:jc w:val="center"/>
              <w:rPr>
                <w:sz w:val="20"/>
                <w:szCs w:val="20"/>
              </w:rPr>
            </w:pPr>
          </w:p>
        </w:tc>
        <w:tc>
          <w:tcPr>
            <w:tcW w:w="523" w:type="dxa"/>
            <w:vAlign w:val="center"/>
          </w:tcPr>
          <w:p w14:paraId="6F4B3126" w14:textId="77777777" w:rsidR="008E7946" w:rsidRDefault="008E7946">
            <w:pPr>
              <w:jc w:val="center"/>
              <w:rPr>
                <w:sz w:val="20"/>
                <w:szCs w:val="20"/>
              </w:rPr>
            </w:pPr>
          </w:p>
        </w:tc>
        <w:tc>
          <w:tcPr>
            <w:tcW w:w="631" w:type="dxa"/>
          </w:tcPr>
          <w:p w14:paraId="32A97CE9" w14:textId="77777777" w:rsidR="008E7946" w:rsidRDefault="008E7946">
            <w:pPr>
              <w:jc w:val="center"/>
              <w:rPr>
                <w:sz w:val="20"/>
                <w:szCs w:val="20"/>
              </w:rPr>
            </w:pPr>
          </w:p>
        </w:tc>
        <w:tc>
          <w:tcPr>
            <w:tcW w:w="524" w:type="dxa"/>
            <w:vAlign w:val="center"/>
          </w:tcPr>
          <w:p w14:paraId="2B29C519" w14:textId="77777777" w:rsidR="008E7946" w:rsidRDefault="008E7946">
            <w:pPr>
              <w:jc w:val="center"/>
              <w:rPr>
                <w:sz w:val="20"/>
                <w:szCs w:val="20"/>
              </w:rPr>
            </w:pPr>
          </w:p>
        </w:tc>
        <w:tc>
          <w:tcPr>
            <w:tcW w:w="632" w:type="dxa"/>
            <w:vAlign w:val="center"/>
          </w:tcPr>
          <w:p w14:paraId="7C7B0A5F" w14:textId="77777777" w:rsidR="008E7946" w:rsidRDefault="008E7946">
            <w:pPr>
              <w:jc w:val="center"/>
              <w:rPr>
                <w:sz w:val="20"/>
                <w:szCs w:val="20"/>
              </w:rPr>
            </w:pPr>
          </w:p>
        </w:tc>
      </w:tr>
      <w:tr w:rsidR="008E7946" w14:paraId="24147912" w14:textId="77777777">
        <w:trPr>
          <w:trHeight w:val="677"/>
        </w:trPr>
        <w:tc>
          <w:tcPr>
            <w:tcW w:w="738" w:type="dxa"/>
          </w:tcPr>
          <w:p w14:paraId="09C38F48" w14:textId="77777777" w:rsidR="008E7946" w:rsidRDefault="008E7946">
            <w:pPr>
              <w:jc w:val="center"/>
              <w:rPr>
                <w:sz w:val="20"/>
                <w:szCs w:val="20"/>
              </w:rPr>
            </w:pPr>
          </w:p>
        </w:tc>
        <w:tc>
          <w:tcPr>
            <w:tcW w:w="738" w:type="dxa"/>
            <w:vAlign w:val="center"/>
          </w:tcPr>
          <w:p w14:paraId="2E5C67B8" w14:textId="77777777" w:rsidR="008E7946" w:rsidRDefault="008E7946">
            <w:pPr>
              <w:jc w:val="center"/>
              <w:rPr>
                <w:sz w:val="20"/>
                <w:szCs w:val="20"/>
              </w:rPr>
            </w:pPr>
          </w:p>
        </w:tc>
        <w:tc>
          <w:tcPr>
            <w:tcW w:w="523" w:type="dxa"/>
            <w:vAlign w:val="center"/>
          </w:tcPr>
          <w:p w14:paraId="2A03B7EA" w14:textId="77777777" w:rsidR="008E7946" w:rsidRDefault="008E7946">
            <w:pPr>
              <w:jc w:val="center"/>
              <w:rPr>
                <w:sz w:val="20"/>
                <w:szCs w:val="20"/>
              </w:rPr>
            </w:pPr>
          </w:p>
        </w:tc>
        <w:tc>
          <w:tcPr>
            <w:tcW w:w="523" w:type="dxa"/>
            <w:vAlign w:val="center"/>
          </w:tcPr>
          <w:p w14:paraId="6BB35D14" w14:textId="77777777" w:rsidR="008E7946" w:rsidRDefault="008E7946">
            <w:pPr>
              <w:jc w:val="center"/>
              <w:rPr>
                <w:sz w:val="20"/>
                <w:szCs w:val="20"/>
              </w:rPr>
            </w:pPr>
          </w:p>
        </w:tc>
        <w:tc>
          <w:tcPr>
            <w:tcW w:w="738" w:type="dxa"/>
          </w:tcPr>
          <w:p w14:paraId="5B06B6A2" w14:textId="77777777" w:rsidR="008E7946" w:rsidRDefault="008E7946">
            <w:pPr>
              <w:rPr>
                <w:sz w:val="20"/>
                <w:szCs w:val="20"/>
              </w:rPr>
            </w:pPr>
          </w:p>
        </w:tc>
        <w:tc>
          <w:tcPr>
            <w:tcW w:w="1060" w:type="dxa"/>
            <w:vAlign w:val="center"/>
          </w:tcPr>
          <w:p w14:paraId="2B99541F" w14:textId="77777777" w:rsidR="008E7946" w:rsidRDefault="008E7946">
            <w:pPr>
              <w:rPr>
                <w:sz w:val="20"/>
                <w:szCs w:val="20"/>
              </w:rPr>
            </w:pPr>
          </w:p>
        </w:tc>
        <w:tc>
          <w:tcPr>
            <w:tcW w:w="738" w:type="dxa"/>
            <w:vAlign w:val="center"/>
          </w:tcPr>
          <w:p w14:paraId="343CF8FD" w14:textId="77777777" w:rsidR="008E7946" w:rsidRDefault="008E7946">
            <w:pPr>
              <w:jc w:val="center"/>
              <w:rPr>
                <w:sz w:val="20"/>
                <w:szCs w:val="20"/>
              </w:rPr>
            </w:pPr>
          </w:p>
        </w:tc>
        <w:tc>
          <w:tcPr>
            <w:tcW w:w="738" w:type="dxa"/>
            <w:vAlign w:val="center"/>
          </w:tcPr>
          <w:p w14:paraId="2228BF94" w14:textId="77777777" w:rsidR="008E7946" w:rsidRDefault="008E7946">
            <w:pPr>
              <w:jc w:val="center"/>
              <w:rPr>
                <w:sz w:val="20"/>
                <w:szCs w:val="20"/>
              </w:rPr>
            </w:pPr>
          </w:p>
        </w:tc>
        <w:tc>
          <w:tcPr>
            <w:tcW w:w="523" w:type="dxa"/>
            <w:vAlign w:val="center"/>
          </w:tcPr>
          <w:p w14:paraId="104A570D" w14:textId="77777777" w:rsidR="008E7946" w:rsidRDefault="008E7946">
            <w:pPr>
              <w:jc w:val="center"/>
              <w:rPr>
                <w:sz w:val="20"/>
                <w:szCs w:val="20"/>
              </w:rPr>
            </w:pPr>
          </w:p>
        </w:tc>
        <w:tc>
          <w:tcPr>
            <w:tcW w:w="523" w:type="dxa"/>
          </w:tcPr>
          <w:p w14:paraId="0EFA4FBD" w14:textId="77777777" w:rsidR="008E7946" w:rsidRDefault="008E7946">
            <w:pPr>
              <w:jc w:val="center"/>
              <w:rPr>
                <w:sz w:val="20"/>
                <w:szCs w:val="20"/>
              </w:rPr>
            </w:pPr>
          </w:p>
        </w:tc>
        <w:tc>
          <w:tcPr>
            <w:tcW w:w="523" w:type="dxa"/>
            <w:vAlign w:val="center"/>
          </w:tcPr>
          <w:p w14:paraId="33D1BA1C" w14:textId="77777777" w:rsidR="008E7946" w:rsidRDefault="008E7946">
            <w:pPr>
              <w:jc w:val="center"/>
              <w:rPr>
                <w:sz w:val="20"/>
                <w:szCs w:val="20"/>
              </w:rPr>
            </w:pPr>
          </w:p>
        </w:tc>
        <w:tc>
          <w:tcPr>
            <w:tcW w:w="631" w:type="dxa"/>
          </w:tcPr>
          <w:p w14:paraId="0FDDA3B5" w14:textId="77777777" w:rsidR="008E7946" w:rsidRDefault="008E7946">
            <w:pPr>
              <w:jc w:val="center"/>
              <w:rPr>
                <w:sz w:val="20"/>
                <w:szCs w:val="20"/>
              </w:rPr>
            </w:pPr>
          </w:p>
        </w:tc>
        <w:tc>
          <w:tcPr>
            <w:tcW w:w="524" w:type="dxa"/>
            <w:vAlign w:val="center"/>
          </w:tcPr>
          <w:p w14:paraId="44DE20EF" w14:textId="77777777" w:rsidR="008E7946" w:rsidRDefault="008E7946">
            <w:pPr>
              <w:jc w:val="center"/>
              <w:rPr>
                <w:sz w:val="20"/>
                <w:szCs w:val="20"/>
              </w:rPr>
            </w:pPr>
          </w:p>
        </w:tc>
        <w:tc>
          <w:tcPr>
            <w:tcW w:w="632" w:type="dxa"/>
            <w:vAlign w:val="center"/>
          </w:tcPr>
          <w:p w14:paraId="18A243EC" w14:textId="77777777" w:rsidR="008E7946" w:rsidRDefault="008E7946">
            <w:pPr>
              <w:jc w:val="center"/>
              <w:rPr>
                <w:sz w:val="20"/>
                <w:szCs w:val="20"/>
              </w:rPr>
            </w:pPr>
          </w:p>
        </w:tc>
      </w:tr>
      <w:tr w:rsidR="008E7946" w14:paraId="3F8E3C98" w14:textId="77777777">
        <w:trPr>
          <w:trHeight w:val="677"/>
        </w:trPr>
        <w:tc>
          <w:tcPr>
            <w:tcW w:w="738" w:type="dxa"/>
          </w:tcPr>
          <w:p w14:paraId="40757431" w14:textId="77777777" w:rsidR="008E7946" w:rsidRDefault="008E7946">
            <w:pPr>
              <w:jc w:val="center"/>
              <w:rPr>
                <w:sz w:val="20"/>
                <w:szCs w:val="20"/>
              </w:rPr>
            </w:pPr>
          </w:p>
        </w:tc>
        <w:tc>
          <w:tcPr>
            <w:tcW w:w="738" w:type="dxa"/>
            <w:vAlign w:val="center"/>
          </w:tcPr>
          <w:p w14:paraId="74F74EAB" w14:textId="77777777" w:rsidR="008E7946" w:rsidRDefault="008E7946">
            <w:pPr>
              <w:jc w:val="center"/>
              <w:rPr>
                <w:sz w:val="20"/>
                <w:szCs w:val="20"/>
              </w:rPr>
            </w:pPr>
          </w:p>
        </w:tc>
        <w:tc>
          <w:tcPr>
            <w:tcW w:w="523" w:type="dxa"/>
            <w:vAlign w:val="center"/>
          </w:tcPr>
          <w:p w14:paraId="4E91F247" w14:textId="77777777" w:rsidR="008E7946" w:rsidRDefault="008E7946">
            <w:pPr>
              <w:jc w:val="center"/>
              <w:rPr>
                <w:sz w:val="20"/>
                <w:szCs w:val="20"/>
              </w:rPr>
            </w:pPr>
          </w:p>
        </w:tc>
        <w:tc>
          <w:tcPr>
            <w:tcW w:w="523" w:type="dxa"/>
            <w:vAlign w:val="center"/>
          </w:tcPr>
          <w:p w14:paraId="500866E2" w14:textId="77777777" w:rsidR="008E7946" w:rsidRDefault="008E7946">
            <w:pPr>
              <w:jc w:val="center"/>
              <w:rPr>
                <w:sz w:val="20"/>
                <w:szCs w:val="20"/>
              </w:rPr>
            </w:pPr>
          </w:p>
        </w:tc>
        <w:tc>
          <w:tcPr>
            <w:tcW w:w="738" w:type="dxa"/>
          </w:tcPr>
          <w:p w14:paraId="6D5FC4D0" w14:textId="77777777" w:rsidR="008E7946" w:rsidRDefault="008E7946">
            <w:pPr>
              <w:rPr>
                <w:sz w:val="20"/>
                <w:szCs w:val="20"/>
              </w:rPr>
            </w:pPr>
          </w:p>
        </w:tc>
        <w:tc>
          <w:tcPr>
            <w:tcW w:w="1060" w:type="dxa"/>
            <w:vAlign w:val="center"/>
          </w:tcPr>
          <w:p w14:paraId="0E0E622A" w14:textId="77777777" w:rsidR="008E7946" w:rsidRDefault="008E7946">
            <w:pPr>
              <w:rPr>
                <w:sz w:val="20"/>
                <w:szCs w:val="20"/>
              </w:rPr>
            </w:pPr>
          </w:p>
        </w:tc>
        <w:tc>
          <w:tcPr>
            <w:tcW w:w="738" w:type="dxa"/>
            <w:vAlign w:val="center"/>
          </w:tcPr>
          <w:p w14:paraId="58D8AFCF" w14:textId="77777777" w:rsidR="008E7946" w:rsidRDefault="008E7946">
            <w:pPr>
              <w:jc w:val="center"/>
              <w:rPr>
                <w:sz w:val="20"/>
                <w:szCs w:val="20"/>
              </w:rPr>
            </w:pPr>
          </w:p>
        </w:tc>
        <w:tc>
          <w:tcPr>
            <w:tcW w:w="738" w:type="dxa"/>
            <w:vAlign w:val="center"/>
          </w:tcPr>
          <w:p w14:paraId="0BDD8E24" w14:textId="77777777" w:rsidR="008E7946" w:rsidRDefault="008E7946">
            <w:pPr>
              <w:jc w:val="center"/>
              <w:rPr>
                <w:sz w:val="20"/>
                <w:szCs w:val="20"/>
              </w:rPr>
            </w:pPr>
          </w:p>
        </w:tc>
        <w:tc>
          <w:tcPr>
            <w:tcW w:w="523" w:type="dxa"/>
            <w:vAlign w:val="center"/>
          </w:tcPr>
          <w:p w14:paraId="4DA2AACF" w14:textId="77777777" w:rsidR="008E7946" w:rsidRDefault="008E7946">
            <w:pPr>
              <w:jc w:val="center"/>
              <w:rPr>
                <w:sz w:val="20"/>
                <w:szCs w:val="20"/>
              </w:rPr>
            </w:pPr>
          </w:p>
        </w:tc>
        <w:tc>
          <w:tcPr>
            <w:tcW w:w="523" w:type="dxa"/>
          </w:tcPr>
          <w:p w14:paraId="747F95B9" w14:textId="77777777" w:rsidR="008E7946" w:rsidRDefault="008E7946">
            <w:pPr>
              <w:jc w:val="center"/>
              <w:rPr>
                <w:sz w:val="20"/>
                <w:szCs w:val="20"/>
              </w:rPr>
            </w:pPr>
          </w:p>
        </w:tc>
        <w:tc>
          <w:tcPr>
            <w:tcW w:w="523" w:type="dxa"/>
            <w:vAlign w:val="center"/>
          </w:tcPr>
          <w:p w14:paraId="5D9FC1D5" w14:textId="77777777" w:rsidR="008E7946" w:rsidRDefault="008E7946">
            <w:pPr>
              <w:jc w:val="center"/>
              <w:rPr>
                <w:sz w:val="20"/>
                <w:szCs w:val="20"/>
              </w:rPr>
            </w:pPr>
          </w:p>
        </w:tc>
        <w:tc>
          <w:tcPr>
            <w:tcW w:w="631" w:type="dxa"/>
          </w:tcPr>
          <w:p w14:paraId="54DBEA4F" w14:textId="77777777" w:rsidR="008E7946" w:rsidRDefault="008E7946">
            <w:pPr>
              <w:jc w:val="center"/>
              <w:rPr>
                <w:sz w:val="20"/>
                <w:szCs w:val="20"/>
              </w:rPr>
            </w:pPr>
          </w:p>
        </w:tc>
        <w:tc>
          <w:tcPr>
            <w:tcW w:w="524" w:type="dxa"/>
            <w:vAlign w:val="center"/>
          </w:tcPr>
          <w:p w14:paraId="13B8C20D" w14:textId="77777777" w:rsidR="008E7946" w:rsidRDefault="008E7946">
            <w:pPr>
              <w:jc w:val="center"/>
              <w:rPr>
                <w:sz w:val="20"/>
                <w:szCs w:val="20"/>
              </w:rPr>
            </w:pPr>
          </w:p>
        </w:tc>
        <w:tc>
          <w:tcPr>
            <w:tcW w:w="632" w:type="dxa"/>
            <w:vAlign w:val="center"/>
          </w:tcPr>
          <w:p w14:paraId="31F92F09" w14:textId="77777777" w:rsidR="008E7946" w:rsidRDefault="008E7946">
            <w:pPr>
              <w:jc w:val="center"/>
              <w:rPr>
                <w:sz w:val="20"/>
                <w:szCs w:val="20"/>
              </w:rPr>
            </w:pPr>
          </w:p>
        </w:tc>
      </w:tr>
      <w:tr w:rsidR="008E7946" w14:paraId="71E2EED8" w14:textId="77777777">
        <w:trPr>
          <w:trHeight w:val="677"/>
        </w:trPr>
        <w:tc>
          <w:tcPr>
            <w:tcW w:w="738" w:type="dxa"/>
          </w:tcPr>
          <w:p w14:paraId="4EB76244" w14:textId="77777777" w:rsidR="008E7946" w:rsidRDefault="008E7946">
            <w:pPr>
              <w:jc w:val="center"/>
              <w:rPr>
                <w:sz w:val="20"/>
                <w:szCs w:val="20"/>
              </w:rPr>
            </w:pPr>
          </w:p>
        </w:tc>
        <w:tc>
          <w:tcPr>
            <w:tcW w:w="738" w:type="dxa"/>
            <w:vAlign w:val="center"/>
          </w:tcPr>
          <w:p w14:paraId="6C41BCBE" w14:textId="77777777" w:rsidR="008E7946" w:rsidRDefault="008E7946">
            <w:pPr>
              <w:jc w:val="center"/>
              <w:rPr>
                <w:sz w:val="20"/>
                <w:szCs w:val="20"/>
              </w:rPr>
            </w:pPr>
          </w:p>
        </w:tc>
        <w:tc>
          <w:tcPr>
            <w:tcW w:w="523" w:type="dxa"/>
            <w:vAlign w:val="center"/>
          </w:tcPr>
          <w:p w14:paraId="30F2B066" w14:textId="77777777" w:rsidR="008E7946" w:rsidRDefault="008E7946">
            <w:pPr>
              <w:jc w:val="center"/>
              <w:rPr>
                <w:sz w:val="20"/>
                <w:szCs w:val="20"/>
              </w:rPr>
            </w:pPr>
          </w:p>
        </w:tc>
        <w:tc>
          <w:tcPr>
            <w:tcW w:w="523" w:type="dxa"/>
            <w:vAlign w:val="center"/>
          </w:tcPr>
          <w:p w14:paraId="6965F7C4" w14:textId="77777777" w:rsidR="008E7946" w:rsidRDefault="008E7946">
            <w:pPr>
              <w:jc w:val="center"/>
              <w:rPr>
                <w:sz w:val="20"/>
                <w:szCs w:val="20"/>
              </w:rPr>
            </w:pPr>
          </w:p>
        </w:tc>
        <w:tc>
          <w:tcPr>
            <w:tcW w:w="738" w:type="dxa"/>
          </w:tcPr>
          <w:p w14:paraId="07DF1BAF" w14:textId="77777777" w:rsidR="008E7946" w:rsidRDefault="008E7946">
            <w:pPr>
              <w:rPr>
                <w:sz w:val="20"/>
                <w:szCs w:val="20"/>
              </w:rPr>
            </w:pPr>
          </w:p>
        </w:tc>
        <w:tc>
          <w:tcPr>
            <w:tcW w:w="1060" w:type="dxa"/>
            <w:vAlign w:val="center"/>
          </w:tcPr>
          <w:p w14:paraId="1535B742" w14:textId="77777777" w:rsidR="008E7946" w:rsidRDefault="008E7946">
            <w:pPr>
              <w:rPr>
                <w:sz w:val="20"/>
                <w:szCs w:val="20"/>
              </w:rPr>
            </w:pPr>
          </w:p>
        </w:tc>
        <w:tc>
          <w:tcPr>
            <w:tcW w:w="738" w:type="dxa"/>
            <w:vAlign w:val="center"/>
          </w:tcPr>
          <w:p w14:paraId="48C418AC" w14:textId="77777777" w:rsidR="008E7946" w:rsidRDefault="008E7946">
            <w:pPr>
              <w:jc w:val="center"/>
              <w:rPr>
                <w:sz w:val="20"/>
                <w:szCs w:val="20"/>
              </w:rPr>
            </w:pPr>
          </w:p>
        </w:tc>
        <w:tc>
          <w:tcPr>
            <w:tcW w:w="738" w:type="dxa"/>
            <w:vAlign w:val="center"/>
          </w:tcPr>
          <w:p w14:paraId="25F35315" w14:textId="77777777" w:rsidR="008E7946" w:rsidRDefault="008E7946">
            <w:pPr>
              <w:jc w:val="center"/>
              <w:rPr>
                <w:sz w:val="20"/>
                <w:szCs w:val="20"/>
              </w:rPr>
            </w:pPr>
          </w:p>
        </w:tc>
        <w:tc>
          <w:tcPr>
            <w:tcW w:w="523" w:type="dxa"/>
            <w:vAlign w:val="center"/>
          </w:tcPr>
          <w:p w14:paraId="02C702E2" w14:textId="77777777" w:rsidR="008E7946" w:rsidRDefault="008E7946">
            <w:pPr>
              <w:jc w:val="center"/>
              <w:rPr>
                <w:sz w:val="20"/>
                <w:szCs w:val="20"/>
              </w:rPr>
            </w:pPr>
          </w:p>
        </w:tc>
        <w:tc>
          <w:tcPr>
            <w:tcW w:w="523" w:type="dxa"/>
          </w:tcPr>
          <w:p w14:paraId="27C638B2" w14:textId="77777777" w:rsidR="008E7946" w:rsidRDefault="008E7946">
            <w:pPr>
              <w:jc w:val="center"/>
              <w:rPr>
                <w:sz w:val="20"/>
                <w:szCs w:val="20"/>
              </w:rPr>
            </w:pPr>
          </w:p>
        </w:tc>
        <w:tc>
          <w:tcPr>
            <w:tcW w:w="523" w:type="dxa"/>
            <w:vAlign w:val="center"/>
          </w:tcPr>
          <w:p w14:paraId="7A79DF07" w14:textId="77777777" w:rsidR="008E7946" w:rsidRDefault="008E7946">
            <w:pPr>
              <w:jc w:val="center"/>
              <w:rPr>
                <w:sz w:val="20"/>
                <w:szCs w:val="20"/>
              </w:rPr>
            </w:pPr>
          </w:p>
        </w:tc>
        <w:tc>
          <w:tcPr>
            <w:tcW w:w="631" w:type="dxa"/>
          </w:tcPr>
          <w:p w14:paraId="306E02A2" w14:textId="77777777" w:rsidR="008E7946" w:rsidRDefault="008E7946">
            <w:pPr>
              <w:jc w:val="center"/>
              <w:rPr>
                <w:sz w:val="20"/>
                <w:szCs w:val="20"/>
              </w:rPr>
            </w:pPr>
          </w:p>
        </w:tc>
        <w:tc>
          <w:tcPr>
            <w:tcW w:w="524" w:type="dxa"/>
            <w:vAlign w:val="center"/>
          </w:tcPr>
          <w:p w14:paraId="0767DAB2" w14:textId="77777777" w:rsidR="008E7946" w:rsidRDefault="008E7946">
            <w:pPr>
              <w:jc w:val="center"/>
              <w:rPr>
                <w:sz w:val="20"/>
                <w:szCs w:val="20"/>
              </w:rPr>
            </w:pPr>
          </w:p>
        </w:tc>
        <w:tc>
          <w:tcPr>
            <w:tcW w:w="632" w:type="dxa"/>
            <w:vAlign w:val="center"/>
          </w:tcPr>
          <w:p w14:paraId="363D89F9" w14:textId="77777777" w:rsidR="008E7946" w:rsidRDefault="008E7946">
            <w:pPr>
              <w:jc w:val="center"/>
              <w:rPr>
                <w:sz w:val="20"/>
                <w:szCs w:val="20"/>
              </w:rPr>
            </w:pPr>
          </w:p>
        </w:tc>
      </w:tr>
    </w:tbl>
    <w:p w14:paraId="29F1C90F"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3BBB1034" w14:textId="77777777" w:rsidR="008E7946" w:rsidRDefault="008E7946">
      <w:pPr>
        <w:jc w:val="center"/>
        <w:rPr>
          <w:rFonts w:eastAsia="方正仿宋_GBK"/>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4</w:t>
      </w:r>
      <w:r>
        <w:rPr>
          <w:rFonts w:eastAsia="方正仿宋_GBK"/>
          <w:b/>
          <w:bCs/>
          <w:color w:val="000000"/>
          <w:sz w:val="28"/>
          <w:szCs w:val="28"/>
          <w:shd w:val="clear" w:color="auto" w:fill="FFFFFF"/>
        </w:rPr>
        <w:t>）药品收货程序</w:t>
      </w:r>
    </w:p>
    <w:p w14:paraId="126966DF"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建立规范的药品收货程序，确保入库药品数量准确、包装完好、单货相符。</w:t>
      </w:r>
    </w:p>
    <w:p w14:paraId="709C3387"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《药品管理法》</w:t>
      </w:r>
    </w:p>
    <w:p w14:paraId="3371BCED" w14:textId="77777777" w:rsidR="008E7946" w:rsidRDefault="008E7946">
      <w:pPr>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2D69A5BE"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《药品经营质量管理规范》及其附录四《药品收货与验收》</w:t>
      </w:r>
    </w:p>
    <w:p w14:paraId="4908351A"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范围：公司所有采购和销后退回药品。</w:t>
      </w:r>
    </w:p>
    <w:p w14:paraId="5AEA006F"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5E1F81EE"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 xml:space="preserve">4.1 </w:t>
      </w:r>
      <w:r>
        <w:rPr>
          <w:rFonts w:eastAsia="方正仿宋_GBK"/>
          <w:color w:val="000000"/>
          <w:sz w:val="28"/>
          <w:szCs w:val="28"/>
          <w:shd w:val="clear" w:color="auto" w:fill="FFFFFF"/>
        </w:rPr>
        <w:t>药品收货员负责对采购和销后退回药品的收货。</w:t>
      </w:r>
    </w:p>
    <w:p w14:paraId="79C87EF8"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 xml:space="preserve">4.1 </w:t>
      </w:r>
      <w:r>
        <w:rPr>
          <w:rFonts w:eastAsia="方正仿宋_GBK"/>
          <w:color w:val="000000"/>
          <w:sz w:val="28"/>
          <w:szCs w:val="28"/>
          <w:shd w:val="clear" w:color="auto" w:fill="FFFFFF"/>
        </w:rPr>
        <w:t>质量管理部、采购部对异常情况进行裁定。</w:t>
      </w:r>
    </w:p>
    <w:p w14:paraId="1BBBE56F"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125D9830"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公司所有采购药品和销后退回药品，均必须逐批按照</w:t>
      </w:r>
      <w:r>
        <w:rPr>
          <w:rFonts w:eastAsia="方正仿宋_GBK"/>
          <w:color w:val="000000"/>
          <w:sz w:val="28"/>
          <w:szCs w:val="28"/>
          <w:shd w:val="clear" w:color="auto" w:fill="FFFFFF"/>
        </w:rPr>
        <w:t>“</w:t>
      </w:r>
      <w:r>
        <w:rPr>
          <w:rFonts w:eastAsia="方正仿宋_GBK"/>
          <w:color w:val="000000"/>
          <w:sz w:val="28"/>
          <w:szCs w:val="28"/>
          <w:shd w:val="clear" w:color="auto" w:fill="FFFFFF"/>
        </w:rPr>
        <w:t>收货验收标准</w:t>
      </w:r>
      <w:r>
        <w:rPr>
          <w:rFonts w:eastAsia="方正仿宋_GBK"/>
          <w:color w:val="000000"/>
          <w:sz w:val="28"/>
          <w:szCs w:val="28"/>
          <w:shd w:val="clear" w:color="auto" w:fill="FFFFFF"/>
        </w:rPr>
        <w:t>”</w:t>
      </w:r>
      <w:r>
        <w:rPr>
          <w:rFonts w:eastAsia="方正仿宋_GBK"/>
          <w:color w:val="000000"/>
          <w:sz w:val="28"/>
          <w:szCs w:val="28"/>
          <w:shd w:val="clear" w:color="auto" w:fill="FFFFFF"/>
        </w:rPr>
        <w:t>（见附件</w:t>
      </w:r>
      <w:r>
        <w:rPr>
          <w:rFonts w:eastAsia="方正仿宋_GBK" w:hint="eastAsia"/>
          <w:color w:val="000000"/>
          <w:sz w:val="28"/>
          <w:szCs w:val="28"/>
          <w:shd w:val="clear" w:color="auto" w:fill="FFFFFF"/>
        </w:rPr>
        <w:t>3-4-1</w:t>
      </w:r>
      <w:r>
        <w:rPr>
          <w:rFonts w:eastAsia="方正仿宋_GBK"/>
          <w:color w:val="000000"/>
          <w:sz w:val="28"/>
          <w:szCs w:val="28"/>
          <w:shd w:val="clear" w:color="auto" w:fill="FFFFFF"/>
        </w:rPr>
        <w:t>），进行收货、验收，合格的方可销售。</w:t>
      </w:r>
    </w:p>
    <w:p w14:paraId="2BA41A24"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采购药品的收货：</w:t>
      </w:r>
    </w:p>
    <w:p w14:paraId="518BB377"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采购药品到货时，收货人员应当对运输工具和运输状况进行检查。</w:t>
      </w:r>
    </w:p>
    <w:p w14:paraId="7770B4A5"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5.2.1.1</w:t>
      </w:r>
      <w:r>
        <w:rPr>
          <w:rFonts w:eastAsia="方正仿宋_GBK"/>
          <w:color w:val="000000"/>
          <w:sz w:val="28"/>
          <w:szCs w:val="28"/>
          <w:shd w:val="clear" w:color="auto" w:fill="FFFFFF"/>
        </w:rPr>
        <w:t>检查运输工具是否密闭，如发现运输工具内有雨淋、腐蚀、污染等可能影响药品质量的现象，应当通知采购部门并报质量管理部门处理。</w:t>
      </w:r>
    </w:p>
    <w:p w14:paraId="39CF04AB"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5.2.1.2</w:t>
      </w:r>
      <w:r>
        <w:rPr>
          <w:rFonts w:eastAsia="方正仿宋_GBK"/>
          <w:color w:val="000000"/>
          <w:sz w:val="28"/>
          <w:szCs w:val="28"/>
          <w:shd w:val="clear" w:color="auto" w:fill="FFFFFF"/>
        </w:rPr>
        <w:t>根据运输单据所载明的启运日期，检查是否符合协议约定的在途时限，对不符合约定时限的，报质量管理部门处理。</w:t>
      </w:r>
    </w:p>
    <w:p w14:paraId="55F2EF28"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5.2.1.3</w:t>
      </w:r>
      <w:r>
        <w:rPr>
          <w:rFonts w:eastAsia="方正仿宋_GBK"/>
          <w:color w:val="000000"/>
          <w:sz w:val="28"/>
          <w:szCs w:val="28"/>
          <w:shd w:val="clear" w:color="auto" w:fill="FFFFFF"/>
        </w:rPr>
        <w:t>供货方委托运输药品的，收货人员在药品到货后，要逐一核对与</w:t>
      </w:r>
      <w:r>
        <w:rPr>
          <w:rFonts w:eastAsia="方正仿宋_GBK"/>
          <w:color w:val="000000"/>
          <w:sz w:val="28"/>
          <w:szCs w:val="28"/>
          <w:shd w:val="clear" w:color="auto" w:fill="FFFFFF"/>
        </w:rPr>
        <w:lastRenderedPageBreak/>
        <w:t>事先获知的承运方式、承运单位、启运时间等信息，内容不一致的，应当通知采购部门并报质量管理部门处理。</w:t>
      </w:r>
    </w:p>
    <w:p w14:paraId="63CDC5F8"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5.2.1.4</w:t>
      </w:r>
      <w:r>
        <w:rPr>
          <w:rFonts w:eastAsia="方正仿宋_GBK"/>
          <w:color w:val="000000"/>
          <w:sz w:val="28"/>
          <w:szCs w:val="28"/>
          <w:shd w:val="clear" w:color="auto" w:fill="FFFFFF"/>
        </w:rPr>
        <w:t>冷藏药品到货时，收货员应首先查看到货时温度，并查验冷藏车、车载冷藏箱或保温箱的温度状况。应向承运人索取</w:t>
      </w:r>
      <w:r>
        <w:rPr>
          <w:rFonts w:eastAsia="方正仿宋_GBK"/>
          <w:color w:val="000000"/>
          <w:sz w:val="28"/>
          <w:szCs w:val="28"/>
          <w:shd w:val="clear" w:color="auto" w:fill="FFFFFF"/>
        </w:rPr>
        <w:t>“</w:t>
      </w:r>
      <w:r>
        <w:rPr>
          <w:rFonts w:eastAsia="方正仿宋_GBK"/>
          <w:color w:val="000000"/>
          <w:sz w:val="28"/>
          <w:szCs w:val="28"/>
          <w:shd w:val="clear" w:color="auto" w:fill="FFFFFF"/>
        </w:rPr>
        <w:t>冷藏药品运输交接单</w:t>
      </w:r>
      <w:r>
        <w:rPr>
          <w:rFonts w:eastAsia="方正仿宋_GBK"/>
          <w:color w:val="000000"/>
          <w:sz w:val="28"/>
          <w:szCs w:val="28"/>
          <w:shd w:val="clear" w:color="auto" w:fill="FFFFFF"/>
        </w:rPr>
        <w:t>”</w:t>
      </w:r>
      <w:r>
        <w:rPr>
          <w:rFonts w:eastAsia="方正仿宋_GBK"/>
          <w:color w:val="000000"/>
          <w:sz w:val="28"/>
          <w:szCs w:val="28"/>
          <w:shd w:val="clear" w:color="auto" w:fill="FFFFFF"/>
        </w:rPr>
        <w:t>，下载并导出随行的温度数据。对未采用规定的冷藏设备运输或温度不符合要求的，报质量管理部门处理。</w:t>
      </w:r>
    </w:p>
    <w:p w14:paraId="68309F45"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冷藏药品如是用冷藏车运输的，应将缓冲库（冷库）预冷到</w:t>
      </w:r>
      <w:r>
        <w:rPr>
          <w:rFonts w:eastAsia="方正仿宋_GBK"/>
          <w:color w:val="000000"/>
          <w:sz w:val="28"/>
          <w:szCs w:val="28"/>
          <w:shd w:val="clear" w:color="auto" w:fill="FFFFFF"/>
        </w:rPr>
        <w:t>2~8℃</w:t>
      </w:r>
      <w:r>
        <w:rPr>
          <w:rFonts w:eastAsia="方正仿宋_GBK"/>
          <w:color w:val="000000"/>
          <w:sz w:val="28"/>
          <w:szCs w:val="28"/>
          <w:shd w:val="clear" w:color="auto" w:fill="FFFFFF"/>
        </w:rPr>
        <w:t>，再将冷藏车与缓冲库对接，进行收货；如是保温箱的，应将保温箱移入冷库内取出药箱放入待验区。</w:t>
      </w:r>
    </w:p>
    <w:p w14:paraId="2C5B14A7"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药品到货时，收货人员应当查验随货同行单（票）以及计算机系统内是否有</w:t>
      </w:r>
      <w:r>
        <w:rPr>
          <w:rFonts w:eastAsia="方正仿宋_GBK"/>
          <w:color w:val="000000"/>
          <w:sz w:val="28"/>
          <w:szCs w:val="28"/>
          <w:shd w:val="clear" w:color="auto" w:fill="FFFFFF"/>
        </w:rPr>
        <w:t>“</w:t>
      </w:r>
      <w:r>
        <w:rPr>
          <w:rFonts w:eastAsia="方正仿宋_GBK"/>
          <w:color w:val="000000"/>
          <w:sz w:val="28"/>
          <w:szCs w:val="28"/>
          <w:shd w:val="clear" w:color="auto" w:fill="FFFFFF"/>
        </w:rPr>
        <w:t>入库订单</w:t>
      </w:r>
      <w:r>
        <w:rPr>
          <w:rFonts w:eastAsia="方正仿宋_GBK"/>
          <w:color w:val="000000"/>
          <w:sz w:val="28"/>
          <w:szCs w:val="28"/>
          <w:shd w:val="clear" w:color="auto" w:fill="FFFFFF"/>
        </w:rPr>
        <w:t>”</w:t>
      </w:r>
      <w:r>
        <w:rPr>
          <w:rFonts w:eastAsia="方正仿宋_GBK"/>
          <w:color w:val="000000"/>
          <w:sz w:val="28"/>
          <w:szCs w:val="28"/>
          <w:shd w:val="clear" w:color="auto" w:fill="FFFFFF"/>
        </w:rPr>
        <w:t>（也可称采购记录）。无随货同行单（票）或</w:t>
      </w:r>
      <w:r>
        <w:rPr>
          <w:rFonts w:eastAsia="方正仿宋_GBK"/>
          <w:color w:val="000000"/>
          <w:sz w:val="28"/>
          <w:szCs w:val="28"/>
          <w:shd w:val="clear" w:color="auto" w:fill="FFFFFF"/>
        </w:rPr>
        <w:t>“</w:t>
      </w:r>
      <w:r>
        <w:rPr>
          <w:rFonts w:eastAsia="方正仿宋_GBK"/>
          <w:color w:val="000000"/>
          <w:sz w:val="28"/>
          <w:szCs w:val="28"/>
          <w:shd w:val="clear" w:color="auto" w:fill="FFFFFF"/>
        </w:rPr>
        <w:t>入库订单</w:t>
      </w:r>
      <w:r>
        <w:rPr>
          <w:rFonts w:eastAsia="方正仿宋_GBK"/>
          <w:color w:val="000000"/>
          <w:sz w:val="28"/>
          <w:szCs w:val="28"/>
          <w:shd w:val="clear" w:color="auto" w:fill="FFFFFF"/>
        </w:rPr>
        <w:t>”</w:t>
      </w:r>
      <w:r>
        <w:rPr>
          <w:rFonts w:eastAsia="方正仿宋_GBK"/>
          <w:color w:val="000000"/>
          <w:sz w:val="28"/>
          <w:szCs w:val="28"/>
          <w:shd w:val="clear" w:color="auto" w:fill="FFFFFF"/>
        </w:rPr>
        <w:t>（也可称采购记录）、随货同行单（票）记载的供货单位、上市许可持有人、生产厂商、药品的通用名称、剂型、规格、批号、数量、收货单位、收货地址、发货日期等内容，与</w:t>
      </w:r>
      <w:r>
        <w:rPr>
          <w:rFonts w:eastAsia="方正仿宋_GBK"/>
          <w:color w:val="000000"/>
          <w:sz w:val="28"/>
          <w:szCs w:val="28"/>
          <w:shd w:val="clear" w:color="auto" w:fill="FFFFFF"/>
        </w:rPr>
        <w:t>“</w:t>
      </w:r>
      <w:r>
        <w:rPr>
          <w:rFonts w:eastAsia="方正仿宋_GBK"/>
          <w:color w:val="000000"/>
          <w:sz w:val="28"/>
          <w:szCs w:val="28"/>
          <w:shd w:val="clear" w:color="auto" w:fill="FFFFFF"/>
        </w:rPr>
        <w:t>入库订单</w:t>
      </w:r>
      <w:r>
        <w:rPr>
          <w:rFonts w:eastAsia="方正仿宋_GBK"/>
          <w:color w:val="000000"/>
          <w:sz w:val="28"/>
          <w:szCs w:val="28"/>
          <w:shd w:val="clear" w:color="auto" w:fill="FFFFFF"/>
        </w:rPr>
        <w:t>”</w:t>
      </w:r>
      <w:r>
        <w:rPr>
          <w:rFonts w:eastAsia="方正仿宋_GBK"/>
          <w:color w:val="000000"/>
          <w:sz w:val="28"/>
          <w:szCs w:val="28"/>
          <w:shd w:val="clear" w:color="auto" w:fill="FFFFFF"/>
        </w:rPr>
        <w:t>（也可称采购记录）以及本企业实际情况不符的，应当通知采购部门进行处理。</w:t>
      </w:r>
    </w:p>
    <w:p w14:paraId="3D340470"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5.2.2.1</w:t>
      </w:r>
      <w:r>
        <w:rPr>
          <w:rFonts w:eastAsia="方正仿宋_GBK"/>
          <w:color w:val="000000"/>
          <w:sz w:val="28"/>
          <w:szCs w:val="28"/>
          <w:shd w:val="clear" w:color="auto" w:fill="FFFFFF"/>
        </w:rPr>
        <w:t>收货员应当依据随货同行单（票）核对药品实物。随货同行单（票）中记载的药品的通用名称、剂型、规格、批号、数量、上市许可持有人、生产厂商等内容，与药品实物不符的，应当报告采购部门进行处理。</w:t>
      </w:r>
    </w:p>
    <w:p w14:paraId="0F9B1841"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5.2.2.2</w:t>
      </w:r>
      <w:r>
        <w:rPr>
          <w:rFonts w:eastAsia="方正仿宋_GBK"/>
          <w:color w:val="000000"/>
          <w:sz w:val="28"/>
          <w:szCs w:val="28"/>
          <w:shd w:val="clear" w:color="auto" w:fill="FFFFFF"/>
        </w:rPr>
        <w:t>收货过程中，对于随货同行单（票）或到货药品与入库订单（也</w:t>
      </w:r>
      <w:r>
        <w:rPr>
          <w:rFonts w:eastAsia="方正仿宋_GBK"/>
          <w:color w:val="000000"/>
          <w:sz w:val="28"/>
          <w:szCs w:val="28"/>
          <w:shd w:val="clear" w:color="auto" w:fill="FFFFFF"/>
        </w:rPr>
        <w:lastRenderedPageBreak/>
        <w:t>可称采购记录）的有关内容不相符的，报告采购部门进行处理。</w:t>
      </w:r>
    </w:p>
    <w:p w14:paraId="4BFE27BD"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5.2.2.3</w:t>
      </w:r>
      <w:r>
        <w:rPr>
          <w:rFonts w:eastAsia="方正仿宋_GBK"/>
          <w:color w:val="000000"/>
          <w:sz w:val="28"/>
          <w:szCs w:val="28"/>
          <w:shd w:val="clear" w:color="auto" w:fill="FFFFFF"/>
        </w:rPr>
        <w:t>对于随货同行单（票）内容中，除数量以外的其他内容与入库订单（也可称采购记录）、药品实物不符的，经供货单位确认并提供正确的随货同行单（票）后，方可收货。</w:t>
      </w:r>
    </w:p>
    <w:p w14:paraId="70476B5A"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5.2.2.4</w:t>
      </w:r>
      <w:r>
        <w:rPr>
          <w:rFonts w:eastAsia="方正仿宋_GBK"/>
          <w:color w:val="000000"/>
          <w:sz w:val="28"/>
          <w:szCs w:val="28"/>
          <w:shd w:val="clear" w:color="auto" w:fill="FFFFFF"/>
        </w:rPr>
        <w:t>对于随货同行单（票）与入库订单（也可称采购记录）、药品实物数量不符的，经供货单位确认后，由采购部门调整采购数量后，方可收货。</w:t>
      </w:r>
    </w:p>
    <w:p w14:paraId="7EEE58E6"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5.2.2.5</w:t>
      </w:r>
      <w:r>
        <w:rPr>
          <w:rFonts w:eastAsia="方正仿宋_GBK"/>
          <w:color w:val="000000"/>
          <w:sz w:val="28"/>
          <w:szCs w:val="28"/>
          <w:shd w:val="clear" w:color="auto" w:fill="FFFFFF"/>
        </w:rPr>
        <w:t>供货单位对随货同行单（票）与入库订单（也可称采购记录）、药品实物不相符的内容，不予确认的，应当拒收，存在异常情况的，报质量管理部门处理。</w:t>
      </w:r>
    </w:p>
    <w:p w14:paraId="18D55D7A"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收货人员应当拆除药品的运输防护包装，检查药品外包装是否完好，对出现破损、污染、标识不清等情况的药品，应当拒收。</w:t>
      </w:r>
    </w:p>
    <w:p w14:paraId="4C6FD6C7"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上述药品核对无误的，通知搬运工将药品放置于相应的待验区域内，并在随货同行单（票）上签字后移交验收员。</w:t>
      </w:r>
    </w:p>
    <w:p w14:paraId="798F78BD"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退货药品收货：</w:t>
      </w:r>
    </w:p>
    <w:p w14:paraId="1017F2CF"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5.3.1</w:t>
      </w:r>
      <w:r>
        <w:rPr>
          <w:rFonts w:eastAsia="方正仿宋_GBK"/>
          <w:color w:val="000000"/>
          <w:sz w:val="28"/>
          <w:szCs w:val="28"/>
          <w:shd w:val="clear" w:color="auto" w:fill="FFFFFF"/>
        </w:rPr>
        <w:t>退货药品到货时，收货人员要依据销售部门确认的退货凭证或通知对销后退回药品进行核对，确认为本企业销售的药品后，方可收货，并放置于符合药品储存条件的专用待验场所。</w:t>
      </w:r>
    </w:p>
    <w:p w14:paraId="01CAA454"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5.3.2</w:t>
      </w:r>
      <w:r>
        <w:rPr>
          <w:rFonts w:eastAsia="方正仿宋_GBK"/>
          <w:color w:val="000000"/>
          <w:sz w:val="28"/>
          <w:szCs w:val="28"/>
          <w:shd w:val="clear" w:color="auto" w:fill="FFFFFF"/>
        </w:rPr>
        <w:t>对销后退回的冷藏、冷冻药品，根据退货方提供的温度控制说明文件和售出期间温度控制的相关数据，确认符合规定条件的，方可收货；</w:t>
      </w:r>
      <w:r>
        <w:rPr>
          <w:rFonts w:eastAsia="方正仿宋_GBK"/>
          <w:color w:val="000000"/>
          <w:sz w:val="28"/>
          <w:szCs w:val="28"/>
          <w:shd w:val="clear" w:color="auto" w:fill="FFFFFF"/>
        </w:rPr>
        <w:lastRenderedPageBreak/>
        <w:t>对于不能提供文件、数据，或温度控制不符合规定的报质量管理部门处理。</w:t>
      </w:r>
    </w:p>
    <w:p w14:paraId="560ED5AC"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5.3.2.1</w:t>
      </w:r>
      <w:r>
        <w:rPr>
          <w:rFonts w:eastAsia="方正仿宋_GBK"/>
          <w:color w:val="000000"/>
          <w:sz w:val="28"/>
          <w:szCs w:val="28"/>
          <w:shd w:val="clear" w:color="auto" w:fill="FFFFFF"/>
        </w:rPr>
        <w:t>冷藏药品一经售出，原则上不能退货。如因特殊情况确需退货的，需要销售部门提出申请与批准手续。</w:t>
      </w:r>
    </w:p>
    <w:p w14:paraId="1228194E"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5.3.2.2</w:t>
      </w:r>
      <w:r>
        <w:rPr>
          <w:rFonts w:eastAsia="方正仿宋_GBK"/>
          <w:color w:val="000000"/>
          <w:sz w:val="28"/>
          <w:szCs w:val="28"/>
          <w:shd w:val="clear" w:color="auto" w:fill="FFFFFF"/>
        </w:rPr>
        <w:t>申请和批准手续完成后，销售部门要求经销单位出具温度控制说明文件和售出期间温度控制的相关数据，并加盖公司公章或质量部章，交质量管理部。对于不提供相关文件、数据或者温度控制不符合要求的，报质量管理部门处理。</w:t>
      </w:r>
    </w:p>
    <w:p w14:paraId="275F8C72"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5.3.2.3</w:t>
      </w:r>
      <w:r>
        <w:rPr>
          <w:rFonts w:eastAsia="方正仿宋_GBK"/>
          <w:color w:val="000000"/>
          <w:sz w:val="28"/>
          <w:szCs w:val="28"/>
          <w:shd w:val="clear" w:color="auto" w:fill="FFFFFF"/>
        </w:rPr>
        <w:t>客户退回的冷藏药品如可二次销售的，必须采用公司认可的冷链承运商。需用冷藏车运输的必须至少有一个温度记录仪随货同行；不能使用冷藏车运输的，必须采用保温箱内加冰袋</w:t>
      </w:r>
      <w:r>
        <w:rPr>
          <w:rFonts w:eastAsia="方正仿宋_GBK"/>
          <w:color w:val="000000"/>
          <w:sz w:val="28"/>
          <w:szCs w:val="28"/>
          <w:shd w:val="clear" w:color="auto" w:fill="FFFFFF"/>
        </w:rPr>
        <w:t>/</w:t>
      </w:r>
      <w:r>
        <w:rPr>
          <w:rFonts w:eastAsia="方正仿宋_GBK"/>
          <w:color w:val="000000"/>
          <w:sz w:val="28"/>
          <w:szCs w:val="28"/>
          <w:shd w:val="clear" w:color="auto" w:fill="FFFFFF"/>
        </w:rPr>
        <w:t>冰排的方法，每个保温箱内至少放置一个温度记录仪随货同行，以确保运输途中的温度符合冷藏要求。</w:t>
      </w:r>
    </w:p>
    <w:p w14:paraId="179BB35B"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5.3.2.4</w:t>
      </w:r>
      <w:r>
        <w:rPr>
          <w:rFonts w:eastAsia="方正仿宋_GBK"/>
          <w:color w:val="000000"/>
          <w:sz w:val="28"/>
          <w:szCs w:val="28"/>
          <w:shd w:val="clear" w:color="auto" w:fill="FFFFFF"/>
        </w:rPr>
        <w:t>冷藏退货药品到货后，应立即查看并记录随行的温度记录仪的实时数据，并存入冷库退货区，如能导出温度记录仪数据的，应查看并确认运输全程温度符合规定的要求，如不能当场导出随行的温度记录仪数据的，则待获得运输全程温度数据并确认符合规定后，经验收合格的，方能移入合格品区。对于收货时发现温度超过规定的冷藏药品，需报质量管理部，并按照</w:t>
      </w:r>
      <w:r>
        <w:rPr>
          <w:rFonts w:eastAsia="方正仿宋_GBK"/>
          <w:color w:val="000000"/>
          <w:sz w:val="28"/>
          <w:szCs w:val="28"/>
          <w:shd w:val="clear" w:color="auto" w:fill="FFFFFF"/>
        </w:rPr>
        <w:t>“</w:t>
      </w:r>
      <w:r>
        <w:rPr>
          <w:rFonts w:eastAsia="方正仿宋_GBK"/>
          <w:color w:val="000000"/>
          <w:sz w:val="28"/>
          <w:szCs w:val="28"/>
          <w:shd w:val="clear" w:color="auto" w:fill="FFFFFF"/>
        </w:rPr>
        <w:t>偏差管理程序</w:t>
      </w:r>
      <w:r>
        <w:rPr>
          <w:rFonts w:eastAsia="方正仿宋_GBK"/>
          <w:color w:val="000000"/>
          <w:sz w:val="28"/>
          <w:szCs w:val="28"/>
          <w:shd w:val="clear" w:color="auto" w:fill="FFFFFF"/>
        </w:rPr>
        <w:t>”</w:t>
      </w:r>
      <w:r>
        <w:rPr>
          <w:rFonts w:eastAsia="方正仿宋_GBK"/>
          <w:color w:val="000000"/>
          <w:sz w:val="28"/>
          <w:szCs w:val="28"/>
          <w:shd w:val="clear" w:color="auto" w:fill="FFFFFF"/>
        </w:rPr>
        <w:t>的要求填写偏差报告，并由质量管理部按照相关冷藏药品的稳定性数据进行裁定，必要时与上市许可持有人</w:t>
      </w:r>
      <w:r>
        <w:rPr>
          <w:rFonts w:eastAsia="方正仿宋_GBK"/>
          <w:color w:val="000000"/>
          <w:sz w:val="28"/>
          <w:szCs w:val="28"/>
          <w:shd w:val="clear" w:color="auto" w:fill="FFFFFF"/>
        </w:rPr>
        <w:lastRenderedPageBreak/>
        <w:t>沟通裁定或进行检验。</w:t>
      </w:r>
    </w:p>
    <w:p w14:paraId="4B3C578A"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相关表单</w:t>
      </w:r>
    </w:p>
    <w:p w14:paraId="64F72CC9"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《药品收货记录》</w:t>
      </w:r>
    </w:p>
    <w:p w14:paraId="797E0B2F" w14:textId="77777777" w:rsidR="008E7946" w:rsidRDefault="008E7946">
      <w:pPr>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《退回药品收货记录》</w:t>
      </w:r>
    </w:p>
    <w:tbl>
      <w:tblPr>
        <w:tblpPr w:leftFromText="180" w:rightFromText="180" w:vertAnchor="page" w:horzAnchor="margin" w:tblpY="18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1"/>
        <w:gridCol w:w="571"/>
        <w:gridCol w:w="2319"/>
        <w:gridCol w:w="3943"/>
        <w:gridCol w:w="5568"/>
      </w:tblGrid>
      <w:tr w:rsidR="008E7946" w14:paraId="2FD2AFF6" w14:textId="77777777">
        <w:tc>
          <w:tcPr>
            <w:tcW w:w="571" w:type="dxa"/>
          </w:tcPr>
          <w:p w14:paraId="7380070D" w14:textId="77777777" w:rsidR="008E7946" w:rsidRDefault="00BF7D4B">
            <w:pPr>
              <w:spacing w:line="360" w:lineRule="exact"/>
              <w:rPr>
                <w:szCs w:val="21"/>
              </w:rPr>
            </w:pPr>
            <w:r>
              <w:rPr>
                <w:noProof/>
              </w:rPr>
              <w:lastRenderedPageBreak/>
              <mc:AlternateContent>
                <mc:Choice Requires="wps">
                  <w:drawing>
                    <wp:anchor distT="0" distB="0" distL="114300" distR="114300" simplePos="0" relativeHeight="251653120" behindDoc="0" locked="0" layoutInCell="1" allowOverlap="1" wp14:anchorId="56F7D0EA" wp14:editId="7C1688B5">
                      <wp:simplePos x="0" y="0"/>
                      <wp:positionH relativeFrom="column">
                        <wp:posOffset>128270</wp:posOffset>
                      </wp:positionH>
                      <wp:positionV relativeFrom="paragraph">
                        <wp:posOffset>-393700</wp:posOffset>
                      </wp:positionV>
                      <wp:extent cx="1211580" cy="273050"/>
                      <wp:effectExtent l="16510" t="12700" r="10160" b="9525"/>
                      <wp:wrapNone/>
                      <wp:docPr id="18"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27305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007D7A3F" w14:textId="77777777" w:rsidR="008E7946" w:rsidRDefault="008E7946">
                                  <w:r>
                                    <w:rPr>
                                      <w:rFonts w:hint="eastAsia"/>
                                    </w:rPr>
                                    <w:t>附件</w:t>
                                  </w:r>
                                  <w:r>
                                    <w:rPr>
                                      <w:rFonts w:hint="eastAsia"/>
                                    </w:rPr>
                                    <w:t>3-4-1</w:t>
                                  </w:r>
                                </w:p>
                                <w:p w14:paraId="68C7784F" w14:textId="77777777" w:rsidR="008E7946" w:rsidRDefault="008E7946"/>
                                <w:p w14:paraId="475F5C18" w14:textId="77777777" w:rsidR="008E7946" w:rsidRDefault="008E7946"/>
                                <w:p w14:paraId="305CF184" w14:textId="77777777" w:rsidR="008E7946" w:rsidRDefault="008E7946"/>
                                <w:p w14:paraId="78AA24E6" w14:textId="77777777" w:rsidR="008E7946" w:rsidRDefault="008E7946"/>
                                <w:p w14:paraId="3256847D" w14:textId="77777777" w:rsidR="008E7946" w:rsidRDefault="008E794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7D0EA" id="文本框 37" o:spid="_x0000_s1060" type="#_x0000_t202" style="position:absolute;left:0;text-align:left;margin-left:10.1pt;margin-top:-31pt;width:95.4pt;height:2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" strokecolor="white" strokeweight="1.25pt">
                      <v:fill angle="90" focus="100%" type="gradient">
                        <o:fill v:ext="view" type="gradientUnscaled"/>
                      </v:fill>
                      <v:textbox>
                        <w:txbxContent>
                          <w:p w14:paraId="007D7A3F" w14:textId="77777777" w:rsidR="008E7946" w:rsidRDefault="008E7946">
                            <w:r>
                              <w:rPr>
                                <w:rFonts w:hint="eastAsia"/>
                              </w:rPr>
                              <w:t>附件</w:t>
                            </w:r>
                            <w:r>
                              <w:rPr>
                                <w:rFonts w:hint="eastAsia"/>
                              </w:rPr>
                              <w:t>3-4-1</w:t>
                            </w:r>
                          </w:p>
                          <w:p w14:paraId="68C7784F" w14:textId="77777777" w:rsidR="008E7946" w:rsidRDefault="008E7946"/>
                          <w:p w14:paraId="475F5C18" w14:textId="77777777" w:rsidR="008E7946" w:rsidRDefault="008E7946"/>
                          <w:p w14:paraId="305CF184" w14:textId="77777777" w:rsidR="008E7946" w:rsidRDefault="008E7946"/>
                          <w:p w14:paraId="78AA24E6" w14:textId="77777777" w:rsidR="008E7946" w:rsidRDefault="008E7946"/>
                          <w:p w14:paraId="3256847D" w14:textId="77777777" w:rsidR="008E7946" w:rsidRDefault="008E7946"/>
                        </w:txbxContent>
                      </v:textbox>
                    </v:shape>
                  </w:pict>
                </mc:Fallback>
              </mc:AlternateContent>
            </w:r>
            <w:r w:rsidR="008E7946">
              <w:rPr>
                <w:szCs w:val="21"/>
              </w:rPr>
              <w:t>收货类别</w:t>
            </w:r>
          </w:p>
        </w:tc>
        <w:tc>
          <w:tcPr>
            <w:tcW w:w="571" w:type="dxa"/>
          </w:tcPr>
          <w:p w14:paraId="119B7D07" w14:textId="77777777" w:rsidR="008E7946" w:rsidRDefault="008E7946">
            <w:pPr>
              <w:spacing w:line="360" w:lineRule="exact"/>
              <w:rPr>
                <w:szCs w:val="21"/>
              </w:rPr>
            </w:pPr>
            <w:r>
              <w:rPr>
                <w:szCs w:val="21"/>
              </w:rPr>
              <w:t>序号</w:t>
            </w:r>
          </w:p>
        </w:tc>
        <w:tc>
          <w:tcPr>
            <w:tcW w:w="2319" w:type="dxa"/>
          </w:tcPr>
          <w:p w14:paraId="15184066" w14:textId="77777777" w:rsidR="008E7946" w:rsidRDefault="008E7946">
            <w:pPr>
              <w:spacing w:line="360" w:lineRule="exact"/>
              <w:rPr>
                <w:szCs w:val="21"/>
              </w:rPr>
            </w:pPr>
            <w:r>
              <w:rPr>
                <w:szCs w:val="21"/>
              </w:rPr>
              <w:t>检查项目</w:t>
            </w:r>
          </w:p>
        </w:tc>
        <w:tc>
          <w:tcPr>
            <w:tcW w:w="3943" w:type="dxa"/>
          </w:tcPr>
          <w:p w14:paraId="5E6B4E23" w14:textId="77777777" w:rsidR="008E7946" w:rsidRDefault="008E7946">
            <w:pPr>
              <w:spacing w:line="360" w:lineRule="exact"/>
              <w:rPr>
                <w:szCs w:val="21"/>
              </w:rPr>
            </w:pPr>
            <w:r>
              <w:rPr>
                <w:szCs w:val="21"/>
              </w:rPr>
              <w:t>合格标准</w:t>
            </w:r>
          </w:p>
        </w:tc>
        <w:tc>
          <w:tcPr>
            <w:tcW w:w="5568" w:type="dxa"/>
          </w:tcPr>
          <w:p w14:paraId="55A180AF" w14:textId="77777777" w:rsidR="008E7946" w:rsidRDefault="008E7946">
            <w:pPr>
              <w:spacing w:line="360" w:lineRule="exact"/>
              <w:rPr>
                <w:szCs w:val="21"/>
              </w:rPr>
            </w:pPr>
            <w:r>
              <w:rPr>
                <w:szCs w:val="21"/>
              </w:rPr>
              <w:t>处理方式</w:t>
            </w:r>
          </w:p>
        </w:tc>
      </w:tr>
      <w:tr w:rsidR="008E7946" w14:paraId="270856CE" w14:textId="77777777">
        <w:tc>
          <w:tcPr>
            <w:tcW w:w="571" w:type="dxa"/>
            <w:vMerge w:val="restart"/>
            <w:vAlign w:val="center"/>
          </w:tcPr>
          <w:p w14:paraId="40B549E8" w14:textId="77777777" w:rsidR="008E7946" w:rsidRDefault="008E7946">
            <w:pPr>
              <w:spacing w:line="360" w:lineRule="exact"/>
              <w:jc w:val="center"/>
              <w:rPr>
                <w:szCs w:val="21"/>
              </w:rPr>
            </w:pPr>
            <w:r>
              <w:rPr>
                <w:szCs w:val="21"/>
              </w:rPr>
              <w:t>来货收货</w:t>
            </w:r>
          </w:p>
          <w:p w14:paraId="05E12572" w14:textId="77777777" w:rsidR="008E7946" w:rsidRDefault="008E7946">
            <w:pPr>
              <w:spacing w:line="360" w:lineRule="exact"/>
              <w:jc w:val="center"/>
              <w:rPr>
                <w:szCs w:val="21"/>
              </w:rPr>
            </w:pPr>
          </w:p>
        </w:tc>
        <w:tc>
          <w:tcPr>
            <w:tcW w:w="571" w:type="dxa"/>
          </w:tcPr>
          <w:p w14:paraId="296649ED" w14:textId="77777777" w:rsidR="008E7946" w:rsidRDefault="008E7946">
            <w:pPr>
              <w:spacing w:line="360" w:lineRule="exact"/>
              <w:rPr>
                <w:szCs w:val="21"/>
              </w:rPr>
            </w:pPr>
            <w:r>
              <w:rPr>
                <w:szCs w:val="21"/>
              </w:rPr>
              <w:t>1</w:t>
            </w:r>
          </w:p>
        </w:tc>
        <w:tc>
          <w:tcPr>
            <w:tcW w:w="2319" w:type="dxa"/>
          </w:tcPr>
          <w:p w14:paraId="542ED5D3" w14:textId="77777777" w:rsidR="008E7946" w:rsidRDefault="008E7946">
            <w:pPr>
              <w:spacing w:line="360" w:lineRule="exact"/>
              <w:rPr>
                <w:szCs w:val="21"/>
              </w:rPr>
            </w:pPr>
            <w:r>
              <w:rPr>
                <w:szCs w:val="21"/>
              </w:rPr>
              <w:t>运输工具</w:t>
            </w:r>
          </w:p>
        </w:tc>
        <w:tc>
          <w:tcPr>
            <w:tcW w:w="3943" w:type="dxa"/>
          </w:tcPr>
          <w:p w14:paraId="23CDD97E" w14:textId="77777777" w:rsidR="008E7946" w:rsidRDefault="008E7946">
            <w:pPr>
              <w:spacing w:line="360" w:lineRule="exact"/>
              <w:rPr>
                <w:szCs w:val="21"/>
              </w:rPr>
            </w:pPr>
            <w:r>
              <w:rPr>
                <w:szCs w:val="21"/>
              </w:rPr>
              <w:t>密闭，无雨淋、腐蚀、污染等影响药品质量的现象</w:t>
            </w:r>
          </w:p>
        </w:tc>
        <w:tc>
          <w:tcPr>
            <w:tcW w:w="5568" w:type="dxa"/>
          </w:tcPr>
          <w:p w14:paraId="2B1D8872" w14:textId="77777777" w:rsidR="008E7946" w:rsidRDefault="008E7946">
            <w:pPr>
              <w:spacing w:line="360" w:lineRule="exact"/>
              <w:rPr>
                <w:szCs w:val="21"/>
              </w:rPr>
            </w:pPr>
            <w:r>
              <w:rPr>
                <w:szCs w:val="21"/>
              </w:rPr>
              <w:t>如不符，报质量管理部处理</w:t>
            </w:r>
          </w:p>
        </w:tc>
      </w:tr>
      <w:tr w:rsidR="008E7946" w14:paraId="5D5DBED5" w14:textId="77777777">
        <w:tc>
          <w:tcPr>
            <w:tcW w:w="571" w:type="dxa"/>
            <w:vMerge/>
          </w:tcPr>
          <w:p w14:paraId="05F6EB11" w14:textId="77777777" w:rsidR="008E7946" w:rsidRDefault="008E7946">
            <w:pPr>
              <w:spacing w:line="360" w:lineRule="exact"/>
              <w:rPr>
                <w:szCs w:val="21"/>
              </w:rPr>
            </w:pPr>
          </w:p>
        </w:tc>
        <w:tc>
          <w:tcPr>
            <w:tcW w:w="571" w:type="dxa"/>
          </w:tcPr>
          <w:p w14:paraId="6CA49090" w14:textId="77777777" w:rsidR="008E7946" w:rsidRDefault="008E7946">
            <w:pPr>
              <w:spacing w:line="360" w:lineRule="exact"/>
              <w:rPr>
                <w:szCs w:val="21"/>
              </w:rPr>
            </w:pPr>
            <w:r>
              <w:rPr>
                <w:szCs w:val="21"/>
              </w:rPr>
              <w:t>2</w:t>
            </w:r>
          </w:p>
        </w:tc>
        <w:tc>
          <w:tcPr>
            <w:tcW w:w="2319" w:type="dxa"/>
          </w:tcPr>
          <w:p w14:paraId="004AD6A8" w14:textId="77777777" w:rsidR="008E7946" w:rsidRDefault="008E7946">
            <w:pPr>
              <w:spacing w:line="360" w:lineRule="exact"/>
              <w:rPr>
                <w:szCs w:val="21"/>
              </w:rPr>
            </w:pPr>
            <w:r>
              <w:rPr>
                <w:szCs w:val="21"/>
              </w:rPr>
              <w:t>运输时间</w:t>
            </w:r>
          </w:p>
        </w:tc>
        <w:tc>
          <w:tcPr>
            <w:tcW w:w="3943" w:type="dxa"/>
          </w:tcPr>
          <w:p w14:paraId="5219A5B3" w14:textId="77777777" w:rsidR="008E7946" w:rsidRDefault="008E7946">
            <w:pPr>
              <w:spacing w:line="360" w:lineRule="exact"/>
              <w:rPr>
                <w:szCs w:val="21"/>
              </w:rPr>
            </w:pPr>
            <w:r>
              <w:rPr>
                <w:szCs w:val="21"/>
              </w:rPr>
              <w:t>运输时间应符合协议约定的在途时限</w:t>
            </w:r>
          </w:p>
        </w:tc>
        <w:tc>
          <w:tcPr>
            <w:tcW w:w="5568" w:type="dxa"/>
          </w:tcPr>
          <w:p w14:paraId="3CF6A67C" w14:textId="77777777" w:rsidR="008E7946" w:rsidRDefault="008E7946">
            <w:pPr>
              <w:spacing w:line="360" w:lineRule="exact"/>
              <w:rPr>
                <w:szCs w:val="21"/>
              </w:rPr>
            </w:pPr>
            <w:r>
              <w:rPr>
                <w:szCs w:val="21"/>
              </w:rPr>
              <w:t>如不符，报质量管理部处理</w:t>
            </w:r>
          </w:p>
        </w:tc>
      </w:tr>
      <w:tr w:rsidR="008E7946" w14:paraId="7CC9BEA1" w14:textId="77777777">
        <w:tc>
          <w:tcPr>
            <w:tcW w:w="571" w:type="dxa"/>
            <w:vMerge/>
          </w:tcPr>
          <w:p w14:paraId="706EDEC6" w14:textId="77777777" w:rsidR="008E7946" w:rsidRDefault="008E7946">
            <w:pPr>
              <w:spacing w:line="360" w:lineRule="exact"/>
              <w:rPr>
                <w:szCs w:val="21"/>
              </w:rPr>
            </w:pPr>
          </w:p>
        </w:tc>
        <w:tc>
          <w:tcPr>
            <w:tcW w:w="571" w:type="dxa"/>
          </w:tcPr>
          <w:p w14:paraId="68653342" w14:textId="77777777" w:rsidR="008E7946" w:rsidRDefault="008E7946">
            <w:pPr>
              <w:spacing w:line="360" w:lineRule="exact"/>
              <w:rPr>
                <w:szCs w:val="21"/>
              </w:rPr>
            </w:pPr>
            <w:r>
              <w:rPr>
                <w:szCs w:val="21"/>
              </w:rPr>
              <w:t>3</w:t>
            </w:r>
          </w:p>
        </w:tc>
        <w:tc>
          <w:tcPr>
            <w:tcW w:w="2319" w:type="dxa"/>
          </w:tcPr>
          <w:p w14:paraId="0D6C6962" w14:textId="77777777" w:rsidR="008E7946" w:rsidRDefault="008E7946">
            <w:pPr>
              <w:spacing w:line="360" w:lineRule="exact"/>
              <w:rPr>
                <w:szCs w:val="21"/>
              </w:rPr>
            </w:pPr>
            <w:r>
              <w:rPr>
                <w:szCs w:val="21"/>
              </w:rPr>
              <w:t>运输信息</w:t>
            </w:r>
          </w:p>
        </w:tc>
        <w:tc>
          <w:tcPr>
            <w:tcW w:w="3943" w:type="dxa"/>
          </w:tcPr>
          <w:p w14:paraId="1313987D" w14:textId="77777777" w:rsidR="008E7946" w:rsidRDefault="008E7946">
            <w:pPr>
              <w:spacing w:line="360" w:lineRule="exact"/>
              <w:rPr>
                <w:szCs w:val="21"/>
              </w:rPr>
            </w:pPr>
            <w:r>
              <w:rPr>
                <w:szCs w:val="21"/>
              </w:rPr>
              <w:t>委托运输的，承运方式、承运单位、启运时间等应与生产企业提供的信息一致</w:t>
            </w:r>
          </w:p>
        </w:tc>
        <w:tc>
          <w:tcPr>
            <w:tcW w:w="5568" w:type="dxa"/>
          </w:tcPr>
          <w:p w14:paraId="71CDBC9D" w14:textId="77777777" w:rsidR="008E7946" w:rsidRDefault="008E7946">
            <w:pPr>
              <w:spacing w:line="360" w:lineRule="exact"/>
              <w:rPr>
                <w:szCs w:val="21"/>
              </w:rPr>
            </w:pPr>
            <w:r>
              <w:rPr>
                <w:szCs w:val="21"/>
              </w:rPr>
              <w:t>如不符，报质量管理部处理</w:t>
            </w:r>
          </w:p>
        </w:tc>
      </w:tr>
      <w:tr w:rsidR="008E7946" w14:paraId="0131A61A" w14:textId="77777777">
        <w:tc>
          <w:tcPr>
            <w:tcW w:w="571" w:type="dxa"/>
            <w:vMerge/>
          </w:tcPr>
          <w:p w14:paraId="62A32065" w14:textId="77777777" w:rsidR="008E7946" w:rsidRDefault="008E7946">
            <w:pPr>
              <w:spacing w:line="360" w:lineRule="exact"/>
              <w:rPr>
                <w:szCs w:val="21"/>
              </w:rPr>
            </w:pPr>
          </w:p>
        </w:tc>
        <w:tc>
          <w:tcPr>
            <w:tcW w:w="571" w:type="dxa"/>
          </w:tcPr>
          <w:p w14:paraId="271EB0EA" w14:textId="77777777" w:rsidR="008E7946" w:rsidRDefault="008E7946">
            <w:pPr>
              <w:spacing w:line="360" w:lineRule="exact"/>
              <w:rPr>
                <w:szCs w:val="21"/>
              </w:rPr>
            </w:pPr>
            <w:r>
              <w:rPr>
                <w:szCs w:val="21"/>
              </w:rPr>
              <w:t>4</w:t>
            </w:r>
          </w:p>
        </w:tc>
        <w:tc>
          <w:tcPr>
            <w:tcW w:w="2319" w:type="dxa"/>
          </w:tcPr>
          <w:p w14:paraId="5F75BBE6" w14:textId="77777777" w:rsidR="008E7946" w:rsidRDefault="008E7946">
            <w:pPr>
              <w:spacing w:line="360" w:lineRule="exact"/>
              <w:rPr>
                <w:szCs w:val="21"/>
              </w:rPr>
            </w:pPr>
            <w:r>
              <w:rPr>
                <w:szCs w:val="21"/>
              </w:rPr>
              <w:t>入库订单（也可称采购记录）</w:t>
            </w:r>
          </w:p>
        </w:tc>
        <w:tc>
          <w:tcPr>
            <w:tcW w:w="3943" w:type="dxa"/>
          </w:tcPr>
          <w:p w14:paraId="42B65DEA" w14:textId="77777777" w:rsidR="008E7946" w:rsidRDefault="008E7946">
            <w:pPr>
              <w:spacing w:line="360" w:lineRule="exact"/>
              <w:rPr>
                <w:szCs w:val="21"/>
              </w:rPr>
            </w:pPr>
            <w:r>
              <w:rPr>
                <w:szCs w:val="21"/>
              </w:rPr>
              <w:t>计算机系统中有入库订单（也可称采购记录）</w:t>
            </w:r>
          </w:p>
        </w:tc>
        <w:tc>
          <w:tcPr>
            <w:tcW w:w="5568" w:type="dxa"/>
          </w:tcPr>
          <w:p w14:paraId="693DC168" w14:textId="77777777" w:rsidR="008E7946" w:rsidRDefault="008E7946">
            <w:pPr>
              <w:spacing w:line="360" w:lineRule="exact"/>
              <w:rPr>
                <w:szCs w:val="21"/>
              </w:rPr>
            </w:pPr>
            <w:r>
              <w:rPr>
                <w:szCs w:val="21"/>
              </w:rPr>
              <w:t>如不符，报采购部门处理</w:t>
            </w:r>
          </w:p>
        </w:tc>
      </w:tr>
      <w:tr w:rsidR="008E7946" w14:paraId="3EB11750" w14:textId="77777777">
        <w:tc>
          <w:tcPr>
            <w:tcW w:w="571" w:type="dxa"/>
            <w:vMerge/>
          </w:tcPr>
          <w:p w14:paraId="68BDD576" w14:textId="77777777" w:rsidR="008E7946" w:rsidRDefault="008E7946">
            <w:pPr>
              <w:spacing w:line="360" w:lineRule="exact"/>
              <w:rPr>
                <w:szCs w:val="21"/>
              </w:rPr>
            </w:pPr>
          </w:p>
        </w:tc>
        <w:tc>
          <w:tcPr>
            <w:tcW w:w="571" w:type="dxa"/>
            <w:vMerge w:val="restart"/>
          </w:tcPr>
          <w:p w14:paraId="55B2FB8A" w14:textId="77777777" w:rsidR="008E7946" w:rsidRDefault="008E7946">
            <w:pPr>
              <w:spacing w:line="360" w:lineRule="exact"/>
              <w:rPr>
                <w:szCs w:val="21"/>
              </w:rPr>
            </w:pPr>
            <w:r>
              <w:rPr>
                <w:szCs w:val="21"/>
              </w:rPr>
              <w:t>5</w:t>
            </w:r>
          </w:p>
        </w:tc>
        <w:tc>
          <w:tcPr>
            <w:tcW w:w="2319" w:type="dxa"/>
            <w:vMerge w:val="restart"/>
          </w:tcPr>
          <w:p w14:paraId="4E68C31C" w14:textId="77777777" w:rsidR="008E7946" w:rsidRDefault="008E7946">
            <w:pPr>
              <w:spacing w:line="360" w:lineRule="exact"/>
              <w:rPr>
                <w:szCs w:val="21"/>
              </w:rPr>
            </w:pPr>
            <w:r>
              <w:rPr>
                <w:szCs w:val="21"/>
              </w:rPr>
              <w:t>随货同行单</w:t>
            </w:r>
          </w:p>
        </w:tc>
        <w:tc>
          <w:tcPr>
            <w:tcW w:w="3943" w:type="dxa"/>
          </w:tcPr>
          <w:p w14:paraId="2411EB2E" w14:textId="77777777" w:rsidR="008E7946" w:rsidRDefault="008E7946">
            <w:pPr>
              <w:spacing w:line="360" w:lineRule="exact"/>
              <w:rPr>
                <w:szCs w:val="21"/>
              </w:rPr>
            </w:pPr>
            <w:r>
              <w:rPr>
                <w:szCs w:val="21"/>
              </w:rPr>
              <w:t>有</w:t>
            </w:r>
          </w:p>
        </w:tc>
        <w:tc>
          <w:tcPr>
            <w:tcW w:w="5568" w:type="dxa"/>
          </w:tcPr>
          <w:p w14:paraId="5E780DAA" w14:textId="77777777" w:rsidR="008E7946" w:rsidRDefault="008E7946">
            <w:pPr>
              <w:spacing w:line="360" w:lineRule="exact"/>
              <w:rPr>
                <w:szCs w:val="21"/>
              </w:rPr>
            </w:pPr>
            <w:r>
              <w:rPr>
                <w:szCs w:val="21"/>
              </w:rPr>
              <w:t>如不符，报采购部门处理</w:t>
            </w:r>
          </w:p>
        </w:tc>
      </w:tr>
      <w:tr w:rsidR="008E7946" w14:paraId="5D6DE959" w14:textId="77777777">
        <w:tc>
          <w:tcPr>
            <w:tcW w:w="571" w:type="dxa"/>
            <w:vMerge/>
          </w:tcPr>
          <w:p w14:paraId="2AD828C3" w14:textId="77777777" w:rsidR="008E7946" w:rsidRDefault="008E7946">
            <w:pPr>
              <w:spacing w:line="360" w:lineRule="exact"/>
              <w:rPr>
                <w:szCs w:val="21"/>
              </w:rPr>
            </w:pPr>
          </w:p>
        </w:tc>
        <w:tc>
          <w:tcPr>
            <w:tcW w:w="571" w:type="dxa"/>
            <w:vMerge/>
          </w:tcPr>
          <w:p w14:paraId="41A08C5E" w14:textId="77777777" w:rsidR="008E7946" w:rsidRDefault="008E7946">
            <w:pPr>
              <w:spacing w:line="360" w:lineRule="exact"/>
              <w:rPr>
                <w:szCs w:val="21"/>
              </w:rPr>
            </w:pPr>
          </w:p>
        </w:tc>
        <w:tc>
          <w:tcPr>
            <w:tcW w:w="2319" w:type="dxa"/>
            <w:vMerge/>
          </w:tcPr>
          <w:p w14:paraId="4735CF95" w14:textId="77777777" w:rsidR="008E7946" w:rsidRDefault="008E7946">
            <w:pPr>
              <w:spacing w:line="360" w:lineRule="exact"/>
              <w:rPr>
                <w:szCs w:val="21"/>
              </w:rPr>
            </w:pPr>
          </w:p>
        </w:tc>
        <w:tc>
          <w:tcPr>
            <w:tcW w:w="3943" w:type="dxa"/>
          </w:tcPr>
          <w:p w14:paraId="7669745F" w14:textId="77777777" w:rsidR="008E7946" w:rsidRDefault="008E7946">
            <w:pPr>
              <w:spacing w:line="360" w:lineRule="exact"/>
              <w:rPr>
                <w:szCs w:val="21"/>
              </w:rPr>
            </w:pPr>
            <w:r>
              <w:rPr>
                <w:szCs w:val="21"/>
              </w:rPr>
              <w:t>记载的供货单位、生产厂商、药品的通用名称、剂型、规格、批号、数量、收货单位、收货地址、发货日期等内容与采购记录以及本企业实际情况相符</w:t>
            </w:r>
          </w:p>
        </w:tc>
        <w:tc>
          <w:tcPr>
            <w:tcW w:w="5568" w:type="dxa"/>
          </w:tcPr>
          <w:p w14:paraId="46A25A45" w14:textId="77777777" w:rsidR="008E7946" w:rsidRDefault="008E7946">
            <w:pPr>
              <w:spacing w:line="360" w:lineRule="exact"/>
              <w:rPr>
                <w:szCs w:val="21"/>
              </w:rPr>
            </w:pPr>
            <w:r>
              <w:rPr>
                <w:szCs w:val="21"/>
              </w:rPr>
              <w:t>对于随货同行单（票）内容中除数量以外的其他内容与采购记录、药品实物不符的，经采购部门向供货单位核实确认后，由供货单位提供正确的随货同行单（票）后，方可收货</w:t>
            </w:r>
          </w:p>
        </w:tc>
      </w:tr>
      <w:tr w:rsidR="008E7946" w14:paraId="2F6B3E30" w14:textId="77777777">
        <w:tc>
          <w:tcPr>
            <w:tcW w:w="571" w:type="dxa"/>
            <w:vMerge/>
          </w:tcPr>
          <w:p w14:paraId="5C9DE4D4" w14:textId="77777777" w:rsidR="008E7946" w:rsidRDefault="008E7946">
            <w:pPr>
              <w:spacing w:line="360" w:lineRule="exact"/>
              <w:rPr>
                <w:szCs w:val="21"/>
              </w:rPr>
            </w:pPr>
          </w:p>
        </w:tc>
        <w:tc>
          <w:tcPr>
            <w:tcW w:w="571" w:type="dxa"/>
            <w:vMerge/>
          </w:tcPr>
          <w:p w14:paraId="30608FA1" w14:textId="77777777" w:rsidR="008E7946" w:rsidRDefault="008E7946">
            <w:pPr>
              <w:spacing w:line="360" w:lineRule="exact"/>
              <w:rPr>
                <w:szCs w:val="21"/>
              </w:rPr>
            </w:pPr>
          </w:p>
        </w:tc>
        <w:tc>
          <w:tcPr>
            <w:tcW w:w="2319" w:type="dxa"/>
            <w:vMerge/>
          </w:tcPr>
          <w:p w14:paraId="0372DB93" w14:textId="77777777" w:rsidR="008E7946" w:rsidRDefault="008E7946">
            <w:pPr>
              <w:spacing w:line="360" w:lineRule="exact"/>
              <w:rPr>
                <w:szCs w:val="21"/>
              </w:rPr>
            </w:pPr>
          </w:p>
        </w:tc>
        <w:tc>
          <w:tcPr>
            <w:tcW w:w="3943" w:type="dxa"/>
            <w:vMerge w:val="restart"/>
          </w:tcPr>
          <w:p w14:paraId="685E3FD6" w14:textId="77777777" w:rsidR="008E7946" w:rsidRDefault="008E7946">
            <w:pPr>
              <w:spacing w:line="360" w:lineRule="exact"/>
              <w:rPr>
                <w:szCs w:val="21"/>
              </w:rPr>
            </w:pPr>
            <w:r>
              <w:rPr>
                <w:szCs w:val="21"/>
              </w:rPr>
              <w:t>记载的药品的通用名称、剂型、规格、批号、数量、生产厂商等内容与药品实物相符</w:t>
            </w:r>
          </w:p>
        </w:tc>
        <w:tc>
          <w:tcPr>
            <w:tcW w:w="5568" w:type="dxa"/>
          </w:tcPr>
          <w:p w14:paraId="02C3DFBE" w14:textId="77777777" w:rsidR="008E7946" w:rsidRDefault="008E7946">
            <w:pPr>
              <w:spacing w:line="360" w:lineRule="exact"/>
              <w:rPr>
                <w:szCs w:val="21"/>
              </w:rPr>
            </w:pPr>
            <w:r>
              <w:rPr>
                <w:szCs w:val="21"/>
              </w:rPr>
              <w:t>对于随货同行单（票）与采购记录、药品实物数量不符的，经供货单位确认后，应当按照采购制度由采购部门确定并调整采购数量后，方可收货</w:t>
            </w:r>
          </w:p>
        </w:tc>
      </w:tr>
      <w:tr w:rsidR="008E7946" w14:paraId="40281060" w14:textId="77777777">
        <w:tc>
          <w:tcPr>
            <w:tcW w:w="571" w:type="dxa"/>
            <w:vMerge/>
          </w:tcPr>
          <w:p w14:paraId="403D79D4" w14:textId="77777777" w:rsidR="008E7946" w:rsidRDefault="008E7946">
            <w:pPr>
              <w:spacing w:line="360" w:lineRule="exact"/>
              <w:rPr>
                <w:szCs w:val="21"/>
              </w:rPr>
            </w:pPr>
          </w:p>
        </w:tc>
        <w:tc>
          <w:tcPr>
            <w:tcW w:w="571" w:type="dxa"/>
            <w:vMerge/>
          </w:tcPr>
          <w:p w14:paraId="117781F3" w14:textId="77777777" w:rsidR="008E7946" w:rsidRDefault="008E7946">
            <w:pPr>
              <w:spacing w:line="360" w:lineRule="exact"/>
              <w:rPr>
                <w:szCs w:val="21"/>
              </w:rPr>
            </w:pPr>
          </w:p>
        </w:tc>
        <w:tc>
          <w:tcPr>
            <w:tcW w:w="2319" w:type="dxa"/>
            <w:vMerge/>
          </w:tcPr>
          <w:p w14:paraId="30C10924" w14:textId="77777777" w:rsidR="008E7946" w:rsidRDefault="008E7946">
            <w:pPr>
              <w:spacing w:line="360" w:lineRule="exact"/>
              <w:rPr>
                <w:szCs w:val="21"/>
              </w:rPr>
            </w:pPr>
          </w:p>
        </w:tc>
        <w:tc>
          <w:tcPr>
            <w:tcW w:w="3943" w:type="dxa"/>
            <w:vMerge/>
          </w:tcPr>
          <w:p w14:paraId="788876F4" w14:textId="77777777" w:rsidR="008E7946" w:rsidRDefault="008E7946">
            <w:pPr>
              <w:spacing w:line="360" w:lineRule="exact"/>
              <w:rPr>
                <w:szCs w:val="21"/>
              </w:rPr>
            </w:pPr>
          </w:p>
        </w:tc>
        <w:tc>
          <w:tcPr>
            <w:tcW w:w="5568" w:type="dxa"/>
          </w:tcPr>
          <w:p w14:paraId="2648566B" w14:textId="77777777" w:rsidR="008E7946" w:rsidRDefault="008E7946">
            <w:pPr>
              <w:spacing w:line="360" w:lineRule="exact"/>
              <w:rPr>
                <w:szCs w:val="21"/>
              </w:rPr>
            </w:pPr>
            <w:r>
              <w:rPr>
                <w:szCs w:val="21"/>
              </w:rPr>
              <w:t>供货单位对随货同行单（票）与采购记录、药品实物不相符的内容不予确认的，到货药品应当拒收，存在异常情况的，报质量管理部门处理。</w:t>
            </w:r>
          </w:p>
        </w:tc>
      </w:tr>
      <w:tr w:rsidR="008E7946" w14:paraId="4134785A" w14:textId="77777777">
        <w:tc>
          <w:tcPr>
            <w:tcW w:w="571" w:type="dxa"/>
            <w:vMerge/>
          </w:tcPr>
          <w:p w14:paraId="5C0913FB" w14:textId="77777777" w:rsidR="008E7946" w:rsidRDefault="008E7946">
            <w:pPr>
              <w:spacing w:line="360" w:lineRule="exact"/>
              <w:rPr>
                <w:szCs w:val="21"/>
              </w:rPr>
            </w:pPr>
          </w:p>
        </w:tc>
        <w:tc>
          <w:tcPr>
            <w:tcW w:w="571" w:type="dxa"/>
          </w:tcPr>
          <w:p w14:paraId="63506D9B" w14:textId="77777777" w:rsidR="008E7946" w:rsidRDefault="008E7946">
            <w:pPr>
              <w:spacing w:line="360" w:lineRule="exact"/>
              <w:rPr>
                <w:szCs w:val="21"/>
              </w:rPr>
            </w:pPr>
            <w:r>
              <w:rPr>
                <w:szCs w:val="21"/>
              </w:rPr>
              <w:t>6</w:t>
            </w:r>
          </w:p>
        </w:tc>
        <w:tc>
          <w:tcPr>
            <w:tcW w:w="2319" w:type="dxa"/>
          </w:tcPr>
          <w:p w14:paraId="1F89C2F4" w14:textId="77777777" w:rsidR="008E7946" w:rsidRDefault="008E7946">
            <w:pPr>
              <w:spacing w:line="360" w:lineRule="exact"/>
              <w:rPr>
                <w:szCs w:val="21"/>
              </w:rPr>
            </w:pPr>
            <w:r>
              <w:rPr>
                <w:szCs w:val="21"/>
              </w:rPr>
              <w:t>外包装</w:t>
            </w:r>
          </w:p>
        </w:tc>
        <w:tc>
          <w:tcPr>
            <w:tcW w:w="3943" w:type="dxa"/>
          </w:tcPr>
          <w:p w14:paraId="0308D6D9" w14:textId="77777777" w:rsidR="008E7946" w:rsidRDefault="008E7946">
            <w:pPr>
              <w:spacing w:line="360" w:lineRule="exact"/>
              <w:rPr>
                <w:szCs w:val="21"/>
              </w:rPr>
            </w:pPr>
            <w:r>
              <w:rPr>
                <w:szCs w:val="21"/>
              </w:rPr>
              <w:t>拆除运输防护包装，检查外包装，应完好</w:t>
            </w:r>
          </w:p>
        </w:tc>
        <w:tc>
          <w:tcPr>
            <w:tcW w:w="5568" w:type="dxa"/>
          </w:tcPr>
          <w:p w14:paraId="0526EBE6" w14:textId="77777777" w:rsidR="008E7946" w:rsidRDefault="008E7946">
            <w:pPr>
              <w:spacing w:line="360" w:lineRule="exact"/>
              <w:rPr>
                <w:szCs w:val="21"/>
              </w:rPr>
            </w:pPr>
            <w:r>
              <w:rPr>
                <w:szCs w:val="21"/>
              </w:rPr>
              <w:t>破损、污染、标识不清等情况的药品，应拒收。</w:t>
            </w:r>
          </w:p>
        </w:tc>
      </w:tr>
      <w:tr w:rsidR="008E7946" w14:paraId="6040C177" w14:textId="77777777">
        <w:tc>
          <w:tcPr>
            <w:tcW w:w="571" w:type="dxa"/>
            <w:vMerge/>
          </w:tcPr>
          <w:p w14:paraId="14F9DC18" w14:textId="77777777" w:rsidR="008E7946" w:rsidRDefault="008E7946">
            <w:pPr>
              <w:spacing w:line="360" w:lineRule="exact"/>
              <w:rPr>
                <w:szCs w:val="21"/>
              </w:rPr>
            </w:pPr>
          </w:p>
        </w:tc>
        <w:tc>
          <w:tcPr>
            <w:tcW w:w="571" w:type="dxa"/>
          </w:tcPr>
          <w:p w14:paraId="507D533E" w14:textId="77777777" w:rsidR="008E7946" w:rsidRDefault="008E7946">
            <w:pPr>
              <w:spacing w:line="360" w:lineRule="exact"/>
              <w:rPr>
                <w:szCs w:val="21"/>
              </w:rPr>
            </w:pPr>
            <w:r>
              <w:rPr>
                <w:szCs w:val="21"/>
              </w:rPr>
              <w:t>7</w:t>
            </w:r>
          </w:p>
        </w:tc>
        <w:tc>
          <w:tcPr>
            <w:tcW w:w="2319" w:type="dxa"/>
          </w:tcPr>
          <w:p w14:paraId="72EF5925" w14:textId="77777777" w:rsidR="008E7946" w:rsidRDefault="008E7946">
            <w:pPr>
              <w:spacing w:line="360" w:lineRule="exact"/>
              <w:rPr>
                <w:szCs w:val="21"/>
              </w:rPr>
            </w:pPr>
            <w:r>
              <w:rPr>
                <w:szCs w:val="21"/>
              </w:rPr>
              <w:t>温度情况</w:t>
            </w:r>
          </w:p>
        </w:tc>
        <w:tc>
          <w:tcPr>
            <w:tcW w:w="3943" w:type="dxa"/>
          </w:tcPr>
          <w:p w14:paraId="633BE8A9" w14:textId="77777777" w:rsidR="008E7946" w:rsidRDefault="008E7946">
            <w:pPr>
              <w:spacing w:line="360" w:lineRule="exact"/>
              <w:rPr>
                <w:szCs w:val="21"/>
              </w:rPr>
            </w:pPr>
            <w:r>
              <w:rPr>
                <w:szCs w:val="21"/>
              </w:rPr>
              <w:t>如为冷链药品，冷藏车、车载冷藏箱或保温箱运输途中温度应符合要求</w:t>
            </w:r>
          </w:p>
        </w:tc>
        <w:tc>
          <w:tcPr>
            <w:tcW w:w="5568" w:type="dxa"/>
          </w:tcPr>
          <w:p w14:paraId="0C597DEE" w14:textId="77777777" w:rsidR="008E7946" w:rsidRDefault="008E7946">
            <w:pPr>
              <w:spacing w:line="360" w:lineRule="exact"/>
              <w:rPr>
                <w:szCs w:val="21"/>
              </w:rPr>
            </w:pPr>
            <w:r>
              <w:rPr>
                <w:szCs w:val="21"/>
              </w:rPr>
              <w:t>如不符，报质量管理部处理</w:t>
            </w:r>
          </w:p>
        </w:tc>
      </w:tr>
      <w:tr w:rsidR="008E7946" w14:paraId="358EAA69" w14:textId="77777777">
        <w:tc>
          <w:tcPr>
            <w:tcW w:w="571" w:type="dxa"/>
            <w:vMerge w:val="restart"/>
          </w:tcPr>
          <w:p w14:paraId="2F4AE04D" w14:textId="77777777" w:rsidR="008E7946" w:rsidRDefault="008E7946">
            <w:pPr>
              <w:spacing w:line="360" w:lineRule="exact"/>
              <w:rPr>
                <w:szCs w:val="21"/>
              </w:rPr>
            </w:pPr>
            <w:r>
              <w:rPr>
                <w:szCs w:val="21"/>
              </w:rPr>
              <w:t>退货收货</w:t>
            </w:r>
          </w:p>
        </w:tc>
        <w:tc>
          <w:tcPr>
            <w:tcW w:w="571" w:type="dxa"/>
          </w:tcPr>
          <w:p w14:paraId="668BBD4A" w14:textId="77777777" w:rsidR="008E7946" w:rsidRDefault="008E7946">
            <w:pPr>
              <w:spacing w:line="360" w:lineRule="exact"/>
              <w:rPr>
                <w:szCs w:val="21"/>
              </w:rPr>
            </w:pPr>
            <w:r>
              <w:rPr>
                <w:szCs w:val="21"/>
              </w:rPr>
              <w:t>8</w:t>
            </w:r>
          </w:p>
        </w:tc>
        <w:tc>
          <w:tcPr>
            <w:tcW w:w="2319" w:type="dxa"/>
          </w:tcPr>
          <w:p w14:paraId="19E9BF7D" w14:textId="77777777" w:rsidR="008E7946" w:rsidRDefault="008E7946">
            <w:pPr>
              <w:spacing w:line="360" w:lineRule="exact"/>
              <w:rPr>
                <w:szCs w:val="21"/>
              </w:rPr>
            </w:pPr>
            <w:r>
              <w:rPr>
                <w:szCs w:val="21"/>
              </w:rPr>
              <w:t>退货来源</w:t>
            </w:r>
          </w:p>
        </w:tc>
        <w:tc>
          <w:tcPr>
            <w:tcW w:w="3943" w:type="dxa"/>
          </w:tcPr>
          <w:p w14:paraId="3763DEB3" w14:textId="77777777" w:rsidR="008E7946" w:rsidRDefault="008E7946">
            <w:pPr>
              <w:spacing w:line="360" w:lineRule="exact"/>
              <w:rPr>
                <w:szCs w:val="21"/>
              </w:rPr>
            </w:pPr>
            <w:r>
              <w:rPr>
                <w:szCs w:val="21"/>
              </w:rPr>
              <w:t>必须为本企业销售的药品</w:t>
            </w:r>
          </w:p>
        </w:tc>
        <w:tc>
          <w:tcPr>
            <w:tcW w:w="5568" w:type="dxa"/>
          </w:tcPr>
          <w:p w14:paraId="0D634D06" w14:textId="77777777" w:rsidR="008E7946" w:rsidRDefault="008E7946">
            <w:pPr>
              <w:spacing w:line="360" w:lineRule="exact"/>
              <w:rPr>
                <w:szCs w:val="21"/>
              </w:rPr>
            </w:pPr>
            <w:r>
              <w:rPr>
                <w:szCs w:val="21"/>
              </w:rPr>
              <w:t>如不符，报质量管理部处理</w:t>
            </w:r>
          </w:p>
        </w:tc>
      </w:tr>
      <w:tr w:rsidR="008E7946" w14:paraId="37E1CB9E" w14:textId="77777777">
        <w:tc>
          <w:tcPr>
            <w:tcW w:w="571" w:type="dxa"/>
            <w:vMerge/>
          </w:tcPr>
          <w:p w14:paraId="3D2C3FB5" w14:textId="77777777" w:rsidR="008E7946" w:rsidRDefault="008E7946">
            <w:pPr>
              <w:spacing w:line="360" w:lineRule="exact"/>
              <w:rPr>
                <w:szCs w:val="21"/>
              </w:rPr>
            </w:pPr>
          </w:p>
        </w:tc>
        <w:tc>
          <w:tcPr>
            <w:tcW w:w="571" w:type="dxa"/>
          </w:tcPr>
          <w:p w14:paraId="6594DA1E" w14:textId="77777777" w:rsidR="008E7946" w:rsidRDefault="008E7946">
            <w:pPr>
              <w:spacing w:line="360" w:lineRule="exact"/>
              <w:rPr>
                <w:szCs w:val="21"/>
              </w:rPr>
            </w:pPr>
            <w:r>
              <w:rPr>
                <w:szCs w:val="21"/>
              </w:rPr>
              <w:t>9</w:t>
            </w:r>
          </w:p>
        </w:tc>
        <w:tc>
          <w:tcPr>
            <w:tcW w:w="2319" w:type="dxa"/>
          </w:tcPr>
          <w:p w14:paraId="1A80A929" w14:textId="77777777" w:rsidR="008E7946" w:rsidRDefault="008E7946">
            <w:pPr>
              <w:spacing w:line="360" w:lineRule="exact"/>
              <w:rPr>
                <w:szCs w:val="21"/>
              </w:rPr>
            </w:pPr>
            <w:r>
              <w:rPr>
                <w:szCs w:val="21"/>
              </w:rPr>
              <w:t>温度情况</w:t>
            </w:r>
          </w:p>
        </w:tc>
        <w:tc>
          <w:tcPr>
            <w:tcW w:w="3943" w:type="dxa"/>
          </w:tcPr>
          <w:p w14:paraId="54E651D3" w14:textId="77777777" w:rsidR="008E7946" w:rsidRDefault="008E7946">
            <w:pPr>
              <w:spacing w:line="360" w:lineRule="exact"/>
              <w:rPr>
                <w:szCs w:val="21"/>
              </w:rPr>
            </w:pPr>
            <w:r>
              <w:rPr>
                <w:szCs w:val="21"/>
              </w:rPr>
              <w:t>如为冷链药品，必须有退货方提供的温度控制说明和售出期间的温度控制相关数据，且符合规定条件</w:t>
            </w:r>
          </w:p>
        </w:tc>
        <w:tc>
          <w:tcPr>
            <w:tcW w:w="5568" w:type="dxa"/>
          </w:tcPr>
          <w:p w14:paraId="22DDF3E1" w14:textId="77777777" w:rsidR="008E7946" w:rsidRDefault="008E7946">
            <w:pPr>
              <w:spacing w:line="360" w:lineRule="exact"/>
              <w:rPr>
                <w:szCs w:val="21"/>
              </w:rPr>
            </w:pPr>
            <w:r>
              <w:rPr>
                <w:szCs w:val="21"/>
              </w:rPr>
              <w:t>如不符，报质量管理部处理</w:t>
            </w:r>
          </w:p>
        </w:tc>
      </w:tr>
    </w:tbl>
    <w:p w14:paraId="6C4D2DCF" w14:textId="77777777" w:rsidR="008E7946" w:rsidRDefault="008E7946">
      <w:pPr>
        <w:rPr>
          <w:rFonts w:eastAsia="方正小标宋_GBK"/>
          <w:bCs/>
          <w:sz w:val="32"/>
          <w:szCs w:val="32"/>
        </w:rPr>
        <w:sectPr w:rsidR="008E7946">
          <w:pgSz w:w="16838" w:h="11906" w:orient="landscape"/>
          <w:pgMar w:top="1587" w:right="2098" w:bottom="1474" w:left="1984" w:header="851" w:footer="992" w:gutter="0"/>
          <w:cols w:space="720"/>
          <w:docGrid w:type="lines" w:linePitch="315"/>
        </w:sectPr>
      </w:pPr>
    </w:p>
    <w:p w14:paraId="67E34DFD" w14:textId="77777777" w:rsidR="008E7946" w:rsidRDefault="00BF7D4B">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noProof/>
          <w:sz w:val="32"/>
        </w:rPr>
        <w:lastRenderedPageBreak/>
        <mc:AlternateContent>
          <mc:Choice Requires="wps">
            <w:drawing>
              <wp:anchor distT="0" distB="0" distL="114300" distR="114300" simplePos="0" relativeHeight="251654144" behindDoc="0" locked="0" layoutInCell="1" allowOverlap="1" wp14:anchorId="07877095" wp14:editId="71F6BC19">
                <wp:simplePos x="0" y="0"/>
                <wp:positionH relativeFrom="column">
                  <wp:posOffset>120650</wp:posOffset>
                </wp:positionH>
                <wp:positionV relativeFrom="paragraph">
                  <wp:posOffset>-117475</wp:posOffset>
                </wp:positionV>
                <wp:extent cx="1483995" cy="311785"/>
                <wp:effectExtent l="13970" t="14605" r="16510" b="16510"/>
                <wp:wrapNone/>
                <wp:docPr id="17"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3995" cy="311785"/>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080C228B" w14:textId="77777777" w:rsidR="008E7946" w:rsidRDefault="008E7946">
                            <w:r>
                              <w:rPr>
                                <w:rFonts w:hint="eastAsia"/>
                              </w:rPr>
                              <w:t>附件</w:t>
                            </w:r>
                            <w:r>
                              <w:rPr>
                                <w:rFonts w:hint="eastAsia"/>
                              </w:rPr>
                              <w:t>3-4-2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877095" id="文本框 38" o:spid="_x0000_s1061" type="#_x0000_t202" style="position:absolute;left:0;text-align:left;margin-left:9.5pt;margin-top:-9.25pt;width:116.85pt;height:24.5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" strokecolor="white" strokeweight="1.25pt">
                <v:fill angle="90" focus="100%" type="gradient">
                  <o:fill v:ext="view" type="gradientUnscaled"/>
                </v:fill>
                <v:textbox>
                  <w:txbxContent>
                    <w:p w14:paraId="080C228B" w14:textId="77777777" w:rsidR="008E7946" w:rsidRDefault="008E7946">
                      <w:r>
                        <w:rPr>
                          <w:rFonts w:hint="eastAsia"/>
                        </w:rPr>
                        <w:t>附件</w:t>
                      </w:r>
                      <w:r>
                        <w:rPr>
                          <w:rFonts w:hint="eastAsia"/>
                        </w:rPr>
                        <w:t>3-4-2</w:t>
                      </w:r>
                    </w:p>
                  </w:txbxContent>
                </v:textbox>
              </v:shape>
            </w:pict>
          </mc:Fallback>
        </mc:AlternateContent>
      </w:r>
      <w:r w:rsidR="008E7946">
        <w:rPr>
          <w:rFonts w:ascii="黑体" w:eastAsia="黑体" w:hAnsi="Arial" w:cs="Arial" w:hint="eastAsia"/>
          <w:kern w:val="0"/>
          <w:sz w:val="32"/>
          <w:szCs w:val="32"/>
        </w:rPr>
        <w:t>药品收货记录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6"/>
        <w:gridCol w:w="426"/>
        <w:gridCol w:w="426"/>
        <w:gridCol w:w="426"/>
        <w:gridCol w:w="426"/>
        <w:gridCol w:w="426"/>
        <w:gridCol w:w="426"/>
        <w:gridCol w:w="426"/>
        <w:gridCol w:w="426"/>
        <w:gridCol w:w="426"/>
        <w:gridCol w:w="426"/>
        <w:gridCol w:w="426"/>
        <w:gridCol w:w="426"/>
        <w:gridCol w:w="426"/>
        <w:gridCol w:w="426"/>
        <w:gridCol w:w="636"/>
        <w:gridCol w:w="636"/>
        <w:gridCol w:w="555"/>
        <w:gridCol w:w="709"/>
      </w:tblGrid>
      <w:tr w:rsidR="008E7946" w14:paraId="4AEAED30" w14:textId="77777777">
        <w:trPr>
          <w:cantSplit/>
          <w:trHeight w:val="2613"/>
        </w:trPr>
        <w:tc>
          <w:tcPr>
            <w:tcW w:w="426" w:type="dxa"/>
          </w:tcPr>
          <w:p w14:paraId="1633E36A"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到货日期</w:t>
            </w:r>
          </w:p>
        </w:tc>
        <w:tc>
          <w:tcPr>
            <w:tcW w:w="426" w:type="dxa"/>
          </w:tcPr>
          <w:p w14:paraId="5FA820B0"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收货单号</w:t>
            </w:r>
          </w:p>
        </w:tc>
        <w:tc>
          <w:tcPr>
            <w:tcW w:w="426" w:type="dxa"/>
          </w:tcPr>
          <w:p w14:paraId="4FFAEF35"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品名</w:t>
            </w:r>
          </w:p>
        </w:tc>
        <w:tc>
          <w:tcPr>
            <w:tcW w:w="426" w:type="dxa"/>
          </w:tcPr>
          <w:p w14:paraId="68B793FA"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规格</w:t>
            </w:r>
          </w:p>
        </w:tc>
        <w:tc>
          <w:tcPr>
            <w:tcW w:w="426" w:type="dxa"/>
          </w:tcPr>
          <w:p w14:paraId="65B4C1D9"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剂型</w:t>
            </w:r>
          </w:p>
        </w:tc>
        <w:tc>
          <w:tcPr>
            <w:tcW w:w="426" w:type="dxa"/>
          </w:tcPr>
          <w:p w14:paraId="627D8E7A"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数量</w:t>
            </w:r>
          </w:p>
        </w:tc>
        <w:tc>
          <w:tcPr>
            <w:tcW w:w="426" w:type="dxa"/>
          </w:tcPr>
          <w:p w14:paraId="05CFC6B3"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件数</w:t>
            </w:r>
          </w:p>
        </w:tc>
        <w:tc>
          <w:tcPr>
            <w:tcW w:w="426" w:type="dxa"/>
          </w:tcPr>
          <w:p w14:paraId="0F06757B"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生产企业</w:t>
            </w:r>
          </w:p>
        </w:tc>
        <w:tc>
          <w:tcPr>
            <w:tcW w:w="426" w:type="dxa"/>
          </w:tcPr>
          <w:p w14:paraId="05D5A8DC"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上市许可持有人</w:t>
            </w:r>
          </w:p>
        </w:tc>
        <w:tc>
          <w:tcPr>
            <w:tcW w:w="426" w:type="dxa"/>
          </w:tcPr>
          <w:p w14:paraId="70BBA3BC"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供货单位</w:t>
            </w:r>
          </w:p>
        </w:tc>
        <w:tc>
          <w:tcPr>
            <w:tcW w:w="426" w:type="dxa"/>
          </w:tcPr>
          <w:p w14:paraId="69855CC1"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运输单位</w:t>
            </w:r>
          </w:p>
        </w:tc>
        <w:tc>
          <w:tcPr>
            <w:tcW w:w="426" w:type="dxa"/>
          </w:tcPr>
          <w:p w14:paraId="3C4442E3"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发运地址</w:t>
            </w:r>
          </w:p>
        </w:tc>
        <w:tc>
          <w:tcPr>
            <w:tcW w:w="426" w:type="dxa"/>
          </w:tcPr>
          <w:p w14:paraId="21C6D216"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启运日期</w:t>
            </w:r>
          </w:p>
        </w:tc>
        <w:tc>
          <w:tcPr>
            <w:tcW w:w="426" w:type="dxa"/>
          </w:tcPr>
          <w:p w14:paraId="637664BD"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运输工具</w:t>
            </w:r>
          </w:p>
        </w:tc>
        <w:tc>
          <w:tcPr>
            <w:tcW w:w="426" w:type="dxa"/>
          </w:tcPr>
          <w:p w14:paraId="5003A331"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运输方式</w:t>
            </w:r>
          </w:p>
        </w:tc>
        <w:tc>
          <w:tcPr>
            <w:tcW w:w="636" w:type="dxa"/>
          </w:tcPr>
          <w:p w14:paraId="3698644B"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温控方式（冷链）</w:t>
            </w:r>
          </w:p>
        </w:tc>
        <w:tc>
          <w:tcPr>
            <w:tcW w:w="636" w:type="dxa"/>
          </w:tcPr>
          <w:p w14:paraId="0F4C74C1"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运输温度（冷链）</w:t>
            </w:r>
          </w:p>
        </w:tc>
        <w:tc>
          <w:tcPr>
            <w:tcW w:w="555" w:type="dxa"/>
          </w:tcPr>
          <w:p w14:paraId="0327CBFC"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收货员</w:t>
            </w:r>
          </w:p>
        </w:tc>
        <w:tc>
          <w:tcPr>
            <w:tcW w:w="709" w:type="dxa"/>
          </w:tcPr>
          <w:p w14:paraId="28C93B0B" w14:textId="77777777" w:rsidR="008E7946" w:rsidRDefault="008E7946">
            <w:pPr>
              <w:tabs>
                <w:tab w:val="left" w:pos="600"/>
                <w:tab w:val="left" w:pos="1000"/>
                <w:tab w:val="left" w:pos="4300"/>
                <w:tab w:val="left" w:pos="4500"/>
                <w:tab w:val="left" w:pos="5700"/>
              </w:tabs>
              <w:spacing w:beforeLines="50" w:before="157" w:afterLines="50" w:after="157" w:line="360" w:lineRule="auto"/>
              <w:rPr>
                <w:rFonts w:ascii="宋体" w:hAnsi="宋体" w:cs="Arial" w:hint="eastAsia"/>
                <w:szCs w:val="21"/>
              </w:rPr>
            </w:pPr>
            <w:r>
              <w:rPr>
                <w:rFonts w:ascii="宋体" w:hAnsi="宋体" w:cs="Arial" w:hint="eastAsia"/>
                <w:szCs w:val="21"/>
              </w:rPr>
              <w:t>备注</w:t>
            </w:r>
          </w:p>
        </w:tc>
      </w:tr>
      <w:tr w:rsidR="008E7946" w14:paraId="650BE262" w14:textId="77777777">
        <w:tc>
          <w:tcPr>
            <w:tcW w:w="426" w:type="dxa"/>
          </w:tcPr>
          <w:p w14:paraId="319A334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3AD6F9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F9F2DC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8AB118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5CCBF7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AD9F40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673621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38628D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CDA04A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2F0F26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0911A5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9AC2DD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D66439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73B556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A47A1E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391A630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4455A3B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24756DD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4804390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1D607E9E" w14:textId="77777777">
        <w:tc>
          <w:tcPr>
            <w:tcW w:w="426" w:type="dxa"/>
          </w:tcPr>
          <w:p w14:paraId="13F8AF9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674A2C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3954FE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22675A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87C7EB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B16977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CBD674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930E23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36351E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4495F9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DE5BDF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1B55B7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5838B1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27B286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9C8C7D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36A82CB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6CC891F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6594ABF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1396DB1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4FBEE98F" w14:textId="77777777">
        <w:tc>
          <w:tcPr>
            <w:tcW w:w="426" w:type="dxa"/>
          </w:tcPr>
          <w:p w14:paraId="19E624C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D1DB4A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7A8DDC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452384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1469D3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D0B210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EFDCFF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A1F53A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ED9E8E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8C852E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820A30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71C531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4AB53C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BB986E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77A348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063EC1C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309C4D0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7744C52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244D97A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5839AF51" w14:textId="77777777">
        <w:tc>
          <w:tcPr>
            <w:tcW w:w="426" w:type="dxa"/>
          </w:tcPr>
          <w:p w14:paraId="6A12E64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218BE4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A499CF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5186A0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4A9744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3DD9AE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78D9AF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E7DDA6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D308CD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A98E64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6C6420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EDED38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566314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C7DF41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70B15F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1F5764C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76C0EB6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6214679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43D8336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3F38A0DB" w14:textId="77777777">
        <w:tc>
          <w:tcPr>
            <w:tcW w:w="426" w:type="dxa"/>
          </w:tcPr>
          <w:p w14:paraId="3807A4A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8442F3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AD3888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029641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EF1469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92D8A9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32A68D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D0503D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470C24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4DA8ED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FA68E8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3B74C6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9FBDAF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E0B5EB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53E56E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4399628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6E663AE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62EF541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1278CC0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6D2DE7B8" w14:textId="77777777">
        <w:tc>
          <w:tcPr>
            <w:tcW w:w="426" w:type="dxa"/>
          </w:tcPr>
          <w:p w14:paraId="7A7FC9B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36B9C9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262745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617002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B6CE4D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B946A7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7C641C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BD77A7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482000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A47A31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948C36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77D580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EA5F56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FC5595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10183B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62281D1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37F1BC9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4FDC217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4AFD298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10B48AF6" w14:textId="77777777">
        <w:tc>
          <w:tcPr>
            <w:tcW w:w="426" w:type="dxa"/>
          </w:tcPr>
          <w:p w14:paraId="151F5DF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F651B7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4DB36F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8D8651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0AB088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C72454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6D9B89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98C8C3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FEB2B3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BE68B2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675B97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D585FE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263BC5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73D420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41ADA1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152D6C3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0A9D34E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4C02465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0E5291E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6D5940C4" w14:textId="77777777">
        <w:tc>
          <w:tcPr>
            <w:tcW w:w="426" w:type="dxa"/>
          </w:tcPr>
          <w:p w14:paraId="7943C7B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852D60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CEAD80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86EC24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C1F5AE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9EE621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93541C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B2A399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DEFB00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F406DB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5BD93F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4E1609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542504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C0D7C3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C63496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7805001C"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72E23BB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6C1AAE6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56A0AEA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66B4EC58" w14:textId="77777777">
        <w:tc>
          <w:tcPr>
            <w:tcW w:w="426" w:type="dxa"/>
          </w:tcPr>
          <w:p w14:paraId="141681F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E847D6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BCCAE3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6454CB9"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B9D4B11"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C55C0B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0CFEC4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3A81C90"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35C7FB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E9BE97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E595D1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5551EC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D8AE05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3CDED1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E0D194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579023D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4FBBE7F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76BEC80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100D3B9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r w:rsidR="008E7946" w14:paraId="62945D93" w14:textId="77777777">
        <w:tc>
          <w:tcPr>
            <w:tcW w:w="426" w:type="dxa"/>
          </w:tcPr>
          <w:p w14:paraId="45DBE4E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FE95234"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503580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7C54D4CA"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5D7437D3"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E8E8FF7"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4E35C94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00786F4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750FA1D"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6897FAC8"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297CC49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28F265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8BF45CE"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1CE5B406"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426" w:type="dxa"/>
          </w:tcPr>
          <w:p w14:paraId="333808E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07BA144F"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636" w:type="dxa"/>
          </w:tcPr>
          <w:p w14:paraId="08A9C962"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555" w:type="dxa"/>
          </w:tcPr>
          <w:p w14:paraId="749F6E4B"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c>
          <w:tcPr>
            <w:tcW w:w="709" w:type="dxa"/>
          </w:tcPr>
          <w:p w14:paraId="23572E35" w14:textId="77777777" w:rsidR="008E7946" w:rsidRDefault="008E7946">
            <w:pPr>
              <w:tabs>
                <w:tab w:val="left" w:pos="600"/>
                <w:tab w:val="left" w:pos="1000"/>
                <w:tab w:val="left" w:pos="4300"/>
                <w:tab w:val="left" w:pos="4500"/>
                <w:tab w:val="left" w:pos="5700"/>
              </w:tabs>
              <w:spacing w:beforeLines="50" w:before="157" w:afterLines="50" w:after="157" w:line="360" w:lineRule="auto"/>
              <w:ind w:right="840"/>
              <w:jc w:val="center"/>
              <w:rPr>
                <w:rFonts w:ascii="宋体" w:hAnsi="宋体" w:cs="Arial" w:hint="eastAsia"/>
                <w:b/>
                <w:color w:val="0000FF"/>
                <w:szCs w:val="21"/>
              </w:rPr>
            </w:pPr>
          </w:p>
        </w:tc>
      </w:tr>
    </w:tbl>
    <w:p w14:paraId="70D6C4B0" w14:textId="77777777" w:rsidR="008E7946" w:rsidRDefault="008E7946">
      <w:pPr>
        <w:rPr>
          <w:rFonts w:eastAsia="方正小标宋_GBK"/>
          <w:bCs/>
          <w:sz w:val="32"/>
          <w:szCs w:val="32"/>
        </w:rPr>
        <w:sectPr w:rsidR="008E7946">
          <w:pgSz w:w="11906" w:h="16838"/>
          <w:pgMar w:top="2098" w:right="1474" w:bottom="1984" w:left="1587" w:header="851" w:footer="992" w:gutter="0"/>
          <w:cols w:space="720"/>
          <w:docGrid w:type="lines" w:linePitch="315"/>
        </w:sectPr>
      </w:pPr>
    </w:p>
    <w:p w14:paraId="7A44908A"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rFonts w:ascii="黑体" w:eastAsia="黑体" w:hAnsi="Arial" w:cs="Arial" w:hint="eastAsia"/>
          <w:kern w:val="0"/>
          <w:sz w:val="32"/>
          <w:szCs w:val="32"/>
        </w:rPr>
        <w:lastRenderedPageBreak/>
        <w:t>退回药品收货记录</w:t>
      </w:r>
    </w:p>
    <w:tbl>
      <w:tblPr>
        <w:tblpPr w:leftFromText="180" w:rightFromText="180" w:vertAnchor="text" w:horzAnchor="page" w:tblpX="1800" w:tblpY="28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6"/>
        <w:gridCol w:w="396"/>
        <w:gridCol w:w="396"/>
        <w:gridCol w:w="396"/>
        <w:gridCol w:w="396"/>
        <w:gridCol w:w="396"/>
        <w:gridCol w:w="396"/>
        <w:gridCol w:w="396"/>
        <w:gridCol w:w="396"/>
        <w:gridCol w:w="396"/>
        <w:gridCol w:w="396"/>
        <w:gridCol w:w="396"/>
        <w:gridCol w:w="396"/>
        <w:gridCol w:w="396"/>
        <w:gridCol w:w="576"/>
        <w:gridCol w:w="576"/>
        <w:gridCol w:w="576"/>
        <w:gridCol w:w="576"/>
        <w:gridCol w:w="396"/>
        <w:gridCol w:w="540"/>
      </w:tblGrid>
      <w:tr w:rsidR="008E7946" w14:paraId="71C65E64" w14:textId="77777777">
        <w:tc>
          <w:tcPr>
            <w:tcW w:w="396" w:type="dxa"/>
          </w:tcPr>
          <w:p w14:paraId="336A0109"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到货日期</w:t>
            </w:r>
          </w:p>
        </w:tc>
        <w:tc>
          <w:tcPr>
            <w:tcW w:w="396" w:type="dxa"/>
          </w:tcPr>
          <w:p w14:paraId="04B67656"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退货单号</w:t>
            </w:r>
          </w:p>
        </w:tc>
        <w:tc>
          <w:tcPr>
            <w:tcW w:w="396" w:type="dxa"/>
          </w:tcPr>
          <w:p w14:paraId="66E68054"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品名</w:t>
            </w:r>
          </w:p>
        </w:tc>
        <w:tc>
          <w:tcPr>
            <w:tcW w:w="396" w:type="dxa"/>
          </w:tcPr>
          <w:p w14:paraId="33D61479"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规格</w:t>
            </w:r>
          </w:p>
        </w:tc>
        <w:tc>
          <w:tcPr>
            <w:tcW w:w="396" w:type="dxa"/>
          </w:tcPr>
          <w:p w14:paraId="36DC2665"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剂型</w:t>
            </w:r>
          </w:p>
        </w:tc>
        <w:tc>
          <w:tcPr>
            <w:tcW w:w="396" w:type="dxa"/>
          </w:tcPr>
          <w:p w14:paraId="36B9D2A0"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数量</w:t>
            </w:r>
          </w:p>
        </w:tc>
        <w:tc>
          <w:tcPr>
            <w:tcW w:w="396" w:type="dxa"/>
          </w:tcPr>
          <w:p w14:paraId="11D2071D"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件数</w:t>
            </w:r>
          </w:p>
        </w:tc>
        <w:tc>
          <w:tcPr>
            <w:tcW w:w="396" w:type="dxa"/>
          </w:tcPr>
          <w:p w14:paraId="4167A5D9"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生产企业</w:t>
            </w:r>
          </w:p>
        </w:tc>
        <w:tc>
          <w:tcPr>
            <w:tcW w:w="396" w:type="dxa"/>
          </w:tcPr>
          <w:p w14:paraId="40524628"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上市许可持有人</w:t>
            </w:r>
          </w:p>
        </w:tc>
        <w:tc>
          <w:tcPr>
            <w:tcW w:w="396" w:type="dxa"/>
          </w:tcPr>
          <w:p w14:paraId="2F5A3B95"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退货客户</w:t>
            </w:r>
          </w:p>
        </w:tc>
        <w:tc>
          <w:tcPr>
            <w:tcW w:w="396" w:type="dxa"/>
          </w:tcPr>
          <w:p w14:paraId="33AC8ECF"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运输单位</w:t>
            </w:r>
          </w:p>
        </w:tc>
        <w:tc>
          <w:tcPr>
            <w:tcW w:w="396" w:type="dxa"/>
          </w:tcPr>
          <w:p w14:paraId="7DEF6034"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发货地址</w:t>
            </w:r>
          </w:p>
        </w:tc>
        <w:tc>
          <w:tcPr>
            <w:tcW w:w="396" w:type="dxa"/>
          </w:tcPr>
          <w:p w14:paraId="634AB641"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启运日期</w:t>
            </w:r>
          </w:p>
        </w:tc>
        <w:tc>
          <w:tcPr>
            <w:tcW w:w="396" w:type="dxa"/>
          </w:tcPr>
          <w:p w14:paraId="443ED61F"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运输方式</w:t>
            </w:r>
          </w:p>
        </w:tc>
        <w:tc>
          <w:tcPr>
            <w:tcW w:w="576" w:type="dxa"/>
          </w:tcPr>
          <w:p w14:paraId="39A93C6D"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温控方式（冷链）</w:t>
            </w:r>
          </w:p>
        </w:tc>
        <w:tc>
          <w:tcPr>
            <w:tcW w:w="576" w:type="dxa"/>
          </w:tcPr>
          <w:p w14:paraId="2C800148"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运输温度（冷链）</w:t>
            </w:r>
          </w:p>
        </w:tc>
        <w:tc>
          <w:tcPr>
            <w:tcW w:w="576" w:type="dxa"/>
          </w:tcPr>
          <w:p w14:paraId="45BDFF46"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到货时间（冷链）</w:t>
            </w:r>
          </w:p>
        </w:tc>
        <w:tc>
          <w:tcPr>
            <w:tcW w:w="576" w:type="dxa"/>
          </w:tcPr>
          <w:p w14:paraId="24F6EB49"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温度记录仪编号（冷链）</w:t>
            </w:r>
          </w:p>
        </w:tc>
        <w:tc>
          <w:tcPr>
            <w:tcW w:w="396" w:type="dxa"/>
          </w:tcPr>
          <w:p w14:paraId="2FAD149B"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收货员</w:t>
            </w:r>
          </w:p>
        </w:tc>
        <w:tc>
          <w:tcPr>
            <w:tcW w:w="540" w:type="dxa"/>
          </w:tcPr>
          <w:p w14:paraId="1DFC43EB" w14:textId="77777777" w:rsidR="008E7946" w:rsidRDefault="008E7946">
            <w:pPr>
              <w:tabs>
                <w:tab w:val="left" w:pos="600"/>
                <w:tab w:val="left" w:pos="1000"/>
                <w:tab w:val="left" w:pos="4300"/>
                <w:tab w:val="left" w:pos="4500"/>
                <w:tab w:val="left" w:pos="5700"/>
              </w:tabs>
              <w:spacing w:afterLines="50" w:after="157" w:line="320" w:lineRule="exact"/>
              <w:jc w:val="center"/>
              <w:rPr>
                <w:bCs/>
                <w:sz w:val="18"/>
                <w:szCs w:val="18"/>
              </w:rPr>
            </w:pPr>
            <w:r>
              <w:rPr>
                <w:rFonts w:hint="eastAsia"/>
                <w:bCs/>
                <w:sz w:val="18"/>
                <w:szCs w:val="18"/>
              </w:rPr>
              <w:t>备注</w:t>
            </w:r>
          </w:p>
        </w:tc>
      </w:tr>
      <w:tr w:rsidR="008E7946" w14:paraId="0A28A380" w14:textId="77777777">
        <w:tc>
          <w:tcPr>
            <w:tcW w:w="396" w:type="dxa"/>
          </w:tcPr>
          <w:p w14:paraId="6220223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5CE0DA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CEF49F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2F5515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83E2A7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3EF98A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9C029D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C11070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44751B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F15A4F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C66F51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4D47CB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6C270A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C67574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38D397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BE2FDF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0E360E9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ADA046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8E8C07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042B3F5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41380D8B" w14:textId="77777777">
        <w:tc>
          <w:tcPr>
            <w:tcW w:w="396" w:type="dxa"/>
          </w:tcPr>
          <w:p w14:paraId="54152B4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B2960F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D78A87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8E479F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0278ED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89F71A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7D6BE5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451312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9D7705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8FCDAB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760ACE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2D4DEE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B77E90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232C83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136F12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3CED1A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04D644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40DFB7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775239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33E3B23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2E9DDFF3" w14:textId="77777777">
        <w:tc>
          <w:tcPr>
            <w:tcW w:w="396" w:type="dxa"/>
          </w:tcPr>
          <w:p w14:paraId="1E6C5E1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E638FD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C914CD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D3DE75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AE0CB8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CECA22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D14ACA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D301C1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9B1A81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F8B6EF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32D2BC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6F4A17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1E44DD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E8A2C1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5CAF83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6A0A80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C5BC74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7F9A0D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E9D8B4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3CF56E8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6BF236FF" w14:textId="77777777">
        <w:tc>
          <w:tcPr>
            <w:tcW w:w="396" w:type="dxa"/>
          </w:tcPr>
          <w:p w14:paraId="79A53BE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2F6EEF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63A7DD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CFA10C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0623ED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4119FE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32FA2E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5885C4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B4978D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CACE66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00F0C3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C53EF1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B0955F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034FA7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B79977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2B4DAB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2F369B0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CE7515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129182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108F7E7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5C320DD3" w14:textId="77777777">
        <w:tc>
          <w:tcPr>
            <w:tcW w:w="396" w:type="dxa"/>
          </w:tcPr>
          <w:p w14:paraId="4634CA3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23DE03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ACF881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6A448E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78D6D0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79C9EB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E812E3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CD6D11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8213D4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E3863F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45F19B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F69B94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5F4A23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4FF18C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9656D9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32B279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99A493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EF84EE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6F8A28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3B80EDD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3B8D3ADE" w14:textId="77777777">
        <w:tc>
          <w:tcPr>
            <w:tcW w:w="396" w:type="dxa"/>
          </w:tcPr>
          <w:p w14:paraId="07494FF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28E6BD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CCAC84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A73259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E75CFB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8AFAD9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6A2BC6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C230A7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7548C6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19A64B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B15B31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A845C9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2DFD22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F8EB99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173932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9E098C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852F0A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20E7EE8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CB63DD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766FD6B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512E7CF5" w14:textId="77777777">
        <w:tc>
          <w:tcPr>
            <w:tcW w:w="396" w:type="dxa"/>
          </w:tcPr>
          <w:p w14:paraId="3418316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F2B7B8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22EDEB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B22987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940482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21DC79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B7F564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F1ED5C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CFD608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F6E192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DC8BB4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8C543C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2C6BB0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D0103A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AF62C4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10CC3D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1C2874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ECC2C5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9CD1FD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2D4BD4C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32081026" w14:textId="77777777">
        <w:tc>
          <w:tcPr>
            <w:tcW w:w="396" w:type="dxa"/>
          </w:tcPr>
          <w:p w14:paraId="7F7C925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9076E3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D1D41E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676EF2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BC24F2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863D27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88E727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BC9A7B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2337CE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C4AB16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885C62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F10271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9B8F53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7A4716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A9EA91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3C9FE8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2736176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12B767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B6BD29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527A1F1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168006CA" w14:textId="77777777">
        <w:tc>
          <w:tcPr>
            <w:tcW w:w="396" w:type="dxa"/>
          </w:tcPr>
          <w:p w14:paraId="7A60444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A27C2F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26F44B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1AAEE4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584DC0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4FB0E5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E6289E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55162B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E460E9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0AA31D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C46B21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F29E90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5DE7E6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3A2FCD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ECBC23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19E7861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20FD16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13E2683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FC3E39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48FFC04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10DA58AC" w14:textId="77777777">
        <w:tc>
          <w:tcPr>
            <w:tcW w:w="396" w:type="dxa"/>
          </w:tcPr>
          <w:p w14:paraId="4891203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28CC31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D25AB5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92AFBD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10CC37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1B3B44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618C26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EE7518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B30370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3BD141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7B78CF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7A6DF6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7D4604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97F88E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1CB39D1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19D9A4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0633538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A1755E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C484BA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2C8BF8F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276C564D" w14:textId="77777777">
        <w:tc>
          <w:tcPr>
            <w:tcW w:w="396" w:type="dxa"/>
          </w:tcPr>
          <w:p w14:paraId="2388828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703FF7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F6C0ED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F82E23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B2D3F2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1DCC00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CBF352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E6772A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1A7891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343891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0EEADE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F92C85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D1CA5B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F0F642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C822F3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95A455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7231E2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2949A30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901097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07D592C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543AD0C2" w14:textId="77777777">
        <w:tc>
          <w:tcPr>
            <w:tcW w:w="396" w:type="dxa"/>
          </w:tcPr>
          <w:p w14:paraId="02378D6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8399D6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558A6E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508C48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C67BD7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2DB689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648999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A39E25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9AC25C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C33045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C3B23E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3DE012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6DF2F0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B1AFA2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4FC6EC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331DD3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B0097E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0CFEB0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379612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6290488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7C296F57" w14:textId="77777777">
        <w:tc>
          <w:tcPr>
            <w:tcW w:w="396" w:type="dxa"/>
          </w:tcPr>
          <w:p w14:paraId="6F67966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401541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203E79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AD7B79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0A9DBF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F68659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30E9AB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2531DC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9A9277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95BDC7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425B21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52D4B8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5B6947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869813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28E6CA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CEBF8F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3BA3C7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AAFB32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178789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45B642B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636762BE" w14:textId="77777777">
        <w:tc>
          <w:tcPr>
            <w:tcW w:w="396" w:type="dxa"/>
          </w:tcPr>
          <w:p w14:paraId="5CA1642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68BF64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273A78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9EFE16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2A71F0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05F58D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4E01A8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4659E0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96B7E1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BD1A14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42622D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612CB4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A0E09E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7A00240"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082FE5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C64D03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2956C4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967E1F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153C80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162D501F"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2C3EF564" w14:textId="77777777">
        <w:tc>
          <w:tcPr>
            <w:tcW w:w="396" w:type="dxa"/>
          </w:tcPr>
          <w:p w14:paraId="1043F6A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A5B3B0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8F3DF1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EC18E7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283CF7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5BAC67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95DCDC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EAD1F6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29A2B1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F73596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738EA8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D8931E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34C38FE"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E334C9A"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710E921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707C75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60770AA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51DF9AE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A4676A6"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4C4272E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r w:rsidR="008E7946" w14:paraId="5079D1A1" w14:textId="77777777">
        <w:tc>
          <w:tcPr>
            <w:tcW w:w="396" w:type="dxa"/>
          </w:tcPr>
          <w:p w14:paraId="0658BF45"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5AE678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5EC7498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1E5C16C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DE1E71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E6B5CA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7CE8A2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39979E9D"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8ACC4B4"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6702F4CC"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777613E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07E70819"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452E65F2"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009DDF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595198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4015737"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327BA688"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76" w:type="dxa"/>
          </w:tcPr>
          <w:p w14:paraId="4CB0892B"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396" w:type="dxa"/>
          </w:tcPr>
          <w:p w14:paraId="2B8B27B1"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c>
          <w:tcPr>
            <w:tcW w:w="540" w:type="dxa"/>
          </w:tcPr>
          <w:p w14:paraId="147E6873" w14:textId="77777777" w:rsidR="008E7946" w:rsidRDefault="008E7946">
            <w:pPr>
              <w:tabs>
                <w:tab w:val="left" w:pos="600"/>
                <w:tab w:val="left" w:pos="1000"/>
                <w:tab w:val="left" w:pos="4300"/>
                <w:tab w:val="left" w:pos="4500"/>
                <w:tab w:val="left" w:pos="5700"/>
              </w:tabs>
              <w:spacing w:afterLines="50" w:after="157" w:line="320" w:lineRule="exact"/>
              <w:jc w:val="center"/>
              <w:rPr>
                <w:b/>
                <w:sz w:val="32"/>
                <w:szCs w:val="32"/>
              </w:rPr>
            </w:pPr>
          </w:p>
        </w:tc>
      </w:tr>
    </w:tbl>
    <w:p w14:paraId="6C6BDCC3"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p>
    <w:p w14:paraId="0101056D" w14:textId="77777777" w:rsidR="008E7946" w:rsidRDefault="008E7946">
      <w:pPr>
        <w:rPr>
          <w:rFonts w:eastAsia="方正小标宋_GBK"/>
          <w:bCs/>
          <w:sz w:val="32"/>
          <w:szCs w:val="32"/>
        </w:rPr>
        <w:sectPr w:rsidR="008E7946">
          <w:pgSz w:w="11906" w:h="16838"/>
          <w:pgMar w:top="2098" w:right="1474" w:bottom="1984" w:left="1587" w:header="851" w:footer="992" w:gutter="0"/>
          <w:cols w:space="720"/>
          <w:docGrid w:type="lines" w:linePitch="315"/>
        </w:sectPr>
      </w:pPr>
    </w:p>
    <w:p w14:paraId="1F39DF52" w14:textId="77777777" w:rsidR="008E7946" w:rsidRDefault="008E7946">
      <w:pPr>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5</w:t>
      </w:r>
      <w:r>
        <w:rPr>
          <w:rFonts w:eastAsia="方正仿宋_GBK"/>
          <w:b/>
          <w:bCs/>
          <w:color w:val="000000"/>
          <w:sz w:val="28"/>
          <w:szCs w:val="28"/>
          <w:shd w:val="clear" w:color="auto" w:fill="FFFFFF"/>
        </w:rPr>
        <w:t>）药品验收程序</w:t>
      </w:r>
    </w:p>
    <w:p w14:paraId="0A39138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4AAECCA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建立规范的药品入库验收程序，确保入库药品质量。</w:t>
      </w:r>
    </w:p>
    <w:p w14:paraId="2EED805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68605F3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5431BF3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13823D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《药品经营质量管理规范》及其附录四《药品收货与验收》</w:t>
      </w:r>
    </w:p>
    <w:p w14:paraId="066F2C9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720F943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公司所有采购和销后退回药品。</w:t>
      </w:r>
    </w:p>
    <w:p w14:paraId="5AB70F7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3BD9860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4.1 </w:t>
      </w:r>
      <w:r>
        <w:rPr>
          <w:rFonts w:eastAsia="方正仿宋_GBK"/>
          <w:color w:val="000000"/>
          <w:sz w:val="28"/>
          <w:szCs w:val="28"/>
          <w:shd w:val="clear" w:color="auto" w:fill="FFFFFF"/>
        </w:rPr>
        <w:t>药品验收员负责对采购和销后退回药品的验收。</w:t>
      </w:r>
    </w:p>
    <w:p w14:paraId="22F771B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4.1 </w:t>
      </w:r>
      <w:r>
        <w:rPr>
          <w:rFonts w:eastAsia="方正仿宋_GBK"/>
          <w:color w:val="000000"/>
          <w:sz w:val="28"/>
          <w:szCs w:val="28"/>
          <w:shd w:val="clear" w:color="auto" w:fill="FFFFFF"/>
        </w:rPr>
        <w:t>质量管理部对异常情况进行裁定。</w:t>
      </w:r>
    </w:p>
    <w:p w14:paraId="09D1612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4088E47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公司所有采购药品和销后退回药品，均必须逐批按照</w:t>
      </w:r>
      <w:r>
        <w:rPr>
          <w:rFonts w:eastAsia="方正仿宋_GBK"/>
          <w:color w:val="000000"/>
          <w:sz w:val="28"/>
          <w:szCs w:val="28"/>
          <w:shd w:val="clear" w:color="auto" w:fill="FFFFFF"/>
        </w:rPr>
        <w:t>“</w:t>
      </w:r>
      <w:r>
        <w:rPr>
          <w:rFonts w:eastAsia="方正仿宋_GBK"/>
          <w:color w:val="000000"/>
          <w:sz w:val="28"/>
          <w:szCs w:val="28"/>
          <w:shd w:val="clear" w:color="auto" w:fill="FFFFFF"/>
        </w:rPr>
        <w:t>收货验收标准</w:t>
      </w:r>
      <w:r>
        <w:rPr>
          <w:rFonts w:eastAsia="方正仿宋_GBK"/>
          <w:color w:val="000000"/>
          <w:sz w:val="28"/>
          <w:szCs w:val="28"/>
          <w:shd w:val="clear" w:color="auto" w:fill="FFFFFF"/>
        </w:rPr>
        <w:t>”</w:t>
      </w:r>
      <w:r>
        <w:rPr>
          <w:rFonts w:eastAsia="方正仿宋_GBK"/>
          <w:color w:val="000000"/>
          <w:sz w:val="28"/>
          <w:szCs w:val="28"/>
          <w:shd w:val="clear" w:color="auto" w:fill="FFFFFF"/>
        </w:rPr>
        <w:t>（见附件</w:t>
      </w:r>
      <w:r>
        <w:rPr>
          <w:rFonts w:eastAsia="方正仿宋_GBK" w:hint="eastAsia"/>
          <w:color w:val="000000"/>
          <w:sz w:val="28"/>
          <w:szCs w:val="28"/>
          <w:shd w:val="clear" w:color="auto" w:fill="FFFFFF"/>
        </w:rPr>
        <w:t>3-5-1</w:t>
      </w:r>
      <w:r>
        <w:rPr>
          <w:rFonts w:eastAsia="方正仿宋_GBK"/>
          <w:color w:val="000000"/>
          <w:sz w:val="28"/>
          <w:szCs w:val="28"/>
          <w:shd w:val="clear" w:color="auto" w:fill="FFFFFF"/>
        </w:rPr>
        <w:t>），进行验收，合格的方可销售。</w:t>
      </w:r>
    </w:p>
    <w:p w14:paraId="5EB0A3A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采购药品验收：</w:t>
      </w:r>
    </w:p>
    <w:p w14:paraId="39825CD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验收员根据手持终端或计算机系统收到的</w:t>
      </w:r>
      <w:r>
        <w:rPr>
          <w:rFonts w:eastAsia="方正仿宋_GBK"/>
          <w:color w:val="000000"/>
          <w:sz w:val="28"/>
          <w:szCs w:val="28"/>
          <w:shd w:val="clear" w:color="auto" w:fill="FFFFFF"/>
        </w:rPr>
        <w:t>“</w:t>
      </w:r>
      <w:r>
        <w:rPr>
          <w:rFonts w:eastAsia="方正仿宋_GBK"/>
          <w:color w:val="000000"/>
          <w:sz w:val="28"/>
          <w:szCs w:val="28"/>
          <w:shd w:val="clear" w:color="auto" w:fill="FFFFFF"/>
        </w:rPr>
        <w:t>验收通知</w:t>
      </w:r>
      <w:r>
        <w:rPr>
          <w:rFonts w:eastAsia="方正仿宋_GBK"/>
          <w:color w:val="000000"/>
          <w:sz w:val="28"/>
          <w:szCs w:val="28"/>
          <w:shd w:val="clear" w:color="auto" w:fill="FFFFFF"/>
        </w:rPr>
        <w:t>”</w:t>
      </w:r>
      <w:r>
        <w:rPr>
          <w:rFonts w:eastAsia="方正仿宋_GBK"/>
          <w:color w:val="000000"/>
          <w:sz w:val="28"/>
          <w:szCs w:val="28"/>
          <w:shd w:val="clear" w:color="auto" w:fill="FFFFFF"/>
        </w:rPr>
        <w:t>和供货方销售凭证的内容与实际来货进行核对，核对药品的品名、剂型、规格、装箱规格、批准文号、储存条件、上市许可持有人、生产企业、批号、生产日期、有效期至、数量等是否与实物吻合，药品的包装与厂方提供</w:t>
      </w:r>
      <w:r>
        <w:rPr>
          <w:rFonts w:eastAsia="方正仿宋_GBK"/>
          <w:color w:val="000000"/>
          <w:sz w:val="28"/>
          <w:szCs w:val="28"/>
          <w:shd w:val="clear" w:color="auto" w:fill="FFFFFF"/>
        </w:rPr>
        <w:lastRenderedPageBreak/>
        <w:t>的备案包装是否吻合，是否有出厂检验报告书、大箱内是否有合格证等。验收员对验收不合格的，标注不合格原因，质量</w:t>
      </w:r>
      <w:r>
        <w:rPr>
          <w:rFonts w:eastAsia="方正仿宋_GBK" w:hint="eastAsia"/>
          <w:color w:val="000000"/>
          <w:sz w:val="28"/>
          <w:szCs w:val="28"/>
          <w:shd w:val="clear" w:color="auto" w:fill="FFFFFF"/>
        </w:rPr>
        <w:t>机构</w:t>
      </w:r>
      <w:r>
        <w:rPr>
          <w:rFonts w:eastAsia="方正仿宋_GBK"/>
          <w:color w:val="000000"/>
          <w:sz w:val="28"/>
          <w:szCs w:val="28"/>
          <w:shd w:val="clear" w:color="auto" w:fill="FFFFFF"/>
        </w:rPr>
        <w:t>负责人或质量负责人审核。</w:t>
      </w:r>
    </w:p>
    <w:p w14:paraId="59314A0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验收药品应按批号从原包装中抽取样品，样品应具有代表性和均匀性。抽取的数量，每批在</w:t>
      </w:r>
      <w:r>
        <w:rPr>
          <w:rFonts w:eastAsia="方正仿宋_GBK"/>
          <w:color w:val="000000"/>
          <w:sz w:val="28"/>
          <w:szCs w:val="28"/>
          <w:shd w:val="clear" w:color="auto" w:fill="FFFFFF"/>
        </w:rPr>
        <w:t>50</w:t>
      </w:r>
      <w:r>
        <w:rPr>
          <w:rFonts w:eastAsia="方正仿宋_GBK"/>
          <w:color w:val="000000"/>
          <w:sz w:val="28"/>
          <w:szCs w:val="28"/>
          <w:shd w:val="clear" w:color="auto" w:fill="FFFFFF"/>
        </w:rPr>
        <w:t>件以下（含</w:t>
      </w:r>
      <w:r>
        <w:rPr>
          <w:rFonts w:eastAsia="方正仿宋_GBK"/>
          <w:color w:val="000000"/>
          <w:sz w:val="28"/>
          <w:szCs w:val="28"/>
          <w:shd w:val="clear" w:color="auto" w:fill="FFFFFF"/>
        </w:rPr>
        <w:t>50</w:t>
      </w:r>
      <w:r>
        <w:rPr>
          <w:rFonts w:eastAsia="方正仿宋_GBK"/>
          <w:color w:val="000000"/>
          <w:sz w:val="28"/>
          <w:szCs w:val="28"/>
          <w:shd w:val="clear" w:color="auto" w:fill="FFFFFF"/>
        </w:rPr>
        <w:t>件）的抽取</w:t>
      </w:r>
      <w:r>
        <w:rPr>
          <w:rFonts w:eastAsia="方正仿宋_GBK"/>
          <w:color w:val="000000"/>
          <w:sz w:val="28"/>
          <w:szCs w:val="28"/>
          <w:shd w:val="clear" w:color="auto" w:fill="FFFFFF"/>
        </w:rPr>
        <w:t>3</w:t>
      </w:r>
      <w:r>
        <w:rPr>
          <w:rFonts w:eastAsia="方正仿宋_GBK"/>
          <w:color w:val="000000"/>
          <w:sz w:val="28"/>
          <w:szCs w:val="28"/>
          <w:shd w:val="clear" w:color="auto" w:fill="FFFFFF"/>
        </w:rPr>
        <w:t>件，</w:t>
      </w:r>
      <w:r>
        <w:rPr>
          <w:rFonts w:eastAsia="方正仿宋_GBK"/>
          <w:color w:val="000000"/>
          <w:sz w:val="28"/>
          <w:szCs w:val="28"/>
          <w:shd w:val="clear" w:color="auto" w:fill="FFFFFF"/>
        </w:rPr>
        <w:t>50</w:t>
      </w:r>
      <w:r>
        <w:rPr>
          <w:rFonts w:eastAsia="方正仿宋_GBK"/>
          <w:color w:val="000000"/>
          <w:sz w:val="28"/>
          <w:szCs w:val="28"/>
          <w:shd w:val="clear" w:color="auto" w:fill="FFFFFF"/>
        </w:rPr>
        <w:t>件以上每增加</w:t>
      </w:r>
      <w:r>
        <w:rPr>
          <w:rFonts w:eastAsia="方正仿宋_GBK"/>
          <w:color w:val="000000"/>
          <w:sz w:val="28"/>
          <w:szCs w:val="28"/>
          <w:shd w:val="clear" w:color="auto" w:fill="FFFFFF"/>
        </w:rPr>
        <w:t>50</w:t>
      </w:r>
      <w:r>
        <w:rPr>
          <w:rFonts w:eastAsia="方正仿宋_GBK"/>
          <w:color w:val="000000"/>
          <w:sz w:val="28"/>
          <w:szCs w:val="28"/>
          <w:shd w:val="clear" w:color="auto" w:fill="FFFFFF"/>
        </w:rPr>
        <w:t>件多抽</w:t>
      </w:r>
      <w:r>
        <w:rPr>
          <w:rFonts w:eastAsia="方正仿宋_GBK"/>
          <w:color w:val="000000"/>
          <w:sz w:val="28"/>
          <w:szCs w:val="28"/>
          <w:shd w:val="clear" w:color="auto" w:fill="FFFFFF"/>
        </w:rPr>
        <w:t>1</w:t>
      </w:r>
      <w:r>
        <w:rPr>
          <w:rFonts w:eastAsia="方正仿宋_GBK"/>
          <w:color w:val="000000"/>
          <w:sz w:val="28"/>
          <w:szCs w:val="28"/>
          <w:shd w:val="clear" w:color="auto" w:fill="FFFFFF"/>
        </w:rPr>
        <w:t>件，不足</w:t>
      </w:r>
      <w:r>
        <w:rPr>
          <w:rFonts w:eastAsia="方正仿宋_GBK"/>
          <w:color w:val="000000"/>
          <w:sz w:val="28"/>
          <w:szCs w:val="28"/>
          <w:shd w:val="clear" w:color="auto" w:fill="FFFFFF"/>
        </w:rPr>
        <w:t>50</w:t>
      </w:r>
      <w:r>
        <w:rPr>
          <w:rFonts w:eastAsia="方正仿宋_GBK"/>
          <w:color w:val="000000"/>
          <w:sz w:val="28"/>
          <w:szCs w:val="28"/>
          <w:shd w:val="clear" w:color="auto" w:fill="FFFFFF"/>
        </w:rPr>
        <w:t>件按</w:t>
      </w:r>
      <w:r>
        <w:rPr>
          <w:rFonts w:eastAsia="方正仿宋_GBK"/>
          <w:color w:val="000000"/>
          <w:sz w:val="28"/>
          <w:szCs w:val="28"/>
          <w:shd w:val="clear" w:color="auto" w:fill="FFFFFF"/>
        </w:rPr>
        <w:t>50</w:t>
      </w:r>
      <w:r>
        <w:rPr>
          <w:rFonts w:eastAsia="方正仿宋_GBK"/>
          <w:color w:val="000000"/>
          <w:sz w:val="28"/>
          <w:szCs w:val="28"/>
          <w:shd w:val="clear" w:color="auto" w:fill="FFFFFF"/>
        </w:rPr>
        <w:t>件计。从每件的上、中、下不同部位抽</w:t>
      </w:r>
      <w:r>
        <w:rPr>
          <w:rFonts w:eastAsia="方正仿宋_GBK"/>
          <w:color w:val="000000"/>
          <w:sz w:val="28"/>
          <w:szCs w:val="28"/>
          <w:shd w:val="clear" w:color="auto" w:fill="FFFFFF"/>
        </w:rPr>
        <w:t>3</w:t>
      </w:r>
      <w:r>
        <w:rPr>
          <w:rFonts w:eastAsia="方正仿宋_GBK"/>
          <w:color w:val="000000"/>
          <w:sz w:val="28"/>
          <w:szCs w:val="28"/>
          <w:shd w:val="clear" w:color="auto" w:fill="FFFFFF"/>
        </w:rPr>
        <w:t>个以上小包装进行检验，对存在封口不牢、标签污损、有明显重量差异或外观异常等情况的，应加倍抽样复查。到货的非整件药品要逐箱检查，对同一批号的药品，至少随机抽取一个最小包装进行检查。</w:t>
      </w:r>
    </w:p>
    <w:p w14:paraId="52F29E4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验收人员应当对抽样药品的外观、包装、标签、说明书等逐一进行检查、核对，出现问题的，报质量管理部门处理。</w:t>
      </w:r>
    </w:p>
    <w:p w14:paraId="40AFD80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5.2.3.1</w:t>
      </w:r>
      <w:r>
        <w:rPr>
          <w:rFonts w:eastAsia="方正仿宋_GBK"/>
          <w:color w:val="000000"/>
          <w:sz w:val="28"/>
          <w:szCs w:val="28"/>
          <w:shd w:val="clear" w:color="auto" w:fill="FFFFFF"/>
        </w:rPr>
        <w:t>检查运输储存包装的封条有无损坏，包装上是否清晰注明药品通用名称、规格、上市许可持有人、生产厂商、生产批号、生产日期、有效期、批准文号、贮藏、包装规格及储运图示标志，以及特殊管理的药品、外用药品、非处方药的标识等标记。</w:t>
      </w:r>
    </w:p>
    <w:p w14:paraId="350029A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5.2.3.2</w:t>
      </w:r>
      <w:r>
        <w:rPr>
          <w:rFonts w:eastAsia="方正仿宋_GBK"/>
          <w:color w:val="000000"/>
          <w:sz w:val="28"/>
          <w:szCs w:val="28"/>
          <w:shd w:val="clear" w:color="auto" w:fill="FFFFFF"/>
        </w:rPr>
        <w:t>检查最小包装的封口是否严密、牢固，有无破损、污染或渗液，包装及标签印字是否清晰，标签粘贴是否牢固。</w:t>
      </w:r>
    </w:p>
    <w:p w14:paraId="624B286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5.2.3.3</w:t>
      </w:r>
      <w:r>
        <w:rPr>
          <w:rFonts w:eastAsia="方正仿宋_GBK"/>
          <w:color w:val="000000"/>
          <w:sz w:val="28"/>
          <w:szCs w:val="28"/>
          <w:shd w:val="clear" w:color="auto" w:fill="FFFFFF"/>
        </w:rPr>
        <w:t>检查每一最小包装的标签、说明书是否符合相关规定，参考</w:t>
      </w:r>
      <w:r>
        <w:rPr>
          <w:rFonts w:eastAsia="方正仿宋_GBK"/>
          <w:color w:val="000000"/>
          <w:sz w:val="28"/>
          <w:szCs w:val="28"/>
          <w:shd w:val="clear" w:color="auto" w:fill="FFFFFF"/>
        </w:rPr>
        <w:t>GSP</w:t>
      </w:r>
      <w:r>
        <w:rPr>
          <w:rFonts w:eastAsia="方正仿宋_GBK"/>
          <w:color w:val="000000"/>
          <w:sz w:val="28"/>
          <w:szCs w:val="28"/>
          <w:shd w:val="clear" w:color="auto" w:fill="FFFFFF"/>
        </w:rPr>
        <w:t>附录</w:t>
      </w:r>
      <w:r>
        <w:rPr>
          <w:rFonts w:eastAsia="方正仿宋_GBK"/>
          <w:color w:val="000000"/>
          <w:sz w:val="28"/>
          <w:szCs w:val="28"/>
          <w:shd w:val="clear" w:color="auto" w:fill="FFFFFF"/>
        </w:rPr>
        <w:t>4</w:t>
      </w:r>
      <w:r>
        <w:rPr>
          <w:rFonts w:eastAsia="方正仿宋_GBK"/>
          <w:color w:val="000000"/>
          <w:sz w:val="28"/>
          <w:szCs w:val="28"/>
          <w:shd w:val="clear" w:color="auto" w:fill="FFFFFF"/>
        </w:rPr>
        <w:t>《药品收货与验收》。</w:t>
      </w:r>
    </w:p>
    <w:p w14:paraId="785A332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5.2.3.4</w:t>
      </w:r>
      <w:r>
        <w:rPr>
          <w:rFonts w:eastAsia="方正仿宋_GBK"/>
          <w:color w:val="000000"/>
          <w:sz w:val="28"/>
          <w:szCs w:val="28"/>
          <w:shd w:val="clear" w:color="auto" w:fill="FFFFFF"/>
        </w:rPr>
        <w:t>在保证质量的前提下，如果上市许可持有人有特殊质量控制要求或打开最小包装可能影响药品质量的，可不打开最小包装；外包装及封签完整的原料药、实施批签发管理的生物制品，可不开箱检查。</w:t>
      </w:r>
    </w:p>
    <w:p w14:paraId="376A999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检查验收结束后，应当将检查后的完好样品放回原包装，并在抽样的整件包装上加贴</w:t>
      </w:r>
      <w:r>
        <w:rPr>
          <w:rFonts w:eastAsia="方正仿宋_GBK"/>
          <w:color w:val="000000"/>
          <w:sz w:val="28"/>
          <w:szCs w:val="28"/>
          <w:shd w:val="clear" w:color="auto" w:fill="FFFFFF"/>
        </w:rPr>
        <w:t>“</w:t>
      </w:r>
      <w:r>
        <w:rPr>
          <w:rFonts w:eastAsia="方正仿宋_GBK"/>
          <w:color w:val="000000"/>
          <w:sz w:val="28"/>
          <w:szCs w:val="28"/>
          <w:shd w:val="clear" w:color="auto" w:fill="FFFFFF"/>
        </w:rPr>
        <w:t>验收合格</w:t>
      </w:r>
      <w:r>
        <w:rPr>
          <w:rFonts w:eastAsia="方正仿宋_GBK"/>
          <w:color w:val="000000"/>
          <w:sz w:val="28"/>
          <w:szCs w:val="28"/>
          <w:shd w:val="clear" w:color="auto" w:fill="FFFFFF"/>
        </w:rPr>
        <w:t>”</w:t>
      </w:r>
      <w:r>
        <w:rPr>
          <w:rFonts w:eastAsia="方正仿宋_GBK"/>
          <w:color w:val="000000"/>
          <w:sz w:val="28"/>
          <w:szCs w:val="28"/>
          <w:shd w:val="clear" w:color="auto" w:fill="FFFFFF"/>
        </w:rPr>
        <w:t>标志。</w:t>
      </w:r>
    </w:p>
    <w:p w14:paraId="0F9432D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5.2.5</w:t>
      </w:r>
      <w:r>
        <w:rPr>
          <w:rFonts w:eastAsia="方正仿宋_GBK"/>
          <w:color w:val="000000"/>
          <w:sz w:val="28"/>
          <w:szCs w:val="28"/>
          <w:shd w:val="clear" w:color="auto" w:fill="FFFFFF"/>
        </w:rPr>
        <w:t>冷藏药品来货，需查验冷藏车、车载冷藏箱或保温箱的温度状况，并应向承运人索取</w:t>
      </w:r>
      <w:r>
        <w:rPr>
          <w:rFonts w:eastAsia="方正仿宋_GBK"/>
          <w:color w:val="000000"/>
          <w:sz w:val="28"/>
          <w:szCs w:val="28"/>
          <w:shd w:val="clear" w:color="auto" w:fill="FFFFFF"/>
        </w:rPr>
        <w:t>“</w:t>
      </w:r>
      <w:r>
        <w:rPr>
          <w:rFonts w:eastAsia="方正仿宋_GBK"/>
          <w:color w:val="000000"/>
          <w:sz w:val="28"/>
          <w:szCs w:val="28"/>
          <w:shd w:val="clear" w:color="auto" w:fill="FFFFFF"/>
        </w:rPr>
        <w:t>冷藏药品运输交接单</w:t>
      </w:r>
      <w:r>
        <w:rPr>
          <w:rFonts w:eastAsia="方正仿宋_GBK"/>
          <w:color w:val="000000"/>
          <w:sz w:val="28"/>
          <w:szCs w:val="28"/>
          <w:shd w:val="clear" w:color="auto" w:fill="FFFFFF"/>
        </w:rPr>
        <w:t>”</w:t>
      </w:r>
      <w:r>
        <w:rPr>
          <w:rFonts w:eastAsia="方正仿宋_GBK"/>
          <w:color w:val="000000"/>
          <w:sz w:val="28"/>
          <w:szCs w:val="28"/>
          <w:shd w:val="clear" w:color="auto" w:fill="FFFFFF"/>
        </w:rPr>
        <w:t>，下载并导出随行的温度数据。对未采用规定的冷藏设备运输或温度不符合要求的，报质量管理部门处理。验收记录还需填写温度记录仪编号、到货时间、运输温度、温控方式等信息。</w:t>
      </w:r>
    </w:p>
    <w:p w14:paraId="43703AC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5.2.6</w:t>
      </w:r>
      <w:r>
        <w:rPr>
          <w:rFonts w:eastAsia="方正仿宋_GBK"/>
          <w:color w:val="000000"/>
          <w:sz w:val="28"/>
          <w:szCs w:val="28"/>
          <w:shd w:val="clear" w:color="auto" w:fill="FFFFFF"/>
        </w:rPr>
        <w:t>对实施药品追溯码的药品，验收员应扫描药品追溯码，并及时将数据上传至码上放心系统平台。追溯码信息与药品包装信息不符的，应当及时向供货单位查询，未得到确认之前不得入库。</w:t>
      </w:r>
    </w:p>
    <w:p w14:paraId="438BAC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退货药品验收：</w:t>
      </w:r>
    </w:p>
    <w:p w14:paraId="606F0E0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5.3.1</w:t>
      </w:r>
      <w:r>
        <w:rPr>
          <w:rFonts w:eastAsia="方正仿宋_GBK"/>
          <w:color w:val="000000"/>
          <w:sz w:val="28"/>
          <w:szCs w:val="28"/>
          <w:shd w:val="clear" w:color="auto" w:fill="FFFFFF"/>
        </w:rPr>
        <w:t>对销后退回药品，按上述来货验收程序加倍抽样检查，无完好外包装的，每件须抽样检查至最小包装；手续完善的退货，应在一周内验收完毕并与保管员进行交接，验收合格的可重新入库销售；不合格的按</w:t>
      </w:r>
      <w:r>
        <w:rPr>
          <w:rFonts w:eastAsia="方正仿宋_GBK"/>
          <w:color w:val="000000"/>
          <w:sz w:val="28"/>
          <w:szCs w:val="28"/>
          <w:shd w:val="clear" w:color="auto" w:fill="FFFFFF"/>
        </w:rPr>
        <w:t>“</w:t>
      </w:r>
      <w:r>
        <w:rPr>
          <w:rFonts w:eastAsia="方正仿宋_GBK"/>
          <w:color w:val="000000"/>
          <w:sz w:val="28"/>
          <w:szCs w:val="28"/>
          <w:shd w:val="clear" w:color="auto" w:fill="FFFFFF"/>
        </w:rPr>
        <w:t>不合格药品处理程序</w:t>
      </w:r>
      <w:r>
        <w:rPr>
          <w:rFonts w:eastAsia="方正仿宋_GBK"/>
          <w:color w:val="000000"/>
          <w:sz w:val="28"/>
          <w:szCs w:val="28"/>
          <w:shd w:val="clear" w:color="auto" w:fill="FFFFFF"/>
        </w:rPr>
        <w:t>”</w:t>
      </w:r>
      <w:r>
        <w:rPr>
          <w:rFonts w:eastAsia="方正仿宋_GBK"/>
          <w:color w:val="000000"/>
          <w:sz w:val="28"/>
          <w:szCs w:val="28"/>
          <w:shd w:val="clear" w:color="auto" w:fill="FFFFFF"/>
        </w:rPr>
        <w:t>处理。</w:t>
      </w:r>
    </w:p>
    <w:p w14:paraId="1F79F8F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w:t>
      </w:r>
      <w:r>
        <w:rPr>
          <w:rFonts w:eastAsia="方正仿宋_GBK"/>
          <w:color w:val="000000"/>
          <w:sz w:val="28"/>
          <w:szCs w:val="28"/>
          <w:shd w:val="clear" w:color="auto" w:fill="FFFFFF"/>
        </w:rPr>
        <w:t>冷藏药品退货验收：</w:t>
      </w:r>
      <w:r>
        <w:rPr>
          <w:rFonts w:eastAsia="方正仿宋_GBK"/>
          <w:color w:val="000000"/>
          <w:sz w:val="28"/>
          <w:szCs w:val="28"/>
          <w:shd w:val="clear" w:color="auto" w:fill="FFFFFF"/>
        </w:rPr>
        <w:t xml:space="preserve"> </w:t>
      </w:r>
    </w:p>
    <w:p w14:paraId="254FD33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5.3.2.1</w:t>
      </w:r>
      <w:r>
        <w:rPr>
          <w:rFonts w:eastAsia="方正仿宋_GBK"/>
          <w:color w:val="000000"/>
          <w:sz w:val="28"/>
          <w:szCs w:val="28"/>
          <w:shd w:val="clear" w:color="auto" w:fill="FFFFFF"/>
        </w:rPr>
        <w:t>冷藏药品一经售出，原则上不能退货。如因特殊情况确需退</w:t>
      </w:r>
      <w:r>
        <w:rPr>
          <w:rFonts w:eastAsia="方正仿宋_GBK"/>
          <w:color w:val="000000"/>
          <w:sz w:val="28"/>
          <w:szCs w:val="28"/>
          <w:shd w:val="clear" w:color="auto" w:fill="FFFFFF"/>
        </w:rPr>
        <w:lastRenderedPageBreak/>
        <w:t>货的，需要销售部门提出申请与批准手续。</w:t>
      </w:r>
    </w:p>
    <w:p w14:paraId="026708D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5.3.2.2</w:t>
      </w:r>
      <w:r>
        <w:rPr>
          <w:rFonts w:eastAsia="方正仿宋_GBK"/>
          <w:color w:val="000000"/>
          <w:sz w:val="28"/>
          <w:szCs w:val="28"/>
          <w:shd w:val="clear" w:color="auto" w:fill="FFFFFF"/>
        </w:rPr>
        <w:t>申请和批准手续完成后，销售部门要求经销单位出具温度控制说明文件和售出期间温度控制的相关数据，并加盖公司公章或质量部章，交质量管理部。对于不提供相关文件、数据或者温度控制不符合要求的，报质量管理部门处理。</w:t>
      </w:r>
    </w:p>
    <w:p w14:paraId="45CB503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5.3.2.3</w:t>
      </w:r>
      <w:r>
        <w:rPr>
          <w:rFonts w:eastAsia="方正仿宋_GBK"/>
          <w:color w:val="000000"/>
          <w:sz w:val="28"/>
          <w:szCs w:val="28"/>
          <w:shd w:val="clear" w:color="auto" w:fill="FFFFFF"/>
        </w:rPr>
        <w:t>客户退回的可二次销售的冷藏药品，必须采用公司认可的冷链承运商。需用冷藏车运输的必须至少有一个温度记录仪随货同行；不能使用冷藏车运输的，必须采用保温箱内加冰袋</w:t>
      </w:r>
      <w:r>
        <w:rPr>
          <w:rFonts w:eastAsia="方正仿宋_GBK"/>
          <w:color w:val="000000"/>
          <w:sz w:val="28"/>
          <w:szCs w:val="28"/>
          <w:shd w:val="clear" w:color="auto" w:fill="FFFFFF"/>
        </w:rPr>
        <w:t>/</w:t>
      </w:r>
      <w:r>
        <w:rPr>
          <w:rFonts w:eastAsia="方正仿宋_GBK"/>
          <w:color w:val="000000"/>
          <w:sz w:val="28"/>
          <w:szCs w:val="28"/>
          <w:shd w:val="clear" w:color="auto" w:fill="FFFFFF"/>
        </w:rPr>
        <w:t>冰排的方法，每个保温箱内至少放置一个温度记录仪随货同行，以确保运输途中的温度符合冷藏要求。</w:t>
      </w:r>
    </w:p>
    <w:p w14:paraId="23D015B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5.3.2.4</w:t>
      </w:r>
      <w:r>
        <w:rPr>
          <w:rFonts w:eastAsia="方正仿宋_GBK"/>
          <w:color w:val="000000"/>
          <w:sz w:val="28"/>
          <w:szCs w:val="28"/>
          <w:shd w:val="clear" w:color="auto" w:fill="FFFFFF"/>
        </w:rPr>
        <w:t>冷藏退货药品到货后，应立即查看并记录随行的温度记录仪的实时数据，并存入冷库退货区，如能导出温度记录仪数据的，应查看并确认运输全程温度符合规定的要求，如不能当场导出随行的温度记录仪数据的，则待获得运输全程温度数据并确认符合规定后，经验收合格的，方能移入合格品区。对于发现温度超过规定的冷藏药品，需报质量管理部，并按照</w:t>
      </w:r>
      <w:r>
        <w:rPr>
          <w:rFonts w:eastAsia="方正仿宋_GBK"/>
          <w:color w:val="000000"/>
          <w:sz w:val="28"/>
          <w:szCs w:val="28"/>
          <w:shd w:val="clear" w:color="auto" w:fill="FFFFFF"/>
        </w:rPr>
        <w:t>“</w:t>
      </w:r>
      <w:r>
        <w:rPr>
          <w:rFonts w:eastAsia="方正仿宋_GBK"/>
          <w:color w:val="000000"/>
          <w:sz w:val="28"/>
          <w:szCs w:val="28"/>
          <w:shd w:val="clear" w:color="auto" w:fill="FFFFFF"/>
        </w:rPr>
        <w:t>偏差管理程序</w:t>
      </w:r>
      <w:r>
        <w:rPr>
          <w:rFonts w:eastAsia="方正仿宋_GBK"/>
          <w:color w:val="000000"/>
          <w:sz w:val="28"/>
          <w:szCs w:val="28"/>
          <w:shd w:val="clear" w:color="auto" w:fill="FFFFFF"/>
        </w:rPr>
        <w:t>”</w:t>
      </w:r>
      <w:r>
        <w:rPr>
          <w:rFonts w:eastAsia="方正仿宋_GBK"/>
          <w:color w:val="000000"/>
          <w:sz w:val="28"/>
          <w:szCs w:val="28"/>
          <w:shd w:val="clear" w:color="auto" w:fill="FFFFFF"/>
        </w:rPr>
        <w:t>的要求填写偏差报告，并由质量管理部按照相关冷藏药品的稳定性数据进行裁定，必要时与上市许可持有人沟通裁定或进行检验。</w:t>
      </w:r>
    </w:p>
    <w:p w14:paraId="00DEA50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相关表单</w:t>
      </w:r>
    </w:p>
    <w:p w14:paraId="786E3F0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《药品验收记录》</w:t>
      </w:r>
    </w:p>
    <w:p w14:paraId="3874096B"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lastRenderedPageBreak/>
        <w:t>《退回药品验收记录》</w:t>
      </w:r>
    </w:p>
    <w:p w14:paraId="569A1D38" w14:textId="77777777" w:rsidR="008E7946" w:rsidRDefault="008E7946">
      <w:r>
        <w:rPr>
          <w:rFonts w:hint="eastAsia"/>
        </w:rPr>
        <w:lastRenderedPageBreak/>
        <w:t>附件</w:t>
      </w:r>
      <w:r>
        <w:rPr>
          <w:rFonts w:hint="eastAsia"/>
        </w:rPr>
        <w:t>3-5-1</w:t>
      </w:r>
    </w:p>
    <w:p w14:paraId="715FD4E4" w14:textId="77777777" w:rsidR="008E7946" w:rsidRDefault="008E7946">
      <w:pPr>
        <w:jc w:val="center"/>
        <w:rPr>
          <w:rFonts w:eastAsia="黑体"/>
          <w:sz w:val="32"/>
          <w:szCs w:val="32"/>
        </w:rPr>
      </w:pPr>
      <w:r>
        <w:rPr>
          <w:rFonts w:eastAsia="黑体"/>
          <w:sz w:val="32"/>
          <w:szCs w:val="32"/>
        </w:rPr>
        <w:t>药品验收抽样标准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73"/>
        <w:gridCol w:w="3261"/>
        <w:gridCol w:w="3260"/>
        <w:gridCol w:w="4872"/>
      </w:tblGrid>
      <w:tr w:rsidR="008E7946" w14:paraId="3EA60399" w14:textId="77777777">
        <w:trPr>
          <w:trHeight w:val="269"/>
          <w:jc w:val="center"/>
        </w:trPr>
        <w:tc>
          <w:tcPr>
            <w:tcW w:w="1473" w:type="dxa"/>
          </w:tcPr>
          <w:p w14:paraId="04773015" w14:textId="77777777" w:rsidR="008E7946" w:rsidRDefault="008E7946">
            <w:pPr>
              <w:jc w:val="center"/>
              <w:rPr>
                <w:szCs w:val="21"/>
              </w:rPr>
            </w:pPr>
            <w:r>
              <w:rPr>
                <w:szCs w:val="21"/>
              </w:rPr>
              <w:t>货物数量</w:t>
            </w:r>
          </w:p>
        </w:tc>
        <w:tc>
          <w:tcPr>
            <w:tcW w:w="3261" w:type="dxa"/>
          </w:tcPr>
          <w:p w14:paraId="6B7C55D7" w14:textId="77777777" w:rsidR="008E7946" w:rsidRDefault="008E7946">
            <w:pPr>
              <w:jc w:val="center"/>
              <w:rPr>
                <w:szCs w:val="21"/>
              </w:rPr>
            </w:pPr>
            <w:r>
              <w:rPr>
                <w:szCs w:val="21"/>
              </w:rPr>
              <w:t>抽样量（来货）</w:t>
            </w:r>
          </w:p>
        </w:tc>
        <w:tc>
          <w:tcPr>
            <w:tcW w:w="3260" w:type="dxa"/>
          </w:tcPr>
          <w:p w14:paraId="1BF60C7F" w14:textId="77777777" w:rsidR="008E7946" w:rsidRDefault="008E7946">
            <w:pPr>
              <w:jc w:val="center"/>
              <w:rPr>
                <w:szCs w:val="21"/>
              </w:rPr>
            </w:pPr>
            <w:r>
              <w:rPr>
                <w:szCs w:val="21"/>
              </w:rPr>
              <w:t>抽样量（退货）</w:t>
            </w:r>
          </w:p>
        </w:tc>
        <w:tc>
          <w:tcPr>
            <w:tcW w:w="4872" w:type="dxa"/>
          </w:tcPr>
          <w:p w14:paraId="494A337C" w14:textId="77777777" w:rsidR="008E7946" w:rsidRDefault="008E7946">
            <w:pPr>
              <w:jc w:val="center"/>
              <w:rPr>
                <w:szCs w:val="21"/>
              </w:rPr>
            </w:pPr>
            <w:r>
              <w:rPr>
                <w:szCs w:val="21"/>
              </w:rPr>
              <w:t>备注</w:t>
            </w:r>
          </w:p>
        </w:tc>
      </w:tr>
      <w:tr w:rsidR="008E7946" w14:paraId="45699855" w14:textId="77777777">
        <w:trPr>
          <w:trHeight w:val="269"/>
          <w:jc w:val="center"/>
        </w:trPr>
        <w:tc>
          <w:tcPr>
            <w:tcW w:w="1473" w:type="dxa"/>
          </w:tcPr>
          <w:p w14:paraId="01E4DF79" w14:textId="77777777" w:rsidR="008E7946" w:rsidRDefault="008E7946">
            <w:pPr>
              <w:jc w:val="center"/>
              <w:rPr>
                <w:szCs w:val="21"/>
              </w:rPr>
            </w:pPr>
            <w:r>
              <w:rPr>
                <w:szCs w:val="21"/>
              </w:rPr>
              <w:t>2</w:t>
            </w:r>
            <w:r>
              <w:rPr>
                <w:szCs w:val="21"/>
              </w:rPr>
              <w:t>件以下</w:t>
            </w:r>
          </w:p>
        </w:tc>
        <w:tc>
          <w:tcPr>
            <w:tcW w:w="3261" w:type="dxa"/>
          </w:tcPr>
          <w:p w14:paraId="445DE519" w14:textId="77777777" w:rsidR="008E7946" w:rsidRDefault="008E7946">
            <w:pPr>
              <w:jc w:val="center"/>
              <w:rPr>
                <w:szCs w:val="21"/>
              </w:rPr>
            </w:pPr>
            <w:r>
              <w:rPr>
                <w:szCs w:val="21"/>
              </w:rPr>
              <w:t>全部抽样</w:t>
            </w:r>
          </w:p>
        </w:tc>
        <w:tc>
          <w:tcPr>
            <w:tcW w:w="3260" w:type="dxa"/>
          </w:tcPr>
          <w:p w14:paraId="612AB624" w14:textId="77777777" w:rsidR="008E7946" w:rsidRDefault="008E7946">
            <w:pPr>
              <w:jc w:val="center"/>
              <w:rPr>
                <w:szCs w:val="21"/>
              </w:rPr>
            </w:pPr>
            <w:r>
              <w:rPr>
                <w:szCs w:val="21"/>
              </w:rPr>
              <w:t>全部抽样</w:t>
            </w:r>
          </w:p>
        </w:tc>
        <w:tc>
          <w:tcPr>
            <w:tcW w:w="4872" w:type="dxa"/>
            <w:vMerge w:val="restart"/>
          </w:tcPr>
          <w:p w14:paraId="3E9A6D8D" w14:textId="77777777" w:rsidR="008E7946" w:rsidRDefault="008E7946">
            <w:pPr>
              <w:jc w:val="left"/>
              <w:rPr>
                <w:szCs w:val="21"/>
              </w:rPr>
            </w:pPr>
            <w:r>
              <w:rPr>
                <w:szCs w:val="21"/>
              </w:rPr>
              <w:t>从每整件的上、中、下不同位置随机抽取</w:t>
            </w:r>
            <w:r>
              <w:rPr>
                <w:szCs w:val="21"/>
              </w:rPr>
              <w:t>3</w:t>
            </w:r>
            <w:r>
              <w:rPr>
                <w:szCs w:val="21"/>
              </w:rPr>
              <w:t>个（退货抽取</w:t>
            </w:r>
            <w:r>
              <w:rPr>
                <w:szCs w:val="21"/>
              </w:rPr>
              <w:t>6</w:t>
            </w:r>
            <w:r>
              <w:rPr>
                <w:szCs w:val="21"/>
              </w:rPr>
              <w:t>个）最小包装进行检查，对存在封口不牢、标签污损、有明显重量差异或外观异常等情况的，至少再加一倍抽样数量进行检查</w:t>
            </w:r>
          </w:p>
        </w:tc>
      </w:tr>
      <w:tr w:rsidR="008E7946" w14:paraId="57078144" w14:textId="77777777">
        <w:trPr>
          <w:trHeight w:val="258"/>
          <w:jc w:val="center"/>
        </w:trPr>
        <w:tc>
          <w:tcPr>
            <w:tcW w:w="1473" w:type="dxa"/>
          </w:tcPr>
          <w:p w14:paraId="7F05D41C" w14:textId="77777777" w:rsidR="008E7946" w:rsidRDefault="008E7946">
            <w:pPr>
              <w:jc w:val="center"/>
              <w:rPr>
                <w:szCs w:val="21"/>
              </w:rPr>
            </w:pPr>
            <w:r>
              <w:rPr>
                <w:szCs w:val="21"/>
              </w:rPr>
              <w:t>2~50</w:t>
            </w:r>
            <w:r>
              <w:rPr>
                <w:szCs w:val="21"/>
              </w:rPr>
              <w:t>件</w:t>
            </w:r>
          </w:p>
        </w:tc>
        <w:tc>
          <w:tcPr>
            <w:tcW w:w="3261" w:type="dxa"/>
          </w:tcPr>
          <w:p w14:paraId="1DA73135" w14:textId="77777777" w:rsidR="008E7946" w:rsidRDefault="008E7946">
            <w:pPr>
              <w:jc w:val="center"/>
              <w:rPr>
                <w:szCs w:val="21"/>
              </w:rPr>
            </w:pPr>
            <w:r>
              <w:rPr>
                <w:szCs w:val="21"/>
              </w:rPr>
              <w:t>至少</w:t>
            </w:r>
            <w:r>
              <w:rPr>
                <w:szCs w:val="21"/>
              </w:rPr>
              <w:t>3</w:t>
            </w:r>
            <w:r>
              <w:rPr>
                <w:szCs w:val="21"/>
              </w:rPr>
              <w:t>件</w:t>
            </w:r>
          </w:p>
        </w:tc>
        <w:tc>
          <w:tcPr>
            <w:tcW w:w="3260" w:type="dxa"/>
          </w:tcPr>
          <w:p w14:paraId="32177B9F" w14:textId="77777777" w:rsidR="008E7946" w:rsidRDefault="008E7946">
            <w:pPr>
              <w:jc w:val="center"/>
              <w:rPr>
                <w:szCs w:val="21"/>
              </w:rPr>
            </w:pPr>
            <w:r>
              <w:rPr>
                <w:szCs w:val="21"/>
              </w:rPr>
              <w:t>至少</w:t>
            </w:r>
            <w:r>
              <w:rPr>
                <w:szCs w:val="21"/>
              </w:rPr>
              <w:t>6</w:t>
            </w:r>
            <w:r>
              <w:rPr>
                <w:szCs w:val="21"/>
              </w:rPr>
              <w:t>件</w:t>
            </w:r>
          </w:p>
        </w:tc>
        <w:tc>
          <w:tcPr>
            <w:tcW w:w="4872" w:type="dxa"/>
            <w:vMerge/>
          </w:tcPr>
          <w:p w14:paraId="49EE5389" w14:textId="77777777" w:rsidR="008E7946" w:rsidRDefault="008E7946">
            <w:pPr>
              <w:jc w:val="center"/>
              <w:rPr>
                <w:szCs w:val="21"/>
              </w:rPr>
            </w:pPr>
          </w:p>
        </w:tc>
      </w:tr>
      <w:tr w:rsidR="008E7946" w14:paraId="36902056" w14:textId="77777777">
        <w:trPr>
          <w:trHeight w:val="281"/>
          <w:jc w:val="center"/>
        </w:trPr>
        <w:tc>
          <w:tcPr>
            <w:tcW w:w="1473" w:type="dxa"/>
          </w:tcPr>
          <w:p w14:paraId="55F6E704" w14:textId="77777777" w:rsidR="008E7946" w:rsidRDefault="008E7946">
            <w:pPr>
              <w:jc w:val="center"/>
              <w:rPr>
                <w:szCs w:val="21"/>
              </w:rPr>
            </w:pPr>
            <w:r>
              <w:rPr>
                <w:szCs w:val="21"/>
              </w:rPr>
              <w:t>50</w:t>
            </w:r>
            <w:r>
              <w:rPr>
                <w:szCs w:val="21"/>
              </w:rPr>
              <w:t>件以上</w:t>
            </w:r>
          </w:p>
        </w:tc>
        <w:tc>
          <w:tcPr>
            <w:tcW w:w="3261" w:type="dxa"/>
          </w:tcPr>
          <w:p w14:paraId="7C097212" w14:textId="77777777" w:rsidR="008E7946" w:rsidRDefault="008E7946">
            <w:pPr>
              <w:jc w:val="left"/>
              <w:rPr>
                <w:szCs w:val="21"/>
              </w:rPr>
            </w:pPr>
            <w:r>
              <w:rPr>
                <w:szCs w:val="21"/>
              </w:rPr>
              <w:t>每增加</w:t>
            </w:r>
            <w:r>
              <w:rPr>
                <w:szCs w:val="21"/>
              </w:rPr>
              <w:t>50</w:t>
            </w:r>
            <w:r>
              <w:rPr>
                <w:szCs w:val="21"/>
              </w:rPr>
              <w:t>件，至少增加抽样</w:t>
            </w:r>
            <w:r>
              <w:rPr>
                <w:szCs w:val="21"/>
              </w:rPr>
              <w:t>1</w:t>
            </w:r>
            <w:r>
              <w:rPr>
                <w:szCs w:val="21"/>
              </w:rPr>
              <w:t>件</w:t>
            </w:r>
          </w:p>
        </w:tc>
        <w:tc>
          <w:tcPr>
            <w:tcW w:w="3260" w:type="dxa"/>
          </w:tcPr>
          <w:p w14:paraId="116A12C7" w14:textId="77777777" w:rsidR="008E7946" w:rsidRDefault="008E7946">
            <w:pPr>
              <w:jc w:val="center"/>
              <w:rPr>
                <w:szCs w:val="21"/>
              </w:rPr>
            </w:pPr>
            <w:r>
              <w:rPr>
                <w:szCs w:val="21"/>
              </w:rPr>
              <w:t>每增加</w:t>
            </w:r>
            <w:r>
              <w:rPr>
                <w:szCs w:val="21"/>
              </w:rPr>
              <w:t>50</w:t>
            </w:r>
            <w:r>
              <w:rPr>
                <w:szCs w:val="21"/>
              </w:rPr>
              <w:t>件，至少增加抽样</w:t>
            </w:r>
            <w:r>
              <w:rPr>
                <w:szCs w:val="21"/>
              </w:rPr>
              <w:t>2</w:t>
            </w:r>
            <w:r>
              <w:rPr>
                <w:szCs w:val="21"/>
              </w:rPr>
              <w:t>件</w:t>
            </w:r>
          </w:p>
        </w:tc>
        <w:tc>
          <w:tcPr>
            <w:tcW w:w="4872" w:type="dxa"/>
            <w:vMerge/>
          </w:tcPr>
          <w:p w14:paraId="2D5F280C" w14:textId="77777777" w:rsidR="008E7946" w:rsidRDefault="008E7946">
            <w:pPr>
              <w:jc w:val="center"/>
              <w:rPr>
                <w:szCs w:val="21"/>
              </w:rPr>
            </w:pPr>
          </w:p>
        </w:tc>
      </w:tr>
      <w:tr w:rsidR="008E7946" w14:paraId="4A87D487" w14:textId="77777777">
        <w:trPr>
          <w:trHeight w:val="281"/>
          <w:jc w:val="center"/>
        </w:trPr>
        <w:tc>
          <w:tcPr>
            <w:tcW w:w="1473" w:type="dxa"/>
          </w:tcPr>
          <w:p w14:paraId="52356420" w14:textId="77777777" w:rsidR="008E7946" w:rsidRDefault="008E7946">
            <w:pPr>
              <w:jc w:val="center"/>
              <w:rPr>
                <w:szCs w:val="21"/>
              </w:rPr>
            </w:pPr>
            <w:r>
              <w:rPr>
                <w:szCs w:val="21"/>
              </w:rPr>
              <w:t>零头箱</w:t>
            </w:r>
          </w:p>
        </w:tc>
        <w:tc>
          <w:tcPr>
            <w:tcW w:w="3261" w:type="dxa"/>
          </w:tcPr>
          <w:p w14:paraId="654EF424" w14:textId="77777777" w:rsidR="008E7946" w:rsidRDefault="008E7946">
            <w:pPr>
              <w:jc w:val="center"/>
              <w:rPr>
                <w:szCs w:val="21"/>
              </w:rPr>
            </w:pPr>
            <w:r>
              <w:rPr>
                <w:szCs w:val="21"/>
              </w:rPr>
              <w:t>逐箱检查</w:t>
            </w:r>
          </w:p>
        </w:tc>
        <w:tc>
          <w:tcPr>
            <w:tcW w:w="3260" w:type="dxa"/>
          </w:tcPr>
          <w:p w14:paraId="20F90516" w14:textId="77777777" w:rsidR="008E7946" w:rsidRDefault="008E7946">
            <w:pPr>
              <w:jc w:val="left"/>
              <w:rPr>
                <w:szCs w:val="21"/>
              </w:rPr>
            </w:pPr>
            <w:r>
              <w:rPr>
                <w:szCs w:val="21"/>
              </w:rPr>
              <w:t>零头箱逐箱检查，无完好包装逐箱检查，必要时送药检机构检验</w:t>
            </w:r>
          </w:p>
        </w:tc>
        <w:tc>
          <w:tcPr>
            <w:tcW w:w="4872" w:type="dxa"/>
            <w:vMerge/>
          </w:tcPr>
          <w:p w14:paraId="0C44E813" w14:textId="77777777" w:rsidR="008E7946" w:rsidRDefault="008E7946">
            <w:pPr>
              <w:jc w:val="center"/>
              <w:rPr>
                <w:szCs w:val="21"/>
              </w:rPr>
            </w:pPr>
          </w:p>
        </w:tc>
      </w:tr>
    </w:tbl>
    <w:p w14:paraId="57F11EA6" w14:textId="77777777" w:rsidR="008E7946" w:rsidRDefault="008E7946">
      <w:pPr>
        <w:jc w:val="center"/>
        <w:rPr>
          <w:rFonts w:eastAsia="黑体"/>
          <w:sz w:val="32"/>
          <w:szCs w:val="32"/>
        </w:rPr>
      </w:pPr>
      <w:r>
        <w:rPr>
          <w:rFonts w:eastAsia="黑体"/>
          <w:sz w:val="32"/>
          <w:szCs w:val="32"/>
        </w:rPr>
        <w:t>药品验收标准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6"/>
        <w:gridCol w:w="1505"/>
        <w:gridCol w:w="10671"/>
      </w:tblGrid>
      <w:tr w:rsidR="008E7946" w14:paraId="28CD549F" w14:textId="77777777">
        <w:tc>
          <w:tcPr>
            <w:tcW w:w="796" w:type="dxa"/>
          </w:tcPr>
          <w:p w14:paraId="5831BDD0" w14:textId="77777777" w:rsidR="008E7946" w:rsidRDefault="008E7946">
            <w:pPr>
              <w:jc w:val="center"/>
              <w:rPr>
                <w:szCs w:val="21"/>
              </w:rPr>
            </w:pPr>
            <w:r>
              <w:rPr>
                <w:szCs w:val="21"/>
              </w:rPr>
              <w:t>序号</w:t>
            </w:r>
          </w:p>
        </w:tc>
        <w:tc>
          <w:tcPr>
            <w:tcW w:w="1505" w:type="dxa"/>
          </w:tcPr>
          <w:p w14:paraId="074BC9E7" w14:textId="77777777" w:rsidR="008E7946" w:rsidRDefault="008E7946">
            <w:pPr>
              <w:jc w:val="center"/>
              <w:rPr>
                <w:szCs w:val="21"/>
              </w:rPr>
            </w:pPr>
            <w:r>
              <w:rPr>
                <w:szCs w:val="21"/>
              </w:rPr>
              <w:t>检查项目</w:t>
            </w:r>
          </w:p>
        </w:tc>
        <w:tc>
          <w:tcPr>
            <w:tcW w:w="10671" w:type="dxa"/>
          </w:tcPr>
          <w:p w14:paraId="018D67A2" w14:textId="77777777" w:rsidR="008E7946" w:rsidRDefault="008E7946">
            <w:pPr>
              <w:jc w:val="center"/>
              <w:rPr>
                <w:szCs w:val="21"/>
              </w:rPr>
            </w:pPr>
            <w:r>
              <w:rPr>
                <w:szCs w:val="21"/>
              </w:rPr>
              <w:t>合格标准</w:t>
            </w:r>
          </w:p>
        </w:tc>
      </w:tr>
      <w:tr w:rsidR="008E7946" w14:paraId="21644746" w14:textId="77777777">
        <w:tc>
          <w:tcPr>
            <w:tcW w:w="796" w:type="dxa"/>
            <w:vMerge w:val="restart"/>
          </w:tcPr>
          <w:p w14:paraId="68341607" w14:textId="77777777" w:rsidR="008E7946" w:rsidRDefault="008E7946">
            <w:pPr>
              <w:jc w:val="center"/>
              <w:rPr>
                <w:szCs w:val="21"/>
              </w:rPr>
            </w:pPr>
            <w:r>
              <w:rPr>
                <w:szCs w:val="21"/>
              </w:rPr>
              <w:t>1</w:t>
            </w:r>
          </w:p>
        </w:tc>
        <w:tc>
          <w:tcPr>
            <w:tcW w:w="1505" w:type="dxa"/>
            <w:vMerge w:val="restart"/>
          </w:tcPr>
          <w:p w14:paraId="313DEDB6" w14:textId="77777777" w:rsidR="008E7946" w:rsidRDefault="008E7946">
            <w:pPr>
              <w:jc w:val="center"/>
              <w:rPr>
                <w:szCs w:val="21"/>
              </w:rPr>
            </w:pPr>
            <w:r>
              <w:rPr>
                <w:szCs w:val="21"/>
              </w:rPr>
              <w:t>外包装</w:t>
            </w:r>
          </w:p>
        </w:tc>
        <w:tc>
          <w:tcPr>
            <w:tcW w:w="10671" w:type="dxa"/>
          </w:tcPr>
          <w:p w14:paraId="2FD53523" w14:textId="77777777" w:rsidR="008E7946" w:rsidRDefault="008E7946">
            <w:pPr>
              <w:jc w:val="left"/>
              <w:rPr>
                <w:szCs w:val="21"/>
              </w:rPr>
            </w:pPr>
            <w:r>
              <w:rPr>
                <w:szCs w:val="21"/>
              </w:rPr>
              <w:t>封条无损坏</w:t>
            </w:r>
          </w:p>
        </w:tc>
      </w:tr>
      <w:tr w:rsidR="008E7946" w14:paraId="3ABC4798" w14:textId="77777777">
        <w:tc>
          <w:tcPr>
            <w:tcW w:w="796" w:type="dxa"/>
            <w:vMerge/>
          </w:tcPr>
          <w:p w14:paraId="1F0F0DD1" w14:textId="77777777" w:rsidR="008E7946" w:rsidRDefault="008E7946">
            <w:pPr>
              <w:jc w:val="center"/>
              <w:rPr>
                <w:szCs w:val="21"/>
              </w:rPr>
            </w:pPr>
          </w:p>
        </w:tc>
        <w:tc>
          <w:tcPr>
            <w:tcW w:w="1505" w:type="dxa"/>
            <w:vMerge/>
          </w:tcPr>
          <w:p w14:paraId="1F91C60C" w14:textId="77777777" w:rsidR="008E7946" w:rsidRDefault="008E7946">
            <w:pPr>
              <w:jc w:val="center"/>
              <w:rPr>
                <w:szCs w:val="21"/>
              </w:rPr>
            </w:pPr>
          </w:p>
        </w:tc>
        <w:tc>
          <w:tcPr>
            <w:tcW w:w="10671" w:type="dxa"/>
          </w:tcPr>
          <w:p w14:paraId="366779E6" w14:textId="77777777" w:rsidR="008E7946" w:rsidRDefault="008E7946">
            <w:pPr>
              <w:spacing w:line="360" w:lineRule="exact"/>
              <w:rPr>
                <w:szCs w:val="21"/>
              </w:rPr>
            </w:pPr>
            <w:r>
              <w:rPr>
                <w:szCs w:val="21"/>
              </w:rPr>
              <w:t>清晰注明药品通用名称、规格、生产厂商、生产批号、生产日期、有效期、批准文号、贮藏、包装规格及储运图示标志，以及特殊管理的药品、外用药品、非处方药的标识等标记</w:t>
            </w:r>
          </w:p>
        </w:tc>
      </w:tr>
      <w:tr w:rsidR="008E7946" w14:paraId="3589E00F" w14:textId="77777777">
        <w:tc>
          <w:tcPr>
            <w:tcW w:w="796" w:type="dxa"/>
          </w:tcPr>
          <w:p w14:paraId="6413604B" w14:textId="77777777" w:rsidR="008E7946" w:rsidRDefault="008E7946">
            <w:pPr>
              <w:jc w:val="center"/>
              <w:rPr>
                <w:szCs w:val="21"/>
              </w:rPr>
            </w:pPr>
          </w:p>
        </w:tc>
        <w:tc>
          <w:tcPr>
            <w:tcW w:w="1505" w:type="dxa"/>
          </w:tcPr>
          <w:p w14:paraId="5662016D" w14:textId="77777777" w:rsidR="008E7946" w:rsidRDefault="008E7946">
            <w:pPr>
              <w:jc w:val="center"/>
              <w:rPr>
                <w:szCs w:val="21"/>
              </w:rPr>
            </w:pPr>
          </w:p>
        </w:tc>
        <w:tc>
          <w:tcPr>
            <w:tcW w:w="10671" w:type="dxa"/>
          </w:tcPr>
          <w:p w14:paraId="08DD86D2" w14:textId="77777777" w:rsidR="008E7946" w:rsidRDefault="008E7946">
            <w:pPr>
              <w:spacing w:line="360" w:lineRule="exact"/>
              <w:rPr>
                <w:szCs w:val="21"/>
              </w:rPr>
            </w:pPr>
            <w:r>
              <w:rPr>
                <w:szCs w:val="21"/>
              </w:rPr>
              <w:t>中药饮片整件包装上有品名、产地、生产日期、生产企业等，并附有质量合格的标志。实施批准文号管理的中药饮片，还需注明批准文号</w:t>
            </w:r>
          </w:p>
        </w:tc>
      </w:tr>
      <w:tr w:rsidR="008E7946" w14:paraId="73C39EB5" w14:textId="77777777">
        <w:tc>
          <w:tcPr>
            <w:tcW w:w="796" w:type="dxa"/>
            <w:vMerge w:val="restart"/>
          </w:tcPr>
          <w:p w14:paraId="05657B04" w14:textId="77777777" w:rsidR="008E7946" w:rsidRDefault="008E7946">
            <w:pPr>
              <w:jc w:val="center"/>
              <w:rPr>
                <w:szCs w:val="21"/>
              </w:rPr>
            </w:pPr>
            <w:r>
              <w:rPr>
                <w:szCs w:val="21"/>
              </w:rPr>
              <w:t>2</w:t>
            </w:r>
          </w:p>
        </w:tc>
        <w:tc>
          <w:tcPr>
            <w:tcW w:w="1505" w:type="dxa"/>
            <w:vMerge w:val="restart"/>
          </w:tcPr>
          <w:p w14:paraId="212CFA95" w14:textId="77777777" w:rsidR="008E7946" w:rsidRDefault="008E7946">
            <w:pPr>
              <w:jc w:val="center"/>
              <w:rPr>
                <w:szCs w:val="21"/>
              </w:rPr>
            </w:pPr>
            <w:r>
              <w:rPr>
                <w:szCs w:val="21"/>
              </w:rPr>
              <w:t>最小包装</w:t>
            </w:r>
          </w:p>
        </w:tc>
        <w:tc>
          <w:tcPr>
            <w:tcW w:w="10671" w:type="dxa"/>
          </w:tcPr>
          <w:p w14:paraId="5595ED76" w14:textId="77777777" w:rsidR="008E7946" w:rsidRDefault="008E7946">
            <w:pPr>
              <w:jc w:val="left"/>
              <w:rPr>
                <w:szCs w:val="21"/>
              </w:rPr>
            </w:pPr>
            <w:r>
              <w:rPr>
                <w:szCs w:val="21"/>
              </w:rPr>
              <w:t>封口严密、牢固</w:t>
            </w:r>
          </w:p>
        </w:tc>
      </w:tr>
      <w:tr w:rsidR="008E7946" w14:paraId="35A6537D" w14:textId="77777777">
        <w:tc>
          <w:tcPr>
            <w:tcW w:w="796" w:type="dxa"/>
            <w:vMerge/>
          </w:tcPr>
          <w:p w14:paraId="32AC739A" w14:textId="77777777" w:rsidR="008E7946" w:rsidRDefault="008E7946">
            <w:pPr>
              <w:jc w:val="center"/>
              <w:rPr>
                <w:szCs w:val="21"/>
              </w:rPr>
            </w:pPr>
          </w:p>
        </w:tc>
        <w:tc>
          <w:tcPr>
            <w:tcW w:w="1505" w:type="dxa"/>
            <w:vMerge/>
          </w:tcPr>
          <w:p w14:paraId="1CDB9983" w14:textId="77777777" w:rsidR="008E7946" w:rsidRDefault="008E7946">
            <w:pPr>
              <w:jc w:val="center"/>
              <w:rPr>
                <w:szCs w:val="21"/>
              </w:rPr>
            </w:pPr>
          </w:p>
        </w:tc>
        <w:tc>
          <w:tcPr>
            <w:tcW w:w="10671" w:type="dxa"/>
          </w:tcPr>
          <w:p w14:paraId="2F9D03C4" w14:textId="77777777" w:rsidR="008E7946" w:rsidRDefault="008E7946">
            <w:pPr>
              <w:jc w:val="left"/>
              <w:rPr>
                <w:szCs w:val="21"/>
              </w:rPr>
            </w:pPr>
            <w:r>
              <w:rPr>
                <w:szCs w:val="21"/>
              </w:rPr>
              <w:t>无破损、污染或渗液</w:t>
            </w:r>
          </w:p>
        </w:tc>
      </w:tr>
      <w:tr w:rsidR="008E7946" w14:paraId="1716C7CE" w14:textId="77777777">
        <w:tc>
          <w:tcPr>
            <w:tcW w:w="796" w:type="dxa"/>
            <w:vMerge/>
          </w:tcPr>
          <w:p w14:paraId="48DDC1B8" w14:textId="77777777" w:rsidR="008E7946" w:rsidRDefault="008E7946">
            <w:pPr>
              <w:jc w:val="center"/>
              <w:rPr>
                <w:szCs w:val="21"/>
              </w:rPr>
            </w:pPr>
          </w:p>
        </w:tc>
        <w:tc>
          <w:tcPr>
            <w:tcW w:w="1505" w:type="dxa"/>
            <w:vMerge/>
          </w:tcPr>
          <w:p w14:paraId="7E5D8B7A" w14:textId="77777777" w:rsidR="008E7946" w:rsidRDefault="008E7946">
            <w:pPr>
              <w:jc w:val="center"/>
              <w:rPr>
                <w:szCs w:val="21"/>
              </w:rPr>
            </w:pPr>
          </w:p>
        </w:tc>
        <w:tc>
          <w:tcPr>
            <w:tcW w:w="10671" w:type="dxa"/>
          </w:tcPr>
          <w:p w14:paraId="65BCCD24" w14:textId="77777777" w:rsidR="008E7946" w:rsidRDefault="008E7946">
            <w:pPr>
              <w:jc w:val="left"/>
              <w:rPr>
                <w:szCs w:val="21"/>
              </w:rPr>
            </w:pPr>
            <w:r>
              <w:rPr>
                <w:szCs w:val="21"/>
              </w:rPr>
              <w:t>包装及标签印字清晰、标签粘贴牢固</w:t>
            </w:r>
          </w:p>
        </w:tc>
      </w:tr>
      <w:tr w:rsidR="008E7946" w14:paraId="20C00EF1" w14:textId="77777777">
        <w:tc>
          <w:tcPr>
            <w:tcW w:w="796" w:type="dxa"/>
            <w:vMerge/>
          </w:tcPr>
          <w:p w14:paraId="5FFBE8A0" w14:textId="77777777" w:rsidR="008E7946" w:rsidRDefault="008E7946">
            <w:pPr>
              <w:jc w:val="center"/>
              <w:rPr>
                <w:szCs w:val="21"/>
              </w:rPr>
            </w:pPr>
          </w:p>
        </w:tc>
        <w:tc>
          <w:tcPr>
            <w:tcW w:w="1505" w:type="dxa"/>
            <w:vMerge/>
          </w:tcPr>
          <w:p w14:paraId="5E182434" w14:textId="77777777" w:rsidR="008E7946" w:rsidRDefault="008E7946">
            <w:pPr>
              <w:jc w:val="center"/>
              <w:rPr>
                <w:szCs w:val="21"/>
              </w:rPr>
            </w:pPr>
          </w:p>
        </w:tc>
        <w:tc>
          <w:tcPr>
            <w:tcW w:w="10671" w:type="dxa"/>
          </w:tcPr>
          <w:p w14:paraId="5F31D62D" w14:textId="77777777" w:rsidR="008E7946" w:rsidRDefault="008E7946">
            <w:pPr>
              <w:jc w:val="left"/>
              <w:rPr>
                <w:szCs w:val="21"/>
              </w:rPr>
            </w:pPr>
            <w:r>
              <w:rPr>
                <w:szCs w:val="21"/>
              </w:rPr>
              <w:t>中药材有包装，并标明品名、规格、产地、供货单位、收购日期、发货日期等</w:t>
            </w:r>
          </w:p>
          <w:p w14:paraId="15F25CC9" w14:textId="77777777" w:rsidR="008E7946" w:rsidRDefault="008E7946">
            <w:pPr>
              <w:jc w:val="left"/>
              <w:rPr>
                <w:szCs w:val="21"/>
              </w:rPr>
            </w:pPr>
            <w:r>
              <w:rPr>
                <w:szCs w:val="21"/>
              </w:rPr>
              <w:t>实施批准文号管理的中药材，还需注明批准文号</w:t>
            </w:r>
          </w:p>
          <w:p w14:paraId="0DDE35BB" w14:textId="77777777" w:rsidR="008E7946" w:rsidRDefault="008E7946">
            <w:pPr>
              <w:jc w:val="left"/>
              <w:rPr>
                <w:szCs w:val="21"/>
              </w:rPr>
            </w:pPr>
            <w:r>
              <w:rPr>
                <w:szCs w:val="21"/>
              </w:rPr>
              <w:t>地产中药材，如果对到货中药材存在质量疑问，应当将实物与企业中药样品室（柜）中收集的相应样品进行比对，确认合格</w:t>
            </w:r>
          </w:p>
        </w:tc>
      </w:tr>
      <w:tr w:rsidR="008E7946" w14:paraId="0C969788" w14:textId="77777777">
        <w:tc>
          <w:tcPr>
            <w:tcW w:w="796" w:type="dxa"/>
            <w:vMerge w:val="restart"/>
          </w:tcPr>
          <w:p w14:paraId="0309FC63" w14:textId="77777777" w:rsidR="008E7946" w:rsidRDefault="008E7946">
            <w:pPr>
              <w:jc w:val="center"/>
              <w:rPr>
                <w:szCs w:val="21"/>
              </w:rPr>
            </w:pPr>
            <w:r>
              <w:rPr>
                <w:szCs w:val="21"/>
              </w:rPr>
              <w:t>3</w:t>
            </w:r>
          </w:p>
        </w:tc>
        <w:tc>
          <w:tcPr>
            <w:tcW w:w="1505" w:type="dxa"/>
            <w:vMerge w:val="restart"/>
          </w:tcPr>
          <w:p w14:paraId="3124045C" w14:textId="77777777" w:rsidR="008E7946" w:rsidRDefault="008E7946">
            <w:pPr>
              <w:jc w:val="center"/>
              <w:rPr>
                <w:szCs w:val="21"/>
              </w:rPr>
            </w:pPr>
            <w:r>
              <w:rPr>
                <w:szCs w:val="21"/>
              </w:rPr>
              <w:t>最小包装的标签</w:t>
            </w:r>
          </w:p>
        </w:tc>
        <w:tc>
          <w:tcPr>
            <w:tcW w:w="10671" w:type="dxa"/>
          </w:tcPr>
          <w:p w14:paraId="4DC7FF36" w14:textId="77777777" w:rsidR="008E7946" w:rsidRDefault="008E7946">
            <w:pPr>
              <w:jc w:val="left"/>
              <w:rPr>
                <w:szCs w:val="21"/>
              </w:rPr>
            </w:pPr>
            <w:r>
              <w:rPr>
                <w:szCs w:val="21"/>
              </w:rPr>
              <w:t>有药品通用名称、成份、性状、适应症或者功能主治、规格、用法用量、不良反应、禁忌、注意事项、贮藏、生产日期、产品批号、有效期、批准文号、生产企业等内容</w:t>
            </w:r>
          </w:p>
        </w:tc>
      </w:tr>
      <w:tr w:rsidR="008E7946" w14:paraId="4DE11358" w14:textId="77777777">
        <w:tc>
          <w:tcPr>
            <w:tcW w:w="796" w:type="dxa"/>
            <w:vMerge/>
          </w:tcPr>
          <w:p w14:paraId="083FF8E1" w14:textId="77777777" w:rsidR="008E7946" w:rsidRDefault="008E7946">
            <w:pPr>
              <w:jc w:val="center"/>
              <w:rPr>
                <w:szCs w:val="21"/>
              </w:rPr>
            </w:pPr>
          </w:p>
        </w:tc>
        <w:tc>
          <w:tcPr>
            <w:tcW w:w="1505" w:type="dxa"/>
            <w:vMerge/>
          </w:tcPr>
          <w:p w14:paraId="193B7342" w14:textId="77777777" w:rsidR="008E7946" w:rsidRDefault="008E7946">
            <w:pPr>
              <w:jc w:val="center"/>
              <w:rPr>
                <w:szCs w:val="21"/>
              </w:rPr>
            </w:pPr>
          </w:p>
        </w:tc>
        <w:tc>
          <w:tcPr>
            <w:tcW w:w="10671" w:type="dxa"/>
          </w:tcPr>
          <w:p w14:paraId="18C16234" w14:textId="77777777" w:rsidR="008E7946" w:rsidRDefault="008E7946">
            <w:pPr>
              <w:jc w:val="left"/>
              <w:rPr>
                <w:szCs w:val="21"/>
              </w:rPr>
            </w:pPr>
            <w:r>
              <w:rPr>
                <w:szCs w:val="21"/>
              </w:rPr>
              <w:t>注射剂瓶、滴眼剂瓶等因标签尺寸限制无法全部注明上述内容的，至少标明药品通用名称、规格、产品批号、有效期等内容</w:t>
            </w:r>
          </w:p>
        </w:tc>
      </w:tr>
      <w:tr w:rsidR="008E7946" w14:paraId="148EA7B8" w14:textId="77777777">
        <w:tc>
          <w:tcPr>
            <w:tcW w:w="796" w:type="dxa"/>
            <w:vMerge/>
          </w:tcPr>
          <w:p w14:paraId="4EB0087C" w14:textId="77777777" w:rsidR="008E7946" w:rsidRDefault="008E7946">
            <w:pPr>
              <w:jc w:val="center"/>
              <w:rPr>
                <w:szCs w:val="21"/>
              </w:rPr>
            </w:pPr>
          </w:p>
        </w:tc>
        <w:tc>
          <w:tcPr>
            <w:tcW w:w="1505" w:type="dxa"/>
            <w:vMerge/>
          </w:tcPr>
          <w:p w14:paraId="52425E01" w14:textId="77777777" w:rsidR="008E7946" w:rsidRDefault="008E7946">
            <w:pPr>
              <w:jc w:val="center"/>
              <w:rPr>
                <w:szCs w:val="21"/>
              </w:rPr>
            </w:pPr>
          </w:p>
        </w:tc>
        <w:tc>
          <w:tcPr>
            <w:tcW w:w="10671" w:type="dxa"/>
          </w:tcPr>
          <w:p w14:paraId="571D27DA" w14:textId="77777777" w:rsidR="008E7946" w:rsidRDefault="008E7946">
            <w:pPr>
              <w:jc w:val="left"/>
              <w:rPr>
                <w:szCs w:val="21"/>
              </w:rPr>
            </w:pPr>
            <w:r>
              <w:rPr>
                <w:szCs w:val="21"/>
              </w:rPr>
              <w:t>中药蜜丸蜡壳至少注明药品通用名称</w:t>
            </w:r>
          </w:p>
        </w:tc>
      </w:tr>
      <w:tr w:rsidR="008E7946" w14:paraId="4F884316" w14:textId="77777777">
        <w:tc>
          <w:tcPr>
            <w:tcW w:w="796" w:type="dxa"/>
            <w:vMerge/>
          </w:tcPr>
          <w:p w14:paraId="3FC5094C" w14:textId="77777777" w:rsidR="008E7946" w:rsidRDefault="008E7946">
            <w:pPr>
              <w:jc w:val="center"/>
              <w:rPr>
                <w:szCs w:val="21"/>
              </w:rPr>
            </w:pPr>
          </w:p>
        </w:tc>
        <w:tc>
          <w:tcPr>
            <w:tcW w:w="1505" w:type="dxa"/>
            <w:vMerge/>
          </w:tcPr>
          <w:p w14:paraId="05027F15" w14:textId="77777777" w:rsidR="008E7946" w:rsidRDefault="008E7946">
            <w:pPr>
              <w:jc w:val="center"/>
              <w:rPr>
                <w:szCs w:val="21"/>
              </w:rPr>
            </w:pPr>
          </w:p>
        </w:tc>
        <w:tc>
          <w:tcPr>
            <w:tcW w:w="10671" w:type="dxa"/>
          </w:tcPr>
          <w:p w14:paraId="4BD1ED45" w14:textId="77777777" w:rsidR="008E7946" w:rsidRDefault="008E7946">
            <w:pPr>
              <w:jc w:val="left"/>
              <w:rPr>
                <w:szCs w:val="21"/>
              </w:rPr>
            </w:pPr>
            <w:r>
              <w:rPr>
                <w:szCs w:val="21"/>
              </w:rPr>
              <w:t>进口药品的包装、标签以中文注明药品通用名称、主要成分以及注册证号</w:t>
            </w:r>
          </w:p>
        </w:tc>
      </w:tr>
      <w:tr w:rsidR="008E7946" w14:paraId="7A286E86" w14:textId="77777777">
        <w:tc>
          <w:tcPr>
            <w:tcW w:w="796" w:type="dxa"/>
            <w:vMerge/>
          </w:tcPr>
          <w:p w14:paraId="398286B9" w14:textId="77777777" w:rsidR="008E7946" w:rsidRDefault="008E7946">
            <w:pPr>
              <w:jc w:val="center"/>
              <w:rPr>
                <w:szCs w:val="21"/>
              </w:rPr>
            </w:pPr>
          </w:p>
        </w:tc>
        <w:tc>
          <w:tcPr>
            <w:tcW w:w="1505" w:type="dxa"/>
            <w:vMerge/>
          </w:tcPr>
          <w:p w14:paraId="5F7737FA" w14:textId="77777777" w:rsidR="008E7946" w:rsidRDefault="008E7946">
            <w:pPr>
              <w:jc w:val="center"/>
              <w:rPr>
                <w:szCs w:val="21"/>
              </w:rPr>
            </w:pPr>
          </w:p>
        </w:tc>
        <w:tc>
          <w:tcPr>
            <w:tcW w:w="10671" w:type="dxa"/>
          </w:tcPr>
          <w:p w14:paraId="7BAB6AAD" w14:textId="77777777" w:rsidR="008E7946" w:rsidRDefault="008E7946">
            <w:pPr>
              <w:rPr>
                <w:color w:val="000000"/>
                <w:sz w:val="24"/>
              </w:rPr>
            </w:pPr>
            <w:r>
              <w:rPr>
                <w:szCs w:val="21"/>
              </w:rPr>
              <w:t>中药饮片的标签需注明品名、包装规格、产地、生产企业、产品批号、生产日期</w:t>
            </w:r>
          </w:p>
        </w:tc>
      </w:tr>
      <w:tr w:rsidR="008E7946" w14:paraId="0008997E" w14:textId="77777777">
        <w:tc>
          <w:tcPr>
            <w:tcW w:w="796" w:type="dxa"/>
            <w:vMerge w:val="restart"/>
          </w:tcPr>
          <w:p w14:paraId="7C24F84C" w14:textId="77777777" w:rsidR="008E7946" w:rsidRDefault="008E7946">
            <w:pPr>
              <w:jc w:val="center"/>
              <w:rPr>
                <w:szCs w:val="21"/>
              </w:rPr>
            </w:pPr>
            <w:r>
              <w:rPr>
                <w:szCs w:val="21"/>
              </w:rPr>
              <w:t>4</w:t>
            </w:r>
          </w:p>
        </w:tc>
        <w:tc>
          <w:tcPr>
            <w:tcW w:w="1505" w:type="dxa"/>
            <w:vMerge w:val="restart"/>
          </w:tcPr>
          <w:p w14:paraId="315671EC" w14:textId="77777777" w:rsidR="008E7946" w:rsidRDefault="008E7946">
            <w:pPr>
              <w:jc w:val="center"/>
              <w:rPr>
                <w:szCs w:val="21"/>
              </w:rPr>
            </w:pPr>
            <w:r>
              <w:rPr>
                <w:szCs w:val="21"/>
              </w:rPr>
              <w:t>说明书</w:t>
            </w:r>
          </w:p>
        </w:tc>
        <w:tc>
          <w:tcPr>
            <w:tcW w:w="10671" w:type="dxa"/>
          </w:tcPr>
          <w:p w14:paraId="5C5D3D61" w14:textId="77777777" w:rsidR="008E7946" w:rsidRDefault="008E7946">
            <w:pPr>
              <w:jc w:val="left"/>
              <w:rPr>
                <w:szCs w:val="21"/>
              </w:rPr>
            </w:pPr>
            <w:r>
              <w:rPr>
                <w:szCs w:val="21"/>
              </w:rPr>
              <w:t>化学药品与生物制品说明书列有以下内容：药品名称（通用名称、商品名称、英文名称、汉语拼音）、成分</w:t>
            </w:r>
            <w:r>
              <w:rPr>
                <w:szCs w:val="21"/>
              </w:rPr>
              <w:t>[</w:t>
            </w:r>
            <w:r>
              <w:rPr>
                <w:szCs w:val="21"/>
              </w:rPr>
              <w:t>活性成分的化学名称、分子式、分子量、化学结构式</w:t>
            </w:r>
            <w:r>
              <w:rPr>
                <w:szCs w:val="21"/>
              </w:rPr>
              <w:t>(</w:t>
            </w:r>
            <w:r>
              <w:rPr>
                <w:szCs w:val="21"/>
              </w:rPr>
              <w:t>复方制剂可列出其组分名称）</w:t>
            </w:r>
            <w:r>
              <w:rPr>
                <w:szCs w:val="21"/>
              </w:rPr>
              <w:t>]</w:t>
            </w:r>
            <w:r>
              <w:rPr>
                <w:szCs w:val="21"/>
              </w:rPr>
              <w:t>、性状、适应症、规格、用法用量、不良反应、禁忌、注意事项、孕妇及哺乳期妇女用药、儿童用药、老年用药、药物相互作用、药物过量、临床试验、药理毒理、药代动力学、贮藏、包装、有效期、执行标准、批准文号、生产企业（企业名称、生产地址、邮政编码、电话和传真）</w:t>
            </w:r>
          </w:p>
        </w:tc>
      </w:tr>
      <w:tr w:rsidR="008E7946" w14:paraId="28AC768A" w14:textId="77777777">
        <w:tc>
          <w:tcPr>
            <w:tcW w:w="796" w:type="dxa"/>
            <w:vMerge/>
          </w:tcPr>
          <w:p w14:paraId="64F535C9" w14:textId="77777777" w:rsidR="008E7946" w:rsidRDefault="008E7946">
            <w:pPr>
              <w:jc w:val="center"/>
              <w:rPr>
                <w:szCs w:val="21"/>
              </w:rPr>
            </w:pPr>
          </w:p>
        </w:tc>
        <w:tc>
          <w:tcPr>
            <w:tcW w:w="1505" w:type="dxa"/>
            <w:vMerge/>
          </w:tcPr>
          <w:p w14:paraId="2E1D5702" w14:textId="77777777" w:rsidR="008E7946" w:rsidRDefault="008E7946">
            <w:pPr>
              <w:jc w:val="center"/>
              <w:rPr>
                <w:szCs w:val="21"/>
              </w:rPr>
            </w:pPr>
          </w:p>
        </w:tc>
        <w:tc>
          <w:tcPr>
            <w:tcW w:w="10671" w:type="dxa"/>
          </w:tcPr>
          <w:p w14:paraId="369FB9EC" w14:textId="77777777" w:rsidR="008E7946" w:rsidRDefault="008E7946">
            <w:pPr>
              <w:jc w:val="left"/>
              <w:rPr>
                <w:szCs w:val="21"/>
              </w:rPr>
            </w:pPr>
            <w:r>
              <w:rPr>
                <w:szCs w:val="21"/>
              </w:rPr>
              <w:t>中药说明书列有以下内容：药品名称（通用名称、汉语拼音）、成分、性状、功能主治、规格、用法用量、不良反应、禁忌、注意事项、药物相互作用、贮藏、包装、有效期、执行标准、批准文号、说明书修订日期、生产企业（企业名称、生产地址、邮政编码、电话和传真）</w:t>
            </w:r>
          </w:p>
        </w:tc>
      </w:tr>
      <w:tr w:rsidR="008E7946" w14:paraId="4A3DBB87" w14:textId="77777777">
        <w:tc>
          <w:tcPr>
            <w:tcW w:w="796" w:type="dxa"/>
            <w:vMerge/>
          </w:tcPr>
          <w:p w14:paraId="7B4C63DF" w14:textId="77777777" w:rsidR="008E7946" w:rsidRDefault="008E7946">
            <w:pPr>
              <w:jc w:val="center"/>
              <w:rPr>
                <w:szCs w:val="21"/>
              </w:rPr>
            </w:pPr>
          </w:p>
        </w:tc>
        <w:tc>
          <w:tcPr>
            <w:tcW w:w="1505" w:type="dxa"/>
            <w:vMerge/>
          </w:tcPr>
          <w:p w14:paraId="3CA056C0" w14:textId="77777777" w:rsidR="008E7946" w:rsidRDefault="008E7946">
            <w:pPr>
              <w:jc w:val="center"/>
              <w:rPr>
                <w:szCs w:val="21"/>
              </w:rPr>
            </w:pPr>
          </w:p>
        </w:tc>
        <w:tc>
          <w:tcPr>
            <w:tcW w:w="10671" w:type="dxa"/>
          </w:tcPr>
          <w:p w14:paraId="6E2CDD96" w14:textId="77777777" w:rsidR="008E7946" w:rsidRDefault="008E7946">
            <w:pPr>
              <w:jc w:val="left"/>
              <w:rPr>
                <w:szCs w:val="21"/>
              </w:rPr>
            </w:pPr>
            <w:r>
              <w:rPr>
                <w:szCs w:val="21"/>
              </w:rPr>
              <w:t>进口药品应有中文说明书</w:t>
            </w:r>
          </w:p>
        </w:tc>
      </w:tr>
      <w:tr w:rsidR="008E7946" w14:paraId="49DA9E34" w14:textId="77777777">
        <w:tc>
          <w:tcPr>
            <w:tcW w:w="796" w:type="dxa"/>
            <w:vMerge w:val="restart"/>
          </w:tcPr>
          <w:p w14:paraId="3D500395" w14:textId="77777777" w:rsidR="008E7946" w:rsidRDefault="008E7946">
            <w:pPr>
              <w:jc w:val="center"/>
              <w:rPr>
                <w:szCs w:val="21"/>
              </w:rPr>
            </w:pPr>
            <w:r>
              <w:rPr>
                <w:szCs w:val="21"/>
              </w:rPr>
              <w:t>5</w:t>
            </w:r>
          </w:p>
        </w:tc>
        <w:tc>
          <w:tcPr>
            <w:tcW w:w="1505" w:type="dxa"/>
            <w:vMerge w:val="restart"/>
          </w:tcPr>
          <w:p w14:paraId="41A6474A" w14:textId="77777777" w:rsidR="008E7946" w:rsidRDefault="008E7946">
            <w:pPr>
              <w:jc w:val="center"/>
              <w:rPr>
                <w:szCs w:val="21"/>
              </w:rPr>
            </w:pPr>
            <w:r>
              <w:rPr>
                <w:szCs w:val="21"/>
              </w:rPr>
              <w:t>相关标识</w:t>
            </w:r>
          </w:p>
        </w:tc>
        <w:tc>
          <w:tcPr>
            <w:tcW w:w="10671" w:type="dxa"/>
          </w:tcPr>
          <w:p w14:paraId="2309CBC2" w14:textId="77777777" w:rsidR="008E7946" w:rsidRDefault="008E7946">
            <w:pPr>
              <w:jc w:val="left"/>
              <w:rPr>
                <w:szCs w:val="21"/>
              </w:rPr>
            </w:pPr>
            <w:r>
              <w:rPr>
                <w:szCs w:val="21"/>
              </w:rPr>
              <w:t>特殊管理的药品、外用药品的包装、标签及说明书上均有规定的标识和警示说明</w:t>
            </w:r>
          </w:p>
        </w:tc>
      </w:tr>
      <w:tr w:rsidR="008E7946" w14:paraId="09748942" w14:textId="77777777">
        <w:tc>
          <w:tcPr>
            <w:tcW w:w="796" w:type="dxa"/>
            <w:vMerge/>
          </w:tcPr>
          <w:p w14:paraId="62F40ABA" w14:textId="77777777" w:rsidR="008E7946" w:rsidRDefault="008E7946">
            <w:pPr>
              <w:jc w:val="center"/>
              <w:rPr>
                <w:szCs w:val="21"/>
              </w:rPr>
            </w:pPr>
          </w:p>
        </w:tc>
        <w:tc>
          <w:tcPr>
            <w:tcW w:w="1505" w:type="dxa"/>
            <w:vMerge/>
          </w:tcPr>
          <w:p w14:paraId="474C799B" w14:textId="77777777" w:rsidR="008E7946" w:rsidRDefault="008E7946">
            <w:pPr>
              <w:jc w:val="center"/>
              <w:rPr>
                <w:szCs w:val="21"/>
              </w:rPr>
            </w:pPr>
          </w:p>
        </w:tc>
        <w:tc>
          <w:tcPr>
            <w:tcW w:w="10671" w:type="dxa"/>
          </w:tcPr>
          <w:p w14:paraId="5BE208B2" w14:textId="77777777" w:rsidR="008E7946" w:rsidRDefault="008E7946">
            <w:pPr>
              <w:jc w:val="left"/>
              <w:rPr>
                <w:szCs w:val="21"/>
              </w:rPr>
            </w:pPr>
            <w:r>
              <w:rPr>
                <w:szCs w:val="21"/>
              </w:rPr>
              <w:t>处方药和非处方药的标签和说明书上有相应的警示语或忠告语，非处方药的包装有国家规定的专有标识</w:t>
            </w:r>
          </w:p>
        </w:tc>
      </w:tr>
      <w:tr w:rsidR="008E7946" w14:paraId="17C4C3D3" w14:textId="77777777">
        <w:tc>
          <w:tcPr>
            <w:tcW w:w="796" w:type="dxa"/>
            <w:vMerge/>
          </w:tcPr>
          <w:p w14:paraId="56C24E5D" w14:textId="77777777" w:rsidR="008E7946" w:rsidRDefault="008E7946">
            <w:pPr>
              <w:jc w:val="center"/>
              <w:rPr>
                <w:szCs w:val="21"/>
              </w:rPr>
            </w:pPr>
          </w:p>
        </w:tc>
        <w:tc>
          <w:tcPr>
            <w:tcW w:w="1505" w:type="dxa"/>
            <w:vMerge/>
          </w:tcPr>
          <w:p w14:paraId="7745381F" w14:textId="77777777" w:rsidR="008E7946" w:rsidRDefault="008E7946">
            <w:pPr>
              <w:jc w:val="center"/>
              <w:rPr>
                <w:szCs w:val="21"/>
              </w:rPr>
            </w:pPr>
          </w:p>
        </w:tc>
        <w:tc>
          <w:tcPr>
            <w:tcW w:w="10671" w:type="dxa"/>
          </w:tcPr>
          <w:p w14:paraId="35870482" w14:textId="77777777" w:rsidR="008E7946" w:rsidRDefault="008E7946">
            <w:pPr>
              <w:rPr>
                <w:szCs w:val="21"/>
              </w:rPr>
            </w:pPr>
            <w:r>
              <w:rPr>
                <w:szCs w:val="21"/>
              </w:rPr>
              <w:t>蛋白同化制剂和肽类激素及含兴奋剂类成分的药品有</w:t>
            </w:r>
            <w:r>
              <w:rPr>
                <w:szCs w:val="21"/>
              </w:rPr>
              <w:t>“</w:t>
            </w:r>
            <w:r>
              <w:rPr>
                <w:szCs w:val="21"/>
              </w:rPr>
              <w:t>运动员慎用</w:t>
            </w:r>
            <w:r>
              <w:rPr>
                <w:szCs w:val="21"/>
              </w:rPr>
              <w:t>”</w:t>
            </w:r>
            <w:r>
              <w:rPr>
                <w:szCs w:val="21"/>
              </w:rPr>
              <w:t>警示标识</w:t>
            </w:r>
          </w:p>
        </w:tc>
      </w:tr>
      <w:tr w:rsidR="008E7946" w14:paraId="278A48B2" w14:textId="77777777">
        <w:tc>
          <w:tcPr>
            <w:tcW w:w="796" w:type="dxa"/>
            <w:vMerge w:val="restart"/>
          </w:tcPr>
          <w:p w14:paraId="72992BE6" w14:textId="77777777" w:rsidR="008E7946" w:rsidRDefault="008E7946">
            <w:pPr>
              <w:jc w:val="center"/>
              <w:rPr>
                <w:szCs w:val="21"/>
              </w:rPr>
            </w:pPr>
            <w:r>
              <w:rPr>
                <w:szCs w:val="21"/>
              </w:rPr>
              <w:t>6</w:t>
            </w:r>
          </w:p>
        </w:tc>
        <w:tc>
          <w:tcPr>
            <w:tcW w:w="1505" w:type="dxa"/>
            <w:vMerge w:val="restart"/>
          </w:tcPr>
          <w:p w14:paraId="793603DF" w14:textId="77777777" w:rsidR="008E7946" w:rsidRDefault="008E7946">
            <w:pPr>
              <w:jc w:val="center"/>
              <w:rPr>
                <w:szCs w:val="21"/>
              </w:rPr>
            </w:pPr>
            <w:r>
              <w:rPr>
                <w:szCs w:val="21"/>
              </w:rPr>
              <w:t>检验报告</w:t>
            </w:r>
          </w:p>
        </w:tc>
        <w:tc>
          <w:tcPr>
            <w:tcW w:w="10671" w:type="dxa"/>
            <w:vAlign w:val="center"/>
          </w:tcPr>
          <w:p w14:paraId="283F82D1" w14:textId="77777777" w:rsidR="008E7946" w:rsidRDefault="008E7946">
            <w:pPr>
              <w:rPr>
                <w:szCs w:val="21"/>
              </w:rPr>
            </w:pPr>
            <w:r>
              <w:rPr>
                <w:szCs w:val="21"/>
              </w:rPr>
              <w:t>应有检验报告书，供货单位是批发企业的，需加盖质量管理专用章</w:t>
            </w:r>
          </w:p>
        </w:tc>
      </w:tr>
      <w:tr w:rsidR="008E7946" w14:paraId="05FFB46B" w14:textId="77777777">
        <w:tc>
          <w:tcPr>
            <w:tcW w:w="796" w:type="dxa"/>
            <w:vMerge/>
          </w:tcPr>
          <w:p w14:paraId="7F13940D" w14:textId="77777777" w:rsidR="008E7946" w:rsidRDefault="008E7946">
            <w:pPr>
              <w:jc w:val="center"/>
              <w:rPr>
                <w:szCs w:val="21"/>
              </w:rPr>
            </w:pPr>
          </w:p>
        </w:tc>
        <w:tc>
          <w:tcPr>
            <w:tcW w:w="1505" w:type="dxa"/>
            <w:vMerge/>
          </w:tcPr>
          <w:p w14:paraId="2D23AA30" w14:textId="77777777" w:rsidR="008E7946" w:rsidRDefault="008E7946">
            <w:pPr>
              <w:jc w:val="center"/>
              <w:rPr>
                <w:szCs w:val="21"/>
              </w:rPr>
            </w:pPr>
          </w:p>
        </w:tc>
        <w:tc>
          <w:tcPr>
            <w:tcW w:w="10671" w:type="dxa"/>
            <w:vAlign w:val="center"/>
          </w:tcPr>
          <w:p w14:paraId="4C44C9D4" w14:textId="77777777" w:rsidR="008E7946" w:rsidRDefault="008E7946">
            <w:pPr>
              <w:rPr>
                <w:szCs w:val="21"/>
              </w:rPr>
            </w:pPr>
            <w:r>
              <w:rPr>
                <w:szCs w:val="21"/>
              </w:rPr>
              <w:t>实施批签发管理的生物制品，应当有加盖供货单位药品检验专用章或质量管理专用章原印章的《生物制品批签发合格证》复印件</w:t>
            </w:r>
          </w:p>
        </w:tc>
      </w:tr>
      <w:tr w:rsidR="008E7946" w14:paraId="46F277CF" w14:textId="77777777">
        <w:tc>
          <w:tcPr>
            <w:tcW w:w="796" w:type="dxa"/>
            <w:vMerge/>
          </w:tcPr>
          <w:p w14:paraId="3DB91DA6" w14:textId="77777777" w:rsidR="008E7946" w:rsidRDefault="008E7946">
            <w:pPr>
              <w:jc w:val="center"/>
              <w:rPr>
                <w:szCs w:val="21"/>
              </w:rPr>
            </w:pPr>
          </w:p>
        </w:tc>
        <w:tc>
          <w:tcPr>
            <w:tcW w:w="1505" w:type="dxa"/>
            <w:vMerge/>
          </w:tcPr>
          <w:p w14:paraId="01B34CAA" w14:textId="77777777" w:rsidR="008E7946" w:rsidRDefault="008E7946">
            <w:pPr>
              <w:jc w:val="center"/>
              <w:rPr>
                <w:szCs w:val="21"/>
              </w:rPr>
            </w:pPr>
          </w:p>
        </w:tc>
        <w:tc>
          <w:tcPr>
            <w:tcW w:w="10671" w:type="dxa"/>
            <w:vAlign w:val="center"/>
          </w:tcPr>
          <w:p w14:paraId="5690C3B0" w14:textId="77777777" w:rsidR="008E7946" w:rsidRDefault="008E7946">
            <w:pPr>
              <w:rPr>
                <w:szCs w:val="21"/>
              </w:rPr>
            </w:pPr>
            <w:r>
              <w:rPr>
                <w:szCs w:val="21"/>
              </w:rPr>
              <w:t>进口药品应当有加盖供货单位质量管理专用章原印章的相关证明文件：《进口药品注册证》或《医药产品注册证》</w:t>
            </w:r>
          </w:p>
          <w:p w14:paraId="0AB01E0B" w14:textId="77777777" w:rsidR="008E7946" w:rsidRDefault="008E7946">
            <w:pPr>
              <w:rPr>
                <w:szCs w:val="21"/>
              </w:rPr>
            </w:pPr>
            <w:r>
              <w:rPr>
                <w:szCs w:val="21"/>
              </w:rPr>
              <w:t>进口麻醉药品、精神药品以及蛋白同化制剂、肽类激素应当有《进口准许证》</w:t>
            </w:r>
          </w:p>
          <w:p w14:paraId="217D5414" w14:textId="77777777" w:rsidR="008E7946" w:rsidRDefault="008E7946">
            <w:pPr>
              <w:rPr>
                <w:szCs w:val="21"/>
              </w:rPr>
            </w:pPr>
            <w:r>
              <w:rPr>
                <w:szCs w:val="21"/>
              </w:rPr>
              <w:t>进口药材应当有《进口药材批件》；《进口药品检验报告书》或注明</w:t>
            </w:r>
            <w:r>
              <w:rPr>
                <w:szCs w:val="21"/>
              </w:rPr>
              <w:t>“</w:t>
            </w:r>
            <w:r>
              <w:rPr>
                <w:szCs w:val="21"/>
              </w:rPr>
              <w:t>已抽样</w:t>
            </w:r>
            <w:r>
              <w:rPr>
                <w:szCs w:val="21"/>
              </w:rPr>
              <w:t>”</w:t>
            </w:r>
            <w:r>
              <w:rPr>
                <w:szCs w:val="21"/>
              </w:rPr>
              <w:t>字样的《进口药品通关单》</w:t>
            </w:r>
          </w:p>
          <w:p w14:paraId="600F5310" w14:textId="77777777" w:rsidR="008E7946" w:rsidRDefault="008E7946">
            <w:pPr>
              <w:rPr>
                <w:szCs w:val="21"/>
              </w:rPr>
            </w:pPr>
            <w:r>
              <w:rPr>
                <w:szCs w:val="21"/>
              </w:rPr>
              <w:t>进口国家规定的实行批签发管理的生物制品，必须有批签发证明文件和《进口药品检验报告书》</w:t>
            </w:r>
          </w:p>
        </w:tc>
      </w:tr>
    </w:tbl>
    <w:p w14:paraId="5EEB28B9" w14:textId="77777777" w:rsidR="008E7946" w:rsidRDefault="008E7946"/>
    <w:p w14:paraId="7E8629F4" w14:textId="77777777" w:rsidR="008E7946" w:rsidRDefault="008E7946">
      <w:pPr>
        <w:spacing w:line="590" w:lineRule="exact"/>
        <w:jc w:val="center"/>
        <w:rPr>
          <w:rFonts w:eastAsia="方正小标宋_GBK"/>
          <w:bCs/>
          <w:sz w:val="44"/>
          <w:szCs w:val="44"/>
        </w:rPr>
        <w:sectPr w:rsidR="008E7946">
          <w:pgSz w:w="16838" w:h="11906" w:orient="landscape"/>
          <w:pgMar w:top="1587" w:right="2098" w:bottom="1474" w:left="1984" w:header="851" w:footer="992" w:gutter="0"/>
          <w:cols w:space="720"/>
          <w:docGrid w:type="lines" w:linePitch="315"/>
        </w:sectPr>
      </w:pPr>
    </w:p>
    <w:p w14:paraId="7C04734B" w14:textId="77777777" w:rsidR="008E7946" w:rsidRDefault="00BF7D4B">
      <w:pPr>
        <w:tabs>
          <w:tab w:val="left" w:pos="600"/>
          <w:tab w:val="left" w:pos="1000"/>
          <w:tab w:val="left" w:pos="4300"/>
          <w:tab w:val="left" w:pos="4500"/>
          <w:tab w:val="left" w:pos="5700"/>
        </w:tabs>
        <w:spacing w:beforeLines="50" w:before="157" w:line="320" w:lineRule="exact"/>
        <w:ind w:firstLineChars="1100" w:firstLine="3520"/>
        <w:rPr>
          <w:rFonts w:ascii="黑体" w:eastAsia="黑体" w:hAnsi="Arial" w:cs="Arial"/>
          <w:kern w:val="0"/>
          <w:sz w:val="32"/>
          <w:szCs w:val="32"/>
        </w:rPr>
      </w:pPr>
      <w:r>
        <w:rPr>
          <w:noProof/>
          <w:sz w:val="32"/>
        </w:rPr>
        <w:lastRenderedPageBreak/>
        <mc:AlternateContent>
          <mc:Choice Requires="wps">
            <w:drawing>
              <wp:anchor distT="0" distB="0" distL="114300" distR="114300" simplePos="0" relativeHeight="251655168" behindDoc="0" locked="0" layoutInCell="1" allowOverlap="1" wp14:anchorId="219AFF39" wp14:editId="523DF629">
                <wp:simplePos x="0" y="0"/>
                <wp:positionH relativeFrom="column">
                  <wp:posOffset>103505</wp:posOffset>
                </wp:positionH>
                <wp:positionV relativeFrom="paragraph">
                  <wp:posOffset>-52070</wp:posOffset>
                </wp:positionV>
                <wp:extent cx="1287145" cy="276860"/>
                <wp:effectExtent l="15875" t="13335" r="11430" b="14605"/>
                <wp:wrapNone/>
                <wp:docPr id="16" name="文本框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145" cy="27686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181E7BB2" w14:textId="77777777" w:rsidR="008E7946" w:rsidRDefault="008E7946">
                            <w:r>
                              <w:rPr>
                                <w:rFonts w:hint="eastAsia"/>
                              </w:rPr>
                              <w:t>附件</w:t>
                            </w:r>
                            <w:r>
                              <w:rPr>
                                <w:rFonts w:hint="eastAsia"/>
                              </w:rPr>
                              <w:t>3-5-2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AFF39" id="文本框 39" o:spid="_x0000_s1062" type="#_x0000_t202" style="position:absolute;left:0;text-align:left;margin-left:8.15pt;margin-top:-4.1pt;width:101.35pt;height:2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" strokecolor="white" strokeweight="1.25pt">
                <v:fill angle="90" focus="100%" type="gradient">
                  <o:fill v:ext="view" type="gradientUnscaled"/>
                </v:fill>
                <v:textbox>
                  <w:txbxContent>
                    <w:p w14:paraId="181E7BB2" w14:textId="77777777" w:rsidR="008E7946" w:rsidRDefault="008E7946">
                      <w:r>
                        <w:rPr>
                          <w:rFonts w:hint="eastAsia"/>
                        </w:rPr>
                        <w:t>附件</w:t>
                      </w:r>
                      <w:r>
                        <w:rPr>
                          <w:rFonts w:hint="eastAsia"/>
                        </w:rPr>
                        <w:t>3-5-2</w:t>
                      </w:r>
                    </w:p>
                  </w:txbxContent>
                </v:textbox>
              </v:shape>
            </w:pict>
          </mc:Fallback>
        </mc:AlternateContent>
      </w:r>
      <w:r w:rsidR="008E7946">
        <w:rPr>
          <w:rFonts w:ascii="黑体" w:eastAsia="黑体" w:hAnsi="Arial" w:cs="Arial" w:hint="eastAsia"/>
          <w:kern w:val="0"/>
          <w:sz w:val="32"/>
          <w:szCs w:val="32"/>
        </w:rPr>
        <w:t>药品验收记录</w:t>
      </w:r>
    </w:p>
    <w:p w14:paraId="51C7F59D"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p>
    <w:tbl>
      <w:tblPr>
        <w:tblW w:w="0" w:type="auto"/>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4"/>
        <w:gridCol w:w="434"/>
        <w:gridCol w:w="434"/>
        <w:gridCol w:w="434"/>
        <w:gridCol w:w="434"/>
        <w:gridCol w:w="434"/>
        <w:gridCol w:w="434"/>
        <w:gridCol w:w="434"/>
        <w:gridCol w:w="434"/>
        <w:gridCol w:w="434"/>
        <w:gridCol w:w="434"/>
        <w:gridCol w:w="434"/>
        <w:gridCol w:w="434"/>
        <w:gridCol w:w="434"/>
        <w:gridCol w:w="434"/>
        <w:gridCol w:w="434"/>
        <w:gridCol w:w="435"/>
        <w:gridCol w:w="838"/>
        <w:gridCol w:w="633"/>
        <w:gridCol w:w="930"/>
      </w:tblGrid>
      <w:tr w:rsidR="008E7946" w14:paraId="16D2EEA4" w14:textId="77777777">
        <w:trPr>
          <w:trHeight w:val="2451"/>
        </w:trPr>
        <w:tc>
          <w:tcPr>
            <w:tcW w:w="434" w:type="dxa"/>
            <w:vAlign w:val="center"/>
          </w:tcPr>
          <w:p w14:paraId="7F265B21"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到货</w:t>
            </w:r>
            <w:r>
              <w:rPr>
                <w:rFonts w:ascii="宋体" w:hAnsi="宋体" w:cs="Arial" w:hint="eastAsia"/>
                <w:bCs/>
                <w:kern w:val="0"/>
                <w:sz w:val="18"/>
                <w:szCs w:val="18"/>
              </w:rPr>
              <w:br/>
              <w:t>日期</w:t>
            </w:r>
          </w:p>
        </w:tc>
        <w:tc>
          <w:tcPr>
            <w:tcW w:w="434" w:type="dxa"/>
            <w:vAlign w:val="center"/>
          </w:tcPr>
          <w:p w14:paraId="7D82EBAF" w14:textId="77777777" w:rsidR="008E7946" w:rsidRDefault="008E7946">
            <w:pPr>
              <w:widowControl/>
              <w:spacing w:line="360" w:lineRule="auto"/>
              <w:jc w:val="center"/>
              <w:rPr>
                <w:rFonts w:ascii="Arial" w:hAnsi="Arial" w:cs="Arial"/>
                <w:bCs/>
                <w:kern w:val="0"/>
                <w:sz w:val="18"/>
                <w:szCs w:val="18"/>
              </w:rPr>
            </w:pPr>
            <w:r>
              <w:rPr>
                <w:rFonts w:ascii="Arial" w:hAnsi="Arial" w:cs="Arial"/>
                <w:bCs/>
                <w:kern w:val="0"/>
                <w:sz w:val="18"/>
                <w:szCs w:val="18"/>
              </w:rPr>
              <w:t>品名</w:t>
            </w:r>
          </w:p>
        </w:tc>
        <w:tc>
          <w:tcPr>
            <w:tcW w:w="434" w:type="dxa"/>
            <w:vAlign w:val="center"/>
          </w:tcPr>
          <w:p w14:paraId="22988B97" w14:textId="77777777" w:rsidR="008E7946" w:rsidRDefault="008E7946">
            <w:pPr>
              <w:widowControl/>
              <w:spacing w:line="360" w:lineRule="auto"/>
              <w:jc w:val="center"/>
              <w:rPr>
                <w:rFonts w:ascii="Arial" w:hAnsi="Arial" w:cs="Arial"/>
                <w:bCs/>
                <w:kern w:val="0"/>
                <w:sz w:val="18"/>
                <w:szCs w:val="18"/>
              </w:rPr>
            </w:pPr>
            <w:r>
              <w:rPr>
                <w:rFonts w:ascii="Arial" w:hAnsi="Arial" w:cs="Arial"/>
                <w:bCs/>
                <w:kern w:val="0"/>
                <w:sz w:val="18"/>
                <w:szCs w:val="18"/>
              </w:rPr>
              <w:t>剂型</w:t>
            </w:r>
          </w:p>
        </w:tc>
        <w:tc>
          <w:tcPr>
            <w:tcW w:w="434" w:type="dxa"/>
            <w:vAlign w:val="center"/>
          </w:tcPr>
          <w:p w14:paraId="512FF2CD" w14:textId="77777777" w:rsidR="008E7946" w:rsidRDefault="008E7946">
            <w:pPr>
              <w:widowControl/>
              <w:spacing w:line="360" w:lineRule="auto"/>
              <w:jc w:val="center"/>
              <w:rPr>
                <w:rFonts w:ascii="Arial" w:hAnsi="Arial" w:cs="Arial"/>
                <w:bCs/>
                <w:kern w:val="0"/>
                <w:sz w:val="18"/>
                <w:szCs w:val="18"/>
              </w:rPr>
            </w:pPr>
            <w:r>
              <w:rPr>
                <w:rFonts w:ascii="Arial" w:hAnsi="Arial" w:cs="Arial"/>
                <w:bCs/>
                <w:kern w:val="0"/>
                <w:sz w:val="18"/>
                <w:szCs w:val="18"/>
              </w:rPr>
              <w:t>规格</w:t>
            </w:r>
          </w:p>
        </w:tc>
        <w:tc>
          <w:tcPr>
            <w:tcW w:w="434" w:type="dxa"/>
            <w:vAlign w:val="center"/>
          </w:tcPr>
          <w:p w14:paraId="37827F3C"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单位</w:t>
            </w:r>
          </w:p>
        </w:tc>
        <w:tc>
          <w:tcPr>
            <w:tcW w:w="434" w:type="dxa"/>
            <w:vAlign w:val="center"/>
          </w:tcPr>
          <w:p w14:paraId="2457F5B1" w14:textId="77777777" w:rsidR="008E7946" w:rsidRDefault="008E7946">
            <w:pPr>
              <w:widowControl/>
              <w:spacing w:line="360" w:lineRule="auto"/>
              <w:jc w:val="center"/>
              <w:rPr>
                <w:rFonts w:ascii="Arial" w:hAnsi="Arial" w:cs="Arial"/>
                <w:bCs/>
                <w:kern w:val="0"/>
                <w:sz w:val="18"/>
                <w:szCs w:val="18"/>
              </w:rPr>
            </w:pPr>
            <w:r>
              <w:rPr>
                <w:rFonts w:ascii="Arial" w:hAnsi="Arial" w:cs="Arial" w:hint="eastAsia"/>
                <w:bCs/>
                <w:kern w:val="0"/>
                <w:sz w:val="18"/>
                <w:szCs w:val="18"/>
              </w:rPr>
              <w:t>到货</w:t>
            </w:r>
            <w:r>
              <w:rPr>
                <w:rFonts w:ascii="Arial" w:hAnsi="Arial" w:cs="Arial"/>
                <w:bCs/>
                <w:kern w:val="0"/>
                <w:sz w:val="18"/>
                <w:szCs w:val="18"/>
              </w:rPr>
              <w:t>数量</w:t>
            </w:r>
          </w:p>
        </w:tc>
        <w:tc>
          <w:tcPr>
            <w:tcW w:w="434" w:type="dxa"/>
            <w:vAlign w:val="center"/>
          </w:tcPr>
          <w:p w14:paraId="5D79596C" w14:textId="77777777" w:rsidR="008E7946" w:rsidRDefault="008E7946">
            <w:pPr>
              <w:widowControl/>
              <w:spacing w:line="360" w:lineRule="auto"/>
              <w:jc w:val="center"/>
              <w:rPr>
                <w:rFonts w:ascii="Arial" w:hAnsi="Arial" w:cs="Arial"/>
                <w:bCs/>
                <w:kern w:val="0"/>
                <w:sz w:val="18"/>
                <w:szCs w:val="18"/>
              </w:rPr>
            </w:pPr>
            <w:r>
              <w:rPr>
                <w:rFonts w:ascii="Arial" w:hAnsi="Arial" w:cs="Arial" w:hint="eastAsia"/>
                <w:bCs/>
                <w:kern w:val="0"/>
                <w:sz w:val="18"/>
                <w:szCs w:val="18"/>
              </w:rPr>
              <w:t>验收合格数量</w:t>
            </w:r>
          </w:p>
        </w:tc>
        <w:tc>
          <w:tcPr>
            <w:tcW w:w="434" w:type="dxa"/>
            <w:vAlign w:val="center"/>
          </w:tcPr>
          <w:p w14:paraId="13686113"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供货单位</w:t>
            </w:r>
          </w:p>
        </w:tc>
        <w:tc>
          <w:tcPr>
            <w:tcW w:w="434" w:type="dxa"/>
            <w:vAlign w:val="center"/>
          </w:tcPr>
          <w:p w14:paraId="2660CB67"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生产企业</w:t>
            </w:r>
          </w:p>
        </w:tc>
        <w:tc>
          <w:tcPr>
            <w:tcW w:w="434" w:type="dxa"/>
          </w:tcPr>
          <w:p w14:paraId="6A67FC6B" w14:textId="77777777" w:rsidR="008E7946" w:rsidRDefault="008E7946">
            <w:pPr>
              <w:widowControl/>
              <w:spacing w:line="360" w:lineRule="auto"/>
              <w:jc w:val="center"/>
              <w:rPr>
                <w:rFonts w:ascii="Arial" w:hAnsi="Arial" w:cs="Arial"/>
                <w:bCs/>
                <w:kern w:val="0"/>
                <w:sz w:val="18"/>
                <w:szCs w:val="18"/>
              </w:rPr>
            </w:pPr>
            <w:r>
              <w:rPr>
                <w:rFonts w:ascii="宋体" w:hAnsi="宋体" w:cs="Arial" w:hint="eastAsia"/>
                <w:bCs/>
                <w:kern w:val="0"/>
                <w:sz w:val="18"/>
                <w:szCs w:val="18"/>
              </w:rPr>
              <w:t>上市许可持有人</w:t>
            </w:r>
          </w:p>
        </w:tc>
        <w:tc>
          <w:tcPr>
            <w:tcW w:w="434" w:type="dxa"/>
            <w:vAlign w:val="center"/>
          </w:tcPr>
          <w:p w14:paraId="324B7215" w14:textId="77777777" w:rsidR="008E7946" w:rsidRDefault="008E7946">
            <w:pPr>
              <w:widowControl/>
              <w:spacing w:line="360" w:lineRule="auto"/>
              <w:jc w:val="center"/>
              <w:rPr>
                <w:rFonts w:ascii="Arial" w:hAnsi="Arial" w:cs="Arial"/>
                <w:bCs/>
                <w:kern w:val="0"/>
                <w:sz w:val="18"/>
                <w:szCs w:val="18"/>
              </w:rPr>
            </w:pPr>
            <w:r>
              <w:rPr>
                <w:rFonts w:ascii="Arial" w:hAnsi="Arial" w:cs="Arial"/>
                <w:bCs/>
                <w:kern w:val="0"/>
                <w:sz w:val="18"/>
                <w:szCs w:val="18"/>
              </w:rPr>
              <w:t>批号</w:t>
            </w:r>
          </w:p>
        </w:tc>
        <w:tc>
          <w:tcPr>
            <w:tcW w:w="434" w:type="dxa"/>
            <w:vAlign w:val="center"/>
          </w:tcPr>
          <w:p w14:paraId="136467F9"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生产日期</w:t>
            </w:r>
          </w:p>
        </w:tc>
        <w:tc>
          <w:tcPr>
            <w:tcW w:w="434" w:type="dxa"/>
            <w:vAlign w:val="center"/>
          </w:tcPr>
          <w:p w14:paraId="0DF574DB"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有效</w:t>
            </w:r>
            <w:r>
              <w:rPr>
                <w:rFonts w:ascii="宋体" w:hAnsi="宋体" w:cs="Arial" w:hint="eastAsia"/>
                <w:bCs/>
                <w:kern w:val="0"/>
                <w:sz w:val="18"/>
                <w:szCs w:val="18"/>
              </w:rPr>
              <w:br/>
              <w:t>期至</w:t>
            </w:r>
          </w:p>
        </w:tc>
        <w:tc>
          <w:tcPr>
            <w:tcW w:w="434" w:type="dxa"/>
            <w:vAlign w:val="center"/>
          </w:tcPr>
          <w:p w14:paraId="1C90AE48" w14:textId="77777777" w:rsidR="008E7946" w:rsidRDefault="008E7946">
            <w:pPr>
              <w:widowControl/>
              <w:spacing w:line="360" w:lineRule="auto"/>
              <w:jc w:val="center"/>
              <w:rPr>
                <w:rFonts w:ascii="Arial" w:hAnsi="Arial" w:cs="Arial"/>
                <w:bCs/>
                <w:kern w:val="0"/>
                <w:sz w:val="18"/>
                <w:szCs w:val="18"/>
              </w:rPr>
            </w:pPr>
            <w:r>
              <w:rPr>
                <w:rFonts w:ascii="Arial" w:hAnsi="Arial" w:cs="Arial"/>
                <w:bCs/>
                <w:kern w:val="0"/>
                <w:sz w:val="18"/>
                <w:szCs w:val="18"/>
              </w:rPr>
              <w:t>批准文号</w:t>
            </w:r>
          </w:p>
        </w:tc>
        <w:tc>
          <w:tcPr>
            <w:tcW w:w="434" w:type="dxa"/>
            <w:vAlign w:val="center"/>
          </w:tcPr>
          <w:p w14:paraId="757AC6E3" w14:textId="77777777" w:rsidR="008E7946" w:rsidRDefault="008E7946">
            <w:pPr>
              <w:spacing w:line="360" w:lineRule="auto"/>
              <w:jc w:val="left"/>
              <w:rPr>
                <w:rFonts w:ascii="Arial" w:hAnsi="Arial" w:cs="Arial"/>
                <w:bCs/>
                <w:kern w:val="0"/>
                <w:sz w:val="18"/>
                <w:szCs w:val="18"/>
              </w:rPr>
            </w:pPr>
            <w:r>
              <w:rPr>
                <w:rFonts w:ascii="Arial" w:hAnsi="Arial" w:cs="Arial" w:hint="eastAsia"/>
                <w:bCs/>
                <w:kern w:val="0"/>
                <w:sz w:val="18"/>
                <w:szCs w:val="18"/>
              </w:rPr>
              <w:t>验收结论</w:t>
            </w:r>
          </w:p>
        </w:tc>
        <w:tc>
          <w:tcPr>
            <w:tcW w:w="434" w:type="dxa"/>
            <w:vAlign w:val="center"/>
          </w:tcPr>
          <w:p w14:paraId="022CDE4A" w14:textId="77777777" w:rsidR="008E7946" w:rsidRDefault="008E7946">
            <w:pPr>
              <w:widowControl/>
              <w:spacing w:line="360" w:lineRule="auto"/>
              <w:jc w:val="center"/>
              <w:rPr>
                <w:rFonts w:ascii="Arial" w:hAnsi="Arial" w:cs="Arial"/>
                <w:bCs/>
                <w:kern w:val="0"/>
                <w:sz w:val="18"/>
                <w:szCs w:val="18"/>
              </w:rPr>
            </w:pPr>
            <w:r>
              <w:rPr>
                <w:rFonts w:ascii="Arial" w:hAnsi="Arial" w:cs="Arial"/>
                <w:bCs/>
                <w:kern w:val="0"/>
                <w:sz w:val="18"/>
                <w:szCs w:val="18"/>
              </w:rPr>
              <w:t>验收员</w:t>
            </w:r>
          </w:p>
        </w:tc>
        <w:tc>
          <w:tcPr>
            <w:tcW w:w="435" w:type="dxa"/>
            <w:vAlign w:val="center"/>
          </w:tcPr>
          <w:p w14:paraId="0E587F0C" w14:textId="77777777" w:rsidR="008E7946" w:rsidRDefault="008E7946">
            <w:pPr>
              <w:widowControl/>
              <w:spacing w:line="360" w:lineRule="auto"/>
              <w:jc w:val="center"/>
              <w:rPr>
                <w:rFonts w:ascii="宋体" w:hAnsi="宋体" w:cs="Arial" w:hint="eastAsia"/>
                <w:bCs/>
                <w:kern w:val="0"/>
                <w:sz w:val="18"/>
                <w:szCs w:val="18"/>
              </w:rPr>
            </w:pPr>
            <w:r>
              <w:rPr>
                <w:rFonts w:ascii="宋体" w:hAnsi="宋体" w:cs="Arial" w:hint="eastAsia"/>
                <w:bCs/>
                <w:kern w:val="0"/>
                <w:sz w:val="18"/>
                <w:szCs w:val="18"/>
              </w:rPr>
              <w:t>验收</w:t>
            </w:r>
            <w:r>
              <w:rPr>
                <w:rFonts w:ascii="宋体" w:hAnsi="宋体" w:cs="Arial" w:hint="eastAsia"/>
                <w:bCs/>
                <w:kern w:val="0"/>
                <w:sz w:val="18"/>
                <w:szCs w:val="18"/>
              </w:rPr>
              <w:br/>
              <w:t>日期</w:t>
            </w:r>
          </w:p>
        </w:tc>
        <w:tc>
          <w:tcPr>
            <w:tcW w:w="838" w:type="dxa"/>
          </w:tcPr>
          <w:p w14:paraId="740EB1BF" w14:textId="77777777" w:rsidR="008E7946" w:rsidRDefault="008E7946">
            <w:pPr>
              <w:widowControl/>
              <w:spacing w:line="360" w:lineRule="auto"/>
              <w:jc w:val="center"/>
              <w:rPr>
                <w:rFonts w:ascii="Arial" w:hAnsi="Arial" w:cs="Arial"/>
                <w:bCs/>
                <w:kern w:val="0"/>
                <w:sz w:val="18"/>
                <w:szCs w:val="18"/>
              </w:rPr>
            </w:pPr>
            <w:r>
              <w:rPr>
                <w:rFonts w:ascii="Arial" w:hAnsi="Arial" w:cs="Arial" w:hint="eastAsia"/>
                <w:bCs/>
                <w:kern w:val="0"/>
                <w:sz w:val="18"/>
                <w:szCs w:val="18"/>
              </w:rPr>
              <w:t>温度记录仪编号（冷链）</w:t>
            </w:r>
          </w:p>
        </w:tc>
        <w:tc>
          <w:tcPr>
            <w:tcW w:w="633" w:type="dxa"/>
          </w:tcPr>
          <w:p w14:paraId="72C5DAAE" w14:textId="77777777" w:rsidR="008E7946" w:rsidRDefault="008E7946">
            <w:pPr>
              <w:widowControl/>
              <w:spacing w:line="360" w:lineRule="auto"/>
              <w:jc w:val="center"/>
              <w:rPr>
                <w:rFonts w:ascii="Arial" w:hAnsi="Arial" w:cs="Arial"/>
                <w:bCs/>
                <w:kern w:val="0"/>
                <w:sz w:val="18"/>
                <w:szCs w:val="18"/>
              </w:rPr>
            </w:pPr>
            <w:r>
              <w:rPr>
                <w:rFonts w:ascii="Arial" w:hAnsi="Arial" w:cs="Arial" w:hint="eastAsia"/>
                <w:bCs/>
                <w:kern w:val="0"/>
                <w:sz w:val="18"/>
                <w:szCs w:val="18"/>
              </w:rPr>
              <w:t>运输温度（冷蓝）</w:t>
            </w:r>
          </w:p>
        </w:tc>
        <w:tc>
          <w:tcPr>
            <w:tcW w:w="930" w:type="dxa"/>
          </w:tcPr>
          <w:p w14:paraId="2B632D70" w14:textId="77777777" w:rsidR="008E7946" w:rsidRDefault="008E7946">
            <w:pPr>
              <w:widowControl/>
              <w:spacing w:line="360" w:lineRule="auto"/>
              <w:jc w:val="center"/>
              <w:rPr>
                <w:rFonts w:ascii="Arial" w:hAnsi="Arial" w:cs="Arial"/>
                <w:bCs/>
                <w:kern w:val="0"/>
                <w:sz w:val="18"/>
                <w:szCs w:val="18"/>
              </w:rPr>
            </w:pPr>
            <w:r>
              <w:rPr>
                <w:rFonts w:ascii="Arial" w:hAnsi="Arial" w:cs="Arial" w:hint="eastAsia"/>
                <w:bCs/>
                <w:kern w:val="0"/>
                <w:sz w:val="18"/>
                <w:szCs w:val="18"/>
              </w:rPr>
              <w:t>冷链收货时间</w:t>
            </w:r>
          </w:p>
        </w:tc>
      </w:tr>
      <w:tr w:rsidR="008E7946" w14:paraId="628E6563" w14:textId="77777777">
        <w:trPr>
          <w:trHeight w:val="390"/>
        </w:trPr>
        <w:tc>
          <w:tcPr>
            <w:tcW w:w="434" w:type="dxa"/>
            <w:vAlign w:val="center"/>
          </w:tcPr>
          <w:p w14:paraId="3519D1F6"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A988FAD"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9CCBA5D"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E164573"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773011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61FD2DDC"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48D549B5"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979771A"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3DAEBD4"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0095CD28"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DEC204C"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369FAFE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72BB09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22211C1"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000FF9D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FF0C069"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5" w:type="dxa"/>
            <w:vAlign w:val="center"/>
          </w:tcPr>
          <w:p w14:paraId="5212806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838" w:type="dxa"/>
          </w:tcPr>
          <w:p w14:paraId="2AD47ABC" w14:textId="77777777" w:rsidR="008E7946" w:rsidRDefault="008E7946">
            <w:pPr>
              <w:widowControl/>
              <w:spacing w:line="360" w:lineRule="auto"/>
              <w:jc w:val="left"/>
              <w:rPr>
                <w:rFonts w:ascii="Arial" w:hAnsi="Arial" w:cs="Arial"/>
                <w:kern w:val="0"/>
                <w:sz w:val="15"/>
                <w:szCs w:val="15"/>
              </w:rPr>
            </w:pPr>
          </w:p>
        </w:tc>
        <w:tc>
          <w:tcPr>
            <w:tcW w:w="633" w:type="dxa"/>
          </w:tcPr>
          <w:p w14:paraId="3475422F" w14:textId="77777777" w:rsidR="008E7946" w:rsidRDefault="008E7946">
            <w:pPr>
              <w:widowControl/>
              <w:spacing w:line="360" w:lineRule="auto"/>
              <w:jc w:val="left"/>
              <w:rPr>
                <w:rFonts w:ascii="Arial" w:hAnsi="Arial" w:cs="Arial"/>
                <w:kern w:val="0"/>
                <w:sz w:val="15"/>
                <w:szCs w:val="15"/>
              </w:rPr>
            </w:pPr>
          </w:p>
        </w:tc>
        <w:tc>
          <w:tcPr>
            <w:tcW w:w="930" w:type="dxa"/>
          </w:tcPr>
          <w:p w14:paraId="1178CE48" w14:textId="77777777" w:rsidR="008E7946" w:rsidRDefault="008E7946">
            <w:pPr>
              <w:widowControl/>
              <w:spacing w:line="360" w:lineRule="auto"/>
              <w:jc w:val="left"/>
              <w:rPr>
                <w:rFonts w:ascii="Arial" w:hAnsi="Arial" w:cs="Arial"/>
                <w:kern w:val="0"/>
                <w:sz w:val="15"/>
                <w:szCs w:val="15"/>
              </w:rPr>
            </w:pPr>
          </w:p>
        </w:tc>
      </w:tr>
      <w:tr w:rsidR="008E7946" w14:paraId="5FB745F9" w14:textId="77777777">
        <w:trPr>
          <w:trHeight w:val="390"/>
        </w:trPr>
        <w:tc>
          <w:tcPr>
            <w:tcW w:w="434" w:type="dxa"/>
            <w:vAlign w:val="center"/>
          </w:tcPr>
          <w:p w14:paraId="0BD480E0"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260D927"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877ADD3"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254267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1552AAE"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B532190"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1F3B6EAD"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4611A2C3"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D9DEA5C"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1E3484E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FDB04E1"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705714B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7C27650"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A41BFFD"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276F4074"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208590F"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5" w:type="dxa"/>
            <w:vAlign w:val="center"/>
          </w:tcPr>
          <w:p w14:paraId="454D9A1F"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838" w:type="dxa"/>
          </w:tcPr>
          <w:p w14:paraId="4D1E72E6" w14:textId="77777777" w:rsidR="008E7946" w:rsidRDefault="008E7946">
            <w:pPr>
              <w:widowControl/>
              <w:spacing w:line="360" w:lineRule="auto"/>
              <w:jc w:val="left"/>
              <w:rPr>
                <w:rFonts w:ascii="Arial" w:hAnsi="Arial" w:cs="Arial"/>
                <w:kern w:val="0"/>
                <w:sz w:val="15"/>
                <w:szCs w:val="15"/>
              </w:rPr>
            </w:pPr>
          </w:p>
        </w:tc>
        <w:tc>
          <w:tcPr>
            <w:tcW w:w="633" w:type="dxa"/>
          </w:tcPr>
          <w:p w14:paraId="242AC104" w14:textId="77777777" w:rsidR="008E7946" w:rsidRDefault="008E7946">
            <w:pPr>
              <w:widowControl/>
              <w:spacing w:line="360" w:lineRule="auto"/>
              <w:jc w:val="left"/>
              <w:rPr>
                <w:rFonts w:ascii="Arial" w:hAnsi="Arial" w:cs="Arial"/>
                <w:kern w:val="0"/>
                <w:sz w:val="15"/>
                <w:szCs w:val="15"/>
              </w:rPr>
            </w:pPr>
          </w:p>
        </w:tc>
        <w:tc>
          <w:tcPr>
            <w:tcW w:w="930" w:type="dxa"/>
          </w:tcPr>
          <w:p w14:paraId="173B79AB" w14:textId="77777777" w:rsidR="008E7946" w:rsidRDefault="008E7946">
            <w:pPr>
              <w:widowControl/>
              <w:spacing w:line="360" w:lineRule="auto"/>
              <w:jc w:val="left"/>
              <w:rPr>
                <w:rFonts w:ascii="Arial" w:hAnsi="Arial" w:cs="Arial"/>
                <w:kern w:val="0"/>
                <w:sz w:val="15"/>
                <w:szCs w:val="15"/>
              </w:rPr>
            </w:pPr>
          </w:p>
        </w:tc>
      </w:tr>
      <w:tr w:rsidR="008E7946" w14:paraId="7895CC28" w14:textId="77777777">
        <w:trPr>
          <w:trHeight w:val="390"/>
        </w:trPr>
        <w:tc>
          <w:tcPr>
            <w:tcW w:w="434" w:type="dxa"/>
            <w:vAlign w:val="center"/>
          </w:tcPr>
          <w:p w14:paraId="15044BC9"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60DC07D4"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425377D"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2CEB0B1"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E5D60EC"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F5C29C8"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4DBBB4A6"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50E19B9"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8FDAABE"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368C216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8E93E83"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670FEAE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8B2718F"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0BB6127"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4F8AE5B7"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E9B8170"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5" w:type="dxa"/>
            <w:vAlign w:val="center"/>
          </w:tcPr>
          <w:p w14:paraId="4EC16500"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838" w:type="dxa"/>
          </w:tcPr>
          <w:p w14:paraId="6C4C9D7E" w14:textId="77777777" w:rsidR="008E7946" w:rsidRDefault="008E7946">
            <w:pPr>
              <w:widowControl/>
              <w:spacing w:line="360" w:lineRule="auto"/>
              <w:jc w:val="left"/>
              <w:rPr>
                <w:rFonts w:ascii="Arial" w:hAnsi="Arial" w:cs="Arial"/>
                <w:kern w:val="0"/>
                <w:sz w:val="15"/>
                <w:szCs w:val="15"/>
              </w:rPr>
            </w:pPr>
          </w:p>
        </w:tc>
        <w:tc>
          <w:tcPr>
            <w:tcW w:w="633" w:type="dxa"/>
          </w:tcPr>
          <w:p w14:paraId="5242EB93" w14:textId="77777777" w:rsidR="008E7946" w:rsidRDefault="008E7946">
            <w:pPr>
              <w:widowControl/>
              <w:spacing w:line="360" w:lineRule="auto"/>
              <w:jc w:val="left"/>
              <w:rPr>
                <w:rFonts w:ascii="Arial" w:hAnsi="Arial" w:cs="Arial"/>
                <w:kern w:val="0"/>
                <w:sz w:val="15"/>
                <w:szCs w:val="15"/>
              </w:rPr>
            </w:pPr>
          </w:p>
        </w:tc>
        <w:tc>
          <w:tcPr>
            <w:tcW w:w="930" w:type="dxa"/>
          </w:tcPr>
          <w:p w14:paraId="6C544988" w14:textId="77777777" w:rsidR="008E7946" w:rsidRDefault="008E7946">
            <w:pPr>
              <w:widowControl/>
              <w:spacing w:line="360" w:lineRule="auto"/>
              <w:jc w:val="left"/>
              <w:rPr>
                <w:rFonts w:ascii="Arial" w:hAnsi="Arial" w:cs="Arial"/>
                <w:kern w:val="0"/>
                <w:sz w:val="15"/>
                <w:szCs w:val="15"/>
              </w:rPr>
            </w:pPr>
          </w:p>
        </w:tc>
      </w:tr>
      <w:tr w:rsidR="008E7946" w14:paraId="1919DB4F" w14:textId="77777777">
        <w:trPr>
          <w:trHeight w:val="390"/>
        </w:trPr>
        <w:tc>
          <w:tcPr>
            <w:tcW w:w="434" w:type="dxa"/>
            <w:vAlign w:val="center"/>
          </w:tcPr>
          <w:p w14:paraId="25C60E26"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A1985C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02DB8BA"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5146918"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B10C066"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CB1C286"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0A8074BC"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D0B12E8"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CE13A7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578D3F3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0C0476D"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4B80FDE2"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E98A669"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134E5C8"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5560091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04A871C"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5" w:type="dxa"/>
            <w:vAlign w:val="center"/>
          </w:tcPr>
          <w:p w14:paraId="262E1464"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838" w:type="dxa"/>
          </w:tcPr>
          <w:p w14:paraId="50D1044A" w14:textId="77777777" w:rsidR="008E7946" w:rsidRDefault="008E7946">
            <w:pPr>
              <w:widowControl/>
              <w:spacing w:line="360" w:lineRule="auto"/>
              <w:jc w:val="left"/>
              <w:rPr>
                <w:rFonts w:ascii="Arial" w:hAnsi="Arial" w:cs="Arial"/>
                <w:kern w:val="0"/>
                <w:sz w:val="15"/>
                <w:szCs w:val="15"/>
              </w:rPr>
            </w:pPr>
          </w:p>
        </w:tc>
        <w:tc>
          <w:tcPr>
            <w:tcW w:w="633" w:type="dxa"/>
          </w:tcPr>
          <w:p w14:paraId="7D9E5B0D" w14:textId="77777777" w:rsidR="008E7946" w:rsidRDefault="008E7946">
            <w:pPr>
              <w:widowControl/>
              <w:spacing w:line="360" w:lineRule="auto"/>
              <w:jc w:val="left"/>
              <w:rPr>
                <w:rFonts w:ascii="Arial" w:hAnsi="Arial" w:cs="Arial"/>
                <w:kern w:val="0"/>
                <w:sz w:val="15"/>
                <w:szCs w:val="15"/>
              </w:rPr>
            </w:pPr>
          </w:p>
        </w:tc>
        <w:tc>
          <w:tcPr>
            <w:tcW w:w="930" w:type="dxa"/>
          </w:tcPr>
          <w:p w14:paraId="3F180F90" w14:textId="77777777" w:rsidR="008E7946" w:rsidRDefault="008E7946">
            <w:pPr>
              <w:widowControl/>
              <w:spacing w:line="360" w:lineRule="auto"/>
              <w:jc w:val="left"/>
              <w:rPr>
                <w:rFonts w:ascii="Arial" w:hAnsi="Arial" w:cs="Arial"/>
                <w:kern w:val="0"/>
                <w:sz w:val="15"/>
                <w:szCs w:val="15"/>
              </w:rPr>
            </w:pPr>
          </w:p>
        </w:tc>
      </w:tr>
      <w:tr w:rsidR="008E7946" w14:paraId="0F0A4B55" w14:textId="77777777">
        <w:trPr>
          <w:trHeight w:val="390"/>
        </w:trPr>
        <w:tc>
          <w:tcPr>
            <w:tcW w:w="434" w:type="dxa"/>
            <w:vAlign w:val="center"/>
          </w:tcPr>
          <w:p w14:paraId="0FFF30EE"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4C04DC06"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179A98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636A31C1"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7C03A77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33D08E1"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478A687E"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3D791ED"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005F702"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1FE1CD4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48C4C6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055B9C5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68A047C"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17DAD01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406D709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185758C"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5" w:type="dxa"/>
            <w:vAlign w:val="center"/>
          </w:tcPr>
          <w:p w14:paraId="37FB5F24"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838" w:type="dxa"/>
          </w:tcPr>
          <w:p w14:paraId="417DB568" w14:textId="77777777" w:rsidR="008E7946" w:rsidRDefault="008E7946">
            <w:pPr>
              <w:widowControl/>
              <w:spacing w:line="360" w:lineRule="auto"/>
              <w:jc w:val="left"/>
              <w:rPr>
                <w:rFonts w:ascii="Arial" w:hAnsi="Arial" w:cs="Arial"/>
                <w:kern w:val="0"/>
                <w:sz w:val="15"/>
                <w:szCs w:val="15"/>
              </w:rPr>
            </w:pPr>
          </w:p>
        </w:tc>
        <w:tc>
          <w:tcPr>
            <w:tcW w:w="633" w:type="dxa"/>
          </w:tcPr>
          <w:p w14:paraId="0EA51BA5" w14:textId="77777777" w:rsidR="008E7946" w:rsidRDefault="008E7946">
            <w:pPr>
              <w:widowControl/>
              <w:spacing w:line="360" w:lineRule="auto"/>
              <w:jc w:val="left"/>
              <w:rPr>
                <w:rFonts w:ascii="Arial" w:hAnsi="Arial" w:cs="Arial"/>
                <w:kern w:val="0"/>
                <w:sz w:val="15"/>
                <w:szCs w:val="15"/>
              </w:rPr>
            </w:pPr>
          </w:p>
        </w:tc>
        <w:tc>
          <w:tcPr>
            <w:tcW w:w="930" w:type="dxa"/>
          </w:tcPr>
          <w:p w14:paraId="6F2239A4" w14:textId="77777777" w:rsidR="008E7946" w:rsidRDefault="008E7946">
            <w:pPr>
              <w:widowControl/>
              <w:spacing w:line="360" w:lineRule="auto"/>
              <w:jc w:val="left"/>
              <w:rPr>
                <w:rFonts w:ascii="Arial" w:hAnsi="Arial" w:cs="Arial"/>
                <w:kern w:val="0"/>
                <w:sz w:val="15"/>
                <w:szCs w:val="15"/>
              </w:rPr>
            </w:pPr>
          </w:p>
        </w:tc>
      </w:tr>
      <w:tr w:rsidR="008E7946" w14:paraId="09F87C63" w14:textId="77777777">
        <w:trPr>
          <w:trHeight w:val="390"/>
        </w:trPr>
        <w:tc>
          <w:tcPr>
            <w:tcW w:w="434" w:type="dxa"/>
            <w:vAlign w:val="center"/>
          </w:tcPr>
          <w:p w14:paraId="18F8AE02"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17384A10"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657DF84A"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CAB1CB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B79F059"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0066BEF"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2167955B" w14:textId="77777777" w:rsidR="008E7946" w:rsidRDefault="008E7946">
            <w:pPr>
              <w:widowControl/>
              <w:spacing w:line="360" w:lineRule="auto"/>
              <w:jc w:val="righ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1DD97C42"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3B80AC4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525E9B8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282560E"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2D2C04C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CC0B1F2"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vAlign w:val="center"/>
          </w:tcPr>
          <w:p w14:paraId="57774E5B"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4" w:type="dxa"/>
          </w:tcPr>
          <w:p w14:paraId="1705D0C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52816D9"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435" w:type="dxa"/>
            <w:vAlign w:val="center"/>
          </w:tcPr>
          <w:p w14:paraId="7E015C85" w14:textId="77777777" w:rsidR="008E7946" w:rsidRDefault="008E7946">
            <w:pPr>
              <w:widowControl/>
              <w:spacing w:line="360" w:lineRule="auto"/>
              <w:jc w:val="left"/>
              <w:rPr>
                <w:rFonts w:ascii="Arial" w:hAnsi="Arial" w:cs="Arial"/>
                <w:kern w:val="0"/>
                <w:sz w:val="15"/>
                <w:szCs w:val="15"/>
              </w:rPr>
            </w:pPr>
            <w:r>
              <w:rPr>
                <w:rFonts w:ascii="Arial" w:hAnsi="Arial" w:cs="Arial"/>
                <w:kern w:val="0"/>
                <w:sz w:val="15"/>
                <w:szCs w:val="15"/>
              </w:rPr>
              <w:t xml:space="preserve">　</w:t>
            </w:r>
          </w:p>
        </w:tc>
        <w:tc>
          <w:tcPr>
            <w:tcW w:w="838" w:type="dxa"/>
          </w:tcPr>
          <w:p w14:paraId="1547446B" w14:textId="77777777" w:rsidR="008E7946" w:rsidRDefault="008E7946">
            <w:pPr>
              <w:widowControl/>
              <w:spacing w:line="360" w:lineRule="auto"/>
              <w:jc w:val="left"/>
              <w:rPr>
                <w:rFonts w:ascii="Arial" w:hAnsi="Arial" w:cs="Arial"/>
                <w:kern w:val="0"/>
                <w:sz w:val="15"/>
                <w:szCs w:val="15"/>
              </w:rPr>
            </w:pPr>
          </w:p>
        </w:tc>
        <w:tc>
          <w:tcPr>
            <w:tcW w:w="633" w:type="dxa"/>
          </w:tcPr>
          <w:p w14:paraId="6A187823" w14:textId="77777777" w:rsidR="008E7946" w:rsidRDefault="008E7946">
            <w:pPr>
              <w:widowControl/>
              <w:spacing w:line="360" w:lineRule="auto"/>
              <w:jc w:val="left"/>
              <w:rPr>
                <w:rFonts w:ascii="Arial" w:hAnsi="Arial" w:cs="Arial"/>
                <w:kern w:val="0"/>
                <w:sz w:val="15"/>
                <w:szCs w:val="15"/>
              </w:rPr>
            </w:pPr>
          </w:p>
        </w:tc>
        <w:tc>
          <w:tcPr>
            <w:tcW w:w="930" w:type="dxa"/>
          </w:tcPr>
          <w:p w14:paraId="47C5CA8E" w14:textId="77777777" w:rsidR="008E7946" w:rsidRDefault="008E7946">
            <w:pPr>
              <w:widowControl/>
              <w:spacing w:line="360" w:lineRule="auto"/>
              <w:jc w:val="left"/>
              <w:rPr>
                <w:rFonts w:ascii="Arial" w:hAnsi="Arial" w:cs="Arial"/>
                <w:kern w:val="0"/>
                <w:sz w:val="15"/>
                <w:szCs w:val="15"/>
              </w:rPr>
            </w:pPr>
          </w:p>
        </w:tc>
      </w:tr>
      <w:tr w:rsidR="008E7946" w14:paraId="57ED500E" w14:textId="77777777">
        <w:trPr>
          <w:trHeight w:val="390"/>
        </w:trPr>
        <w:tc>
          <w:tcPr>
            <w:tcW w:w="434" w:type="dxa"/>
            <w:vAlign w:val="center"/>
          </w:tcPr>
          <w:p w14:paraId="1CC88A6E"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47354BC"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78681A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E29610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47B1BB7"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1E2DF60"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77A01993"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540202F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C393B36" w14:textId="77777777" w:rsidR="008E7946" w:rsidRDefault="008E7946">
            <w:pPr>
              <w:widowControl/>
              <w:spacing w:line="360" w:lineRule="auto"/>
              <w:jc w:val="left"/>
              <w:rPr>
                <w:rFonts w:ascii="Arial" w:hAnsi="Arial" w:cs="Arial"/>
                <w:kern w:val="0"/>
                <w:sz w:val="15"/>
                <w:szCs w:val="15"/>
              </w:rPr>
            </w:pPr>
          </w:p>
        </w:tc>
        <w:tc>
          <w:tcPr>
            <w:tcW w:w="434" w:type="dxa"/>
          </w:tcPr>
          <w:p w14:paraId="6AA1734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ECFB9DD" w14:textId="77777777" w:rsidR="008E7946" w:rsidRDefault="008E7946">
            <w:pPr>
              <w:widowControl/>
              <w:spacing w:line="360" w:lineRule="auto"/>
              <w:jc w:val="left"/>
              <w:rPr>
                <w:rFonts w:ascii="Arial" w:hAnsi="Arial" w:cs="Arial"/>
                <w:kern w:val="0"/>
                <w:sz w:val="15"/>
                <w:szCs w:val="15"/>
              </w:rPr>
            </w:pPr>
          </w:p>
        </w:tc>
        <w:tc>
          <w:tcPr>
            <w:tcW w:w="434" w:type="dxa"/>
          </w:tcPr>
          <w:p w14:paraId="121A3C0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37DFC9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34EEB3D" w14:textId="77777777" w:rsidR="008E7946" w:rsidRDefault="008E7946">
            <w:pPr>
              <w:widowControl/>
              <w:spacing w:line="360" w:lineRule="auto"/>
              <w:jc w:val="left"/>
              <w:rPr>
                <w:rFonts w:ascii="Arial" w:hAnsi="Arial" w:cs="Arial"/>
                <w:kern w:val="0"/>
                <w:sz w:val="15"/>
                <w:szCs w:val="15"/>
              </w:rPr>
            </w:pPr>
          </w:p>
        </w:tc>
        <w:tc>
          <w:tcPr>
            <w:tcW w:w="434" w:type="dxa"/>
          </w:tcPr>
          <w:p w14:paraId="65A3759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AE27041"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6BF93E02" w14:textId="77777777" w:rsidR="008E7946" w:rsidRDefault="008E7946">
            <w:pPr>
              <w:widowControl/>
              <w:spacing w:line="360" w:lineRule="auto"/>
              <w:jc w:val="left"/>
              <w:rPr>
                <w:rFonts w:ascii="Arial" w:hAnsi="Arial" w:cs="Arial"/>
                <w:kern w:val="0"/>
                <w:sz w:val="15"/>
                <w:szCs w:val="15"/>
              </w:rPr>
            </w:pPr>
          </w:p>
        </w:tc>
        <w:tc>
          <w:tcPr>
            <w:tcW w:w="838" w:type="dxa"/>
          </w:tcPr>
          <w:p w14:paraId="53CCCF1B" w14:textId="77777777" w:rsidR="008E7946" w:rsidRDefault="008E7946">
            <w:pPr>
              <w:widowControl/>
              <w:spacing w:line="360" w:lineRule="auto"/>
              <w:jc w:val="left"/>
              <w:rPr>
                <w:rFonts w:ascii="Arial" w:hAnsi="Arial" w:cs="Arial"/>
                <w:kern w:val="0"/>
                <w:sz w:val="15"/>
                <w:szCs w:val="15"/>
              </w:rPr>
            </w:pPr>
          </w:p>
        </w:tc>
        <w:tc>
          <w:tcPr>
            <w:tcW w:w="633" w:type="dxa"/>
          </w:tcPr>
          <w:p w14:paraId="73322CBA" w14:textId="77777777" w:rsidR="008E7946" w:rsidRDefault="008E7946">
            <w:pPr>
              <w:widowControl/>
              <w:spacing w:line="360" w:lineRule="auto"/>
              <w:jc w:val="left"/>
              <w:rPr>
                <w:rFonts w:ascii="Arial" w:hAnsi="Arial" w:cs="Arial"/>
                <w:kern w:val="0"/>
                <w:sz w:val="15"/>
                <w:szCs w:val="15"/>
              </w:rPr>
            </w:pPr>
          </w:p>
        </w:tc>
        <w:tc>
          <w:tcPr>
            <w:tcW w:w="930" w:type="dxa"/>
          </w:tcPr>
          <w:p w14:paraId="66EAC751" w14:textId="77777777" w:rsidR="008E7946" w:rsidRDefault="008E7946">
            <w:pPr>
              <w:widowControl/>
              <w:spacing w:line="360" w:lineRule="auto"/>
              <w:jc w:val="left"/>
              <w:rPr>
                <w:rFonts w:ascii="Arial" w:hAnsi="Arial" w:cs="Arial"/>
                <w:kern w:val="0"/>
                <w:sz w:val="15"/>
                <w:szCs w:val="15"/>
              </w:rPr>
            </w:pPr>
          </w:p>
        </w:tc>
      </w:tr>
      <w:tr w:rsidR="008E7946" w14:paraId="27313182" w14:textId="77777777">
        <w:trPr>
          <w:trHeight w:val="390"/>
        </w:trPr>
        <w:tc>
          <w:tcPr>
            <w:tcW w:w="434" w:type="dxa"/>
            <w:vAlign w:val="center"/>
          </w:tcPr>
          <w:p w14:paraId="46251CE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8D382E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5515A0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CF72897"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0DCFA3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87866F3"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4E1256FC"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309FF22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31A0F53" w14:textId="77777777" w:rsidR="008E7946" w:rsidRDefault="008E7946">
            <w:pPr>
              <w:widowControl/>
              <w:spacing w:line="360" w:lineRule="auto"/>
              <w:jc w:val="left"/>
              <w:rPr>
                <w:rFonts w:ascii="Arial" w:hAnsi="Arial" w:cs="Arial"/>
                <w:kern w:val="0"/>
                <w:sz w:val="15"/>
                <w:szCs w:val="15"/>
              </w:rPr>
            </w:pPr>
          </w:p>
        </w:tc>
        <w:tc>
          <w:tcPr>
            <w:tcW w:w="434" w:type="dxa"/>
          </w:tcPr>
          <w:p w14:paraId="19CAA35E"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DEA1A2E" w14:textId="77777777" w:rsidR="008E7946" w:rsidRDefault="008E7946">
            <w:pPr>
              <w:widowControl/>
              <w:spacing w:line="360" w:lineRule="auto"/>
              <w:jc w:val="left"/>
              <w:rPr>
                <w:rFonts w:ascii="Arial" w:hAnsi="Arial" w:cs="Arial"/>
                <w:kern w:val="0"/>
                <w:sz w:val="15"/>
                <w:szCs w:val="15"/>
              </w:rPr>
            </w:pPr>
          </w:p>
        </w:tc>
        <w:tc>
          <w:tcPr>
            <w:tcW w:w="434" w:type="dxa"/>
          </w:tcPr>
          <w:p w14:paraId="68FB16B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3A2AF84"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334104E" w14:textId="77777777" w:rsidR="008E7946" w:rsidRDefault="008E7946">
            <w:pPr>
              <w:widowControl/>
              <w:spacing w:line="360" w:lineRule="auto"/>
              <w:jc w:val="left"/>
              <w:rPr>
                <w:rFonts w:ascii="Arial" w:hAnsi="Arial" w:cs="Arial"/>
                <w:kern w:val="0"/>
                <w:sz w:val="15"/>
                <w:szCs w:val="15"/>
              </w:rPr>
            </w:pPr>
          </w:p>
        </w:tc>
        <w:tc>
          <w:tcPr>
            <w:tcW w:w="434" w:type="dxa"/>
          </w:tcPr>
          <w:p w14:paraId="4F62406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74D6E83"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409548D1" w14:textId="77777777" w:rsidR="008E7946" w:rsidRDefault="008E7946">
            <w:pPr>
              <w:widowControl/>
              <w:spacing w:line="360" w:lineRule="auto"/>
              <w:jc w:val="left"/>
              <w:rPr>
                <w:rFonts w:ascii="Arial" w:hAnsi="Arial" w:cs="Arial"/>
                <w:kern w:val="0"/>
                <w:sz w:val="15"/>
                <w:szCs w:val="15"/>
              </w:rPr>
            </w:pPr>
          </w:p>
        </w:tc>
        <w:tc>
          <w:tcPr>
            <w:tcW w:w="838" w:type="dxa"/>
          </w:tcPr>
          <w:p w14:paraId="3A1760BA" w14:textId="77777777" w:rsidR="008E7946" w:rsidRDefault="008E7946">
            <w:pPr>
              <w:widowControl/>
              <w:spacing w:line="360" w:lineRule="auto"/>
              <w:jc w:val="left"/>
              <w:rPr>
                <w:rFonts w:ascii="Arial" w:hAnsi="Arial" w:cs="Arial"/>
                <w:kern w:val="0"/>
                <w:sz w:val="15"/>
                <w:szCs w:val="15"/>
              </w:rPr>
            </w:pPr>
          </w:p>
        </w:tc>
        <w:tc>
          <w:tcPr>
            <w:tcW w:w="633" w:type="dxa"/>
          </w:tcPr>
          <w:p w14:paraId="2DE6A181" w14:textId="77777777" w:rsidR="008E7946" w:rsidRDefault="008E7946">
            <w:pPr>
              <w:widowControl/>
              <w:spacing w:line="360" w:lineRule="auto"/>
              <w:jc w:val="left"/>
              <w:rPr>
                <w:rFonts w:ascii="Arial" w:hAnsi="Arial" w:cs="Arial"/>
                <w:kern w:val="0"/>
                <w:sz w:val="15"/>
                <w:szCs w:val="15"/>
              </w:rPr>
            </w:pPr>
          </w:p>
        </w:tc>
        <w:tc>
          <w:tcPr>
            <w:tcW w:w="930" w:type="dxa"/>
          </w:tcPr>
          <w:p w14:paraId="03CE94DA" w14:textId="77777777" w:rsidR="008E7946" w:rsidRDefault="008E7946">
            <w:pPr>
              <w:widowControl/>
              <w:spacing w:line="360" w:lineRule="auto"/>
              <w:jc w:val="left"/>
              <w:rPr>
                <w:rFonts w:ascii="Arial" w:hAnsi="Arial" w:cs="Arial"/>
                <w:kern w:val="0"/>
                <w:sz w:val="15"/>
                <w:szCs w:val="15"/>
              </w:rPr>
            </w:pPr>
          </w:p>
        </w:tc>
      </w:tr>
      <w:tr w:rsidR="008E7946" w14:paraId="7AE86DC2" w14:textId="77777777">
        <w:trPr>
          <w:trHeight w:val="390"/>
        </w:trPr>
        <w:tc>
          <w:tcPr>
            <w:tcW w:w="434" w:type="dxa"/>
            <w:vAlign w:val="center"/>
          </w:tcPr>
          <w:p w14:paraId="2545188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6CBA84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E03511C"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04B642E"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74F1DB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133C9A0"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2ACAD85E"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42DB4E7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25CF2AE" w14:textId="77777777" w:rsidR="008E7946" w:rsidRDefault="008E7946">
            <w:pPr>
              <w:widowControl/>
              <w:spacing w:line="360" w:lineRule="auto"/>
              <w:jc w:val="left"/>
              <w:rPr>
                <w:rFonts w:ascii="Arial" w:hAnsi="Arial" w:cs="Arial"/>
                <w:kern w:val="0"/>
                <w:sz w:val="15"/>
                <w:szCs w:val="15"/>
              </w:rPr>
            </w:pPr>
          </w:p>
        </w:tc>
        <w:tc>
          <w:tcPr>
            <w:tcW w:w="434" w:type="dxa"/>
          </w:tcPr>
          <w:p w14:paraId="72D6EEC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A941666" w14:textId="77777777" w:rsidR="008E7946" w:rsidRDefault="008E7946">
            <w:pPr>
              <w:widowControl/>
              <w:spacing w:line="360" w:lineRule="auto"/>
              <w:jc w:val="left"/>
              <w:rPr>
                <w:rFonts w:ascii="Arial" w:hAnsi="Arial" w:cs="Arial"/>
                <w:kern w:val="0"/>
                <w:sz w:val="15"/>
                <w:szCs w:val="15"/>
              </w:rPr>
            </w:pPr>
          </w:p>
        </w:tc>
        <w:tc>
          <w:tcPr>
            <w:tcW w:w="434" w:type="dxa"/>
          </w:tcPr>
          <w:p w14:paraId="5E2C1E7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D9AC70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5D1352D" w14:textId="77777777" w:rsidR="008E7946" w:rsidRDefault="008E7946">
            <w:pPr>
              <w:widowControl/>
              <w:spacing w:line="360" w:lineRule="auto"/>
              <w:jc w:val="left"/>
              <w:rPr>
                <w:rFonts w:ascii="Arial" w:hAnsi="Arial" w:cs="Arial"/>
                <w:kern w:val="0"/>
                <w:sz w:val="15"/>
                <w:szCs w:val="15"/>
              </w:rPr>
            </w:pPr>
          </w:p>
        </w:tc>
        <w:tc>
          <w:tcPr>
            <w:tcW w:w="434" w:type="dxa"/>
          </w:tcPr>
          <w:p w14:paraId="15F1C19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69C60D8"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683C3800" w14:textId="77777777" w:rsidR="008E7946" w:rsidRDefault="008E7946">
            <w:pPr>
              <w:widowControl/>
              <w:spacing w:line="360" w:lineRule="auto"/>
              <w:jc w:val="left"/>
              <w:rPr>
                <w:rFonts w:ascii="Arial" w:hAnsi="Arial" w:cs="Arial"/>
                <w:kern w:val="0"/>
                <w:sz w:val="15"/>
                <w:szCs w:val="15"/>
              </w:rPr>
            </w:pPr>
          </w:p>
        </w:tc>
        <w:tc>
          <w:tcPr>
            <w:tcW w:w="838" w:type="dxa"/>
          </w:tcPr>
          <w:p w14:paraId="693D49D0" w14:textId="77777777" w:rsidR="008E7946" w:rsidRDefault="008E7946">
            <w:pPr>
              <w:widowControl/>
              <w:spacing w:line="360" w:lineRule="auto"/>
              <w:jc w:val="left"/>
              <w:rPr>
                <w:rFonts w:ascii="Arial" w:hAnsi="Arial" w:cs="Arial"/>
                <w:kern w:val="0"/>
                <w:sz w:val="15"/>
                <w:szCs w:val="15"/>
              </w:rPr>
            </w:pPr>
          </w:p>
        </w:tc>
        <w:tc>
          <w:tcPr>
            <w:tcW w:w="633" w:type="dxa"/>
          </w:tcPr>
          <w:p w14:paraId="6F45AD64" w14:textId="77777777" w:rsidR="008E7946" w:rsidRDefault="008E7946">
            <w:pPr>
              <w:widowControl/>
              <w:spacing w:line="360" w:lineRule="auto"/>
              <w:jc w:val="left"/>
              <w:rPr>
                <w:rFonts w:ascii="Arial" w:hAnsi="Arial" w:cs="Arial"/>
                <w:kern w:val="0"/>
                <w:sz w:val="15"/>
                <w:szCs w:val="15"/>
              </w:rPr>
            </w:pPr>
          </w:p>
        </w:tc>
        <w:tc>
          <w:tcPr>
            <w:tcW w:w="930" w:type="dxa"/>
          </w:tcPr>
          <w:p w14:paraId="5F19C6B1" w14:textId="77777777" w:rsidR="008E7946" w:rsidRDefault="008E7946">
            <w:pPr>
              <w:widowControl/>
              <w:spacing w:line="360" w:lineRule="auto"/>
              <w:jc w:val="left"/>
              <w:rPr>
                <w:rFonts w:ascii="Arial" w:hAnsi="Arial" w:cs="Arial"/>
                <w:kern w:val="0"/>
                <w:sz w:val="15"/>
                <w:szCs w:val="15"/>
              </w:rPr>
            </w:pPr>
          </w:p>
        </w:tc>
      </w:tr>
      <w:tr w:rsidR="008E7946" w14:paraId="04121746" w14:textId="77777777">
        <w:trPr>
          <w:trHeight w:val="390"/>
        </w:trPr>
        <w:tc>
          <w:tcPr>
            <w:tcW w:w="434" w:type="dxa"/>
            <w:vAlign w:val="center"/>
          </w:tcPr>
          <w:p w14:paraId="41C7962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0D9090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13B17D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30F9BC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8D906D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8E8AAF2"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30F2BFE9"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6BB917B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6D0ECE1" w14:textId="77777777" w:rsidR="008E7946" w:rsidRDefault="008E7946">
            <w:pPr>
              <w:widowControl/>
              <w:spacing w:line="360" w:lineRule="auto"/>
              <w:jc w:val="left"/>
              <w:rPr>
                <w:rFonts w:ascii="Arial" w:hAnsi="Arial" w:cs="Arial"/>
                <w:kern w:val="0"/>
                <w:sz w:val="15"/>
                <w:szCs w:val="15"/>
              </w:rPr>
            </w:pPr>
          </w:p>
        </w:tc>
        <w:tc>
          <w:tcPr>
            <w:tcW w:w="434" w:type="dxa"/>
          </w:tcPr>
          <w:p w14:paraId="081C3C3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E3E1671" w14:textId="77777777" w:rsidR="008E7946" w:rsidRDefault="008E7946">
            <w:pPr>
              <w:widowControl/>
              <w:spacing w:line="360" w:lineRule="auto"/>
              <w:jc w:val="left"/>
              <w:rPr>
                <w:rFonts w:ascii="Arial" w:hAnsi="Arial" w:cs="Arial"/>
                <w:kern w:val="0"/>
                <w:sz w:val="15"/>
                <w:szCs w:val="15"/>
              </w:rPr>
            </w:pPr>
          </w:p>
        </w:tc>
        <w:tc>
          <w:tcPr>
            <w:tcW w:w="434" w:type="dxa"/>
          </w:tcPr>
          <w:p w14:paraId="6EEFC371"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F29B072"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D6302EA" w14:textId="77777777" w:rsidR="008E7946" w:rsidRDefault="008E7946">
            <w:pPr>
              <w:widowControl/>
              <w:spacing w:line="360" w:lineRule="auto"/>
              <w:jc w:val="left"/>
              <w:rPr>
                <w:rFonts w:ascii="Arial" w:hAnsi="Arial" w:cs="Arial"/>
                <w:kern w:val="0"/>
                <w:sz w:val="15"/>
                <w:szCs w:val="15"/>
              </w:rPr>
            </w:pPr>
          </w:p>
        </w:tc>
        <w:tc>
          <w:tcPr>
            <w:tcW w:w="434" w:type="dxa"/>
          </w:tcPr>
          <w:p w14:paraId="5A73D4C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8B797D0"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2647CA26" w14:textId="77777777" w:rsidR="008E7946" w:rsidRDefault="008E7946">
            <w:pPr>
              <w:widowControl/>
              <w:spacing w:line="360" w:lineRule="auto"/>
              <w:jc w:val="left"/>
              <w:rPr>
                <w:rFonts w:ascii="Arial" w:hAnsi="Arial" w:cs="Arial"/>
                <w:kern w:val="0"/>
                <w:sz w:val="15"/>
                <w:szCs w:val="15"/>
              </w:rPr>
            </w:pPr>
          </w:p>
        </w:tc>
        <w:tc>
          <w:tcPr>
            <w:tcW w:w="838" w:type="dxa"/>
          </w:tcPr>
          <w:p w14:paraId="2B22E780" w14:textId="77777777" w:rsidR="008E7946" w:rsidRDefault="008E7946">
            <w:pPr>
              <w:widowControl/>
              <w:spacing w:line="360" w:lineRule="auto"/>
              <w:jc w:val="left"/>
              <w:rPr>
                <w:rFonts w:ascii="Arial" w:hAnsi="Arial" w:cs="Arial"/>
                <w:kern w:val="0"/>
                <w:sz w:val="15"/>
                <w:szCs w:val="15"/>
              </w:rPr>
            </w:pPr>
          </w:p>
        </w:tc>
        <w:tc>
          <w:tcPr>
            <w:tcW w:w="633" w:type="dxa"/>
          </w:tcPr>
          <w:p w14:paraId="7517EF37" w14:textId="77777777" w:rsidR="008E7946" w:rsidRDefault="008E7946">
            <w:pPr>
              <w:widowControl/>
              <w:spacing w:line="360" w:lineRule="auto"/>
              <w:jc w:val="left"/>
              <w:rPr>
                <w:rFonts w:ascii="Arial" w:hAnsi="Arial" w:cs="Arial"/>
                <w:kern w:val="0"/>
                <w:sz w:val="15"/>
                <w:szCs w:val="15"/>
              </w:rPr>
            </w:pPr>
          </w:p>
        </w:tc>
        <w:tc>
          <w:tcPr>
            <w:tcW w:w="930" w:type="dxa"/>
          </w:tcPr>
          <w:p w14:paraId="32410964" w14:textId="77777777" w:rsidR="008E7946" w:rsidRDefault="008E7946">
            <w:pPr>
              <w:widowControl/>
              <w:spacing w:line="360" w:lineRule="auto"/>
              <w:jc w:val="left"/>
              <w:rPr>
                <w:rFonts w:ascii="Arial" w:hAnsi="Arial" w:cs="Arial"/>
                <w:kern w:val="0"/>
                <w:sz w:val="15"/>
                <w:szCs w:val="15"/>
              </w:rPr>
            </w:pPr>
          </w:p>
        </w:tc>
      </w:tr>
      <w:tr w:rsidR="008E7946" w14:paraId="1F652263" w14:textId="77777777">
        <w:trPr>
          <w:trHeight w:val="390"/>
        </w:trPr>
        <w:tc>
          <w:tcPr>
            <w:tcW w:w="434" w:type="dxa"/>
            <w:vAlign w:val="center"/>
          </w:tcPr>
          <w:p w14:paraId="4513990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BE21E5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CB210E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63F0A9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B8718AE"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8CA976A"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7F1F8CEE"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786E74F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08A9807" w14:textId="77777777" w:rsidR="008E7946" w:rsidRDefault="008E7946">
            <w:pPr>
              <w:widowControl/>
              <w:spacing w:line="360" w:lineRule="auto"/>
              <w:jc w:val="left"/>
              <w:rPr>
                <w:rFonts w:ascii="Arial" w:hAnsi="Arial" w:cs="Arial"/>
                <w:kern w:val="0"/>
                <w:sz w:val="15"/>
                <w:szCs w:val="15"/>
              </w:rPr>
            </w:pPr>
          </w:p>
        </w:tc>
        <w:tc>
          <w:tcPr>
            <w:tcW w:w="434" w:type="dxa"/>
          </w:tcPr>
          <w:p w14:paraId="1FF70C1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39806D4" w14:textId="77777777" w:rsidR="008E7946" w:rsidRDefault="008E7946">
            <w:pPr>
              <w:widowControl/>
              <w:spacing w:line="360" w:lineRule="auto"/>
              <w:jc w:val="left"/>
              <w:rPr>
                <w:rFonts w:ascii="Arial" w:hAnsi="Arial" w:cs="Arial"/>
                <w:kern w:val="0"/>
                <w:sz w:val="15"/>
                <w:szCs w:val="15"/>
              </w:rPr>
            </w:pPr>
          </w:p>
        </w:tc>
        <w:tc>
          <w:tcPr>
            <w:tcW w:w="434" w:type="dxa"/>
          </w:tcPr>
          <w:p w14:paraId="5A4AD47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3C6F20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24044AD" w14:textId="77777777" w:rsidR="008E7946" w:rsidRDefault="008E7946">
            <w:pPr>
              <w:widowControl/>
              <w:spacing w:line="360" w:lineRule="auto"/>
              <w:jc w:val="left"/>
              <w:rPr>
                <w:rFonts w:ascii="Arial" w:hAnsi="Arial" w:cs="Arial"/>
                <w:kern w:val="0"/>
                <w:sz w:val="15"/>
                <w:szCs w:val="15"/>
              </w:rPr>
            </w:pPr>
          </w:p>
        </w:tc>
        <w:tc>
          <w:tcPr>
            <w:tcW w:w="434" w:type="dxa"/>
          </w:tcPr>
          <w:p w14:paraId="7697488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4C77A22"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13A52F37" w14:textId="77777777" w:rsidR="008E7946" w:rsidRDefault="008E7946">
            <w:pPr>
              <w:widowControl/>
              <w:spacing w:line="360" w:lineRule="auto"/>
              <w:jc w:val="left"/>
              <w:rPr>
                <w:rFonts w:ascii="Arial" w:hAnsi="Arial" w:cs="Arial"/>
                <w:kern w:val="0"/>
                <w:sz w:val="15"/>
                <w:szCs w:val="15"/>
              </w:rPr>
            </w:pPr>
          </w:p>
        </w:tc>
        <w:tc>
          <w:tcPr>
            <w:tcW w:w="838" w:type="dxa"/>
          </w:tcPr>
          <w:p w14:paraId="431101AF" w14:textId="77777777" w:rsidR="008E7946" w:rsidRDefault="008E7946">
            <w:pPr>
              <w:widowControl/>
              <w:spacing w:line="360" w:lineRule="auto"/>
              <w:jc w:val="left"/>
              <w:rPr>
                <w:rFonts w:ascii="Arial" w:hAnsi="Arial" w:cs="Arial"/>
                <w:kern w:val="0"/>
                <w:sz w:val="15"/>
                <w:szCs w:val="15"/>
              </w:rPr>
            </w:pPr>
          </w:p>
        </w:tc>
        <w:tc>
          <w:tcPr>
            <w:tcW w:w="633" w:type="dxa"/>
          </w:tcPr>
          <w:p w14:paraId="7E7A72F5" w14:textId="77777777" w:rsidR="008E7946" w:rsidRDefault="008E7946">
            <w:pPr>
              <w:widowControl/>
              <w:spacing w:line="360" w:lineRule="auto"/>
              <w:jc w:val="left"/>
              <w:rPr>
                <w:rFonts w:ascii="Arial" w:hAnsi="Arial" w:cs="Arial"/>
                <w:kern w:val="0"/>
                <w:sz w:val="15"/>
                <w:szCs w:val="15"/>
              </w:rPr>
            </w:pPr>
          </w:p>
        </w:tc>
        <w:tc>
          <w:tcPr>
            <w:tcW w:w="930" w:type="dxa"/>
          </w:tcPr>
          <w:p w14:paraId="3A991FC9" w14:textId="77777777" w:rsidR="008E7946" w:rsidRDefault="008E7946">
            <w:pPr>
              <w:widowControl/>
              <w:spacing w:line="360" w:lineRule="auto"/>
              <w:jc w:val="left"/>
              <w:rPr>
                <w:rFonts w:ascii="Arial" w:hAnsi="Arial" w:cs="Arial"/>
                <w:kern w:val="0"/>
                <w:sz w:val="15"/>
                <w:szCs w:val="15"/>
              </w:rPr>
            </w:pPr>
          </w:p>
        </w:tc>
      </w:tr>
      <w:tr w:rsidR="008E7946" w14:paraId="755C4DE2" w14:textId="77777777">
        <w:trPr>
          <w:trHeight w:val="390"/>
        </w:trPr>
        <w:tc>
          <w:tcPr>
            <w:tcW w:w="434" w:type="dxa"/>
            <w:vAlign w:val="center"/>
          </w:tcPr>
          <w:p w14:paraId="05E4E492"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92155C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EE4C1F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8F1A7D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9C1137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F156C36"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23E5509A"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2F51D68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19F9D75" w14:textId="77777777" w:rsidR="008E7946" w:rsidRDefault="008E7946">
            <w:pPr>
              <w:widowControl/>
              <w:spacing w:line="360" w:lineRule="auto"/>
              <w:jc w:val="left"/>
              <w:rPr>
                <w:rFonts w:ascii="Arial" w:hAnsi="Arial" w:cs="Arial"/>
                <w:kern w:val="0"/>
                <w:sz w:val="15"/>
                <w:szCs w:val="15"/>
              </w:rPr>
            </w:pPr>
          </w:p>
        </w:tc>
        <w:tc>
          <w:tcPr>
            <w:tcW w:w="434" w:type="dxa"/>
          </w:tcPr>
          <w:p w14:paraId="136875FC"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9830E5A" w14:textId="77777777" w:rsidR="008E7946" w:rsidRDefault="008E7946">
            <w:pPr>
              <w:widowControl/>
              <w:spacing w:line="360" w:lineRule="auto"/>
              <w:jc w:val="left"/>
              <w:rPr>
                <w:rFonts w:ascii="Arial" w:hAnsi="Arial" w:cs="Arial"/>
                <w:kern w:val="0"/>
                <w:sz w:val="15"/>
                <w:szCs w:val="15"/>
              </w:rPr>
            </w:pPr>
          </w:p>
        </w:tc>
        <w:tc>
          <w:tcPr>
            <w:tcW w:w="434" w:type="dxa"/>
          </w:tcPr>
          <w:p w14:paraId="23CA6951"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736FB01"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3482025" w14:textId="77777777" w:rsidR="008E7946" w:rsidRDefault="008E7946">
            <w:pPr>
              <w:widowControl/>
              <w:spacing w:line="360" w:lineRule="auto"/>
              <w:jc w:val="left"/>
              <w:rPr>
                <w:rFonts w:ascii="Arial" w:hAnsi="Arial" w:cs="Arial"/>
                <w:kern w:val="0"/>
                <w:sz w:val="15"/>
                <w:szCs w:val="15"/>
              </w:rPr>
            </w:pPr>
          </w:p>
        </w:tc>
        <w:tc>
          <w:tcPr>
            <w:tcW w:w="434" w:type="dxa"/>
          </w:tcPr>
          <w:p w14:paraId="0105E99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ADDDCAE"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0C67E5DC" w14:textId="77777777" w:rsidR="008E7946" w:rsidRDefault="008E7946">
            <w:pPr>
              <w:widowControl/>
              <w:spacing w:line="360" w:lineRule="auto"/>
              <w:jc w:val="left"/>
              <w:rPr>
                <w:rFonts w:ascii="Arial" w:hAnsi="Arial" w:cs="Arial"/>
                <w:kern w:val="0"/>
                <w:sz w:val="15"/>
                <w:szCs w:val="15"/>
              </w:rPr>
            </w:pPr>
          </w:p>
        </w:tc>
        <w:tc>
          <w:tcPr>
            <w:tcW w:w="838" w:type="dxa"/>
          </w:tcPr>
          <w:p w14:paraId="08E9E9D0" w14:textId="77777777" w:rsidR="008E7946" w:rsidRDefault="008E7946">
            <w:pPr>
              <w:widowControl/>
              <w:spacing w:line="360" w:lineRule="auto"/>
              <w:jc w:val="left"/>
              <w:rPr>
                <w:rFonts w:ascii="Arial" w:hAnsi="Arial" w:cs="Arial"/>
                <w:kern w:val="0"/>
                <w:sz w:val="15"/>
                <w:szCs w:val="15"/>
              </w:rPr>
            </w:pPr>
          </w:p>
        </w:tc>
        <w:tc>
          <w:tcPr>
            <w:tcW w:w="633" w:type="dxa"/>
          </w:tcPr>
          <w:p w14:paraId="10BB8F95" w14:textId="77777777" w:rsidR="008E7946" w:rsidRDefault="008E7946">
            <w:pPr>
              <w:widowControl/>
              <w:spacing w:line="360" w:lineRule="auto"/>
              <w:jc w:val="left"/>
              <w:rPr>
                <w:rFonts w:ascii="Arial" w:hAnsi="Arial" w:cs="Arial"/>
                <w:kern w:val="0"/>
                <w:sz w:val="15"/>
                <w:szCs w:val="15"/>
              </w:rPr>
            </w:pPr>
          </w:p>
        </w:tc>
        <w:tc>
          <w:tcPr>
            <w:tcW w:w="930" w:type="dxa"/>
          </w:tcPr>
          <w:p w14:paraId="067FF164" w14:textId="77777777" w:rsidR="008E7946" w:rsidRDefault="008E7946">
            <w:pPr>
              <w:widowControl/>
              <w:spacing w:line="360" w:lineRule="auto"/>
              <w:jc w:val="left"/>
              <w:rPr>
                <w:rFonts w:ascii="Arial" w:hAnsi="Arial" w:cs="Arial"/>
                <w:kern w:val="0"/>
                <w:sz w:val="15"/>
                <w:szCs w:val="15"/>
              </w:rPr>
            </w:pPr>
          </w:p>
        </w:tc>
      </w:tr>
      <w:tr w:rsidR="008E7946" w14:paraId="5EEF8C0E" w14:textId="77777777">
        <w:trPr>
          <w:trHeight w:val="390"/>
        </w:trPr>
        <w:tc>
          <w:tcPr>
            <w:tcW w:w="434" w:type="dxa"/>
            <w:vAlign w:val="center"/>
          </w:tcPr>
          <w:p w14:paraId="7124DF05"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E8CAFD7"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64289A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1A858A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25E28AE"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14B7A86"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47A81BF4"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17453F1A"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692971E" w14:textId="77777777" w:rsidR="008E7946" w:rsidRDefault="008E7946">
            <w:pPr>
              <w:widowControl/>
              <w:spacing w:line="360" w:lineRule="auto"/>
              <w:jc w:val="left"/>
              <w:rPr>
                <w:rFonts w:ascii="Arial" w:hAnsi="Arial" w:cs="Arial"/>
                <w:kern w:val="0"/>
                <w:sz w:val="15"/>
                <w:szCs w:val="15"/>
              </w:rPr>
            </w:pPr>
          </w:p>
        </w:tc>
        <w:tc>
          <w:tcPr>
            <w:tcW w:w="434" w:type="dxa"/>
          </w:tcPr>
          <w:p w14:paraId="50BC4F7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3413B7B" w14:textId="77777777" w:rsidR="008E7946" w:rsidRDefault="008E7946">
            <w:pPr>
              <w:widowControl/>
              <w:spacing w:line="360" w:lineRule="auto"/>
              <w:jc w:val="left"/>
              <w:rPr>
                <w:rFonts w:ascii="Arial" w:hAnsi="Arial" w:cs="Arial"/>
                <w:kern w:val="0"/>
                <w:sz w:val="15"/>
                <w:szCs w:val="15"/>
              </w:rPr>
            </w:pPr>
          </w:p>
        </w:tc>
        <w:tc>
          <w:tcPr>
            <w:tcW w:w="434" w:type="dxa"/>
          </w:tcPr>
          <w:p w14:paraId="5893C0D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758D151"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562DD86" w14:textId="77777777" w:rsidR="008E7946" w:rsidRDefault="008E7946">
            <w:pPr>
              <w:widowControl/>
              <w:spacing w:line="360" w:lineRule="auto"/>
              <w:jc w:val="left"/>
              <w:rPr>
                <w:rFonts w:ascii="Arial" w:hAnsi="Arial" w:cs="Arial"/>
                <w:kern w:val="0"/>
                <w:sz w:val="15"/>
                <w:szCs w:val="15"/>
              </w:rPr>
            </w:pPr>
          </w:p>
        </w:tc>
        <w:tc>
          <w:tcPr>
            <w:tcW w:w="434" w:type="dxa"/>
          </w:tcPr>
          <w:p w14:paraId="1CD95A5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96C5EDA"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2D7FAC76" w14:textId="77777777" w:rsidR="008E7946" w:rsidRDefault="008E7946">
            <w:pPr>
              <w:widowControl/>
              <w:spacing w:line="360" w:lineRule="auto"/>
              <w:jc w:val="left"/>
              <w:rPr>
                <w:rFonts w:ascii="Arial" w:hAnsi="Arial" w:cs="Arial"/>
                <w:kern w:val="0"/>
                <w:sz w:val="15"/>
                <w:szCs w:val="15"/>
              </w:rPr>
            </w:pPr>
          </w:p>
        </w:tc>
        <w:tc>
          <w:tcPr>
            <w:tcW w:w="838" w:type="dxa"/>
          </w:tcPr>
          <w:p w14:paraId="1607E77D" w14:textId="77777777" w:rsidR="008E7946" w:rsidRDefault="008E7946">
            <w:pPr>
              <w:widowControl/>
              <w:spacing w:line="360" w:lineRule="auto"/>
              <w:jc w:val="left"/>
              <w:rPr>
                <w:rFonts w:ascii="Arial" w:hAnsi="Arial" w:cs="Arial"/>
                <w:kern w:val="0"/>
                <w:sz w:val="15"/>
                <w:szCs w:val="15"/>
              </w:rPr>
            </w:pPr>
          </w:p>
        </w:tc>
        <w:tc>
          <w:tcPr>
            <w:tcW w:w="633" w:type="dxa"/>
          </w:tcPr>
          <w:p w14:paraId="484857DD" w14:textId="77777777" w:rsidR="008E7946" w:rsidRDefault="008E7946">
            <w:pPr>
              <w:widowControl/>
              <w:spacing w:line="360" w:lineRule="auto"/>
              <w:jc w:val="left"/>
              <w:rPr>
                <w:rFonts w:ascii="Arial" w:hAnsi="Arial" w:cs="Arial"/>
                <w:kern w:val="0"/>
                <w:sz w:val="15"/>
                <w:szCs w:val="15"/>
              </w:rPr>
            </w:pPr>
          </w:p>
        </w:tc>
        <w:tc>
          <w:tcPr>
            <w:tcW w:w="930" w:type="dxa"/>
          </w:tcPr>
          <w:p w14:paraId="1A5F8EA2" w14:textId="77777777" w:rsidR="008E7946" w:rsidRDefault="008E7946">
            <w:pPr>
              <w:widowControl/>
              <w:spacing w:line="360" w:lineRule="auto"/>
              <w:jc w:val="left"/>
              <w:rPr>
                <w:rFonts w:ascii="Arial" w:hAnsi="Arial" w:cs="Arial"/>
                <w:kern w:val="0"/>
                <w:sz w:val="15"/>
                <w:szCs w:val="15"/>
              </w:rPr>
            </w:pPr>
          </w:p>
        </w:tc>
      </w:tr>
      <w:tr w:rsidR="008E7946" w14:paraId="49213825" w14:textId="77777777">
        <w:trPr>
          <w:trHeight w:val="390"/>
        </w:trPr>
        <w:tc>
          <w:tcPr>
            <w:tcW w:w="434" w:type="dxa"/>
            <w:vAlign w:val="center"/>
          </w:tcPr>
          <w:p w14:paraId="26DCDF9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2794F1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2DAD1B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FAAFB3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D75741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DF3E1F0"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302F7B98"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28A55408"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9957A44" w14:textId="77777777" w:rsidR="008E7946" w:rsidRDefault="008E7946">
            <w:pPr>
              <w:widowControl/>
              <w:spacing w:line="360" w:lineRule="auto"/>
              <w:jc w:val="left"/>
              <w:rPr>
                <w:rFonts w:ascii="Arial" w:hAnsi="Arial" w:cs="Arial"/>
                <w:kern w:val="0"/>
                <w:sz w:val="15"/>
                <w:szCs w:val="15"/>
              </w:rPr>
            </w:pPr>
          </w:p>
        </w:tc>
        <w:tc>
          <w:tcPr>
            <w:tcW w:w="434" w:type="dxa"/>
          </w:tcPr>
          <w:p w14:paraId="268067DC"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71D1EA4" w14:textId="77777777" w:rsidR="008E7946" w:rsidRDefault="008E7946">
            <w:pPr>
              <w:widowControl/>
              <w:spacing w:line="360" w:lineRule="auto"/>
              <w:jc w:val="left"/>
              <w:rPr>
                <w:rFonts w:ascii="Arial" w:hAnsi="Arial" w:cs="Arial"/>
                <w:kern w:val="0"/>
                <w:sz w:val="15"/>
                <w:szCs w:val="15"/>
              </w:rPr>
            </w:pPr>
          </w:p>
        </w:tc>
        <w:tc>
          <w:tcPr>
            <w:tcW w:w="434" w:type="dxa"/>
          </w:tcPr>
          <w:p w14:paraId="232D4A81"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B8FF0E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C1AD1E5" w14:textId="77777777" w:rsidR="008E7946" w:rsidRDefault="008E7946">
            <w:pPr>
              <w:widowControl/>
              <w:spacing w:line="360" w:lineRule="auto"/>
              <w:jc w:val="left"/>
              <w:rPr>
                <w:rFonts w:ascii="Arial" w:hAnsi="Arial" w:cs="Arial"/>
                <w:kern w:val="0"/>
                <w:sz w:val="15"/>
                <w:szCs w:val="15"/>
              </w:rPr>
            </w:pPr>
          </w:p>
        </w:tc>
        <w:tc>
          <w:tcPr>
            <w:tcW w:w="434" w:type="dxa"/>
          </w:tcPr>
          <w:p w14:paraId="2BF32C90"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2B015938"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6DC88911" w14:textId="77777777" w:rsidR="008E7946" w:rsidRDefault="008E7946">
            <w:pPr>
              <w:widowControl/>
              <w:spacing w:line="360" w:lineRule="auto"/>
              <w:jc w:val="left"/>
              <w:rPr>
                <w:rFonts w:ascii="Arial" w:hAnsi="Arial" w:cs="Arial"/>
                <w:kern w:val="0"/>
                <w:sz w:val="15"/>
                <w:szCs w:val="15"/>
              </w:rPr>
            </w:pPr>
          </w:p>
        </w:tc>
        <w:tc>
          <w:tcPr>
            <w:tcW w:w="838" w:type="dxa"/>
          </w:tcPr>
          <w:p w14:paraId="413F3535" w14:textId="77777777" w:rsidR="008E7946" w:rsidRDefault="008E7946">
            <w:pPr>
              <w:widowControl/>
              <w:spacing w:line="360" w:lineRule="auto"/>
              <w:jc w:val="left"/>
              <w:rPr>
                <w:rFonts w:ascii="Arial" w:hAnsi="Arial" w:cs="Arial"/>
                <w:kern w:val="0"/>
                <w:sz w:val="15"/>
                <w:szCs w:val="15"/>
              </w:rPr>
            </w:pPr>
          </w:p>
        </w:tc>
        <w:tc>
          <w:tcPr>
            <w:tcW w:w="633" w:type="dxa"/>
          </w:tcPr>
          <w:p w14:paraId="30E8F89D" w14:textId="77777777" w:rsidR="008E7946" w:rsidRDefault="008E7946">
            <w:pPr>
              <w:widowControl/>
              <w:spacing w:line="360" w:lineRule="auto"/>
              <w:jc w:val="left"/>
              <w:rPr>
                <w:rFonts w:ascii="Arial" w:hAnsi="Arial" w:cs="Arial"/>
                <w:kern w:val="0"/>
                <w:sz w:val="15"/>
                <w:szCs w:val="15"/>
              </w:rPr>
            </w:pPr>
          </w:p>
        </w:tc>
        <w:tc>
          <w:tcPr>
            <w:tcW w:w="930" w:type="dxa"/>
          </w:tcPr>
          <w:p w14:paraId="74966803" w14:textId="77777777" w:rsidR="008E7946" w:rsidRDefault="008E7946">
            <w:pPr>
              <w:widowControl/>
              <w:spacing w:line="360" w:lineRule="auto"/>
              <w:jc w:val="left"/>
              <w:rPr>
                <w:rFonts w:ascii="Arial" w:hAnsi="Arial" w:cs="Arial"/>
                <w:kern w:val="0"/>
                <w:sz w:val="15"/>
                <w:szCs w:val="15"/>
              </w:rPr>
            </w:pPr>
          </w:p>
        </w:tc>
      </w:tr>
      <w:tr w:rsidR="008E7946" w14:paraId="63601705" w14:textId="77777777">
        <w:trPr>
          <w:trHeight w:val="390"/>
        </w:trPr>
        <w:tc>
          <w:tcPr>
            <w:tcW w:w="434" w:type="dxa"/>
            <w:vAlign w:val="center"/>
          </w:tcPr>
          <w:p w14:paraId="1A73C36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61CFA3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0B83D72"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719DEA2"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67ECABC"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9348A73"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6FB05D3A"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5BF57939"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33862FC" w14:textId="77777777" w:rsidR="008E7946" w:rsidRDefault="008E7946">
            <w:pPr>
              <w:widowControl/>
              <w:spacing w:line="360" w:lineRule="auto"/>
              <w:jc w:val="left"/>
              <w:rPr>
                <w:rFonts w:ascii="Arial" w:hAnsi="Arial" w:cs="Arial"/>
                <w:kern w:val="0"/>
                <w:sz w:val="15"/>
                <w:szCs w:val="15"/>
              </w:rPr>
            </w:pPr>
          </w:p>
        </w:tc>
        <w:tc>
          <w:tcPr>
            <w:tcW w:w="434" w:type="dxa"/>
          </w:tcPr>
          <w:p w14:paraId="553A513C"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94B5605" w14:textId="77777777" w:rsidR="008E7946" w:rsidRDefault="008E7946">
            <w:pPr>
              <w:widowControl/>
              <w:spacing w:line="360" w:lineRule="auto"/>
              <w:jc w:val="left"/>
              <w:rPr>
                <w:rFonts w:ascii="Arial" w:hAnsi="Arial" w:cs="Arial"/>
                <w:kern w:val="0"/>
                <w:sz w:val="15"/>
                <w:szCs w:val="15"/>
              </w:rPr>
            </w:pPr>
          </w:p>
        </w:tc>
        <w:tc>
          <w:tcPr>
            <w:tcW w:w="434" w:type="dxa"/>
          </w:tcPr>
          <w:p w14:paraId="1A2FD4E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3806BE7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5C699D3" w14:textId="77777777" w:rsidR="008E7946" w:rsidRDefault="008E7946">
            <w:pPr>
              <w:widowControl/>
              <w:spacing w:line="360" w:lineRule="auto"/>
              <w:jc w:val="left"/>
              <w:rPr>
                <w:rFonts w:ascii="Arial" w:hAnsi="Arial" w:cs="Arial"/>
                <w:kern w:val="0"/>
                <w:sz w:val="15"/>
                <w:szCs w:val="15"/>
              </w:rPr>
            </w:pPr>
          </w:p>
        </w:tc>
        <w:tc>
          <w:tcPr>
            <w:tcW w:w="434" w:type="dxa"/>
          </w:tcPr>
          <w:p w14:paraId="5F081A61"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4E8D646"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03712FDF" w14:textId="77777777" w:rsidR="008E7946" w:rsidRDefault="008E7946">
            <w:pPr>
              <w:widowControl/>
              <w:spacing w:line="360" w:lineRule="auto"/>
              <w:jc w:val="left"/>
              <w:rPr>
                <w:rFonts w:ascii="Arial" w:hAnsi="Arial" w:cs="Arial"/>
                <w:kern w:val="0"/>
                <w:sz w:val="15"/>
                <w:szCs w:val="15"/>
              </w:rPr>
            </w:pPr>
          </w:p>
        </w:tc>
        <w:tc>
          <w:tcPr>
            <w:tcW w:w="838" w:type="dxa"/>
          </w:tcPr>
          <w:p w14:paraId="28463BD4" w14:textId="77777777" w:rsidR="008E7946" w:rsidRDefault="008E7946">
            <w:pPr>
              <w:widowControl/>
              <w:spacing w:line="360" w:lineRule="auto"/>
              <w:jc w:val="left"/>
              <w:rPr>
                <w:rFonts w:ascii="Arial" w:hAnsi="Arial" w:cs="Arial"/>
                <w:kern w:val="0"/>
                <w:sz w:val="15"/>
                <w:szCs w:val="15"/>
              </w:rPr>
            </w:pPr>
          </w:p>
        </w:tc>
        <w:tc>
          <w:tcPr>
            <w:tcW w:w="633" w:type="dxa"/>
          </w:tcPr>
          <w:p w14:paraId="2972083D" w14:textId="77777777" w:rsidR="008E7946" w:rsidRDefault="008E7946">
            <w:pPr>
              <w:widowControl/>
              <w:spacing w:line="360" w:lineRule="auto"/>
              <w:jc w:val="left"/>
              <w:rPr>
                <w:rFonts w:ascii="Arial" w:hAnsi="Arial" w:cs="Arial"/>
                <w:kern w:val="0"/>
                <w:sz w:val="15"/>
                <w:szCs w:val="15"/>
              </w:rPr>
            </w:pPr>
          </w:p>
        </w:tc>
        <w:tc>
          <w:tcPr>
            <w:tcW w:w="930" w:type="dxa"/>
          </w:tcPr>
          <w:p w14:paraId="16B2C5EF" w14:textId="77777777" w:rsidR="008E7946" w:rsidRDefault="008E7946">
            <w:pPr>
              <w:widowControl/>
              <w:spacing w:line="360" w:lineRule="auto"/>
              <w:jc w:val="left"/>
              <w:rPr>
                <w:rFonts w:ascii="Arial" w:hAnsi="Arial" w:cs="Arial"/>
                <w:kern w:val="0"/>
                <w:sz w:val="15"/>
                <w:szCs w:val="15"/>
              </w:rPr>
            </w:pPr>
          </w:p>
        </w:tc>
      </w:tr>
      <w:tr w:rsidR="008E7946" w14:paraId="1155A67D" w14:textId="77777777">
        <w:trPr>
          <w:trHeight w:val="390"/>
        </w:trPr>
        <w:tc>
          <w:tcPr>
            <w:tcW w:w="434" w:type="dxa"/>
            <w:vAlign w:val="center"/>
          </w:tcPr>
          <w:p w14:paraId="786019AB"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9C5A2D2"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4E0402C4"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AEB070D"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57A3C2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D61F051"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614D38F4" w14:textId="77777777" w:rsidR="008E7946" w:rsidRDefault="008E7946">
            <w:pPr>
              <w:widowControl/>
              <w:spacing w:line="360" w:lineRule="auto"/>
              <w:jc w:val="right"/>
              <w:rPr>
                <w:rFonts w:ascii="Arial" w:hAnsi="Arial" w:cs="Arial"/>
                <w:kern w:val="0"/>
                <w:sz w:val="15"/>
                <w:szCs w:val="15"/>
              </w:rPr>
            </w:pPr>
          </w:p>
        </w:tc>
        <w:tc>
          <w:tcPr>
            <w:tcW w:w="434" w:type="dxa"/>
            <w:vAlign w:val="center"/>
          </w:tcPr>
          <w:p w14:paraId="6A8EC746"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027FB215" w14:textId="77777777" w:rsidR="008E7946" w:rsidRDefault="008E7946">
            <w:pPr>
              <w:widowControl/>
              <w:spacing w:line="360" w:lineRule="auto"/>
              <w:jc w:val="left"/>
              <w:rPr>
                <w:rFonts w:ascii="Arial" w:hAnsi="Arial" w:cs="Arial"/>
                <w:kern w:val="0"/>
                <w:sz w:val="15"/>
                <w:szCs w:val="15"/>
              </w:rPr>
            </w:pPr>
          </w:p>
        </w:tc>
        <w:tc>
          <w:tcPr>
            <w:tcW w:w="434" w:type="dxa"/>
          </w:tcPr>
          <w:p w14:paraId="77DF8773"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555C2CFB" w14:textId="77777777" w:rsidR="008E7946" w:rsidRDefault="008E7946">
            <w:pPr>
              <w:widowControl/>
              <w:spacing w:line="360" w:lineRule="auto"/>
              <w:jc w:val="left"/>
              <w:rPr>
                <w:rFonts w:ascii="Arial" w:hAnsi="Arial" w:cs="Arial"/>
                <w:kern w:val="0"/>
                <w:sz w:val="15"/>
                <w:szCs w:val="15"/>
              </w:rPr>
            </w:pPr>
          </w:p>
        </w:tc>
        <w:tc>
          <w:tcPr>
            <w:tcW w:w="434" w:type="dxa"/>
          </w:tcPr>
          <w:p w14:paraId="4C3680CF"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61F8670E"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11966678" w14:textId="77777777" w:rsidR="008E7946" w:rsidRDefault="008E7946">
            <w:pPr>
              <w:widowControl/>
              <w:spacing w:line="360" w:lineRule="auto"/>
              <w:jc w:val="left"/>
              <w:rPr>
                <w:rFonts w:ascii="Arial" w:hAnsi="Arial" w:cs="Arial"/>
                <w:kern w:val="0"/>
                <w:sz w:val="15"/>
                <w:szCs w:val="15"/>
              </w:rPr>
            </w:pPr>
          </w:p>
        </w:tc>
        <w:tc>
          <w:tcPr>
            <w:tcW w:w="434" w:type="dxa"/>
          </w:tcPr>
          <w:p w14:paraId="51E5D007" w14:textId="77777777" w:rsidR="008E7946" w:rsidRDefault="008E7946">
            <w:pPr>
              <w:widowControl/>
              <w:spacing w:line="360" w:lineRule="auto"/>
              <w:jc w:val="left"/>
              <w:rPr>
                <w:rFonts w:ascii="Arial" w:hAnsi="Arial" w:cs="Arial"/>
                <w:kern w:val="0"/>
                <w:sz w:val="15"/>
                <w:szCs w:val="15"/>
              </w:rPr>
            </w:pPr>
          </w:p>
        </w:tc>
        <w:tc>
          <w:tcPr>
            <w:tcW w:w="434" w:type="dxa"/>
            <w:vAlign w:val="center"/>
          </w:tcPr>
          <w:p w14:paraId="786A6C7D" w14:textId="77777777" w:rsidR="008E7946" w:rsidRDefault="008E7946">
            <w:pPr>
              <w:widowControl/>
              <w:spacing w:line="360" w:lineRule="auto"/>
              <w:jc w:val="left"/>
              <w:rPr>
                <w:rFonts w:ascii="Arial" w:hAnsi="Arial" w:cs="Arial"/>
                <w:kern w:val="0"/>
                <w:sz w:val="15"/>
                <w:szCs w:val="15"/>
              </w:rPr>
            </w:pPr>
          </w:p>
        </w:tc>
        <w:tc>
          <w:tcPr>
            <w:tcW w:w="435" w:type="dxa"/>
            <w:vAlign w:val="center"/>
          </w:tcPr>
          <w:p w14:paraId="25D0F059" w14:textId="77777777" w:rsidR="008E7946" w:rsidRDefault="008E7946">
            <w:pPr>
              <w:widowControl/>
              <w:spacing w:line="360" w:lineRule="auto"/>
              <w:jc w:val="left"/>
              <w:rPr>
                <w:rFonts w:ascii="Arial" w:hAnsi="Arial" w:cs="Arial"/>
                <w:kern w:val="0"/>
                <w:sz w:val="15"/>
                <w:szCs w:val="15"/>
              </w:rPr>
            </w:pPr>
          </w:p>
        </w:tc>
        <w:tc>
          <w:tcPr>
            <w:tcW w:w="838" w:type="dxa"/>
          </w:tcPr>
          <w:p w14:paraId="5BA14066" w14:textId="77777777" w:rsidR="008E7946" w:rsidRDefault="008E7946">
            <w:pPr>
              <w:widowControl/>
              <w:spacing w:line="360" w:lineRule="auto"/>
              <w:jc w:val="left"/>
              <w:rPr>
                <w:rFonts w:ascii="Arial" w:hAnsi="Arial" w:cs="Arial"/>
                <w:kern w:val="0"/>
                <w:sz w:val="15"/>
                <w:szCs w:val="15"/>
              </w:rPr>
            </w:pPr>
          </w:p>
        </w:tc>
        <w:tc>
          <w:tcPr>
            <w:tcW w:w="633" w:type="dxa"/>
          </w:tcPr>
          <w:p w14:paraId="5430807D" w14:textId="77777777" w:rsidR="008E7946" w:rsidRDefault="008E7946">
            <w:pPr>
              <w:widowControl/>
              <w:spacing w:line="360" w:lineRule="auto"/>
              <w:jc w:val="left"/>
              <w:rPr>
                <w:rFonts w:ascii="Arial" w:hAnsi="Arial" w:cs="Arial"/>
                <w:kern w:val="0"/>
                <w:sz w:val="15"/>
                <w:szCs w:val="15"/>
              </w:rPr>
            </w:pPr>
          </w:p>
        </w:tc>
        <w:tc>
          <w:tcPr>
            <w:tcW w:w="930" w:type="dxa"/>
          </w:tcPr>
          <w:p w14:paraId="63BE29C7" w14:textId="77777777" w:rsidR="008E7946" w:rsidRDefault="008E7946">
            <w:pPr>
              <w:widowControl/>
              <w:spacing w:line="360" w:lineRule="auto"/>
              <w:jc w:val="left"/>
              <w:rPr>
                <w:rFonts w:ascii="Arial" w:hAnsi="Arial" w:cs="Arial"/>
                <w:kern w:val="0"/>
                <w:sz w:val="15"/>
                <w:szCs w:val="15"/>
              </w:rPr>
            </w:pPr>
          </w:p>
        </w:tc>
      </w:tr>
    </w:tbl>
    <w:p w14:paraId="1DE0D22B" w14:textId="77777777" w:rsidR="008E7946" w:rsidRDefault="008E7946">
      <w:pPr>
        <w:spacing w:line="590" w:lineRule="exact"/>
        <w:jc w:val="center"/>
        <w:rPr>
          <w:rFonts w:eastAsia="方正小标宋_GBK"/>
          <w:bCs/>
          <w:sz w:val="44"/>
          <w:szCs w:val="44"/>
        </w:rPr>
        <w:sectPr w:rsidR="008E7946">
          <w:pgSz w:w="11906" w:h="16838"/>
          <w:pgMar w:top="2098" w:right="1474" w:bottom="1984" w:left="1587" w:header="851" w:footer="992" w:gutter="0"/>
          <w:cols w:space="720"/>
          <w:docGrid w:type="lines" w:linePitch="315"/>
        </w:sectPr>
      </w:pPr>
    </w:p>
    <w:p w14:paraId="54EB7D68"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rFonts w:ascii="黑体" w:eastAsia="黑体" w:hAnsi="Arial" w:cs="Arial" w:hint="eastAsia"/>
          <w:kern w:val="0"/>
          <w:sz w:val="32"/>
          <w:szCs w:val="32"/>
        </w:rPr>
        <w:lastRenderedPageBreak/>
        <w:t>退回药品验收记录</w:t>
      </w:r>
    </w:p>
    <w:tbl>
      <w:tblPr>
        <w:tblpPr w:leftFromText="180" w:rightFromText="180" w:vertAnchor="text" w:horzAnchor="page" w:tblpX="1273" w:tblpY="296"/>
        <w:tblOverlap w:val="never"/>
        <w:tblW w:w="0" w:type="auto"/>
        <w:tblLayout w:type="fixed"/>
        <w:tblLook w:val="0000" w:firstRow="0" w:lastRow="0" w:firstColumn="0" w:lastColumn="0" w:noHBand="0" w:noVBand="0"/>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616"/>
        <w:gridCol w:w="616"/>
      </w:tblGrid>
      <w:tr w:rsidR="008E7946" w14:paraId="02792638" w14:textId="77777777">
        <w:trPr>
          <w:trHeight w:val="585"/>
        </w:trPr>
        <w:tc>
          <w:tcPr>
            <w:tcW w:w="416" w:type="dxa"/>
            <w:tcBorders>
              <w:top w:val="single" w:sz="4" w:space="0" w:color="auto"/>
              <w:left w:val="single" w:sz="4" w:space="0" w:color="auto"/>
              <w:bottom w:val="single" w:sz="4" w:space="0" w:color="auto"/>
              <w:right w:val="single" w:sz="4" w:space="0" w:color="auto"/>
            </w:tcBorders>
            <w:vAlign w:val="center"/>
          </w:tcPr>
          <w:p w14:paraId="6936EB0D" w14:textId="77777777" w:rsidR="008E7946" w:rsidRDefault="008E7946">
            <w:pPr>
              <w:widowControl/>
              <w:jc w:val="center"/>
              <w:rPr>
                <w:rFonts w:ascii="Arial" w:hAnsi="Arial" w:cs="Arial"/>
                <w:kern w:val="0"/>
                <w:sz w:val="20"/>
                <w:szCs w:val="20"/>
              </w:rPr>
            </w:pPr>
            <w:r>
              <w:rPr>
                <w:rFonts w:ascii="Arial" w:hAnsi="Arial" w:cs="Arial"/>
                <w:kern w:val="0"/>
                <w:sz w:val="20"/>
                <w:szCs w:val="20"/>
              </w:rPr>
              <w:t>退货</w:t>
            </w:r>
          </w:p>
          <w:p w14:paraId="7AE43D9E" w14:textId="77777777" w:rsidR="008E7946" w:rsidRDefault="008E7946">
            <w:pPr>
              <w:widowControl/>
              <w:jc w:val="center"/>
              <w:rPr>
                <w:rFonts w:ascii="Arial" w:hAnsi="Arial" w:cs="Arial"/>
                <w:kern w:val="0"/>
                <w:sz w:val="20"/>
                <w:szCs w:val="20"/>
              </w:rPr>
            </w:pPr>
            <w:r>
              <w:rPr>
                <w:rFonts w:ascii="Arial" w:hAnsi="Arial" w:cs="Arial"/>
                <w:kern w:val="0"/>
                <w:sz w:val="20"/>
                <w:szCs w:val="20"/>
              </w:rPr>
              <w:t>日期</w:t>
            </w:r>
          </w:p>
        </w:tc>
        <w:tc>
          <w:tcPr>
            <w:tcW w:w="416" w:type="dxa"/>
            <w:tcBorders>
              <w:top w:val="single" w:sz="4" w:space="0" w:color="auto"/>
              <w:left w:val="single" w:sz="4" w:space="0" w:color="auto"/>
              <w:bottom w:val="single" w:sz="4" w:space="0" w:color="auto"/>
              <w:right w:val="single" w:sz="4" w:space="0" w:color="auto"/>
            </w:tcBorders>
            <w:vAlign w:val="center"/>
          </w:tcPr>
          <w:p w14:paraId="211CC5D2" w14:textId="77777777" w:rsidR="008E7946" w:rsidRDefault="008E7946">
            <w:pPr>
              <w:widowControl/>
              <w:jc w:val="center"/>
              <w:rPr>
                <w:rFonts w:ascii="Arial" w:hAnsi="Arial" w:cs="Arial"/>
                <w:kern w:val="0"/>
                <w:sz w:val="20"/>
                <w:szCs w:val="20"/>
              </w:rPr>
            </w:pPr>
            <w:r>
              <w:rPr>
                <w:rFonts w:ascii="Arial" w:hAnsi="Arial" w:cs="Arial"/>
                <w:kern w:val="0"/>
                <w:sz w:val="20"/>
                <w:szCs w:val="20"/>
              </w:rPr>
              <w:t>退货单据号</w:t>
            </w:r>
          </w:p>
        </w:tc>
        <w:tc>
          <w:tcPr>
            <w:tcW w:w="416" w:type="dxa"/>
            <w:tcBorders>
              <w:top w:val="single" w:sz="4" w:space="0" w:color="auto"/>
              <w:left w:val="single" w:sz="4" w:space="0" w:color="auto"/>
              <w:bottom w:val="single" w:sz="4" w:space="0" w:color="auto"/>
              <w:right w:val="single" w:sz="4" w:space="0" w:color="auto"/>
            </w:tcBorders>
            <w:vAlign w:val="center"/>
          </w:tcPr>
          <w:p w14:paraId="67DDC0A9" w14:textId="77777777" w:rsidR="008E7946" w:rsidRDefault="008E7946">
            <w:pPr>
              <w:widowControl/>
              <w:jc w:val="center"/>
              <w:rPr>
                <w:rFonts w:ascii="Arial" w:hAnsi="Arial" w:cs="Arial"/>
                <w:kern w:val="0"/>
                <w:sz w:val="20"/>
                <w:szCs w:val="20"/>
              </w:rPr>
            </w:pPr>
            <w:r>
              <w:rPr>
                <w:rFonts w:ascii="Arial" w:hAnsi="Arial" w:cs="Arial"/>
                <w:kern w:val="0"/>
                <w:sz w:val="20"/>
                <w:szCs w:val="20"/>
              </w:rPr>
              <w:t>退货单位</w:t>
            </w:r>
          </w:p>
        </w:tc>
        <w:tc>
          <w:tcPr>
            <w:tcW w:w="416" w:type="dxa"/>
            <w:tcBorders>
              <w:top w:val="single" w:sz="4" w:space="0" w:color="auto"/>
              <w:left w:val="single" w:sz="4" w:space="0" w:color="auto"/>
              <w:bottom w:val="single" w:sz="4" w:space="0" w:color="auto"/>
              <w:right w:val="single" w:sz="4" w:space="0" w:color="auto"/>
            </w:tcBorders>
            <w:vAlign w:val="center"/>
          </w:tcPr>
          <w:p w14:paraId="4134F626" w14:textId="77777777" w:rsidR="008E7946" w:rsidRDefault="008E7946">
            <w:pPr>
              <w:widowControl/>
              <w:jc w:val="center"/>
              <w:rPr>
                <w:rFonts w:ascii="Arial" w:hAnsi="Arial" w:cs="Arial"/>
                <w:kern w:val="0"/>
                <w:sz w:val="20"/>
                <w:szCs w:val="20"/>
              </w:rPr>
            </w:pPr>
            <w:r>
              <w:rPr>
                <w:rFonts w:ascii="Arial" w:hAnsi="Arial" w:cs="Arial"/>
                <w:kern w:val="0"/>
                <w:sz w:val="20"/>
                <w:szCs w:val="20"/>
              </w:rPr>
              <w:t>品名</w:t>
            </w:r>
          </w:p>
        </w:tc>
        <w:tc>
          <w:tcPr>
            <w:tcW w:w="416" w:type="dxa"/>
            <w:tcBorders>
              <w:top w:val="single" w:sz="4" w:space="0" w:color="auto"/>
              <w:left w:val="single" w:sz="4" w:space="0" w:color="auto"/>
              <w:bottom w:val="single" w:sz="4" w:space="0" w:color="auto"/>
              <w:right w:val="single" w:sz="4" w:space="0" w:color="auto"/>
            </w:tcBorders>
            <w:vAlign w:val="center"/>
          </w:tcPr>
          <w:p w14:paraId="27D3F915" w14:textId="77777777" w:rsidR="008E7946" w:rsidRDefault="008E7946">
            <w:pPr>
              <w:widowControl/>
              <w:jc w:val="center"/>
              <w:rPr>
                <w:rFonts w:ascii="Arial" w:hAnsi="Arial" w:cs="Arial"/>
                <w:kern w:val="0"/>
                <w:sz w:val="20"/>
                <w:szCs w:val="20"/>
              </w:rPr>
            </w:pPr>
            <w:r>
              <w:rPr>
                <w:rFonts w:ascii="Arial" w:hAnsi="Arial" w:cs="Arial"/>
                <w:kern w:val="0"/>
                <w:sz w:val="20"/>
                <w:szCs w:val="20"/>
              </w:rPr>
              <w:t>规格</w:t>
            </w:r>
          </w:p>
        </w:tc>
        <w:tc>
          <w:tcPr>
            <w:tcW w:w="416" w:type="dxa"/>
            <w:tcBorders>
              <w:top w:val="single" w:sz="4" w:space="0" w:color="auto"/>
              <w:left w:val="single" w:sz="4" w:space="0" w:color="auto"/>
              <w:bottom w:val="single" w:sz="4" w:space="0" w:color="auto"/>
              <w:right w:val="single" w:sz="4" w:space="0" w:color="auto"/>
            </w:tcBorders>
            <w:vAlign w:val="center"/>
          </w:tcPr>
          <w:p w14:paraId="0A0755FA" w14:textId="77777777" w:rsidR="008E7946" w:rsidRDefault="008E7946">
            <w:pPr>
              <w:widowControl/>
              <w:jc w:val="center"/>
              <w:rPr>
                <w:rFonts w:ascii="Arial" w:hAnsi="Arial" w:cs="Arial"/>
                <w:kern w:val="0"/>
                <w:sz w:val="20"/>
                <w:szCs w:val="20"/>
              </w:rPr>
            </w:pPr>
            <w:r>
              <w:rPr>
                <w:rFonts w:ascii="Arial" w:hAnsi="Arial" w:cs="Arial"/>
                <w:kern w:val="0"/>
                <w:sz w:val="20"/>
                <w:szCs w:val="20"/>
              </w:rPr>
              <w:t>剂型</w:t>
            </w:r>
          </w:p>
        </w:tc>
        <w:tc>
          <w:tcPr>
            <w:tcW w:w="416" w:type="dxa"/>
            <w:tcBorders>
              <w:top w:val="single" w:sz="4" w:space="0" w:color="auto"/>
              <w:left w:val="single" w:sz="4" w:space="0" w:color="auto"/>
              <w:bottom w:val="single" w:sz="4" w:space="0" w:color="auto"/>
              <w:right w:val="single" w:sz="4" w:space="0" w:color="auto"/>
            </w:tcBorders>
            <w:vAlign w:val="center"/>
          </w:tcPr>
          <w:p w14:paraId="567A05E6" w14:textId="77777777" w:rsidR="008E7946" w:rsidRDefault="008E7946">
            <w:pPr>
              <w:widowControl/>
              <w:jc w:val="center"/>
              <w:rPr>
                <w:rFonts w:ascii="Arial" w:hAnsi="Arial" w:cs="Arial"/>
                <w:kern w:val="0"/>
                <w:sz w:val="20"/>
                <w:szCs w:val="20"/>
              </w:rPr>
            </w:pPr>
            <w:r>
              <w:rPr>
                <w:rFonts w:ascii="Arial" w:hAnsi="Arial" w:cs="Arial"/>
                <w:kern w:val="0"/>
                <w:sz w:val="20"/>
                <w:szCs w:val="20"/>
              </w:rPr>
              <w:t>批准文号</w:t>
            </w:r>
          </w:p>
        </w:tc>
        <w:tc>
          <w:tcPr>
            <w:tcW w:w="416" w:type="dxa"/>
            <w:tcBorders>
              <w:top w:val="single" w:sz="4" w:space="0" w:color="auto"/>
              <w:left w:val="single" w:sz="4" w:space="0" w:color="auto"/>
              <w:bottom w:val="single" w:sz="4" w:space="0" w:color="auto"/>
              <w:right w:val="single" w:sz="4" w:space="0" w:color="auto"/>
            </w:tcBorders>
            <w:vAlign w:val="center"/>
          </w:tcPr>
          <w:p w14:paraId="22413D98" w14:textId="77777777" w:rsidR="008E7946" w:rsidRDefault="008E7946">
            <w:pPr>
              <w:widowControl/>
              <w:jc w:val="center"/>
              <w:rPr>
                <w:rFonts w:ascii="Arial" w:hAnsi="Arial" w:cs="Arial"/>
                <w:kern w:val="0"/>
                <w:sz w:val="20"/>
                <w:szCs w:val="20"/>
              </w:rPr>
            </w:pPr>
            <w:r>
              <w:rPr>
                <w:rFonts w:ascii="Arial" w:hAnsi="Arial" w:cs="Arial"/>
                <w:kern w:val="0"/>
                <w:sz w:val="20"/>
                <w:szCs w:val="20"/>
              </w:rPr>
              <w:t>生产企业</w:t>
            </w:r>
          </w:p>
        </w:tc>
        <w:tc>
          <w:tcPr>
            <w:tcW w:w="416" w:type="dxa"/>
            <w:tcBorders>
              <w:top w:val="single" w:sz="4" w:space="0" w:color="auto"/>
              <w:left w:val="single" w:sz="4" w:space="0" w:color="auto"/>
              <w:bottom w:val="single" w:sz="4" w:space="0" w:color="auto"/>
              <w:right w:val="single" w:sz="4" w:space="0" w:color="auto"/>
            </w:tcBorders>
            <w:vAlign w:val="center"/>
          </w:tcPr>
          <w:p w14:paraId="3BE4BF6B" w14:textId="77777777" w:rsidR="008E7946" w:rsidRDefault="008E7946">
            <w:pPr>
              <w:widowControl/>
              <w:jc w:val="center"/>
              <w:rPr>
                <w:rFonts w:ascii="Arial" w:hAnsi="Arial" w:cs="Arial"/>
                <w:kern w:val="0"/>
                <w:sz w:val="20"/>
                <w:szCs w:val="20"/>
              </w:rPr>
            </w:pPr>
            <w:r>
              <w:rPr>
                <w:rFonts w:ascii="Arial" w:hAnsi="Arial" w:cs="Arial"/>
                <w:kern w:val="0"/>
                <w:sz w:val="20"/>
                <w:szCs w:val="20"/>
              </w:rPr>
              <w:t>产品批号</w:t>
            </w:r>
          </w:p>
        </w:tc>
        <w:tc>
          <w:tcPr>
            <w:tcW w:w="416" w:type="dxa"/>
            <w:tcBorders>
              <w:top w:val="single" w:sz="4" w:space="0" w:color="auto"/>
              <w:left w:val="single" w:sz="4" w:space="0" w:color="auto"/>
              <w:bottom w:val="single" w:sz="4" w:space="0" w:color="auto"/>
              <w:right w:val="single" w:sz="4" w:space="0" w:color="auto"/>
            </w:tcBorders>
            <w:vAlign w:val="center"/>
          </w:tcPr>
          <w:p w14:paraId="5190457C" w14:textId="77777777" w:rsidR="008E7946" w:rsidRDefault="008E7946">
            <w:pPr>
              <w:widowControl/>
              <w:rPr>
                <w:rFonts w:ascii="Arial" w:hAnsi="Arial" w:cs="Arial"/>
                <w:kern w:val="0"/>
                <w:sz w:val="20"/>
                <w:szCs w:val="20"/>
              </w:rPr>
            </w:pPr>
            <w:r>
              <w:rPr>
                <w:rFonts w:ascii="Arial" w:hAnsi="Arial" w:cs="Arial" w:hint="eastAsia"/>
                <w:kern w:val="0"/>
                <w:sz w:val="20"/>
                <w:szCs w:val="20"/>
              </w:rPr>
              <w:t>生产日期</w:t>
            </w:r>
          </w:p>
        </w:tc>
        <w:tc>
          <w:tcPr>
            <w:tcW w:w="416" w:type="dxa"/>
            <w:tcBorders>
              <w:top w:val="single" w:sz="4" w:space="0" w:color="auto"/>
              <w:left w:val="single" w:sz="4" w:space="0" w:color="auto"/>
              <w:bottom w:val="single" w:sz="4" w:space="0" w:color="auto"/>
              <w:right w:val="single" w:sz="4" w:space="0" w:color="auto"/>
            </w:tcBorders>
            <w:vAlign w:val="center"/>
          </w:tcPr>
          <w:p w14:paraId="26C6892E" w14:textId="77777777" w:rsidR="008E7946" w:rsidRDefault="008E7946">
            <w:pPr>
              <w:widowControl/>
              <w:jc w:val="center"/>
              <w:rPr>
                <w:rFonts w:ascii="Arial" w:hAnsi="Arial" w:cs="Arial"/>
                <w:kern w:val="0"/>
                <w:sz w:val="20"/>
                <w:szCs w:val="20"/>
              </w:rPr>
            </w:pPr>
            <w:r>
              <w:rPr>
                <w:rFonts w:ascii="Arial" w:hAnsi="Arial" w:cs="Arial"/>
                <w:kern w:val="0"/>
                <w:sz w:val="20"/>
                <w:szCs w:val="20"/>
              </w:rPr>
              <w:t>有效期至</w:t>
            </w:r>
          </w:p>
        </w:tc>
        <w:tc>
          <w:tcPr>
            <w:tcW w:w="416" w:type="dxa"/>
            <w:tcBorders>
              <w:top w:val="single" w:sz="4" w:space="0" w:color="auto"/>
              <w:left w:val="single" w:sz="4" w:space="0" w:color="auto"/>
              <w:bottom w:val="single" w:sz="4" w:space="0" w:color="auto"/>
              <w:right w:val="single" w:sz="4" w:space="0" w:color="auto"/>
            </w:tcBorders>
            <w:vAlign w:val="center"/>
          </w:tcPr>
          <w:p w14:paraId="2989691A" w14:textId="77777777" w:rsidR="008E7946" w:rsidRDefault="008E7946">
            <w:pPr>
              <w:widowControl/>
              <w:jc w:val="center"/>
              <w:rPr>
                <w:rFonts w:ascii="Arial" w:hAnsi="Arial" w:cs="Arial"/>
                <w:kern w:val="0"/>
                <w:sz w:val="20"/>
                <w:szCs w:val="20"/>
              </w:rPr>
            </w:pPr>
            <w:r>
              <w:rPr>
                <w:rFonts w:ascii="Arial" w:hAnsi="Arial" w:cs="Arial"/>
                <w:kern w:val="0"/>
                <w:sz w:val="20"/>
                <w:szCs w:val="20"/>
              </w:rPr>
              <w:t>数量</w:t>
            </w:r>
          </w:p>
        </w:tc>
        <w:tc>
          <w:tcPr>
            <w:tcW w:w="416" w:type="dxa"/>
            <w:tcBorders>
              <w:top w:val="single" w:sz="4" w:space="0" w:color="auto"/>
              <w:left w:val="single" w:sz="4" w:space="0" w:color="auto"/>
              <w:bottom w:val="single" w:sz="4" w:space="0" w:color="auto"/>
              <w:right w:val="single" w:sz="4" w:space="0" w:color="auto"/>
            </w:tcBorders>
          </w:tcPr>
          <w:p w14:paraId="1791D78D"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基本单位</w:t>
            </w:r>
          </w:p>
        </w:tc>
        <w:tc>
          <w:tcPr>
            <w:tcW w:w="416" w:type="dxa"/>
            <w:tcBorders>
              <w:top w:val="single" w:sz="4" w:space="0" w:color="auto"/>
              <w:left w:val="single" w:sz="4" w:space="0" w:color="auto"/>
              <w:bottom w:val="single" w:sz="4" w:space="0" w:color="auto"/>
              <w:right w:val="single" w:sz="4" w:space="0" w:color="auto"/>
            </w:tcBorders>
            <w:vAlign w:val="center"/>
          </w:tcPr>
          <w:p w14:paraId="5106EC2D" w14:textId="77777777" w:rsidR="008E7946" w:rsidRDefault="008E7946">
            <w:pPr>
              <w:widowControl/>
              <w:jc w:val="center"/>
              <w:rPr>
                <w:rFonts w:ascii="Arial" w:hAnsi="Arial" w:cs="Arial"/>
                <w:kern w:val="0"/>
                <w:sz w:val="20"/>
                <w:szCs w:val="20"/>
              </w:rPr>
            </w:pPr>
            <w:r>
              <w:rPr>
                <w:rFonts w:ascii="Arial" w:hAnsi="Arial" w:cs="Arial"/>
                <w:kern w:val="0"/>
                <w:sz w:val="20"/>
                <w:szCs w:val="20"/>
              </w:rPr>
              <w:t>退货原因</w:t>
            </w:r>
          </w:p>
        </w:tc>
        <w:tc>
          <w:tcPr>
            <w:tcW w:w="416" w:type="dxa"/>
            <w:tcBorders>
              <w:top w:val="single" w:sz="4" w:space="0" w:color="auto"/>
              <w:left w:val="single" w:sz="4" w:space="0" w:color="auto"/>
              <w:bottom w:val="single" w:sz="4" w:space="0" w:color="auto"/>
              <w:right w:val="single" w:sz="4" w:space="0" w:color="auto"/>
            </w:tcBorders>
            <w:vAlign w:val="center"/>
          </w:tcPr>
          <w:p w14:paraId="119F5DC8" w14:textId="77777777" w:rsidR="008E7946" w:rsidRDefault="008E7946">
            <w:pPr>
              <w:widowControl/>
              <w:jc w:val="center"/>
              <w:rPr>
                <w:rFonts w:ascii="宋体" w:hAnsi="宋体" w:cs="Arial" w:hint="eastAsia"/>
                <w:kern w:val="0"/>
                <w:sz w:val="20"/>
                <w:szCs w:val="20"/>
              </w:rPr>
            </w:pPr>
            <w:r>
              <w:rPr>
                <w:rFonts w:ascii="宋体" w:hAnsi="宋体" w:cs="Arial" w:hint="eastAsia"/>
                <w:kern w:val="0"/>
                <w:sz w:val="20"/>
                <w:szCs w:val="20"/>
              </w:rPr>
              <w:t>质量</w:t>
            </w:r>
          </w:p>
          <w:p w14:paraId="29DD768F" w14:textId="77777777" w:rsidR="008E7946" w:rsidRDefault="008E7946">
            <w:pPr>
              <w:widowControl/>
              <w:jc w:val="center"/>
              <w:rPr>
                <w:rFonts w:ascii="宋体" w:hAnsi="宋体" w:cs="Arial" w:hint="eastAsia"/>
                <w:kern w:val="0"/>
                <w:sz w:val="20"/>
                <w:szCs w:val="20"/>
              </w:rPr>
            </w:pPr>
            <w:r>
              <w:rPr>
                <w:rFonts w:ascii="宋体" w:hAnsi="宋体" w:cs="Arial" w:hint="eastAsia"/>
                <w:kern w:val="0"/>
                <w:sz w:val="20"/>
                <w:szCs w:val="20"/>
              </w:rPr>
              <w:t>状况</w:t>
            </w:r>
          </w:p>
        </w:tc>
        <w:tc>
          <w:tcPr>
            <w:tcW w:w="416" w:type="dxa"/>
            <w:tcBorders>
              <w:top w:val="single" w:sz="4" w:space="0" w:color="auto"/>
              <w:left w:val="single" w:sz="4" w:space="0" w:color="auto"/>
              <w:bottom w:val="single" w:sz="4" w:space="0" w:color="auto"/>
              <w:right w:val="single" w:sz="4" w:space="0" w:color="auto"/>
            </w:tcBorders>
            <w:vAlign w:val="center"/>
          </w:tcPr>
          <w:p w14:paraId="301A0891"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不合格原因</w:t>
            </w:r>
          </w:p>
        </w:tc>
        <w:tc>
          <w:tcPr>
            <w:tcW w:w="416" w:type="dxa"/>
            <w:tcBorders>
              <w:top w:val="single" w:sz="4" w:space="0" w:color="auto"/>
              <w:left w:val="single" w:sz="4" w:space="0" w:color="auto"/>
              <w:bottom w:val="single" w:sz="4" w:space="0" w:color="auto"/>
              <w:right w:val="single" w:sz="4" w:space="0" w:color="auto"/>
            </w:tcBorders>
            <w:vAlign w:val="center"/>
          </w:tcPr>
          <w:p w14:paraId="71C77A7D" w14:textId="77777777" w:rsidR="008E7946" w:rsidRDefault="008E7946">
            <w:pPr>
              <w:widowControl/>
              <w:jc w:val="center"/>
              <w:rPr>
                <w:rFonts w:ascii="Arial" w:hAnsi="Arial" w:cs="Arial"/>
                <w:kern w:val="0"/>
                <w:sz w:val="20"/>
                <w:szCs w:val="20"/>
              </w:rPr>
            </w:pPr>
            <w:r>
              <w:rPr>
                <w:rFonts w:ascii="Arial" w:hAnsi="Arial" w:cs="Arial"/>
                <w:kern w:val="0"/>
                <w:sz w:val="20"/>
                <w:szCs w:val="20"/>
              </w:rPr>
              <w:t>验收员</w:t>
            </w:r>
          </w:p>
        </w:tc>
        <w:tc>
          <w:tcPr>
            <w:tcW w:w="416" w:type="dxa"/>
            <w:tcBorders>
              <w:top w:val="single" w:sz="4" w:space="0" w:color="auto"/>
              <w:left w:val="single" w:sz="4" w:space="0" w:color="auto"/>
              <w:bottom w:val="single" w:sz="4" w:space="0" w:color="auto"/>
              <w:right w:val="single" w:sz="4" w:space="0" w:color="auto"/>
            </w:tcBorders>
            <w:vAlign w:val="center"/>
          </w:tcPr>
          <w:p w14:paraId="0CB3091F"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审核人</w:t>
            </w:r>
          </w:p>
        </w:tc>
        <w:tc>
          <w:tcPr>
            <w:tcW w:w="416" w:type="dxa"/>
            <w:tcBorders>
              <w:top w:val="single" w:sz="4" w:space="0" w:color="auto"/>
              <w:left w:val="single" w:sz="4" w:space="0" w:color="auto"/>
              <w:bottom w:val="single" w:sz="4" w:space="0" w:color="auto"/>
              <w:right w:val="single" w:sz="4" w:space="0" w:color="auto"/>
            </w:tcBorders>
            <w:vAlign w:val="center"/>
          </w:tcPr>
          <w:p w14:paraId="4B71998B" w14:textId="77777777" w:rsidR="008E7946" w:rsidRDefault="008E7946">
            <w:pPr>
              <w:widowControl/>
              <w:jc w:val="center"/>
              <w:rPr>
                <w:rFonts w:ascii="Arial" w:hAnsi="Arial" w:cs="Arial"/>
                <w:kern w:val="0"/>
                <w:sz w:val="20"/>
                <w:szCs w:val="20"/>
              </w:rPr>
            </w:pPr>
            <w:r>
              <w:rPr>
                <w:rFonts w:ascii="Arial" w:hAnsi="Arial" w:cs="Arial"/>
                <w:kern w:val="0"/>
                <w:sz w:val="20"/>
                <w:szCs w:val="20"/>
              </w:rPr>
              <w:t>验收日期</w:t>
            </w:r>
          </w:p>
        </w:tc>
        <w:tc>
          <w:tcPr>
            <w:tcW w:w="416" w:type="dxa"/>
            <w:tcBorders>
              <w:top w:val="single" w:sz="4" w:space="0" w:color="auto"/>
              <w:left w:val="single" w:sz="4" w:space="0" w:color="auto"/>
              <w:bottom w:val="single" w:sz="4" w:space="0" w:color="auto"/>
              <w:right w:val="single" w:sz="4" w:space="0" w:color="auto"/>
            </w:tcBorders>
            <w:vAlign w:val="center"/>
          </w:tcPr>
          <w:p w14:paraId="601C3493"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验收结论</w:t>
            </w:r>
          </w:p>
        </w:tc>
        <w:tc>
          <w:tcPr>
            <w:tcW w:w="416" w:type="dxa"/>
            <w:tcBorders>
              <w:top w:val="single" w:sz="4" w:space="0" w:color="auto"/>
              <w:left w:val="single" w:sz="4" w:space="0" w:color="auto"/>
              <w:bottom w:val="single" w:sz="4" w:space="0" w:color="auto"/>
              <w:right w:val="single" w:sz="4" w:space="0" w:color="auto"/>
            </w:tcBorders>
            <w:vAlign w:val="center"/>
          </w:tcPr>
          <w:p w14:paraId="3519C564"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承运商</w:t>
            </w:r>
          </w:p>
        </w:tc>
        <w:tc>
          <w:tcPr>
            <w:tcW w:w="616" w:type="dxa"/>
            <w:tcBorders>
              <w:top w:val="single" w:sz="4" w:space="0" w:color="auto"/>
              <w:left w:val="single" w:sz="4" w:space="0" w:color="auto"/>
              <w:bottom w:val="single" w:sz="4" w:space="0" w:color="auto"/>
              <w:right w:val="single" w:sz="4" w:space="0" w:color="auto"/>
            </w:tcBorders>
            <w:vAlign w:val="center"/>
          </w:tcPr>
          <w:p w14:paraId="38B66CF0"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温度记录仪编号（冷链）</w:t>
            </w:r>
          </w:p>
        </w:tc>
        <w:tc>
          <w:tcPr>
            <w:tcW w:w="616" w:type="dxa"/>
            <w:tcBorders>
              <w:top w:val="single" w:sz="4" w:space="0" w:color="auto"/>
              <w:left w:val="single" w:sz="4" w:space="0" w:color="auto"/>
              <w:bottom w:val="single" w:sz="4" w:space="0" w:color="auto"/>
              <w:right w:val="single" w:sz="4" w:space="0" w:color="auto"/>
            </w:tcBorders>
            <w:vAlign w:val="center"/>
          </w:tcPr>
          <w:p w14:paraId="497E0456" w14:textId="77777777" w:rsidR="008E7946" w:rsidRDefault="008E7946">
            <w:pPr>
              <w:widowControl/>
              <w:jc w:val="center"/>
              <w:rPr>
                <w:rFonts w:ascii="Arial" w:hAnsi="Arial" w:cs="Arial"/>
                <w:kern w:val="0"/>
                <w:sz w:val="20"/>
                <w:szCs w:val="20"/>
              </w:rPr>
            </w:pPr>
            <w:r>
              <w:rPr>
                <w:rFonts w:ascii="Arial" w:hAnsi="Arial" w:cs="Arial" w:hint="eastAsia"/>
                <w:kern w:val="0"/>
                <w:sz w:val="20"/>
                <w:szCs w:val="20"/>
              </w:rPr>
              <w:t>运输温度（冷链）</w:t>
            </w:r>
          </w:p>
        </w:tc>
      </w:tr>
      <w:tr w:rsidR="008E7946" w14:paraId="6A297D84"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7CBBF70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2019D3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2F942B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F802F8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3AB525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E828B5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128DAE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763B12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68F229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C2DFDE0"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7B71551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5DB121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00523DE6"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E1D5AD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7331CC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EE521AA"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3749695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65A64A7"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4D429C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A54236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08DE9A95"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5EDD054B"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6020ECC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5EAE6EF6"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54C1134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E0CB0C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7E7A2E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C61707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124DC2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E1D8F5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F11D78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A86098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328051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157172C"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520BD1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402E77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E774881"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3125493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E76A05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7F20FE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C5828B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D1DF51B"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7150C86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323F43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555D1788"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6F5C9AAA"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4EA658E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3EAC3DF7"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64E3BEA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0165DC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5190D0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D1504E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A690EF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B6F204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135E66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BD520D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A5991A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9357A53"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43A2A70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1EDBDE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89C5B3C"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1164C55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1F4864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CD15265"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552FAC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5B6AA6F0"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593237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8C3B99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7B37BEC"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2BA5CAB4"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125E173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2824D48B"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70D2090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4B1BC7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19725F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E98A30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0B2971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E5BF20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860BCC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235F33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AC1045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9D03248"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325C23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A99359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22AA9C4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63949C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ECEFFF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463DE5C5"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4FA47DE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47EB765"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3C4E8B8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C4BEBB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79DFF33"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03544B2E"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53D4DCB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25973601"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27FAA47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58496D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A9B8AA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C21F1C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D44DDA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5F7DCE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0E3761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13561B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7F16BE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3C5C038"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446BFC2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DB5863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7EBA7BB"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68E753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232C4D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0B68FD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6B8671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0B571128"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639E96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6BCAF6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5FA29E3F"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7C9DB2D2"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48E21D9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60A76153"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34FF84A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990CEA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3551AF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2F91D7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9EC825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1507C0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7B3DDA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A4B554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712E66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B1CAE17"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164F918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58FCF5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9117BB7"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EC4102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2AC2E3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276A8FD"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D3DA8A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17D12F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64CB1F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753574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4347E169"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379F4FD6"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75C6A4A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0618EDE0"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104D921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AE9FCC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D94481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C9FAC9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4AC38A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E07244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308ADE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F049AF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EB8B43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EE58ED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77A4F20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DE57AA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79FA54C"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29530C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07CDF7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4194BEC8"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267C92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29C0C5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1791800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3E88B8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4B3D2909"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045C0F32"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5ABFAB3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3314030E"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056A4C0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9F324A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FD1BD0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C4ED09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6A569D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2DABC1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C6EADC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D0D629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58C16A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A4D7EFA"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A0CF7C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E8AD85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F9AB19D"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C9CA15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FE731A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3685E02"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45EB4F1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F46E3F3"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DA3C80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F3CA96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53BA27F"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4BD59FF4"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5D6627D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365F8204"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21C60BA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5B9B7C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0CCD47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CFEC9E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5941DA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E433FB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4F0A02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E3CF36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3536EC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02CE458E"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3E4F09F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93E171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5E095780"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76EAA8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B9105D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59ABCAF"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7C4577C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0106D27"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13827A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2559A7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912AF0D"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0CD262F0"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7E2A432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0AA81EB1"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090BB2B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0D2DE9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4B2C3E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911C4A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9B2887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12B48B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490EFB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7482C0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6CDB59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CBBA8B0"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6432B1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59D8482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5954C83F"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4930F0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8B52A5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926CD96"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00A9B5E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09B35009"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3F120DD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2A9A24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0C40DC9"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6C519921"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116C814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1C0484C5" w14:textId="77777777">
        <w:trPr>
          <w:trHeight w:val="420"/>
        </w:trPr>
        <w:tc>
          <w:tcPr>
            <w:tcW w:w="416" w:type="dxa"/>
            <w:tcBorders>
              <w:top w:val="single" w:sz="4" w:space="0" w:color="auto"/>
              <w:left w:val="single" w:sz="4" w:space="0" w:color="auto"/>
              <w:bottom w:val="single" w:sz="4" w:space="0" w:color="auto"/>
              <w:right w:val="single" w:sz="4" w:space="0" w:color="auto"/>
            </w:tcBorders>
            <w:vAlign w:val="center"/>
          </w:tcPr>
          <w:p w14:paraId="6EAE31F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BC0678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0F50EEA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EDF53A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89829B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108556B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665C0F9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74CE98F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4CE899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7281C55D"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777D7A9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23D5E6B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600133A0"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9267AF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4447F02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16D5F320"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28DCC10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37E52DEA" w14:textId="77777777" w:rsidR="008E7946" w:rsidRDefault="008E7946">
            <w:pPr>
              <w:widowControl/>
              <w:jc w:val="left"/>
              <w:rPr>
                <w:rFonts w:ascii="Arial" w:hAnsi="Arial" w:cs="Arial"/>
                <w:kern w:val="0"/>
                <w:sz w:val="20"/>
                <w:szCs w:val="20"/>
              </w:rPr>
            </w:pPr>
          </w:p>
        </w:tc>
        <w:tc>
          <w:tcPr>
            <w:tcW w:w="416" w:type="dxa"/>
            <w:tcBorders>
              <w:top w:val="single" w:sz="4" w:space="0" w:color="auto"/>
              <w:left w:val="single" w:sz="4" w:space="0" w:color="auto"/>
              <w:bottom w:val="single" w:sz="4" w:space="0" w:color="auto"/>
              <w:right w:val="single" w:sz="4" w:space="0" w:color="auto"/>
            </w:tcBorders>
            <w:vAlign w:val="center"/>
          </w:tcPr>
          <w:p w14:paraId="6E1F28B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vAlign w:val="center"/>
          </w:tcPr>
          <w:p w14:paraId="3C6A1C5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416" w:type="dxa"/>
            <w:tcBorders>
              <w:top w:val="single" w:sz="4" w:space="0" w:color="auto"/>
              <w:left w:val="single" w:sz="4" w:space="0" w:color="auto"/>
              <w:bottom w:val="single" w:sz="4" w:space="0" w:color="auto"/>
              <w:right w:val="single" w:sz="4" w:space="0" w:color="auto"/>
            </w:tcBorders>
          </w:tcPr>
          <w:p w14:paraId="4DCD4AD5"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tcPr>
          <w:p w14:paraId="57BCAD70" w14:textId="77777777" w:rsidR="008E7946" w:rsidRDefault="008E7946">
            <w:pPr>
              <w:widowControl/>
              <w:jc w:val="left"/>
              <w:rPr>
                <w:rFonts w:ascii="Arial" w:hAnsi="Arial" w:cs="Arial"/>
                <w:kern w:val="0"/>
                <w:sz w:val="20"/>
                <w:szCs w:val="20"/>
              </w:rPr>
            </w:pPr>
          </w:p>
        </w:tc>
        <w:tc>
          <w:tcPr>
            <w:tcW w:w="616" w:type="dxa"/>
            <w:tcBorders>
              <w:top w:val="single" w:sz="4" w:space="0" w:color="auto"/>
              <w:left w:val="single" w:sz="4" w:space="0" w:color="auto"/>
              <w:bottom w:val="single" w:sz="4" w:space="0" w:color="auto"/>
              <w:right w:val="single" w:sz="4" w:space="0" w:color="auto"/>
            </w:tcBorders>
            <w:vAlign w:val="bottom"/>
          </w:tcPr>
          <w:p w14:paraId="7C56764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bl>
    <w:p w14:paraId="74664085" w14:textId="77777777" w:rsidR="008E7946" w:rsidRDefault="008E7946">
      <w:pPr>
        <w:jc w:val="center"/>
      </w:pPr>
    </w:p>
    <w:p w14:paraId="11C62F0C" w14:textId="77777777" w:rsidR="008E7946" w:rsidRDefault="008E7946">
      <w:pPr>
        <w:spacing w:line="590" w:lineRule="exact"/>
        <w:jc w:val="center"/>
        <w:rPr>
          <w:rFonts w:eastAsia="方正小标宋_GBK"/>
          <w:bCs/>
          <w:sz w:val="44"/>
          <w:szCs w:val="44"/>
        </w:rPr>
        <w:sectPr w:rsidR="008E7946">
          <w:pgSz w:w="11906" w:h="16838"/>
          <w:pgMar w:top="2098" w:right="1474" w:bottom="1984" w:left="1587" w:header="851" w:footer="992" w:gutter="0"/>
          <w:cols w:space="720"/>
          <w:docGrid w:type="lines" w:linePitch="315"/>
        </w:sectPr>
      </w:pPr>
    </w:p>
    <w:p w14:paraId="7B07953B"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6</w:t>
      </w:r>
      <w:r>
        <w:rPr>
          <w:rFonts w:eastAsia="方正仿宋_GBK"/>
          <w:b/>
          <w:bCs/>
          <w:color w:val="000000"/>
          <w:sz w:val="28"/>
          <w:szCs w:val="28"/>
          <w:shd w:val="clear" w:color="auto" w:fill="FFFFFF"/>
        </w:rPr>
        <w:t>）药品储存保管程序</w:t>
      </w:r>
    </w:p>
    <w:p w14:paraId="6CF4E94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0AA6118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规范药品的储存、保管，保证储存过程中药品的质量。</w:t>
      </w:r>
    </w:p>
    <w:p w14:paraId="1FFC101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2. </w:t>
      </w:r>
      <w:r>
        <w:rPr>
          <w:rFonts w:eastAsia="方正仿宋_GBK"/>
          <w:color w:val="000000"/>
          <w:sz w:val="28"/>
          <w:szCs w:val="28"/>
          <w:shd w:val="clear" w:color="auto" w:fill="FFFFFF"/>
        </w:rPr>
        <w:t>依据：</w:t>
      </w:r>
    </w:p>
    <w:p w14:paraId="2401E8D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784F746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1B32430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72423DAE" w14:textId="77777777" w:rsidR="008E7946" w:rsidRDefault="008E7946">
      <w:pPr>
        <w:numPr>
          <w:ilvl w:val="0"/>
          <w:numId w:val="5"/>
        </w:numPr>
        <w:ind w:firstLineChars="200" w:firstLine="560"/>
        <w:rPr>
          <w:rFonts w:eastAsia="方正仿宋_GBK"/>
          <w:color w:val="000000"/>
          <w:sz w:val="28"/>
          <w:szCs w:val="28"/>
          <w:shd w:val="clear" w:color="auto" w:fill="FFFFFF"/>
        </w:rPr>
      </w:pPr>
      <w:r>
        <w:rPr>
          <w:rFonts w:eastAsia="方正仿宋_GBK"/>
          <w:color w:val="000000"/>
          <w:sz w:val="28"/>
          <w:szCs w:val="28"/>
          <w:shd w:val="clear" w:color="auto" w:fill="FFFFFF"/>
        </w:rPr>
        <w:t>范围：</w:t>
      </w:r>
    </w:p>
    <w:p w14:paraId="724529C1" w14:textId="77777777" w:rsidR="008E7946" w:rsidRDefault="008E7946">
      <w:pPr>
        <w:ind w:firstLineChars="200" w:firstLine="560"/>
        <w:rPr>
          <w:rFonts w:eastAsia="方正仿宋_GBK"/>
          <w:color w:val="000000"/>
          <w:sz w:val="28"/>
          <w:szCs w:val="28"/>
          <w:shd w:val="clear" w:color="auto" w:fill="FFFFFF"/>
        </w:rPr>
      </w:pPr>
      <w:r>
        <w:rPr>
          <w:rFonts w:eastAsia="方正仿宋_GBK"/>
          <w:color w:val="000000"/>
          <w:sz w:val="28"/>
          <w:szCs w:val="28"/>
          <w:shd w:val="clear" w:color="auto" w:fill="FFFFFF"/>
        </w:rPr>
        <w:t>适用于企业经营在库药品的储存、保管工作。</w:t>
      </w:r>
      <w:r>
        <w:rPr>
          <w:rFonts w:eastAsia="方正仿宋_GBK"/>
          <w:color w:val="000000"/>
          <w:sz w:val="28"/>
          <w:szCs w:val="28"/>
          <w:shd w:val="clear" w:color="auto" w:fill="FFFFFF"/>
        </w:rPr>
        <w:tab/>
      </w:r>
    </w:p>
    <w:p w14:paraId="625FC08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0E69FF2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养护员：负责指导和督促储存人员对药品进行合理储存与作业。</w:t>
      </w:r>
    </w:p>
    <w:p w14:paraId="136DEAD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保管员：负责药品的储存、保管、定期盘点。</w:t>
      </w:r>
    </w:p>
    <w:p w14:paraId="7AD6D6A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1EF5A66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按包装标示的温度要求储存药品；包装上没有标示具体温度的，按照《中华人民共和国药典》规定的贮藏要求进行储存，其中常温库</w:t>
      </w:r>
      <w:r>
        <w:rPr>
          <w:rFonts w:eastAsia="方正仿宋_GBK"/>
          <w:color w:val="000000"/>
          <w:sz w:val="28"/>
          <w:szCs w:val="28"/>
          <w:shd w:val="clear" w:color="auto" w:fill="FFFFFF"/>
        </w:rPr>
        <w:t>10~30℃</w:t>
      </w:r>
      <w:r>
        <w:rPr>
          <w:rFonts w:eastAsia="方正仿宋_GBK"/>
          <w:color w:val="000000"/>
          <w:sz w:val="28"/>
          <w:szCs w:val="28"/>
          <w:shd w:val="clear" w:color="auto" w:fill="FFFFFF"/>
        </w:rPr>
        <w:t>，阴凉库</w:t>
      </w:r>
      <w:r>
        <w:rPr>
          <w:rFonts w:eastAsia="方正仿宋_GBK"/>
          <w:color w:val="000000"/>
          <w:sz w:val="28"/>
          <w:szCs w:val="28"/>
          <w:shd w:val="clear" w:color="auto" w:fill="FFFFFF"/>
        </w:rPr>
        <w:t>≤20℃</w:t>
      </w:r>
      <w:r>
        <w:rPr>
          <w:rFonts w:eastAsia="方正仿宋_GBK"/>
          <w:color w:val="000000"/>
          <w:sz w:val="28"/>
          <w:szCs w:val="28"/>
          <w:shd w:val="clear" w:color="auto" w:fill="FFFFFF"/>
        </w:rPr>
        <w:t>，冷库</w:t>
      </w:r>
      <w:r>
        <w:rPr>
          <w:rFonts w:eastAsia="方正仿宋_GBK"/>
          <w:color w:val="000000"/>
          <w:sz w:val="28"/>
          <w:szCs w:val="28"/>
          <w:shd w:val="clear" w:color="auto" w:fill="FFFFFF"/>
        </w:rPr>
        <w:t>2~8℃</w:t>
      </w:r>
      <w:r>
        <w:rPr>
          <w:rFonts w:eastAsia="方正仿宋_GBK"/>
          <w:color w:val="000000"/>
          <w:sz w:val="28"/>
          <w:szCs w:val="28"/>
          <w:shd w:val="clear" w:color="auto" w:fill="FFFFFF"/>
        </w:rPr>
        <w:t>。</w:t>
      </w:r>
    </w:p>
    <w:p w14:paraId="50FC855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储存药品相对湿度为</w:t>
      </w:r>
      <w:r>
        <w:rPr>
          <w:rFonts w:eastAsia="方正仿宋_GBK"/>
          <w:color w:val="000000"/>
          <w:sz w:val="28"/>
          <w:szCs w:val="28"/>
          <w:shd w:val="clear" w:color="auto" w:fill="FFFFFF"/>
        </w:rPr>
        <w:t>35%</w:t>
      </w:r>
      <w:r>
        <w:rPr>
          <w:rFonts w:eastAsia="方正仿宋_GBK"/>
          <w:color w:val="000000"/>
          <w:sz w:val="28"/>
          <w:szCs w:val="28"/>
          <w:shd w:val="clear" w:color="auto" w:fill="FFFFFF"/>
        </w:rPr>
        <w:t>～</w:t>
      </w:r>
      <w:r>
        <w:rPr>
          <w:rFonts w:eastAsia="方正仿宋_GBK"/>
          <w:color w:val="000000"/>
          <w:sz w:val="28"/>
          <w:szCs w:val="28"/>
          <w:shd w:val="clear" w:color="auto" w:fill="FFFFFF"/>
        </w:rPr>
        <w:t>75%</w:t>
      </w:r>
      <w:r>
        <w:rPr>
          <w:rFonts w:eastAsia="方正仿宋_GBK"/>
          <w:color w:val="000000"/>
          <w:sz w:val="28"/>
          <w:szCs w:val="28"/>
          <w:shd w:val="clear" w:color="auto" w:fill="FFFFFF"/>
        </w:rPr>
        <w:t>；</w:t>
      </w:r>
    </w:p>
    <w:p w14:paraId="0293697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按质量状态实行色标管理：合格药品为绿色，不合格药品为红色，待确定药品为黄色；</w:t>
      </w:r>
    </w:p>
    <w:p w14:paraId="6C41C96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储存药品应当按照要求采取避光、遮光、通风、防潮、防虫、</w:t>
      </w:r>
      <w:r>
        <w:rPr>
          <w:rFonts w:eastAsia="方正仿宋_GBK"/>
          <w:color w:val="000000"/>
          <w:sz w:val="28"/>
          <w:szCs w:val="28"/>
          <w:shd w:val="clear" w:color="auto" w:fill="FFFFFF"/>
        </w:rPr>
        <w:lastRenderedPageBreak/>
        <w:t>防鼠等措施；</w:t>
      </w:r>
    </w:p>
    <w:p w14:paraId="32D95A9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搬运和堆码药品应当严格按照外包装标示要求规范操作，堆码高度符合包装图示要求，避免损坏药品包装；</w:t>
      </w:r>
    </w:p>
    <w:p w14:paraId="5774B39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药品按批号堆码，不同批号的药品不得混垛；</w:t>
      </w:r>
    </w:p>
    <w:p w14:paraId="331B4B5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垛间距不小于</w:t>
      </w:r>
      <w:r>
        <w:rPr>
          <w:rFonts w:eastAsia="方正仿宋_GBK"/>
          <w:color w:val="000000"/>
          <w:sz w:val="28"/>
          <w:szCs w:val="28"/>
          <w:shd w:val="clear" w:color="auto" w:fill="FFFFFF"/>
        </w:rPr>
        <w:t>5</w:t>
      </w:r>
      <w:r>
        <w:rPr>
          <w:rFonts w:eastAsia="方正仿宋_GBK"/>
          <w:color w:val="000000"/>
          <w:sz w:val="28"/>
          <w:szCs w:val="28"/>
          <w:shd w:val="clear" w:color="auto" w:fill="FFFFFF"/>
        </w:rPr>
        <w:t>厘米，与库房内墙、顶、温度调控设备及管道等设施间距不小于</w:t>
      </w:r>
      <w:r>
        <w:rPr>
          <w:rFonts w:eastAsia="方正仿宋_GBK"/>
          <w:color w:val="000000"/>
          <w:sz w:val="28"/>
          <w:szCs w:val="28"/>
          <w:shd w:val="clear" w:color="auto" w:fill="FFFFFF"/>
        </w:rPr>
        <w:t>30</w:t>
      </w:r>
      <w:r>
        <w:rPr>
          <w:rFonts w:eastAsia="方正仿宋_GBK"/>
          <w:color w:val="000000"/>
          <w:sz w:val="28"/>
          <w:szCs w:val="28"/>
          <w:shd w:val="clear" w:color="auto" w:fill="FFFFFF"/>
        </w:rPr>
        <w:t>厘米，与地面间距不小于</w:t>
      </w:r>
      <w:r>
        <w:rPr>
          <w:rFonts w:eastAsia="方正仿宋_GBK"/>
          <w:color w:val="000000"/>
          <w:sz w:val="28"/>
          <w:szCs w:val="28"/>
          <w:shd w:val="clear" w:color="auto" w:fill="FFFFFF"/>
        </w:rPr>
        <w:t>10</w:t>
      </w:r>
      <w:r>
        <w:rPr>
          <w:rFonts w:eastAsia="方正仿宋_GBK"/>
          <w:color w:val="000000"/>
          <w:sz w:val="28"/>
          <w:szCs w:val="28"/>
          <w:shd w:val="clear" w:color="auto" w:fill="FFFFFF"/>
        </w:rPr>
        <w:t>厘米；冷库内制冷机组出风口</w:t>
      </w:r>
      <w:r>
        <w:rPr>
          <w:rFonts w:eastAsia="方正仿宋_GBK"/>
          <w:color w:val="000000"/>
          <w:sz w:val="28"/>
          <w:szCs w:val="28"/>
          <w:shd w:val="clear" w:color="auto" w:fill="FFFFFF"/>
        </w:rPr>
        <w:t>100</w:t>
      </w:r>
      <w:r>
        <w:rPr>
          <w:rFonts w:eastAsia="方正仿宋_GBK"/>
          <w:color w:val="000000"/>
          <w:sz w:val="28"/>
          <w:szCs w:val="28"/>
          <w:shd w:val="clear" w:color="auto" w:fill="FFFFFF"/>
        </w:rPr>
        <w:t>厘米范围内</w:t>
      </w:r>
      <w:r>
        <w:rPr>
          <w:rFonts w:eastAsia="方正仿宋_GBK"/>
          <w:color w:val="000000"/>
          <w:sz w:val="28"/>
          <w:szCs w:val="28"/>
          <w:shd w:val="clear" w:color="auto" w:fill="FFFFFF"/>
        </w:rPr>
        <w:t>,</w:t>
      </w:r>
      <w:r>
        <w:rPr>
          <w:rFonts w:eastAsia="方正仿宋_GBK"/>
          <w:color w:val="000000"/>
          <w:sz w:val="28"/>
          <w:szCs w:val="28"/>
          <w:shd w:val="clear" w:color="auto" w:fill="FFFFFF"/>
        </w:rPr>
        <w:t>以及高于冷风机出风口的位置</w:t>
      </w:r>
      <w:r>
        <w:rPr>
          <w:rFonts w:eastAsia="方正仿宋_GBK"/>
          <w:color w:val="000000"/>
          <w:sz w:val="28"/>
          <w:szCs w:val="28"/>
          <w:shd w:val="clear" w:color="auto" w:fill="FFFFFF"/>
        </w:rPr>
        <w:t>,</w:t>
      </w:r>
      <w:r>
        <w:rPr>
          <w:rFonts w:eastAsia="方正仿宋_GBK"/>
          <w:color w:val="000000"/>
          <w:sz w:val="28"/>
          <w:szCs w:val="28"/>
          <w:shd w:val="clear" w:color="auto" w:fill="FFFFFF"/>
        </w:rPr>
        <w:t>不得码放药品。</w:t>
      </w:r>
    </w:p>
    <w:p w14:paraId="39259F5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w:t>
      </w:r>
      <w:r>
        <w:rPr>
          <w:rFonts w:eastAsia="方正仿宋_GBK"/>
          <w:color w:val="000000"/>
          <w:sz w:val="28"/>
          <w:szCs w:val="28"/>
          <w:shd w:val="clear" w:color="auto" w:fill="FFFFFF"/>
        </w:rPr>
        <w:t>药品与非药品、外用药与其他药品分开存放；</w:t>
      </w:r>
    </w:p>
    <w:p w14:paraId="735DE36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5.9</w:t>
      </w:r>
      <w:r>
        <w:rPr>
          <w:rFonts w:eastAsia="方正仿宋_GBK"/>
          <w:color w:val="000000"/>
          <w:sz w:val="28"/>
          <w:szCs w:val="28"/>
          <w:shd w:val="clear" w:color="auto" w:fill="FFFFFF"/>
        </w:rPr>
        <w:t>中药材和中药饮片分库存放</w:t>
      </w:r>
    </w:p>
    <w:p w14:paraId="73E9E5B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5.10</w:t>
      </w:r>
      <w:r>
        <w:rPr>
          <w:rFonts w:eastAsia="方正仿宋_GBK"/>
          <w:color w:val="000000"/>
          <w:sz w:val="28"/>
          <w:szCs w:val="28"/>
          <w:shd w:val="clear" w:color="auto" w:fill="FFFFFF"/>
        </w:rPr>
        <w:t>特殊管理的药品应当按照国家有关规定储存；</w:t>
      </w:r>
    </w:p>
    <w:p w14:paraId="6F1EB50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5.11</w:t>
      </w:r>
      <w:r>
        <w:rPr>
          <w:rFonts w:eastAsia="方正仿宋_GBK"/>
          <w:color w:val="000000"/>
          <w:sz w:val="28"/>
          <w:szCs w:val="28"/>
          <w:shd w:val="clear" w:color="auto" w:fill="FFFFFF"/>
        </w:rPr>
        <w:t>拆除外包装的零货药品应当集中存放；</w:t>
      </w:r>
    </w:p>
    <w:p w14:paraId="0814EBF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5.12</w:t>
      </w:r>
      <w:r>
        <w:rPr>
          <w:rFonts w:eastAsia="方正仿宋_GBK"/>
          <w:color w:val="000000"/>
          <w:sz w:val="28"/>
          <w:szCs w:val="28"/>
          <w:shd w:val="clear" w:color="auto" w:fill="FFFFFF"/>
        </w:rPr>
        <w:t>储存药品的货架、托盘等设施设备应当保持清洁，无破损和杂物堆放；</w:t>
      </w:r>
      <w:r>
        <w:rPr>
          <w:rFonts w:eastAsia="方正仿宋_GBK"/>
          <w:color w:val="000000"/>
          <w:sz w:val="28"/>
          <w:szCs w:val="28"/>
          <w:shd w:val="clear" w:color="auto" w:fill="FFFFFF"/>
        </w:rPr>
        <w:t xml:space="preserve"> </w:t>
      </w:r>
    </w:p>
    <w:p w14:paraId="25AD7C1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5.13</w:t>
      </w:r>
      <w:r>
        <w:rPr>
          <w:rFonts w:eastAsia="方正仿宋_GBK"/>
          <w:color w:val="000000"/>
          <w:sz w:val="28"/>
          <w:szCs w:val="28"/>
          <w:shd w:val="clear" w:color="auto" w:fill="FFFFFF"/>
        </w:rPr>
        <w:t>未经批准的人员不得进入储存作业区；仓储作业人员不得有影响药品质量和安全的行为；</w:t>
      </w:r>
    </w:p>
    <w:p w14:paraId="0B7F110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5.14</w:t>
      </w:r>
      <w:r>
        <w:rPr>
          <w:rFonts w:eastAsia="方正仿宋_GBK"/>
          <w:color w:val="000000"/>
          <w:sz w:val="28"/>
          <w:szCs w:val="28"/>
          <w:shd w:val="clear" w:color="auto" w:fill="FFFFFF"/>
        </w:rPr>
        <w:t>药品储存作业区内不得存放与储存管理无关的物品。</w:t>
      </w:r>
    </w:p>
    <w:p w14:paraId="24BDA8C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5.15</w:t>
      </w:r>
      <w:r>
        <w:rPr>
          <w:rFonts w:eastAsia="方正仿宋_GBK"/>
          <w:color w:val="000000"/>
          <w:sz w:val="28"/>
          <w:szCs w:val="28"/>
          <w:shd w:val="clear" w:color="auto" w:fill="FFFFFF"/>
        </w:rPr>
        <w:t>药品因破损而导致液体、气体、粉末泄漏时，应当迅速采取安全处理措施，防止对储存环境和其它药品造成污染。</w:t>
      </w:r>
    </w:p>
    <w:p w14:paraId="1B01266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5.16</w:t>
      </w:r>
      <w:r>
        <w:rPr>
          <w:rFonts w:eastAsia="方正仿宋_GBK"/>
          <w:color w:val="000000"/>
          <w:sz w:val="28"/>
          <w:szCs w:val="28"/>
          <w:shd w:val="clear" w:color="auto" w:fill="FFFFFF"/>
        </w:rPr>
        <w:t>养护员需关注库房内的防鼠防虫设施是否能正常工作，不能正常工作的应及时报修。</w:t>
      </w:r>
    </w:p>
    <w:p w14:paraId="162AE8C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5.17</w:t>
      </w:r>
      <w:r>
        <w:rPr>
          <w:rFonts w:eastAsia="方正仿宋_GBK"/>
          <w:color w:val="000000"/>
          <w:sz w:val="28"/>
          <w:szCs w:val="28"/>
          <w:shd w:val="clear" w:color="auto" w:fill="FFFFFF"/>
        </w:rPr>
        <w:t>养护员应指导搬运工搬运和堆垛药品</w:t>
      </w:r>
      <w:r>
        <w:rPr>
          <w:rFonts w:eastAsia="方正仿宋_GBK"/>
          <w:color w:val="000000"/>
          <w:sz w:val="28"/>
          <w:szCs w:val="28"/>
          <w:shd w:val="clear" w:color="auto" w:fill="FFFFFF"/>
        </w:rPr>
        <w:t>,</w:t>
      </w:r>
      <w:r>
        <w:rPr>
          <w:rFonts w:eastAsia="方正仿宋_GBK"/>
          <w:color w:val="000000"/>
          <w:sz w:val="28"/>
          <w:szCs w:val="28"/>
          <w:shd w:val="clear" w:color="auto" w:fill="FFFFFF"/>
        </w:rPr>
        <w:t>严格遵守药品外包装图式标志的要求规范操作，所有药品一律不准倒置。</w:t>
      </w:r>
    </w:p>
    <w:p w14:paraId="0731E0D6"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5.18</w:t>
      </w:r>
      <w:r>
        <w:rPr>
          <w:rFonts w:eastAsia="方正仿宋_GBK"/>
          <w:color w:val="000000"/>
          <w:sz w:val="28"/>
          <w:szCs w:val="28"/>
          <w:shd w:val="clear" w:color="auto" w:fill="FFFFFF"/>
        </w:rPr>
        <w:t>保管员应当定期对库存药品进行盘点，做到账货相符。</w:t>
      </w:r>
    </w:p>
    <w:p w14:paraId="1F8B157C"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7</w:t>
      </w:r>
      <w:r>
        <w:rPr>
          <w:rFonts w:eastAsia="方正仿宋_GBK"/>
          <w:b/>
          <w:bCs/>
          <w:color w:val="000000"/>
          <w:sz w:val="28"/>
          <w:szCs w:val="28"/>
          <w:shd w:val="clear" w:color="auto" w:fill="FFFFFF"/>
        </w:rPr>
        <w:t>）药品养护程序</w:t>
      </w:r>
    </w:p>
    <w:p w14:paraId="35C4022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1. </w:t>
      </w:r>
      <w:r>
        <w:rPr>
          <w:rFonts w:eastAsia="方正仿宋_GBK"/>
          <w:color w:val="000000"/>
          <w:sz w:val="28"/>
          <w:szCs w:val="28"/>
          <w:shd w:val="clear" w:color="auto" w:fill="FFFFFF"/>
        </w:rPr>
        <w:t>目的</w:t>
      </w:r>
      <w:r>
        <w:rPr>
          <w:rFonts w:eastAsia="方正仿宋_GBK"/>
          <w:color w:val="000000"/>
          <w:sz w:val="28"/>
          <w:szCs w:val="28"/>
          <w:shd w:val="clear" w:color="auto" w:fill="FFFFFF"/>
        </w:rPr>
        <w:t xml:space="preserve">: </w:t>
      </w:r>
    </w:p>
    <w:p w14:paraId="3B9440C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建立和完善药品养护工作程序，规范药品养护工作，保证药品在储存期间的质量。</w:t>
      </w:r>
    </w:p>
    <w:p w14:paraId="4186EB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2. </w:t>
      </w:r>
      <w:r>
        <w:rPr>
          <w:rFonts w:eastAsia="方正仿宋_GBK"/>
          <w:color w:val="000000"/>
          <w:sz w:val="28"/>
          <w:szCs w:val="28"/>
          <w:shd w:val="clear" w:color="auto" w:fill="FFFFFF"/>
        </w:rPr>
        <w:t>依据：</w:t>
      </w:r>
    </w:p>
    <w:p w14:paraId="6FF68DE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60AFA77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4DB98A4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61FAA92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3. </w:t>
      </w:r>
      <w:r>
        <w:rPr>
          <w:rFonts w:eastAsia="方正仿宋_GBK"/>
          <w:color w:val="000000"/>
          <w:sz w:val="28"/>
          <w:szCs w:val="28"/>
          <w:shd w:val="clear" w:color="auto" w:fill="FFFFFF"/>
        </w:rPr>
        <w:t>范围</w:t>
      </w:r>
      <w:r>
        <w:rPr>
          <w:rFonts w:eastAsia="方正仿宋_GBK"/>
          <w:color w:val="000000"/>
          <w:sz w:val="28"/>
          <w:szCs w:val="28"/>
          <w:shd w:val="clear" w:color="auto" w:fill="FFFFFF"/>
        </w:rPr>
        <w:t>:</w:t>
      </w:r>
    </w:p>
    <w:p w14:paraId="6837EB1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适用于企业经营在库药品的养护工作。</w:t>
      </w:r>
    </w:p>
    <w:p w14:paraId="4443052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 </w:t>
      </w:r>
      <w:r>
        <w:rPr>
          <w:rFonts w:eastAsia="方正仿宋_GBK"/>
          <w:color w:val="000000"/>
          <w:sz w:val="28"/>
          <w:szCs w:val="28"/>
          <w:shd w:val="clear" w:color="auto" w:fill="FFFFFF"/>
        </w:rPr>
        <w:t>职责</w:t>
      </w:r>
      <w:r>
        <w:rPr>
          <w:rFonts w:eastAsia="方正仿宋_GBK"/>
          <w:color w:val="000000"/>
          <w:sz w:val="28"/>
          <w:szCs w:val="28"/>
          <w:shd w:val="clear" w:color="auto" w:fill="FFFFFF"/>
        </w:rPr>
        <w:t>:</w:t>
      </w:r>
    </w:p>
    <w:p w14:paraId="5A2AB38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养护员：指导和督促储存人员对药品进行合理储存与作业；负责库区温湿度管理、在库药品的养护、检查，养护设备维护保养的记录。</w:t>
      </w:r>
    </w:p>
    <w:p w14:paraId="3335A7D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质量管理部：负责对养护的不合格药品进行核对确认。</w:t>
      </w:r>
    </w:p>
    <w:p w14:paraId="2C73E71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  </w:t>
      </w:r>
      <w:r>
        <w:rPr>
          <w:rFonts w:eastAsia="方正仿宋_GBK"/>
          <w:color w:val="000000"/>
          <w:sz w:val="28"/>
          <w:szCs w:val="28"/>
          <w:shd w:val="clear" w:color="auto" w:fill="FFFFFF"/>
        </w:rPr>
        <w:t>程序</w:t>
      </w:r>
      <w:r>
        <w:rPr>
          <w:rFonts w:eastAsia="方正仿宋_GBK"/>
          <w:color w:val="000000"/>
          <w:sz w:val="28"/>
          <w:szCs w:val="28"/>
          <w:shd w:val="clear" w:color="auto" w:fill="FFFFFF"/>
        </w:rPr>
        <w:t>:</w:t>
      </w:r>
    </w:p>
    <w:p w14:paraId="757592A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温湿度管理：养护员负责各库区的温湿度管理工作，每日至少</w:t>
      </w:r>
      <w:r>
        <w:rPr>
          <w:rFonts w:eastAsia="方正仿宋_GBK"/>
          <w:color w:val="000000"/>
          <w:sz w:val="28"/>
          <w:szCs w:val="28"/>
          <w:shd w:val="clear" w:color="auto" w:fill="FFFFFF"/>
        </w:rPr>
        <w:t>4</w:t>
      </w:r>
      <w:r>
        <w:rPr>
          <w:rFonts w:eastAsia="方正仿宋_GBK"/>
          <w:color w:val="000000"/>
          <w:sz w:val="28"/>
          <w:szCs w:val="28"/>
          <w:shd w:val="clear" w:color="auto" w:fill="FFFFFF"/>
        </w:rPr>
        <w:t>次观察温湿度监控系统，分别为</w:t>
      </w:r>
      <w:r>
        <w:rPr>
          <w:rFonts w:eastAsia="方正仿宋_GBK"/>
          <w:color w:val="000000"/>
          <w:sz w:val="28"/>
          <w:szCs w:val="28"/>
          <w:shd w:val="clear" w:color="auto" w:fill="FFFFFF"/>
        </w:rPr>
        <w:t>8:30</w:t>
      </w:r>
      <w:r>
        <w:rPr>
          <w:rFonts w:eastAsia="方正仿宋_GBK"/>
          <w:color w:val="000000"/>
          <w:sz w:val="28"/>
          <w:szCs w:val="28"/>
          <w:shd w:val="clear" w:color="auto" w:fill="FFFFFF"/>
        </w:rPr>
        <w:t>、</w:t>
      </w:r>
      <w:r>
        <w:rPr>
          <w:rFonts w:eastAsia="方正仿宋_GBK"/>
          <w:color w:val="000000"/>
          <w:sz w:val="28"/>
          <w:szCs w:val="28"/>
          <w:shd w:val="clear" w:color="auto" w:fill="FFFFFF"/>
        </w:rPr>
        <w:t>11:00</w:t>
      </w:r>
      <w:r>
        <w:rPr>
          <w:rFonts w:eastAsia="方正仿宋_GBK"/>
          <w:color w:val="000000"/>
          <w:sz w:val="28"/>
          <w:szCs w:val="28"/>
          <w:shd w:val="clear" w:color="auto" w:fill="FFFFFF"/>
        </w:rPr>
        <w:t>、</w:t>
      </w:r>
      <w:r>
        <w:rPr>
          <w:rFonts w:eastAsia="方正仿宋_GBK"/>
          <w:color w:val="000000"/>
          <w:sz w:val="28"/>
          <w:szCs w:val="28"/>
          <w:shd w:val="clear" w:color="auto" w:fill="FFFFFF"/>
        </w:rPr>
        <w:t>14:00</w:t>
      </w:r>
      <w:r>
        <w:rPr>
          <w:rFonts w:eastAsia="方正仿宋_GBK"/>
          <w:color w:val="000000"/>
          <w:sz w:val="28"/>
          <w:szCs w:val="28"/>
          <w:shd w:val="clear" w:color="auto" w:fill="FFFFFF"/>
        </w:rPr>
        <w:t>、</w:t>
      </w:r>
      <w:r>
        <w:rPr>
          <w:rFonts w:eastAsia="方正仿宋_GBK"/>
          <w:color w:val="000000"/>
          <w:sz w:val="28"/>
          <w:szCs w:val="28"/>
          <w:shd w:val="clear" w:color="auto" w:fill="FFFFFF"/>
        </w:rPr>
        <w:t>17</w:t>
      </w:r>
      <w:r>
        <w:rPr>
          <w:rFonts w:eastAsia="方正仿宋_GBK"/>
          <w:color w:val="000000"/>
          <w:sz w:val="28"/>
          <w:szCs w:val="28"/>
          <w:shd w:val="clear" w:color="auto" w:fill="FFFFFF"/>
        </w:rPr>
        <w:t>：</w:t>
      </w:r>
      <w:r>
        <w:rPr>
          <w:rFonts w:eastAsia="方正仿宋_GBK"/>
          <w:color w:val="000000"/>
          <w:sz w:val="28"/>
          <w:szCs w:val="28"/>
          <w:shd w:val="clear" w:color="auto" w:fill="FFFFFF"/>
        </w:rPr>
        <w:t>00</w:t>
      </w:r>
      <w:r>
        <w:rPr>
          <w:rFonts w:eastAsia="方正仿宋_GBK"/>
          <w:color w:val="000000"/>
          <w:sz w:val="28"/>
          <w:szCs w:val="28"/>
          <w:shd w:val="clear" w:color="auto" w:fill="FFFFFF"/>
        </w:rPr>
        <w:t>左右。库房温、湿度接近规定范围或温湿度超标报警（一般常温库</w:t>
      </w:r>
      <w:r>
        <w:rPr>
          <w:rFonts w:eastAsia="方正仿宋_GBK"/>
          <w:color w:val="000000"/>
          <w:sz w:val="28"/>
          <w:szCs w:val="28"/>
          <w:shd w:val="clear" w:color="auto" w:fill="FFFFFF"/>
        </w:rPr>
        <w:t>10</w:t>
      </w:r>
      <w:r>
        <w:rPr>
          <w:rFonts w:eastAsia="方正仿宋_GBK"/>
          <w:color w:val="000000"/>
          <w:sz w:val="28"/>
          <w:szCs w:val="28"/>
          <w:shd w:val="clear" w:color="auto" w:fill="FFFFFF"/>
        </w:rPr>
        <w:t>～</w:t>
      </w:r>
      <w:r>
        <w:rPr>
          <w:rFonts w:eastAsia="方正仿宋_GBK"/>
          <w:color w:val="000000"/>
          <w:sz w:val="28"/>
          <w:szCs w:val="28"/>
          <w:shd w:val="clear" w:color="auto" w:fill="FFFFFF"/>
        </w:rPr>
        <w:t>30℃</w:t>
      </w:r>
      <w:r>
        <w:rPr>
          <w:rFonts w:eastAsia="方正仿宋_GBK"/>
          <w:color w:val="000000"/>
          <w:sz w:val="28"/>
          <w:szCs w:val="28"/>
          <w:shd w:val="clear" w:color="auto" w:fill="FFFFFF"/>
        </w:rPr>
        <w:t>，阴凉库</w:t>
      </w:r>
      <w:r>
        <w:rPr>
          <w:rFonts w:eastAsia="方正仿宋_GBK"/>
          <w:color w:val="000000"/>
          <w:sz w:val="28"/>
          <w:szCs w:val="28"/>
          <w:shd w:val="clear" w:color="auto" w:fill="FFFFFF"/>
        </w:rPr>
        <w:t>2~20℃</w:t>
      </w:r>
      <w:r>
        <w:rPr>
          <w:rFonts w:eastAsia="方正仿宋_GBK"/>
          <w:color w:val="000000"/>
          <w:sz w:val="28"/>
          <w:szCs w:val="28"/>
          <w:shd w:val="clear" w:color="auto" w:fill="FFFFFF"/>
        </w:rPr>
        <w:t>，冷库</w:t>
      </w:r>
      <w:r>
        <w:rPr>
          <w:rFonts w:eastAsia="方正仿宋_GBK"/>
          <w:color w:val="000000"/>
          <w:sz w:val="28"/>
          <w:szCs w:val="28"/>
          <w:shd w:val="clear" w:color="auto" w:fill="FFFFFF"/>
        </w:rPr>
        <w:t>2</w:t>
      </w:r>
      <w:r>
        <w:rPr>
          <w:rFonts w:eastAsia="方正仿宋_GBK"/>
          <w:color w:val="000000"/>
          <w:sz w:val="28"/>
          <w:szCs w:val="28"/>
          <w:shd w:val="clear" w:color="auto" w:fill="FFFFFF"/>
        </w:rPr>
        <w:t>～</w:t>
      </w:r>
      <w:r>
        <w:rPr>
          <w:rFonts w:eastAsia="方正仿宋_GBK"/>
          <w:color w:val="000000"/>
          <w:sz w:val="28"/>
          <w:szCs w:val="28"/>
          <w:shd w:val="clear" w:color="auto" w:fill="FFFFFF"/>
        </w:rPr>
        <w:t>8℃</w:t>
      </w:r>
      <w:r>
        <w:rPr>
          <w:rFonts w:eastAsia="方正仿宋_GBK"/>
          <w:color w:val="000000"/>
          <w:sz w:val="28"/>
          <w:szCs w:val="28"/>
          <w:shd w:val="clear" w:color="auto" w:fill="FFFFFF"/>
        </w:rPr>
        <w:t>，相对湿度</w:t>
      </w:r>
      <w:r>
        <w:rPr>
          <w:rFonts w:eastAsia="方正仿宋_GBK"/>
          <w:color w:val="000000"/>
          <w:sz w:val="28"/>
          <w:szCs w:val="28"/>
          <w:shd w:val="clear" w:color="auto" w:fill="FFFFFF"/>
        </w:rPr>
        <w:t>35</w:t>
      </w:r>
      <w:r>
        <w:rPr>
          <w:rFonts w:eastAsia="方正仿宋_GBK"/>
          <w:color w:val="000000"/>
          <w:sz w:val="28"/>
          <w:szCs w:val="28"/>
          <w:shd w:val="clear" w:color="auto" w:fill="FFFFFF"/>
        </w:rPr>
        <w:t>～</w:t>
      </w:r>
      <w:r>
        <w:rPr>
          <w:rFonts w:eastAsia="方正仿宋_GBK"/>
          <w:color w:val="000000"/>
          <w:sz w:val="28"/>
          <w:szCs w:val="28"/>
          <w:shd w:val="clear" w:color="auto" w:fill="FFFFFF"/>
        </w:rPr>
        <w:t>75%</w:t>
      </w:r>
      <w:r>
        <w:rPr>
          <w:rFonts w:eastAsia="方正仿宋_GBK"/>
          <w:color w:val="000000"/>
          <w:sz w:val="28"/>
          <w:szCs w:val="28"/>
          <w:shd w:val="clear" w:color="auto" w:fill="FFFFFF"/>
        </w:rPr>
        <w:t>），应及时采取调控措施（如通风、开空调、开风幕机、增湿等），超标报警的应在</w:t>
      </w:r>
      <w:r>
        <w:rPr>
          <w:rFonts w:eastAsia="方正仿宋_GBK"/>
          <w:color w:val="000000"/>
          <w:sz w:val="28"/>
          <w:szCs w:val="28"/>
          <w:shd w:val="clear" w:color="auto" w:fill="FFFFFF"/>
        </w:rPr>
        <w:t>“</w:t>
      </w:r>
      <w:r>
        <w:rPr>
          <w:rFonts w:eastAsia="方正仿宋_GBK"/>
          <w:color w:val="000000"/>
          <w:sz w:val="28"/>
          <w:szCs w:val="28"/>
          <w:shd w:val="clear" w:color="auto" w:fill="FFFFFF"/>
        </w:rPr>
        <w:t>温湿度监控</w:t>
      </w:r>
      <w:r>
        <w:rPr>
          <w:rFonts w:eastAsia="方正仿宋_GBK"/>
          <w:color w:val="000000"/>
          <w:sz w:val="28"/>
          <w:szCs w:val="28"/>
          <w:shd w:val="clear" w:color="auto" w:fill="FFFFFF"/>
        </w:rPr>
        <w:lastRenderedPageBreak/>
        <w:t>系统</w:t>
      </w:r>
      <w:r>
        <w:rPr>
          <w:rFonts w:eastAsia="方正仿宋_GBK"/>
          <w:color w:val="000000"/>
          <w:sz w:val="28"/>
          <w:szCs w:val="28"/>
          <w:shd w:val="clear" w:color="auto" w:fill="FFFFFF"/>
        </w:rPr>
        <w:t>”</w:t>
      </w:r>
      <w:r>
        <w:rPr>
          <w:rFonts w:eastAsia="方正仿宋_GBK"/>
          <w:color w:val="000000"/>
          <w:sz w:val="28"/>
          <w:szCs w:val="28"/>
          <w:shd w:val="clear" w:color="auto" w:fill="FFFFFF"/>
        </w:rPr>
        <w:t>中记录超标原因及调控措施。使用空调、除湿机等养护设备时应在</w:t>
      </w:r>
      <w:r>
        <w:rPr>
          <w:rFonts w:eastAsia="方正仿宋_GBK"/>
          <w:color w:val="000000"/>
          <w:sz w:val="28"/>
          <w:szCs w:val="28"/>
          <w:shd w:val="clear" w:color="auto" w:fill="FFFFFF"/>
        </w:rPr>
        <w:t>“</w:t>
      </w:r>
      <w:r>
        <w:rPr>
          <w:rFonts w:eastAsia="方正仿宋_GBK"/>
          <w:color w:val="000000"/>
          <w:sz w:val="28"/>
          <w:szCs w:val="28"/>
          <w:shd w:val="clear" w:color="auto" w:fill="FFFFFF"/>
        </w:rPr>
        <w:t>仪器设备使用记录</w:t>
      </w:r>
      <w:r>
        <w:rPr>
          <w:rFonts w:eastAsia="方正仿宋_GBK"/>
          <w:color w:val="000000"/>
          <w:sz w:val="28"/>
          <w:szCs w:val="28"/>
          <w:shd w:val="clear" w:color="auto" w:fill="FFFFFF"/>
        </w:rPr>
        <w:t>”</w:t>
      </w:r>
      <w:r>
        <w:rPr>
          <w:rFonts w:eastAsia="方正仿宋_GBK"/>
          <w:color w:val="000000"/>
          <w:sz w:val="28"/>
          <w:szCs w:val="28"/>
          <w:shd w:val="clear" w:color="auto" w:fill="FFFFFF"/>
        </w:rPr>
        <w:t>上予以记录。</w:t>
      </w:r>
    </w:p>
    <w:p w14:paraId="3A890CE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药品养护：</w:t>
      </w:r>
    </w:p>
    <w:p w14:paraId="36C1D9B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药品的养护周期，由质量管理部在药品首营审核时确定，也可以根据药品的性质由</w:t>
      </w:r>
      <w:r>
        <w:rPr>
          <w:rFonts w:eastAsia="方正仿宋_GBK" w:hint="eastAsia"/>
          <w:color w:val="000000"/>
          <w:sz w:val="28"/>
          <w:szCs w:val="28"/>
          <w:shd w:val="clear" w:color="auto" w:fill="FFFFFF"/>
        </w:rPr>
        <w:t>仓储物流</w:t>
      </w:r>
      <w:r>
        <w:rPr>
          <w:rFonts w:eastAsia="方正仿宋_GBK"/>
          <w:color w:val="000000"/>
          <w:sz w:val="28"/>
          <w:szCs w:val="28"/>
          <w:shd w:val="clear" w:color="auto" w:fill="FFFFFF"/>
        </w:rPr>
        <w:t>部或质量管理部提出调整，养护周期需输入计算机系统，并经质量</w:t>
      </w:r>
      <w:r>
        <w:rPr>
          <w:rFonts w:eastAsia="方正仿宋_GBK" w:hint="eastAsia"/>
          <w:color w:val="000000"/>
          <w:sz w:val="28"/>
          <w:szCs w:val="28"/>
          <w:shd w:val="clear" w:color="auto" w:fill="FFFFFF"/>
        </w:rPr>
        <w:t>机构</w:t>
      </w:r>
      <w:r>
        <w:rPr>
          <w:rFonts w:eastAsia="方正仿宋_GBK"/>
          <w:color w:val="000000"/>
          <w:sz w:val="28"/>
          <w:szCs w:val="28"/>
          <w:shd w:val="clear" w:color="auto" w:fill="FFFFFF"/>
        </w:rPr>
        <w:t>负责人或质量负责人审核。</w:t>
      </w:r>
    </w:p>
    <w:p w14:paraId="45C9C70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重点养护品种的养护周期为</w:t>
      </w:r>
      <w:r>
        <w:rPr>
          <w:rFonts w:eastAsia="方正仿宋_GBK"/>
          <w:color w:val="000000"/>
          <w:sz w:val="28"/>
          <w:szCs w:val="28"/>
          <w:shd w:val="clear" w:color="auto" w:fill="FFFFFF"/>
        </w:rPr>
        <w:t>30</w:t>
      </w:r>
      <w:r>
        <w:rPr>
          <w:rFonts w:eastAsia="方正仿宋_GBK"/>
          <w:color w:val="000000"/>
          <w:sz w:val="28"/>
          <w:szCs w:val="28"/>
          <w:shd w:val="clear" w:color="auto" w:fill="FFFFFF"/>
        </w:rPr>
        <w:t>天</w:t>
      </w:r>
      <w:r>
        <w:rPr>
          <w:rFonts w:eastAsia="方正仿宋_GBK"/>
          <w:color w:val="000000"/>
          <w:sz w:val="28"/>
          <w:szCs w:val="28"/>
          <w:shd w:val="clear" w:color="auto" w:fill="FFFFFF"/>
        </w:rPr>
        <w:t>,</w:t>
      </w:r>
      <w:r>
        <w:rPr>
          <w:rFonts w:eastAsia="方正仿宋_GBK"/>
          <w:color w:val="000000"/>
          <w:sz w:val="28"/>
          <w:szCs w:val="28"/>
          <w:shd w:val="clear" w:color="auto" w:fill="FFFFFF"/>
        </w:rPr>
        <w:t>一般品种的养护周期为</w:t>
      </w:r>
      <w:r>
        <w:rPr>
          <w:rFonts w:eastAsia="方正仿宋_GBK"/>
          <w:color w:val="000000"/>
          <w:sz w:val="28"/>
          <w:szCs w:val="28"/>
          <w:shd w:val="clear" w:color="auto" w:fill="FFFFFF"/>
        </w:rPr>
        <w:t>90</w:t>
      </w:r>
      <w:r>
        <w:rPr>
          <w:rFonts w:eastAsia="方正仿宋_GBK"/>
          <w:color w:val="000000"/>
          <w:sz w:val="28"/>
          <w:szCs w:val="28"/>
          <w:shd w:val="clear" w:color="auto" w:fill="FFFFFF"/>
        </w:rPr>
        <w:t>天。首营药品、由于异常原因可能出现问题的药品、易变质药品、冷藏药品、有效期较短的药品应作为重点养护品种；重点养护品种养护两年未发现问题的，可由养护员或质量管理部提出，经质量负责人批准后调为一般品种。</w:t>
      </w:r>
    </w:p>
    <w:p w14:paraId="68E51BF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计算机系统根据预设的养护周期，按照入库日期自动生成养护计划。养护员根据计算机系统的养护计划，筛选货位下发出库，对实物质量情况进行开箱检查。检查药品的外观、包装等质量状况，并将检查情况填入</w:t>
      </w:r>
      <w:r>
        <w:rPr>
          <w:rFonts w:eastAsia="方正仿宋_GBK"/>
          <w:color w:val="000000"/>
          <w:sz w:val="28"/>
          <w:szCs w:val="28"/>
          <w:shd w:val="clear" w:color="auto" w:fill="FFFFFF"/>
        </w:rPr>
        <w:t>“</w:t>
      </w:r>
      <w:r>
        <w:rPr>
          <w:rFonts w:eastAsia="方正仿宋_GBK"/>
          <w:color w:val="000000"/>
          <w:sz w:val="28"/>
          <w:szCs w:val="28"/>
          <w:shd w:val="clear" w:color="auto" w:fill="FFFFFF"/>
        </w:rPr>
        <w:t>药品养护记录</w:t>
      </w:r>
      <w:r>
        <w:rPr>
          <w:rFonts w:eastAsia="方正仿宋_GBK"/>
          <w:color w:val="000000"/>
          <w:sz w:val="28"/>
          <w:szCs w:val="28"/>
          <w:shd w:val="clear" w:color="auto" w:fill="FFFFFF"/>
        </w:rPr>
        <w:t>”</w:t>
      </w:r>
      <w:r>
        <w:rPr>
          <w:rFonts w:eastAsia="方正仿宋_GBK"/>
          <w:color w:val="000000"/>
          <w:sz w:val="28"/>
          <w:szCs w:val="28"/>
          <w:shd w:val="clear" w:color="auto" w:fill="FFFFFF"/>
        </w:rPr>
        <w:t>。对于中药材和中药饮片按其特性采取有效方法进行养护并记录。开箱养护的药品外箱上需加贴</w:t>
      </w:r>
      <w:r>
        <w:rPr>
          <w:rFonts w:eastAsia="方正仿宋_GBK"/>
          <w:color w:val="000000"/>
          <w:sz w:val="28"/>
          <w:szCs w:val="28"/>
          <w:shd w:val="clear" w:color="auto" w:fill="FFFFFF"/>
        </w:rPr>
        <w:t>“</w:t>
      </w:r>
      <w:r>
        <w:rPr>
          <w:rFonts w:eastAsia="方正仿宋_GBK"/>
          <w:color w:val="000000"/>
          <w:sz w:val="28"/>
          <w:szCs w:val="28"/>
          <w:shd w:val="clear" w:color="auto" w:fill="FFFFFF"/>
        </w:rPr>
        <w:t>养护合格</w:t>
      </w:r>
      <w:r>
        <w:rPr>
          <w:rFonts w:eastAsia="方正仿宋_GBK"/>
          <w:color w:val="000000"/>
          <w:sz w:val="28"/>
          <w:szCs w:val="28"/>
          <w:shd w:val="clear" w:color="auto" w:fill="FFFFFF"/>
        </w:rPr>
        <w:t>”</w:t>
      </w:r>
      <w:r>
        <w:rPr>
          <w:rFonts w:eastAsia="方正仿宋_GBK"/>
          <w:color w:val="000000"/>
          <w:sz w:val="28"/>
          <w:szCs w:val="28"/>
          <w:shd w:val="clear" w:color="auto" w:fill="FFFFFF"/>
        </w:rPr>
        <w:t>证。</w:t>
      </w:r>
    </w:p>
    <w:p w14:paraId="386E334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养护中如发现部分药品破损、过效期，应移入不合格药品库，并报质量管理部；如发现或怀疑药品有质量问题（除破损、过效期外）的，养护员应及时在计算机系统中锁定，并立即报告质量管理部，等待处理。</w:t>
      </w:r>
    </w:p>
    <w:p w14:paraId="76B1601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5.2.5</w:t>
      </w:r>
      <w:r>
        <w:rPr>
          <w:rFonts w:eastAsia="方正仿宋_GBK"/>
          <w:color w:val="000000"/>
          <w:sz w:val="28"/>
          <w:szCs w:val="28"/>
          <w:shd w:val="clear" w:color="auto" w:fill="FFFFFF"/>
        </w:rPr>
        <w:t>药品因破损而导致液体、气体、粉末泄露时，应当迅速采取安全处理措施，清扫，擦拭，并将残渣及相应的清洁工具封入密闭塑料袋或容器中，移入不合格品库，防止对储存环境造成污染。</w:t>
      </w:r>
    </w:p>
    <w:p w14:paraId="0DC0288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5.3 </w:t>
      </w:r>
      <w:r>
        <w:rPr>
          <w:rFonts w:eastAsia="方正仿宋_GBK"/>
          <w:color w:val="000000"/>
          <w:sz w:val="28"/>
          <w:szCs w:val="28"/>
          <w:shd w:val="clear" w:color="auto" w:fill="FFFFFF"/>
        </w:rPr>
        <w:t>养护设备管理：</w:t>
      </w:r>
    </w:p>
    <w:p w14:paraId="1FDF725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养护员负责养护用仪器设备（如空调、风幕机、除湿机、电猫等）、温湿度记录仪等的管理工作。</w:t>
      </w:r>
    </w:p>
    <w:p w14:paraId="5A31A53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5.3.1</w:t>
      </w:r>
      <w:r>
        <w:rPr>
          <w:rFonts w:eastAsia="方正仿宋_GBK"/>
          <w:color w:val="000000"/>
          <w:sz w:val="28"/>
          <w:szCs w:val="28"/>
          <w:shd w:val="clear" w:color="auto" w:fill="FFFFFF"/>
        </w:rPr>
        <w:t>建有仪器设备档案；</w:t>
      </w:r>
    </w:p>
    <w:p w14:paraId="3D9CA26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w:t>
      </w:r>
      <w:r>
        <w:rPr>
          <w:rFonts w:eastAsia="方正仿宋_GBK"/>
          <w:color w:val="000000"/>
          <w:sz w:val="28"/>
          <w:szCs w:val="28"/>
          <w:shd w:val="clear" w:color="auto" w:fill="FFFFFF"/>
        </w:rPr>
        <w:t>负责设施设备的保管与定期维护，并填写仪器设备检查维修保养记录；</w:t>
      </w:r>
    </w:p>
    <w:p w14:paraId="3D0FE8D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5.3.3</w:t>
      </w:r>
      <w:r>
        <w:rPr>
          <w:rFonts w:eastAsia="方正仿宋_GBK"/>
          <w:color w:val="000000"/>
          <w:sz w:val="28"/>
          <w:szCs w:val="28"/>
          <w:shd w:val="clear" w:color="auto" w:fill="FFFFFF"/>
        </w:rPr>
        <w:t>仪器设备的使用、仪器设备故障等均应在</w:t>
      </w:r>
      <w:r>
        <w:rPr>
          <w:rFonts w:eastAsia="方正仿宋_GBK"/>
          <w:color w:val="000000"/>
          <w:sz w:val="28"/>
          <w:szCs w:val="28"/>
          <w:shd w:val="clear" w:color="auto" w:fill="FFFFFF"/>
        </w:rPr>
        <w:t>“</w:t>
      </w:r>
      <w:r>
        <w:rPr>
          <w:rFonts w:eastAsia="方正仿宋_GBK"/>
          <w:color w:val="000000"/>
          <w:sz w:val="28"/>
          <w:szCs w:val="28"/>
          <w:shd w:val="clear" w:color="auto" w:fill="FFFFFF"/>
        </w:rPr>
        <w:t>仪器设备使用记录</w:t>
      </w:r>
      <w:r>
        <w:rPr>
          <w:rFonts w:eastAsia="方正仿宋_GBK"/>
          <w:color w:val="000000"/>
          <w:sz w:val="28"/>
          <w:szCs w:val="28"/>
          <w:shd w:val="clear" w:color="auto" w:fill="FFFFFF"/>
        </w:rPr>
        <w:t>”</w:t>
      </w:r>
      <w:r>
        <w:rPr>
          <w:rFonts w:eastAsia="方正仿宋_GBK"/>
          <w:color w:val="000000"/>
          <w:sz w:val="28"/>
          <w:szCs w:val="28"/>
          <w:shd w:val="clear" w:color="auto" w:fill="FFFFFF"/>
        </w:rPr>
        <w:t>上记录。</w:t>
      </w:r>
    </w:p>
    <w:p w14:paraId="2664779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5.3.4</w:t>
      </w:r>
      <w:r>
        <w:rPr>
          <w:rFonts w:eastAsia="方正仿宋_GBK"/>
          <w:color w:val="000000"/>
          <w:sz w:val="28"/>
          <w:szCs w:val="28"/>
          <w:shd w:val="clear" w:color="auto" w:fill="FFFFFF"/>
        </w:rPr>
        <w:t>负责设施设备的定期清洁。</w:t>
      </w:r>
      <w:r>
        <w:rPr>
          <w:rFonts w:eastAsia="方正仿宋_GBK"/>
          <w:color w:val="000000"/>
          <w:sz w:val="28"/>
          <w:szCs w:val="28"/>
          <w:shd w:val="clear" w:color="auto" w:fill="FFFFFF"/>
        </w:rPr>
        <w:t xml:space="preserve"> </w:t>
      </w:r>
    </w:p>
    <w:p w14:paraId="774DB75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药品效期管理：</w:t>
      </w:r>
    </w:p>
    <w:p w14:paraId="7B80A29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养护员每月从计算机系统中筛选近效期药品，制成</w:t>
      </w:r>
      <w:r>
        <w:rPr>
          <w:rFonts w:eastAsia="方正仿宋_GBK"/>
          <w:color w:val="000000"/>
          <w:sz w:val="28"/>
          <w:szCs w:val="28"/>
          <w:shd w:val="clear" w:color="auto" w:fill="FFFFFF"/>
        </w:rPr>
        <w:t>“</w:t>
      </w:r>
      <w:r>
        <w:rPr>
          <w:rFonts w:eastAsia="方正仿宋_GBK"/>
          <w:color w:val="000000"/>
          <w:sz w:val="28"/>
          <w:szCs w:val="28"/>
          <w:shd w:val="clear" w:color="auto" w:fill="FFFFFF"/>
        </w:rPr>
        <w:t>药品效期催销表</w:t>
      </w:r>
      <w:r>
        <w:rPr>
          <w:rFonts w:eastAsia="方正仿宋_GBK"/>
          <w:color w:val="000000"/>
          <w:sz w:val="28"/>
          <w:szCs w:val="28"/>
          <w:shd w:val="clear" w:color="auto" w:fill="FFFFFF"/>
        </w:rPr>
        <w:t>”</w:t>
      </w:r>
      <w:r>
        <w:rPr>
          <w:rFonts w:eastAsia="方正仿宋_GBK"/>
          <w:color w:val="000000"/>
          <w:sz w:val="28"/>
          <w:szCs w:val="28"/>
          <w:shd w:val="clear" w:color="auto" w:fill="FFFFFF"/>
        </w:rPr>
        <w:t>，并将催销表发至相关销售部门、采购部、质量管理部等相关人员以便及时反馈库存药品情况，促进近效期药品的销售。</w:t>
      </w:r>
      <w:r>
        <w:rPr>
          <w:rFonts w:eastAsia="方正仿宋_GBK"/>
          <w:color w:val="000000"/>
          <w:sz w:val="28"/>
          <w:szCs w:val="28"/>
          <w:shd w:val="clear" w:color="auto" w:fill="FFFFFF"/>
        </w:rPr>
        <w:t xml:space="preserve"> </w:t>
      </w:r>
    </w:p>
    <w:p w14:paraId="10EA1DB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养护信息：</w:t>
      </w:r>
    </w:p>
    <w:p w14:paraId="0082215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药品养护人员每季应汇总、分析药品养护信息，内容包括：库房内储存品种的结构、数量、批次、养护过程中发现的问题及其原因、比率、改进与预防措施、仓库温湿度情况等，并报质量管理部。</w:t>
      </w:r>
    </w:p>
    <w:p w14:paraId="1B45BAC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6</w:t>
      </w:r>
      <w:r>
        <w:rPr>
          <w:rFonts w:eastAsia="方正仿宋_GBK"/>
          <w:color w:val="000000"/>
          <w:sz w:val="28"/>
          <w:szCs w:val="28"/>
          <w:shd w:val="clear" w:color="auto" w:fill="FFFFFF"/>
        </w:rPr>
        <w:t>．相关记录</w:t>
      </w:r>
    </w:p>
    <w:p w14:paraId="5D1A682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《温湿度记录》</w:t>
      </w:r>
    </w:p>
    <w:p w14:paraId="5919ECE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《药品养护记录》</w:t>
      </w:r>
    </w:p>
    <w:p w14:paraId="52A153F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《仪器设备档案》</w:t>
      </w:r>
    </w:p>
    <w:p w14:paraId="121E4D7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《仪器设备维保记录》</w:t>
      </w:r>
    </w:p>
    <w:p w14:paraId="2F8DE2C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《仪器设备使用记录》</w:t>
      </w:r>
    </w:p>
    <w:p w14:paraId="714200B9"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《近效期催销表》</w:t>
      </w:r>
    </w:p>
    <w:p w14:paraId="0C22B2E5" w14:textId="77777777" w:rsidR="008E7946" w:rsidRDefault="008E7946">
      <w:pPr>
        <w:tabs>
          <w:tab w:val="left" w:pos="600"/>
          <w:tab w:val="left" w:pos="1000"/>
          <w:tab w:val="left" w:pos="4300"/>
          <w:tab w:val="left" w:pos="4500"/>
          <w:tab w:val="left" w:pos="5700"/>
        </w:tabs>
        <w:spacing w:beforeLines="50" w:before="157" w:line="320" w:lineRule="exact"/>
        <w:rPr>
          <w:kern w:val="0"/>
          <w:szCs w:val="21"/>
        </w:rPr>
      </w:pPr>
      <w:r>
        <w:rPr>
          <w:kern w:val="0"/>
          <w:szCs w:val="21"/>
        </w:rPr>
        <w:lastRenderedPageBreak/>
        <w:t>附件</w:t>
      </w:r>
      <w:r>
        <w:rPr>
          <w:kern w:val="0"/>
          <w:szCs w:val="21"/>
        </w:rPr>
        <w:t>3-7</w:t>
      </w:r>
    </w:p>
    <w:p w14:paraId="2A35AE12"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rFonts w:ascii="黑体" w:eastAsia="黑体" w:hAnsi="Arial" w:cs="Arial" w:hint="eastAsia"/>
          <w:kern w:val="0"/>
          <w:sz w:val="32"/>
          <w:szCs w:val="32"/>
        </w:rPr>
        <w:t>温湿度记录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2"/>
        <w:gridCol w:w="1132"/>
        <w:gridCol w:w="1132"/>
        <w:gridCol w:w="1133"/>
        <w:gridCol w:w="1133"/>
        <w:gridCol w:w="1133"/>
        <w:gridCol w:w="1133"/>
        <w:gridCol w:w="1133"/>
      </w:tblGrid>
      <w:tr w:rsidR="008E7946" w14:paraId="266599BD" w14:textId="77777777">
        <w:trPr>
          <w:trHeight w:val="567"/>
        </w:trPr>
        <w:tc>
          <w:tcPr>
            <w:tcW w:w="1132" w:type="dxa"/>
          </w:tcPr>
          <w:p w14:paraId="6863A8D3" w14:textId="77777777" w:rsidR="008E7946" w:rsidRDefault="008E7946">
            <w:pPr>
              <w:jc w:val="center"/>
            </w:pPr>
            <w:r>
              <w:rPr>
                <w:rFonts w:hint="eastAsia"/>
              </w:rPr>
              <w:t>库区名称</w:t>
            </w:r>
          </w:p>
        </w:tc>
        <w:tc>
          <w:tcPr>
            <w:tcW w:w="1132" w:type="dxa"/>
          </w:tcPr>
          <w:p w14:paraId="5250A102" w14:textId="77777777" w:rsidR="008E7946" w:rsidRDefault="008E7946">
            <w:pPr>
              <w:jc w:val="center"/>
            </w:pPr>
            <w:r>
              <w:rPr>
                <w:rFonts w:hint="eastAsia"/>
              </w:rPr>
              <w:t>设备名称</w:t>
            </w:r>
          </w:p>
        </w:tc>
        <w:tc>
          <w:tcPr>
            <w:tcW w:w="1132" w:type="dxa"/>
          </w:tcPr>
          <w:p w14:paraId="7A3DBB51" w14:textId="77777777" w:rsidR="008E7946" w:rsidRDefault="008E7946">
            <w:pPr>
              <w:jc w:val="center"/>
            </w:pPr>
            <w:r>
              <w:rPr>
                <w:rFonts w:hint="eastAsia"/>
              </w:rPr>
              <w:t>设备编号</w:t>
            </w:r>
          </w:p>
        </w:tc>
        <w:tc>
          <w:tcPr>
            <w:tcW w:w="1133" w:type="dxa"/>
          </w:tcPr>
          <w:p w14:paraId="2D47FA5A" w14:textId="77777777" w:rsidR="008E7946" w:rsidRDefault="008E7946">
            <w:pPr>
              <w:jc w:val="center"/>
            </w:pPr>
            <w:r>
              <w:rPr>
                <w:rFonts w:hint="eastAsia"/>
              </w:rPr>
              <w:t>记录时间</w:t>
            </w:r>
          </w:p>
        </w:tc>
        <w:tc>
          <w:tcPr>
            <w:tcW w:w="1133" w:type="dxa"/>
          </w:tcPr>
          <w:p w14:paraId="3D5C2623" w14:textId="77777777" w:rsidR="008E7946" w:rsidRDefault="008E7946">
            <w:pPr>
              <w:jc w:val="center"/>
            </w:pPr>
            <w:r>
              <w:rPr>
                <w:rFonts w:hint="eastAsia"/>
              </w:rPr>
              <w:t>温度</w:t>
            </w:r>
          </w:p>
        </w:tc>
        <w:tc>
          <w:tcPr>
            <w:tcW w:w="1133" w:type="dxa"/>
          </w:tcPr>
          <w:p w14:paraId="132FE595" w14:textId="77777777" w:rsidR="008E7946" w:rsidRDefault="008E7946">
            <w:pPr>
              <w:jc w:val="center"/>
            </w:pPr>
            <w:r>
              <w:rPr>
                <w:rFonts w:hint="eastAsia"/>
              </w:rPr>
              <w:t>湿度</w:t>
            </w:r>
          </w:p>
        </w:tc>
        <w:tc>
          <w:tcPr>
            <w:tcW w:w="1133" w:type="dxa"/>
          </w:tcPr>
          <w:p w14:paraId="2F8748F1" w14:textId="77777777" w:rsidR="008E7946" w:rsidRDefault="008E7946">
            <w:pPr>
              <w:jc w:val="center"/>
            </w:pPr>
            <w:r>
              <w:rPr>
                <w:rFonts w:hint="eastAsia"/>
              </w:rPr>
              <w:t>是否超标</w:t>
            </w:r>
          </w:p>
        </w:tc>
        <w:tc>
          <w:tcPr>
            <w:tcW w:w="1133" w:type="dxa"/>
          </w:tcPr>
          <w:p w14:paraId="740607C9" w14:textId="77777777" w:rsidR="008E7946" w:rsidRDefault="008E7946">
            <w:pPr>
              <w:jc w:val="center"/>
            </w:pPr>
            <w:r>
              <w:rPr>
                <w:rFonts w:hint="eastAsia"/>
              </w:rPr>
              <w:t>超标原因</w:t>
            </w:r>
          </w:p>
        </w:tc>
      </w:tr>
      <w:tr w:rsidR="008E7946" w14:paraId="41CCC7EB" w14:textId="77777777">
        <w:trPr>
          <w:trHeight w:val="567"/>
        </w:trPr>
        <w:tc>
          <w:tcPr>
            <w:tcW w:w="1132" w:type="dxa"/>
          </w:tcPr>
          <w:p w14:paraId="22C7BAE8" w14:textId="77777777" w:rsidR="008E7946" w:rsidRDefault="008E7946">
            <w:pPr>
              <w:jc w:val="center"/>
            </w:pPr>
          </w:p>
        </w:tc>
        <w:tc>
          <w:tcPr>
            <w:tcW w:w="1132" w:type="dxa"/>
          </w:tcPr>
          <w:p w14:paraId="635A288D" w14:textId="77777777" w:rsidR="008E7946" w:rsidRDefault="008E7946">
            <w:pPr>
              <w:jc w:val="center"/>
            </w:pPr>
          </w:p>
        </w:tc>
        <w:tc>
          <w:tcPr>
            <w:tcW w:w="1132" w:type="dxa"/>
          </w:tcPr>
          <w:p w14:paraId="14D29400" w14:textId="77777777" w:rsidR="008E7946" w:rsidRDefault="008E7946">
            <w:pPr>
              <w:jc w:val="center"/>
            </w:pPr>
          </w:p>
        </w:tc>
        <w:tc>
          <w:tcPr>
            <w:tcW w:w="1133" w:type="dxa"/>
          </w:tcPr>
          <w:p w14:paraId="6D847141" w14:textId="77777777" w:rsidR="008E7946" w:rsidRDefault="008E7946">
            <w:pPr>
              <w:jc w:val="center"/>
            </w:pPr>
          </w:p>
        </w:tc>
        <w:tc>
          <w:tcPr>
            <w:tcW w:w="1133" w:type="dxa"/>
          </w:tcPr>
          <w:p w14:paraId="0CF9BFBB" w14:textId="77777777" w:rsidR="008E7946" w:rsidRDefault="008E7946">
            <w:pPr>
              <w:jc w:val="center"/>
            </w:pPr>
          </w:p>
        </w:tc>
        <w:tc>
          <w:tcPr>
            <w:tcW w:w="1133" w:type="dxa"/>
          </w:tcPr>
          <w:p w14:paraId="643D18D0" w14:textId="77777777" w:rsidR="008E7946" w:rsidRDefault="008E7946">
            <w:pPr>
              <w:jc w:val="center"/>
            </w:pPr>
          </w:p>
        </w:tc>
        <w:tc>
          <w:tcPr>
            <w:tcW w:w="1133" w:type="dxa"/>
          </w:tcPr>
          <w:p w14:paraId="16EDC007" w14:textId="77777777" w:rsidR="008E7946" w:rsidRDefault="008E7946">
            <w:pPr>
              <w:jc w:val="center"/>
            </w:pPr>
          </w:p>
        </w:tc>
        <w:tc>
          <w:tcPr>
            <w:tcW w:w="1133" w:type="dxa"/>
          </w:tcPr>
          <w:p w14:paraId="39EC8590" w14:textId="77777777" w:rsidR="008E7946" w:rsidRDefault="008E7946">
            <w:pPr>
              <w:jc w:val="center"/>
            </w:pPr>
          </w:p>
        </w:tc>
      </w:tr>
      <w:tr w:rsidR="008E7946" w14:paraId="55FF609E" w14:textId="77777777">
        <w:trPr>
          <w:trHeight w:val="567"/>
        </w:trPr>
        <w:tc>
          <w:tcPr>
            <w:tcW w:w="1132" w:type="dxa"/>
          </w:tcPr>
          <w:p w14:paraId="681E5DB5" w14:textId="77777777" w:rsidR="008E7946" w:rsidRDefault="008E7946">
            <w:pPr>
              <w:jc w:val="center"/>
            </w:pPr>
          </w:p>
        </w:tc>
        <w:tc>
          <w:tcPr>
            <w:tcW w:w="1132" w:type="dxa"/>
          </w:tcPr>
          <w:p w14:paraId="6FFDD2B3" w14:textId="77777777" w:rsidR="008E7946" w:rsidRDefault="008E7946">
            <w:pPr>
              <w:jc w:val="center"/>
            </w:pPr>
          </w:p>
        </w:tc>
        <w:tc>
          <w:tcPr>
            <w:tcW w:w="1132" w:type="dxa"/>
          </w:tcPr>
          <w:p w14:paraId="77891715" w14:textId="77777777" w:rsidR="008E7946" w:rsidRDefault="008E7946">
            <w:pPr>
              <w:jc w:val="center"/>
            </w:pPr>
          </w:p>
        </w:tc>
        <w:tc>
          <w:tcPr>
            <w:tcW w:w="1133" w:type="dxa"/>
          </w:tcPr>
          <w:p w14:paraId="61477CC9" w14:textId="77777777" w:rsidR="008E7946" w:rsidRDefault="008E7946">
            <w:pPr>
              <w:jc w:val="center"/>
            </w:pPr>
          </w:p>
        </w:tc>
        <w:tc>
          <w:tcPr>
            <w:tcW w:w="1133" w:type="dxa"/>
          </w:tcPr>
          <w:p w14:paraId="0E8B041D" w14:textId="77777777" w:rsidR="008E7946" w:rsidRDefault="008E7946">
            <w:pPr>
              <w:jc w:val="center"/>
            </w:pPr>
          </w:p>
        </w:tc>
        <w:tc>
          <w:tcPr>
            <w:tcW w:w="1133" w:type="dxa"/>
          </w:tcPr>
          <w:p w14:paraId="06297EE4" w14:textId="77777777" w:rsidR="008E7946" w:rsidRDefault="008E7946">
            <w:pPr>
              <w:jc w:val="center"/>
            </w:pPr>
          </w:p>
        </w:tc>
        <w:tc>
          <w:tcPr>
            <w:tcW w:w="1133" w:type="dxa"/>
          </w:tcPr>
          <w:p w14:paraId="00F5A6B5" w14:textId="77777777" w:rsidR="008E7946" w:rsidRDefault="008E7946">
            <w:pPr>
              <w:jc w:val="center"/>
            </w:pPr>
          </w:p>
        </w:tc>
        <w:tc>
          <w:tcPr>
            <w:tcW w:w="1133" w:type="dxa"/>
          </w:tcPr>
          <w:p w14:paraId="6B0911DE" w14:textId="77777777" w:rsidR="008E7946" w:rsidRDefault="008E7946">
            <w:pPr>
              <w:jc w:val="center"/>
            </w:pPr>
          </w:p>
        </w:tc>
      </w:tr>
      <w:tr w:rsidR="008E7946" w14:paraId="3215C971" w14:textId="77777777">
        <w:trPr>
          <w:trHeight w:val="567"/>
        </w:trPr>
        <w:tc>
          <w:tcPr>
            <w:tcW w:w="1132" w:type="dxa"/>
          </w:tcPr>
          <w:p w14:paraId="412A733A" w14:textId="77777777" w:rsidR="008E7946" w:rsidRDefault="008E7946">
            <w:pPr>
              <w:jc w:val="center"/>
            </w:pPr>
          </w:p>
        </w:tc>
        <w:tc>
          <w:tcPr>
            <w:tcW w:w="1132" w:type="dxa"/>
          </w:tcPr>
          <w:p w14:paraId="14934C25" w14:textId="77777777" w:rsidR="008E7946" w:rsidRDefault="008E7946">
            <w:pPr>
              <w:jc w:val="center"/>
            </w:pPr>
          </w:p>
        </w:tc>
        <w:tc>
          <w:tcPr>
            <w:tcW w:w="1132" w:type="dxa"/>
          </w:tcPr>
          <w:p w14:paraId="71DCD346" w14:textId="77777777" w:rsidR="008E7946" w:rsidRDefault="008E7946">
            <w:pPr>
              <w:jc w:val="center"/>
            </w:pPr>
          </w:p>
        </w:tc>
        <w:tc>
          <w:tcPr>
            <w:tcW w:w="1133" w:type="dxa"/>
          </w:tcPr>
          <w:p w14:paraId="3FA2083C" w14:textId="77777777" w:rsidR="008E7946" w:rsidRDefault="008E7946">
            <w:pPr>
              <w:jc w:val="center"/>
            </w:pPr>
          </w:p>
        </w:tc>
        <w:tc>
          <w:tcPr>
            <w:tcW w:w="1133" w:type="dxa"/>
          </w:tcPr>
          <w:p w14:paraId="4622BD8A" w14:textId="77777777" w:rsidR="008E7946" w:rsidRDefault="008E7946">
            <w:pPr>
              <w:jc w:val="center"/>
            </w:pPr>
          </w:p>
        </w:tc>
        <w:tc>
          <w:tcPr>
            <w:tcW w:w="1133" w:type="dxa"/>
          </w:tcPr>
          <w:p w14:paraId="3DCE2582" w14:textId="77777777" w:rsidR="008E7946" w:rsidRDefault="008E7946">
            <w:pPr>
              <w:jc w:val="center"/>
            </w:pPr>
          </w:p>
        </w:tc>
        <w:tc>
          <w:tcPr>
            <w:tcW w:w="1133" w:type="dxa"/>
          </w:tcPr>
          <w:p w14:paraId="2881C5EB" w14:textId="77777777" w:rsidR="008E7946" w:rsidRDefault="008E7946">
            <w:pPr>
              <w:jc w:val="center"/>
            </w:pPr>
          </w:p>
        </w:tc>
        <w:tc>
          <w:tcPr>
            <w:tcW w:w="1133" w:type="dxa"/>
          </w:tcPr>
          <w:p w14:paraId="15928C1C" w14:textId="77777777" w:rsidR="008E7946" w:rsidRDefault="008E7946">
            <w:pPr>
              <w:jc w:val="center"/>
            </w:pPr>
          </w:p>
        </w:tc>
      </w:tr>
      <w:tr w:rsidR="008E7946" w14:paraId="23A5842D" w14:textId="77777777">
        <w:trPr>
          <w:trHeight w:val="567"/>
        </w:trPr>
        <w:tc>
          <w:tcPr>
            <w:tcW w:w="1132" w:type="dxa"/>
          </w:tcPr>
          <w:p w14:paraId="08DDC188" w14:textId="77777777" w:rsidR="008E7946" w:rsidRDefault="008E7946">
            <w:pPr>
              <w:jc w:val="center"/>
            </w:pPr>
          </w:p>
        </w:tc>
        <w:tc>
          <w:tcPr>
            <w:tcW w:w="1132" w:type="dxa"/>
          </w:tcPr>
          <w:p w14:paraId="3E562AD7" w14:textId="77777777" w:rsidR="008E7946" w:rsidRDefault="008E7946">
            <w:pPr>
              <w:jc w:val="center"/>
            </w:pPr>
          </w:p>
        </w:tc>
        <w:tc>
          <w:tcPr>
            <w:tcW w:w="1132" w:type="dxa"/>
          </w:tcPr>
          <w:p w14:paraId="0AB648EF" w14:textId="77777777" w:rsidR="008E7946" w:rsidRDefault="008E7946">
            <w:pPr>
              <w:jc w:val="center"/>
            </w:pPr>
          </w:p>
        </w:tc>
        <w:tc>
          <w:tcPr>
            <w:tcW w:w="1133" w:type="dxa"/>
          </w:tcPr>
          <w:p w14:paraId="0E18AF9A" w14:textId="77777777" w:rsidR="008E7946" w:rsidRDefault="008E7946">
            <w:pPr>
              <w:jc w:val="center"/>
            </w:pPr>
          </w:p>
        </w:tc>
        <w:tc>
          <w:tcPr>
            <w:tcW w:w="1133" w:type="dxa"/>
          </w:tcPr>
          <w:p w14:paraId="641551F4" w14:textId="77777777" w:rsidR="008E7946" w:rsidRDefault="008E7946">
            <w:pPr>
              <w:jc w:val="center"/>
            </w:pPr>
          </w:p>
        </w:tc>
        <w:tc>
          <w:tcPr>
            <w:tcW w:w="1133" w:type="dxa"/>
          </w:tcPr>
          <w:p w14:paraId="20F5E186" w14:textId="77777777" w:rsidR="008E7946" w:rsidRDefault="008E7946">
            <w:pPr>
              <w:jc w:val="center"/>
            </w:pPr>
          </w:p>
        </w:tc>
        <w:tc>
          <w:tcPr>
            <w:tcW w:w="1133" w:type="dxa"/>
          </w:tcPr>
          <w:p w14:paraId="13D98A07" w14:textId="77777777" w:rsidR="008E7946" w:rsidRDefault="008E7946">
            <w:pPr>
              <w:jc w:val="center"/>
            </w:pPr>
          </w:p>
        </w:tc>
        <w:tc>
          <w:tcPr>
            <w:tcW w:w="1133" w:type="dxa"/>
          </w:tcPr>
          <w:p w14:paraId="1B90F8CD" w14:textId="77777777" w:rsidR="008E7946" w:rsidRDefault="008E7946">
            <w:pPr>
              <w:jc w:val="center"/>
            </w:pPr>
          </w:p>
        </w:tc>
      </w:tr>
      <w:tr w:rsidR="008E7946" w14:paraId="7DFF02D4" w14:textId="77777777">
        <w:trPr>
          <w:trHeight w:val="567"/>
        </w:trPr>
        <w:tc>
          <w:tcPr>
            <w:tcW w:w="1132" w:type="dxa"/>
          </w:tcPr>
          <w:p w14:paraId="1FCC7290" w14:textId="77777777" w:rsidR="008E7946" w:rsidRDefault="008E7946">
            <w:pPr>
              <w:jc w:val="center"/>
            </w:pPr>
          </w:p>
        </w:tc>
        <w:tc>
          <w:tcPr>
            <w:tcW w:w="1132" w:type="dxa"/>
          </w:tcPr>
          <w:p w14:paraId="0153CB58" w14:textId="77777777" w:rsidR="008E7946" w:rsidRDefault="008E7946">
            <w:pPr>
              <w:jc w:val="center"/>
            </w:pPr>
          </w:p>
        </w:tc>
        <w:tc>
          <w:tcPr>
            <w:tcW w:w="1132" w:type="dxa"/>
          </w:tcPr>
          <w:p w14:paraId="06AC97F5" w14:textId="77777777" w:rsidR="008E7946" w:rsidRDefault="008E7946">
            <w:pPr>
              <w:jc w:val="center"/>
            </w:pPr>
          </w:p>
        </w:tc>
        <w:tc>
          <w:tcPr>
            <w:tcW w:w="1133" w:type="dxa"/>
          </w:tcPr>
          <w:p w14:paraId="264E5332" w14:textId="77777777" w:rsidR="008E7946" w:rsidRDefault="008E7946">
            <w:pPr>
              <w:jc w:val="center"/>
            </w:pPr>
          </w:p>
        </w:tc>
        <w:tc>
          <w:tcPr>
            <w:tcW w:w="1133" w:type="dxa"/>
          </w:tcPr>
          <w:p w14:paraId="25DA6531" w14:textId="77777777" w:rsidR="008E7946" w:rsidRDefault="008E7946">
            <w:pPr>
              <w:jc w:val="center"/>
            </w:pPr>
          </w:p>
        </w:tc>
        <w:tc>
          <w:tcPr>
            <w:tcW w:w="1133" w:type="dxa"/>
          </w:tcPr>
          <w:p w14:paraId="4668D796" w14:textId="77777777" w:rsidR="008E7946" w:rsidRDefault="008E7946">
            <w:pPr>
              <w:jc w:val="center"/>
            </w:pPr>
          </w:p>
        </w:tc>
        <w:tc>
          <w:tcPr>
            <w:tcW w:w="1133" w:type="dxa"/>
          </w:tcPr>
          <w:p w14:paraId="3F238253" w14:textId="77777777" w:rsidR="008E7946" w:rsidRDefault="008E7946">
            <w:pPr>
              <w:jc w:val="center"/>
            </w:pPr>
          </w:p>
        </w:tc>
        <w:tc>
          <w:tcPr>
            <w:tcW w:w="1133" w:type="dxa"/>
          </w:tcPr>
          <w:p w14:paraId="504B90CE" w14:textId="77777777" w:rsidR="008E7946" w:rsidRDefault="008E7946">
            <w:pPr>
              <w:jc w:val="center"/>
            </w:pPr>
          </w:p>
        </w:tc>
      </w:tr>
      <w:tr w:rsidR="008E7946" w14:paraId="1A02FC12" w14:textId="77777777">
        <w:trPr>
          <w:trHeight w:val="567"/>
        </w:trPr>
        <w:tc>
          <w:tcPr>
            <w:tcW w:w="1132" w:type="dxa"/>
          </w:tcPr>
          <w:p w14:paraId="3B1C709C" w14:textId="77777777" w:rsidR="008E7946" w:rsidRDefault="008E7946">
            <w:pPr>
              <w:jc w:val="center"/>
            </w:pPr>
          </w:p>
        </w:tc>
        <w:tc>
          <w:tcPr>
            <w:tcW w:w="1132" w:type="dxa"/>
          </w:tcPr>
          <w:p w14:paraId="4D18D23C" w14:textId="77777777" w:rsidR="008E7946" w:rsidRDefault="008E7946">
            <w:pPr>
              <w:jc w:val="center"/>
            </w:pPr>
          </w:p>
        </w:tc>
        <w:tc>
          <w:tcPr>
            <w:tcW w:w="1132" w:type="dxa"/>
          </w:tcPr>
          <w:p w14:paraId="4C461F2A" w14:textId="77777777" w:rsidR="008E7946" w:rsidRDefault="008E7946">
            <w:pPr>
              <w:jc w:val="center"/>
            </w:pPr>
          </w:p>
        </w:tc>
        <w:tc>
          <w:tcPr>
            <w:tcW w:w="1133" w:type="dxa"/>
          </w:tcPr>
          <w:p w14:paraId="39266028" w14:textId="77777777" w:rsidR="008E7946" w:rsidRDefault="008E7946">
            <w:pPr>
              <w:jc w:val="center"/>
            </w:pPr>
          </w:p>
        </w:tc>
        <w:tc>
          <w:tcPr>
            <w:tcW w:w="1133" w:type="dxa"/>
          </w:tcPr>
          <w:p w14:paraId="1043A677" w14:textId="77777777" w:rsidR="008E7946" w:rsidRDefault="008E7946">
            <w:pPr>
              <w:jc w:val="center"/>
            </w:pPr>
          </w:p>
        </w:tc>
        <w:tc>
          <w:tcPr>
            <w:tcW w:w="1133" w:type="dxa"/>
          </w:tcPr>
          <w:p w14:paraId="0E55E519" w14:textId="77777777" w:rsidR="008E7946" w:rsidRDefault="008E7946">
            <w:pPr>
              <w:jc w:val="center"/>
            </w:pPr>
          </w:p>
        </w:tc>
        <w:tc>
          <w:tcPr>
            <w:tcW w:w="1133" w:type="dxa"/>
          </w:tcPr>
          <w:p w14:paraId="10429699" w14:textId="77777777" w:rsidR="008E7946" w:rsidRDefault="008E7946">
            <w:pPr>
              <w:jc w:val="center"/>
            </w:pPr>
          </w:p>
        </w:tc>
        <w:tc>
          <w:tcPr>
            <w:tcW w:w="1133" w:type="dxa"/>
          </w:tcPr>
          <w:p w14:paraId="65982CFE" w14:textId="77777777" w:rsidR="008E7946" w:rsidRDefault="008E7946">
            <w:pPr>
              <w:jc w:val="center"/>
            </w:pPr>
          </w:p>
        </w:tc>
      </w:tr>
      <w:tr w:rsidR="008E7946" w14:paraId="08E37072" w14:textId="77777777">
        <w:trPr>
          <w:trHeight w:val="567"/>
        </w:trPr>
        <w:tc>
          <w:tcPr>
            <w:tcW w:w="1132" w:type="dxa"/>
          </w:tcPr>
          <w:p w14:paraId="7F8CF250" w14:textId="77777777" w:rsidR="008E7946" w:rsidRDefault="008E7946">
            <w:pPr>
              <w:jc w:val="center"/>
            </w:pPr>
          </w:p>
        </w:tc>
        <w:tc>
          <w:tcPr>
            <w:tcW w:w="1132" w:type="dxa"/>
          </w:tcPr>
          <w:p w14:paraId="5D38D49B" w14:textId="77777777" w:rsidR="008E7946" w:rsidRDefault="008E7946">
            <w:pPr>
              <w:jc w:val="center"/>
            </w:pPr>
          </w:p>
        </w:tc>
        <w:tc>
          <w:tcPr>
            <w:tcW w:w="1132" w:type="dxa"/>
          </w:tcPr>
          <w:p w14:paraId="68412DBA" w14:textId="77777777" w:rsidR="008E7946" w:rsidRDefault="008E7946">
            <w:pPr>
              <w:jc w:val="center"/>
            </w:pPr>
          </w:p>
        </w:tc>
        <w:tc>
          <w:tcPr>
            <w:tcW w:w="1133" w:type="dxa"/>
          </w:tcPr>
          <w:p w14:paraId="2784163C" w14:textId="77777777" w:rsidR="008E7946" w:rsidRDefault="008E7946">
            <w:pPr>
              <w:jc w:val="center"/>
            </w:pPr>
          </w:p>
        </w:tc>
        <w:tc>
          <w:tcPr>
            <w:tcW w:w="1133" w:type="dxa"/>
          </w:tcPr>
          <w:p w14:paraId="1155B139" w14:textId="77777777" w:rsidR="008E7946" w:rsidRDefault="008E7946">
            <w:pPr>
              <w:jc w:val="center"/>
            </w:pPr>
          </w:p>
        </w:tc>
        <w:tc>
          <w:tcPr>
            <w:tcW w:w="1133" w:type="dxa"/>
          </w:tcPr>
          <w:p w14:paraId="1F7C9EBE" w14:textId="77777777" w:rsidR="008E7946" w:rsidRDefault="008E7946">
            <w:pPr>
              <w:jc w:val="center"/>
            </w:pPr>
          </w:p>
        </w:tc>
        <w:tc>
          <w:tcPr>
            <w:tcW w:w="1133" w:type="dxa"/>
          </w:tcPr>
          <w:p w14:paraId="0AE299FF" w14:textId="77777777" w:rsidR="008E7946" w:rsidRDefault="008E7946">
            <w:pPr>
              <w:jc w:val="center"/>
            </w:pPr>
          </w:p>
        </w:tc>
        <w:tc>
          <w:tcPr>
            <w:tcW w:w="1133" w:type="dxa"/>
          </w:tcPr>
          <w:p w14:paraId="323A7D3E" w14:textId="77777777" w:rsidR="008E7946" w:rsidRDefault="008E7946">
            <w:pPr>
              <w:jc w:val="center"/>
            </w:pPr>
          </w:p>
        </w:tc>
      </w:tr>
      <w:tr w:rsidR="008E7946" w14:paraId="5D7E4393" w14:textId="77777777">
        <w:trPr>
          <w:trHeight w:val="567"/>
        </w:trPr>
        <w:tc>
          <w:tcPr>
            <w:tcW w:w="1132" w:type="dxa"/>
          </w:tcPr>
          <w:p w14:paraId="185D6C61" w14:textId="77777777" w:rsidR="008E7946" w:rsidRDefault="008E7946">
            <w:pPr>
              <w:jc w:val="center"/>
            </w:pPr>
          </w:p>
        </w:tc>
        <w:tc>
          <w:tcPr>
            <w:tcW w:w="1132" w:type="dxa"/>
          </w:tcPr>
          <w:p w14:paraId="53138A19" w14:textId="77777777" w:rsidR="008E7946" w:rsidRDefault="008E7946">
            <w:pPr>
              <w:jc w:val="center"/>
            </w:pPr>
          </w:p>
        </w:tc>
        <w:tc>
          <w:tcPr>
            <w:tcW w:w="1132" w:type="dxa"/>
          </w:tcPr>
          <w:p w14:paraId="2FA5B826" w14:textId="77777777" w:rsidR="008E7946" w:rsidRDefault="008E7946">
            <w:pPr>
              <w:jc w:val="center"/>
            </w:pPr>
          </w:p>
        </w:tc>
        <w:tc>
          <w:tcPr>
            <w:tcW w:w="1133" w:type="dxa"/>
          </w:tcPr>
          <w:p w14:paraId="03966632" w14:textId="77777777" w:rsidR="008E7946" w:rsidRDefault="008E7946">
            <w:pPr>
              <w:jc w:val="center"/>
            </w:pPr>
          </w:p>
        </w:tc>
        <w:tc>
          <w:tcPr>
            <w:tcW w:w="1133" w:type="dxa"/>
          </w:tcPr>
          <w:p w14:paraId="3BDB3E37" w14:textId="77777777" w:rsidR="008E7946" w:rsidRDefault="008E7946">
            <w:pPr>
              <w:jc w:val="center"/>
            </w:pPr>
          </w:p>
        </w:tc>
        <w:tc>
          <w:tcPr>
            <w:tcW w:w="1133" w:type="dxa"/>
          </w:tcPr>
          <w:p w14:paraId="64EEAAB5" w14:textId="77777777" w:rsidR="008E7946" w:rsidRDefault="008E7946">
            <w:pPr>
              <w:jc w:val="center"/>
            </w:pPr>
          </w:p>
        </w:tc>
        <w:tc>
          <w:tcPr>
            <w:tcW w:w="1133" w:type="dxa"/>
          </w:tcPr>
          <w:p w14:paraId="3317BCB8" w14:textId="77777777" w:rsidR="008E7946" w:rsidRDefault="008E7946">
            <w:pPr>
              <w:jc w:val="center"/>
            </w:pPr>
          </w:p>
        </w:tc>
        <w:tc>
          <w:tcPr>
            <w:tcW w:w="1133" w:type="dxa"/>
          </w:tcPr>
          <w:p w14:paraId="30AFA5F4" w14:textId="77777777" w:rsidR="008E7946" w:rsidRDefault="008E7946">
            <w:pPr>
              <w:jc w:val="center"/>
            </w:pPr>
          </w:p>
        </w:tc>
      </w:tr>
      <w:tr w:rsidR="008E7946" w14:paraId="19C73C15" w14:textId="77777777">
        <w:trPr>
          <w:trHeight w:val="567"/>
        </w:trPr>
        <w:tc>
          <w:tcPr>
            <w:tcW w:w="1132" w:type="dxa"/>
          </w:tcPr>
          <w:p w14:paraId="4FF3589C" w14:textId="77777777" w:rsidR="008E7946" w:rsidRDefault="008E7946"/>
        </w:tc>
        <w:tc>
          <w:tcPr>
            <w:tcW w:w="1132" w:type="dxa"/>
          </w:tcPr>
          <w:p w14:paraId="459B3C54" w14:textId="77777777" w:rsidR="008E7946" w:rsidRDefault="008E7946">
            <w:pPr>
              <w:jc w:val="center"/>
            </w:pPr>
          </w:p>
        </w:tc>
        <w:tc>
          <w:tcPr>
            <w:tcW w:w="1132" w:type="dxa"/>
          </w:tcPr>
          <w:p w14:paraId="6F662C51" w14:textId="77777777" w:rsidR="008E7946" w:rsidRDefault="008E7946">
            <w:pPr>
              <w:jc w:val="center"/>
            </w:pPr>
          </w:p>
        </w:tc>
        <w:tc>
          <w:tcPr>
            <w:tcW w:w="1133" w:type="dxa"/>
          </w:tcPr>
          <w:p w14:paraId="3DBF1C68" w14:textId="77777777" w:rsidR="008E7946" w:rsidRDefault="008E7946">
            <w:pPr>
              <w:jc w:val="center"/>
            </w:pPr>
          </w:p>
        </w:tc>
        <w:tc>
          <w:tcPr>
            <w:tcW w:w="1133" w:type="dxa"/>
          </w:tcPr>
          <w:p w14:paraId="67B19AB8" w14:textId="77777777" w:rsidR="008E7946" w:rsidRDefault="008E7946">
            <w:pPr>
              <w:jc w:val="center"/>
            </w:pPr>
          </w:p>
        </w:tc>
        <w:tc>
          <w:tcPr>
            <w:tcW w:w="1133" w:type="dxa"/>
          </w:tcPr>
          <w:p w14:paraId="238975FD" w14:textId="77777777" w:rsidR="008E7946" w:rsidRDefault="008E7946">
            <w:pPr>
              <w:jc w:val="center"/>
            </w:pPr>
          </w:p>
        </w:tc>
        <w:tc>
          <w:tcPr>
            <w:tcW w:w="1133" w:type="dxa"/>
          </w:tcPr>
          <w:p w14:paraId="6B802906" w14:textId="77777777" w:rsidR="008E7946" w:rsidRDefault="008E7946">
            <w:pPr>
              <w:jc w:val="center"/>
            </w:pPr>
          </w:p>
        </w:tc>
        <w:tc>
          <w:tcPr>
            <w:tcW w:w="1133" w:type="dxa"/>
          </w:tcPr>
          <w:p w14:paraId="2EB2BB46" w14:textId="77777777" w:rsidR="008E7946" w:rsidRDefault="008E7946">
            <w:pPr>
              <w:jc w:val="center"/>
            </w:pPr>
          </w:p>
        </w:tc>
      </w:tr>
      <w:tr w:rsidR="008E7946" w14:paraId="25B7D315" w14:textId="77777777">
        <w:trPr>
          <w:trHeight w:val="567"/>
        </w:trPr>
        <w:tc>
          <w:tcPr>
            <w:tcW w:w="1132" w:type="dxa"/>
          </w:tcPr>
          <w:p w14:paraId="0B58A855" w14:textId="77777777" w:rsidR="008E7946" w:rsidRDefault="008E7946"/>
        </w:tc>
        <w:tc>
          <w:tcPr>
            <w:tcW w:w="1132" w:type="dxa"/>
          </w:tcPr>
          <w:p w14:paraId="633E68EB" w14:textId="77777777" w:rsidR="008E7946" w:rsidRDefault="008E7946">
            <w:pPr>
              <w:jc w:val="center"/>
            </w:pPr>
          </w:p>
        </w:tc>
        <w:tc>
          <w:tcPr>
            <w:tcW w:w="1132" w:type="dxa"/>
          </w:tcPr>
          <w:p w14:paraId="6C4BE75F" w14:textId="77777777" w:rsidR="008E7946" w:rsidRDefault="008E7946">
            <w:pPr>
              <w:jc w:val="center"/>
            </w:pPr>
          </w:p>
        </w:tc>
        <w:tc>
          <w:tcPr>
            <w:tcW w:w="1133" w:type="dxa"/>
          </w:tcPr>
          <w:p w14:paraId="36F805D9" w14:textId="77777777" w:rsidR="008E7946" w:rsidRDefault="008E7946">
            <w:pPr>
              <w:jc w:val="center"/>
            </w:pPr>
          </w:p>
        </w:tc>
        <w:tc>
          <w:tcPr>
            <w:tcW w:w="1133" w:type="dxa"/>
          </w:tcPr>
          <w:p w14:paraId="640523AE" w14:textId="77777777" w:rsidR="008E7946" w:rsidRDefault="008E7946">
            <w:pPr>
              <w:jc w:val="center"/>
            </w:pPr>
          </w:p>
        </w:tc>
        <w:tc>
          <w:tcPr>
            <w:tcW w:w="1133" w:type="dxa"/>
          </w:tcPr>
          <w:p w14:paraId="3436BFD9" w14:textId="77777777" w:rsidR="008E7946" w:rsidRDefault="008E7946">
            <w:pPr>
              <w:jc w:val="center"/>
            </w:pPr>
          </w:p>
        </w:tc>
        <w:tc>
          <w:tcPr>
            <w:tcW w:w="1133" w:type="dxa"/>
          </w:tcPr>
          <w:p w14:paraId="336AC86A" w14:textId="77777777" w:rsidR="008E7946" w:rsidRDefault="008E7946">
            <w:pPr>
              <w:jc w:val="center"/>
            </w:pPr>
          </w:p>
        </w:tc>
        <w:tc>
          <w:tcPr>
            <w:tcW w:w="1133" w:type="dxa"/>
          </w:tcPr>
          <w:p w14:paraId="22976985" w14:textId="77777777" w:rsidR="008E7946" w:rsidRDefault="008E7946">
            <w:pPr>
              <w:jc w:val="center"/>
            </w:pPr>
          </w:p>
        </w:tc>
      </w:tr>
      <w:tr w:rsidR="008E7946" w14:paraId="05AAEBC5" w14:textId="77777777">
        <w:trPr>
          <w:trHeight w:val="567"/>
        </w:trPr>
        <w:tc>
          <w:tcPr>
            <w:tcW w:w="1132" w:type="dxa"/>
          </w:tcPr>
          <w:p w14:paraId="18299636" w14:textId="77777777" w:rsidR="008E7946" w:rsidRDefault="008E7946"/>
        </w:tc>
        <w:tc>
          <w:tcPr>
            <w:tcW w:w="1132" w:type="dxa"/>
          </w:tcPr>
          <w:p w14:paraId="0E745755" w14:textId="77777777" w:rsidR="008E7946" w:rsidRDefault="008E7946">
            <w:pPr>
              <w:jc w:val="center"/>
            </w:pPr>
          </w:p>
        </w:tc>
        <w:tc>
          <w:tcPr>
            <w:tcW w:w="1132" w:type="dxa"/>
          </w:tcPr>
          <w:p w14:paraId="204716D2" w14:textId="77777777" w:rsidR="008E7946" w:rsidRDefault="008E7946">
            <w:pPr>
              <w:jc w:val="center"/>
            </w:pPr>
          </w:p>
        </w:tc>
        <w:tc>
          <w:tcPr>
            <w:tcW w:w="1133" w:type="dxa"/>
          </w:tcPr>
          <w:p w14:paraId="62433FF1" w14:textId="77777777" w:rsidR="008E7946" w:rsidRDefault="008E7946">
            <w:pPr>
              <w:jc w:val="center"/>
            </w:pPr>
          </w:p>
        </w:tc>
        <w:tc>
          <w:tcPr>
            <w:tcW w:w="1133" w:type="dxa"/>
          </w:tcPr>
          <w:p w14:paraId="48F8EF98" w14:textId="77777777" w:rsidR="008E7946" w:rsidRDefault="008E7946">
            <w:pPr>
              <w:jc w:val="center"/>
            </w:pPr>
          </w:p>
        </w:tc>
        <w:tc>
          <w:tcPr>
            <w:tcW w:w="1133" w:type="dxa"/>
          </w:tcPr>
          <w:p w14:paraId="110C7B67" w14:textId="77777777" w:rsidR="008E7946" w:rsidRDefault="008E7946">
            <w:pPr>
              <w:jc w:val="center"/>
            </w:pPr>
          </w:p>
        </w:tc>
        <w:tc>
          <w:tcPr>
            <w:tcW w:w="1133" w:type="dxa"/>
          </w:tcPr>
          <w:p w14:paraId="26E6E873" w14:textId="77777777" w:rsidR="008E7946" w:rsidRDefault="008E7946">
            <w:pPr>
              <w:jc w:val="center"/>
            </w:pPr>
          </w:p>
        </w:tc>
        <w:tc>
          <w:tcPr>
            <w:tcW w:w="1133" w:type="dxa"/>
          </w:tcPr>
          <w:p w14:paraId="037048F1" w14:textId="77777777" w:rsidR="008E7946" w:rsidRDefault="008E7946">
            <w:pPr>
              <w:jc w:val="center"/>
            </w:pPr>
          </w:p>
        </w:tc>
      </w:tr>
      <w:tr w:rsidR="008E7946" w14:paraId="330D94D1" w14:textId="77777777">
        <w:trPr>
          <w:trHeight w:val="567"/>
        </w:trPr>
        <w:tc>
          <w:tcPr>
            <w:tcW w:w="1132" w:type="dxa"/>
          </w:tcPr>
          <w:p w14:paraId="09238A1C" w14:textId="77777777" w:rsidR="008E7946" w:rsidRDefault="008E7946"/>
        </w:tc>
        <w:tc>
          <w:tcPr>
            <w:tcW w:w="1132" w:type="dxa"/>
          </w:tcPr>
          <w:p w14:paraId="337607B9" w14:textId="77777777" w:rsidR="008E7946" w:rsidRDefault="008E7946">
            <w:pPr>
              <w:jc w:val="center"/>
            </w:pPr>
          </w:p>
        </w:tc>
        <w:tc>
          <w:tcPr>
            <w:tcW w:w="1132" w:type="dxa"/>
          </w:tcPr>
          <w:p w14:paraId="52131CD9" w14:textId="77777777" w:rsidR="008E7946" w:rsidRDefault="008E7946">
            <w:pPr>
              <w:jc w:val="center"/>
            </w:pPr>
          </w:p>
        </w:tc>
        <w:tc>
          <w:tcPr>
            <w:tcW w:w="1133" w:type="dxa"/>
          </w:tcPr>
          <w:p w14:paraId="4246861A" w14:textId="77777777" w:rsidR="008E7946" w:rsidRDefault="008E7946">
            <w:pPr>
              <w:jc w:val="center"/>
            </w:pPr>
          </w:p>
        </w:tc>
        <w:tc>
          <w:tcPr>
            <w:tcW w:w="1133" w:type="dxa"/>
          </w:tcPr>
          <w:p w14:paraId="2693620C" w14:textId="77777777" w:rsidR="008E7946" w:rsidRDefault="008E7946">
            <w:pPr>
              <w:jc w:val="center"/>
            </w:pPr>
          </w:p>
        </w:tc>
        <w:tc>
          <w:tcPr>
            <w:tcW w:w="1133" w:type="dxa"/>
          </w:tcPr>
          <w:p w14:paraId="7F252E96" w14:textId="77777777" w:rsidR="008E7946" w:rsidRDefault="008E7946">
            <w:pPr>
              <w:jc w:val="center"/>
            </w:pPr>
          </w:p>
        </w:tc>
        <w:tc>
          <w:tcPr>
            <w:tcW w:w="1133" w:type="dxa"/>
          </w:tcPr>
          <w:p w14:paraId="50793497" w14:textId="77777777" w:rsidR="008E7946" w:rsidRDefault="008E7946">
            <w:pPr>
              <w:jc w:val="center"/>
            </w:pPr>
          </w:p>
        </w:tc>
        <w:tc>
          <w:tcPr>
            <w:tcW w:w="1133" w:type="dxa"/>
          </w:tcPr>
          <w:p w14:paraId="54E367AF" w14:textId="77777777" w:rsidR="008E7946" w:rsidRDefault="008E7946">
            <w:pPr>
              <w:jc w:val="center"/>
            </w:pPr>
          </w:p>
        </w:tc>
      </w:tr>
      <w:tr w:rsidR="008E7946" w14:paraId="4A1C8AAD" w14:textId="77777777">
        <w:trPr>
          <w:trHeight w:val="567"/>
        </w:trPr>
        <w:tc>
          <w:tcPr>
            <w:tcW w:w="1132" w:type="dxa"/>
          </w:tcPr>
          <w:p w14:paraId="2B12F383" w14:textId="77777777" w:rsidR="008E7946" w:rsidRDefault="008E7946"/>
        </w:tc>
        <w:tc>
          <w:tcPr>
            <w:tcW w:w="1132" w:type="dxa"/>
          </w:tcPr>
          <w:p w14:paraId="1114BD69" w14:textId="77777777" w:rsidR="008E7946" w:rsidRDefault="008E7946">
            <w:pPr>
              <w:jc w:val="center"/>
            </w:pPr>
          </w:p>
        </w:tc>
        <w:tc>
          <w:tcPr>
            <w:tcW w:w="1132" w:type="dxa"/>
          </w:tcPr>
          <w:p w14:paraId="63B3304C" w14:textId="77777777" w:rsidR="008E7946" w:rsidRDefault="008E7946">
            <w:pPr>
              <w:jc w:val="center"/>
            </w:pPr>
          </w:p>
        </w:tc>
        <w:tc>
          <w:tcPr>
            <w:tcW w:w="1133" w:type="dxa"/>
          </w:tcPr>
          <w:p w14:paraId="6C50B490" w14:textId="77777777" w:rsidR="008E7946" w:rsidRDefault="008E7946">
            <w:pPr>
              <w:jc w:val="center"/>
            </w:pPr>
          </w:p>
        </w:tc>
        <w:tc>
          <w:tcPr>
            <w:tcW w:w="1133" w:type="dxa"/>
          </w:tcPr>
          <w:p w14:paraId="6F2BFA29" w14:textId="77777777" w:rsidR="008E7946" w:rsidRDefault="008E7946">
            <w:pPr>
              <w:jc w:val="center"/>
            </w:pPr>
          </w:p>
        </w:tc>
        <w:tc>
          <w:tcPr>
            <w:tcW w:w="1133" w:type="dxa"/>
          </w:tcPr>
          <w:p w14:paraId="0528EEDC" w14:textId="77777777" w:rsidR="008E7946" w:rsidRDefault="008E7946">
            <w:pPr>
              <w:jc w:val="center"/>
            </w:pPr>
          </w:p>
        </w:tc>
        <w:tc>
          <w:tcPr>
            <w:tcW w:w="1133" w:type="dxa"/>
          </w:tcPr>
          <w:p w14:paraId="0E601A0F" w14:textId="77777777" w:rsidR="008E7946" w:rsidRDefault="008E7946">
            <w:pPr>
              <w:jc w:val="center"/>
            </w:pPr>
          </w:p>
        </w:tc>
        <w:tc>
          <w:tcPr>
            <w:tcW w:w="1133" w:type="dxa"/>
          </w:tcPr>
          <w:p w14:paraId="17D46467" w14:textId="77777777" w:rsidR="008E7946" w:rsidRDefault="008E7946">
            <w:pPr>
              <w:jc w:val="center"/>
            </w:pPr>
          </w:p>
        </w:tc>
      </w:tr>
      <w:tr w:rsidR="008E7946" w14:paraId="7224A1E3" w14:textId="77777777">
        <w:trPr>
          <w:trHeight w:val="567"/>
        </w:trPr>
        <w:tc>
          <w:tcPr>
            <w:tcW w:w="1132" w:type="dxa"/>
          </w:tcPr>
          <w:p w14:paraId="4400DEB9" w14:textId="77777777" w:rsidR="008E7946" w:rsidRDefault="008E7946"/>
        </w:tc>
        <w:tc>
          <w:tcPr>
            <w:tcW w:w="1132" w:type="dxa"/>
          </w:tcPr>
          <w:p w14:paraId="706D2ACF" w14:textId="77777777" w:rsidR="008E7946" w:rsidRDefault="008E7946">
            <w:pPr>
              <w:jc w:val="center"/>
            </w:pPr>
          </w:p>
        </w:tc>
        <w:tc>
          <w:tcPr>
            <w:tcW w:w="1132" w:type="dxa"/>
          </w:tcPr>
          <w:p w14:paraId="27102B9B" w14:textId="77777777" w:rsidR="008E7946" w:rsidRDefault="008E7946">
            <w:pPr>
              <w:jc w:val="center"/>
            </w:pPr>
          </w:p>
        </w:tc>
        <w:tc>
          <w:tcPr>
            <w:tcW w:w="1133" w:type="dxa"/>
          </w:tcPr>
          <w:p w14:paraId="32659C12" w14:textId="77777777" w:rsidR="008E7946" w:rsidRDefault="008E7946">
            <w:pPr>
              <w:jc w:val="center"/>
            </w:pPr>
          </w:p>
        </w:tc>
        <w:tc>
          <w:tcPr>
            <w:tcW w:w="1133" w:type="dxa"/>
          </w:tcPr>
          <w:p w14:paraId="7F21324E" w14:textId="77777777" w:rsidR="008E7946" w:rsidRDefault="008E7946">
            <w:pPr>
              <w:jc w:val="center"/>
            </w:pPr>
          </w:p>
        </w:tc>
        <w:tc>
          <w:tcPr>
            <w:tcW w:w="1133" w:type="dxa"/>
          </w:tcPr>
          <w:p w14:paraId="3793DD63" w14:textId="77777777" w:rsidR="008E7946" w:rsidRDefault="008E7946">
            <w:pPr>
              <w:jc w:val="center"/>
            </w:pPr>
          </w:p>
        </w:tc>
        <w:tc>
          <w:tcPr>
            <w:tcW w:w="1133" w:type="dxa"/>
          </w:tcPr>
          <w:p w14:paraId="3EA0ECF7" w14:textId="77777777" w:rsidR="008E7946" w:rsidRDefault="008E7946">
            <w:pPr>
              <w:jc w:val="center"/>
            </w:pPr>
          </w:p>
        </w:tc>
        <w:tc>
          <w:tcPr>
            <w:tcW w:w="1133" w:type="dxa"/>
          </w:tcPr>
          <w:p w14:paraId="3EAF9CF1" w14:textId="77777777" w:rsidR="008E7946" w:rsidRDefault="008E7946">
            <w:pPr>
              <w:jc w:val="center"/>
            </w:pPr>
          </w:p>
        </w:tc>
      </w:tr>
    </w:tbl>
    <w:p w14:paraId="02638797"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3F5564BA" w14:textId="77777777" w:rsidR="008E7946" w:rsidRDefault="008E7946">
      <w:pPr>
        <w:tabs>
          <w:tab w:val="left" w:pos="600"/>
          <w:tab w:val="left" w:pos="1000"/>
          <w:tab w:val="left" w:pos="4300"/>
          <w:tab w:val="left" w:pos="4500"/>
          <w:tab w:val="left" w:pos="5700"/>
        </w:tabs>
        <w:spacing w:beforeLines="50" w:before="157" w:line="320" w:lineRule="exact"/>
        <w:jc w:val="center"/>
        <w:rPr>
          <w:rFonts w:ascii="黑体" w:eastAsia="黑体" w:hAnsi="Arial" w:cs="Arial"/>
          <w:kern w:val="0"/>
          <w:sz w:val="32"/>
          <w:szCs w:val="32"/>
        </w:rPr>
      </w:pPr>
      <w:r>
        <w:rPr>
          <w:rFonts w:ascii="黑体" w:eastAsia="黑体" w:hAnsi="Arial" w:cs="Arial" w:hint="eastAsia"/>
          <w:kern w:val="0"/>
          <w:sz w:val="32"/>
          <w:szCs w:val="32"/>
        </w:rPr>
        <w:lastRenderedPageBreak/>
        <w:t>药品养护记录</w:t>
      </w:r>
    </w:p>
    <w:tbl>
      <w:tblPr>
        <w:tblpPr w:leftFromText="180" w:rightFromText="180" w:vertAnchor="text" w:horzAnchor="page" w:tblpX="1573" w:tblpY="24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4"/>
        <w:gridCol w:w="644"/>
        <w:gridCol w:w="644"/>
        <w:gridCol w:w="644"/>
        <w:gridCol w:w="644"/>
        <w:gridCol w:w="650"/>
        <w:gridCol w:w="577"/>
        <w:gridCol w:w="779"/>
        <w:gridCol w:w="586"/>
        <w:gridCol w:w="648"/>
        <w:gridCol w:w="648"/>
        <w:gridCol w:w="648"/>
        <w:gridCol w:w="652"/>
        <w:gridCol w:w="653"/>
      </w:tblGrid>
      <w:tr w:rsidR="008E7946" w14:paraId="64999578" w14:textId="77777777">
        <w:trPr>
          <w:trHeight w:val="936"/>
        </w:trPr>
        <w:tc>
          <w:tcPr>
            <w:tcW w:w="644" w:type="dxa"/>
            <w:vAlign w:val="center"/>
          </w:tcPr>
          <w:p w14:paraId="4A06083E" w14:textId="77777777" w:rsidR="008E7946" w:rsidRDefault="008E7946">
            <w:pPr>
              <w:jc w:val="center"/>
              <w:rPr>
                <w:sz w:val="20"/>
                <w:szCs w:val="20"/>
              </w:rPr>
            </w:pPr>
            <w:r>
              <w:rPr>
                <w:rFonts w:hint="eastAsia"/>
                <w:sz w:val="20"/>
                <w:szCs w:val="20"/>
              </w:rPr>
              <w:t>品名</w:t>
            </w:r>
          </w:p>
        </w:tc>
        <w:tc>
          <w:tcPr>
            <w:tcW w:w="644" w:type="dxa"/>
            <w:vAlign w:val="center"/>
          </w:tcPr>
          <w:p w14:paraId="647706BE" w14:textId="77777777" w:rsidR="008E7946" w:rsidRDefault="008E7946">
            <w:pPr>
              <w:jc w:val="center"/>
              <w:rPr>
                <w:sz w:val="20"/>
                <w:szCs w:val="20"/>
              </w:rPr>
            </w:pPr>
            <w:r>
              <w:rPr>
                <w:sz w:val="20"/>
                <w:szCs w:val="20"/>
              </w:rPr>
              <w:t>剂型</w:t>
            </w:r>
          </w:p>
        </w:tc>
        <w:tc>
          <w:tcPr>
            <w:tcW w:w="644" w:type="dxa"/>
            <w:vAlign w:val="center"/>
          </w:tcPr>
          <w:p w14:paraId="454A8728" w14:textId="77777777" w:rsidR="008E7946" w:rsidRDefault="008E7946">
            <w:pPr>
              <w:jc w:val="center"/>
              <w:rPr>
                <w:sz w:val="20"/>
                <w:szCs w:val="20"/>
              </w:rPr>
            </w:pPr>
            <w:r>
              <w:rPr>
                <w:sz w:val="20"/>
                <w:szCs w:val="20"/>
              </w:rPr>
              <w:t>规格</w:t>
            </w:r>
          </w:p>
        </w:tc>
        <w:tc>
          <w:tcPr>
            <w:tcW w:w="644" w:type="dxa"/>
            <w:vAlign w:val="center"/>
          </w:tcPr>
          <w:p w14:paraId="572FE518" w14:textId="77777777" w:rsidR="008E7946" w:rsidRDefault="008E7946">
            <w:pPr>
              <w:jc w:val="center"/>
              <w:rPr>
                <w:sz w:val="20"/>
                <w:szCs w:val="20"/>
              </w:rPr>
            </w:pPr>
            <w:r>
              <w:rPr>
                <w:sz w:val="20"/>
                <w:szCs w:val="20"/>
              </w:rPr>
              <w:t>批准文号</w:t>
            </w:r>
          </w:p>
        </w:tc>
        <w:tc>
          <w:tcPr>
            <w:tcW w:w="644" w:type="dxa"/>
            <w:vAlign w:val="center"/>
          </w:tcPr>
          <w:p w14:paraId="6374A235" w14:textId="77777777" w:rsidR="008E7946" w:rsidRDefault="008E7946">
            <w:pPr>
              <w:jc w:val="center"/>
              <w:rPr>
                <w:sz w:val="20"/>
                <w:szCs w:val="20"/>
              </w:rPr>
            </w:pPr>
            <w:r>
              <w:rPr>
                <w:sz w:val="20"/>
                <w:szCs w:val="20"/>
              </w:rPr>
              <w:t>批号</w:t>
            </w:r>
          </w:p>
        </w:tc>
        <w:tc>
          <w:tcPr>
            <w:tcW w:w="650" w:type="dxa"/>
            <w:vAlign w:val="center"/>
          </w:tcPr>
          <w:p w14:paraId="0C7FB8F4" w14:textId="77777777" w:rsidR="008E7946" w:rsidRDefault="008E7946">
            <w:pPr>
              <w:jc w:val="center"/>
              <w:rPr>
                <w:sz w:val="20"/>
                <w:szCs w:val="20"/>
              </w:rPr>
            </w:pPr>
            <w:r>
              <w:rPr>
                <w:sz w:val="20"/>
                <w:szCs w:val="20"/>
              </w:rPr>
              <w:t>生产日期</w:t>
            </w:r>
          </w:p>
        </w:tc>
        <w:tc>
          <w:tcPr>
            <w:tcW w:w="577" w:type="dxa"/>
            <w:vAlign w:val="center"/>
          </w:tcPr>
          <w:p w14:paraId="1AE7191F" w14:textId="77777777" w:rsidR="008E7946" w:rsidRDefault="008E7946">
            <w:pPr>
              <w:jc w:val="center"/>
              <w:rPr>
                <w:sz w:val="20"/>
                <w:szCs w:val="20"/>
              </w:rPr>
            </w:pPr>
            <w:r>
              <w:rPr>
                <w:sz w:val="20"/>
                <w:szCs w:val="20"/>
              </w:rPr>
              <w:t>有效期</w:t>
            </w:r>
            <w:r>
              <w:rPr>
                <w:rFonts w:hint="eastAsia"/>
                <w:sz w:val="20"/>
                <w:szCs w:val="20"/>
              </w:rPr>
              <w:t>至</w:t>
            </w:r>
          </w:p>
        </w:tc>
        <w:tc>
          <w:tcPr>
            <w:tcW w:w="779" w:type="dxa"/>
            <w:vAlign w:val="center"/>
          </w:tcPr>
          <w:p w14:paraId="2EBB81BF" w14:textId="77777777" w:rsidR="008E7946" w:rsidRDefault="008E7946">
            <w:pPr>
              <w:jc w:val="center"/>
              <w:rPr>
                <w:sz w:val="20"/>
                <w:szCs w:val="20"/>
              </w:rPr>
            </w:pPr>
            <w:r>
              <w:rPr>
                <w:sz w:val="20"/>
                <w:szCs w:val="20"/>
              </w:rPr>
              <w:t>上市许可持有人</w:t>
            </w:r>
          </w:p>
        </w:tc>
        <w:tc>
          <w:tcPr>
            <w:tcW w:w="586" w:type="dxa"/>
            <w:vAlign w:val="center"/>
          </w:tcPr>
          <w:p w14:paraId="6A6D3ACD" w14:textId="77777777" w:rsidR="008E7946" w:rsidRDefault="008E7946">
            <w:pPr>
              <w:jc w:val="center"/>
              <w:rPr>
                <w:sz w:val="20"/>
                <w:szCs w:val="20"/>
              </w:rPr>
            </w:pPr>
            <w:r>
              <w:rPr>
                <w:sz w:val="20"/>
                <w:szCs w:val="20"/>
              </w:rPr>
              <w:t>生产厂商</w:t>
            </w:r>
          </w:p>
        </w:tc>
        <w:tc>
          <w:tcPr>
            <w:tcW w:w="648" w:type="dxa"/>
            <w:vAlign w:val="center"/>
          </w:tcPr>
          <w:p w14:paraId="7B75B012" w14:textId="77777777" w:rsidR="008E7946" w:rsidRDefault="008E7946">
            <w:pPr>
              <w:jc w:val="center"/>
              <w:rPr>
                <w:sz w:val="20"/>
                <w:szCs w:val="20"/>
              </w:rPr>
            </w:pPr>
            <w:r>
              <w:rPr>
                <w:sz w:val="20"/>
                <w:szCs w:val="20"/>
              </w:rPr>
              <w:t>库位</w:t>
            </w:r>
            <w:r>
              <w:rPr>
                <w:rFonts w:hint="eastAsia"/>
                <w:sz w:val="20"/>
                <w:szCs w:val="20"/>
              </w:rPr>
              <w:t>/</w:t>
            </w:r>
            <w:r>
              <w:rPr>
                <w:rFonts w:hint="eastAsia"/>
                <w:sz w:val="20"/>
                <w:szCs w:val="20"/>
              </w:rPr>
              <w:t>托盘</w:t>
            </w:r>
          </w:p>
        </w:tc>
        <w:tc>
          <w:tcPr>
            <w:tcW w:w="648" w:type="dxa"/>
            <w:vAlign w:val="center"/>
          </w:tcPr>
          <w:p w14:paraId="6CF0AE6E" w14:textId="77777777" w:rsidR="008E7946" w:rsidRDefault="008E7946">
            <w:pPr>
              <w:jc w:val="center"/>
              <w:rPr>
                <w:sz w:val="20"/>
                <w:szCs w:val="20"/>
              </w:rPr>
            </w:pPr>
            <w:r>
              <w:rPr>
                <w:rFonts w:hint="eastAsia"/>
                <w:sz w:val="20"/>
                <w:szCs w:val="20"/>
              </w:rPr>
              <w:t>养护</w:t>
            </w:r>
            <w:r>
              <w:rPr>
                <w:sz w:val="20"/>
                <w:szCs w:val="20"/>
              </w:rPr>
              <w:t>日期</w:t>
            </w:r>
          </w:p>
        </w:tc>
        <w:tc>
          <w:tcPr>
            <w:tcW w:w="648" w:type="dxa"/>
            <w:vAlign w:val="center"/>
          </w:tcPr>
          <w:p w14:paraId="68609098" w14:textId="77777777" w:rsidR="008E7946" w:rsidRDefault="008E7946">
            <w:pPr>
              <w:jc w:val="center"/>
              <w:rPr>
                <w:sz w:val="20"/>
                <w:szCs w:val="20"/>
              </w:rPr>
            </w:pPr>
            <w:r>
              <w:rPr>
                <w:rFonts w:hint="eastAsia"/>
                <w:sz w:val="20"/>
                <w:szCs w:val="20"/>
              </w:rPr>
              <w:t>质量情况</w:t>
            </w:r>
          </w:p>
        </w:tc>
        <w:tc>
          <w:tcPr>
            <w:tcW w:w="652" w:type="dxa"/>
            <w:vAlign w:val="center"/>
          </w:tcPr>
          <w:p w14:paraId="5B9800F1" w14:textId="77777777" w:rsidR="008E7946" w:rsidRDefault="008E7946">
            <w:pPr>
              <w:jc w:val="center"/>
              <w:rPr>
                <w:sz w:val="20"/>
                <w:szCs w:val="20"/>
              </w:rPr>
            </w:pPr>
            <w:r>
              <w:rPr>
                <w:sz w:val="20"/>
                <w:szCs w:val="20"/>
              </w:rPr>
              <w:t>养护员</w:t>
            </w:r>
          </w:p>
        </w:tc>
        <w:tc>
          <w:tcPr>
            <w:tcW w:w="653" w:type="dxa"/>
            <w:vAlign w:val="center"/>
          </w:tcPr>
          <w:p w14:paraId="716902B4" w14:textId="77777777" w:rsidR="008E7946" w:rsidRDefault="008E7946">
            <w:pPr>
              <w:jc w:val="center"/>
              <w:rPr>
                <w:sz w:val="20"/>
                <w:szCs w:val="20"/>
              </w:rPr>
            </w:pPr>
            <w:r>
              <w:rPr>
                <w:sz w:val="20"/>
                <w:szCs w:val="20"/>
              </w:rPr>
              <w:t>养护日期</w:t>
            </w:r>
          </w:p>
        </w:tc>
      </w:tr>
      <w:tr w:rsidR="008E7946" w14:paraId="3902E7C4" w14:textId="77777777">
        <w:trPr>
          <w:trHeight w:val="936"/>
        </w:trPr>
        <w:tc>
          <w:tcPr>
            <w:tcW w:w="644" w:type="dxa"/>
            <w:vAlign w:val="center"/>
          </w:tcPr>
          <w:p w14:paraId="730813F4" w14:textId="77777777" w:rsidR="008E7946" w:rsidRDefault="008E7946">
            <w:pPr>
              <w:jc w:val="center"/>
              <w:rPr>
                <w:sz w:val="20"/>
                <w:szCs w:val="20"/>
              </w:rPr>
            </w:pPr>
          </w:p>
        </w:tc>
        <w:tc>
          <w:tcPr>
            <w:tcW w:w="644" w:type="dxa"/>
            <w:vAlign w:val="center"/>
          </w:tcPr>
          <w:p w14:paraId="17F25F0B" w14:textId="77777777" w:rsidR="008E7946" w:rsidRDefault="008E7946">
            <w:pPr>
              <w:jc w:val="center"/>
              <w:rPr>
                <w:sz w:val="20"/>
                <w:szCs w:val="20"/>
              </w:rPr>
            </w:pPr>
          </w:p>
        </w:tc>
        <w:tc>
          <w:tcPr>
            <w:tcW w:w="644" w:type="dxa"/>
            <w:vAlign w:val="center"/>
          </w:tcPr>
          <w:p w14:paraId="4834F5F3" w14:textId="77777777" w:rsidR="008E7946" w:rsidRDefault="008E7946">
            <w:pPr>
              <w:jc w:val="center"/>
              <w:rPr>
                <w:sz w:val="20"/>
                <w:szCs w:val="20"/>
              </w:rPr>
            </w:pPr>
          </w:p>
        </w:tc>
        <w:tc>
          <w:tcPr>
            <w:tcW w:w="644" w:type="dxa"/>
            <w:vAlign w:val="center"/>
          </w:tcPr>
          <w:p w14:paraId="32CC33A9" w14:textId="77777777" w:rsidR="008E7946" w:rsidRDefault="008E7946">
            <w:pPr>
              <w:jc w:val="center"/>
              <w:rPr>
                <w:sz w:val="20"/>
                <w:szCs w:val="20"/>
              </w:rPr>
            </w:pPr>
          </w:p>
        </w:tc>
        <w:tc>
          <w:tcPr>
            <w:tcW w:w="644" w:type="dxa"/>
            <w:vAlign w:val="center"/>
          </w:tcPr>
          <w:p w14:paraId="5EE69FB4" w14:textId="77777777" w:rsidR="008E7946" w:rsidRDefault="008E7946">
            <w:pPr>
              <w:jc w:val="center"/>
              <w:rPr>
                <w:sz w:val="20"/>
                <w:szCs w:val="20"/>
              </w:rPr>
            </w:pPr>
          </w:p>
        </w:tc>
        <w:tc>
          <w:tcPr>
            <w:tcW w:w="650" w:type="dxa"/>
            <w:vAlign w:val="center"/>
          </w:tcPr>
          <w:p w14:paraId="508996E7" w14:textId="77777777" w:rsidR="008E7946" w:rsidRDefault="008E7946">
            <w:pPr>
              <w:jc w:val="center"/>
              <w:rPr>
                <w:sz w:val="20"/>
                <w:szCs w:val="20"/>
              </w:rPr>
            </w:pPr>
          </w:p>
        </w:tc>
        <w:tc>
          <w:tcPr>
            <w:tcW w:w="577" w:type="dxa"/>
            <w:vAlign w:val="center"/>
          </w:tcPr>
          <w:p w14:paraId="496F05F1" w14:textId="77777777" w:rsidR="008E7946" w:rsidRDefault="008E7946">
            <w:pPr>
              <w:jc w:val="center"/>
              <w:rPr>
                <w:sz w:val="20"/>
                <w:szCs w:val="20"/>
              </w:rPr>
            </w:pPr>
          </w:p>
        </w:tc>
        <w:tc>
          <w:tcPr>
            <w:tcW w:w="779" w:type="dxa"/>
            <w:vAlign w:val="center"/>
          </w:tcPr>
          <w:p w14:paraId="4343C937" w14:textId="77777777" w:rsidR="008E7946" w:rsidRDefault="008E7946">
            <w:pPr>
              <w:rPr>
                <w:sz w:val="20"/>
                <w:szCs w:val="20"/>
              </w:rPr>
            </w:pPr>
          </w:p>
        </w:tc>
        <w:tc>
          <w:tcPr>
            <w:tcW w:w="586" w:type="dxa"/>
            <w:vAlign w:val="center"/>
          </w:tcPr>
          <w:p w14:paraId="1A8B1494" w14:textId="77777777" w:rsidR="008E7946" w:rsidRDefault="008E7946">
            <w:pPr>
              <w:jc w:val="center"/>
              <w:rPr>
                <w:sz w:val="20"/>
                <w:szCs w:val="20"/>
              </w:rPr>
            </w:pPr>
          </w:p>
        </w:tc>
        <w:tc>
          <w:tcPr>
            <w:tcW w:w="648" w:type="dxa"/>
            <w:vAlign w:val="center"/>
          </w:tcPr>
          <w:p w14:paraId="64A1442F" w14:textId="77777777" w:rsidR="008E7946" w:rsidRDefault="008E7946">
            <w:pPr>
              <w:jc w:val="center"/>
              <w:rPr>
                <w:sz w:val="20"/>
                <w:szCs w:val="20"/>
              </w:rPr>
            </w:pPr>
          </w:p>
        </w:tc>
        <w:tc>
          <w:tcPr>
            <w:tcW w:w="648" w:type="dxa"/>
            <w:vAlign w:val="center"/>
          </w:tcPr>
          <w:p w14:paraId="19C1B7C9" w14:textId="77777777" w:rsidR="008E7946" w:rsidRDefault="008E7946">
            <w:pPr>
              <w:jc w:val="center"/>
              <w:rPr>
                <w:sz w:val="20"/>
                <w:szCs w:val="20"/>
              </w:rPr>
            </w:pPr>
          </w:p>
        </w:tc>
        <w:tc>
          <w:tcPr>
            <w:tcW w:w="648" w:type="dxa"/>
            <w:vAlign w:val="center"/>
          </w:tcPr>
          <w:p w14:paraId="37B46566" w14:textId="77777777" w:rsidR="008E7946" w:rsidRDefault="008E7946">
            <w:pPr>
              <w:jc w:val="center"/>
              <w:rPr>
                <w:sz w:val="20"/>
                <w:szCs w:val="20"/>
              </w:rPr>
            </w:pPr>
          </w:p>
        </w:tc>
        <w:tc>
          <w:tcPr>
            <w:tcW w:w="652" w:type="dxa"/>
            <w:vAlign w:val="center"/>
          </w:tcPr>
          <w:p w14:paraId="1EA2C98E" w14:textId="77777777" w:rsidR="008E7946" w:rsidRDefault="008E7946">
            <w:pPr>
              <w:jc w:val="center"/>
              <w:rPr>
                <w:sz w:val="20"/>
                <w:szCs w:val="20"/>
              </w:rPr>
            </w:pPr>
          </w:p>
        </w:tc>
        <w:tc>
          <w:tcPr>
            <w:tcW w:w="653" w:type="dxa"/>
            <w:vAlign w:val="center"/>
          </w:tcPr>
          <w:p w14:paraId="661B1BB5" w14:textId="77777777" w:rsidR="008E7946" w:rsidRDefault="008E7946">
            <w:pPr>
              <w:jc w:val="center"/>
              <w:rPr>
                <w:sz w:val="20"/>
                <w:szCs w:val="20"/>
              </w:rPr>
            </w:pPr>
          </w:p>
        </w:tc>
      </w:tr>
      <w:tr w:rsidR="008E7946" w14:paraId="21FF5180" w14:textId="77777777">
        <w:trPr>
          <w:trHeight w:val="936"/>
        </w:trPr>
        <w:tc>
          <w:tcPr>
            <w:tcW w:w="644" w:type="dxa"/>
            <w:vAlign w:val="center"/>
          </w:tcPr>
          <w:p w14:paraId="3F820B17" w14:textId="77777777" w:rsidR="008E7946" w:rsidRDefault="008E7946">
            <w:pPr>
              <w:jc w:val="center"/>
              <w:rPr>
                <w:sz w:val="20"/>
                <w:szCs w:val="20"/>
              </w:rPr>
            </w:pPr>
          </w:p>
        </w:tc>
        <w:tc>
          <w:tcPr>
            <w:tcW w:w="644" w:type="dxa"/>
            <w:vAlign w:val="center"/>
          </w:tcPr>
          <w:p w14:paraId="7AF056BB" w14:textId="77777777" w:rsidR="008E7946" w:rsidRDefault="008E7946">
            <w:pPr>
              <w:jc w:val="center"/>
              <w:rPr>
                <w:sz w:val="20"/>
                <w:szCs w:val="20"/>
              </w:rPr>
            </w:pPr>
          </w:p>
        </w:tc>
        <w:tc>
          <w:tcPr>
            <w:tcW w:w="644" w:type="dxa"/>
            <w:vAlign w:val="center"/>
          </w:tcPr>
          <w:p w14:paraId="713C3AEB" w14:textId="77777777" w:rsidR="008E7946" w:rsidRDefault="008E7946">
            <w:pPr>
              <w:jc w:val="center"/>
              <w:rPr>
                <w:sz w:val="20"/>
                <w:szCs w:val="20"/>
              </w:rPr>
            </w:pPr>
          </w:p>
        </w:tc>
        <w:tc>
          <w:tcPr>
            <w:tcW w:w="644" w:type="dxa"/>
            <w:vAlign w:val="center"/>
          </w:tcPr>
          <w:p w14:paraId="2EAD344C" w14:textId="77777777" w:rsidR="008E7946" w:rsidRDefault="008E7946">
            <w:pPr>
              <w:jc w:val="center"/>
              <w:rPr>
                <w:sz w:val="20"/>
                <w:szCs w:val="20"/>
              </w:rPr>
            </w:pPr>
          </w:p>
        </w:tc>
        <w:tc>
          <w:tcPr>
            <w:tcW w:w="644" w:type="dxa"/>
            <w:vAlign w:val="center"/>
          </w:tcPr>
          <w:p w14:paraId="45BC02E1" w14:textId="77777777" w:rsidR="008E7946" w:rsidRDefault="008E7946">
            <w:pPr>
              <w:jc w:val="center"/>
              <w:rPr>
                <w:sz w:val="20"/>
                <w:szCs w:val="20"/>
              </w:rPr>
            </w:pPr>
          </w:p>
        </w:tc>
        <w:tc>
          <w:tcPr>
            <w:tcW w:w="650" w:type="dxa"/>
            <w:vAlign w:val="center"/>
          </w:tcPr>
          <w:p w14:paraId="58C73F37" w14:textId="77777777" w:rsidR="008E7946" w:rsidRDefault="008E7946">
            <w:pPr>
              <w:jc w:val="center"/>
              <w:rPr>
                <w:sz w:val="20"/>
                <w:szCs w:val="20"/>
              </w:rPr>
            </w:pPr>
          </w:p>
        </w:tc>
        <w:tc>
          <w:tcPr>
            <w:tcW w:w="577" w:type="dxa"/>
            <w:vAlign w:val="center"/>
          </w:tcPr>
          <w:p w14:paraId="6ED0F3C6" w14:textId="77777777" w:rsidR="008E7946" w:rsidRDefault="008E7946">
            <w:pPr>
              <w:jc w:val="center"/>
              <w:rPr>
                <w:sz w:val="20"/>
                <w:szCs w:val="20"/>
              </w:rPr>
            </w:pPr>
          </w:p>
        </w:tc>
        <w:tc>
          <w:tcPr>
            <w:tcW w:w="779" w:type="dxa"/>
            <w:vAlign w:val="center"/>
          </w:tcPr>
          <w:p w14:paraId="6124E81E" w14:textId="77777777" w:rsidR="008E7946" w:rsidRDefault="008E7946">
            <w:pPr>
              <w:rPr>
                <w:sz w:val="20"/>
                <w:szCs w:val="20"/>
              </w:rPr>
            </w:pPr>
          </w:p>
        </w:tc>
        <w:tc>
          <w:tcPr>
            <w:tcW w:w="586" w:type="dxa"/>
            <w:vAlign w:val="center"/>
          </w:tcPr>
          <w:p w14:paraId="5FE9A408" w14:textId="77777777" w:rsidR="008E7946" w:rsidRDefault="008E7946">
            <w:pPr>
              <w:jc w:val="center"/>
              <w:rPr>
                <w:sz w:val="20"/>
                <w:szCs w:val="20"/>
              </w:rPr>
            </w:pPr>
          </w:p>
        </w:tc>
        <w:tc>
          <w:tcPr>
            <w:tcW w:w="648" w:type="dxa"/>
            <w:vAlign w:val="center"/>
          </w:tcPr>
          <w:p w14:paraId="2146BEA5" w14:textId="77777777" w:rsidR="008E7946" w:rsidRDefault="008E7946">
            <w:pPr>
              <w:jc w:val="center"/>
              <w:rPr>
                <w:sz w:val="20"/>
                <w:szCs w:val="20"/>
              </w:rPr>
            </w:pPr>
          </w:p>
        </w:tc>
        <w:tc>
          <w:tcPr>
            <w:tcW w:w="648" w:type="dxa"/>
            <w:vAlign w:val="center"/>
          </w:tcPr>
          <w:p w14:paraId="320C7D75" w14:textId="77777777" w:rsidR="008E7946" w:rsidRDefault="008E7946">
            <w:pPr>
              <w:jc w:val="center"/>
              <w:rPr>
                <w:sz w:val="20"/>
                <w:szCs w:val="20"/>
              </w:rPr>
            </w:pPr>
          </w:p>
        </w:tc>
        <w:tc>
          <w:tcPr>
            <w:tcW w:w="648" w:type="dxa"/>
            <w:vAlign w:val="center"/>
          </w:tcPr>
          <w:p w14:paraId="2435D037" w14:textId="77777777" w:rsidR="008E7946" w:rsidRDefault="008E7946">
            <w:pPr>
              <w:jc w:val="center"/>
              <w:rPr>
                <w:sz w:val="20"/>
                <w:szCs w:val="20"/>
              </w:rPr>
            </w:pPr>
          </w:p>
        </w:tc>
        <w:tc>
          <w:tcPr>
            <w:tcW w:w="652" w:type="dxa"/>
            <w:vAlign w:val="center"/>
          </w:tcPr>
          <w:p w14:paraId="3F81983C" w14:textId="77777777" w:rsidR="008E7946" w:rsidRDefault="008E7946">
            <w:pPr>
              <w:jc w:val="center"/>
              <w:rPr>
                <w:sz w:val="20"/>
                <w:szCs w:val="20"/>
              </w:rPr>
            </w:pPr>
          </w:p>
        </w:tc>
        <w:tc>
          <w:tcPr>
            <w:tcW w:w="653" w:type="dxa"/>
            <w:vAlign w:val="center"/>
          </w:tcPr>
          <w:p w14:paraId="69BA0FDC" w14:textId="77777777" w:rsidR="008E7946" w:rsidRDefault="008E7946">
            <w:pPr>
              <w:jc w:val="center"/>
              <w:rPr>
                <w:sz w:val="20"/>
                <w:szCs w:val="20"/>
              </w:rPr>
            </w:pPr>
          </w:p>
        </w:tc>
      </w:tr>
      <w:tr w:rsidR="008E7946" w14:paraId="2A79C231" w14:textId="77777777">
        <w:trPr>
          <w:trHeight w:val="936"/>
        </w:trPr>
        <w:tc>
          <w:tcPr>
            <w:tcW w:w="644" w:type="dxa"/>
            <w:vAlign w:val="center"/>
          </w:tcPr>
          <w:p w14:paraId="5AE66886" w14:textId="77777777" w:rsidR="008E7946" w:rsidRDefault="008E7946">
            <w:pPr>
              <w:jc w:val="center"/>
              <w:rPr>
                <w:sz w:val="20"/>
                <w:szCs w:val="20"/>
              </w:rPr>
            </w:pPr>
          </w:p>
        </w:tc>
        <w:tc>
          <w:tcPr>
            <w:tcW w:w="644" w:type="dxa"/>
            <w:vAlign w:val="center"/>
          </w:tcPr>
          <w:p w14:paraId="5444D264" w14:textId="77777777" w:rsidR="008E7946" w:rsidRDefault="008E7946">
            <w:pPr>
              <w:jc w:val="center"/>
              <w:rPr>
                <w:sz w:val="20"/>
                <w:szCs w:val="20"/>
              </w:rPr>
            </w:pPr>
          </w:p>
        </w:tc>
        <w:tc>
          <w:tcPr>
            <w:tcW w:w="644" w:type="dxa"/>
            <w:vAlign w:val="center"/>
          </w:tcPr>
          <w:p w14:paraId="6F482DE0" w14:textId="77777777" w:rsidR="008E7946" w:rsidRDefault="008E7946">
            <w:pPr>
              <w:jc w:val="center"/>
              <w:rPr>
                <w:sz w:val="20"/>
                <w:szCs w:val="20"/>
              </w:rPr>
            </w:pPr>
          </w:p>
        </w:tc>
        <w:tc>
          <w:tcPr>
            <w:tcW w:w="644" w:type="dxa"/>
            <w:vAlign w:val="center"/>
          </w:tcPr>
          <w:p w14:paraId="3F14EBA0" w14:textId="77777777" w:rsidR="008E7946" w:rsidRDefault="008E7946">
            <w:pPr>
              <w:jc w:val="center"/>
              <w:rPr>
                <w:sz w:val="20"/>
                <w:szCs w:val="20"/>
              </w:rPr>
            </w:pPr>
          </w:p>
        </w:tc>
        <w:tc>
          <w:tcPr>
            <w:tcW w:w="644" w:type="dxa"/>
            <w:vAlign w:val="center"/>
          </w:tcPr>
          <w:p w14:paraId="20A03FB4" w14:textId="77777777" w:rsidR="008E7946" w:rsidRDefault="008E7946">
            <w:pPr>
              <w:jc w:val="center"/>
              <w:rPr>
                <w:sz w:val="20"/>
                <w:szCs w:val="20"/>
              </w:rPr>
            </w:pPr>
          </w:p>
        </w:tc>
        <w:tc>
          <w:tcPr>
            <w:tcW w:w="650" w:type="dxa"/>
            <w:vAlign w:val="center"/>
          </w:tcPr>
          <w:p w14:paraId="3EB8A96B" w14:textId="77777777" w:rsidR="008E7946" w:rsidRDefault="008E7946">
            <w:pPr>
              <w:jc w:val="center"/>
              <w:rPr>
                <w:sz w:val="20"/>
                <w:szCs w:val="20"/>
              </w:rPr>
            </w:pPr>
          </w:p>
        </w:tc>
        <w:tc>
          <w:tcPr>
            <w:tcW w:w="577" w:type="dxa"/>
            <w:vAlign w:val="center"/>
          </w:tcPr>
          <w:p w14:paraId="4D483D38" w14:textId="77777777" w:rsidR="008E7946" w:rsidRDefault="008E7946">
            <w:pPr>
              <w:jc w:val="center"/>
              <w:rPr>
                <w:sz w:val="20"/>
                <w:szCs w:val="20"/>
              </w:rPr>
            </w:pPr>
          </w:p>
        </w:tc>
        <w:tc>
          <w:tcPr>
            <w:tcW w:w="779" w:type="dxa"/>
            <w:vAlign w:val="center"/>
          </w:tcPr>
          <w:p w14:paraId="676174E4" w14:textId="77777777" w:rsidR="008E7946" w:rsidRDefault="008E7946">
            <w:pPr>
              <w:rPr>
                <w:sz w:val="20"/>
                <w:szCs w:val="20"/>
              </w:rPr>
            </w:pPr>
          </w:p>
        </w:tc>
        <w:tc>
          <w:tcPr>
            <w:tcW w:w="586" w:type="dxa"/>
            <w:vAlign w:val="center"/>
          </w:tcPr>
          <w:p w14:paraId="20CE5015" w14:textId="77777777" w:rsidR="008E7946" w:rsidRDefault="008E7946">
            <w:pPr>
              <w:jc w:val="center"/>
              <w:rPr>
                <w:sz w:val="20"/>
                <w:szCs w:val="20"/>
              </w:rPr>
            </w:pPr>
          </w:p>
        </w:tc>
        <w:tc>
          <w:tcPr>
            <w:tcW w:w="648" w:type="dxa"/>
            <w:vAlign w:val="center"/>
          </w:tcPr>
          <w:p w14:paraId="25E2F5C5" w14:textId="77777777" w:rsidR="008E7946" w:rsidRDefault="008E7946">
            <w:pPr>
              <w:jc w:val="center"/>
              <w:rPr>
                <w:sz w:val="20"/>
                <w:szCs w:val="20"/>
              </w:rPr>
            </w:pPr>
          </w:p>
        </w:tc>
        <w:tc>
          <w:tcPr>
            <w:tcW w:w="648" w:type="dxa"/>
            <w:vAlign w:val="center"/>
          </w:tcPr>
          <w:p w14:paraId="0EFB4CA1" w14:textId="77777777" w:rsidR="008E7946" w:rsidRDefault="008E7946">
            <w:pPr>
              <w:jc w:val="center"/>
              <w:rPr>
                <w:sz w:val="20"/>
                <w:szCs w:val="20"/>
              </w:rPr>
            </w:pPr>
          </w:p>
        </w:tc>
        <w:tc>
          <w:tcPr>
            <w:tcW w:w="648" w:type="dxa"/>
            <w:vAlign w:val="center"/>
          </w:tcPr>
          <w:p w14:paraId="59B76998" w14:textId="77777777" w:rsidR="008E7946" w:rsidRDefault="008E7946">
            <w:pPr>
              <w:jc w:val="center"/>
              <w:rPr>
                <w:sz w:val="20"/>
                <w:szCs w:val="20"/>
              </w:rPr>
            </w:pPr>
          </w:p>
        </w:tc>
        <w:tc>
          <w:tcPr>
            <w:tcW w:w="652" w:type="dxa"/>
            <w:vAlign w:val="center"/>
          </w:tcPr>
          <w:p w14:paraId="6C5AD365" w14:textId="77777777" w:rsidR="008E7946" w:rsidRDefault="008E7946">
            <w:pPr>
              <w:jc w:val="center"/>
              <w:rPr>
                <w:sz w:val="20"/>
                <w:szCs w:val="20"/>
              </w:rPr>
            </w:pPr>
          </w:p>
        </w:tc>
        <w:tc>
          <w:tcPr>
            <w:tcW w:w="653" w:type="dxa"/>
            <w:vAlign w:val="center"/>
          </w:tcPr>
          <w:p w14:paraId="736CA819" w14:textId="77777777" w:rsidR="008E7946" w:rsidRDefault="008E7946">
            <w:pPr>
              <w:jc w:val="center"/>
              <w:rPr>
                <w:sz w:val="20"/>
                <w:szCs w:val="20"/>
              </w:rPr>
            </w:pPr>
          </w:p>
        </w:tc>
      </w:tr>
      <w:tr w:rsidR="008E7946" w14:paraId="0C4B81A4" w14:textId="77777777">
        <w:trPr>
          <w:trHeight w:val="936"/>
        </w:trPr>
        <w:tc>
          <w:tcPr>
            <w:tcW w:w="644" w:type="dxa"/>
            <w:vAlign w:val="center"/>
          </w:tcPr>
          <w:p w14:paraId="1C1B9610" w14:textId="77777777" w:rsidR="008E7946" w:rsidRDefault="008E7946">
            <w:pPr>
              <w:jc w:val="center"/>
              <w:rPr>
                <w:sz w:val="20"/>
                <w:szCs w:val="20"/>
              </w:rPr>
            </w:pPr>
          </w:p>
        </w:tc>
        <w:tc>
          <w:tcPr>
            <w:tcW w:w="644" w:type="dxa"/>
            <w:vAlign w:val="center"/>
          </w:tcPr>
          <w:p w14:paraId="6958A97E" w14:textId="77777777" w:rsidR="008E7946" w:rsidRDefault="008E7946">
            <w:pPr>
              <w:jc w:val="center"/>
              <w:rPr>
                <w:sz w:val="20"/>
                <w:szCs w:val="20"/>
              </w:rPr>
            </w:pPr>
          </w:p>
        </w:tc>
        <w:tc>
          <w:tcPr>
            <w:tcW w:w="644" w:type="dxa"/>
            <w:vAlign w:val="center"/>
          </w:tcPr>
          <w:p w14:paraId="096B4422" w14:textId="77777777" w:rsidR="008E7946" w:rsidRDefault="008E7946">
            <w:pPr>
              <w:jc w:val="center"/>
              <w:rPr>
                <w:sz w:val="20"/>
                <w:szCs w:val="20"/>
              </w:rPr>
            </w:pPr>
          </w:p>
        </w:tc>
        <w:tc>
          <w:tcPr>
            <w:tcW w:w="644" w:type="dxa"/>
            <w:vAlign w:val="center"/>
          </w:tcPr>
          <w:p w14:paraId="73217B67" w14:textId="77777777" w:rsidR="008E7946" w:rsidRDefault="008E7946">
            <w:pPr>
              <w:jc w:val="center"/>
              <w:rPr>
                <w:sz w:val="20"/>
                <w:szCs w:val="20"/>
              </w:rPr>
            </w:pPr>
          </w:p>
        </w:tc>
        <w:tc>
          <w:tcPr>
            <w:tcW w:w="644" w:type="dxa"/>
            <w:vAlign w:val="center"/>
          </w:tcPr>
          <w:p w14:paraId="66882151" w14:textId="77777777" w:rsidR="008E7946" w:rsidRDefault="008E7946">
            <w:pPr>
              <w:jc w:val="center"/>
              <w:rPr>
                <w:sz w:val="20"/>
                <w:szCs w:val="20"/>
              </w:rPr>
            </w:pPr>
          </w:p>
        </w:tc>
        <w:tc>
          <w:tcPr>
            <w:tcW w:w="650" w:type="dxa"/>
            <w:vAlign w:val="center"/>
          </w:tcPr>
          <w:p w14:paraId="0F7306DB" w14:textId="77777777" w:rsidR="008E7946" w:rsidRDefault="008E7946">
            <w:pPr>
              <w:jc w:val="center"/>
              <w:rPr>
                <w:sz w:val="20"/>
                <w:szCs w:val="20"/>
              </w:rPr>
            </w:pPr>
          </w:p>
        </w:tc>
        <w:tc>
          <w:tcPr>
            <w:tcW w:w="577" w:type="dxa"/>
            <w:vAlign w:val="center"/>
          </w:tcPr>
          <w:p w14:paraId="4ADABEA6" w14:textId="77777777" w:rsidR="008E7946" w:rsidRDefault="008E7946">
            <w:pPr>
              <w:jc w:val="center"/>
              <w:rPr>
                <w:sz w:val="20"/>
                <w:szCs w:val="20"/>
              </w:rPr>
            </w:pPr>
          </w:p>
        </w:tc>
        <w:tc>
          <w:tcPr>
            <w:tcW w:w="779" w:type="dxa"/>
            <w:vAlign w:val="center"/>
          </w:tcPr>
          <w:p w14:paraId="44D0BDE5" w14:textId="77777777" w:rsidR="008E7946" w:rsidRDefault="008E7946">
            <w:pPr>
              <w:rPr>
                <w:sz w:val="20"/>
                <w:szCs w:val="20"/>
              </w:rPr>
            </w:pPr>
          </w:p>
        </w:tc>
        <w:tc>
          <w:tcPr>
            <w:tcW w:w="586" w:type="dxa"/>
            <w:vAlign w:val="center"/>
          </w:tcPr>
          <w:p w14:paraId="1711E0FF" w14:textId="77777777" w:rsidR="008E7946" w:rsidRDefault="008E7946">
            <w:pPr>
              <w:jc w:val="center"/>
              <w:rPr>
                <w:sz w:val="20"/>
                <w:szCs w:val="20"/>
              </w:rPr>
            </w:pPr>
          </w:p>
        </w:tc>
        <w:tc>
          <w:tcPr>
            <w:tcW w:w="648" w:type="dxa"/>
            <w:vAlign w:val="center"/>
          </w:tcPr>
          <w:p w14:paraId="23F15235" w14:textId="77777777" w:rsidR="008E7946" w:rsidRDefault="008E7946">
            <w:pPr>
              <w:jc w:val="center"/>
              <w:rPr>
                <w:sz w:val="20"/>
                <w:szCs w:val="20"/>
              </w:rPr>
            </w:pPr>
          </w:p>
        </w:tc>
        <w:tc>
          <w:tcPr>
            <w:tcW w:w="648" w:type="dxa"/>
            <w:vAlign w:val="center"/>
          </w:tcPr>
          <w:p w14:paraId="7BEB7E3D" w14:textId="77777777" w:rsidR="008E7946" w:rsidRDefault="008E7946">
            <w:pPr>
              <w:jc w:val="center"/>
              <w:rPr>
                <w:sz w:val="20"/>
                <w:szCs w:val="20"/>
              </w:rPr>
            </w:pPr>
          </w:p>
        </w:tc>
        <w:tc>
          <w:tcPr>
            <w:tcW w:w="648" w:type="dxa"/>
            <w:vAlign w:val="center"/>
          </w:tcPr>
          <w:p w14:paraId="1456D2D7" w14:textId="77777777" w:rsidR="008E7946" w:rsidRDefault="008E7946">
            <w:pPr>
              <w:jc w:val="center"/>
              <w:rPr>
                <w:sz w:val="20"/>
                <w:szCs w:val="20"/>
              </w:rPr>
            </w:pPr>
          </w:p>
        </w:tc>
        <w:tc>
          <w:tcPr>
            <w:tcW w:w="652" w:type="dxa"/>
            <w:vAlign w:val="center"/>
          </w:tcPr>
          <w:p w14:paraId="61E32C23" w14:textId="77777777" w:rsidR="008E7946" w:rsidRDefault="008E7946">
            <w:pPr>
              <w:jc w:val="center"/>
              <w:rPr>
                <w:sz w:val="20"/>
                <w:szCs w:val="20"/>
              </w:rPr>
            </w:pPr>
          </w:p>
        </w:tc>
        <w:tc>
          <w:tcPr>
            <w:tcW w:w="653" w:type="dxa"/>
            <w:vAlign w:val="center"/>
          </w:tcPr>
          <w:p w14:paraId="63213718" w14:textId="77777777" w:rsidR="008E7946" w:rsidRDefault="008E7946">
            <w:pPr>
              <w:jc w:val="center"/>
              <w:rPr>
                <w:sz w:val="20"/>
                <w:szCs w:val="20"/>
              </w:rPr>
            </w:pPr>
          </w:p>
        </w:tc>
      </w:tr>
      <w:tr w:rsidR="008E7946" w14:paraId="4C1EC2CA" w14:textId="77777777">
        <w:trPr>
          <w:trHeight w:val="936"/>
        </w:trPr>
        <w:tc>
          <w:tcPr>
            <w:tcW w:w="644" w:type="dxa"/>
            <w:vAlign w:val="center"/>
          </w:tcPr>
          <w:p w14:paraId="47B935F6" w14:textId="77777777" w:rsidR="008E7946" w:rsidRDefault="008E7946">
            <w:pPr>
              <w:jc w:val="center"/>
              <w:rPr>
                <w:sz w:val="20"/>
                <w:szCs w:val="20"/>
              </w:rPr>
            </w:pPr>
          </w:p>
        </w:tc>
        <w:tc>
          <w:tcPr>
            <w:tcW w:w="644" w:type="dxa"/>
            <w:vAlign w:val="center"/>
          </w:tcPr>
          <w:p w14:paraId="2757FFDA" w14:textId="77777777" w:rsidR="008E7946" w:rsidRDefault="008E7946">
            <w:pPr>
              <w:jc w:val="center"/>
              <w:rPr>
                <w:sz w:val="20"/>
                <w:szCs w:val="20"/>
              </w:rPr>
            </w:pPr>
          </w:p>
        </w:tc>
        <w:tc>
          <w:tcPr>
            <w:tcW w:w="644" w:type="dxa"/>
            <w:vAlign w:val="center"/>
          </w:tcPr>
          <w:p w14:paraId="75FF0DBB" w14:textId="77777777" w:rsidR="008E7946" w:rsidRDefault="008E7946">
            <w:pPr>
              <w:jc w:val="center"/>
              <w:rPr>
                <w:sz w:val="20"/>
                <w:szCs w:val="20"/>
              </w:rPr>
            </w:pPr>
          </w:p>
        </w:tc>
        <w:tc>
          <w:tcPr>
            <w:tcW w:w="644" w:type="dxa"/>
            <w:vAlign w:val="center"/>
          </w:tcPr>
          <w:p w14:paraId="54BEC055" w14:textId="77777777" w:rsidR="008E7946" w:rsidRDefault="008E7946">
            <w:pPr>
              <w:jc w:val="center"/>
              <w:rPr>
                <w:sz w:val="20"/>
                <w:szCs w:val="20"/>
              </w:rPr>
            </w:pPr>
          </w:p>
        </w:tc>
        <w:tc>
          <w:tcPr>
            <w:tcW w:w="644" w:type="dxa"/>
            <w:vAlign w:val="center"/>
          </w:tcPr>
          <w:p w14:paraId="34E57165" w14:textId="77777777" w:rsidR="008E7946" w:rsidRDefault="008E7946">
            <w:pPr>
              <w:jc w:val="center"/>
              <w:rPr>
                <w:sz w:val="20"/>
                <w:szCs w:val="20"/>
              </w:rPr>
            </w:pPr>
          </w:p>
        </w:tc>
        <w:tc>
          <w:tcPr>
            <w:tcW w:w="650" w:type="dxa"/>
            <w:vAlign w:val="center"/>
          </w:tcPr>
          <w:p w14:paraId="613BF479" w14:textId="77777777" w:rsidR="008E7946" w:rsidRDefault="008E7946">
            <w:pPr>
              <w:jc w:val="center"/>
              <w:rPr>
                <w:sz w:val="20"/>
                <w:szCs w:val="20"/>
              </w:rPr>
            </w:pPr>
          </w:p>
        </w:tc>
        <w:tc>
          <w:tcPr>
            <w:tcW w:w="577" w:type="dxa"/>
            <w:vAlign w:val="center"/>
          </w:tcPr>
          <w:p w14:paraId="541EBC6B" w14:textId="77777777" w:rsidR="008E7946" w:rsidRDefault="008E7946">
            <w:pPr>
              <w:jc w:val="center"/>
              <w:rPr>
                <w:sz w:val="20"/>
                <w:szCs w:val="20"/>
              </w:rPr>
            </w:pPr>
          </w:p>
        </w:tc>
        <w:tc>
          <w:tcPr>
            <w:tcW w:w="779" w:type="dxa"/>
            <w:vAlign w:val="center"/>
          </w:tcPr>
          <w:p w14:paraId="3A2F3561" w14:textId="77777777" w:rsidR="008E7946" w:rsidRDefault="008E7946">
            <w:pPr>
              <w:rPr>
                <w:sz w:val="20"/>
                <w:szCs w:val="20"/>
              </w:rPr>
            </w:pPr>
          </w:p>
        </w:tc>
        <w:tc>
          <w:tcPr>
            <w:tcW w:w="586" w:type="dxa"/>
            <w:vAlign w:val="center"/>
          </w:tcPr>
          <w:p w14:paraId="401FA248" w14:textId="77777777" w:rsidR="008E7946" w:rsidRDefault="008E7946">
            <w:pPr>
              <w:jc w:val="center"/>
              <w:rPr>
                <w:sz w:val="20"/>
                <w:szCs w:val="20"/>
              </w:rPr>
            </w:pPr>
          </w:p>
        </w:tc>
        <w:tc>
          <w:tcPr>
            <w:tcW w:w="648" w:type="dxa"/>
            <w:vAlign w:val="center"/>
          </w:tcPr>
          <w:p w14:paraId="18A1680B" w14:textId="77777777" w:rsidR="008E7946" w:rsidRDefault="008E7946">
            <w:pPr>
              <w:jc w:val="center"/>
              <w:rPr>
                <w:sz w:val="20"/>
                <w:szCs w:val="20"/>
              </w:rPr>
            </w:pPr>
          </w:p>
        </w:tc>
        <w:tc>
          <w:tcPr>
            <w:tcW w:w="648" w:type="dxa"/>
            <w:vAlign w:val="center"/>
          </w:tcPr>
          <w:p w14:paraId="03213734" w14:textId="77777777" w:rsidR="008E7946" w:rsidRDefault="008E7946">
            <w:pPr>
              <w:jc w:val="center"/>
              <w:rPr>
                <w:sz w:val="20"/>
                <w:szCs w:val="20"/>
              </w:rPr>
            </w:pPr>
          </w:p>
        </w:tc>
        <w:tc>
          <w:tcPr>
            <w:tcW w:w="648" w:type="dxa"/>
            <w:vAlign w:val="center"/>
          </w:tcPr>
          <w:p w14:paraId="2C4F8B20" w14:textId="77777777" w:rsidR="008E7946" w:rsidRDefault="008E7946">
            <w:pPr>
              <w:jc w:val="center"/>
              <w:rPr>
                <w:sz w:val="20"/>
                <w:szCs w:val="20"/>
              </w:rPr>
            </w:pPr>
          </w:p>
        </w:tc>
        <w:tc>
          <w:tcPr>
            <w:tcW w:w="652" w:type="dxa"/>
            <w:vAlign w:val="center"/>
          </w:tcPr>
          <w:p w14:paraId="02991E2D" w14:textId="77777777" w:rsidR="008E7946" w:rsidRDefault="008E7946">
            <w:pPr>
              <w:jc w:val="center"/>
              <w:rPr>
                <w:sz w:val="20"/>
                <w:szCs w:val="20"/>
              </w:rPr>
            </w:pPr>
          </w:p>
        </w:tc>
        <w:tc>
          <w:tcPr>
            <w:tcW w:w="653" w:type="dxa"/>
            <w:vAlign w:val="center"/>
          </w:tcPr>
          <w:p w14:paraId="47275CC5" w14:textId="77777777" w:rsidR="008E7946" w:rsidRDefault="008E7946">
            <w:pPr>
              <w:jc w:val="center"/>
              <w:rPr>
                <w:sz w:val="20"/>
                <w:szCs w:val="20"/>
              </w:rPr>
            </w:pPr>
          </w:p>
        </w:tc>
      </w:tr>
      <w:tr w:rsidR="008E7946" w14:paraId="53F0DE31" w14:textId="77777777">
        <w:trPr>
          <w:trHeight w:val="936"/>
        </w:trPr>
        <w:tc>
          <w:tcPr>
            <w:tcW w:w="644" w:type="dxa"/>
            <w:vAlign w:val="center"/>
          </w:tcPr>
          <w:p w14:paraId="5323AC54" w14:textId="77777777" w:rsidR="008E7946" w:rsidRDefault="008E7946">
            <w:pPr>
              <w:jc w:val="center"/>
              <w:rPr>
                <w:sz w:val="20"/>
                <w:szCs w:val="20"/>
              </w:rPr>
            </w:pPr>
          </w:p>
        </w:tc>
        <w:tc>
          <w:tcPr>
            <w:tcW w:w="644" w:type="dxa"/>
            <w:vAlign w:val="center"/>
          </w:tcPr>
          <w:p w14:paraId="1A96F067" w14:textId="77777777" w:rsidR="008E7946" w:rsidRDefault="008E7946">
            <w:pPr>
              <w:jc w:val="center"/>
              <w:rPr>
                <w:sz w:val="20"/>
                <w:szCs w:val="20"/>
              </w:rPr>
            </w:pPr>
          </w:p>
        </w:tc>
        <w:tc>
          <w:tcPr>
            <w:tcW w:w="644" w:type="dxa"/>
            <w:vAlign w:val="center"/>
          </w:tcPr>
          <w:p w14:paraId="2B9169C0" w14:textId="77777777" w:rsidR="008E7946" w:rsidRDefault="008E7946">
            <w:pPr>
              <w:jc w:val="center"/>
              <w:rPr>
                <w:sz w:val="20"/>
                <w:szCs w:val="20"/>
              </w:rPr>
            </w:pPr>
          </w:p>
        </w:tc>
        <w:tc>
          <w:tcPr>
            <w:tcW w:w="644" w:type="dxa"/>
            <w:vAlign w:val="center"/>
          </w:tcPr>
          <w:p w14:paraId="0492A56C" w14:textId="77777777" w:rsidR="008E7946" w:rsidRDefault="008E7946">
            <w:pPr>
              <w:jc w:val="center"/>
              <w:rPr>
                <w:sz w:val="20"/>
                <w:szCs w:val="20"/>
              </w:rPr>
            </w:pPr>
          </w:p>
        </w:tc>
        <w:tc>
          <w:tcPr>
            <w:tcW w:w="644" w:type="dxa"/>
            <w:vAlign w:val="center"/>
          </w:tcPr>
          <w:p w14:paraId="08E0DC55" w14:textId="77777777" w:rsidR="008E7946" w:rsidRDefault="008E7946">
            <w:pPr>
              <w:jc w:val="center"/>
              <w:rPr>
                <w:sz w:val="20"/>
                <w:szCs w:val="20"/>
              </w:rPr>
            </w:pPr>
          </w:p>
        </w:tc>
        <w:tc>
          <w:tcPr>
            <w:tcW w:w="650" w:type="dxa"/>
            <w:vAlign w:val="center"/>
          </w:tcPr>
          <w:p w14:paraId="35714FEB" w14:textId="77777777" w:rsidR="008E7946" w:rsidRDefault="008E7946">
            <w:pPr>
              <w:jc w:val="center"/>
              <w:rPr>
                <w:sz w:val="20"/>
                <w:szCs w:val="20"/>
              </w:rPr>
            </w:pPr>
          </w:p>
        </w:tc>
        <w:tc>
          <w:tcPr>
            <w:tcW w:w="577" w:type="dxa"/>
            <w:vAlign w:val="center"/>
          </w:tcPr>
          <w:p w14:paraId="5713B633" w14:textId="77777777" w:rsidR="008E7946" w:rsidRDefault="008E7946">
            <w:pPr>
              <w:jc w:val="center"/>
              <w:rPr>
                <w:sz w:val="20"/>
                <w:szCs w:val="20"/>
              </w:rPr>
            </w:pPr>
          </w:p>
        </w:tc>
        <w:tc>
          <w:tcPr>
            <w:tcW w:w="779" w:type="dxa"/>
            <w:vAlign w:val="center"/>
          </w:tcPr>
          <w:p w14:paraId="2A41957A" w14:textId="77777777" w:rsidR="008E7946" w:rsidRDefault="008E7946">
            <w:pPr>
              <w:rPr>
                <w:sz w:val="20"/>
                <w:szCs w:val="20"/>
              </w:rPr>
            </w:pPr>
          </w:p>
        </w:tc>
        <w:tc>
          <w:tcPr>
            <w:tcW w:w="586" w:type="dxa"/>
            <w:vAlign w:val="center"/>
          </w:tcPr>
          <w:p w14:paraId="31101FB8" w14:textId="77777777" w:rsidR="008E7946" w:rsidRDefault="008E7946">
            <w:pPr>
              <w:jc w:val="center"/>
              <w:rPr>
                <w:sz w:val="20"/>
                <w:szCs w:val="20"/>
              </w:rPr>
            </w:pPr>
          </w:p>
        </w:tc>
        <w:tc>
          <w:tcPr>
            <w:tcW w:w="648" w:type="dxa"/>
            <w:vAlign w:val="center"/>
          </w:tcPr>
          <w:p w14:paraId="529DAABD" w14:textId="77777777" w:rsidR="008E7946" w:rsidRDefault="008E7946">
            <w:pPr>
              <w:jc w:val="center"/>
              <w:rPr>
                <w:sz w:val="20"/>
                <w:szCs w:val="20"/>
              </w:rPr>
            </w:pPr>
          </w:p>
        </w:tc>
        <w:tc>
          <w:tcPr>
            <w:tcW w:w="648" w:type="dxa"/>
            <w:vAlign w:val="center"/>
          </w:tcPr>
          <w:p w14:paraId="05ABE6C9" w14:textId="77777777" w:rsidR="008E7946" w:rsidRDefault="008E7946">
            <w:pPr>
              <w:jc w:val="center"/>
              <w:rPr>
                <w:sz w:val="20"/>
                <w:szCs w:val="20"/>
              </w:rPr>
            </w:pPr>
          </w:p>
        </w:tc>
        <w:tc>
          <w:tcPr>
            <w:tcW w:w="648" w:type="dxa"/>
            <w:vAlign w:val="center"/>
          </w:tcPr>
          <w:p w14:paraId="2EC1637E" w14:textId="77777777" w:rsidR="008E7946" w:rsidRDefault="008E7946">
            <w:pPr>
              <w:jc w:val="center"/>
              <w:rPr>
                <w:sz w:val="20"/>
                <w:szCs w:val="20"/>
              </w:rPr>
            </w:pPr>
          </w:p>
        </w:tc>
        <w:tc>
          <w:tcPr>
            <w:tcW w:w="652" w:type="dxa"/>
            <w:vAlign w:val="center"/>
          </w:tcPr>
          <w:p w14:paraId="4C12B4A3" w14:textId="77777777" w:rsidR="008E7946" w:rsidRDefault="008E7946">
            <w:pPr>
              <w:jc w:val="center"/>
              <w:rPr>
                <w:sz w:val="20"/>
                <w:szCs w:val="20"/>
              </w:rPr>
            </w:pPr>
          </w:p>
        </w:tc>
        <w:tc>
          <w:tcPr>
            <w:tcW w:w="653" w:type="dxa"/>
            <w:vAlign w:val="center"/>
          </w:tcPr>
          <w:p w14:paraId="04A89F38" w14:textId="77777777" w:rsidR="008E7946" w:rsidRDefault="008E7946">
            <w:pPr>
              <w:jc w:val="center"/>
              <w:rPr>
                <w:sz w:val="20"/>
                <w:szCs w:val="20"/>
              </w:rPr>
            </w:pPr>
          </w:p>
        </w:tc>
      </w:tr>
      <w:tr w:rsidR="008E7946" w14:paraId="43C0A41A" w14:textId="77777777">
        <w:trPr>
          <w:trHeight w:val="936"/>
        </w:trPr>
        <w:tc>
          <w:tcPr>
            <w:tcW w:w="644" w:type="dxa"/>
            <w:vAlign w:val="center"/>
          </w:tcPr>
          <w:p w14:paraId="5A88D624" w14:textId="77777777" w:rsidR="008E7946" w:rsidRDefault="008E7946">
            <w:pPr>
              <w:jc w:val="center"/>
              <w:rPr>
                <w:sz w:val="20"/>
                <w:szCs w:val="20"/>
              </w:rPr>
            </w:pPr>
          </w:p>
        </w:tc>
        <w:tc>
          <w:tcPr>
            <w:tcW w:w="644" w:type="dxa"/>
            <w:vAlign w:val="center"/>
          </w:tcPr>
          <w:p w14:paraId="4E8C02D6" w14:textId="77777777" w:rsidR="008E7946" w:rsidRDefault="008E7946">
            <w:pPr>
              <w:jc w:val="center"/>
              <w:rPr>
                <w:sz w:val="20"/>
                <w:szCs w:val="20"/>
              </w:rPr>
            </w:pPr>
          </w:p>
        </w:tc>
        <w:tc>
          <w:tcPr>
            <w:tcW w:w="644" w:type="dxa"/>
            <w:vAlign w:val="center"/>
          </w:tcPr>
          <w:p w14:paraId="6C55AAD3" w14:textId="77777777" w:rsidR="008E7946" w:rsidRDefault="008E7946">
            <w:pPr>
              <w:jc w:val="center"/>
              <w:rPr>
                <w:sz w:val="20"/>
                <w:szCs w:val="20"/>
              </w:rPr>
            </w:pPr>
          </w:p>
        </w:tc>
        <w:tc>
          <w:tcPr>
            <w:tcW w:w="644" w:type="dxa"/>
            <w:vAlign w:val="center"/>
          </w:tcPr>
          <w:p w14:paraId="2D874DC0" w14:textId="77777777" w:rsidR="008E7946" w:rsidRDefault="008E7946">
            <w:pPr>
              <w:jc w:val="center"/>
              <w:rPr>
                <w:sz w:val="20"/>
                <w:szCs w:val="20"/>
              </w:rPr>
            </w:pPr>
          </w:p>
        </w:tc>
        <w:tc>
          <w:tcPr>
            <w:tcW w:w="644" w:type="dxa"/>
            <w:vAlign w:val="center"/>
          </w:tcPr>
          <w:p w14:paraId="3ABE8436" w14:textId="77777777" w:rsidR="008E7946" w:rsidRDefault="008E7946">
            <w:pPr>
              <w:jc w:val="center"/>
              <w:rPr>
                <w:sz w:val="20"/>
                <w:szCs w:val="20"/>
              </w:rPr>
            </w:pPr>
          </w:p>
        </w:tc>
        <w:tc>
          <w:tcPr>
            <w:tcW w:w="650" w:type="dxa"/>
            <w:vAlign w:val="center"/>
          </w:tcPr>
          <w:p w14:paraId="39E2CDB4" w14:textId="77777777" w:rsidR="008E7946" w:rsidRDefault="008E7946">
            <w:pPr>
              <w:jc w:val="center"/>
              <w:rPr>
                <w:sz w:val="20"/>
                <w:szCs w:val="20"/>
              </w:rPr>
            </w:pPr>
          </w:p>
        </w:tc>
        <w:tc>
          <w:tcPr>
            <w:tcW w:w="577" w:type="dxa"/>
            <w:vAlign w:val="center"/>
          </w:tcPr>
          <w:p w14:paraId="4CFA542C" w14:textId="77777777" w:rsidR="008E7946" w:rsidRDefault="008E7946">
            <w:pPr>
              <w:jc w:val="center"/>
              <w:rPr>
                <w:sz w:val="20"/>
                <w:szCs w:val="20"/>
              </w:rPr>
            </w:pPr>
          </w:p>
        </w:tc>
        <w:tc>
          <w:tcPr>
            <w:tcW w:w="779" w:type="dxa"/>
            <w:vAlign w:val="center"/>
          </w:tcPr>
          <w:p w14:paraId="3A7BF766" w14:textId="77777777" w:rsidR="008E7946" w:rsidRDefault="008E7946">
            <w:pPr>
              <w:rPr>
                <w:sz w:val="20"/>
                <w:szCs w:val="20"/>
              </w:rPr>
            </w:pPr>
          </w:p>
        </w:tc>
        <w:tc>
          <w:tcPr>
            <w:tcW w:w="586" w:type="dxa"/>
            <w:vAlign w:val="center"/>
          </w:tcPr>
          <w:p w14:paraId="40CECE9C" w14:textId="77777777" w:rsidR="008E7946" w:rsidRDefault="008E7946">
            <w:pPr>
              <w:jc w:val="center"/>
              <w:rPr>
                <w:sz w:val="20"/>
                <w:szCs w:val="20"/>
              </w:rPr>
            </w:pPr>
          </w:p>
        </w:tc>
        <w:tc>
          <w:tcPr>
            <w:tcW w:w="648" w:type="dxa"/>
            <w:vAlign w:val="center"/>
          </w:tcPr>
          <w:p w14:paraId="58D9063F" w14:textId="77777777" w:rsidR="008E7946" w:rsidRDefault="008E7946">
            <w:pPr>
              <w:jc w:val="center"/>
              <w:rPr>
                <w:sz w:val="20"/>
                <w:szCs w:val="20"/>
              </w:rPr>
            </w:pPr>
          </w:p>
        </w:tc>
        <w:tc>
          <w:tcPr>
            <w:tcW w:w="648" w:type="dxa"/>
            <w:vAlign w:val="center"/>
          </w:tcPr>
          <w:p w14:paraId="18D174FB" w14:textId="77777777" w:rsidR="008E7946" w:rsidRDefault="008E7946">
            <w:pPr>
              <w:jc w:val="center"/>
              <w:rPr>
                <w:sz w:val="20"/>
                <w:szCs w:val="20"/>
              </w:rPr>
            </w:pPr>
          </w:p>
        </w:tc>
        <w:tc>
          <w:tcPr>
            <w:tcW w:w="648" w:type="dxa"/>
            <w:vAlign w:val="center"/>
          </w:tcPr>
          <w:p w14:paraId="36818FB6" w14:textId="77777777" w:rsidR="008E7946" w:rsidRDefault="008E7946">
            <w:pPr>
              <w:jc w:val="center"/>
              <w:rPr>
                <w:sz w:val="20"/>
                <w:szCs w:val="20"/>
              </w:rPr>
            </w:pPr>
          </w:p>
        </w:tc>
        <w:tc>
          <w:tcPr>
            <w:tcW w:w="652" w:type="dxa"/>
            <w:vAlign w:val="center"/>
          </w:tcPr>
          <w:p w14:paraId="2372FA62" w14:textId="77777777" w:rsidR="008E7946" w:rsidRDefault="008E7946">
            <w:pPr>
              <w:jc w:val="center"/>
              <w:rPr>
                <w:sz w:val="20"/>
                <w:szCs w:val="20"/>
              </w:rPr>
            </w:pPr>
          </w:p>
        </w:tc>
        <w:tc>
          <w:tcPr>
            <w:tcW w:w="653" w:type="dxa"/>
            <w:vAlign w:val="center"/>
          </w:tcPr>
          <w:p w14:paraId="0CFC3D19" w14:textId="77777777" w:rsidR="008E7946" w:rsidRDefault="008E7946">
            <w:pPr>
              <w:jc w:val="center"/>
              <w:rPr>
                <w:sz w:val="20"/>
                <w:szCs w:val="20"/>
              </w:rPr>
            </w:pPr>
          </w:p>
        </w:tc>
      </w:tr>
      <w:tr w:rsidR="008E7946" w14:paraId="14902B08" w14:textId="77777777">
        <w:trPr>
          <w:trHeight w:val="936"/>
        </w:trPr>
        <w:tc>
          <w:tcPr>
            <w:tcW w:w="644" w:type="dxa"/>
            <w:vAlign w:val="center"/>
          </w:tcPr>
          <w:p w14:paraId="50643FE1" w14:textId="77777777" w:rsidR="008E7946" w:rsidRDefault="008E7946">
            <w:pPr>
              <w:jc w:val="center"/>
              <w:rPr>
                <w:sz w:val="20"/>
                <w:szCs w:val="20"/>
              </w:rPr>
            </w:pPr>
          </w:p>
        </w:tc>
        <w:tc>
          <w:tcPr>
            <w:tcW w:w="644" w:type="dxa"/>
            <w:vAlign w:val="center"/>
          </w:tcPr>
          <w:p w14:paraId="30F36AB0" w14:textId="77777777" w:rsidR="008E7946" w:rsidRDefault="008E7946">
            <w:pPr>
              <w:jc w:val="center"/>
              <w:rPr>
                <w:sz w:val="20"/>
                <w:szCs w:val="20"/>
              </w:rPr>
            </w:pPr>
          </w:p>
        </w:tc>
        <w:tc>
          <w:tcPr>
            <w:tcW w:w="644" w:type="dxa"/>
            <w:vAlign w:val="center"/>
          </w:tcPr>
          <w:p w14:paraId="0550B483" w14:textId="77777777" w:rsidR="008E7946" w:rsidRDefault="008E7946">
            <w:pPr>
              <w:jc w:val="center"/>
              <w:rPr>
                <w:sz w:val="20"/>
                <w:szCs w:val="20"/>
              </w:rPr>
            </w:pPr>
          </w:p>
        </w:tc>
        <w:tc>
          <w:tcPr>
            <w:tcW w:w="644" w:type="dxa"/>
            <w:vAlign w:val="center"/>
          </w:tcPr>
          <w:p w14:paraId="0429BF83" w14:textId="77777777" w:rsidR="008E7946" w:rsidRDefault="008E7946">
            <w:pPr>
              <w:jc w:val="center"/>
              <w:rPr>
                <w:sz w:val="20"/>
                <w:szCs w:val="20"/>
              </w:rPr>
            </w:pPr>
          </w:p>
        </w:tc>
        <w:tc>
          <w:tcPr>
            <w:tcW w:w="644" w:type="dxa"/>
            <w:vAlign w:val="center"/>
          </w:tcPr>
          <w:p w14:paraId="50A4C7BA" w14:textId="77777777" w:rsidR="008E7946" w:rsidRDefault="008E7946">
            <w:pPr>
              <w:jc w:val="center"/>
              <w:rPr>
                <w:sz w:val="20"/>
                <w:szCs w:val="20"/>
              </w:rPr>
            </w:pPr>
          </w:p>
        </w:tc>
        <w:tc>
          <w:tcPr>
            <w:tcW w:w="650" w:type="dxa"/>
            <w:vAlign w:val="center"/>
          </w:tcPr>
          <w:p w14:paraId="5C8EFAD1" w14:textId="77777777" w:rsidR="008E7946" w:rsidRDefault="008E7946">
            <w:pPr>
              <w:jc w:val="center"/>
              <w:rPr>
                <w:sz w:val="20"/>
                <w:szCs w:val="20"/>
              </w:rPr>
            </w:pPr>
          </w:p>
        </w:tc>
        <w:tc>
          <w:tcPr>
            <w:tcW w:w="577" w:type="dxa"/>
            <w:vAlign w:val="center"/>
          </w:tcPr>
          <w:p w14:paraId="7439125E" w14:textId="77777777" w:rsidR="008E7946" w:rsidRDefault="008E7946">
            <w:pPr>
              <w:jc w:val="center"/>
              <w:rPr>
                <w:sz w:val="20"/>
                <w:szCs w:val="20"/>
              </w:rPr>
            </w:pPr>
          </w:p>
        </w:tc>
        <w:tc>
          <w:tcPr>
            <w:tcW w:w="779" w:type="dxa"/>
            <w:vAlign w:val="center"/>
          </w:tcPr>
          <w:p w14:paraId="4C82964F" w14:textId="77777777" w:rsidR="008E7946" w:rsidRDefault="008E7946">
            <w:pPr>
              <w:rPr>
                <w:sz w:val="20"/>
                <w:szCs w:val="20"/>
              </w:rPr>
            </w:pPr>
          </w:p>
        </w:tc>
        <w:tc>
          <w:tcPr>
            <w:tcW w:w="586" w:type="dxa"/>
            <w:vAlign w:val="center"/>
          </w:tcPr>
          <w:p w14:paraId="48CD3FC6" w14:textId="77777777" w:rsidR="008E7946" w:rsidRDefault="008E7946">
            <w:pPr>
              <w:jc w:val="center"/>
              <w:rPr>
                <w:sz w:val="20"/>
                <w:szCs w:val="20"/>
              </w:rPr>
            </w:pPr>
          </w:p>
        </w:tc>
        <w:tc>
          <w:tcPr>
            <w:tcW w:w="648" w:type="dxa"/>
            <w:vAlign w:val="center"/>
          </w:tcPr>
          <w:p w14:paraId="05145810" w14:textId="77777777" w:rsidR="008E7946" w:rsidRDefault="008E7946">
            <w:pPr>
              <w:jc w:val="center"/>
              <w:rPr>
                <w:sz w:val="20"/>
                <w:szCs w:val="20"/>
              </w:rPr>
            </w:pPr>
          </w:p>
        </w:tc>
        <w:tc>
          <w:tcPr>
            <w:tcW w:w="648" w:type="dxa"/>
            <w:vAlign w:val="center"/>
          </w:tcPr>
          <w:p w14:paraId="78831C13" w14:textId="77777777" w:rsidR="008E7946" w:rsidRDefault="008E7946">
            <w:pPr>
              <w:jc w:val="center"/>
              <w:rPr>
                <w:sz w:val="20"/>
                <w:szCs w:val="20"/>
              </w:rPr>
            </w:pPr>
          </w:p>
        </w:tc>
        <w:tc>
          <w:tcPr>
            <w:tcW w:w="648" w:type="dxa"/>
            <w:vAlign w:val="center"/>
          </w:tcPr>
          <w:p w14:paraId="58D902EE" w14:textId="77777777" w:rsidR="008E7946" w:rsidRDefault="008E7946">
            <w:pPr>
              <w:jc w:val="center"/>
              <w:rPr>
                <w:sz w:val="20"/>
                <w:szCs w:val="20"/>
              </w:rPr>
            </w:pPr>
          </w:p>
        </w:tc>
        <w:tc>
          <w:tcPr>
            <w:tcW w:w="652" w:type="dxa"/>
            <w:vAlign w:val="center"/>
          </w:tcPr>
          <w:p w14:paraId="18525262" w14:textId="77777777" w:rsidR="008E7946" w:rsidRDefault="008E7946">
            <w:pPr>
              <w:jc w:val="center"/>
              <w:rPr>
                <w:sz w:val="20"/>
                <w:szCs w:val="20"/>
              </w:rPr>
            </w:pPr>
          </w:p>
        </w:tc>
        <w:tc>
          <w:tcPr>
            <w:tcW w:w="653" w:type="dxa"/>
            <w:vAlign w:val="center"/>
          </w:tcPr>
          <w:p w14:paraId="292F3EFD" w14:textId="77777777" w:rsidR="008E7946" w:rsidRDefault="008E7946">
            <w:pPr>
              <w:jc w:val="center"/>
              <w:rPr>
                <w:sz w:val="20"/>
                <w:szCs w:val="20"/>
              </w:rPr>
            </w:pPr>
          </w:p>
        </w:tc>
      </w:tr>
      <w:tr w:rsidR="008E7946" w14:paraId="542490DD" w14:textId="77777777">
        <w:trPr>
          <w:trHeight w:val="936"/>
        </w:trPr>
        <w:tc>
          <w:tcPr>
            <w:tcW w:w="644" w:type="dxa"/>
            <w:vAlign w:val="center"/>
          </w:tcPr>
          <w:p w14:paraId="79CF9171" w14:textId="77777777" w:rsidR="008E7946" w:rsidRDefault="008E7946">
            <w:pPr>
              <w:jc w:val="center"/>
              <w:rPr>
                <w:sz w:val="20"/>
                <w:szCs w:val="20"/>
              </w:rPr>
            </w:pPr>
          </w:p>
        </w:tc>
        <w:tc>
          <w:tcPr>
            <w:tcW w:w="644" w:type="dxa"/>
            <w:vAlign w:val="center"/>
          </w:tcPr>
          <w:p w14:paraId="2B0B9D74" w14:textId="77777777" w:rsidR="008E7946" w:rsidRDefault="008E7946">
            <w:pPr>
              <w:jc w:val="center"/>
              <w:rPr>
                <w:sz w:val="20"/>
                <w:szCs w:val="20"/>
              </w:rPr>
            </w:pPr>
          </w:p>
        </w:tc>
        <w:tc>
          <w:tcPr>
            <w:tcW w:w="644" w:type="dxa"/>
            <w:vAlign w:val="center"/>
          </w:tcPr>
          <w:p w14:paraId="77A4394A" w14:textId="77777777" w:rsidR="008E7946" w:rsidRDefault="008E7946">
            <w:pPr>
              <w:jc w:val="center"/>
              <w:rPr>
                <w:sz w:val="20"/>
                <w:szCs w:val="20"/>
              </w:rPr>
            </w:pPr>
          </w:p>
        </w:tc>
        <w:tc>
          <w:tcPr>
            <w:tcW w:w="644" w:type="dxa"/>
            <w:vAlign w:val="center"/>
          </w:tcPr>
          <w:p w14:paraId="7236B707" w14:textId="77777777" w:rsidR="008E7946" w:rsidRDefault="008E7946">
            <w:pPr>
              <w:jc w:val="center"/>
              <w:rPr>
                <w:sz w:val="20"/>
                <w:szCs w:val="20"/>
              </w:rPr>
            </w:pPr>
          </w:p>
        </w:tc>
        <w:tc>
          <w:tcPr>
            <w:tcW w:w="644" w:type="dxa"/>
            <w:vAlign w:val="center"/>
          </w:tcPr>
          <w:p w14:paraId="38187E28" w14:textId="77777777" w:rsidR="008E7946" w:rsidRDefault="008E7946">
            <w:pPr>
              <w:jc w:val="center"/>
              <w:rPr>
                <w:sz w:val="20"/>
                <w:szCs w:val="20"/>
              </w:rPr>
            </w:pPr>
          </w:p>
        </w:tc>
        <w:tc>
          <w:tcPr>
            <w:tcW w:w="650" w:type="dxa"/>
            <w:vAlign w:val="center"/>
          </w:tcPr>
          <w:p w14:paraId="1EAC8CB1" w14:textId="77777777" w:rsidR="008E7946" w:rsidRDefault="008E7946">
            <w:pPr>
              <w:jc w:val="center"/>
              <w:rPr>
                <w:sz w:val="20"/>
                <w:szCs w:val="20"/>
              </w:rPr>
            </w:pPr>
          </w:p>
        </w:tc>
        <w:tc>
          <w:tcPr>
            <w:tcW w:w="577" w:type="dxa"/>
            <w:vAlign w:val="center"/>
          </w:tcPr>
          <w:p w14:paraId="5C9E12B4" w14:textId="77777777" w:rsidR="008E7946" w:rsidRDefault="008E7946">
            <w:pPr>
              <w:jc w:val="center"/>
              <w:rPr>
                <w:sz w:val="20"/>
                <w:szCs w:val="20"/>
              </w:rPr>
            </w:pPr>
          </w:p>
        </w:tc>
        <w:tc>
          <w:tcPr>
            <w:tcW w:w="779" w:type="dxa"/>
            <w:vAlign w:val="center"/>
          </w:tcPr>
          <w:p w14:paraId="37406A45" w14:textId="77777777" w:rsidR="008E7946" w:rsidRDefault="008E7946">
            <w:pPr>
              <w:rPr>
                <w:sz w:val="20"/>
                <w:szCs w:val="20"/>
              </w:rPr>
            </w:pPr>
          </w:p>
        </w:tc>
        <w:tc>
          <w:tcPr>
            <w:tcW w:w="586" w:type="dxa"/>
            <w:vAlign w:val="center"/>
          </w:tcPr>
          <w:p w14:paraId="3D399B9A" w14:textId="77777777" w:rsidR="008E7946" w:rsidRDefault="008E7946">
            <w:pPr>
              <w:jc w:val="center"/>
              <w:rPr>
                <w:sz w:val="20"/>
                <w:szCs w:val="20"/>
              </w:rPr>
            </w:pPr>
          </w:p>
        </w:tc>
        <w:tc>
          <w:tcPr>
            <w:tcW w:w="648" w:type="dxa"/>
            <w:vAlign w:val="center"/>
          </w:tcPr>
          <w:p w14:paraId="6613482C" w14:textId="77777777" w:rsidR="008E7946" w:rsidRDefault="008E7946">
            <w:pPr>
              <w:jc w:val="center"/>
              <w:rPr>
                <w:sz w:val="20"/>
                <w:szCs w:val="20"/>
              </w:rPr>
            </w:pPr>
          </w:p>
        </w:tc>
        <w:tc>
          <w:tcPr>
            <w:tcW w:w="648" w:type="dxa"/>
            <w:vAlign w:val="center"/>
          </w:tcPr>
          <w:p w14:paraId="0CC4A90A" w14:textId="77777777" w:rsidR="008E7946" w:rsidRDefault="008E7946">
            <w:pPr>
              <w:jc w:val="center"/>
              <w:rPr>
                <w:sz w:val="20"/>
                <w:szCs w:val="20"/>
              </w:rPr>
            </w:pPr>
          </w:p>
        </w:tc>
        <w:tc>
          <w:tcPr>
            <w:tcW w:w="648" w:type="dxa"/>
            <w:vAlign w:val="center"/>
          </w:tcPr>
          <w:p w14:paraId="6F958B12" w14:textId="77777777" w:rsidR="008E7946" w:rsidRDefault="008E7946">
            <w:pPr>
              <w:jc w:val="center"/>
              <w:rPr>
                <w:sz w:val="20"/>
                <w:szCs w:val="20"/>
              </w:rPr>
            </w:pPr>
          </w:p>
        </w:tc>
        <w:tc>
          <w:tcPr>
            <w:tcW w:w="652" w:type="dxa"/>
            <w:vAlign w:val="center"/>
          </w:tcPr>
          <w:p w14:paraId="57051258" w14:textId="77777777" w:rsidR="008E7946" w:rsidRDefault="008E7946">
            <w:pPr>
              <w:jc w:val="center"/>
              <w:rPr>
                <w:sz w:val="20"/>
                <w:szCs w:val="20"/>
              </w:rPr>
            </w:pPr>
          </w:p>
        </w:tc>
        <w:tc>
          <w:tcPr>
            <w:tcW w:w="653" w:type="dxa"/>
            <w:vAlign w:val="center"/>
          </w:tcPr>
          <w:p w14:paraId="789DADE1" w14:textId="77777777" w:rsidR="008E7946" w:rsidRDefault="008E7946">
            <w:pPr>
              <w:jc w:val="center"/>
              <w:rPr>
                <w:sz w:val="20"/>
                <w:szCs w:val="20"/>
              </w:rPr>
            </w:pPr>
          </w:p>
        </w:tc>
      </w:tr>
    </w:tbl>
    <w:p w14:paraId="19D65F81"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501A9CF2" w14:textId="77777777" w:rsidR="008E7946" w:rsidRDefault="008E7946">
      <w:pPr>
        <w:jc w:val="center"/>
      </w:pPr>
      <w:r>
        <w:rPr>
          <w:rFonts w:ascii="黑体" w:eastAsia="黑体" w:hAnsi="黑体" w:hint="eastAsia"/>
          <w:sz w:val="32"/>
          <w:szCs w:val="32"/>
        </w:rPr>
        <w:lastRenderedPageBreak/>
        <w:t>仪器设备档案</w:t>
      </w:r>
    </w:p>
    <w:tbl>
      <w:tblPr>
        <w:tblW w:w="0" w:type="auto"/>
        <w:tblInd w:w="103" w:type="dxa"/>
        <w:tblLayout w:type="fixed"/>
        <w:tblLook w:val="0000" w:firstRow="0" w:lastRow="0" w:firstColumn="0" w:lastColumn="0" w:noHBand="0" w:noVBand="0"/>
      </w:tblPr>
      <w:tblGrid>
        <w:gridCol w:w="1860"/>
        <w:gridCol w:w="3260"/>
        <w:gridCol w:w="1984"/>
        <w:gridCol w:w="2156"/>
      </w:tblGrid>
      <w:tr w:rsidR="008E7946" w14:paraId="46444390" w14:textId="77777777">
        <w:trPr>
          <w:trHeight w:val="589"/>
        </w:trPr>
        <w:tc>
          <w:tcPr>
            <w:tcW w:w="1860" w:type="dxa"/>
            <w:tcBorders>
              <w:top w:val="single" w:sz="4" w:space="0" w:color="auto"/>
              <w:left w:val="single" w:sz="4" w:space="0" w:color="auto"/>
              <w:bottom w:val="single" w:sz="4" w:space="0" w:color="auto"/>
              <w:right w:val="single" w:sz="4" w:space="0" w:color="auto"/>
            </w:tcBorders>
            <w:vAlign w:val="center"/>
          </w:tcPr>
          <w:p w14:paraId="2803DBE3"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购买日期</w:t>
            </w:r>
          </w:p>
        </w:tc>
        <w:tc>
          <w:tcPr>
            <w:tcW w:w="3260" w:type="dxa"/>
            <w:tcBorders>
              <w:top w:val="single" w:sz="4" w:space="0" w:color="auto"/>
              <w:left w:val="nil"/>
              <w:bottom w:val="single" w:sz="4" w:space="0" w:color="auto"/>
              <w:right w:val="single" w:sz="4" w:space="0" w:color="auto"/>
            </w:tcBorders>
            <w:vAlign w:val="center"/>
          </w:tcPr>
          <w:p w14:paraId="3717637D" w14:textId="77777777" w:rsidR="008E7946" w:rsidRDefault="008E7946">
            <w:pPr>
              <w:widowControl/>
              <w:jc w:val="center"/>
              <w:rPr>
                <w:rFonts w:ascii="黑体" w:eastAsia="黑体" w:hAnsi="Arial" w:cs="Arial"/>
                <w:kern w:val="0"/>
                <w:sz w:val="24"/>
              </w:rPr>
            </w:pPr>
            <w:r>
              <w:rPr>
                <w:rFonts w:ascii="黑体" w:eastAsia="黑体" w:hAnsi="Arial" w:cs="Arial" w:hint="eastAsia"/>
                <w:kern w:val="0"/>
                <w:sz w:val="24"/>
              </w:rPr>
              <w:t xml:space="preserve">　</w:t>
            </w:r>
          </w:p>
        </w:tc>
        <w:tc>
          <w:tcPr>
            <w:tcW w:w="1984" w:type="dxa"/>
            <w:tcBorders>
              <w:top w:val="single" w:sz="4" w:space="0" w:color="auto"/>
              <w:left w:val="nil"/>
              <w:bottom w:val="single" w:sz="4" w:space="0" w:color="auto"/>
              <w:right w:val="single" w:sz="4" w:space="0" w:color="auto"/>
            </w:tcBorders>
            <w:vAlign w:val="center"/>
          </w:tcPr>
          <w:p w14:paraId="17508BF4"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固定资产编号：</w:t>
            </w:r>
          </w:p>
        </w:tc>
        <w:tc>
          <w:tcPr>
            <w:tcW w:w="2156" w:type="dxa"/>
            <w:tcBorders>
              <w:top w:val="single" w:sz="4" w:space="0" w:color="auto"/>
              <w:left w:val="nil"/>
              <w:bottom w:val="single" w:sz="4" w:space="0" w:color="auto"/>
              <w:right w:val="single" w:sz="4" w:space="0" w:color="auto"/>
            </w:tcBorders>
            <w:vAlign w:val="center"/>
          </w:tcPr>
          <w:p w14:paraId="0815C571" w14:textId="77777777" w:rsidR="008E7946" w:rsidRDefault="008E7946">
            <w:pPr>
              <w:widowControl/>
              <w:jc w:val="center"/>
              <w:rPr>
                <w:rFonts w:ascii="黑体" w:eastAsia="黑体" w:hAnsi="Arial" w:cs="Arial"/>
                <w:kern w:val="0"/>
                <w:sz w:val="24"/>
              </w:rPr>
            </w:pPr>
            <w:r>
              <w:rPr>
                <w:rFonts w:ascii="黑体" w:eastAsia="黑体" w:hAnsi="Arial" w:cs="Arial" w:hint="eastAsia"/>
                <w:kern w:val="0"/>
                <w:sz w:val="24"/>
              </w:rPr>
              <w:t xml:space="preserve">　</w:t>
            </w:r>
          </w:p>
        </w:tc>
      </w:tr>
      <w:tr w:rsidR="008E7946" w14:paraId="5294BAF6" w14:textId="77777777">
        <w:trPr>
          <w:trHeight w:val="589"/>
        </w:trPr>
        <w:tc>
          <w:tcPr>
            <w:tcW w:w="1860" w:type="dxa"/>
            <w:tcBorders>
              <w:top w:val="nil"/>
              <w:left w:val="single" w:sz="4" w:space="0" w:color="auto"/>
              <w:bottom w:val="single" w:sz="4" w:space="0" w:color="auto"/>
              <w:right w:val="single" w:sz="4" w:space="0" w:color="auto"/>
            </w:tcBorders>
            <w:vAlign w:val="center"/>
          </w:tcPr>
          <w:p w14:paraId="43E0B80A"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设备名称</w:t>
            </w:r>
          </w:p>
        </w:tc>
        <w:tc>
          <w:tcPr>
            <w:tcW w:w="3260" w:type="dxa"/>
            <w:tcBorders>
              <w:top w:val="nil"/>
              <w:left w:val="nil"/>
              <w:bottom w:val="single" w:sz="4" w:space="0" w:color="auto"/>
              <w:right w:val="single" w:sz="4" w:space="0" w:color="auto"/>
            </w:tcBorders>
            <w:vAlign w:val="center"/>
          </w:tcPr>
          <w:p w14:paraId="1F013179"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c>
          <w:tcPr>
            <w:tcW w:w="1984" w:type="dxa"/>
            <w:tcBorders>
              <w:top w:val="nil"/>
              <w:left w:val="nil"/>
              <w:bottom w:val="single" w:sz="4" w:space="0" w:color="auto"/>
              <w:right w:val="single" w:sz="4" w:space="0" w:color="auto"/>
            </w:tcBorders>
            <w:vAlign w:val="center"/>
          </w:tcPr>
          <w:p w14:paraId="0BD3C0A2" w14:textId="77777777" w:rsidR="008E7946" w:rsidRDefault="008E7946">
            <w:pPr>
              <w:widowControl/>
              <w:jc w:val="center"/>
              <w:rPr>
                <w:rFonts w:ascii="Arial" w:hAnsi="Arial" w:cs="Arial"/>
                <w:kern w:val="0"/>
                <w:sz w:val="24"/>
              </w:rPr>
            </w:pPr>
            <w:r>
              <w:rPr>
                <w:rFonts w:ascii="Arial" w:hAnsi="Arial" w:cs="Arial"/>
                <w:kern w:val="0"/>
                <w:sz w:val="24"/>
              </w:rPr>
              <w:t>型号</w:t>
            </w:r>
          </w:p>
        </w:tc>
        <w:tc>
          <w:tcPr>
            <w:tcW w:w="2156" w:type="dxa"/>
            <w:tcBorders>
              <w:top w:val="nil"/>
              <w:left w:val="nil"/>
              <w:bottom w:val="single" w:sz="4" w:space="0" w:color="auto"/>
              <w:right w:val="single" w:sz="4" w:space="0" w:color="auto"/>
            </w:tcBorders>
            <w:vAlign w:val="center"/>
          </w:tcPr>
          <w:p w14:paraId="5591B9E0"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r>
      <w:tr w:rsidR="008E7946" w14:paraId="4999F986" w14:textId="77777777">
        <w:trPr>
          <w:trHeight w:val="589"/>
        </w:trPr>
        <w:tc>
          <w:tcPr>
            <w:tcW w:w="1860" w:type="dxa"/>
            <w:tcBorders>
              <w:top w:val="nil"/>
              <w:left w:val="single" w:sz="4" w:space="0" w:color="auto"/>
              <w:bottom w:val="single" w:sz="4" w:space="0" w:color="auto"/>
              <w:right w:val="single" w:sz="4" w:space="0" w:color="auto"/>
            </w:tcBorders>
            <w:vAlign w:val="center"/>
          </w:tcPr>
          <w:p w14:paraId="2ED5617C"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生产厂家</w:t>
            </w:r>
          </w:p>
        </w:tc>
        <w:tc>
          <w:tcPr>
            <w:tcW w:w="3260" w:type="dxa"/>
            <w:tcBorders>
              <w:top w:val="nil"/>
              <w:left w:val="nil"/>
              <w:bottom w:val="single" w:sz="4" w:space="0" w:color="auto"/>
              <w:right w:val="single" w:sz="4" w:space="0" w:color="auto"/>
            </w:tcBorders>
            <w:vAlign w:val="center"/>
          </w:tcPr>
          <w:p w14:paraId="4B099E06"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c>
          <w:tcPr>
            <w:tcW w:w="1984" w:type="dxa"/>
            <w:tcBorders>
              <w:top w:val="nil"/>
              <w:left w:val="nil"/>
              <w:bottom w:val="single" w:sz="4" w:space="0" w:color="auto"/>
              <w:right w:val="single" w:sz="4" w:space="0" w:color="auto"/>
            </w:tcBorders>
            <w:vAlign w:val="center"/>
          </w:tcPr>
          <w:p w14:paraId="4B002D10" w14:textId="77777777" w:rsidR="008E7946" w:rsidRDefault="008E7946">
            <w:pPr>
              <w:widowControl/>
              <w:jc w:val="center"/>
              <w:rPr>
                <w:rFonts w:ascii="Arial" w:hAnsi="Arial" w:cs="Arial"/>
                <w:kern w:val="0"/>
                <w:sz w:val="24"/>
              </w:rPr>
            </w:pPr>
            <w:r>
              <w:rPr>
                <w:rFonts w:ascii="Arial" w:hAnsi="Arial" w:cs="Arial"/>
                <w:kern w:val="0"/>
                <w:sz w:val="24"/>
              </w:rPr>
              <w:t>器号</w:t>
            </w:r>
          </w:p>
        </w:tc>
        <w:tc>
          <w:tcPr>
            <w:tcW w:w="2156" w:type="dxa"/>
            <w:tcBorders>
              <w:top w:val="nil"/>
              <w:left w:val="nil"/>
              <w:bottom w:val="single" w:sz="4" w:space="0" w:color="auto"/>
              <w:right w:val="single" w:sz="4" w:space="0" w:color="auto"/>
            </w:tcBorders>
            <w:vAlign w:val="center"/>
          </w:tcPr>
          <w:p w14:paraId="60CD9354"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r>
      <w:tr w:rsidR="008E7946" w14:paraId="6BF05596" w14:textId="77777777">
        <w:trPr>
          <w:trHeight w:val="589"/>
        </w:trPr>
        <w:tc>
          <w:tcPr>
            <w:tcW w:w="1860" w:type="dxa"/>
            <w:tcBorders>
              <w:top w:val="nil"/>
              <w:left w:val="single" w:sz="4" w:space="0" w:color="auto"/>
              <w:bottom w:val="single" w:sz="4" w:space="0" w:color="auto"/>
              <w:right w:val="single" w:sz="4" w:space="0" w:color="auto"/>
            </w:tcBorders>
            <w:vAlign w:val="center"/>
          </w:tcPr>
          <w:p w14:paraId="330654C2"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设备来源</w:t>
            </w:r>
          </w:p>
        </w:tc>
        <w:tc>
          <w:tcPr>
            <w:tcW w:w="3260" w:type="dxa"/>
            <w:tcBorders>
              <w:top w:val="nil"/>
              <w:left w:val="nil"/>
              <w:bottom w:val="single" w:sz="4" w:space="0" w:color="auto"/>
              <w:right w:val="single" w:sz="4" w:space="0" w:color="auto"/>
            </w:tcBorders>
            <w:vAlign w:val="center"/>
          </w:tcPr>
          <w:p w14:paraId="14EE7078"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c>
          <w:tcPr>
            <w:tcW w:w="1984" w:type="dxa"/>
            <w:tcBorders>
              <w:top w:val="nil"/>
              <w:left w:val="nil"/>
              <w:bottom w:val="single" w:sz="4" w:space="0" w:color="auto"/>
              <w:right w:val="single" w:sz="4" w:space="0" w:color="auto"/>
            </w:tcBorders>
            <w:vAlign w:val="center"/>
          </w:tcPr>
          <w:p w14:paraId="1A5D64D7" w14:textId="77777777" w:rsidR="008E7946" w:rsidRDefault="008E7946">
            <w:pPr>
              <w:widowControl/>
              <w:jc w:val="center"/>
              <w:rPr>
                <w:rFonts w:ascii="Arial" w:hAnsi="Arial" w:cs="Arial"/>
                <w:kern w:val="0"/>
                <w:sz w:val="24"/>
              </w:rPr>
            </w:pPr>
            <w:r>
              <w:rPr>
                <w:rFonts w:ascii="Arial" w:hAnsi="Arial" w:cs="Arial"/>
                <w:kern w:val="0"/>
                <w:sz w:val="24"/>
              </w:rPr>
              <w:t>设备保管人</w:t>
            </w:r>
          </w:p>
        </w:tc>
        <w:tc>
          <w:tcPr>
            <w:tcW w:w="2156" w:type="dxa"/>
            <w:tcBorders>
              <w:top w:val="nil"/>
              <w:left w:val="nil"/>
              <w:bottom w:val="single" w:sz="4" w:space="0" w:color="auto"/>
              <w:right w:val="single" w:sz="4" w:space="0" w:color="auto"/>
            </w:tcBorders>
            <w:vAlign w:val="center"/>
          </w:tcPr>
          <w:p w14:paraId="0BF25D42"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r>
      <w:tr w:rsidR="008E7946" w14:paraId="4439450E" w14:textId="77777777">
        <w:trPr>
          <w:trHeight w:val="589"/>
        </w:trPr>
        <w:tc>
          <w:tcPr>
            <w:tcW w:w="1860" w:type="dxa"/>
            <w:tcBorders>
              <w:top w:val="nil"/>
              <w:left w:val="single" w:sz="4" w:space="0" w:color="auto"/>
              <w:bottom w:val="single" w:sz="4" w:space="0" w:color="auto"/>
              <w:right w:val="single" w:sz="4" w:space="0" w:color="auto"/>
            </w:tcBorders>
            <w:vAlign w:val="center"/>
          </w:tcPr>
          <w:p w14:paraId="7E104690"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维修服务商</w:t>
            </w:r>
          </w:p>
        </w:tc>
        <w:tc>
          <w:tcPr>
            <w:tcW w:w="3260" w:type="dxa"/>
            <w:tcBorders>
              <w:top w:val="nil"/>
              <w:left w:val="nil"/>
              <w:bottom w:val="single" w:sz="4" w:space="0" w:color="auto"/>
              <w:right w:val="single" w:sz="4" w:space="0" w:color="auto"/>
            </w:tcBorders>
            <w:vAlign w:val="center"/>
          </w:tcPr>
          <w:p w14:paraId="516FF1E1"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c>
          <w:tcPr>
            <w:tcW w:w="1984" w:type="dxa"/>
            <w:tcBorders>
              <w:top w:val="nil"/>
              <w:left w:val="nil"/>
              <w:bottom w:val="single" w:sz="4" w:space="0" w:color="auto"/>
              <w:right w:val="single" w:sz="4" w:space="0" w:color="auto"/>
            </w:tcBorders>
            <w:vAlign w:val="center"/>
          </w:tcPr>
          <w:p w14:paraId="4E9F3069"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维修服务商电话</w:t>
            </w:r>
          </w:p>
        </w:tc>
        <w:tc>
          <w:tcPr>
            <w:tcW w:w="2156" w:type="dxa"/>
            <w:tcBorders>
              <w:top w:val="nil"/>
              <w:left w:val="nil"/>
              <w:bottom w:val="single" w:sz="4" w:space="0" w:color="auto"/>
              <w:right w:val="single" w:sz="4" w:space="0" w:color="auto"/>
            </w:tcBorders>
            <w:vAlign w:val="center"/>
          </w:tcPr>
          <w:p w14:paraId="4C1106A8" w14:textId="77777777" w:rsidR="008E7946" w:rsidRDefault="008E7946">
            <w:pPr>
              <w:widowControl/>
              <w:jc w:val="center"/>
              <w:rPr>
                <w:rFonts w:ascii="Arial" w:hAnsi="Arial" w:cs="Arial"/>
                <w:kern w:val="0"/>
                <w:sz w:val="24"/>
              </w:rPr>
            </w:pPr>
            <w:r>
              <w:rPr>
                <w:rFonts w:ascii="Arial" w:hAnsi="Arial" w:cs="Arial"/>
                <w:kern w:val="0"/>
                <w:sz w:val="24"/>
              </w:rPr>
              <w:t xml:space="preserve">　</w:t>
            </w:r>
          </w:p>
        </w:tc>
      </w:tr>
      <w:tr w:rsidR="008E7946" w14:paraId="2CCA27C1" w14:textId="77777777">
        <w:trPr>
          <w:trHeight w:val="970"/>
        </w:trPr>
        <w:tc>
          <w:tcPr>
            <w:tcW w:w="1860" w:type="dxa"/>
            <w:tcBorders>
              <w:top w:val="nil"/>
              <w:left w:val="single" w:sz="4" w:space="0" w:color="auto"/>
              <w:bottom w:val="single" w:sz="4" w:space="0" w:color="auto"/>
              <w:right w:val="single" w:sz="4" w:space="0" w:color="auto"/>
            </w:tcBorders>
            <w:vAlign w:val="center"/>
          </w:tcPr>
          <w:p w14:paraId="641B04BF"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备      注</w:t>
            </w:r>
          </w:p>
        </w:tc>
        <w:tc>
          <w:tcPr>
            <w:tcW w:w="7400" w:type="dxa"/>
            <w:gridSpan w:val="3"/>
            <w:tcBorders>
              <w:top w:val="single" w:sz="4" w:space="0" w:color="auto"/>
              <w:left w:val="nil"/>
              <w:bottom w:val="single" w:sz="4" w:space="0" w:color="auto"/>
              <w:right w:val="single" w:sz="4" w:space="0" w:color="auto"/>
            </w:tcBorders>
            <w:vAlign w:val="center"/>
          </w:tcPr>
          <w:p w14:paraId="7B920B58" w14:textId="77777777" w:rsidR="008E7946" w:rsidRDefault="008E7946">
            <w:pPr>
              <w:widowControl/>
              <w:tabs>
                <w:tab w:val="left" w:pos="5136"/>
              </w:tabs>
              <w:jc w:val="center"/>
              <w:rPr>
                <w:rFonts w:ascii="Arial" w:hAnsi="Arial" w:cs="Arial"/>
                <w:kern w:val="0"/>
                <w:sz w:val="24"/>
              </w:rPr>
            </w:pPr>
            <w:r>
              <w:rPr>
                <w:rFonts w:ascii="Arial" w:hAnsi="Arial" w:cs="Arial"/>
                <w:kern w:val="0"/>
                <w:sz w:val="24"/>
              </w:rPr>
              <w:t xml:space="preserve">　</w:t>
            </w:r>
          </w:p>
        </w:tc>
      </w:tr>
      <w:tr w:rsidR="008E7946" w14:paraId="2E001F3F" w14:textId="77777777">
        <w:trPr>
          <w:trHeight w:val="589"/>
        </w:trPr>
        <w:tc>
          <w:tcPr>
            <w:tcW w:w="9260" w:type="dxa"/>
            <w:gridSpan w:val="4"/>
            <w:tcBorders>
              <w:top w:val="single" w:sz="4" w:space="0" w:color="auto"/>
              <w:left w:val="single" w:sz="4" w:space="0" w:color="auto"/>
              <w:bottom w:val="single" w:sz="4" w:space="0" w:color="auto"/>
              <w:right w:val="single" w:sz="4" w:space="0" w:color="auto"/>
            </w:tcBorders>
            <w:vAlign w:val="center"/>
          </w:tcPr>
          <w:p w14:paraId="6263E975" w14:textId="77777777" w:rsidR="008E7946" w:rsidRDefault="008E7946">
            <w:pPr>
              <w:widowControl/>
              <w:jc w:val="center"/>
              <w:rPr>
                <w:rFonts w:ascii="宋体" w:hAnsi="宋体" w:cs="Arial" w:hint="eastAsia"/>
                <w:b/>
                <w:bCs/>
                <w:kern w:val="0"/>
                <w:sz w:val="28"/>
                <w:szCs w:val="28"/>
              </w:rPr>
            </w:pPr>
            <w:r>
              <w:rPr>
                <w:rFonts w:ascii="宋体" w:hAnsi="宋体" w:cs="Arial" w:hint="eastAsia"/>
                <w:b/>
                <w:bCs/>
                <w:kern w:val="0"/>
                <w:sz w:val="28"/>
                <w:szCs w:val="28"/>
              </w:rPr>
              <w:t>档 案 内 容</w:t>
            </w:r>
          </w:p>
        </w:tc>
      </w:tr>
      <w:tr w:rsidR="008E7946" w14:paraId="4ABB1440" w14:textId="77777777">
        <w:trPr>
          <w:trHeight w:val="589"/>
        </w:trPr>
        <w:tc>
          <w:tcPr>
            <w:tcW w:w="1860" w:type="dxa"/>
            <w:tcBorders>
              <w:top w:val="nil"/>
              <w:left w:val="single" w:sz="4" w:space="0" w:color="auto"/>
              <w:bottom w:val="single" w:sz="4" w:space="0" w:color="auto"/>
              <w:right w:val="single" w:sz="4" w:space="0" w:color="auto"/>
            </w:tcBorders>
            <w:vAlign w:val="center"/>
          </w:tcPr>
          <w:p w14:paraId="55BB8362" w14:textId="77777777" w:rsidR="008E7946" w:rsidRDefault="008E7946">
            <w:pPr>
              <w:widowControl/>
              <w:jc w:val="center"/>
              <w:rPr>
                <w:rFonts w:ascii="宋体" w:hAnsi="宋体" w:cs="Arial" w:hint="eastAsia"/>
                <w:b/>
                <w:bCs/>
                <w:kern w:val="0"/>
                <w:sz w:val="28"/>
                <w:szCs w:val="28"/>
              </w:rPr>
            </w:pPr>
            <w:r>
              <w:rPr>
                <w:rFonts w:ascii="宋体" w:hAnsi="宋体" w:cs="Arial" w:hint="eastAsia"/>
                <w:b/>
                <w:bCs/>
                <w:kern w:val="0"/>
                <w:sz w:val="28"/>
                <w:szCs w:val="28"/>
              </w:rPr>
              <w:t>编号</w:t>
            </w:r>
          </w:p>
        </w:tc>
        <w:tc>
          <w:tcPr>
            <w:tcW w:w="5244" w:type="dxa"/>
            <w:gridSpan w:val="2"/>
            <w:tcBorders>
              <w:top w:val="single" w:sz="4" w:space="0" w:color="auto"/>
              <w:left w:val="nil"/>
              <w:bottom w:val="single" w:sz="4" w:space="0" w:color="auto"/>
              <w:right w:val="single" w:sz="4" w:space="0" w:color="auto"/>
            </w:tcBorders>
            <w:vAlign w:val="center"/>
          </w:tcPr>
          <w:p w14:paraId="15AC3C18" w14:textId="77777777" w:rsidR="008E7946" w:rsidRDefault="008E7946">
            <w:pPr>
              <w:widowControl/>
              <w:jc w:val="center"/>
              <w:rPr>
                <w:rFonts w:ascii="宋体" w:hAnsi="宋体" w:cs="Arial" w:hint="eastAsia"/>
                <w:b/>
                <w:bCs/>
                <w:kern w:val="0"/>
                <w:sz w:val="28"/>
                <w:szCs w:val="28"/>
              </w:rPr>
            </w:pPr>
            <w:r>
              <w:rPr>
                <w:rFonts w:ascii="宋体" w:hAnsi="宋体" w:cs="Arial" w:hint="eastAsia"/>
                <w:b/>
                <w:bCs/>
                <w:kern w:val="0"/>
                <w:sz w:val="28"/>
                <w:szCs w:val="28"/>
              </w:rPr>
              <w:t>名称</w:t>
            </w:r>
          </w:p>
        </w:tc>
        <w:tc>
          <w:tcPr>
            <w:tcW w:w="2156" w:type="dxa"/>
            <w:tcBorders>
              <w:top w:val="nil"/>
              <w:left w:val="nil"/>
              <w:bottom w:val="single" w:sz="4" w:space="0" w:color="auto"/>
              <w:right w:val="single" w:sz="4" w:space="0" w:color="auto"/>
            </w:tcBorders>
            <w:vAlign w:val="center"/>
          </w:tcPr>
          <w:p w14:paraId="0B8A1101" w14:textId="77777777" w:rsidR="008E7946" w:rsidRDefault="008E7946">
            <w:pPr>
              <w:widowControl/>
              <w:jc w:val="center"/>
              <w:rPr>
                <w:rFonts w:ascii="宋体" w:hAnsi="宋体" w:cs="Arial" w:hint="eastAsia"/>
                <w:b/>
                <w:bCs/>
                <w:kern w:val="0"/>
                <w:sz w:val="28"/>
                <w:szCs w:val="28"/>
              </w:rPr>
            </w:pPr>
            <w:r>
              <w:rPr>
                <w:rFonts w:ascii="宋体" w:hAnsi="宋体" w:cs="Arial" w:hint="eastAsia"/>
                <w:b/>
                <w:bCs/>
                <w:kern w:val="0"/>
                <w:sz w:val="28"/>
                <w:szCs w:val="28"/>
              </w:rPr>
              <w:t>确认√</w:t>
            </w:r>
          </w:p>
        </w:tc>
      </w:tr>
      <w:tr w:rsidR="008E7946" w14:paraId="739BFC59"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0604C0A2" w14:textId="77777777" w:rsidR="008E7946" w:rsidRDefault="008E7946">
            <w:pPr>
              <w:widowControl/>
              <w:jc w:val="center"/>
              <w:rPr>
                <w:rFonts w:ascii="Arial" w:hAnsi="Arial" w:cs="Arial"/>
                <w:kern w:val="0"/>
                <w:szCs w:val="21"/>
              </w:rPr>
            </w:pPr>
            <w:r>
              <w:rPr>
                <w:rFonts w:ascii="Arial" w:hAnsi="Arial" w:cs="Arial"/>
                <w:kern w:val="0"/>
                <w:szCs w:val="21"/>
              </w:rPr>
              <w:t>1</w:t>
            </w:r>
          </w:p>
        </w:tc>
        <w:tc>
          <w:tcPr>
            <w:tcW w:w="5244" w:type="dxa"/>
            <w:gridSpan w:val="2"/>
            <w:tcBorders>
              <w:top w:val="single" w:sz="4" w:space="0" w:color="auto"/>
              <w:left w:val="nil"/>
              <w:bottom w:val="single" w:sz="4" w:space="0" w:color="auto"/>
              <w:right w:val="single" w:sz="4" w:space="0" w:color="auto"/>
            </w:tcBorders>
            <w:vAlign w:val="center"/>
          </w:tcPr>
          <w:p w14:paraId="7F5EB11C"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使用说明书</w:t>
            </w:r>
          </w:p>
        </w:tc>
        <w:tc>
          <w:tcPr>
            <w:tcW w:w="2156" w:type="dxa"/>
            <w:tcBorders>
              <w:top w:val="nil"/>
              <w:left w:val="nil"/>
              <w:bottom w:val="single" w:sz="4" w:space="0" w:color="auto"/>
              <w:right w:val="single" w:sz="4" w:space="0" w:color="auto"/>
            </w:tcBorders>
            <w:vAlign w:val="center"/>
          </w:tcPr>
          <w:p w14:paraId="6EBD6A18"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2656B8EA"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422CD63F" w14:textId="77777777" w:rsidR="008E7946" w:rsidRDefault="008E7946">
            <w:pPr>
              <w:widowControl/>
              <w:jc w:val="center"/>
              <w:rPr>
                <w:rFonts w:ascii="Arial" w:hAnsi="Arial" w:cs="Arial"/>
                <w:kern w:val="0"/>
                <w:szCs w:val="21"/>
              </w:rPr>
            </w:pPr>
            <w:r>
              <w:rPr>
                <w:rFonts w:ascii="Arial" w:hAnsi="Arial" w:cs="Arial"/>
                <w:kern w:val="0"/>
                <w:szCs w:val="21"/>
              </w:rPr>
              <w:t>2</w:t>
            </w:r>
          </w:p>
        </w:tc>
        <w:tc>
          <w:tcPr>
            <w:tcW w:w="5244" w:type="dxa"/>
            <w:gridSpan w:val="2"/>
            <w:tcBorders>
              <w:top w:val="single" w:sz="4" w:space="0" w:color="auto"/>
              <w:left w:val="nil"/>
              <w:bottom w:val="single" w:sz="4" w:space="0" w:color="auto"/>
              <w:right w:val="single" w:sz="4" w:space="0" w:color="auto"/>
            </w:tcBorders>
            <w:vAlign w:val="center"/>
          </w:tcPr>
          <w:p w14:paraId="4D2408BA"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合格证</w:t>
            </w:r>
          </w:p>
        </w:tc>
        <w:tc>
          <w:tcPr>
            <w:tcW w:w="2156" w:type="dxa"/>
            <w:tcBorders>
              <w:top w:val="nil"/>
              <w:left w:val="nil"/>
              <w:bottom w:val="single" w:sz="4" w:space="0" w:color="auto"/>
              <w:right w:val="single" w:sz="4" w:space="0" w:color="auto"/>
            </w:tcBorders>
            <w:vAlign w:val="center"/>
          </w:tcPr>
          <w:p w14:paraId="7A6F993D"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3F5D52B0"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6800B74E" w14:textId="77777777" w:rsidR="008E7946" w:rsidRDefault="008E7946">
            <w:pPr>
              <w:widowControl/>
              <w:jc w:val="center"/>
              <w:rPr>
                <w:rFonts w:ascii="Arial" w:hAnsi="Arial" w:cs="Arial"/>
                <w:kern w:val="0"/>
                <w:szCs w:val="21"/>
              </w:rPr>
            </w:pPr>
            <w:r>
              <w:rPr>
                <w:rFonts w:ascii="Arial" w:hAnsi="Arial" w:cs="Arial"/>
                <w:kern w:val="0"/>
                <w:szCs w:val="21"/>
              </w:rPr>
              <w:t>3</w:t>
            </w:r>
          </w:p>
        </w:tc>
        <w:tc>
          <w:tcPr>
            <w:tcW w:w="5244" w:type="dxa"/>
            <w:gridSpan w:val="2"/>
            <w:tcBorders>
              <w:top w:val="single" w:sz="4" w:space="0" w:color="auto"/>
              <w:left w:val="nil"/>
              <w:bottom w:val="single" w:sz="4" w:space="0" w:color="auto"/>
              <w:right w:val="single" w:sz="4" w:space="0" w:color="auto"/>
            </w:tcBorders>
            <w:vAlign w:val="center"/>
          </w:tcPr>
          <w:p w14:paraId="7E85246B"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保修卡/单</w:t>
            </w:r>
          </w:p>
        </w:tc>
        <w:tc>
          <w:tcPr>
            <w:tcW w:w="2156" w:type="dxa"/>
            <w:tcBorders>
              <w:top w:val="nil"/>
              <w:left w:val="nil"/>
              <w:bottom w:val="single" w:sz="4" w:space="0" w:color="auto"/>
              <w:right w:val="single" w:sz="4" w:space="0" w:color="auto"/>
            </w:tcBorders>
            <w:vAlign w:val="center"/>
          </w:tcPr>
          <w:p w14:paraId="54D30B17"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2AD6D14A"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7A3A01E6" w14:textId="77777777" w:rsidR="008E7946" w:rsidRDefault="008E7946">
            <w:pPr>
              <w:widowControl/>
              <w:jc w:val="center"/>
              <w:rPr>
                <w:rFonts w:ascii="Arial" w:hAnsi="Arial" w:cs="Arial"/>
                <w:kern w:val="0"/>
                <w:szCs w:val="21"/>
              </w:rPr>
            </w:pPr>
            <w:r>
              <w:rPr>
                <w:rFonts w:ascii="Arial" w:hAnsi="Arial" w:cs="Arial"/>
                <w:kern w:val="0"/>
                <w:szCs w:val="21"/>
              </w:rPr>
              <w:t>4</w:t>
            </w:r>
          </w:p>
        </w:tc>
        <w:tc>
          <w:tcPr>
            <w:tcW w:w="5244" w:type="dxa"/>
            <w:gridSpan w:val="2"/>
            <w:tcBorders>
              <w:top w:val="single" w:sz="4" w:space="0" w:color="auto"/>
              <w:left w:val="nil"/>
              <w:bottom w:val="single" w:sz="4" w:space="0" w:color="auto"/>
              <w:right w:val="single" w:sz="4" w:space="0" w:color="auto"/>
            </w:tcBorders>
            <w:vAlign w:val="center"/>
          </w:tcPr>
          <w:p w14:paraId="1E67DE33"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购销合同</w:t>
            </w:r>
          </w:p>
        </w:tc>
        <w:tc>
          <w:tcPr>
            <w:tcW w:w="2156" w:type="dxa"/>
            <w:tcBorders>
              <w:top w:val="nil"/>
              <w:left w:val="nil"/>
              <w:bottom w:val="single" w:sz="4" w:space="0" w:color="auto"/>
              <w:right w:val="single" w:sz="4" w:space="0" w:color="auto"/>
            </w:tcBorders>
            <w:vAlign w:val="center"/>
          </w:tcPr>
          <w:p w14:paraId="11C417EE"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7E3B458E"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0E27D6D5" w14:textId="77777777" w:rsidR="008E7946" w:rsidRDefault="008E7946">
            <w:pPr>
              <w:widowControl/>
              <w:jc w:val="center"/>
              <w:rPr>
                <w:rFonts w:ascii="Arial" w:hAnsi="Arial" w:cs="Arial"/>
                <w:kern w:val="0"/>
                <w:szCs w:val="21"/>
              </w:rPr>
            </w:pPr>
            <w:r>
              <w:rPr>
                <w:rFonts w:ascii="Arial" w:hAnsi="Arial" w:cs="Arial"/>
                <w:kern w:val="0"/>
                <w:szCs w:val="21"/>
              </w:rPr>
              <w:t>5</w:t>
            </w:r>
          </w:p>
        </w:tc>
        <w:tc>
          <w:tcPr>
            <w:tcW w:w="5244" w:type="dxa"/>
            <w:gridSpan w:val="2"/>
            <w:tcBorders>
              <w:top w:val="single" w:sz="4" w:space="0" w:color="auto"/>
              <w:left w:val="nil"/>
              <w:bottom w:val="single" w:sz="4" w:space="0" w:color="auto"/>
              <w:right w:val="single" w:sz="4" w:space="0" w:color="auto"/>
            </w:tcBorders>
            <w:vAlign w:val="center"/>
          </w:tcPr>
          <w:p w14:paraId="29695FC7"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发票复印件</w:t>
            </w:r>
          </w:p>
        </w:tc>
        <w:tc>
          <w:tcPr>
            <w:tcW w:w="2156" w:type="dxa"/>
            <w:tcBorders>
              <w:top w:val="nil"/>
              <w:left w:val="nil"/>
              <w:bottom w:val="single" w:sz="4" w:space="0" w:color="auto"/>
              <w:right w:val="single" w:sz="4" w:space="0" w:color="auto"/>
            </w:tcBorders>
            <w:vAlign w:val="center"/>
          </w:tcPr>
          <w:p w14:paraId="4A8C2A30"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42C5B98C"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42E85BC9" w14:textId="77777777" w:rsidR="008E7946" w:rsidRDefault="008E7946">
            <w:pPr>
              <w:widowControl/>
              <w:jc w:val="center"/>
              <w:rPr>
                <w:rFonts w:ascii="Arial" w:hAnsi="Arial" w:cs="Arial"/>
                <w:kern w:val="0"/>
                <w:szCs w:val="21"/>
              </w:rPr>
            </w:pPr>
            <w:r>
              <w:rPr>
                <w:rFonts w:ascii="Arial" w:hAnsi="Arial" w:cs="Arial"/>
                <w:kern w:val="0"/>
                <w:szCs w:val="21"/>
              </w:rPr>
              <w:t>6</w:t>
            </w:r>
          </w:p>
        </w:tc>
        <w:tc>
          <w:tcPr>
            <w:tcW w:w="5244" w:type="dxa"/>
            <w:gridSpan w:val="2"/>
            <w:tcBorders>
              <w:top w:val="single" w:sz="4" w:space="0" w:color="auto"/>
              <w:left w:val="nil"/>
              <w:bottom w:val="single" w:sz="4" w:space="0" w:color="auto"/>
              <w:right w:val="single" w:sz="4" w:space="0" w:color="auto"/>
            </w:tcBorders>
            <w:vAlign w:val="center"/>
          </w:tcPr>
          <w:p w14:paraId="671609F4"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装箱单</w:t>
            </w:r>
          </w:p>
        </w:tc>
        <w:tc>
          <w:tcPr>
            <w:tcW w:w="2156" w:type="dxa"/>
            <w:tcBorders>
              <w:top w:val="nil"/>
              <w:left w:val="nil"/>
              <w:bottom w:val="single" w:sz="4" w:space="0" w:color="auto"/>
              <w:right w:val="single" w:sz="4" w:space="0" w:color="auto"/>
            </w:tcBorders>
            <w:vAlign w:val="center"/>
          </w:tcPr>
          <w:p w14:paraId="5388D0F9"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7EED910D"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366C0893" w14:textId="77777777" w:rsidR="008E7946" w:rsidRDefault="008E7946">
            <w:pPr>
              <w:widowControl/>
              <w:jc w:val="center"/>
              <w:rPr>
                <w:rFonts w:ascii="Arial" w:hAnsi="Arial" w:cs="Arial"/>
                <w:kern w:val="0"/>
                <w:szCs w:val="21"/>
              </w:rPr>
            </w:pPr>
            <w:r>
              <w:rPr>
                <w:rFonts w:ascii="Arial" w:hAnsi="Arial" w:cs="Arial"/>
                <w:kern w:val="0"/>
                <w:szCs w:val="21"/>
              </w:rPr>
              <w:t>7</w:t>
            </w:r>
          </w:p>
        </w:tc>
        <w:tc>
          <w:tcPr>
            <w:tcW w:w="5244" w:type="dxa"/>
            <w:gridSpan w:val="2"/>
            <w:tcBorders>
              <w:top w:val="single" w:sz="4" w:space="0" w:color="auto"/>
              <w:left w:val="nil"/>
              <w:bottom w:val="single" w:sz="4" w:space="0" w:color="auto"/>
              <w:right w:val="single" w:sz="4" w:space="0" w:color="auto"/>
            </w:tcBorders>
            <w:vAlign w:val="center"/>
          </w:tcPr>
          <w:p w14:paraId="6991CBA3"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验收单</w:t>
            </w:r>
          </w:p>
        </w:tc>
        <w:tc>
          <w:tcPr>
            <w:tcW w:w="2156" w:type="dxa"/>
            <w:tcBorders>
              <w:top w:val="nil"/>
              <w:left w:val="nil"/>
              <w:bottom w:val="single" w:sz="4" w:space="0" w:color="auto"/>
              <w:right w:val="single" w:sz="4" w:space="0" w:color="auto"/>
            </w:tcBorders>
            <w:vAlign w:val="center"/>
          </w:tcPr>
          <w:p w14:paraId="193E1D0F"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4662F41D"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7AE2A04C" w14:textId="77777777" w:rsidR="008E7946" w:rsidRDefault="008E7946">
            <w:pPr>
              <w:widowControl/>
              <w:jc w:val="center"/>
              <w:rPr>
                <w:rFonts w:ascii="Arial" w:hAnsi="Arial" w:cs="Arial"/>
                <w:kern w:val="0"/>
                <w:szCs w:val="21"/>
              </w:rPr>
            </w:pPr>
            <w:r>
              <w:rPr>
                <w:rFonts w:ascii="Arial" w:hAnsi="Arial" w:cs="Arial"/>
                <w:kern w:val="0"/>
                <w:szCs w:val="21"/>
              </w:rPr>
              <w:t>8</w:t>
            </w:r>
          </w:p>
        </w:tc>
        <w:tc>
          <w:tcPr>
            <w:tcW w:w="5244" w:type="dxa"/>
            <w:gridSpan w:val="2"/>
            <w:tcBorders>
              <w:top w:val="single" w:sz="4" w:space="0" w:color="auto"/>
              <w:left w:val="nil"/>
              <w:bottom w:val="single" w:sz="4" w:space="0" w:color="auto"/>
              <w:right w:val="single" w:sz="4" w:space="0" w:color="auto"/>
            </w:tcBorders>
            <w:vAlign w:val="center"/>
          </w:tcPr>
          <w:p w14:paraId="632C781F"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c>
          <w:tcPr>
            <w:tcW w:w="2156" w:type="dxa"/>
            <w:tcBorders>
              <w:top w:val="nil"/>
              <w:left w:val="nil"/>
              <w:bottom w:val="single" w:sz="4" w:space="0" w:color="auto"/>
              <w:right w:val="single" w:sz="4" w:space="0" w:color="auto"/>
            </w:tcBorders>
            <w:vAlign w:val="center"/>
          </w:tcPr>
          <w:p w14:paraId="3C09287C"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0916125F"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5D3BD8EC" w14:textId="77777777" w:rsidR="008E7946" w:rsidRDefault="008E7946">
            <w:pPr>
              <w:widowControl/>
              <w:jc w:val="center"/>
              <w:rPr>
                <w:rFonts w:ascii="Arial" w:hAnsi="Arial" w:cs="Arial"/>
                <w:kern w:val="0"/>
                <w:szCs w:val="21"/>
              </w:rPr>
            </w:pPr>
            <w:r>
              <w:rPr>
                <w:rFonts w:ascii="Arial" w:hAnsi="Arial" w:cs="Arial"/>
                <w:kern w:val="0"/>
                <w:szCs w:val="21"/>
              </w:rPr>
              <w:t>9</w:t>
            </w:r>
          </w:p>
        </w:tc>
        <w:tc>
          <w:tcPr>
            <w:tcW w:w="5244" w:type="dxa"/>
            <w:gridSpan w:val="2"/>
            <w:tcBorders>
              <w:top w:val="single" w:sz="4" w:space="0" w:color="auto"/>
              <w:left w:val="nil"/>
              <w:bottom w:val="single" w:sz="4" w:space="0" w:color="auto"/>
              <w:right w:val="single" w:sz="4" w:space="0" w:color="auto"/>
            </w:tcBorders>
            <w:vAlign w:val="center"/>
          </w:tcPr>
          <w:p w14:paraId="5BFDAE26"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c>
          <w:tcPr>
            <w:tcW w:w="2156" w:type="dxa"/>
            <w:tcBorders>
              <w:top w:val="nil"/>
              <w:left w:val="nil"/>
              <w:bottom w:val="single" w:sz="4" w:space="0" w:color="auto"/>
              <w:right w:val="single" w:sz="4" w:space="0" w:color="auto"/>
            </w:tcBorders>
            <w:vAlign w:val="center"/>
          </w:tcPr>
          <w:p w14:paraId="2E0ECE88"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7F155AAA"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2ECB8D9F" w14:textId="77777777" w:rsidR="008E7946" w:rsidRDefault="008E7946">
            <w:pPr>
              <w:widowControl/>
              <w:jc w:val="center"/>
              <w:rPr>
                <w:rFonts w:ascii="Arial" w:hAnsi="Arial" w:cs="Arial"/>
                <w:kern w:val="0"/>
                <w:szCs w:val="21"/>
              </w:rPr>
            </w:pPr>
            <w:r>
              <w:rPr>
                <w:rFonts w:ascii="Arial" w:hAnsi="Arial" w:cs="Arial"/>
                <w:kern w:val="0"/>
                <w:szCs w:val="21"/>
              </w:rPr>
              <w:t>10</w:t>
            </w:r>
          </w:p>
        </w:tc>
        <w:tc>
          <w:tcPr>
            <w:tcW w:w="5244" w:type="dxa"/>
            <w:gridSpan w:val="2"/>
            <w:tcBorders>
              <w:top w:val="single" w:sz="4" w:space="0" w:color="auto"/>
              <w:left w:val="nil"/>
              <w:bottom w:val="single" w:sz="4" w:space="0" w:color="auto"/>
              <w:right w:val="single" w:sz="4" w:space="0" w:color="auto"/>
            </w:tcBorders>
            <w:vAlign w:val="center"/>
          </w:tcPr>
          <w:p w14:paraId="5204CEB3"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c>
          <w:tcPr>
            <w:tcW w:w="2156" w:type="dxa"/>
            <w:tcBorders>
              <w:top w:val="nil"/>
              <w:left w:val="nil"/>
              <w:bottom w:val="single" w:sz="4" w:space="0" w:color="auto"/>
              <w:right w:val="single" w:sz="4" w:space="0" w:color="auto"/>
            </w:tcBorders>
            <w:vAlign w:val="center"/>
          </w:tcPr>
          <w:p w14:paraId="1D7A7CE0"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3F1A85C6"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71441BEC" w14:textId="77777777" w:rsidR="008E7946" w:rsidRDefault="008E7946">
            <w:pPr>
              <w:widowControl/>
              <w:jc w:val="center"/>
              <w:rPr>
                <w:rFonts w:ascii="Arial" w:hAnsi="Arial" w:cs="Arial"/>
                <w:kern w:val="0"/>
                <w:szCs w:val="21"/>
              </w:rPr>
            </w:pPr>
            <w:r>
              <w:rPr>
                <w:rFonts w:ascii="Arial" w:hAnsi="Arial" w:cs="Arial"/>
                <w:kern w:val="0"/>
                <w:szCs w:val="21"/>
              </w:rPr>
              <w:t>11</w:t>
            </w:r>
          </w:p>
        </w:tc>
        <w:tc>
          <w:tcPr>
            <w:tcW w:w="5244" w:type="dxa"/>
            <w:gridSpan w:val="2"/>
            <w:tcBorders>
              <w:top w:val="single" w:sz="4" w:space="0" w:color="auto"/>
              <w:left w:val="nil"/>
              <w:bottom w:val="single" w:sz="4" w:space="0" w:color="auto"/>
              <w:right w:val="single" w:sz="4" w:space="0" w:color="auto"/>
            </w:tcBorders>
            <w:vAlign w:val="center"/>
          </w:tcPr>
          <w:p w14:paraId="5CF029CA"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c>
          <w:tcPr>
            <w:tcW w:w="2156" w:type="dxa"/>
            <w:tcBorders>
              <w:top w:val="nil"/>
              <w:left w:val="nil"/>
              <w:bottom w:val="single" w:sz="4" w:space="0" w:color="auto"/>
              <w:right w:val="single" w:sz="4" w:space="0" w:color="auto"/>
            </w:tcBorders>
            <w:vAlign w:val="center"/>
          </w:tcPr>
          <w:p w14:paraId="04800A5F"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137EE7D9" w14:textId="77777777">
        <w:trPr>
          <w:trHeight w:hRule="exact" w:val="510"/>
        </w:trPr>
        <w:tc>
          <w:tcPr>
            <w:tcW w:w="1860" w:type="dxa"/>
            <w:tcBorders>
              <w:top w:val="nil"/>
              <w:left w:val="single" w:sz="4" w:space="0" w:color="auto"/>
              <w:bottom w:val="single" w:sz="4" w:space="0" w:color="auto"/>
              <w:right w:val="single" w:sz="4" w:space="0" w:color="auto"/>
            </w:tcBorders>
            <w:vAlign w:val="center"/>
          </w:tcPr>
          <w:p w14:paraId="778ADDA9" w14:textId="77777777" w:rsidR="008E7946" w:rsidRDefault="008E7946">
            <w:pPr>
              <w:widowControl/>
              <w:jc w:val="center"/>
              <w:rPr>
                <w:rFonts w:ascii="Arial" w:hAnsi="Arial" w:cs="Arial"/>
                <w:kern w:val="0"/>
                <w:szCs w:val="21"/>
              </w:rPr>
            </w:pPr>
            <w:r>
              <w:rPr>
                <w:rFonts w:ascii="Arial" w:hAnsi="Arial" w:cs="Arial"/>
                <w:kern w:val="0"/>
                <w:szCs w:val="21"/>
              </w:rPr>
              <w:t>12</w:t>
            </w:r>
          </w:p>
        </w:tc>
        <w:tc>
          <w:tcPr>
            <w:tcW w:w="5244" w:type="dxa"/>
            <w:gridSpan w:val="2"/>
            <w:tcBorders>
              <w:top w:val="single" w:sz="4" w:space="0" w:color="auto"/>
              <w:left w:val="nil"/>
              <w:bottom w:val="single" w:sz="4" w:space="0" w:color="auto"/>
              <w:right w:val="single" w:sz="4" w:space="0" w:color="auto"/>
            </w:tcBorders>
            <w:vAlign w:val="center"/>
          </w:tcPr>
          <w:p w14:paraId="25668958"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c>
          <w:tcPr>
            <w:tcW w:w="2156" w:type="dxa"/>
            <w:tcBorders>
              <w:top w:val="nil"/>
              <w:left w:val="nil"/>
              <w:bottom w:val="single" w:sz="4" w:space="0" w:color="auto"/>
              <w:right w:val="single" w:sz="4" w:space="0" w:color="auto"/>
            </w:tcBorders>
            <w:vAlign w:val="center"/>
          </w:tcPr>
          <w:p w14:paraId="69AFACA3" w14:textId="77777777" w:rsidR="008E7946" w:rsidRDefault="008E7946">
            <w:pPr>
              <w:widowControl/>
              <w:jc w:val="center"/>
              <w:rPr>
                <w:rFonts w:ascii="宋体" w:hAnsi="宋体" w:cs="Arial" w:hint="eastAsia"/>
                <w:kern w:val="0"/>
                <w:sz w:val="24"/>
              </w:rPr>
            </w:pPr>
            <w:r>
              <w:rPr>
                <w:rFonts w:ascii="宋体" w:hAnsi="宋体" w:cs="Arial" w:hint="eastAsia"/>
                <w:kern w:val="0"/>
                <w:sz w:val="24"/>
              </w:rPr>
              <w:t xml:space="preserve">　</w:t>
            </w:r>
          </w:p>
        </w:tc>
      </w:tr>
      <w:tr w:rsidR="008E7946" w14:paraId="7A89414D" w14:textId="77777777">
        <w:trPr>
          <w:trHeight w:val="855"/>
        </w:trPr>
        <w:tc>
          <w:tcPr>
            <w:tcW w:w="1860" w:type="dxa"/>
            <w:tcBorders>
              <w:top w:val="nil"/>
              <w:left w:val="nil"/>
              <w:bottom w:val="nil"/>
              <w:right w:val="nil"/>
            </w:tcBorders>
            <w:vAlign w:val="center"/>
          </w:tcPr>
          <w:p w14:paraId="06912243" w14:textId="77777777" w:rsidR="008E7946" w:rsidRDefault="008E7946">
            <w:pPr>
              <w:widowControl/>
              <w:jc w:val="center"/>
              <w:rPr>
                <w:rFonts w:ascii="Arial" w:hAnsi="Arial" w:cs="Arial"/>
                <w:kern w:val="0"/>
                <w:sz w:val="20"/>
                <w:szCs w:val="20"/>
              </w:rPr>
            </w:pPr>
          </w:p>
        </w:tc>
        <w:tc>
          <w:tcPr>
            <w:tcW w:w="5244" w:type="dxa"/>
            <w:gridSpan w:val="2"/>
            <w:tcBorders>
              <w:top w:val="single" w:sz="4" w:space="0" w:color="auto"/>
              <w:left w:val="nil"/>
              <w:bottom w:val="nil"/>
              <w:right w:val="nil"/>
            </w:tcBorders>
            <w:vAlign w:val="center"/>
          </w:tcPr>
          <w:p w14:paraId="08DC212F" w14:textId="77777777" w:rsidR="008E7946" w:rsidRDefault="008E7946">
            <w:pPr>
              <w:widowControl/>
              <w:jc w:val="left"/>
              <w:rPr>
                <w:rFonts w:ascii="宋体" w:hAnsi="宋体" w:cs="Arial" w:hint="eastAsia"/>
                <w:kern w:val="0"/>
                <w:sz w:val="24"/>
              </w:rPr>
            </w:pPr>
            <w:r>
              <w:rPr>
                <w:rFonts w:ascii="宋体" w:hAnsi="宋体" w:cs="Arial" w:hint="eastAsia"/>
                <w:kern w:val="0"/>
                <w:sz w:val="24"/>
              </w:rPr>
              <w:t>建档人：                       建档日期：</w:t>
            </w:r>
          </w:p>
        </w:tc>
        <w:tc>
          <w:tcPr>
            <w:tcW w:w="2156" w:type="dxa"/>
            <w:tcBorders>
              <w:top w:val="nil"/>
              <w:left w:val="nil"/>
              <w:bottom w:val="nil"/>
              <w:right w:val="nil"/>
            </w:tcBorders>
            <w:vAlign w:val="center"/>
          </w:tcPr>
          <w:p w14:paraId="7FF1CE6E" w14:textId="77777777" w:rsidR="008E7946" w:rsidRDefault="008E7946">
            <w:pPr>
              <w:widowControl/>
              <w:jc w:val="center"/>
              <w:rPr>
                <w:rFonts w:ascii="Arial" w:hAnsi="Arial" w:cs="Arial"/>
                <w:kern w:val="0"/>
                <w:sz w:val="20"/>
                <w:szCs w:val="20"/>
              </w:rPr>
            </w:pPr>
          </w:p>
        </w:tc>
      </w:tr>
    </w:tbl>
    <w:p w14:paraId="7E9B242D" w14:textId="77777777" w:rsidR="008E7946" w:rsidRDefault="008E7946">
      <w:pPr>
        <w:ind w:firstLine="640"/>
        <w:rPr>
          <w:rFonts w:eastAsia="方正仿宋_GBK"/>
          <w:color w:val="000000"/>
          <w:sz w:val="28"/>
          <w:szCs w:val="28"/>
          <w:shd w:val="clear" w:color="auto" w:fill="FFFFFF"/>
        </w:rPr>
        <w:sectPr w:rsidR="008E7946">
          <w:pgSz w:w="11906" w:h="16838"/>
          <w:pgMar w:top="1440" w:right="1474" w:bottom="1440" w:left="1587" w:header="851" w:footer="992" w:gutter="0"/>
          <w:cols w:space="720"/>
          <w:docGrid w:type="lines" w:linePitch="315"/>
        </w:sectPr>
      </w:pPr>
    </w:p>
    <w:p w14:paraId="20C7C045" w14:textId="77777777" w:rsidR="008E7946" w:rsidRDefault="008E7946">
      <w:pPr>
        <w:jc w:val="center"/>
        <w:rPr>
          <w:rFonts w:ascii="黑体" w:eastAsia="黑体" w:hAnsi="黑体" w:hint="eastAsia"/>
          <w:sz w:val="32"/>
          <w:szCs w:val="32"/>
        </w:rPr>
      </w:pPr>
      <w:r>
        <w:rPr>
          <w:rFonts w:ascii="黑体" w:eastAsia="黑体" w:hAnsi="黑体" w:hint="eastAsia"/>
          <w:sz w:val="32"/>
          <w:szCs w:val="32"/>
        </w:rPr>
        <w:lastRenderedPageBreak/>
        <w:t>仪器设备维保记录</w:t>
      </w:r>
    </w:p>
    <w:tbl>
      <w:tblPr>
        <w:tblW w:w="0" w:type="auto"/>
        <w:tblInd w:w="103" w:type="dxa"/>
        <w:tblLayout w:type="fixed"/>
        <w:tblLook w:val="0000" w:firstRow="0" w:lastRow="0" w:firstColumn="0" w:lastColumn="0" w:noHBand="0" w:noVBand="0"/>
      </w:tblPr>
      <w:tblGrid>
        <w:gridCol w:w="1358"/>
        <w:gridCol w:w="3784"/>
        <w:gridCol w:w="1312"/>
        <w:gridCol w:w="2806"/>
      </w:tblGrid>
      <w:tr w:rsidR="008E7946" w14:paraId="62F87FBC" w14:textId="77777777">
        <w:trPr>
          <w:trHeight w:val="465"/>
        </w:trPr>
        <w:tc>
          <w:tcPr>
            <w:tcW w:w="1358" w:type="dxa"/>
            <w:tcBorders>
              <w:top w:val="single" w:sz="4" w:space="0" w:color="auto"/>
              <w:left w:val="single" w:sz="4" w:space="0" w:color="auto"/>
              <w:bottom w:val="single" w:sz="4" w:space="0" w:color="auto"/>
              <w:right w:val="single" w:sz="4" w:space="0" w:color="auto"/>
            </w:tcBorders>
            <w:vAlign w:val="center"/>
          </w:tcPr>
          <w:p w14:paraId="2A27DC87" w14:textId="77777777" w:rsidR="008E7946" w:rsidRDefault="008E7946">
            <w:pPr>
              <w:widowControl/>
              <w:jc w:val="center"/>
              <w:rPr>
                <w:rFonts w:ascii="Arial" w:hAnsi="Arial" w:cs="Arial"/>
                <w:kern w:val="0"/>
                <w:szCs w:val="21"/>
              </w:rPr>
            </w:pPr>
            <w:r>
              <w:rPr>
                <w:rFonts w:ascii="Arial" w:hAnsi="Arial" w:cs="Arial"/>
                <w:kern w:val="0"/>
                <w:szCs w:val="21"/>
              </w:rPr>
              <w:t>名</w:t>
            </w:r>
            <w:r>
              <w:rPr>
                <w:kern w:val="0"/>
                <w:szCs w:val="21"/>
              </w:rPr>
              <w:t xml:space="preserve">     </w:t>
            </w:r>
            <w:r>
              <w:rPr>
                <w:rFonts w:ascii="Arial" w:hAnsi="Arial" w:cs="Arial"/>
                <w:kern w:val="0"/>
                <w:szCs w:val="21"/>
              </w:rPr>
              <w:t>称</w:t>
            </w:r>
          </w:p>
        </w:tc>
        <w:tc>
          <w:tcPr>
            <w:tcW w:w="3784" w:type="dxa"/>
            <w:tcBorders>
              <w:top w:val="single" w:sz="4" w:space="0" w:color="auto"/>
              <w:left w:val="nil"/>
              <w:bottom w:val="single" w:sz="4" w:space="0" w:color="auto"/>
              <w:right w:val="single" w:sz="4" w:space="0" w:color="auto"/>
            </w:tcBorders>
            <w:vAlign w:val="center"/>
          </w:tcPr>
          <w:p w14:paraId="5643E921"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c>
          <w:tcPr>
            <w:tcW w:w="1312" w:type="dxa"/>
            <w:tcBorders>
              <w:top w:val="single" w:sz="4" w:space="0" w:color="auto"/>
              <w:left w:val="nil"/>
              <w:bottom w:val="single" w:sz="4" w:space="0" w:color="auto"/>
              <w:right w:val="single" w:sz="4" w:space="0" w:color="auto"/>
            </w:tcBorders>
            <w:vAlign w:val="center"/>
          </w:tcPr>
          <w:p w14:paraId="065378C6" w14:textId="77777777" w:rsidR="008E7946" w:rsidRDefault="008E7946">
            <w:pPr>
              <w:widowControl/>
              <w:jc w:val="center"/>
              <w:rPr>
                <w:rFonts w:ascii="Arial" w:hAnsi="Arial" w:cs="Arial"/>
                <w:kern w:val="0"/>
                <w:szCs w:val="21"/>
              </w:rPr>
            </w:pPr>
            <w:r>
              <w:rPr>
                <w:rFonts w:ascii="Arial" w:hAnsi="Arial" w:cs="Arial"/>
                <w:kern w:val="0"/>
                <w:szCs w:val="21"/>
              </w:rPr>
              <w:t>型号</w:t>
            </w:r>
          </w:p>
        </w:tc>
        <w:tc>
          <w:tcPr>
            <w:tcW w:w="2806" w:type="dxa"/>
            <w:tcBorders>
              <w:top w:val="single" w:sz="4" w:space="0" w:color="auto"/>
              <w:left w:val="nil"/>
              <w:bottom w:val="single" w:sz="4" w:space="0" w:color="auto"/>
              <w:right w:val="single" w:sz="4" w:space="0" w:color="auto"/>
            </w:tcBorders>
            <w:vAlign w:val="center"/>
          </w:tcPr>
          <w:p w14:paraId="4B4CF8FB"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r>
      <w:tr w:rsidR="008E7946" w14:paraId="7F60BE7A" w14:textId="77777777">
        <w:trPr>
          <w:trHeight w:val="465"/>
        </w:trPr>
        <w:tc>
          <w:tcPr>
            <w:tcW w:w="1358" w:type="dxa"/>
            <w:tcBorders>
              <w:top w:val="nil"/>
              <w:left w:val="single" w:sz="4" w:space="0" w:color="auto"/>
              <w:bottom w:val="single" w:sz="4" w:space="0" w:color="auto"/>
              <w:right w:val="single" w:sz="4" w:space="0" w:color="auto"/>
            </w:tcBorders>
            <w:vAlign w:val="center"/>
          </w:tcPr>
          <w:p w14:paraId="7249453B" w14:textId="77777777" w:rsidR="008E7946" w:rsidRDefault="008E7946">
            <w:pPr>
              <w:widowControl/>
              <w:jc w:val="center"/>
              <w:rPr>
                <w:rFonts w:ascii="Arial" w:hAnsi="Arial" w:cs="Arial"/>
                <w:kern w:val="0"/>
                <w:szCs w:val="21"/>
              </w:rPr>
            </w:pPr>
            <w:r>
              <w:rPr>
                <w:rFonts w:ascii="Arial" w:hAnsi="Arial" w:cs="Arial"/>
                <w:kern w:val="0"/>
                <w:szCs w:val="21"/>
              </w:rPr>
              <w:t>制</w:t>
            </w:r>
            <w:r>
              <w:rPr>
                <w:kern w:val="0"/>
                <w:szCs w:val="21"/>
              </w:rPr>
              <w:t xml:space="preserve"> </w:t>
            </w:r>
            <w:r>
              <w:rPr>
                <w:rFonts w:ascii="Arial" w:hAnsi="Arial" w:cs="Arial"/>
                <w:kern w:val="0"/>
                <w:szCs w:val="21"/>
              </w:rPr>
              <w:t>造</w:t>
            </w:r>
            <w:r>
              <w:rPr>
                <w:kern w:val="0"/>
                <w:szCs w:val="21"/>
              </w:rPr>
              <w:t xml:space="preserve"> </w:t>
            </w:r>
            <w:r>
              <w:rPr>
                <w:rFonts w:ascii="Arial" w:hAnsi="Arial" w:cs="Arial"/>
                <w:kern w:val="0"/>
                <w:szCs w:val="21"/>
              </w:rPr>
              <w:t>厂</w:t>
            </w:r>
          </w:p>
        </w:tc>
        <w:tc>
          <w:tcPr>
            <w:tcW w:w="3784" w:type="dxa"/>
            <w:tcBorders>
              <w:top w:val="nil"/>
              <w:left w:val="nil"/>
              <w:bottom w:val="single" w:sz="4" w:space="0" w:color="auto"/>
              <w:right w:val="single" w:sz="4" w:space="0" w:color="auto"/>
            </w:tcBorders>
            <w:vAlign w:val="center"/>
          </w:tcPr>
          <w:p w14:paraId="7FF1E4E3"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c>
          <w:tcPr>
            <w:tcW w:w="1312" w:type="dxa"/>
            <w:tcBorders>
              <w:top w:val="nil"/>
              <w:left w:val="nil"/>
              <w:bottom w:val="single" w:sz="4" w:space="0" w:color="auto"/>
              <w:right w:val="single" w:sz="4" w:space="0" w:color="auto"/>
            </w:tcBorders>
            <w:vAlign w:val="center"/>
          </w:tcPr>
          <w:p w14:paraId="7DE6CD6D" w14:textId="77777777" w:rsidR="008E7946" w:rsidRDefault="008E7946">
            <w:pPr>
              <w:widowControl/>
              <w:jc w:val="center"/>
              <w:rPr>
                <w:rFonts w:ascii="Arial" w:hAnsi="Arial" w:cs="Arial"/>
                <w:kern w:val="0"/>
                <w:szCs w:val="21"/>
              </w:rPr>
            </w:pPr>
            <w:r>
              <w:rPr>
                <w:rFonts w:ascii="Arial" w:hAnsi="Arial" w:cs="Arial"/>
                <w:kern w:val="0"/>
                <w:szCs w:val="21"/>
              </w:rPr>
              <w:t>器号</w:t>
            </w:r>
          </w:p>
        </w:tc>
        <w:tc>
          <w:tcPr>
            <w:tcW w:w="2806" w:type="dxa"/>
            <w:tcBorders>
              <w:top w:val="nil"/>
              <w:left w:val="nil"/>
              <w:bottom w:val="single" w:sz="4" w:space="0" w:color="auto"/>
              <w:right w:val="single" w:sz="4" w:space="0" w:color="auto"/>
            </w:tcBorders>
            <w:vAlign w:val="center"/>
          </w:tcPr>
          <w:p w14:paraId="1A63BD45"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r>
      <w:tr w:rsidR="008E7946" w14:paraId="6B886907" w14:textId="77777777">
        <w:trPr>
          <w:trHeight w:val="465"/>
        </w:trPr>
        <w:tc>
          <w:tcPr>
            <w:tcW w:w="1358" w:type="dxa"/>
            <w:tcBorders>
              <w:top w:val="nil"/>
              <w:left w:val="single" w:sz="4" w:space="0" w:color="auto"/>
              <w:bottom w:val="single" w:sz="4" w:space="0" w:color="auto"/>
              <w:right w:val="single" w:sz="4" w:space="0" w:color="auto"/>
            </w:tcBorders>
            <w:vAlign w:val="center"/>
          </w:tcPr>
          <w:p w14:paraId="3D785A49" w14:textId="77777777" w:rsidR="008E7946" w:rsidRDefault="008E7946">
            <w:pPr>
              <w:widowControl/>
              <w:jc w:val="center"/>
              <w:rPr>
                <w:rFonts w:ascii="Arial" w:hAnsi="Arial" w:cs="Arial"/>
                <w:kern w:val="0"/>
                <w:szCs w:val="21"/>
              </w:rPr>
            </w:pPr>
            <w:r>
              <w:rPr>
                <w:rFonts w:ascii="Arial" w:hAnsi="Arial" w:cs="Arial"/>
                <w:kern w:val="0"/>
                <w:szCs w:val="21"/>
              </w:rPr>
              <w:t>存放地点</w:t>
            </w:r>
          </w:p>
        </w:tc>
        <w:tc>
          <w:tcPr>
            <w:tcW w:w="3784" w:type="dxa"/>
            <w:tcBorders>
              <w:top w:val="nil"/>
              <w:left w:val="nil"/>
              <w:bottom w:val="single" w:sz="4" w:space="0" w:color="auto"/>
              <w:right w:val="single" w:sz="4" w:space="0" w:color="auto"/>
            </w:tcBorders>
            <w:vAlign w:val="center"/>
          </w:tcPr>
          <w:p w14:paraId="4D2C880C"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c>
          <w:tcPr>
            <w:tcW w:w="1312" w:type="dxa"/>
            <w:tcBorders>
              <w:top w:val="nil"/>
              <w:left w:val="nil"/>
              <w:bottom w:val="single" w:sz="4" w:space="0" w:color="auto"/>
              <w:right w:val="single" w:sz="4" w:space="0" w:color="auto"/>
            </w:tcBorders>
            <w:vAlign w:val="center"/>
          </w:tcPr>
          <w:p w14:paraId="406C12EB" w14:textId="77777777" w:rsidR="008E7946" w:rsidRDefault="008E7946">
            <w:pPr>
              <w:widowControl/>
              <w:jc w:val="center"/>
              <w:rPr>
                <w:rFonts w:ascii="Arial" w:hAnsi="Arial" w:cs="Arial"/>
                <w:kern w:val="0"/>
                <w:szCs w:val="21"/>
              </w:rPr>
            </w:pPr>
            <w:r>
              <w:rPr>
                <w:rFonts w:ascii="Arial" w:hAnsi="Arial" w:cs="Arial"/>
                <w:kern w:val="0"/>
                <w:szCs w:val="21"/>
              </w:rPr>
              <w:t>使用部门</w:t>
            </w:r>
          </w:p>
        </w:tc>
        <w:tc>
          <w:tcPr>
            <w:tcW w:w="2806" w:type="dxa"/>
            <w:tcBorders>
              <w:top w:val="nil"/>
              <w:left w:val="nil"/>
              <w:bottom w:val="single" w:sz="4" w:space="0" w:color="auto"/>
              <w:right w:val="single" w:sz="4" w:space="0" w:color="auto"/>
            </w:tcBorders>
            <w:vAlign w:val="center"/>
          </w:tcPr>
          <w:p w14:paraId="0D1EA40E"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r>
      <w:tr w:rsidR="008E7946" w14:paraId="46A9E545" w14:textId="77777777">
        <w:trPr>
          <w:trHeight w:val="465"/>
        </w:trPr>
        <w:tc>
          <w:tcPr>
            <w:tcW w:w="1358" w:type="dxa"/>
            <w:tcBorders>
              <w:top w:val="nil"/>
              <w:left w:val="single" w:sz="4" w:space="0" w:color="auto"/>
              <w:bottom w:val="single" w:sz="4" w:space="0" w:color="auto"/>
              <w:right w:val="single" w:sz="4" w:space="0" w:color="auto"/>
            </w:tcBorders>
            <w:vAlign w:val="center"/>
          </w:tcPr>
          <w:p w14:paraId="6B32175E" w14:textId="77777777" w:rsidR="008E7946" w:rsidRDefault="008E7946">
            <w:pPr>
              <w:widowControl/>
              <w:jc w:val="center"/>
              <w:rPr>
                <w:rFonts w:ascii="Arial" w:hAnsi="Arial" w:cs="Arial"/>
                <w:kern w:val="0"/>
                <w:szCs w:val="21"/>
              </w:rPr>
            </w:pPr>
            <w:r>
              <w:rPr>
                <w:rFonts w:ascii="Arial" w:hAnsi="Arial" w:cs="Arial"/>
                <w:kern w:val="0"/>
                <w:szCs w:val="21"/>
              </w:rPr>
              <w:t>备</w:t>
            </w:r>
            <w:r>
              <w:rPr>
                <w:kern w:val="0"/>
                <w:szCs w:val="21"/>
              </w:rPr>
              <w:t xml:space="preserve">      </w:t>
            </w:r>
            <w:r>
              <w:rPr>
                <w:rFonts w:ascii="Arial" w:hAnsi="Arial" w:cs="Arial"/>
                <w:kern w:val="0"/>
                <w:szCs w:val="21"/>
              </w:rPr>
              <w:t>注</w:t>
            </w:r>
          </w:p>
        </w:tc>
        <w:tc>
          <w:tcPr>
            <w:tcW w:w="7902" w:type="dxa"/>
            <w:gridSpan w:val="3"/>
            <w:tcBorders>
              <w:top w:val="single" w:sz="4" w:space="0" w:color="auto"/>
              <w:left w:val="nil"/>
              <w:bottom w:val="single" w:sz="4" w:space="0" w:color="auto"/>
              <w:right w:val="single" w:sz="4" w:space="0" w:color="000000"/>
            </w:tcBorders>
            <w:vAlign w:val="center"/>
          </w:tcPr>
          <w:p w14:paraId="7BB76BA7" w14:textId="77777777" w:rsidR="008E7946" w:rsidRDefault="008E7946">
            <w:pPr>
              <w:widowControl/>
              <w:jc w:val="center"/>
              <w:rPr>
                <w:rFonts w:ascii="Arial" w:hAnsi="Arial" w:cs="Arial"/>
                <w:kern w:val="0"/>
                <w:szCs w:val="21"/>
              </w:rPr>
            </w:pPr>
            <w:r>
              <w:rPr>
                <w:rFonts w:ascii="Arial" w:hAnsi="Arial" w:cs="Arial"/>
                <w:kern w:val="0"/>
                <w:szCs w:val="21"/>
              </w:rPr>
              <w:t xml:space="preserve">　</w:t>
            </w:r>
          </w:p>
        </w:tc>
      </w:tr>
      <w:tr w:rsidR="008E7946" w14:paraId="0E3107C0" w14:textId="77777777">
        <w:trPr>
          <w:trHeight w:val="630"/>
        </w:trPr>
        <w:tc>
          <w:tcPr>
            <w:tcW w:w="1358" w:type="dxa"/>
            <w:tcBorders>
              <w:top w:val="nil"/>
              <w:left w:val="single" w:sz="4" w:space="0" w:color="auto"/>
              <w:bottom w:val="single" w:sz="4" w:space="0" w:color="auto"/>
              <w:right w:val="single" w:sz="4" w:space="0" w:color="auto"/>
            </w:tcBorders>
            <w:vAlign w:val="center"/>
          </w:tcPr>
          <w:p w14:paraId="7ECD6ECA" w14:textId="77777777" w:rsidR="008E7946" w:rsidRDefault="008E7946">
            <w:pPr>
              <w:widowControl/>
              <w:jc w:val="center"/>
              <w:rPr>
                <w:rFonts w:ascii="Arial" w:hAnsi="Arial" w:cs="Arial"/>
                <w:kern w:val="0"/>
                <w:szCs w:val="21"/>
              </w:rPr>
            </w:pPr>
            <w:r>
              <w:rPr>
                <w:rFonts w:ascii="Arial" w:hAnsi="Arial" w:cs="Arial"/>
                <w:kern w:val="0"/>
                <w:szCs w:val="21"/>
              </w:rPr>
              <w:t>日期</w:t>
            </w:r>
          </w:p>
        </w:tc>
        <w:tc>
          <w:tcPr>
            <w:tcW w:w="5096" w:type="dxa"/>
            <w:gridSpan w:val="2"/>
            <w:tcBorders>
              <w:top w:val="single" w:sz="4" w:space="0" w:color="auto"/>
              <w:left w:val="nil"/>
              <w:bottom w:val="single" w:sz="4" w:space="0" w:color="auto"/>
              <w:right w:val="single" w:sz="4" w:space="0" w:color="auto"/>
            </w:tcBorders>
            <w:vAlign w:val="center"/>
          </w:tcPr>
          <w:p w14:paraId="2A203CB6" w14:textId="77777777" w:rsidR="008E7946" w:rsidRDefault="008E7946">
            <w:pPr>
              <w:widowControl/>
              <w:jc w:val="center"/>
              <w:rPr>
                <w:rFonts w:ascii="Arial" w:hAnsi="Arial" w:cs="Arial"/>
                <w:kern w:val="0"/>
                <w:szCs w:val="21"/>
              </w:rPr>
            </w:pPr>
            <w:r>
              <w:rPr>
                <w:rFonts w:ascii="Arial" w:hAnsi="Arial" w:cs="Arial"/>
                <w:kern w:val="0"/>
                <w:szCs w:val="21"/>
              </w:rPr>
              <w:t>检查、维修保养情况</w:t>
            </w:r>
          </w:p>
        </w:tc>
        <w:tc>
          <w:tcPr>
            <w:tcW w:w="2806" w:type="dxa"/>
            <w:tcBorders>
              <w:top w:val="nil"/>
              <w:left w:val="nil"/>
              <w:bottom w:val="single" w:sz="4" w:space="0" w:color="auto"/>
              <w:right w:val="single" w:sz="4" w:space="0" w:color="auto"/>
            </w:tcBorders>
            <w:vAlign w:val="center"/>
          </w:tcPr>
          <w:p w14:paraId="31C5D960" w14:textId="77777777" w:rsidR="008E7946" w:rsidRDefault="008E7946">
            <w:pPr>
              <w:widowControl/>
              <w:jc w:val="center"/>
              <w:rPr>
                <w:rFonts w:ascii="Arial" w:hAnsi="Arial" w:cs="Arial"/>
                <w:kern w:val="0"/>
                <w:szCs w:val="21"/>
              </w:rPr>
            </w:pPr>
            <w:r>
              <w:rPr>
                <w:rFonts w:ascii="Arial" w:hAnsi="Arial" w:cs="Arial"/>
                <w:kern w:val="0"/>
                <w:szCs w:val="21"/>
              </w:rPr>
              <w:t>检查维修单位或维修人</w:t>
            </w:r>
          </w:p>
        </w:tc>
      </w:tr>
      <w:tr w:rsidR="008E7946" w14:paraId="3D548206" w14:textId="77777777">
        <w:trPr>
          <w:trHeight w:val="855"/>
        </w:trPr>
        <w:tc>
          <w:tcPr>
            <w:tcW w:w="1358" w:type="dxa"/>
            <w:tcBorders>
              <w:top w:val="nil"/>
              <w:left w:val="single" w:sz="4" w:space="0" w:color="auto"/>
              <w:bottom w:val="single" w:sz="4" w:space="0" w:color="auto"/>
              <w:right w:val="single" w:sz="4" w:space="0" w:color="auto"/>
            </w:tcBorders>
            <w:vAlign w:val="center"/>
          </w:tcPr>
          <w:p w14:paraId="0A031C5B"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34638D1A"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6A28E134"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6B34ED67" w14:textId="77777777">
        <w:trPr>
          <w:trHeight w:val="855"/>
        </w:trPr>
        <w:tc>
          <w:tcPr>
            <w:tcW w:w="1358" w:type="dxa"/>
            <w:tcBorders>
              <w:top w:val="nil"/>
              <w:left w:val="single" w:sz="4" w:space="0" w:color="auto"/>
              <w:bottom w:val="single" w:sz="4" w:space="0" w:color="auto"/>
              <w:right w:val="single" w:sz="4" w:space="0" w:color="auto"/>
            </w:tcBorders>
            <w:vAlign w:val="center"/>
          </w:tcPr>
          <w:p w14:paraId="6E0CFCDD"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034D9E94"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53C943A5"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4A801425" w14:textId="77777777">
        <w:trPr>
          <w:trHeight w:val="855"/>
        </w:trPr>
        <w:tc>
          <w:tcPr>
            <w:tcW w:w="1358" w:type="dxa"/>
            <w:tcBorders>
              <w:top w:val="nil"/>
              <w:left w:val="single" w:sz="4" w:space="0" w:color="auto"/>
              <w:bottom w:val="single" w:sz="4" w:space="0" w:color="auto"/>
              <w:right w:val="single" w:sz="4" w:space="0" w:color="auto"/>
            </w:tcBorders>
            <w:vAlign w:val="center"/>
          </w:tcPr>
          <w:p w14:paraId="68847ECD"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3E017E60"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5A5A0509"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3072F686" w14:textId="77777777">
        <w:trPr>
          <w:trHeight w:val="855"/>
        </w:trPr>
        <w:tc>
          <w:tcPr>
            <w:tcW w:w="1358" w:type="dxa"/>
            <w:tcBorders>
              <w:top w:val="nil"/>
              <w:left w:val="single" w:sz="4" w:space="0" w:color="auto"/>
              <w:bottom w:val="single" w:sz="4" w:space="0" w:color="auto"/>
              <w:right w:val="single" w:sz="4" w:space="0" w:color="auto"/>
            </w:tcBorders>
            <w:vAlign w:val="center"/>
          </w:tcPr>
          <w:p w14:paraId="2E919C2B"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2320F776"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42C23B8A"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7B6912C4" w14:textId="77777777">
        <w:trPr>
          <w:trHeight w:val="855"/>
        </w:trPr>
        <w:tc>
          <w:tcPr>
            <w:tcW w:w="1358" w:type="dxa"/>
            <w:tcBorders>
              <w:top w:val="nil"/>
              <w:left w:val="single" w:sz="4" w:space="0" w:color="auto"/>
              <w:bottom w:val="single" w:sz="4" w:space="0" w:color="auto"/>
              <w:right w:val="single" w:sz="4" w:space="0" w:color="auto"/>
            </w:tcBorders>
            <w:vAlign w:val="center"/>
          </w:tcPr>
          <w:p w14:paraId="456840E8"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4B8ED009"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40CFB53F"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581DCC3C" w14:textId="77777777">
        <w:trPr>
          <w:trHeight w:val="855"/>
        </w:trPr>
        <w:tc>
          <w:tcPr>
            <w:tcW w:w="1358" w:type="dxa"/>
            <w:tcBorders>
              <w:top w:val="nil"/>
              <w:left w:val="single" w:sz="4" w:space="0" w:color="auto"/>
              <w:bottom w:val="single" w:sz="4" w:space="0" w:color="auto"/>
              <w:right w:val="single" w:sz="4" w:space="0" w:color="auto"/>
            </w:tcBorders>
            <w:vAlign w:val="center"/>
          </w:tcPr>
          <w:p w14:paraId="0901E417"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2897F5A3"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68B7394A"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38C67566" w14:textId="77777777">
        <w:trPr>
          <w:trHeight w:val="855"/>
        </w:trPr>
        <w:tc>
          <w:tcPr>
            <w:tcW w:w="1358" w:type="dxa"/>
            <w:tcBorders>
              <w:top w:val="nil"/>
              <w:left w:val="single" w:sz="4" w:space="0" w:color="auto"/>
              <w:bottom w:val="single" w:sz="4" w:space="0" w:color="auto"/>
              <w:right w:val="single" w:sz="4" w:space="0" w:color="auto"/>
            </w:tcBorders>
            <w:vAlign w:val="center"/>
          </w:tcPr>
          <w:p w14:paraId="0A30F969"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13DCDBEE"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1AEE0870"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4B5A79DC" w14:textId="77777777">
        <w:trPr>
          <w:trHeight w:val="855"/>
        </w:trPr>
        <w:tc>
          <w:tcPr>
            <w:tcW w:w="1358" w:type="dxa"/>
            <w:tcBorders>
              <w:top w:val="nil"/>
              <w:left w:val="single" w:sz="4" w:space="0" w:color="auto"/>
              <w:bottom w:val="single" w:sz="4" w:space="0" w:color="auto"/>
              <w:right w:val="single" w:sz="4" w:space="0" w:color="auto"/>
            </w:tcBorders>
            <w:vAlign w:val="center"/>
          </w:tcPr>
          <w:p w14:paraId="30929330"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022556B5"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6D7C0F0E"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47E7D697" w14:textId="77777777">
        <w:trPr>
          <w:trHeight w:val="855"/>
        </w:trPr>
        <w:tc>
          <w:tcPr>
            <w:tcW w:w="1358" w:type="dxa"/>
            <w:tcBorders>
              <w:top w:val="nil"/>
              <w:left w:val="single" w:sz="4" w:space="0" w:color="auto"/>
              <w:bottom w:val="single" w:sz="4" w:space="0" w:color="auto"/>
              <w:right w:val="single" w:sz="4" w:space="0" w:color="auto"/>
            </w:tcBorders>
            <w:vAlign w:val="center"/>
          </w:tcPr>
          <w:p w14:paraId="6901BB5F"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027E0C2C"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38A5B399"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03212A58" w14:textId="77777777">
        <w:trPr>
          <w:trHeight w:val="855"/>
        </w:trPr>
        <w:tc>
          <w:tcPr>
            <w:tcW w:w="1358" w:type="dxa"/>
            <w:tcBorders>
              <w:top w:val="nil"/>
              <w:left w:val="single" w:sz="4" w:space="0" w:color="auto"/>
              <w:bottom w:val="single" w:sz="4" w:space="0" w:color="auto"/>
              <w:right w:val="single" w:sz="4" w:space="0" w:color="auto"/>
            </w:tcBorders>
            <w:vAlign w:val="center"/>
          </w:tcPr>
          <w:p w14:paraId="24203FD1"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000000"/>
            </w:tcBorders>
            <w:vAlign w:val="center"/>
          </w:tcPr>
          <w:p w14:paraId="043CEA0E"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2FEBC63F"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r w:rsidR="008E7946" w14:paraId="7B5765FF" w14:textId="77777777">
        <w:trPr>
          <w:trHeight w:val="855"/>
        </w:trPr>
        <w:tc>
          <w:tcPr>
            <w:tcW w:w="1358" w:type="dxa"/>
            <w:tcBorders>
              <w:top w:val="nil"/>
              <w:left w:val="single" w:sz="4" w:space="0" w:color="auto"/>
              <w:bottom w:val="single" w:sz="4" w:space="0" w:color="auto"/>
              <w:right w:val="single" w:sz="4" w:space="0" w:color="auto"/>
            </w:tcBorders>
            <w:vAlign w:val="center"/>
          </w:tcPr>
          <w:p w14:paraId="2A622213"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5096" w:type="dxa"/>
            <w:gridSpan w:val="2"/>
            <w:tcBorders>
              <w:top w:val="single" w:sz="4" w:space="0" w:color="auto"/>
              <w:left w:val="nil"/>
              <w:bottom w:val="single" w:sz="4" w:space="0" w:color="auto"/>
              <w:right w:val="single" w:sz="4" w:space="0" w:color="auto"/>
            </w:tcBorders>
            <w:vAlign w:val="center"/>
          </w:tcPr>
          <w:p w14:paraId="11C1FDE9"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c>
          <w:tcPr>
            <w:tcW w:w="2806" w:type="dxa"/>
            <w:tcBorders>
              <w:top w:val="nil"/>
              <w:left w:val="nil"/>
              <w:bottom w:val="single" w:sz="4" w:space="0" w:color="auto"/>
              <w:right w:val="single" w:sz="4" w:space="0" w:color="auto"/>
            </w:tcBorders>
            <w:vAlign w:val="center"/>
          </w:tcPr>
          <w:p w14:paraId="5A36974E" w14:textId="77777777" w:rsidR="008E7946" w:rsidRDefault="008E7946">
            <w:pPr>
              <w:widowControl/>
              <w:jc w:val="center"/>
              <w:rPr>
                <w:rFonts w:ascii="Arial" w:hAnsi="Arial" w:cs="Arial"/>
                <w:kern w:val="0"/>
                <w:sz w:val="20"/>
                <w:szCs w:val="20"/>
              </w:rPr>
            </w:pPr>
            <w:r>
              <w:rPr>
                <w:rFonts w:ascii="Arial" w:hAnsi="Arial" w:cs="Arial"/>
                <w:kern w:val="0"/>
                <w:sz w:val="20"/>
                <w:szCs w:val="20"/>
              </w:rPr>
              <w:t xml:space="preserve">　</w:t>
            </w:r>
          </w:p>
        </w:tc>
      </w:tr>
    </w:tbl>
    <w:p w14:paraId="62F0DF98"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4DBEC314" w14:textId="77777777" w:rsidR="008E7946" w:rsidRDefault="008E7946">
      <w:pPr>
        <w:jc w:val="center"/>
        <w:rPr>
          <w:rFonts w:ascii="黑体" w:eastAsia="黑体" w:hAnsi="黑体" w:hint="eastAsia"/>
          <w:sz w:val="32"/>
          <w:szCs w:val="32"/>
        </w:rPr>
      </w:pPr>
      <w:r>
        <w:rPr>
          <w:rFonts w:ascii="黑体" w:eastAsia="黑体" w:hAnsi="黑体" w:hint="eastAsia"/>
          <w:sz w:val="32"/>
          <w:szCs w:val="32"/>
        </w:rPr>
        <w:lastRenderedPageBreak/>
        <w:t>仪器设备使用记录</w:t>
      </w:r>
    </w:p>
    <w:tbl>
      <w:tblPr>
        <w:tblW w:w="0" w:type="auto"/>
        <w:tblLayout w:type="fixed"/>
        <w:tblLook w:val="0000" w:firstRow="0" w:lastRow="0" w:firstColumn="0" w:lastColumn="0" w:noHBand="0" w:noVBand="0"/>
      </w:tblPr>
      <w:tblGrid>
        <w:gridCol w:w="1668"/>
        <w:gridCol w:w="1340"/>
        <w:gridCol w:w="1675"/>
        <w:gridCol w:w="3350"/>
        <w:gridCol w:w="1675"/>
        <w:gridCol w:w="1168"/>
      </w:tblGrid>
      <w:tr w:rsidR="008E7946" w14:paraId="610DE9CD" w14:textId="77777777">
        <w:trPr>
          <w:trHeight w:val="450"/>
        </w:trPr>
        <w:tc>
          <w:tcPr>
            <w:tcW w:w="1668" w:type="dxa"/>
            <w:vMerge w:val="restart"/>
            <w:tcBorders>
              <w:top w:val="single" w:sz="4" w:space="0" w:color="auto"/>
              <w:left w:val="single" w:sz="4" w:space="0" w:color="auto"/>
              <w:bottom w:val="single" w:sz="4" w:space="0" w:color="auto"/>
              <w:right w:val="single" w:sz="4" w:space="0" w:color="auto"/>
            </w:tcBorders>
            <w:vAlign w:val="center"/>
          </w:tcPr>
          <w:p w14:paraId="2A4EAF95" w14:textId="77777777" w:rsidR="008E7946" w:rsidRDefault="008E7946">
            <w:pPr>
              <w:widowControl/>
              <w:jc w:val="center"/>
              <w:rPr>
                <w:rFonts w:ascii="楷体_GB2312" w:eastAsia="楷体_GB2312" w:hAnsi="Arial" w:cs="Arial"/>
                <w:kern w:val="0"/>
                <w:sz w:val="28"/>
                <w:szCs w:val="28"/>
              </w:rPr>
            </w:pPr>
            <w:r>
              <w:rPr>
                <w:rFonts w:ascii="楷体_GB2312" w:eastAsia="楷体_GB2312" w:hAnsi="Arial" w:cs="Arial" w:hint="eastAsia"/>
                <w:kern w:val="0"/>
                <w:sz w:val="28"/>
                <w:szCs w:val="28"/>
              </w:rPr>
              <w:t>使用日期</w:t>
            </w:r>
          </w:p>
        </w:tc>
        <w:tc>
          <w:tcPr>
            <w:tcW w:w="1340" w:type="dxa"/>
            <w:vMerge w:val="restart"/>
            <w:tcBorders>
              <w:top w:val="single" w:sz="4" w:space="0" w:color="auto"/>
              <w:left w:val="single" w:sz="4" w:space="0" w:color="auto"/>
              <w:bottom w:val="single" w:sz="4" w:space="0" w:color="auto"/>
              <w:right w:val="single" w:sz="4" w:space="0" w:color="auto"/>
            </w:tcBorders>
            <w:vAlign w:val="center"/>
          </w:tcPr>
          <w:p w14:paraId="27B2AE63" w14:textId="77777777" w:rsidR="008E7946" w:rsidRDefault="008E7946">
            <w:pPr>
              <w:widowControl/>
              <w:jc w:val="center"/>
              <w:rPr>
                <w:rFonts w:ascii="楷体_GB2312" w:eastAsia="楷体_GB2312" w:hAnsi="Arial" w:cs="Arial"/>
                <w:kern w:val="0"/>
                <w:sz w:val="28"/>
                <w:szCs w:val="28"/>
              </w:rPr>
            </w:pPr>
            <w:r>
              <w:rPr>
                <w:rFonts w:ascii="楷体_GB2312" w:eastAsia="楷体_GB2312" w:hAnsi="Arial" w:cs="Arial" w:hint="eastAsia"/>
                <w:kern w:val="0"/>
                <w:sz w:val="28"/>
                <w:szCs w:val="28"/>
              </w:rPr>
              <w:t>使用人</w:t>
            </w:r>
          </w:p>
        </w:tc>
        <w:tc>
          <w:tcPr>
            <w:tcW w:w="1675" w:type="dxa"/>
            <w:vMerge w:val="restart"/>
            <w:tcBorders>
              <w:top w:val="single" w:sz="4" w:space="0" w:color="auto"/>
              <w:left w:val="single" w:sz="4" w:space="0" w:color="auto"/>
              <w:bottom w:val="single" w:sz="4" w:space="0" w:color="auto"/>
              <w:right w:val="single" w:sz="4" w:space="0" w:color="auto"/>
            </w:tcBorders>
            <w:vAlign w:val="center"/>
          </w:tcPr>
          <w:p w14:paraId="0CD8DBD8" w14:textId="77777777" w:rsidR="008E7946" w:rsidRDefault="008E7946">
            <w:pPr>
              <w:widowControl/>
              <w:jc w:val="center"/>
              <w:rPr>
                <w:rFonts w:ascii="楷体_GB2312" w:eastAsia="楷体_GB2312" w:hAnsi="Arial" w:cs="Arial"/>
                <w:kern w:val="0"/>
                <w:sz w:val="28"/>
                <w:szCs w:val="28"/>
              </w:rPr>
            </w:pPr>
            <w:r>
              <w:rPr>
                <w:rFonts w:ascii="楷体_GB2312" w:eastAsia="楷体_GB2312" w:hAnsi="Arial" w:cs="Arial" w:hint="eastAsia"/>
                <w:kern w:val="0"/>
                <w:sz w:val="28"/>
                <w:szCs w:val="28"/>
              </w:rPr>
              <w:t>使用目的</w:t>
            </w:r>
          </w:p>
        </w:tc>
        <w:tc>
          <w:tcPr>
            <w:tcW w:w="3350" w:type="dxa"/>
            <w:tcBorders>
              <w:top w:val="single" w:sz="4" w:space="0" w:color="auto"/>
              <w:left w:val="nil"/>
              <w:bottom w:val="single" w:sz="4" w:space="0" w:color="auto"/>
              <w:right w:val="single" w:sz="4" w:space="0" w:color="auto"/>
            </w:tcBorders>
            <w:vAlign w:val="center"/>
          </w:tcPr>
          <w:p w14:paraId="767692B5" w14:textId="77777777" w:rsidR="008E7946" w:rsidRDefault="008E7946">
            <w:pPr>
              <w:widowControl/>
              <w:jc w:val="center"/>
              <w:rPr>
                <w:rFonts w:ascii="楷体_GB2312" w:eastAsia="楷体_GB2312" w:hAnsi="Arial" w:cs="Arial"/>
                <w:kern w:val="0"/>
                <w:sz w:val="28"/>
                <w:szCs w:val="28"/>
              </w:rPr>
            </w:pPr>
            <w:r>
              <w:rPr>
                <w:rFonts w:ascii="楷体_GB2312" w:eastAsia="楷体_GB2312" w:hAnsi="Arial" w:cs="Arial" w:hint="eastAsia"/>
                <w:kern w:val="0"/>
                <w:sz w:val="28"/>
                <w:szCs w:val="28"/>
              </w:rPr>
              <w:t>使用时间</w:t>
            </w:r>
          </w:p>
        </w:tc>
        <w:tc>
          <w:tcPr>
            <w:tcW w:w="1675" w:type="dxa"/>
            <w:vMerge w:val="restart"/>
            <w:tcBorders>
              <w:top w:val="single" w:sz="4" w:space="0" w:color="auto"/>
              <w:left w:val="single" w:sz="4" w:space="0" w:color="auto"/>
              <w:bottom w:val="single" w:sz="4" w:space="0" w:color="auto"/>
              <w:right w:val="single" w:sz="4" w:space="0" w:color="auto"/>
            </w:tcBorders>
            <w:vAlign w:val="center"/>
          </w:tcPr>
          <w:p w14:paraId="3DE70E29" w14:textId="77777777" w:rsidR="008E7946" w:rsidRDefault="008E7946">
            <w:pPr>
              <w:widowControl/>
              <w:jc w:val="center"/>
              <w:rPr>
                <w:rFonts w:ascii="楷体_GB2312" w:eastAsia="楷体_GB2312" w:hAnsi="Arial" w:cs="Arial"/>
                <w:kern w:val="0"/>
                <w:sz w:val="28"/>
                <w:szCs w:val="28"/>
              </w:rPr>
            </w:pPr>
            <w:r>
              <w:rPr>
                <w:rFonts w:ascii="楷体_GB2312" w:eastAsia="楷体_GB2312" w:hAnsi="Arial" w:cs="Arial" w:hint="eastAsia"/>
                <w:kern w:val="0"/>
                <w:sz w:val="28"/>
                <w:szCs w:val="28"/>
              </w:rPr>
              <w:t>仪器状况</w:t>
            </w:r>
          </w:p>
        </w:tc>
        <w:tc>
          <w:tcPr>
            <w:tcW w:w="1168" w:type="dxa"/>
            <w:vMerge w:val="restart"/>
            <w:tcBorders>
              <w:top w:val="single" w:sz="4" w:space="0" w:color="auto"/>
              <w:left w:val="single" w:sz="4" w:space="0" w:color="auto"/>
              <w:bottom w:val="single" w:sz="4" w:space="0" w:color="auto"/>
              <w:right w:val="single" w:sz="4" w:space="0" w:color="auto"/>
            </w:tcBorders>
            <w:vAlign w:val="center"/>
          </w:tcPr>
          <w:p w14:paraId="6416FDA7" w14:textId="77777777" w:rsidR="008E7946" w:rsidRDefault="008E7946">
            <w:pPr>
              <w:widowControl/>
              <w:jc w:val="center"/>
              <w:rPr>
                <w:rFonts w:ascii="楷体_GB2312" w:eastAsia="楷体_GB2312" w:hAnsi="Arial" w:cs="Arial"/>
                <w:kern w:val="0"/>
                <w:sz w:val="28"/>
                <w:szCs w:val="28"/>
              </w:rPr>
            </w:pPr>
            <w:r>
              <w:rPr>
                <w:rFonts w:ascii="楷体_GB2312" w:eastAsia="楷体_GB2312" w:hAnsi="Arial" w:cs="Arial" w:hint="eastAsia"/>
                <w:kern w:val="0"/>
                <w:sz w:val="28"/>
                <w:szCs w:val="28"/>
              </w:rPr>
              <w:t>备注</w:t>
            </w:r>
          </w:p>
        </w:tc>
      </w:tr>
      <w:tr w:rsidR="008E7946" w14:paraId="03A4F4EE" w14:textId="77777777">
        <w:trPr>
          <w:trHeight w:val="450"/>
        </w:trPr>
        <w:tc>
          <w:tcPr>
            <w:tcW w:w="1668" w:type="dxa"/>
            <w:vMerge/>
            <w:tcBorders>
              <w:top w:val="single" w:sz="4" w:space="0" w:color="auto"/>
              <w:left w:val="single" w:sz="4" w:space="0" w:color="auto"/>
              <w:bottom w:val="single" w:sz="4" w:space="0" w:color="auto"/>
              <w:right w:val="single" w:sz="4" w:space="0" w:color="auto"/>
            </w:tcBorders>
            <w:vAlign w:val="center"/>
          </w:tcPr>
          <w:p w14:paraId="6DCF3A28" w14:textId="77777777" w:rsidR="008E7946" w:rsidRDefault="008E7946">
            <w:pPr>
              <w:widowControl/>
              <w:jc w:val="left"/>
              <w:rPr>
                <w:rFonts w:ascii="楷体_GB2312" w:eastAsia="楷体_GB2312" w:hAnsi="Arial" w:cs="Arial"/>
                <w:kern w:val="0"/>
                <w:sz w:val="28"/>
                <w:szCs w:val="28"/>
              </w:rPr>
            </w:pPr>
          </w:p>
        </w:tc>
        <w:tc>
          <w:tcPr>
            <w:tcW w:w="1340" w:type="dxa"/>
            <w:vMerge/>
            <w:tcBorders>
              <w:top w:val="single" w:sz="4" w:space="0" w:color="auto"/>
              <w:left w:val="single" w:sz="4" w:space="0" w:color="auto"/>
              <w:bottom w:val="single" w:sz="4" w:space="0" w:color="auto"/>
              <w:right w:val="single" w:sz="4" w:space="0" w:color="auto"/>
            </w:tcBorders>
            <w:vAlign w:val="center"/>
          </w:tcPr>
          <w:p w14:paraId="41F704D2" w14:textId="77777777" w:rsidR="008E7946" w:rsidRDefault="008E7946">
            <w:pPr>
              <w:widowControl/>
              <w:jc w:val="left"/>
              <w:rPr>
                <w:rFonts w:ascii="楷体_GB2312" w:eastAsia="楷体_GB2312" w:hAnsi="Arial" w:cs="Arial"/>
                <w:kern w:val="0"/>
                <w:sz w:val="28"/>
                <w:szCs w:val="28"/>
              </w:rPr>
            </w:pPr>
          </w:p>
        </w:tc>
        <w:tc>
          <w:tcPr>
            <w:tcW w:w="1675" w:type="dxa"/>
            <w:vMerge/>
            <w:tcBorders>
              <w:top w:val="single" w:sz="4" w:space="0" w:color="auto"/>
              <w:left w:val="single" w:sz="4" w:space="0" w:color="auto"/>
              <w:bottom w:val="single" w:sz="4" w:space="0" w:color="auto"/>
              <w:right w:val="single" w:sz="4" w:space="0" w:color="auto"/>
            </w:tcBorders>
            <w:vAlign w:val="center"/>
          </w:tcPr>
          <w:p w14:paraId="3C80C288" w14:textId="77777777" w:rsidR="008E7946" w:rsidRDefault="008E7946">
            <w:pPr>
              <w:widowControl/>
              <w:jc w:val="left"/>
              <w:rPr>
                <w:rFonts w:ascii="楷体_GB2312" w:eastAsia="楷体_GB2312" w:hAnsi="Arial" w:cs="Arial"/>
                <w:kern w:val="0"/>
                <w:sz w:val="28"/>
                <w:szCs w:val="28"/>
              </w:rPr>
            </w:pPr>
          </w:p>
        </w:tc>
        <w:tc>
          <w:tcPr>
            <w:tcW w:w="3350" w:type="dxa"/>
            <w:tcBorders>
              <w:top w:val="nil"/>
              <w:left w:val="nil"/>
              <w:bottom w:val="single" w:sz="4" w:space="0" w:color="auto"/>
              <w:right w:val="single" w:sz="4" w:space="0" w:color="auto"/>
            </w:tcBorders>
            <w:vAlign w:val="center"/>
          </w:tcPr>
          <w:p w14:paraId="32B3B7DE" w14:textId="77777777" w:rsidR="008E7946" w:rsidRDefault="008E7946">
            <w:pPr>
              <w:widowControl/>
              <w:jc w:val="left"/>
              <w:rPr>
                <w:kern w:val="0"/>
                <w:sz w:val="24"/>
              </w:rPr>
            </w:pPr>
            <w:r>
              <w:rPr>
                <w:kern w:val="0"/>
                <w:sz w:val="24"/>
              </w:rPr>
              <w:t xml:space="preserve">      </w:t>
            </w:r>
            <w:r>
              <w:rPr>
                <w:rFonts w:ascii="Arial" w:hAnsi="Arial" w:cs="Arial"/>
                <w:kern w:val="0"/>
                <w:sz w:val="20"/>
                <w:szCs w:val="20"/>
              </w:rPr>
              <w:t>：</w:t>
            </w:r>
            <w:r>
              <w:rPr>
                <w:kern w:val="0"/>
                <w:sz w:val="24"/>
              </w:rPr>
              <w:t xml:space="preserve">  </w:t>
            </w:r>
            <w:r>
              <w:rPr>
                <w:rFonts w:hint="eastAsia"/>
                <w:kern w:val="0"/>
                <w:sz w:val="24"/>
              </w:rPr>
              <w:t xml:space="preserve">  </w:t>
            </w:r>
            <w:r>
              <w:rPr>
                <w:kern w:val="0"/>
                <w:sz w:val="24"/>
              </w:rPr>
              <w:t xml:space="preserve">~    </w:t>
            </w:r>
            <w:r>
              <w:rPr>
                <w:rFonts w:hint="eastAsia"/>
                <w:kern w:val="0"/>
                <w:sz w:val="24"/>
              </w:rPr>
              <w:t xml:space="preserve"> </w:t>
            </w:r>
            <w:r>
              <w:rPr>
                <w:kern w:val="0"/>
                <w:sz w:val="24"/>
              </w:rPr>
              <w:t xml:space="preserve"> </w:t>
            </w:r>
            <w:r>
              <w:rPr>
                <w:rFonts w:ascii="Arial" w:hAnsi="Arial" w:cs="Arial"/>
                <w:kern w:val="0"/>
                <w:sz w:val="20"/>
                <w:szCs w:val="20"/>
              </w:rPr>
              <w:t>：</w:t>
            </w:r>
          </w:p>
        </w:tc>
        <w:tc>
          <w:tcPr>
            <w:tcW w:w="1675" w:type="dxa"/>
            <w:vMerge/>
            <w:tcBorders>
              <w:top w:val="single" w:sz="4" w:space="0" w:color="auto"/>
              <w:left w:val="single" w:sz="4" w:space="0" w:color="auto"/>
              <w:bottom w:val="single" w:sz="4" w:space="0" w:color="auto"/>
              <w:right w:val="single" w:sz="4" w:space="0" w:color="auto"/>
            </w:tcBorders>
            <w:vAlign w:val="center"/>
          </w:tcPr>
          <w:p w14:paraId="33A19F09" w14:textId="77777777" w:rsidR="008E7946" w:rsidRDefault="008E7946">
            <w:pPr>
              <w:widowControl/>
              <w:jc w:val="left"/>
              <w:rPr>
                <w:rFonts w:ascii="楷体_GB2312" w:eastAsia="楷体_GB2312" w:hAnsi="Arial" w:cs="Arial"/>
                <w:kern w:val="0"/>
                <w:sz w:val="28"/>
                <w:szCs w:val="28"/>
              </w:rPr>
            </w:pPr>
          </w:p>
        </w:tc>
        <w:tc>
          <w:tcPr>
            <w:tcW w:w="1168" w:type="dxa"/>
            <w:vMerge/>
            <w:tcBorders>
              <w:top w:val="single" w:sz="4" w:space="0" w:color="auto"/>
              <w:left w:val="single" w:sz="4" w:space="0" w:color="auto"/>
              <w:bottom w:val="single" w:sz="4" w:space="0" w:color="auto"/>
              <w:right w:val="single" w:sz="4" w:space="0" w:color="auto"/>
            </w:tcBorders>
            <w:vAlign w:val="center"/>
          </w:tcPr>
          <w:p w14:paraId="5A5ED883" w14:textId="77777777" w:rsidR="008E7946" w:rsidRDefault="008E7946">
            <w:pPr>
              <w:widowControl/>
              <w:jc w:val="left"/>
              <w:rPr>
                <w:rFonts w:ascii="楷体_GB2312" w:eastAsia="楷体_GB2312" w:hAnsi="Arial" w:cs="Arial"/>
                <w:kern w:val="0"/>
                <w:sz w:val="28"/>
                <w:szCs w:val="28"/>
              </w:rPr>
            </w:pPr>
          </w:p>
        </w:tc>
      </w:tr>
      <w:tr w:rsidR="008E7946" w14:paraId="3FD659A2" w14:textId="77777777">
        <w:trPr>
          <w:trHeight w:val="450"/>
        </w:trPr>
        <w:tc>
          <w:tcPr>
            <w:tcW w:w="1668" w:type="dxa"/>
            <w:tcBorders>
              <w:top w:val="nil"/>
              <w:left w:val="single" w:sz="4" w:space="0" w:color="auto"/>
              <w:bottom w:val="single" w:sz="4" w:space="0" w:color="auto"/>
              <w:right w:val="single" w:sz="4" w:space="0" w:color="auto"/>
            </w:tcBorders>
            <w:vAlign w:val="center"/>
          </w:tcPr>
          <w:p w14:paraId="6A55120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5CA22A0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543430C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714120E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6A9753F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4A7D313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3F8ED3C0" w14:textId="77777777">
        <w:trPr>
          <w:trHeight w:val="450"/>
        </w:trPr>
        <w:tc>
          <w:tcPr>
            <w:tcW w:w="1668" w:type="dxa"/>
            <w:tcBorders>
              <w:top w:val="nil"/>
              <w:left w:val="single" w:sz="4" w:space="0" w:color="auto"/>
              <w:bottom w:val="single" w:sz="4" w:space="0" w:color="auto"/>
              <w:right w:val="single" w:sz="4" w:space="0" w:color="auto"/>
            </w:tcBorders>
            <w:vAlign w:val="center"/>
          </w:tcPr>
          <w:p w14:paraId="1D39745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40311B4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36F12FD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5DC42C6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49E8768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7619318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7451F714" w14:textId="77777777">
        <w:trPr>
          <w:trHeight w:val="450"/>
        </w:trPr>
        <w:tc>
          <w:tcPr>
            <w:tcW w:w="1668" w:type="dxa"/>
            <w:tcBorders>
              <w:top w:val="nil"/>
              <w:left w:val="single" w:sz="4" w:space="0" w:color="auto"/>
              <w:bottom w:val="single" w:sz="4" w:space="0" w:color="auto"/>
              <w:right w:val="single" w:sz="4" w:space="0" w:color="auto"/>
            </w:tcBorders>
            <w:vAlign w:val="center"/>
          </w:tcPr>
          <w:p w14:paraId="655E4B6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6D7ED83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363AED7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0DB3A19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3F4B687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4AF356B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3C8450FD" w14:textId="77777777">
        <w:trPr>
          <w:trHeight w:val="450"/>
        </w:trPr>
        <w:tc>
          <w:tcPr>
            <w:tcW w:w="1668" w:type="dxa"/>
            <w:tcBorders>
              <w:top w:val="nil"/>
              <w:left w:val="single" w:sz="4" w:space="0" w:color="auto"/>
              <w:bottom w:val="single" w:sz="4" w:space="0" w:color="auto"/>
              <w:right w:val="single" w:sz="4" w:space="0" w:color="auto"/>
            </w:tcBorders>
            <w:vAlign w:val="center"/>
          </w:tcPr>
          <w:p w14:paraId="0780A33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6D03476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31D832D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4E23EAF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52FA567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68D4887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2539C571" w14:textId="77777777">
        <w:trPr>
          <w:trHeight w:val="450"/>
        </w:trPr>
        <w:tc>
          <w:tcPr>
            <w:tcW w:w="1668" w:type="dxa"/>
            <w:tcBorders>
              <w:top w:val="nil"/>
              <w:left w:val="single" w:sz="4" w:space="0" w:color="auto"/>
              <w:bottom w:val="single" w:sz="4" w:space="0" w:color="auto"/>
              <w:right w:val="single" w:sz="4" w:space="0" w:color="auto"/>
            </w:tcBorders>
            <w:vAlign w:val="center"/>
          </w:tcPr>
          <w:p w14:paraId="3B23DB3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699EB17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080BEBB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4C5DB2A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419A8F5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617A206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40AD3678" w14:textId="77777777">
        <w:trPr>
          <w:trHeight w:val="450"/>
        </w:trPr>
        <w:tc>
          <w:tcPr>
            <w:tcW w:w="1668" w:type="dxa"/>
            <w:tcBorders>
              <w:top w:val="nil"/>
              <w:left w:val="single" w:sz="4" w:space="0" w:color="auto"/>
              <w:bottom w:val="single" w:sz="4" w:space="0" w:color="auto"/>
              <w:right w:val="single" w:sz="4" w:space="0" w:color="auto"/>
            </w:tcBorders>
            <w:vAlign w:val="center"/>
          </w:tcPr>
          <w:p w14:paraId="34585878"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3C46B3F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7F7298F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6A63293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793071E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528E85B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7BD99DCD" w14:textId="77777777">
        <w:trPr>
          <w:trHeight w:val="450"/>
        </w:trPr>
        <w:tc>
          <w:tcPr>
            <w:tcW w:w="1668" w:type="dxa"/>
            <w:tcBorders>
              <w:top w:val="nil"/>
              <w:left w:val="single" w:sz="4" w:space="0" w:color="auto"/>
              <w:bottom w:val="single" w:sz="4" w:space="0" w:color="auto"/>
              <w:right w:val="single" w:sz="4" w:space="0" w:color="auto"/>
            </w:tcBorders>
            <w:vAlign w:val="center"/>
          </w:tcPr>
          <w:p w14:paraId="500F63C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79737606"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5D83AEE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1FD8BA6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5873613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5D64B75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47D6BED0" w14:textId="77777777">
        <w:trPr>
          <w:trHeight w:val="450"/>
        </w:trPr>
        <w:tc>
          <w:tcPr>
            <w:tcW w:w="1668" w:type="dxa"/>
            <w:tcBorders>
              <w:top w:val="nil"/>
              <w:left w:val="single" w:sz="4" w:space="0" w:color="auto"/>
              <w:bottom w:val="single" w:sz="4" w:space="0" w:color="auto"/>
              <w:right w:val="single" w:sz="4" w:space="0" w:color="auto"/>
            </w:tcBorders>
            <w:vAlign w:val="center"/>
          </w:tcPr>
          <w:p w14:paraId="6687B995"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7FE7698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6BC98A6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2DCEC01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6FAD3C1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63E79F4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6292FB33" w14:textId="77777777">
        <w:trPr>
          <w:trHeight w:val="450"/>
        </w:trPr>
        <w:tc>
          <w:tcPr>
            <w:tcW w:w="1668" w:type="dxa"/>
            <w:tcBorders>
              <w:top w:val="nil"/>
              <w:left w:val="single" w:sz="4" w:space="0" w:color="auto"/>
              <w:bottom w:val="single" w:sz="4" w:space="0" w:color="auto"/>
              <w:right w:val="single" w:sz="4" w:space="0" w:color="auto"/>
            </w:tcBorders>
            <w:vAlign w:val="center"/>
          </w:tcPr>
          <w:p w14:paraId="1462FEB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34D375F2"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2F60A43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2988FA59"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06F8E16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14ECFC2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3DAE7868" w14:textId="77777777">
        <w:trPr>
          <w:trHeight w:val="450"/>
        </w:trPr>
        <w:tc>
          <w:tcPr>
            <w:tcW w:w="1668" w:type="dxa"/>
            <w:tcBorders>
              <w:top w:val="nil"/>
              <w:left w:val="single" w:sz="4" w:space="0" w:color="auto"/>
              <w:bottom w:val="single" w:sz="4" w:space="0" w:color="auto"/>
              <w:right w:val="single" w:sz="4" w:space="0" w:color="auto"/>
            </w:tcBorders>
            <w:vAlign w:val="center"/>
          </w:tcPr>
          <w:p w14:paraId="3BBBBDDA"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2C6F245F"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3ED311A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4257FB0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4446BF9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6931FC7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2F36353C" w14:textId="77777777">
        <w:trPr>
          <w:trHeight w:val="450"/>
        </w:trPr>
        <w:tc>
          <w:tcPr>
            <w:tcW w:w="1668" w:type="dxa"/>
            <w:tcBorders>
              <w:top w:val="nil"/>
              <w:left w:val="single" w:sz="4" w:space="0" w:color="auto"/>
              <w:bottom w:val="single" w:sz="4" w:space="0" w:color="auto"/>
              <w:right w:val="single" w:sz="4" w:space="0" w:color="auto"/>
            </w:tcBorders>
            <w:vAlign w:val="center"/>
          </w:tcPr>
          <w:p w14:paraId="694E033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nil"/>
              <w:left w:val="nil"/>
              <w:bottom w:val="single" w:sz="4" w:space="0" w:color="auto"/>
              <w:right w:val="single" w:sz="4" w:space="0" w:color="auto"/>
            </w:tcBorders>
            <w:vAlign w:val="center"/>
          </w:tcPr>
          <w:p w14:paraId="70DD981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001F842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nil"/>
              <w:left w:val="nil"/>
              <w:bottom w:val="single" w:sz="4" w:space="0" w:color="auto"/>
              <w:right w:val="single" w:sz="4" w:space="0" w:color="auto"/>
            </w:tcBorders>
            <w:vAlign w:val="center"/>
          </w:tcPr>
          <w:p w14:paraId="541E1DE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nil"/>
              <w:left w:val="nil"/>
              <w:bottom w:val="single" w:sz="4" w:space="0" w:color="auto"/>
              <w:right w:val="single" w:sz="4" w:space="0" w:color="auto"/>
            </w:tcBorders>
            <w:vAlign w:val="center"/>
          </w:tcPr>
          <w:p w14:paraId="226D9D7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nil"/>
              <w:left w:val="nil"/>
              <w:bottom w:val="single" w:sz="4" w:space="0" w:color="auto"/>
              <w:right w:val="single" w:sz="4" w:space="0" w:color="auto"/>
            </w:tcBorders>
            <w:vAlign w:val="center"/>
          </w:tcPr>
          <w:p w14:paraId="623F3DE4"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4728EAAB" w14:textId="77777777">
        <w:trPr>
          <w:trHeight w:val="450"/>
        </w:trPr>
        <w:tc>
          <w:tcPr>
            <w:tcW w:w="1668" w:type="dxa"/>
            <w:tcBorders>
              <w:top w:val="single" w:sz="4" w:space="0" w:color="auto"/>
              <w:left w:val="single" w:sz="4" w:space="0" w:color="auto"/>
              <w:bottom w:val="single" w:sz="4" w:space="0" w:color="auto"/>
              <w:right w:val="single" w:sz="4" w:space="0" w:color="auto"/>
            </w:tcBorders>
            <w:vAlign w:val="center"/>
          </w:tcPr>
          <w:p w14:paraId="4DA51DB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340" w:type="dxa"/>
            <w:tcBorders>
              <w:top w:val="single" w:sz="4" w:space="0" w:color="auto"/>
              <w:left w:val="single" w:sz="4" w:space="0" w:color="auto"/>
              <w:bottom w:val="single" w:sz="4" w:space="0" w:color="auto"/>
              <w:right w:val="single" w:sz="4" w:space="0" w:color="auto"/>
            </w:tcBorders>
            <w:vAlign w:val="center"/>
          </w:tcPr>
          <w:p w14:paraId="52726E1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single" w:sz="4" w:space="0" w:color="auto"/>
              <w:left w:val="single" w:sz="4" w:space="0" w:color="auto"/>
              <w:bottom w:val="single" w:sz="4" w:space="0" w:color="auto"/>
              <w:right w:val="single" w:sz="4" w:space="0" w:color="auto"/>
            </w:tcBorders>
            <w:vAlign w:val="center"/>
          </w:tcPr>
          <w:p w14:paraId="0AF65C6C"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single" w:sz="4" w:space="0" w:color="auto"/>
              <w:left w:val="single" w:sz="4" w:space="0" w:color="auto"/>
              <w:bottom w:val="single" w:sz="4" w:space="0" w:color="auto"/>
              <w:right w:val="single" w:sz="4" w:space="0" w:color="auto"/>
            </w:tcBorders>
            <w:vAlign w:val="center"/>
          </w:tcPr>
          <w:p w14:paraId="28445C93"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single" w:sz="4" w:space="0" w:color="auto"/>
              <w:left w:val="single" w:sz="4" w:space="0" w:color="auto"/>
              <w:bottom w:val="single" w:sz="4" w:space="0" w:color="auto"/>
              <w:right w:val="single" w:sz="4" w:space="0" w:color="auto"/>
            </w:tcBorders>
            <w:vAlign w:val="center"/>
          </w:tcPr>
          <w:p w14:paraId="61A035DD"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single" w:sz="4" w:space="0" w:color="auto"/>
              <w:left w:val="single" w:sz="4" w:space="0" w:color="auto"/>
              <w:bottom w:val="single" w:sz="4" w:space="0" w:color="auto"/>
              <w:right w:val="single" w:sz="4" w:space="0" w:color="auto"/>
            </w:tcBorders>
            <w:vAlign w:val="center"/>
          </w:tcPr>
          <w:p w14:paraId="5A3F3D8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r w:rsidR="008E7946" w14:paraId="4FD2F162" w14:textId="77777777">
        <w:trPr>
          <w:trHeight w:val="450"/>
        </w:trPr>
        <w:tc>
          <w:tcPr>
            <w:tcW w:w="1668" w:type="dxa"/>
            <w:tcBorders>
              <w:top w:val="single" w:sz="4" w:space="0" w:color="auto"/>
              <w:left w:val="single" w:sz="4" w:space="0" w:color="auto"/>
              <w:bottom w:val="single" w:sz="4" w:space="0" w:color="auto"/>
              <w:right w:val="single" w:sz="4" w:space="0" w:color="auto"/>
            </w:tcBorders>
            <w:vAlign w:val="center"/>
          </w:tcPr>
          <w:p w14:paraId="07BF6E8D" w14:textId="77777777" w:rsidR="008E7946" w:rsidRDefault="008E7946">
            <w:pPr>
              <w:widowControl/>
              <w:jc w:val="left"/>
              <w:rPr>
                <w:rFonts w:ascii="Arial" w:hAnsi="Arial" w:cs="Arial"/>
                <w:kern w:val="0"/>
                <w:sz w:val="20"/>
                <w:szCs w:val="20"/>
              </w:rPr>
            </w:pPr>
          </w:p>
        </w:tc>
        <w:tc>
          <w:tcPr>
            <w:tcW w:w="1340" w:type="dxa"/>
            <w:tcBorders>
              <w:top w:val="single" w:sz="4" w:space="0" w:color="auto"/>
              <w:left w:val="single" w:sz="4" w:space="0" w:color="auto"/>
              <w:bottom w:val="single" w:sz="4" w:space="0" w:color="auto"/>
              <w:right w:val="single" w:sz="4" w:space="0" w:color="auto"/>
            </w:tcBorders>
            <w:vAlign w:val="center"/>
          </w:tcPr>
          <w:p w14:paraId="5600D530"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single" w:sz="4" w:space="0" w:color="auto"/>
              <w:left w:val="single" w:sz="4" w:space="0" w:color="auto"/>
              <w:bottom w:val="single" w:sz="4" w:space="0" w:color="auto"/>
              <w:right w:val="single" w:sz="4" w:space="0" w:color="auto"/>
            </w:tcBorders>
            <w:vAlign w:val="center"/>
          </w:tcPr>
          <w:p w14:paraId="78FF7497"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3350" w:type="dxa"/>
            <w:tcBorders>
              <w:top w:val="single" w:sz="4" w:space="0" w:color="auto"/>
              <w:left w:val="single" w:sz="4" w:space="0" w:color="auto"/>
              <w:bottom w:val="single" w:sz="4" w:space="0" w:color="auto"/>
              <w:right w:val="single" w:sz="4" w:space="0" w:color="auto"/>
            </w:tcBorders>
            <w:vAlign w:val="center"/>
          </w:tcPr>
          <w:p w14:paraId="7B28C31B"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675" w:type="dxa"/>
            <w:tcBorders>
              <w:top w:val="single" w:sz="4" w:space="0" w:color="auto"/>
              <w:left w:val="single" w:sz="4" w:space="0" w:color="auto"/>
              <w:bottom w:val="single" w:sz="4" w:space="0" w:color="auto"/>
              <w:right w:val="single" w:sz="4" w:space="0" w:color="auto"/>
            </w:tcBorders>
            <w:vAlign w:val="center"/>
          </w:tcPr>
          <w:p w14:paraId="65D1E58E"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c>
          <w:tcPr>
            <w:tcW w:w="1168" w:type="dxa"/>
            <w:tcBorders>
              <w:top w:val="single" w:sz="4" w:space="0" w:color="auto"/>
              <w:left w:val="single" w:sz="4" w:space="0" w:color="auto"/>
              <w:bottom w:val="single" w:sz="4" w:space="0" w:color="auto"/>
              <w:right w:val="single" w:sz="4" w:space="0" w:color="auto"/>
            </w:tcBorders>
            <w:vAlign w:val="center"/>
          </w:tcPr>
          <w:p w14:paraId="40607771" w14:textId="77777777" w:rsidR="008E7946" w:rsidRDefault="008E7946">
            <w:pPr>
              <w:widowControl/>
              <w:jc w:val="left"/>
              <w:rPr>
                <w:rFonts w:ascii="Arial" w:hAnsi="Arial" w:cs="Arial"/>
                <w:kern w:val="0"/>
                <w:sz w:val="20"/>
                <w:szCs w:val="20"/>
              </w:rPr>
            </w:pPr>
            <w:r>
              <w:rPr>
                <w:rFonts w:ascii="Arial" w:hAnsi="Arial" w:cs="Arial"/>
                <w:kern w:val="0"/>
                <w:sz w:val="20"/>
                <w:szCs w:val="20"/>
              </w:rPr>
              <w:t xml:space="preserve">　</w:t>
            </w:r>
          </w:p>
        </w:tc>
      </w:tr>
    </w:tbl>
    <w:p w14:paraId="6A831371"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850" w:header="851" w:footer="992" w:gutter="0"/>
          <w:cols w:space="720"/>
          <w:docGrid w:type="lines" w:linePitch="315"/>
        </w:sectPr>
      </w:pPr>
    </w:p>
    <w:p w14:paraId="418DC3E5" w14:textId="77777777" w:rsidR="008E7946" w:rsidRDefault="008E7946">
      <w:pPr>
        <w:tabs>
          <w:tab w:val="left" w:pos="7740"/>
        </w:tabs>
        <w:spacing w:line="320" w:lineRule="exact"/>
        <w:jc w:val="center"/>
        <w:rPr>
          <w:rFonts w:ascii="黑体" w:eastAsia="黑体" w:hAnsi="Arial" w:cs="Arial"/>
          <w:color w:val="000000"/>
          <w:kern w:val="0"/>
          <w:sz w:val="30"/>
          <w:szCs w:val="30"/>
        </w:rPr>
      </w:pPr>
      <w:r>
        <w:rPr>
          <w:rFonts w:ascii="黑体" w:eastAsia="黑体" w:hAnsi="Arial" w:cs="Arial" w:hint="eastAsia"/>
          <w:color w:val="000000"/>
          <w:kern w:val="0"/>
          <w:sz w:val="30"/>
          <w:szCs w:val="30"/>
        </w:rPr>
        <w:lastRenderedPageBreak/>
        <w:t>近效期催销表（</w:t>
      </w:r>
      <w:r>
        <w:rPr>
          <w:rFonts w:ascii="宋体" w:hAnsi="宋体" w:cs="Arial" w:hint="eastAsia"/>
          <w:color w:val="000000"/>
          <w:kern w:val="0"/>
          <w:sz w:val="28"/>
          <w:szCs w:val="28"/>
        </w:rPr>
        <w:t xml:space="preserve">    年    月</w:t>
      </w:r>
      <w:r>
        <w:rPr>
          <w:rFonts w:ascii="黑体" w:eastAsia="黑体" w:hAnsi="Arial" w:cs="Arial" w:hint="eastAsia"/>
          <w:color w:val="000000"/>
          <w:kern w:val="0"/>
          <w:sz w:val="30"/>
          <w:szCs w:val="30"/>
        </w:rPr>
        <w:t>）</w:t>
      </w:r>
    </w:p>
    <w:p w14:paraId="76A10CF8" w14:textId="77777777" w:rsidR="008E7946" w:rsidRDefault="008E7946">
      <w:pPr>
        <w:tabs>
          <w:tab w:val="left" w:pos="7740"/>
        </w:tabs>
        <w:spacing w:line="320" w:lineRule="exact"/>
        <w:jc w:val="center"/>
        <w:rPr>
          <w:rFonts w:ascii="宋体" w:hAnsi="宋体" w:cs="Arial" w:hint="eastAsia"/>
          <w:color w:val="000000"/>
          <w:kern w:val="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8"/>
        <w:gridCol w:w="768"/>
        <w:gridCol w:w="625"/>
        <w:gridCol w:w="565"/>
        <w:gridCol w:w="866"/>
        <w:gridCol w:w="622"/>
        <w:gridCol w:w="768"/>
        <w:gridCol w:w="705"/>
        <w:gridCol w:w="834"/>
        <w:gridCol w:w="854"/>
        <w:gridCol w:w="696"/>
      </w:tblGrid>
      <w:tr w:rsidR="008E7946" w14:paraId="4C7F9CB4" w14:textId="77777777">
        <w:trPr>
          <w:trHeight w:hRule="exact" w:val="1210"/>
        </w:trPr>
        <w:tc>
          <w:tcPr>
            <w:tcW w:w="1758" w:type="dxa"/>
            <w:vAlign w:val="center"/>
          </w:tcPr>
          <w:p w14:paraId="1B7B6BB3" w14:textId="77777777" w:rsidR="008E7946" w:rsidRDefault="008E7946">
            <w:pPr>
              <w:widowControl/>
              <w:jc w:val="center"/>
              <w:rPr>
                <w:rFonts w:ascii="Arial" w:hAnsi="Arial" w:cs="Arial"/>
                <w:b/>
                <w:color w:val="000000"/>
                <w:kern w:val="0"/>
                <w:szCs w:val="21"/>
              </w:rPr>
            </w:pPr>
            <w:r>
              <w:rPr>
                <w:rFonts w:ascii="Arial" w:hAnsi="Arial" w:cs="Arial" w:hint="eastAsia"/>
                <w:b/>
                <w:color w:val="000000"/>
                <w:kern w:val="0"/>
                <w:szCs w:val="21"/>
              </w:rPr>
              <w:t>药品名称</w:t>
            </w:r>
          </w:p>
        </w:tc>
        <w:tc>
          <w:tcPr>
            <w:tcW w:w="768" w:type="dxa"/>
            <w:vAlign w:val="center"/>
          </w:tcPr>
          <w:p w14:paraId="68DF7131" w14:textId="77777777" w:rsidR="008E7946" w:rsidRDefault="008E7946">
            <w:pPr>
              <w:widowControl/>
              <w:jc w:val="center"/>
              <w:rPr>
                <w:rFonts w:ascii="Arial" w:hAnsi="Arial" w:cs="Arial"/>
                <w:b/>
                <w:color w:val="000000"/>
                <w:kern w:val="0"/>
                <w:szCs w:val="21"/>
              </w:rPr>
            </w:pPr>
            <w:r>
              <w:rPr>
                <w:rFonts w:ascii="Arial" w:hAnsi="Arial" w:cs="Arial"/>
                <w:b/>
                <w:color w:val="000000"/>
                <w:kern w:val="0"/>
                <w:szCs w:val="21"/>
              </w:rPr>
              <w:t>规格</w:t>
            </w:r>
          </w:p>
        </w:tc>
        <w:tc>
          <w:tcPr>
            <w:tcW w:w="625" w:type="dxa"/>
            <w:vAlign w:val="center"/>
          </w:tcPr>
          <w:p w14:paraId="5F06435C" w14:textId="77777777" w:rsidR="008E7946" w:rsidRDefault="008E7946">
            <w:pPr>
              <w:widowControl/>
              <w:jc w:val="center"/>
              <w:rPr>
                <w:rFonts w:ascii="宋体" w:hAnsi="宋体" w:cs="Arial" w:hint="eastAsia"/>
                <w:b/>
                <w:color w:val="000000"/>
                <w:kern w:val="0"/>
                <w:szCs w:val="21"/>
              </w:rPr>
            </w:pPr>
            <w:r>
              <w:rPr>
                <w:rFonts w:ascii="宋体" w:hAnsi="宋体" w:cs="Arial" w:hint="eastAsia"/>
                <w:b/>
                <w:color w:val="000000"/>
                <w:kern w:val="0"/>
                <w:szCs w:val="21"/>
              </w:rPr>
              <w:t>剂型</w:t>
            </w:r>
          </w:p>
        </w:tc>
        <w:tc>
          <w:tcPr>
            <w:tcW w:w="565" w:type="dxa"/>
            <w:vAlign w:val="center"/>
          </w:tcPr>
          <w:p w14:paraId="0E53031B" w14:textId="77777777" w:rsidR="008E7946" w:rsidRDefault="008E7946">
            <w:pPr>
              <w:widowControl/>
              <w:jc w:val="center"/>
              <w:rPr>
                <w:rFonts w:ascii="Arial" w:hAnsi="Arial" w:cs="Arial"/>
                <w:b/>
                <w:color w:val="000000"/>
                <w:kern w:val="0"/>
                <w:szCs w:val="21"/>
              </w:rPr>
            </w:pPr>
            <w:r>
              <w:rPr>
                <w:rFonts w:ascii="Arial" w:hAnsi="Arial" w:cs="Arial"/>
                <w:b/>
                <w:color w:val="000000"/>
                <w:kern w:val="0"/>
                <w:szCs w:val="21"/>
              </w:rPr>
              <w:t>单位</w:t>
            </w:r>
          </w:p>
        </w:tc>
        <w:tc>
          <w:tcPr>
            <w:tcW w:w="866" w:type="dxa"/>
            <w:vAlign w:val="center"/>
          </w:tcPr>
          <w:p w14:paraId="21AADEC1" w14:textId="77777777" w:rsidR="008E7946" w:rsidRDefault="008E7946">
            <w:pPr>
              <w:widowControl/>
              <w:jc w:val="center"/>
              <w:rPr>
                <w:rFonts w:ascii="宋体" w:hAnsi="宋体" w:cs="Arial" w:hint="eastAsia"/>
                <w:b/>
                <w:color w:val="000000"/>
                <w:kern w:val="0"/>
                <w:szCs w:val="21"/>
              </w:rPr>
            </w:pPr>
            <w:r>
              <w:rPr>
                <w:rFonts w:ascii="宋体" w:hAnsi="宋体" w:cs="Arial" w:hint="eastAsia"/>
                <w:b/>
                <w:color w:val="000000"/>
                <w:kern w:val="0"/>
                <w:szCs w:val="21"/>
              </w:rPr>
              <w:t>批号</w:t>
            </w:r>
          </w:p>
        </w:tc>
        <w:tc>
          <w:tcPr>
            <w:tcW w:w="622" w:type="dxa"/>
            <w:vAlign w:val="center"/>
          </w:tcPr>
          <w:p w14:paraId="33305194" w14:textId="77777777" w:rsidR="008E7946" w:rsidRDefault="008E7946">
            <w:pPr>
              <w:widowControl/>
              <w:jc w:val="center"/>
              <w:rPr>
                <w:rFonts w:ascii="Arial" w:hAnsi="Arial" w:cs="Arial"/>
                <w:b/>
                <w:color w:val="000000"/>
                <w:kern w:val="0"/>
                <w:szCs w:val="21"/>
              </w:rPr>
            </w:pPr>
            <w:r>
              <w:rPr>
                <w:rFonts w:ascii="Arial" w:hAnsi="Arial" w:cs="Arial" w:hint="eastAsia"/>
                <w:b/>
                <w:color w:val="000000"/>
                <w:kern w:val="0"/>
                <w:szCs w:val="21"/>
              </w:rPr>
              <w:t>单价</w:t>
            </w:r>
          </w:p>
        </w:tc>
        <w:tc>
          <w:tcPr>
            <w:tcW w:w="768" w:type="dxa"/>
            <w:vAlign w:val="center"/>
          </w:tcPr>
          <w:p w14:paraId="5FB66ED5" w14:textId="77777777" w:rsidR="008E7946" w:rsidRDefault="008E7946">
            <w:pPr>
              <w:widowControl/>
              <w:jc w:val="center"/>
              <w:rPr>
                <w:rFonts w:ascii="Arial" w:hAnsi="Arial" w:cs="Arial"/>
                <w:b/>
                <w:color w:val="000000"/>
                <w:kern w:val="0"/>
                <w:szCs w:val="21"/>
              </w:rPr>
            </w:pPr>
            <w:r>
              <w:rPr>
                <w:rFonts w:ascii="Arial" w:hAnsi="Arial" w:cs="Arial"/>
                <w:b/>
                <w:color w:val="000000"/>
                <w:kern w:val="0"/>
                <w:szCs w:val="21"/>
              </w:rPr>
              <w:t>结存数</w:t>
            </w:r>
            <w:r>
              <w:rPr>
                <w:rFonts w:ascii="Arial" w:hAnsi="Arial" w:cs="Arial" w:hint="eastAsia"/>
                <w:b/>
                <w:color w:val="000000"/>
                <w:kern w:val="0"/>
                <w:szCs w:val="21"/>
              </w:rPr>
              <w:t>量</w:t>
            </w:r>
            <w:r>
              <w:rPr>
                <w:rFonts w:ascii="Arial" w:hAnsi="Arial" w:cs="Arial" w:hint="eastAsia"/>
                <w:b/>
                <w:color w:val="000000"/>
                <w:kern w:val="0"/>
                <w:szCs w:val="21"/>
              </w:rPr>
              <w:t xml:space="preserve"> </w:t>
            </w:r>
            <w:r>
              <w:rPr>
                <w:rFonts w:ascii="Arial" w:hAnsi="Arial" w:cs="Arial" w:hint="eastAsia"/>
                <w:b/>
                <w:color w:val="000000"/>
                <w:kern w:val="0"/>
                <w:szCs w:val="21"/>
              </w:rPr>
              <w:t>量</w:t>
            </w:r>
            <w:r>
              <w:rPr>
                <w:rFonts w:ascii="Arial" w:hAnsi="Arial" w:cs="Arial"/>
                <w:b/>
                <w:color w:val="000000"/>
                <w:kern w:val="0"/>
                <w:szCs w:val="21"/>
              </w:rPr>
              <w:t>量</w:t>
            </w:r>
          </w:p>
        </w:tc>
        <w:tc>
          <w:tcPr>
            <w:tcW w:w="705" w:type="dxa"/>
            <w:vAlign w:val="center"/>
          </w:tcPr>
          <w:p w14:paraId="74C6D9F0" w14:textId="77777777" w:rsidR="008E7946" w:rsidRDefault="008E7946">
            <w:pPr>
              <w:widowControl/>
              <w:jc w:val="center"/>
              <w:rPr>
                <w:rFonts w:ascii="Arial" w:hAnsi="Arial" w:cs="Arial"/>
                <w:b/>
                <w:color w:val="000000"/>
                <w:kern w:val="0"/>
                <w:szCs w:val="21"/>
              </w:rPr>
            </w:pPr>
            <w:r>
              <w:rPr>
                <w:rFonts w:ascii="Arial" w:hAnsi="Arial" w:cs="Arial"/>
                <w:b/>
                <w:color w:val="000000"/>
                <w:kern w:val="0"/>
                <w:szCs w:val="21"/>
              </w:rPr>
              <w:t>结存金额</w:t>
            </w:r>
          </w:p>
        </w:tc>
        <w:tc>
          <w:tcPr>
            <w:tcW w:w="834" w:type="dxa"/>
            <w:vAlign w:val="center"/>
          </w:tcPr>
          <w:p w14:paraId="0BA3AFFF" w14:textId="77777777" w:rsidR="008E7946" w:rsidRDefault="008E7946">
            <w:pPr>
              <w:widowControl/>
              <w:jc w:val="center"/>
              <w:rPr>
                <w:rFonts w:ascii="Arial" w:hAnsi="Arial" w:cs="Arial"/>
                <w:b/>
                <w:color w:val="000000"/>
                <w:kern w:val="0"/>
                <w:szCs w:val="21"/>
              </w:rPr>
            </w:pPr>
            <w:r>
              <w:rPr>
                <w:rFonts w:ascii="Arial" w:hAnsi="Arial" w:cs="Arial"/>
                <w:b/>
                <w:color w:val="000000"/>
                <w:kern w:val="0"/>
                <w:szCs w:val="21"/>
              </w:rPr>
              <w:t>生产日期</w:t>
            </w:r>
          </w:p>
        </w:tc>
        <w:tc>
          <w:tcPr>
            <w:tcW w:w="854" w:type="dxa"/>
            <w:vAlign w:val="center"/>
          </w:tcPr>
          <w:p w14:paraId="21A37B04" w14:textId="77777777" w:rsidR="008E7946" w:rsidRDefault="008E7946">
            <w:pPr>
              <w:widowControl/>
              <w:jc w:val="center"/>
              <w:rPr>
                <w:rFonts w:ascii="宋体" w:hAnsi="宋体" w:cs="Arial" w:hint="eastAsia"/>
                <w:b/>
                <w:color w:val="000000"/>
                <w:kern w:val="0"/>
                <w:szCs w:val="21"/>
              </w:rPr>
            </w:pPr>
            <w:r>
              <w:rPr>
                <w:rFonts w:ascii="宋体" w:hAnsi="宋体" w:cs="Arial" w:hint="eastAsia"/>
                <w:b/>
                <w:color w:val="000000"/>
                <w:kern w:val="0"/>
                <w:szCs w:val="21"/>
              </w:rPr>
              <w:t>有效期至</w:t>
            </w:r>
          </w:p>
        </w:tc>
        <w:tc>
          <w:tcPr>
            <w:tcW w:w="696" w:type="dxa"/>
            <w:vAlign w:val="center"/>
          </w:tcPr>
          <w:p w14:paraId="17B316D5" w14:textId="77777777" w:rsidR="008E7946" w:rsidRDefault="008E7946">
            <w:pPr>
              <w:widowControl/>
              <w:jc w:val="center"/>
              <w:rPr>
                <w:rFonts w:ascii="Arial" w:hAnsi="Arial" w:cs="Arial"/>
                <w:b/>
                <w:color w:val="000000"/>
                <w:kern w:val="0"/>
                <w:szCs w:val="21"/>
              </w:rPr>
            </w:pPr>
            <w:r>
              <w:rPr>
                <w:rFonts w:ascii="Arial" w:hAnsi="Arial" w:cs="Arial"/>
                <w:b/>
                <w:color w:val="000000"/>
                <w:kern w:val="0"/>
                <w:szCs w:val="21"/>
              </w:rPr>
              <w:t>剩余天数</w:t>
            </w:r>
          </w:p>
        </w:tc>
      </w:tr>
      <w:tr w:rsidR="008E7946" w14:paraId="3CE465EE" w14:textId="77777777">
        <w:trPr>
          <w:trHeight w:hRule="exact" w:val="391"/>
        </w:trPr>
        <w:tc>
          <w:tcPr>
            <w:tcW w:w="1758" w:type="dxa"/>
          </w:tcPr>
          <w:p w14:paraId="56AB8F7D"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0EAC900C"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0D1EC37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703DCBC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0DBE79F1"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5F58C952" w14:textId="77777777" w:rsidR="008E7946" w:rsidRDefault="008E7946">
            <w:pPr>
              <w:widowControl/>
              <w:jc w:val="left"/>
              <w:rPr>
                <w:rFonts w:ascii="Arial" w:hAnsi="Arial" w:cs="Arial"/>
                <w:color w:val="000000"/>
                <w:kern w:val="0"/>
                <w:sz w:val="20"/>
                <w:szCs w:val="20"/>
              </w:rPr>
            </w:pPr>
          </w:p>
        </w:tc>
        <w:tc>
          <w:tcPr>
            <w:tcW w:w="768" w:type="dxa"/>
          </w:tcPr>
          <w:p w14:paraId="6C304686"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130E669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2A815ABC"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3F82AF85"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13945743"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00FE951E" w14:textId="77777777">
        <w:trPr>
          <w:trHeight w:hRule="exact" w:val="391"/>
        </w:trPr>
        <w:tc>
          <w:tcPr>
            <w:tcW w:w="1758" w:type="dxa"/>
          </w:tcPr>
          <w:p w14:paraId="212724F8"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75C1F8D6"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2D74132B"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591021F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5AF446FD"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68544993" w14:textId="77777777" w:rsidR="008E7946" w:rsidRDefault="008E7946">
            <w:pPr>
              <w:widowControl/>
              <w:jc w:val="left"/>
              <w:rPr>
                <w:rFonts w:ascii="Arial" w:hAnsi="Arial" w:cs="Arial"/>
                <w:color w:val="000000"/>
                <w:kern w:val="0"/>
                <w:sz w:val="20"/>
                <w:szCs w:val="20"/>
              </w:rPr>
            </w:pPr>
          </w:p>
        </w:tc>
        <w:tc>
          <w:tcPr>
            <w:tcW w:w="768" w:type="dxa"/>
          </w:tcPr>
          <w:p w14:paraId="04977B4D"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4261E5DB"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40BBD4D5"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00E0B3CB"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475E2001"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60583DF5" w14:textId="77777777">
        <w:trPr>
          <w:trHeight w:hRule="exact" w:val="391"/>
        </w:trPr>
        <w:tc>
          <w:tcPr>
            <w:tcW w:w="1758" w:type="dxa"/>
          </w:tcPr>
          <w:p w14:paraId="41AB5B2B"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65D54E19"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4321F358"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08813DC8"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612BC7B8"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6799C22C" w14:textId="77777777" w:rsidR="008E7946" w:rsidRDefault="008E7946">
            <w:pPr>
              <w:widowControl/>
              <w:jc w:val="left"/>
              <w:rPr>
                <w:rFonts w:ascii="Arial" w:hAnsi="Arial" w:cs="Arial"/>
                <w:color w:val="000000"/>
                <w:kern w:val="0"/>
                <w:sz w:val="20"/>
                <w:szCs w:val="20"/>
              </w:rPr>
            </w:pPr>
          </w:p>
        </w:tc>
        <w:tc>
          <w:tcPr>
            <w:tcW w:w="768" w:type="dxa"/>
          </w:tcPr>
          <w:p w14:paraId="10BAF425"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6F34E0F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5AA76667"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6310753A"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096E1CEC"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4DA55610" w14:textId="77777777">
        <w:trPr>
          <w:trHeight w:hRule="exact" w:val="391"/>
        </w:trPr>
        <w:tc>
          <w:tcPr>
            <w:tcW w:w="1758" w:type="dxa"/>
          </w:tcPr>
          <w:p w14:paraId="344DD0FF"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28579D2E"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4435BFAF"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5D076B79"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00B2E511"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6A0A6410" w14:textId="77777777" w:rsidR="008E7946" w:rsidRDefault="008E7946">
            <w:pPr>
              <w:widowControl/>
              <w:jc w:val="left"/>
              <w:rPr>
                <w:rFonts w:ascii="Arial" w:hAnsi="Arial" w:cs="Arial"/>
                <w:color w:val="000000"/>
                <w:kern w:val="0"/>
                <w:sz w:val="20"/>
                <w:szCs w:val="20"/>
              </w:rPr>
            </w:pPr>
          </w:p>
        </w:tc>
        <w:tc>
          <w:tcPr>
            <w:tcW w:w="768" w:type="dxa"/>
          </w:tcPr>
          <w:p w14:paraId="2BAD9E12"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3E95D8D4"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15AC1103"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05156B52"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21C2EA5A"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57541FB4" w14:textId="77777777">
        <w:trPr>
          <w:trHeight w:hRule="exact" w:val="391"/>
        </w:trPr>
        <w:tc>
          <w:tcPr>
            <w:tcW w:w="1758" w:type="dxa"/>
          </w:tcPr>
          <w:p w14:paraId="5AE375B5"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63278F0C"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7FA7A795"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5DD4F25E"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4D62E813"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666DF844" w14:textId="77777777" w:rsidR="008E7946" w:rsidRDefault="008E7946">
            <w:pPr>
              <w:widowControl/>
              <w:jc w:val="left"/>
              <w:rPr>
                <w:rFonts w:ascii="Arial" w:hAnsi="Arial" w:cs="Arial"/>
                <w:color w:val="000000"/>
                <w:kern w:val="0"/>
                <w:sz w:val="20"/>
                <w:szCs w:val="20"/>
              </w:rPr>
            </w:pPr>
          </w:p>
        </w:tc>
        <w:tc>
          <w:tcPr>
            <w:tcW w:w="768" w:type="dxa"/>
          </w:tcPr>
          <w:p w14:paraId="23DA40F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06FB0BA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67FB3A9E"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2C04B2A4"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4B45FEFD"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3B20BFC5" w14:textId="77777777">
        <w:trPr>
          <w:trHeight w:hRule="exact" w:val="391"/>
        </w:trPr>
        <w:tc>
          <w:tcPr>
            <w:tcW w:w="1758" w:type="dxa"/>
          </w:tcPr>
          <w:p w14:paraId="5151168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2EDA269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020737C4"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69F3039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2ADC8F59"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6A740041" w14:textId="77777777" w:rsidR="008E7946" w:rsidRDefault="008E7946">
            <w:pPr>
              <w:widowControl/>
              <w:jc w:val="left"/>
              <w:rPr>
                <w:rFonts w:ascii="Arial" w:hAnsi="Arial" w:cs="Arial"/>
                <w:color w:val="000000"/>
                <w:kern w:val="0"/>
                <w:sz w:val="20"/>
                <w:szCs w:val="20"/>
              </w:rPr>
            </w:pPr>
          </w:p>
        </w:tc>
        <w:tc>
          <w:tcPr>
            <w:tcW w:w="768" w:type="dxa"/>
          </w:tcPr>
          <w:p w14:paraId="7F3A9CEB"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06A2E56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32464D0C"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4E068F8A"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6CBD743A"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489BE0F1" w14:textId="77777777">
        <w:trPr>
          <w:trHeight w:hRule="exact" w:val="391"/>
        </w:trPr>
        <w:tc>
          <w:tcPr>
            <w:tcW w:w="1758" w:type="dxa"/>
          </w:tcPr>
          <w:p w14:paraId="7269B53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5C59F83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02942BED"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0965E3B1"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24DCA072"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3F040727" w14:textId="77777777" w:rsidR="008E7946" w:rsidRDefault="008E7946">
            <w:pPr>
              <w:widowControl/>
              <w:jc w:val="left"/>
              <w:rPr>
                <w:rFonts w:ascii="Arial" w:hAnsi="Arial" w:cs="Arial"/>
                <w:color w:val="000000"/>
                <w:kern w:val="0"/>
                <w:sz w:val="20"/>
                <w:szCs w:val="20"/>
              </w:rPr>
            </w:pPr>
          </w:p>
        </w:tc>
        <w:tc>
          <w:tcPr>
            <w:tcW w:w="768" w:type="dxa"/>
          </w:tcPr>
          <w:p w14:paraId="18933448"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6249668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34EE2D1E"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3045B1F7"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7CC910F1"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058A90DB" w14:textId="77777777">
        <w:trPr>
          <w:trHeight w:hRule="exact" w:val="391"/>
        </w:trPr>
        <w:tc>
          <w:tcPr>
            <w:tcW w:w="1758" w:type="dxa"/>
          </w:tcPr>
          <w:p w14:paraId="1F114CE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75BFFB1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611115B2"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677A343D"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5632FB8C"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7CE91F91" w14:textId="77777777" w:rsidR="008E7946" w:rsidRDefault="008E7946">
            <w:pPr>
              <w:widowControl/>
              <w:jc w:val="left"/>
              <w:rPr>
                <w:rFonts w:ascii="Arial" w:hAnsi="Arial" w:cs="Arial"/>
                <w:color w:val="000000"/>
                <w:kern w:val="0"/>
                <w:sz w:val="20"/>
                <w:szCs w:val="20"/>
              </w:rPr>
            </w:pPr>
          </w:p>
        </w:tc>
        <w:tc>
          <w:tcPr>
            <w:tcW w:w="768" w:type="dxa"/>
          </w:tcPr>
          <w:p w14:paraId="166D0B98"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70627AE4"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0D117145"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71332208"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51AD6F10"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3EB50922" w14:textId="77777777">
        <w:trPr>
          <w:trHeight w:hRule="exact" w:val="391"/>
        </w:trPr>
        <w:tc>
          <w:tcPr>
            <w:tcW w:w="1758" w:type="dxa"/>
          </w:tcPr>
          <w:p w14:paraId="2FE3E572"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54E60F9E"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18F20C0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18C3092F"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0D4417DC"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085406DA" w14:textId="77777777" w:rsidR="008E7946" w:rsidRDefault="008E7946">
            <w:pPr>
              <w:widowControl/>
              <w:jc w:val="left"/>
              <w:rPr>
                <w:rFonts w:ascii="Arial" w:hAnsi="Arial" w:cs="Arial"/>
                <w:color w:val="000000"/>
                <w:kern w:val="0"/>
                <w:sz w:val="20"/>
                <w:szCs w:val="20"/>
              </w:rPr>
            </w:pPr>
          </w:p>
        </w:tc>
        <w:tc>
          <w:tcPr>
            <w:tcW w:w="768" w:type="dxa"/>
          </w:tcPr>
          <w:p w14:paraId="1A9787F4"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42475C4E"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46ACECCF"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73059E2F"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39925AE0"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24DD45AE" w14:textId="77777777">
        <w:trPr>
          <w:trHeight w:hRule="exact" w:val="391"/>
        </w:trPr>
        <w:tc>
          <w:tcPr>
            <w:tcW w:w="1758" w:type="dxa"/>
          </w:tcPr>
          <w:p w14:paraId="422C3B5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35EC3D5C"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42FACF55"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2AF0D2B6"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73D059FE"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1B19693A" w14:textId="77777777" w:rsidR="008E7946" w:rsidRDefault="008E7946">
            <w:pPr>
              <w:widowControl/>
              <w:jc w:val="left"/>
              <w:rPr>
                <w:rFonts w:ascii="Arial" w:hAnsi="Arial" w:cs="Arial"/>
                <w:color w:val="000000"/>
                <w:kern w:val="0"/>
                <w:sz w:val="20"/>
                <w:szCs w:val="20"/>
              </w:rPr>
            </w:pPr>
          </w:p>
        </w:tc>
        <w:tc>
          <w:tcPr>
            <w:tcW w:w="768" w:type="dxa"/>
          </w:tcPr>
          <w:p w14:paraId="38E6849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7E79DA1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23AF9B04"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22DA9E07"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37ED4783"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7C50BD57" w14:textId="77777777">
        <w:trPr>
          <w:trHeight w:hRule="exact" w:val="391"/>
        </w:trPr>
        <w:tc>
          <w:tcPr>
            <w:tcW w:w="1758" w:type="dxa"/>
          </w:tcPr>
          <w:p w14:paraId="57C6FCED"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68" w:type="dxa"/>
          </w:tcPr>
          <w:p w14:paraId="07E1EC57"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5" w:type="dxa"/>
          </w:tcPr>
          <w:p w14:paraId="013469B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565" w:type="dxa"/>
          </w:tcPr>
          <w:p w14:paraId="52C8A6D0"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66" w:type="dxa"/>
          </w:tcPr>
          <w:p w14:paraId="76B453C6"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622" w:type="dxa"/>
          </w:tcPr>
          <w:p w14:paraId="7EFED2E7" w14:textId="77777777" w:rsidR="008E7946" w:rsidRDefault="008E7946">
            <w:pPr>
              <w:widowControl/>
              <w:jc w:val="left"/>
              <w:rPr>
                <w:rFonts w:ascii="Arial" w:hAnsi="Arial" w:cs="Arial"/>
                <w:color w:val="000000"/>
                <w:kern w:val="0"/>
                <w:sz w:val="20"/>
                <w:szCs w:val="20"/>
              </w:rPr>
            </w:pPr>
          </w:p>
        </w:tc>
        <w:tc>
          <w:tcPr>
            <w:tcW w:w="768" w:type="dxa"/>
          </w:tcPr>
          <w:p w14:paraId="10EDF16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705" w:type="dxa"/>
          </w:tcPr>
          <w:p w14:paraId="13532EFA" w14:textId="77777777" w:rsidR="008E7946" w:rsidRDefault="008E7946">
            <w:pPr>
              <w:widowControl/>
              <w:jc w:val="left"/>
              <w:rPr>
                <w:rFonts w:ascii="Arial" w:hAnsi="Arial" w:cs="Arial"/>
                <w:color w:val="000000"/>
                <w:kern w:val="0"/>
                <w:sz w:val="20"/>
                <w:szCs w:val="20"/>
              </w:rPr>
            </w:pPr>
            <w:r>
              <w:rPr>
                <w:rFonts w:ascii="Arial" w:hAnsi="Arial" w:cs="Arial"/>
                <w:color w:val="000000"/>
                <w:kern w:val="0"/>
                <w:sz w:val="20"/>
                <w:szCs w:val="20"/>
              </w:rPr>
              <w:t xml:space="preserve">　</w:t>
            </w:r>
          </w:p>
        </w:tc>
        <w:tc>
          <w:tcPr>
            <w:tcW w:w="834" w:type="dxa"/>
          </w:tcPr>
          <w:p w14:paraId="793DDA86"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854" w:type="dxa"/>
          </w:tcPr>
          <w:p w14:paraId="54F53F3D"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c>
          <w:tcPr>
            <w:tcW w:w="696" w:type="dxa"/>
          </w:tcPr>
          <w:p w14:paraId="5F87EB0A" w14:textId="77777777" w:rsidR="008E7946" w:rsidRDefault="008E7946">
            <w:pPr>
              <w:widowControl/>
              <w:jc w:val="right"/>
              <w:rPr>
                <w:rFonts w:ascii="Arial" w:hAnsi="Arial" w:cs="Arial"/>
                <w:color w:val="000000"/>
                <w:kern w:val="0"/>
                <w:sz w:val="20"/>
                <w:szCs w:val="20"/>
              </w:rPr>
            </w:pPr>
            <w:r>
              <w:rPr>
                <w:rFonts w:ascii="Arial" w:hAnsi="Arial" w:cs="Arial"/>
                <w:color w:val="000000"/>
                <w:kern w:val="0"/>
                <w:sz w:val="20"/>
                <w:szCs w:val="20"/>
              </w:rPr>
              <w:t xml:space="preserve">　</w:t>
            </w:r>
          </w:p>
        </w:tc>
      </w:tr>
      <w:tr w:rsidR="008E7946" w14:paraId="55F8EDE4" w14:textId="77777777">
        <w:trPr>
          <w:trHeight w:hRule="exact" w:val="391"/>
        </w:trPr>
        <w:tc>
          <w:tcPr>
            <w:tcW w:w="1758" w:type="dxa"/>
          </w:tcPr>
          <w:p w14:paraId="407CA339" w14:textId="77777777" w:rsidR="008E7946" w:rsidRDefault="008E7946">
            <w:pPr>
              <w:widowControl/>
              <w:jc w:val="left"/>
              <w:rPr>
                <w:rFonts w:ascii="Arial" w:hAnsi="Arial" w:cs="Arial"/>
                <w:color w:val="000000"/>
                <w:kern w:val="0"/>
                <w:sz w:val="20"/>
                <w:szCs w:val="20"/>
              </w:rPr>
            </w:pPr>
          </w:p>
        </w:tc>
        <w:tc>
          <w:tcPr>
            <w:tcW w:w="768" w:type="dxa"/>
          </w:tcPr>
          <w:p w14:paraId="088E9BD9" w14:textId="77777777" w:rsidR="008E7946" w:rsidRDefault="008E7946">
            <w:pPr>
              <w:widowControl/>
              <w:jc w:val="left"/>
              <w:rPr>
                <w:rFonts w:ascii="Arial" w:hAnsi="Arial" w:cs="Arial"/>
                <w:color w:val="000000"/>
                <w:kern w:val="0"/>
                <w:sz w:val="20"/>
                <w:szCs w:val="20"/>
              </w:rPr>
            </w:pPr>
          </w:p>
        </w:tc>
        <w:tc>
          <w:tcPr>
            <w:tcW w:w="625" w:type="dxa"/>
          </w:tcPr>
          <w:p w14:paraId="61FD9B03" w14:textId="77777777" w:rsidR="008E7946" w:rsidRDefault="008E7946">
            <w:pPr>
              <w:widowControl/>
              <w:jc w:val="left"/>
              <w:rPr>
                <w:rFonts w:ascii="Arial" w:hAnsi="Arial" w:cs="Arial"/>
                <w:color w:val="000000"/>
                <w:kern w:val="0"/>
                <w:sz w:val="20"/>
                <w:szCs w:val="20"/>
              </w:rPr>
            </w:pPr>
          </w:p>
        </w:tc>
        <w:tc>
          <w:tcPr>
            <w:tcW w:w="565" w:type="dxa"/>
          </w:tcPr>
          <w:p w14:paraId="5930B15B" w14:textId="77777777" w:rsidR="008E7946" w:rsidRDefault="008E7946">
            <w:pPr>
              <w:widowControl/>
              <w:jc w:val="left"/>
              <w:rPr>
                <w:rFonts w:ascii="Arial" w:hAnsi="Arial" w:cs="Arial"/>
                <w:color w:val="000000"/>
                <w:kern w:val="0"/>
                <w:sz w:val="20"/>
                <w:szCs w:val="20"/>
              </w:rPr>
            </w:pPr>
          </w:p>
        </w:tc>
        <w:tc>
          <w:tcPr>
            <w:tcW w:w="866" w:type="dxa"/>
          </w:tcPr>
          <w:p w14:paraId="3C10E625" w14:textId="77777777" w:rsidR="008E7946" w:rsidRDefault="008E7946">
            <w:pPr>
              <w:widowControl/>
              <w:jc w:val="left"/>
              <w:rPr>
                <w:rFonts w:ascii="Arial" w:hAnsi="Arial" w:cs="Arial"/>
                <w:color w:val="000000"/>
                <w:kern w:val="0"/>
                <w:sz w:val="20"/>
                <w:szCs w:val="20"/>
              </w:rPr>
            </w:pPr>
          </w:p>
        </w:tc>
        <w:tc>
          <w:tcPr>
            <w:tcW w:w="622" w:type="dxa"/>
          </w:tcPr>
          <w:p w14:paraId="6F59FD78" w14:textId="77777777" w:rsidR="008E7946" w:rsidRDefault="008E7946">
            <w:pPr>
              <w:widowControl/>
              <w:jc w:val="left"/>
              <w:rPr>
                <w:rFonts w:ascii="Arial" w:hAnsi="Arial" w:cs="Arial"/>
                <w:color w:val="000000"/>
                <w:kern w:val="0"/>
                <w:sz w:val="20"/>
                <w:szCs w:val="20"/>
              </w:rPr>
            </w:pPr>
          </w:p>
        </w:tc>
        <w:tc>
          <w:tcPr>
            <w:tcW w:w="768" w:type="dxa"/>
          </w:tcPr>
          <w:p w14:paraId="6A5DD13D" w14:textId="77777777" w:rsidR="008E7946" w:rsidRDefault="008E7946">
            <w:pPr>
              <w:widowControl/>
              <w:jc w:val="left"/>
              <w:rPr>
                <w:rFonts w:ascii="Arial" w:hAnsi="Arial" w:cs="Arial"/>
                <w:color w:val="000000"/>
                <w:kern w:val="0"/>
                <w:sz w:val="20"/>
                <w:szCs w:val="20"/>
              </w:rPr>
            </w:pPr>
          </w:p>
        </w:tc>
        <w:tc>
          <w:tcPr>
            <w:tcW w:w="705" w:type="dxa"/>
          </w:tcPr>
          <w:p w14:paraId="2C30F9B0" w14:textId="77777777" w:rsidR="008E7946" w:rsidRDefault="008E7946">
            <w:pPr>
              <w:widowControl/>
              <w:jc w:val="left"/>
              <w:rPr>
                <w:rFonts w:ascii="Arial" w:hAnsi="Arial" w:cs="Arial"/>
                <w:color w:val="000000"/>
                <w:kern w:val="0"/>
                <w:sz w:val="20"/>
                <w:szCs w:val="20"/>
              </w:rPr>
            </w:pPr>
          </w:p>
        </w:tc>
        <w:tc>
          <w:tcPr>
            <w:tcW w:w="834" w:type="dxa"/>
          </w:tcPr>
          <w:p w14:paraId="6DE79752" w14:textId="77777777" w:rsidR="008E7946" w:rsidRDefault="008E7946">
            <w:pPr>
              <w:widowControl/>
              <w:jc w:val="right"/>
              <w:rPr>
                <w:rFonts w:ascii="Arial" w:hAnsi="Arial" w:cs="Arial"/>
                <w:color w:val="000000"/>
                <w:kern w:val="0"/>
                <w:sz w:val="20"/>
                <w:szCs w:val="20"/>
              </w:rPr>
            </w:pPr>
          </w:p>
        </w:tc>
        <w:tc>
          <w:tcPr>
            <w:tcW w:w="854" w:type="dxa"/>
          </w:tcPr>
          <w:p w14:paraId="68A52271" w14:textId="77777777" w:rsidR="008E7946" w:rsidRDefault="008E7946">
            <w:pPr>
              <w:widowControl/>
              <w:jc w:val="right"/>
              <w:rPr>
                <w:rFonts w:ascii="Arial" w:hAnsi="Arial" w:cs="Arial"/>
                <w:color w:val="000000"/>
                <w:kern w:val="0"/>
                <w:sz w:val="20"/>
                <w:szCs w:val="20"/>
              </w:rPr>
            </w:pPr>
          </w:p>
        </w:tc>
        <w:tc>
          <w:tcPr>
            <w:tcW w:w="696" w:type="dxa"/>
          </w:tcPr>
          <w:p w14:paraId="22273A6B" w14:textId="77777777" w:rsidR="008E7946" w:rsidRDefault="008E7946">
            <w:pPr>
              <w:widowControl/>
              <w:jc w:val="right"/>
              <w:rPr>
                <w:rFonts w:ascii="Arial" w:hAnsi="Arial" w:cs="Arial"/>
                <w:color w:val="000000"/>
                <w:kern w:val="0"/>
                <w:sz w:val="20"/>
                <w:szCs w:val="20"/>
              </w:rPr>
            </w:pPr>
          </w:p>
        </w:tc>
      </w:tr>
      <w:tr w:rsidR="008E7946" w14:paraId="33C6843E" w14:textId="77777777">
        <w:trPr>
          <w:trHeight w:hRule="exact" w:val="391"/>
        </w:trPr>
        <w:tc>
          <w:tcPr>
            <w:tcW w:w="1758" w:type="dxa"/>
          </w:tcPr>
          <w:p w14:paraId="49CB278F" w14:textId="77777777" w:rsidR="008E7946" w:rsidRDefault="008E7946">
            <w:pPr>
              <w:widowControl/>
              <w:jc w:val="left"/>
              <w:rPr>
                <w:rFonts w:ascii="Arial" w:hAnsi="Arial" w:cs="Arial"/>
                <w:color w:val="000000"/>
                <w:kern w:val="0"/>
                <w:sz w:val="20"/>
                <w:szCs w:val="20"/>
              </w:rPr>
            </w:pPr>
          </w:p>
        </w:tc>
        <w:tc>
          <w:tcPr>
            <w:tcW w:w="768" w:type="dxa"/>
          </w:tcPr>
          <w:p w14:paraId="11B969BA" w14:textId="77777777" w:rsidR="008E7946" w:rsidRDefault="008E7946">
            <w:pPr>
              <w:widowControl/>
              <w:jc w:val="left"/>
              <w:rPr>
                <w:rFonts w:ascii="Arial" w:hAnsi="Arial" w:cs="Arial"/>
                <w:color w:val="000000"/>
                <w:kern w:val="0"/>
                <w:sz w:val="20"/>
                <w:szCs w:val="20"/>
              </w:rPr>
            </w:pPr>
          </w:p>
        </w:tc>
        <w:tc>
          <w:tcPr>
            <w:tcW w:w="625" w:type="dxa"/>
          </w:tcPr>
          <w:p w14:paraId="1119B0B5" w14:textId="77777777" w:rsidR="008E7946" w:rsidRDefault="008E7946">
            <w:pPr>
              <w:widowControl/>
              <w:jc w:val="left"/>
              <w:rPr>
                <w:rFonts w:ascii="Arial" w:hAnsi="Arial" w:cs="Arial"/>
                <w:color w:val="000000"/>
                <w:kern w:val="0"/>
                <w:sz w:val="20"/>
                <w:szCs w:val="20"/>
              </w:rPr>
            </w:pPr>
          </w:p>
        </w:tc>
        <w:tc>
          <w:tcPr>
            <w:tcW w:w="565" w:type="dxa"/>
          </w:tcPr>
          <w:p w14:paraId="219CC2B5" w14:textId="77777777" w:rsidR="008E7946" w:rsidRDefault="008E7946">
            <w:pPr>
              <w:widowControl/>
              <w:jc w:val="left"/>
              <w:rPr>
                <w:rFonts w:ascii="Arial" w:hAnsi="Arial" w:cs="Arial"/>
                <w:color w:val="000000"/>
                <w:kern w:val="0"/>
                <w:sz w:val="20"/>
                <w:szCs w:val="20"/>
              </w:rPr>
            </w:pPr>
          </w:p>
        </w:tc>
        <w:tc>
          <w:tcPr>
            <w:tcW w:w="866" w:type="dxa"/>
          </w:tcPr>
          <w:p w14:paraId="15E66103" w14:textId="77777777" w:rsidR="008E7946" w:rsidRDefault="008E7946">
            <w:pPr>
              <w:widowControl/>
              <w:jc w:val="left"/>
              <w:rPr>
                <w:rFonts w:ascii="Arial" w:hAnsi="Arial" w:cs="Arial"/>
                <w:color w:val="000000"/>
                <w:kern w:val="0"/>
                <w:sz w:val="20"/>
                <w:szCs w:val="20"/>
              </w:rPr>
            </w:pPr>
          </w:p>
        </w:tc>
        <w:tc>
          <w:tcPr>
            <w:tcW w:w="622" w:type="dxa"/>
          </w:tcPr>
          <w:p w14:paraId="42247FF7" w14:textId="77777777" w:rsidR="008E7946" w:rsidRDefault="008E7946">
            <w:pPr>
              <w:widowControl/>
              <w:jc w:val="left"/>
              <w:rPr>
                <w:rFonts w:ascii="Arial" w:hAnsi="Arial" w:cs="Arial"/>
                <w:color w:val="000000"/>
                <w:kern w:val="0"/>
                <w:sz w:val="20"/>
                <w:szCs w:val="20"/>
              </w:rPr>
            </w:pPr>
          </w:p>
        </w:tc>
        <w:tc>
          <w:tcPr>
            <w:tcW w:w="768" w:type="dxa"/>
          </w:tcPr>
          <w:p w14:paraId="0D4DF256" w14:textId="77777777" w:rsidR="008E7946" w:rsidRDefault="008E7946">
            <w:pPr>
              <w:widowControl/>
              <w:jc w:val="left"/>
              <w:rPr>
                <w:rFonts w:ascii="Arial" w:hAnsi="Arial" w:cs="Arial"/>
                <w:color w:val="000000"/>
                <w:kern w:val="0"/>
                <w:sz w:val="20"/>
                <w:szCs w:val="20"/>
              </w:rPr>
            </w:pPr>
          </w:p>
        </w:tc>
        <w:tc>
          <w:tcPr>
            <w:tcW w:w="705" w:type="dxa"/>
          </w:tcPr>
          <w:p w14:paraId="02568B49" w14:textId="77777777" w:rsidR="008E7946" w:rsidRDefault="008E7946">
            <w:pPr>
              <w:widowControl/>
              <w:jc w:val="left"/>
              <w:rPr>
                <w:rFonts w:ascii="Arial" w:hAnsi="Arial" w:cs="Arial"/>
                <w:color w:val="000000"/>
                <w:kern w:val="0"/>
                <w:sz w:val="20"/>
                <w:szCs w:val="20"/>
              </w:rPr>
            </w:pPr>
          </w:p>
        </w:tc>
        <w:tc>
          <w:tcPr>
            <w:tcW w:w="834" w:type="dxa"/>
          </w:tcPr>
          <w:p w14:paraId="4D2A3248" w14:textId="77777777" w:rsidR="008E7946" w:rsidRDefault="008E7946">
            <w:pPr>
              <w:widowControl/>
              <w:jc w:val="right"/>
              <w:rPr>
                <w:rFonts w:ascii="Arial" w:hAnsi="Arial" w:cs="Arial"/>
                <w:color w:val="000000"/>
                <w:kern w:val="0"/>
                <w:sz w:val="20"/>
                <w:szCs w:val="20"/>
              </w:rPr>
            </w:pPr>
          </w:p>
        </w:tc>
        <w:tc>
          <w:tcPr>
            <w:tcW w:w="854" w:type="dxa"/>
          </w:tcPr>
          <w:p w14:paraId="66D7C7ED" w14:textId="77777777" w:rsidR="008E7946" w:rsidRDefault="008E7946">
            <w:pPr>
              <w:widowControl/>
              <w:jc w:val="right"/>
              <w:rPr>
                <w:rFonts w:ascii="Arial" w:hAnsi="Arial" w:cs="Arial"/>
                <w:color w:val="000000"/>
                <w:kern w:val="0"/>
                <w:sz w:val="20"/>
                <w:szCs w:val="20"/>
              </w:rPr>
            </w:pPr>
          </w:p>
        </w:tc>
        <w:tc>
          <w:tcPr>
            <w:tcW w:w="696" w:type="dxa"/>
          </w:tcPr>
          <w:p w14:paraId="7F1DC2C9" w14:textId="77777777" w:rsidR="008E7946" w:rsidRDefault="008E7946">
            <w:pPr>
              <w:widowControl/>
              <w:jc w:val="right"/>
              <w:rPr>
                <w:rFonts w:ascii="Arial" w:hAnsi="Arial" w:cs="Arial"/>
                <w:color w:val="000000"/>
                <w:kern w:val="0"/>
                <w:sz w:val="20"/>
                <w:szCs w:val="20"/>
              </w:rPr>
            </w:pPr>
          </w:p>
        </w:tc>
      </w:tr>
      <w:tr w:rsidR="008E7946" w14:paraId="0E21E62C" w14:textId="77777777">
        <w:trPr>
          <w:trHeight w:hRule="exact" w:val="391"/>
        </w:trPr>
        <w:tc>
          <w:tcPr>
            <w:tcW w:w="1758" w:type="dxa"/>
          </w:tcPr>
          <w:p w14:paraId="61CC15AA" w14:textId="77777777" w:rsidR="008E7946" w:rsidRDefault="008E7946">
            <w:pPr>
              <w:widowControl/>
              <w:jc w:val="left"/>
              <w:rPr>
                <w:rFonts w:ascii="Arial" w:hAnsi="Arial" w:cs="Arial"/>
                <w:color w:val="000000"/>
                <w:kern w:val="0"/>
                <w:sz w:val="20"/>
                <w:szCs w:val="20"/>
              </w:rPr>
            </w:pPr>
          </w:p>
        </w:tc>
        <w:tc>
          <w:tcPr>
            <w:tcW w:w="768" w:type="dxa"/>
          </w:tcPr>
          <w:p w14:paraId="6D67FE1C" w14:textId="77777777" w:rsidR="008E7946" w:rsidRDefault="008E7946">
            <w:pPr>
              <w:widowControl/>
              <w:jc w:val="left"/>
              <w:rPr>
                <w:rFonts w:ascii="Arial" w:hAnsi="Arial" w:cs="Arial"/>
                <w:color w:val="000000"/>
                <w:kern w:val="0"/>
                <w:sz w:val="20"/>
                <w:szCs w:val="20"/>
              </w:rPr>
            </w:pPr>
          </w:p>
        </w:tc>
        <w:tc>
          <w:tcPr>
            <w:tcW w:w="625" w:type="dxa"/>
          </w:tcPr>
          <w:p w14:paraId="498C72D4" w14:textId="77777777" w:rsidR="008E7946" w:rsidRDefault="008E7946">
            <w:pPr>
              <w:widowControl/>
              <w:jc w:val="left"/>
              <w:rPr>
                <w:rFonts w:ascii="Arial" w:hAnsi="Arial" w:cs="Arial"/>
                <w:color w:val="000000"/>
                <w:kern w:val="0"/>
                <w:sz w:val="20"/>
                <w:szCs w:val="20"/>
              </w:rPr>
            </w:pPr>
          </w:p>
        </w:tc>
        <w:tc>
          <w:tcPr>
            <w:tcW w:w="565" w:type="dxa"/>
          </w:tcPr>
          <w:p w14:paraId="2C1E1632" w14:textId="77777777" w:rsidR="008E7946" w:rsidRDefault="008E7946">
            <w:pPr>
              <w:widowControl/>
              <w:jc w:val="left"/>
              <w:rPr>
                <w:rFonts w:ascii="Arial" w:hAnsi="Arial" w:cs="Arial"/>
                <w:color w:val="000000"/>
                <w:kern w:val="0"/>
                <w:sz w:val="20"/>
                <w:szCs w:val="20"/>
              </w:rPr>
            </w:pPr>
          </w:p>
        </w:tc>
        <w:tc>
          <w:tcPr>
            <w:tcW w:w="866" w:type="dxa"/>
          </w:tcPr>
          <w:p w14:paraId="19463437" w14:textId="77777777" w:rsidR="008E7946" w:rsidRDefault="008E7946">
            <w:pPr>
              <w:widowControl/>
              <w:jc w:val="left"/>
              <w:rPr>
                <w:rFonts w:ascii="Arial" w:hAnsi="Arial" w:cs="Arial"/>
                <w:color w:val="000000"/>
                <w:kern w:val="0"/>
                <w:sz w:val="20"/>
                <w:szCs w:val="20"/>
              </w:rPr>
            </w:pPr>
          </w:p>
        </w:tc>
        <w:tc>
          <w:tcPr>
            <w:tcW w:w="622" w:type="dxa"/>
          </w:tcPr>
          <w:p w14:paraId="354DD05D" w14:textId="77777777" w:rsidR="008E7946" w:rsidRDefault="008E7946">
            <w:pPr>
              <w:widowControl/>
              <w:jc w:val="left"/>
              <w:rPr>
                <w:rFonts w:ascii="Arial" w:hAnsi="Arial" w:cs="Arial"/>
                <w:color w:val="000000"/>
                <w:kern w:val="0"/>
                <w:sz w:val="20"/>
                <w:szCs w:val="20"/>
              </w:rPr>
            </w:pPr>
          </w:p>
        </w:tc>
        <w:tc>
          <w:tcPr>
            <w:tcW w:w="768" w:type="dxa"/>
          </w:tcPr>
          <w:p w14:paraId="053F43F9" w14:textId="77777777" w:rsidR="008E7946" w:rsidRDefault="008E7946">
            <w:pPr>
              <w:widowControl/>
              <w:jc w:val="left"/>
              <w:rPr>
                <w:rFonts w:ascii="Arial" w:hAnsi="Arial" w:cs="Arial"/>
                <w:color w:val="000000"/>
                <w:kern w:val="0"/>
                <w:sz w:val="20"/>
                <w:szCs w:val="20"/>
              </w:rPr>
            </w:pPr>
          </w:p>
        </w:tc>
        <w:tc>
          <w:tcPr>
            <w:tcW w:w="705" w:type="dxa"/>
          </w:tcPr>
          <w:p w14:paraId="671F662C" w14:textId="77777777" w:rsidR="008E7946" w:rsidRDefault="008E7946">
            <w:pPr>
              <w:widowControl/>
              <w:jc w:val="left"/>
              <w:rPr>
                <w:rFonts w:ascii="Arial" w:hAnsi="Arial" w:cs="Arial"/>
                <w:color w:val="000000"/>
                <w:kern w:val="0"/>
                <w:sz w:val="20"/>
                <w:szCs w:val="20"/>
              </w:rPr>
            </w:pPr>
          </w:p>
        </w:tc>
        <w:tc>
          <w:tcPr>
            <w:tcW w:w="834" w:type="dxa"/>
          </w:tcPr>
          <w:p w14:paraId="3A9F8119" w14:textId="77777777" w:rsidR="008E7946" w:rsidRDefault="008E7946">
            <w:pPr>
              <w:widowControl/>
              <w:jc w:val="right"/>
              <w:rPr>
                <w:rFonts w:ascii="Arial" w:hAnsi="Arial" w:cs="Arial"/>
                <w:color w:val="000000"/>
                <w:kern w:val="0"/>
                <w:sz w:val="20"/>
                <w:szCs w:val="20"/>
              </w:rPr>
            </w:pPr>
          </w:p>
        </w:tc>
        <w:tc>
          <w:tcPr>
            <w:tcW w:w="854" w:type="dxa"/>
          </w:tcPr>
          <w:p w14:paraId="14287121" w14:textId="77777777" w:rsidR="008E7946" w:rsidRDefault="008E7946">
            <w:pPr>
              <w:widowControl/>
              <w:jc w:val="right"/>
              <w:rPr>
                <w:rFonts w:ascii="Arial" w:hAnsi="Arial" w:cs="Arial"/>
                <w:color w:val="000000"/>
                <w:kern w:val="0"/>
                <w:sz w:val="20"/>
                <w:szCs w:val="20"/>
              </w:rPr>
            </w:pPr>
          </w:p>
        </w:tc>
        <w:tc>
          <w:tcPr>
            <w:tcW w:w="696" w:type="dxa"/>
          </w:tcPr>
          <w:p w14:paraId="6E88B8AE" w14:textId="77777777" w:rsidR="008E7946" w:rsidRDefault="008E7946">
            <w:pPr>
              <w:widowControl/>
              <w:jc w:val="right"/>
              <w:rPr>
                <w:rFonts w:ascii="Arial" w:hAnsi="Arial" w:cs="Arial"/>
                <w:color w:val="000000"/>
                <w:kern w:val="0"/>
                <w:sz w:val="20"/>
                <w:szCs w:val="20"/>
              </w:rPr>
            </w:pPr>
          </w:p>
        </w:tc>
      </w:tr>
      <w:tr w:rsidR="008E7946" w14:paraId="2E731F3F" w14:textId="77777777">
        <w:trPr>
          <w:trHeight w:hRule="exact" w:val="391"/>
        </w:trPr>
        <w:tc>
          <w:tcPr>
            <w:tcW w:w="1758" w:type="dxa"/>
          </w:tcPr>
          <w:p w14:paraId="4587DC4F" w14:textId="77777777" w:rsidR="008E7946" w:rsidRDefault="008E7946">
            <w:pPr>
              <w:widowControl/>
              <w:jc w:val="left"/>
              <w:rPr>
                <w:rFonts w:ascii="Arial" w:hAnsi="Arial" w:cs="Arial"/>
                <w:color w:val="000000"/>
                <w:kern w:val="0"/>
                <w:sz w:val="20"/>
                <w:szCs w:val="20"/>
              </w:rPr>
            </w:pPr>
          </w:p>
        </w:tc>
        <w:tc>
          <w:tcPr>
            <w:tcW w:w="768" w:type="dxa"/>
          </w:tcPr>
          <w:p w14:paraId="081B90A1" w14:textId="77777777" w:rsidR="008E7946" w:rsidRDefault="008E7946">
            <w:pPr>
              <w:widowControl/>
              <w:jc w:val="left"/>
              <w:rPr>
                <w:rFonts w:ascii="Arial" w:hAnsi="Arial" w:cs="Arial"/>
                <w:color w:val="000000"/>
                <w:kern w:val="0"/>
                <w:sz w:val="20"/>
                <w:szCs w:val="20"/>
              </w:rPr>
            </w:pPr>
          </w:p>
        </w:tc>
        <w:tc>
          <w:tcPr>
            <w:tcW w:w="625" w:type="dxa"/>
          </w:tcPr>
          <w:p w14:paraId="2488205F" w14:textId="77777777" w:rsidR="008E7946" w:rsidRDefault="008E7946">
            <w:pPr>
              <w:widowControl/>
              <w:jc w:val="left"/>
              <w:rPr>
                <w:rFonts w:ascii="Arial" w:hAnsi="Arial" w:cs="Arial"/>
                <w:color w:val="000000"/>
                <w:kern w:val="0"/>
                <w:sz w:val="20"/>
                <w:szCs w:val="20"/>
              </w:rPr>
            </w:pPr>
          </w:p>
        </w:tc>
        <w:tc>
          <w:tcPr>
            <w:tcW w:w="565" w:type="dxa"/>
          </w:tcPr>
          <w:p w14:paraId="154E929D" w14:textId="77777777" w:rsidR="008E7946" w:rsidRDefault="008E7946">
            <w:pPr>
              <w:widowControl/>
              <w:jc w:val="left"/>
              <w:rPr>
                <w:rFonts w:ascii="Arial" w:hAnsi="Arial" w:cs="Arial"/>
                <w:color w:val="000000"/>
                <w:kern w:val="0"/>
                <w:sz w:val="20"/>
                <w:szCs w:val="20"/>
              </w:rPr>
            </w:pPr>
          </w:p>
        </w:tc>
        <w:tc>
          <w:tcPr>
            <w:tcW w:w="866" w:type="dxa"/>
          </w:tcPr>
          <w:p w14:paraId="025B4A0F" w14:textId="77777777" w:rsidR="008E7946" w:rsidRDefault="008E7946">
            <w:pPr>
              <w:widowControl/>
              <w:jc w:val="left"/>
              <w:rPr>
                <w:rFonts w:ascii="Arial" w:hAnsi="Arial" w:cs="Arial"/>
                <w:color w:val="000000"/>
                <w:kern w:val="0"/>
                <w:sz w:val="20"/>
                <w:szCs w:val="20"/>
              </w:rPr>
            </w:pPr>
          </w:p>
        </w:tc>
        <w:tc>
          <w:tcPr>
            <w:tcW w:w="622" w:type="dxa"/>
          </w:tcPr>
          <w:p w14:paraId="0334DDB2" w14:textId="77777777" w:rsidR="008E7946" w:rsidRDefault="008E7946">
            <w:pPr>
              <w:widowControl/>
              <w:jc w:val="left"/>
              <w:rPr>
                <w:rFonts w:ascii="Arial" w:hAnsi="Arial" w:cs="Arial"/>
                <w:color w:val="000000"/>
                <w:kern w:val="0"/>
                <w:sz w:val="20"/>
                <w:szCs w:val="20"/>
              </w:rPr>
            </w:pPr>
          </w:p>
        </w:tc>
        <w:tc>
          <w:tcPr>
            <w:tcW w:w="768" w:type="dxa"/>
          </w:tcPr>
          <w:p w14:paraId="1E29AAA5" w14:textId="77777777" w:rsidR="008E7946" w:rsidRDefault="008E7946">
            <w:pPr>
              <w:widowControl/>
              <w:jc w:val="left"/>
              <w:rPr>
                <w:rFonts w:ascii="Arial" w:hAnsi="Arial" w:cs="Arial"/>
                <w:color w:val="000000"/>
                <w:kern w:val="0"/>
                <w:sz w:val="20"/>
                <w:szCs w:val="20"/>
              </w:rPr>
            </w:pPr>
          </w:p>
        </w:tc>
        <w:tc>
          <w:tcPr>
            <w:tcW w:w="705" w:type="dxa"/>
          </w:tcPr>
          <w:p w14:paraId="3F843029" w14:textId="77777777" w:rsidR="008E7946" w:rsidRDefault="008E7946">
            <w:pPr>
              <w:widowControl/>
              <w:jc w:val="left"/>
              <w:rPr>
                <w:rFonts w:ascii="Arial" w:hAnsi="Arial" w:cs="Arial"/>
                <w:color w:val="000000"/>
                <w:kern w:val="0"/>
                <w:sz w:val="20"/>
                <w:szCs w:val="20"/>
              </w:rPr>
            </w:pPr>
          </w:p>
        </w:tc>
        <w:tc>
          <w:tcPr>
            <w:tcW w:w="834" w:type="dxa"/>
          </w:tcPr>
          <w:p w14:paraId="4D387E3E" w14:textId="77777777" w:rsidR="008E7946" w:rsidRDefault="008E7946">
            <w:pPr>
              <w:widowControl/>
              <w:jc w:val="right"/>
              <w:rPr>
                <w:rFonts w:ascii="Arial" w:hAnsi="Arial" w:cs="Arial"/>
                <w:color w:val="000000"/>
                <w:kern w:val="0"/>
                <w:sz w:val="20"/>
                <w:szCs w:val="20"/>
              </w:rPr>
            </w:pPr>
          </w:p>
        </w:tc>
        <w:tc>
          <w:tcPr>
            <w:tcW w:w="854" w:type="dxa"/>
          </w:tcPr>
          <w:p w14:paraId="0B4FF934" w14:textId="77777777" w:rsidR="008E7946" w:rsidRDefault="008E7946">
            <w:pPr>
              <w:widowControl/>
              <w:jc w:val="right"/>
              <w:rPr>
                <w:rFonts w:ascii="Arial" w:hAnsi="Arial" w:cs="Arial"/>
                <w:color w:val="000000"/>
                <w:kern w:val="0"/>
                <w:sz w:val="20"/>
                <w:szCs w:val="20"/>
              </w:rPr>
            </w:pPr>
          </w:p>
        </w:tc>
        <w:tc>
          <w:tcPr>
            <w:tcW w:w="696" w:type="dxa"/>
          </w:tcPr>
          <w:p w14:paraId="1617E9DA" w14:textId="77777777" w:rsidR="008E7946" w:rsidRDefault="008E7946">
            <w:pPr>
              <w:widowControl/>
              <w:jc w:val="right"/>
              <w:rPr>
                <w:rFonts w:ascii="Arial" w:hAnsi="Arial" w:cs="Arial"/>
                <w:color w:val="000000"/>
                <w:kern w:val="0"/>
                <w:sz w:val="20"/>
                <w:szCs w:val="20"/>
              </w:rPr>
            </w:pPr>
          </w:p>
        </w:tc>
      </w:tr>
      <w:tr w:rsidR="008E7946" w14:paraId="71D7A0EE" w14:textId="77777777">
        <w:trPr>
          <w:trHeight w:hRule="exact" w:val="391"/>
        </w:trPr>
        <w:tc>
          <w:tcPr>
            <w:tcW w:w="1758" w:type="dxa"/>
          </w:tcPr>
          <w:p w14:paraId="11827F91" w14:textId="77777777" w:rsidR="008E7946" w:rsidRDefault="008E7946">
            <w:pPr>
              <w:widowControl/>
              <w:jc w:val="left"/>
              <w:rPr>
                <w:rFonts w:ascii="Arial" w:hAnsi="Arial" w:cs="Arial"/>
                <w:color w:val="000000"/>
                <w:kern w:val="0"/>
                <w:sz w:val="20"/>
                <w:szCs w:val="20"/>
              </w:rPr>
            </w:pPr>
          </w:p>
        </w:tc>
        <w:tc>
          <w:tcPr>
            <w:tcW w:w="768" w:type="dxa"/>
          </w:tcPr>
          <w:p w14:paraId="5664A2AF" w14:textId="77777777" w:rsidR="008E7946" w:rsidRDefault="008E7946">
            <w:pPr>
              <w:widowControl/>
              <w:jc w:val="left"/>
              <w:rPr>
                <w:rFonts w:ascii="Arial" w:hAnsi="Arial" w:cs="Arial"/>
                <w:color w:val="000000"/>
                <w:kern w:val="0"/>
                <w:sz w:val="20"/>
                <w:szCs w:val="20"/>
              </w:rPr>
            </w:pPr>
          </w:p>
        </w:tc>
        <w:tc>
          <w:tcPr>
            <w:tcW w:w="625" w:type="dxa"/>
          </w:tcPr>
          <w:p w14:paraId="6DC1F893" w14:textId="77777777" w:rsidR="008E7946" w:rsidRDefault="008E7946">
            <w:pPr>
              <w:widowControl/>
              <w:jc w:val="left"/>
              <w:rPr>
                <w:rFonts w:ascii="Arial" w:hAnsi="Arial" w:cs="Arial"/>
                <w:color w:val="000000"/>
                <w:kern w:val="0"/>
                <w:sz w:val="20"/>
                <w:szCs w:val="20"/>
              </w:rPr>
            </w:pPr>
          </w:p>
        </w:tc>
        <w:tc>
          <w:tcPr>
            <w:tcW w:w="565" w:type="dxa"/>
          </w:tcPr>
          <w:p w14:paraId="456A19E9" w14:textId="77777777" w:rsidR="008E7946" w:rsidRDefault="008E7946">
            <w:pPr>
              <w:widowControl/>
              <w:jc w:val="left"/>
              <w:rPr>
                <w:rFonts w:ascii="Arial" w:hAnsi="Arial" w:cs="Arial"/>
                <w:color w:val="000000"/>
                <w:kern w:val="0"/>
                <w:sz w:val="20"/>
                <w:szCs w:val="20"/>
              </w:rPr>
            </w:pPr>
          </w:p>
        </w:tc>
        <w:tc>
          <w:tcPr>
            <w:tcW w:w="866" w:type="dxa"/>
          </w:tcPr>
          <w:p w14:paraId="1270D8E3" w14:textId="77777777" w:rsidR="008E7946" w:rsidRDefault="008E7946">
            <w:pPr>
              <w:widowControl/>
              <w:jc w:val="left"/>
              <w:rPr>
                <w:rFonts w:ascii="Arial" w:hAnsi="Arial" w:cs="Arial"/>
                <w:color w:val="000000"/>
                <w:kern w:val="0"/>
                <w:sz w:val="20"/>
                <w:szCs w:val="20"/>
              </w:rPr>
            </w:pPr>
          </w:p>
        </w:tc>
        <w:tc>
          <w:tcPr>
            <w:tcW w:w="622" w:type="dxa"/>
          </w:tcPr>
          <w:p w14:paraId="0E3D3CC2" w14:textId="77777777" w:rsidR="008E7946" w:rsidRDefault="008E7946">
            <w:pPr>
              <w:widowControl/>
              <w:jc w:val="left"/>
              <w:rPr>
                <w:rFonts w:ascii="Arial" w:hAnsi="Arial" w:cs="Arial"/>
                <w:color w:val="000000"/>
                <w:kern w:val="0"/>
                <w:sz w:val="20"/>
                <w:szCs w:val="20"/>
              </w:rPr>
            </w:pPr>
          </w:p>
        </w:tc>
        <w:tc>
          <w:tcPr>
            <w:tcW w:w="768" w:type="dxa"/>
          </w:tcPr>
          <w:p w14:paraId="5E508C1B" w14:textId="77777777" w:rsidR="008E7946" w:rsidRDefault="008E7946">
            <w:pPr>
              <w:widowControl/>
              <w:jc w:val="left"/>
              <w:rPr>
                <w:rFonts w:ascii="Arial" w:hAnsi="Arial" w:cs="Arial"/>
                <w:color w:val="000000"/>
                <w:kern w:val="0"/>
                <w:sz w:val="20"/>
                <w:szCs w:val="20"/>
              </w:rPr>
            </w:pPr>
          </w:p>
        </w:tc>
        <w:tc>
          <w:tcPr>
            <w:tcW w:w="705" w:type="dxa"/>
          </w:tcPr>
          <w:p w14:paraId="531BD966" w14:textId="77777777" w:rsidR="008E7946" w:rsidRDefault="008E7946">
            <w:pPr>
              <w:widowControl/>
              <w:jc w:val="left"/>
              <w:rPr>
                <w:rFonts w:ascii="Arial" w:hAnsi="Arial" w:cs="Arial"/>
                <w:color w:val="000000"/>
                <w:kern w:val="0"/>
                <w:sz w:val="20"/>
                <w:szCs w:val="20"/>
              </w:rPr>
            </w:pPr>
          </w:p>
        </w:tc>
        <w:tc>
          <w:tcPr>
            <w:tcW w:w="834" w:type="dxa"/>
          </w:tcPr>
          <w:p w14:paraId="6E7005FA" w14:textId="77777777" w:rsidR="008E7946" w:rsidRDefault="008E7946">
            <w:pPr>
              <w:widowControl/>
              <w:jc w:val="right"/>
              <w:rPr>
                <w:rFonts w:ascii="Arial" w:hAnsi="Arial" w:cs="Arial"/>
                <w:color w:val="000000"/>
                <w:kern w:val="0"/>
                <w:sz w:val="20"/>
                <w:szCs w:val="20"/>
              </w:rPr>
            </w:pPr>
          </w:p>
        </w:tc>
        <w:tc>
          <w:tcPr>
            <w:tcW w:w="854" w:type="dxa"/>
          </w:tcPr>
          <w:p w14:paraId="5AA2458C" w14:textId="77777777" w:rsidR="008E7946" w:rsidRDefault="008E7946">
            <w:pPr>
              <w:widowControl/>
              <w:jc w:val="right"/>
              <w:rPr>
                <w:rFonts w:ascii="Arial" w:hAnsi="Arial" w:cs="Arial"/>
                <w:color w:val="000000"/>
                <w:kern w:val="0"/>
                <w:sz w:val="20"/>
                <w:szCs w:val="20"/>
              </w:rPr>
            </w:pPr>
          </w:p>
        </w:tc>
        <w:tc>
          <w:tcPr>
            <w:tcW w:w="696" w:type="dxa"/>
          </w:tcPr>
          <w:p w14:paraId="1E530446" w14:textId="77777777" w:rsidR="008E7946" w:rsidRDefault="008E7946">
            <w:pPr>
              <w:widowControl/>
              <w:jc w:val="right"/>
              <w:rPr>
                <w:rFonts w:ascii="Arial" w:hAnsi="Arial" w:cs="Arial"/>
                <w:color w:val="000000"/>
                <w:kern w:val="0"/>
                <w:sz w:val="20"/>
                <w:szCs w:val="20"/>
              </w:rPr>
            </w:pPr>
          </w:p>
        </w:tc>
      </w:tr>
      <w:tr w:rsidR="008E7946" w14:paraId="632CCD6B" w14:textId="77777777">
        <w:trPr>
          <w:trHeight w:hRule="exact" w:val="391"/>
        </w:trPr>
        <w:tc>
          <w:tcPr>
            <w:tcW w:w="1758" w:type="dxa"/>
          </w:tcPr>
          <w:p w14:paraId="7845D0CE" w14:textId="77777777" w:rsidR="008E7946" w:rsidRDefault="008E7946">
            <w:pPr>
              <w:widowControl/>
              <w:jc w:val="left"/>
              <w:rPr>
                <w:rFonts w:ascii="Arial" w:hAnsi="Arial" w:cs="Arial"/>
                <w:color w:val="000000"/>
                <w:kern w:val="0"/>
                <w:sz w:val="20"/>
                <w:szCs w:val="20"/>
              </w:rPr>
            </w:pPr>
          </w:p>
        </w:tc>
        <w:tc>
          <w:tcPr>
            <w:tcW w:w="768" w:type="dxa"/>
          </w:tcPr>
          <w:p w14:paraId="296862E7" w14:textId="77777777" w:rsidR="008E7946" w:rsidRDefault="008E7946">
            <w:pPr>
              <w:widowControl/>
              <w:jc w:val="left"/>
              <w:rPr>
                <w:rFonts w:ascii="Arial" w:hAnsi="Arial" w:cs="Arial"/>
                <w:color w:val="000000"/>
                <w:kern w:val="0"/>
                <w:sz w:val="20"/>
                <w:szCs w:val="20"/>
              </w:rPr>
            </w:pPr>
          </w:p>
        </w:tc>
        <w:tc>
          <w:tcPr>
            <w:tcW w:w="625" w:type="dxa"/>
          </w:tcPr>
          <w:p w14:paraId="24A6F955" w14:textId="77777777" w:rsidR="008E7946" w:rsidRDefault="008E7946">
            <w:pPr>
              <w:widowControl/>
              <w:jc w:val="left"/>
              <w:rPr>
                <w:rFonts w:ascii="Arial" w:hAnsi="Arial" w:cs="Arial"/>
                <w:color w:val="000000"/>
                <w:kern w:val="0"/>
                <w:sz w:val="20"/>
                <w:szCs w:val="20"/>
              </w:rPr>
            </w:pPr>
          </w:p>
        </w:tc>
        <w:tc>
          <w:tcPr>
            <w:tcW w:w="565" w:type="dxa"/>
          </w:tcPr>
          <w:p w14:paraId="34B7FB4F" w14:textId="77777777" w:rsidR="008E7946" w:rsidRDefault="008E7946">
            <w:pPr>
              <w:widowControl/>
              <w:jc w:val="left"/>
              <w:rPr>
                <w:rFonts w:ascii="Arial" w:hAnsi="Arial" w:cs="Arial"/>
                <w:color w:val="000000"/>
                <w:kern w:val="0"/>
                <w:sz w:val="20"/>
                <w:szCs w:val="20"/>
              </w:rPr>
            </w:pPr>
          </w:p>
        </w:tc>
        <w:tc>
          <w:tcPr>
            <w:tcW w:w="866" w:type="dxa"/>
          </w:tcPr>
          <w:p w14:paraId="1130DFD7" w14:textId="77777777" w:rsidR="008E7946" w:rsidRDefault="008E7946">
            <w:pPr>
              <w:widowControl/>
              <w:jc w:val="left"/>
              <w:rPr>
                <w:rFonts w:ascii="Arial" w:hAnsi="Arial" w:cs="Arial"/>
                <w:color w:val="000000"/>
                <w:kern w:val="0"/>
                <w:sz w:val="20"/>
                <w:szCs w:val="20"/>
              </w:rPr>
            </w:pPr>
          </w:p>
        </w:tc>
        <w:tc>
          <w:tcPr>
            <w:tcW w:w="622" w:type="dxa"/>
          </w:tcPr>
          <w:p w14:paraId="1B08024A" w14:textId="77777777" w:rsidR="008E7946" w:rsidRDefault="008E7946">
            <w:pPr>
              <w:widowControl/>
              <w:jc w:val="left"/>
              <w:rPr>
                <w:rFonts w:ascii="Arial" w:hAnsi="Arial" w:cs="Arial"/>
                <w:color w:val="000000"/>
                <w:kern w:val="0"/>
                <w:sz w:val="20"/>
                <w:szCs w:val="20"/>
              </w:rPr>
            </w:pPr>
          </w:p>
        </w:tc>
        <w:tc>
          <w:tcPr>
            <w:tcW w:w="768" w:type="dxa"/>
          </w:tcPr>
          <w:p w14:paraId="1D4C99CA" w14:textId="77777777" w:rsidR="008E7946" w:rsidRDefault="008E7946">
            <w:pPr>
              <w:widowControl/>
              <w:jc w:val="left"/>
              <w:rPr>
                <w:rFonts w:ascii="Arial" w:hAnsi="Arial" w:cs="Arial"/>
                <w:color w:val="000000"/>
                <w:kern w:val="0"/>
                <w:sz w:val="20"/>
                <w:szCs w:val="20"/>
              </w:rPr>
            </w:pPr>
          </w:p>
        </w:tc>
        <w:tc>
          <w:tcPr>
            <w:tcW w:w="705" w:type="dxa"/>
          </w:tcPr>
          <w:p w14:paraId="1EB4AA1C" w14:textId="77777777" w:rsidR="008E7946" w:rsidRDefault="008E7946">
            <w:pPr>
              <w:widowControl/>
              <w:jc w:val="left"/>
              <w:rPr>
                <w:rFonts w:ascii="Arial" w:hAnsi="Arial" w:cs="Arial"/>
                <w:color w:val="000000"/>
                <w:kern w:val="0"/>
                <w:sz w:val="20"/>
                <w:szCs w:val="20"/>
              </w:rPr>
            </w:pPr>
          </w:p>
        </w:tc>
        <w:tc>
          <w:tcPr>
            <w:tcW w:w="834" w:type="dxa"/>
          </w:tcPr>
          <w:p w14:paraId="13EEB1D7" w14:textId="77777777" w:rsidR="008E7946" w:rsidRDefault="008E7946">
            <w:pPr>
              <w:widowControl/>
              <w:jc w:val="right"/>
              <w:rPr>
                <w:rFonts w:ascii="Arial" w:hAnsi="Arial" w:cs="Arial"/>
                <w:color w:val="000000"/>
                <w:kern w:val="0"/>
                <w:sz w:val="20"/>
                <w:szCs w:val="20"/>
              </w:rPr>
            </w:pPr>
          </w:p>
        </w:tc>
        <w:tc>
          <w:tcPr>
            <w:tcW w:w="854" w:type="dxa"/>
          </w:tcPr>
          <w:p w14:paraId="47294B63" w14:textId="77777777" w:rsidR="008E7946" w:rsidRDefault="008E7946">
            <w:pPr>
              <w:widowControl/>
              <w:jc w:val="right"/>
              <w:rPr>
                <w:rFonts w:ascii="Arial" w:hAnsi="Arial" w:cs="Arial"/>
                <w:color w:val="000000"/>
                <w:kern w:val="0"/>
                <w:sz w:val="20"/>
                <w:szCs w:val="20"/>
              </w:rPr>
            </w:pPr>
          </w:p>
        </w:tc>
        <w:tc>
          <w:tcPr>
            <w:tcW w:w="696" w:type="dxa"/>
          </w:tcPr>
          <w:p w14:paraId="163DFD58" w14:textId="77777777" w:rsidR="008E7946" w:rsidRDefault="008E7946">
            <w:pPr>
              <w:widowControl/>
              <w:jc w:val="right"/>
              <w:rPr>
                <w:rFonts w:ascii="Arial" w:hAnsi="Arial" w:cs="Arial"/>
                <w:color w:val="000000"/>
                <w:kern w:val="0"/>
                <w:sz w:val="20"/>
                <w:szCs w:val="20"/>
              </w:rPr>
            </w:pPr>
          </w:p>
        </w:tc>
      </w:tr>
      <w:tr w:rsidR="008E7946" w14:paraId="4F381B12" w14:textId="77777777">
        <w:trPr>
          <w:trHeight w:hRule="exact" w:val="391"/>
        </w:trPr>
        <w:tc>
          <w:tcPr>
            <w:tcW w:w="1758" w:type="dxa"/>
          </w:tcPr>
          <w:p w14:paraId="48D16168" w14:textId="77777777" w:rsidR="008E7946" w:rsidRDefault="008E7946">
            <w:pPr>
              <w:widowControl/>
              <w:jc w:val="left"/>
              <w:rPr>
                <w:rFonts w:ascii="Arial" w:hAnsi="Arial" w:cs="Arial"/>
                <w:color w:val="000000"/>
                <w:kern w:val="0"/>
                <w:sz w:val="20"/>
                <w:szCs w:val="20"/>
              </w:rPr>
            </w:pPr>
          </w:p>
        </w:tc>
        <w:tc>
          <w:tcPr>
            <w:tcW w:w="768" w:type="dxa"/>
          </w:tcPr>
          <w:p w14:paraId="23929CF6" w14:textId="77777777" w:rsidR="008E7946" w:rsidRDefault="008E7946">
            <w:pPr>
              <w:widowControl/>
              <w:jc w:val="left"/>
              <w:rPr>
                <w:rFonts w:ascii="Arial" w:hAnsi="Arial" w:cs="Arial"/>
                <w:color w:val="000000"/>
                <w:kern w:val="0"/>
                <w:sz w:val="20"/>
                <w:szCs w:val="20"/>
              </w:rPr>
            </w:pPr>
          </w:p>
        </w:tc>
        <w:tc>
          <w:tcPr>
            <w:tcW w:w="625" w:type="dxa"/>
          </w:tcPr>
          <w:p w14:paraId="4A9C5C76" w14:textId="77777777" w:rsidR="008E7946" w:rsidRDefault="008E7946">
            <w:pPr>
              <w:widowControl/>
              <w:jc w:val="left"/>
              <w:rPr>
                <w:rFonts w:ascii="Arial" w:hAnsi="Arial" w:cs="Arial"/>
                <w:color w:val="000000"/>
                <w:kern w:val="0"/>
                <w:sz w:val="20"/>
                <w:szCs w:val="20"/>
              </w:rPr>
            </w:pPr>
          </w:p>
        </w:tc>
        <w:tc>
          <w:tcPr>
            <w:tcW w:w="565" w:type="dxa"/>
          </w:tcPr>
          <w:p w14:paraId="6B940590" w14:textId="77777777" w:rsidR="008E7946" w:rsidRDefault="008E7946">
            <w:pPr>
              <w:widowControl/>
              <w:jc w:val="left"/>
              <w:rPr>
                <w:rFonts w:ascii="Arial" w:hAnsi="Arial" w:cs="Arial"/>
                <w:color w:val="000000"/>
                <w:kern w:val="0"/>
                <w:sz w:val="20"/>
                <w:szCs w:val="20"/>
              </w:rPr>
            </w:pPr>
          </w:p>
        </w:tc>
        <w:tc>
          <w:tcPr>
            <w:tcW w:w="866" w:type="dxa"/>
          </w:tcPr>
          <w:p w14:paraId="28A65854" w14:textId="77777777" w:rsidR="008E7946" w:rsidRDefault="008E7946">
            <w:pPr>
              <w:widowControl/>
              <w:jc w:val="left"/>
              <w:rPr>
                <w:rFonts w:ascii="Arial" w:hAnsi="Arial" w:cs="Arial"/>
                <w:color w:val="000000"/>
                <w:kern w:val="0"/>
                <w:sz w:val="20"/>
                <w:szCs w:val="20"/>
              </w:rPr>
            </w:pPr>
          </w:p>
        </w:tc>
        <w:tc>
          <w:tcPr>
            <w:tcW w:w="622" w:type="dxa"/>
          </w:tcPr>
          <w:p w14:paraId="10976177" w14:textId="77777777" w:rsidR="008E7946" w:rsidRDefault="008E7946">
            <w:pPr>
              <w:widowControl/>
              <w:jc w:val="left"/>
              <w:rPr>
                <w:rFonts w:ascii="Arial" w:hAnsi="Arial" w:cs="Arial"/>
                <w:color w:val="000000"/>
                <w:kern w:val="0"/>
                <w:sz w:val="20"/>
                <w:szCs w:val="20"/>
              </w:rPr>
            </w:pPr>
          </w:p>
        </w:tc>
        <w:tc>
          <w:tcPr>
            <w:tcW w:w="768" w:type="dxa"/>
          </w:tcPr>
          <w:p w14:paraId="1A82C8A2" w14:textId="77777777" w:rsidR="008E7946" w:rsidRDefault="008E7946">
            <w:pPr>
              <w:widowControl/>
              <w:jc w:val="left"/>
              <w:rPr>
                <w:rFonts w:ascii="Arial" w:hAnsi="Arial" w:cs="Arial"/>
                <w:color w:val="000000"/>
                <w:kern w:val="0"/>
                <w:sz w:val="20"/>
                <w:szCs w:val="20"/>
              </w:rPr>
            </w:pPr>
          </w:p>
        </w:tc>
        <w:tc>
          <w:tcPr>
            <w:tcW w:w="705" w:type="dxa"/>
          </w:tcPr>
          <w:p w14:paraId="26579D62" w14:textId="77777777" w:rsidR="008E7946" w:rsidRDefault="008E7946">
            <w:pPr>
              <w:widowControl/>
              <w:jc w:val="left"/>
              <w:rPr>
                <w:rFonts w:ascii="Arial" w:hAnsi="Arial" w:cs="Arial"/>
                <w:color w:val="000000"/>
                <w:kern w:val="0"/>
                <w:sz w:val="20"/>
                <w:szCs w:val="20"/>
              </w:rPr>
            </w:pPr>
          </w:p>
        </w:tc>
        <w:tc>
          <w:tcPr>
            <w:tcW w:w="834" w:type="dxa"/>
          </w:tcPr>
          <w:p w14:paraId="0A3D8ABA" w14:textId="77777777" w:rsidR="008E7946" w:rsidRDefault="008E7946">
            <w:pPr>
              <w:widowControl/>
              <w:jc w:val="right"/>
              <w:rPr>
                <w:rFonts w:ascii="Arial" w:hAnsi="Arial" w:cs="Arial"/>
                <w:color w:val="000000"/>
                <w:kern w:val="0"/>
                <w:sz w:val="20"/>
                <w:szCs w:val="20"/>
              </w:rPr>
            </w:pPr>
          </w:p>
        </w:tc>
        <w:tc>
          <w:tcPr>
            <w:tcW w:w="854" w:type="dxa"/>
          </w:tcPr>
          <w:p w14:paraId="75FFB80A" w14:textId="77777777" w:rsidR="008E7946" w:rsidRDefault="008E7946">
            <w:pPr>
              <w:widowControl/>
              <w:jc w:val="right"/>
              <w:rPr>
                <w:rFonts w:ascii="Arial" w:hAnsi="Arial" w:cs="Arial"/>
                <w:color w:val="000000"/>
                <w:kern w:val="0"/>
                <w:sz w:val="20"/>
                <w:szCs w:val="20"/>
              </w:rPr>
            </w:pPr>
          </w:p>
        </w:tc>
        <w:tc>
          <w:tcPr>
            <w:tcW w:w="696" w:type="dxa"/>
          </w:tcPr>
          <w:p w14:paraId="6E4459DB" w14:textId="77777777" w:rsidR="008E7946" w:rsidRDefault="008E7946">
            <w:pPr>
              <w:widowControl/>
              <w:jc w:val="right"/>
              <w:rPr>
                <w:rFonts w:ascii="Arial" w:hAnsi="Arial" w:cs="Arial"/>
                <w:color w:val="000000"/>
                <w:kern w:val="0"/>
                <w:sz w:val="20"/>
                <w:szCs w:val="20"/>
              </w:rPr>
            </w:pPr>
          </w:p>
        </w:tc>
      </w:tr>
    </w:tbl>
    <w:p w14:paraId="36736CC3"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05204BE9" w14:textId="77777777" w:rsidR="008E7946" w:rsidRDefault="008E7946">
      <w:pPr>
        <w:ind w:firstLine="640"/>
        <w:jc w:val="center"/>
        <w:rPr>
          <w:rFonts w:eastAsia="方正仿宋_GBK"/>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8</w:t>
      </w:r>
      <w:r>
        <w:rPr>
          <w:rFonts w:eastAsia="方正仿宋_GBK"/>
          <w:b/>
          <w:bCs/>
          <w:color w:val="000000"/>
          <w:sz w:val="28"/>
          <w:szCs w:val="28"/>
          <w:shd w:val="clear" w:color="auto" w:fill="FFFFFF"/>
        </w:rPr>
        <w:t>）</w:t>
      </w:r>
      <w:r>
        <w:rPr>
          <w:rFonts w:eastAsia="方正仿宋_GBK" w:hint="eastAsia"/>
          <w:b/>
          <w:bCs/>
          <w:color w:val="000000"/>
          <w:sz w:val="28"/>
          <w:szCs w:val="28"/>
          <w:shd w:val="clear" w:color="auto" w:fill="FFFFFF"/>
        </w:rPr>
        <w:t>客户资质</w:t>
      </w:r>
      <w:r>
        <w:rPr>
          <w:rFonts w:eastAsia="方正仿宋_GBK"/>
          <w:b/>
          <w:bCs/>
          <w:color w:val="000000"/>
          <w:sz w:val="28"/>
          <w:szCs w:val="28"/>
          <w:shd w:val="clear" w:color="auto" w:fill="FFFFFF"/>
        </w:rPr>
        <w:t>审核程序</w:t>
      </w:r>
    </w:p>
    <w:p w14:paraId="430CDFA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5FED7B8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为保证药品销售流向真实、合法，确保药品销售给合法的购货单位，特制定本程序。</w:t>
      </w:r>
    </w:p>
    <w:p w14:paraId="34A91D7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56DD6C1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0788E88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《药品经营和使用质量监督管理办法》</w:t>
      </w:r>
    </w:p>
    <w:p w14:paraId="2A4E518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199A558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范围：适用于购货单位的管理。</w:t>
      </w:r>
    </w:p>
    <w:p w14:paraId="50CFD95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50D1820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销售员：负责购货单位的申请，向购货单位索要相关资料。</w:t>
      </w:r>
    </w:p>
    <w:p w14:paraId="1076DCF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质量管理部：负责</w:t>
      </w:r>
      <w:r>
        <w:rPr>
          <w:rFonts w:eastAsia="方正仿宋_GBK" w:hint="eastAsia"/>
          <w:color w:val="000000"/>
          <w:sz w:val="28"/>
          <w:szCs w:val="28"/>
          <w:shd w:val="clear" w:color="auto" w:fill="FFFFFF"/>
        </w:rPr>
        <w:t>客户资质</w:t>
      </w:r>
      <w:r>
        <w:rPr>
          <w:rFonts w:eastAsia="方正仿宋_GBK"/>
          <w:color w:val="000000"/>
          <w:sz w:val="28"/>
          <w:szCs w:val="28"/>
          <w:shd w:val="clear" w:color="auto" w:fill="FFFFFF"/>
        </w:rPr>
        <w:t>的审核。</w:t>
      </w:r>
    </w:p>
    <w:p w14:paraId="3B083BC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45E9729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企业应当将药品销售给合法的药品生产企业、经营企业和医疗机构、及因科学研究、检验检测、慈善捐助、突发公共卫生事件等有特殊购药需求的单位。</w:t>
      </w:r>
    </w:p>
    <w:p w14:paraId="27DEFBE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新开客户由销售人员填写</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首营客户审批表</w:t>
      </w:r>
      <w:r>
        <w:rPr>
          <w:rFonts w:eastAsia="方正仿宋_GBK"/>
          <w:color w:val="000000"/>
          <w:sz w:val="28"/>
          <w:szCs w:val="28"/>
          <w:shd w:val="clear" w:color="auto" w:fill="FFFFFF"/>
        </w:rPr>
        <w:t>”</w:t>
      </w:r>
      <w:r>
        <w:rPr>
          <w:rFonts w:eastAsia="方正仿宋_GBK"/>
          <w:color w:val="000000"/>
          <w:sz w:val="28"/>
          <w:szCs w:val="28"/>
          <w:shd w:val="clear" w:color="auto" w:fill="FFFFFF"/>
        </w:rPr>
        <w:t>提出申请。同时，销售人员应向质量管理部提供加盖购货单位公章原印章的下列证件：</w:t>
      </w:r>
    </w:p>
    <w:p w14:paraId="3071B07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药品经营企业需提供：药品经营许可证、营业执照、开票信息、采购人员法人委托书及身份证复印件、收货人员的委托书、质量体系调</w:t>
      </w:r>
      <w:r>
        <w:rPr>
          <w:rFonts w:eastAsia="方正仿宋_GBK"/>
          <w:color w:val="000000"/>
          <w:sz w:val="28"/>
          <w:szCs w:val="28"/>
          <w:shd w:val="clear" w:color="auto" w:fill="FFFFFF"/>
        </w:rPr>
        <w:lastRenderedPageBreak/>
        <w:t>查表、上门提货的需提供提货人员法人委托书及身份证复印件等。</w:t>
      </w:r>
    </w:p>
    <w:p w14:paraId="148BBB3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医疗机构需提供：医疗机构执业许可证、营业执照（私立医院）、开票信息、采购人员法人委托书及身份证复印件、收货人员的委托书、质量体系调查表、上门提货的需提供提货人员法人委托书及身份证复印件等。</w:t>
      </w:r>
    </w:p>
    <w:p w14:paraId="4F9B169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因科学研究、检验检测、慈善捐助、突发公共卫生事件等有特殊购药需求的单位</w:t>
      </w:r>
      <w:r>
        <w:rPr>
          <w:rFonts w:eastAsia="方正仿宋_GBK" w:hint="eastAsia"/>
          <w:color w:val="000000"/>
          <w:sz w:val="28"/>
          <w:szCs w:val="28"/>
          <w:shd w:val="clear" w:color="auto" w:fill="FFFFFF"/>
        </w:rPr>
        <w:t>按照</w:t>
      </w:r>
      <w:r>
        <w:rPr>
          <w:rFonts w:eastAsia="方正仿宋_GBK"/>
          <w:color w:val="000000"/>
          <w:sz w:val="28"/>
          <w:szCs w:val="28"/>
          <w:shd w:val="clear" w:color="auto" w:fill="FFFFFF"/>
        </w:rPr>
        <w:t>所在地设区的市级以上地方药品监督管理部门</w:t>
      </w:r>
      <w:r>
        <w:rPr>
          <w:rFonts w:eastAsia="方正仿宋_GBK" w:hint="eastAsia"/>
          <w:color w:val="000000"/>
          <w:sz w:val="28"/>
          <w:szCs w:val="28"/>
          <w:shd w:val="clear" w:color="auto" w:fill="FFFFFF"/>
        </w:rPr>
        <w:t>的要求提供相应材料（按照</w:t>
      </w:r>
      <w:r>
        <w:rPr>
          <w:rFonts w:eastAsia="方正仿宋_GBK" w:hint="eastAsia"/>
          <w:color w:val="000000"/>
          <w:sz w:val="28"/>
          <w:szCs w:val="28"/>
          <w:shd w:val="clear" w:color="auto" w:fill="FFFFFF"/>
        </w:rPr>
        <w:t>84</w:t>
      </w:r>
      <w:r>
        <w:rPr>
          <w:rFonts w:eastAsia="方正仿宋_GBK" w:hint="eastAsia"/>
          <w:color w:val="000000"/>
          <w:sz w:val="28"/>
          <w:szCs w:val="28"/>
          <w:shd w:val="clear" w:color="auto" w:fill="FFFFFF"/>
        </w:rPr>
        <w:t>号令调整）</w:t>
      </w:r>
      <w:r>
        <w:rPr>
          <w:rFonts w:eastAsia="方正仿宋_GBK"/>
          <w:color w:val="000000"/>
          <w:sz w:val="28"/>
          <w:szCs w:val="28"/>
          <w:shd w:val="clear" w:color="auto" w:fill="FFFFFF"/>
        </w:rPr>
        <w:t>。</w:t>
      </w:r>
    </w:p>
    <w:p w14:paraId="0BBE42E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上述资料应当加盖企业印章</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符合法律规定的可靠电子签名、</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电子印章与手写签名或者盖章具有同等法律效力。</w:t>
      </w:r>
    </w:p>
    <w:p w14:paraId="1D19333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上述材料收齐后，质量管理部进行审核。审核证照是否齐全，是否在效期内，经营范围、诊疗范围、经营方式、发证机构等是否符合要求；采购员授权委托书是否载明授权品种范围、地域和期限、身份证是否与委托书上一致等。</w:t>
      </w:r>
    </w:p>
    <w:p w14:paraId="6ACDBD2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经审查合格后，在计算机系统中录入客户基础信息，含企业名称、税号、经营范围、营业执照及其效期、药品经营许可证及其效期、采购委托书及其效期、开票信息、收货地址等。</w:t>
      </w:r>
    </w:p>
    <w:p w14:paraId="71DDB57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审核通过的购货单位，即可开办业务。</w:t>
      </w:r>
    </w:p>
    <w:p w14:paraId="61886B3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相关记录、表单</w:t>
      </w:r>
    </w:p>
    <w:p w14:paraId="498682C9"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首营</w:t>
      </w:r>
      <w:r>
        <w:rPr>
          <w:rFonts w:eastAsia="方正仿宋_GBK"/>
          <w:color w:val="000000"/>
          <w:sz w:val="28"/>
          <w:szCs w:val="28"/>
          <w:shd w:val="clear" w:color="auto" w:fill="FFFFFF"/>
        </w:rPr>
        <w:t>客户</w:t>
      </w:r>
      <w:r>
        <w:rPr>
          <w:rFonts w:eastAsia="方正仿宋_GBK" w:hint="eastAsia"/>
          <w:color w:val="000000"/>
          <w:sz w:val="28"/>
          <w:szCs w:val="28"/>
          <w:shd w:val="clear" w:color="auto" w:fill="FFFFFF"/>
        </w:rPr>
        <w:t>审批</w:t>
      </w:r>
      <w:r>
        <w:rPr>
          <w:rFonts w:eastAsia="方正仿宋_GBK"/>
          <w:color w:val="000000"/>
          <w:sz w:val="28"/>
          <w:szCs w:val="28"/>
          <w:shd w:val="clear" w:color="auto" w:fill="FFFFFF"/>
        </w:rPr>
        <w:t>表》</w:t>
      </w:r>
    </w:p>
    <w:p w14:paraId="48543661" w14:textId="77777777" w:rsidR="008E7946" w:rsidRDefault="00BF7D4B">
      <w:pPr>
        <w:jc w:val="center"/>
        <w:rPr>
          <w:rFonts w:ascii="黑体" w:eastAsia="黑体" w:hAnsi="黑体" w:hint="eastAsia"/>
          <w:sz w:val="32"/>
          <w:szCs w:val="32"/>
        </w:rPr>
      </w:pPr>
      <w:r>
        <w:rPr>
          <w:noProof/>
          <w:sz w:val="32"/>
        </w:rPr>
        <w:lastRenderedPageBreak/>
        <mc:AlternateContent>
          <mc:Choice Requires="wps">
            <w:drawing>
              <wp:anchor distT="0" distB="0" distL="114300" distR="114300" simplePos="0" relativeHeight="251656192" behindDoc="0" locked="0" layoutInCell="1" allowOverlap="1" wp14:anchorId="2E197589" wp14:editId="21BEDF2A">
                <wp:simplePos x="0" y="0"/>
                <wp:positionH relativeFrom="column">
                  <wp:posOffset>45720</wp:posOffset>
                </wp:positionH>
                <wp:positionV relativeFrom="paragraph">
                  <wp:posOffset>15240</wp:posOffset>
                </wp:positionV>
                <wp:extent cx="981075" cy="426720"/>
                <wp:effectExtent l="15240" t="13970" r="13335" b="16510"/>
                <wp:wrapNone/>
                <wp:docPr id="15" name="文本框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42672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098E0506" w14:textId="77777777" w:rsidR="008E7946" w:rsidRDefault="008E7946">
                            <w:r>
                              <w:rPr>
                                <w:rFonts w:hint="eastAsia"/>
                              </w:rPr>
                              <w:t>附件</w:t>
                            </w:r>
                            <w:r>
                              <w:rPr>
                                <w:rFonts w:hint="eastAsia"/>
                              </w:rPr>
                              <w:t>3-8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97589" id="文本框 40" o:spid="_x0000_s1063" type="#_x0000_t202" style="position:absolute;left:0;text-align:left;margin-left:3.6pt;margin-top:1.2pt;width:77.25pt;height:3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" strokecolor="white" strokeweight="1.25pt">
                <v:fill angle="90" focus="100%" type="gradient">
                  <o:fill v:ext="view" type="gradientUnscaled"/>
                </v:fill>
                <v:textbox>
                  <w:txbxContent>
                    <w:p w14:paraId="098E0506" w14:textId="77777777" w:rsidR="008E7946" w:rsidRDefault="008E7946">
                      <w:r>
                        <w:rPr>
                          <w:rFonts w:hint="eastAsia"/>
                        </w:rPr>
                        <w:t>附件</w:t>
                      </w:r>
                      <w:r>
                        <w:rPr>
                          <w:rFonts w:hint="eastAsia"/>
                        </w:rPr>
                        <w:t>3-8</w:t>
                      </w:r>
                    </w:p>
                  </w:txbxContent>
                </v:textbox>
              </v:shape>
            </w:pict>
          </mc:Fallback>
        </mc:AlternateContent>
      </w:r>
      <w:r w:rsidR="008E7946">
        <w:rPr>
          <w:rFonts w:ascii="黑体" w:eastAsia="黑体" w:hAnsi="黑体" w:hint="eastAsia"/>
          <w:sz w:val="32"/>
          <w:szCs w:val="32"/>
        </w:rPr>
        <w:t>首营客户审批表</w:t>
      </w:r>
    </w:p>
    <w:tbl>
      <w:tblPr>
        <w:tblpPr w:leftFromText="180" w:rightFromText="180" w:vertAnchor="text" w:horzAnchor="page" w:tblpXSpec="center" w:tblpY="644"/>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1"/>
        <w:gridCol w:w="938"/>
        <w:gridCol w:w="2239"/>
        <w:gridCol w:w="1903"/>
        <w:gridCol w:w="2593"/>
      </w:tblGrid>
      <w:tr w:rsidR="008E7946" w14:paraId="60F6E347" w14:textId="77777777">
        <w:trPr>
          <w:trHeight w:val="625"/>
          <w:jc w:val="center"/>
        </w:trPr>
        <w:tc>
          <w:tcPr>
            <w:tcW w:w="1751" w:type="dxa"/>
          </w:tcPr>
          <w:p w14:paraId="61B70D83" w14:textId="77777777" w:rsidR="008E7946" w:rsidRDefault="008E7946">
            <w:pPr>
              <w:jc w:val="center"/>
              <w:rPr>
                <w:rFonts w:eastAsia="仿宋"/>
                <w:sz w:val="28"/>
                <w:szCs w:val="28"/>
              </w:rPr>
            </w:pPr>
            <w:r>
              <w:rPr>
                <w:rFonts w:eastAsia="仿宋"/>
                <w:sz w:val="28"/>
                <w:szCs w:val="28"/>
              </w:rPr>
              <w:t>客户名称</w:t>
            </w:r>
          </w:p>
        </w:tc>
        <w:tc>
          <w:tcPr>
            <w:tcW w:w="3177" w:type="dxa"/>
            <w:gridSpan w:val="2"/>
          </w:tcPr>
          <w:p w14:paraId="468E5878" w14:textId="77777777" w:rsidR="008E7946" w:rsidRDefault="008E7946">
            <w:pPr>
              <w:jc w:val="center"/>
              <w:rPr>
                <w:rFonts w:eastAsia="仿宋"/>
                <w:sz w:val="28"/>
                <w:szCs w:val="28"/>
              </w:rPr>
            </w:pPr>
          </w:p>
        </w:tc>
        <w:tc>
          <w:tcPr>
            <w:tcW w:w="1903" w:type="dxa"/>
          </w:tcPr>
          <w:p w14:paraId="5DE4D36D" w14:textId="77777777" w:rsidR="008E7946" w:rsidRDefault="008E7946">
            <w:pPr>
              <w:jc w:val="center"/>
              <w:rPr>
                <w:rFonts w:eastAsia="仿宋"/>
                <w:sz w:val="28"/>
                <w:szCs w:val="28"/>
              </w:rPr>
            </w:pPr>
            <w:r>
              <w:rPr>
                <w:rFonts w:eastAsia="仿宋"/>
                <w:sz w:val="28"/>
                <w:szCs w:val="28"/>
              </w:rPr>
              <w:t>客户类型</w:t>
            </w:r>
          </w:p>
        </w:tc>
        <w:tc>
          <w:tcPr>
            <w:tcW w:w="2593" w:type="dxa"/>
          </w:tcPr>
          <w:p w14:paraId="2E8FE2A7" w14:textId="77777777" w:rsidR="008E7946" w:rsidRDefault="008E7946">
            <w:pPr>
              <w:jc w:val="center"/>
              <w:rPr>
                <w:rFonts w:eastAsia="仿宋"/>
                <w:sz w:val="28"/>
                <w:szCs w:val="28"/>
              </w:rPr>
            </w:pPr>
          </w:p>
        </w:tc>
      </w:tr>
      <w:tr w:rsidR="008E7946" w14:paraId="0AC6BC41" w14:textId="77777777">
        <w:trPr>
          <w:trHeight w:val="625"/>
          <w:jc w:val="center"/>
        </w:trPr>
        <w:tc>
          <w:tcPr>
            <w:tcW w:w="1751" w:type="dxa"/>
          </w:tcPr>
          <w:p w14:paraId="7A7A06FC" w14:textId="77777777" w:rsidR="008E7946" w:rsidRDefault="008E7946">
            <w:pPr>
              <w:jc w:val="center"/>
              <w:rPr>
                <w:rFonts w:eastAsia="仿宋"/>
                <w:sz w:val="28"/>
                <w:szCs w:val="28"/>
              </w:rPr>
            </w:pPr>
            <w:r>
              <w:rPr>
                <w:rFonts w:eastAsia="仿宋" w:hint="eastAsia"/>
                <w:sz w:val="28"/>
                <w:szCs w:val="28"/>
              </w:rPr>
              <w:t>经营地址</w:t>
            </w:r>
          </w:p>
        </w:tc>
        <w:tc>
          <w:tcPr>
            <w:tcW w:w="3177" w:type="dxa"/>
            <w:gridSpan w:val="2"/>
          </w:tcPr>
          <w:p w14:paraId="366AFCD7" w14:textId="77777777" w:rsidR="008E7946" w:rsidRDefault="008E7946">
            <w:pPr>
              <w:jc w:val="center"/>
              <w:rPr>
                <w:rFonts w:eastAsia="仿宋"/>
                <w:sz w:val="28"/>
                <w:szCs w:val="28"/>
              </w:rPr>
            </w:pPr>
          </w:p>
        </w:tc>
        <w:tc>
          <w:tcPr>
            <w:tcW w:w="1903" w:type="dxa"/>
          </w:tcPr>
          <w:p w14:paraId="4172915B" w14:textId="77777777" w:rsidR="008E7946" w:rsidRDefault="008E7946">
            <w:pPr>
              <w:jc w:val="center"/>
              <w:rPr>
                <w:rFonts w:eastAsia="仿宋"/>
                <w:sz w:val="28"/>
                <w:szCs w:val="28"/>
              </w:rPr>
            </w:pPr>
            <w:r>
              <w:rPr>
                <w:rFonts w:eastAsia="仿宋"/>
                <w:sz w:val="28"/>
                <w:szCs w:val="28"/>
              </w:rPr>
              <w:t>经营方式</w:t>
            </w:r>
          </w:p>
        </w:tc>
        <w:tc>
          <w:tcPr>
            <w:tcW w:w="2593" w:type="dxa"/>
          </w:tcPr>
          <w:p w14:paraId="633F3450" w14:textId="77777777" w:rsidR="008E7946" w:rsidRDefault="008E7946">
            <w:pPr>
              <w:jc w:val="center"/>
              <w:rPr>
                <w:rFonts w:eastAsia="仿宋"/>
                <w:sz w:val="28"/>
                <w:szCs w:val="28"/>
              </w:rPr>
            </w:pPr>
          </w:p>
        </w:tc>
      </w:tr>
      <w:tr w:rsidR="008E7946" w14:paraId="0FCB552E" w14:textId="77777777">
        <w:trPr>
          <w:trHeight w:val="625"/>
          <w:jc w:val="center"/>
        </w:trPr>
        <w:tc>
          <w:tcPr>
            <w:tcW w:w="1751" w:type="dxa"/>
          </w:tcPr>
          <w:p w14:paraId="0530BF44" w14:textId="77777777" w:rsidR="008E7946" w:rsidRDefault="008E7946">
            <w:pPr>
              <w:jc w:val="center"/>
              <w:rPr>
                <w:rFonts w:eastAsia="仿宋"/>
                <w:sz w:val="28"/>
                <w:szCs w:val="28"/>
              </w:rPr>
            </w:pPr>
            <w:r>
              <w:rPr>
                <w:rFonts w:eastAsia="仿宋"/>
                <w:sz w:val="28"/>
                <w:szCs w:val="28"/>
              </w:rPr>
              <w:t>注册资金</w:t>
            </w:r>
          </w:p>
        </w:tc>
        <w:tc>
          <w:tcPr>
            <w:tcW w:w="3177" w:type="dxa"/>
            <w:gridSpan w:val="2"/>
          </w:tcPr>
          <w:p w14:paraId="3A264947" w14:textId="77777777" w:rsidR="008E7946" w:rsidRDefault="008E7946">
            <w:pPr>
              <w:jc w:val="center"/>
              <w:rPr>
                <w:rFonts w:eastAsia="仿宋"/>
                <w:sz w:val="28"/>
                <w:szCs w:val="28"/>
              </w:rPr>
            </w:pPr>
          </w:p>
        </w:tc>
        <w:tc>
          <w:tcPr>
            <w:tcW w:w="1903" w:type="dxa"/>
          </w:tcPr>
          <w:p w14:paraId="69D5FDC2" w14:textId="77777777" w:rsidR="008E7946" w:rsidRDefault="008E7946">
            <w:pPr>
              <w:jc w:val="center"/>
              <w:rPr>
                <w:rFonts w:eastAsia="仿宋"/>
                <w:sz w:val="28"/>
                <w:szCs w:val="28"/>
              </w:rPr>
            </w:pPr>
            <w:r>
              <w:rPr>
                <w:rFonts w:eastAsia="仿宋"/>
                <w:sz w:val="28"/>
                <w:szCs w:val="28"/>
              </w:rPr>
              <w:t>法人代表</w:t>
            </w:r>
          </w:p>
        </w:tc>
        <w:tc>
          <w:tcPr>
            <w:tcW w:w="2593" w:type="dxa"/>
          </w:tcPr>
          <w:p w14:paraId="5174FAEE" w14:textId="77777777" w:rsidR="008E7946" w:rsidRDefault="008E7946">
            <w:pPr>
              <w:jc w:val="center"/>
              <w:rPr>
                <w:rFonts w:eastAsia="仿宋"/>
                <w:sz w:val="28"/>
                <w:szCs w:val="28"/>
              </w:rPr>
            </w:pPr>
          </w:p>
        </w:tc>
      </w:tr>
      <w:tr w:rsidR="008E7946" w14:paraId="47537AB1" w14:textId="77777777">
        <w:trPr>
          <w:trHeight w:val="625"/>
          <w:jc w:val="center"/>
        </w:trPr>
        <w:tc>
          <w:tcPr>
            <w:tcW w:w="1751" w:type="dxa"/>
          </w:tcPr>
          <w:p w14:paraId="068F7B97" w14:textId="77777777" w:rsidR="008E7946" w:rsidRDefault="008E7946">
            <w:pPr>
              <w:jc w:val="center"/>
              <w:rPr>
                <w:rFonts w:eastAsia="仿宋"/>
                <w:sz w:val="28"/>
                <w:szCs w:val="28"/>
              </w:rPr>
            </w:pPr>
            <w:r>
              <w:rPr>
                <w:rFonts w:eastAsia="仿宋"/>
                <w:sz w:val="28"/>
                <w:szCs w:val="28"/>
              </w:rPr>
              <w:t>许可证号</w:t>
            </w:r>
          </w:p>
        </w:tc>
        <w:tc>
          <w:tcPr>
            <w:tcW w:w="3177" w:type="dxa"/>
            <w:gridSpan w:val="2"/>
          </w:tcPr>
          <w:p w14:paraId="4984F3F8" w14:textId="77777777" w:rsidR="008E7946" w:rsidRDefault="008E7946">
            <w:pPr>
              <w:jc w:val="center"/>
              <w:rPr>
                <w:rFonts w:eastAsia="仿宋"/>
                <w:sz w:val="28"/>
                <w:szCs w:val="28"/>
              </w:rPr>
            </w:pPr>
          </w:p>
        </w:tc>
        <w:tc>
          <w:tcPr>
            <w:tcW w:w="1903" w:type="dxa"/>
          </w:tcPr>
          <w:p w14:paraId="0C906011" w14:textId="77777777" w:rsidR="008E7946" w:rsidRDefault="008E7946">
            <w:pPr>
              <w:jc w:val="center"/>
              <w:rPr>
                <w:rFonts w:eastAsia="仿宋"/>
                <w:sz w:val="28"/>
                <w:szCs w:val="28"/>
              </w:rPr>
            </w:pPr>
            <w:r>
              <w:rPr>
                <w:rFonts w:eastAsia="仿宋"/>
                <w:sz w:val="28"/>
                <w:szCs w:val="28"/>
              </w:rPr>
              <w:t>许可证有效期</w:t>
            </w:r>
          </w:p>
        </w:tc>
        <w:tc>
          <w:tcPr>
            <w:tcW w:w="2593" w:type="dxa"/>
          </w:tcPr>
          <w:p w14:paraId="19C22007" w14:textId="77777777" w:rsidR="008E7946" w:rsidRDefault="008E7946">
            <w:pPr>
              <w:jc w:val="center"/>
              <w:rPr>
                <w:rFonts w:eastAsia="仿宋"/>
                <w:sz w:val="28"/>
                <w:szCs w:val="28"/>
              </w:rPr>
            </w:pPr>
          </w:p>
        </w:tc>
      </w:tr>
      <w:tr w:rsidR="008E7946" w14:paraId="56AA9053" w14:textId="77777777">
        <w:trPr>
          <w:trHeight w:val="625"/>
          <w:jc w:val="center"/>
        </w:trPr>
        <w:tc>
          <w:tcPr>
            <w:tcW w:w="1751" w:type="dxa"/>
            <w:vAlign w:val="center"/>
          </w:tcPr>
          <w:p w14:paraId="6896C372" w14:textId="77777777" w:rsidR="008E7946" w:rsidRDefault="008E7946">
            <w:pPr>
              <w:spacing w:line="380" w:lineRule="exact"/>
              <w:jc w:val="center"/>
              <w:rPr>
                <w:rFonts w:eastAsia="仿宋"/>
                <w:sz w:val="28"/>
                <w:szCs w:val="28"/>
              </w:rPr>
            </w:pPr>
            <w:r>
              <w:rPr>
                <w:rFonts w:eastAsia="仿宋"/>
                <w:sz w:val="28"/>
                <w:szCs w:val="28"/>
              </w:rPr>
              <w:t>统一社会信用代码</w:t>
            </w:r>
          </w:p>
        </w:tc>
        <w:tc>
          <w:tcPr>
            <w:tcW w:w="3177" w:type="dxa"/>
            <w:gridSpan w:val="2"/>
          </w:tcPr>
          <w:p w14:paraId="7AD4E2DF" w14:textId="77777777" w:rsidR="008E7946" w:rsidRDefault="008E7946">
            <w:pPr>
              <w:jc w:val="center"/>
              <w:rPr>
                <w:rFonts w:eastAsia="仿宋"/>
                <w:sz w:val="28"/>
                <w:szCs w:val="28"/>
              </w:rPr>
            </w:pPr>
          </w:p>
        </w:tc>
        <w:tc>
          <w:tcPr>
            <w:tcW w:w="1903" w:type="dxa"/>
          </w:tcPr>
          <w:p w14:paraId="54108BE2" w14:textId="77777777" w:rsidR="008E7946" w:rsidRDefault="008E7946">
            <w:pPr>
              <w:spacing w:line="380" w:lineRule="exact"/>
              <w:jc w:val="center"/>
              <w:rPr>
                <w:rFonts w:eastAsia="仿宋"/>
                <w:sz w:val="28"/>
                <w:szCs w:val="28"/>
              </w:rPr>
            </w:pPr>
            <w:r>
              <w:rPr>
                <w:rFonts w:eastAsia="仿宋"/>
                <w:sz w:val="28"/>
                <w:szCs w:val="28"/>
              </w:rPr>
              <w:t>营业执照（统一社会信用代码证）有效期</w:t>
            </w:r>
          </w:p>
        </w:tc>
        <w:tc>
          <w:tcPr>
            <w:tcW w:w="2593" w:type="dxa"/>
          </w:tcPr>
          <w:p w14:paraId="19D33525" w14:textId="77777777" w:rsidR="008E7946" w:rsidRDefault="008E7946">
            <w:pPr>
              <w:jc w:val="center"/>
              <w:rPr>
                <w:rFonts w:eastAsia="仿宋"/>
                <w:sz w:val="28"/>
                <w:szCs w:val="28"/>
              </w:rPr>
            </w:pPr>
          </w:p>
        </w:tc>
      </w:tr>
      <w:tr w:rsidR="008E7946" w14:paraId="006AEF9A" w14:textId="77777777">
        <w:trPr>
          <w:trHeight w:val="625"/>
          <w:jc w:val="center"/>
        </w:trPr>
        <w:tc>
          <w:tcPr>
            <w:tcW w:w="1751" w:type="dxa"/>
          </w:tcPr>
          <w:p w14:paraId="686FAFB8" w14:textId="77777777" w:rsidR="008E7946" w:rsidRDefault="008E7946">
            <w:pPr>
              <w:spacing w:line="380" w:lineRule="exact"/>
              <w:jc w:val="center"/>
              <w:rPr>
                <w:rFonts w:eastAsia="仿宋"/>
                <w:sz w:val="28"/>
                <w:szCs w:val="28"/>
              </w:rPr>
            </w:pPr>
            <w:r>
              <w:rPr>
                <w:rFonts w:eastAsia="仿宋"/>
                <w:sz w:val="28"/>
                <w:szCs w:val="28"/>
              </w:rPr>
              <w:t>仓库或诊疗地址</w:t>
            </w:r>
          </w:p>
        </w:tc>
        <w:tc>
          <w:tcPr>
            <w:tcW w:w="7673" w:type="dxa"/>
            <w:gridSpan w:val="4"/>
          </w:tcPr>
          <w:p w14:paraId="1FB51171" w14:textId="77777777" w:rsidR="008E7946" w:rsidRDefault="008E7946">
            <w:pPr>
              <w:jc w:val="center"/>
              <w:rPr>
                <w:rFonts w:eastAsia="仿宋"/>
                <w:sz w:val="28"/>
                <w:szCs w:val="28"/>
              </w:rPr>
            </w:pPr>
          </w:p>
        </w:tc>
      </w:tr>
      <w:tr w:rsidR="008E7946" w14:paraId="2E3FE386" w14:textId="77777777">
        <w:trPr>
          <w:trHeight w:val="625"/>
          <w:jc w:val="center"/>
        </w:trPr>
        <w:tc>
          <w:tcPr>
            <w:tcW w:w="1751" w:type="dxa"/>
          </w:tcPr>
          <w:p w14:paraId="2176885E" w14:textId="77777777" w:rsidR="008E7946" w:rsidRDefault="008E7946">
            <w:pPr>
              <w:spacing w:line="380" w:lineRule="exact"/>
              <w:jc w:val="center"/>
              <w:rPr>
                <w:rFonts w:eastAsia="仿宋"/>
                <w:sz w:val="28"/>
                <w:szCs w:val="28"/>
              </w:rPr>
            </w:pPr>
            <w:r>
              <w:rPr>
                <w:rFonts w:eastAsia="仿宋"/>
                <w:sz w:val="28"/>
                <w:szCs w:val="28"/>
              </w:rPr>
              <w:t>经营范围或诊疗科目</w:t>
            </w:r>
          </w:p>
        </w:tc>
        <w:tc>
          <w:tcPr>
            <w:tcW w:w="7673" w:type="dxa"/>
            <w:gridSpan w:val="4"/>
          </w:tcPr>
          <w:p w14:paraId="5B5A3213" w14:textId="77777777" w:rsidR="008E7946" w:rsidRDefault="008E7946">
            <w:pPr>
              <w:jc w:val="center"/>
              <w:rPr>
                <w:rFonts w:eastAsia="仿宋"/>
                <w:sz w:val="28"/>
                <w:szCs w:val="28"/>
              </w:rPr>
            </w:pPr>
          </w:p>
        </w:tc>
      </w:tr>
      <w:tr w:rsidR="008E7946" w14:paraId="70911440" w14:textId="77777777">
        <w:trPr>
          <w:trHeight w:val="634"/>
          <w:jc w:val="center"/>
        </w:trPr>
        <w:tc>
          <w:tcPr>
            <w:tcW w:w="1751" w:type="dxa"/>
          </w:tcPr>
          <w:p w14:paraId="64085AF4" w14:textId="77777777" w:rsidR="008E7946" w:rsidRDefault="008E7946">
            <w:pPr>
              <w:jc w:val="center"/>
              <w:rPr>
                <w:rFonts w:eastAsia="仿宋"/>
                <w:sz w:val="28"/>
                <w:szCs w:val="28"/>
              </w:rPr>
            </w:pPr>
            <w:r>
              <w:rPr>
                <w:rFonts w:eastAsia="仿宋" w:hint="eastAsia"/>
                <w:sz w:val="28"/>
                <w:szCs w:val="28"/>
              </w:rPr>
              <w:t>采购员</w:t>
            </w:r>
          </w:p>
        </w:tc>
        <w:tc>
          <w:tcPr>
            <w:tcW w:w="3177" w:type="dxa"/>
            <w:gridSpan w:val="2"/>
          </w:tcPr>
          <w:p w14:paraId="2F962339" w14:textId="77777777" w:rsidR="008E7946" w:rsidRDefault="008E7946">
            <w:pPr>
              <w:jc w:val="center"/>
              <w:rPr>
                <w:rFonts w:eastAsia="仿宋"/>
                <w:sz w:val="28"/>
                <w:szCs w:val="28"/>
              </w:rPr>
            </w:pPr>
          </w:p>
        </w:tc>
        <w:tc>
          <w:tcPr>
            <w:tcW w:w="1903" w:type="dxa"/>
          </w:tcPr>
          <w:p w14:paraId="2DD220B8" w14:textId="77777777" w:rsidR="008E7946" w:rsidRDefault="008E7946">
            <w:pPr>
              <w:jc w:val="center"/>
              <w:rPr>
                <w:rFonts w:eastAsia="仿宋"/>
                <w:sz w:val="28"/>
                <w:szCs w:val="28"/>
              </w:rPr>
            </w:pPr>
            <w:r>
              <w:rPr>
                <w:rFonts w:eastAsia="仿宋"/>
                <w:sz w:val="28"/>
                <w:szCs w:val="28"/>
              </w:rPr>
              <w:t>联系电话</w:t>
            </w:r>
          </w:p>
        </w:tc>
        <w:tc>
          <w:tcPr>
            <w:tcW w:w="2593" w:type="dxa"/>
          </w:tcPr>
          <w:p w14:paraId="713DF29B" w14:textId="77777777" w:rsidR="008E7946" w:rsidRDefault="008E7946">
            <w:pPr>
              <w:jc w:val="center"/>
              <w:rPr>
                <w:rFonts w:eastAsia="仿宋"/>
                <w:sz w:val="28"/>
                <w:szCs w:val="28"/>
              </w:rPr>
            </w:pPr>
          </w:p>
        </w:tc>
      </w:tr>
      <w:tr w:rsidR="008E7946" w14:paraId="70743E86" w14:textId="77777777">
        <w:trPr>
          <w:trHeight w:val="634"/>
          <w:jc w:val="center"/>
        </w:trPr>
        <w:tc>
          <w:tcPr>
            <w:tcW w:w="1751" w:type="dxa"/>
          </w:tcPr>
          <w:p w14:paraId="08C2C37B" w14:textId="77777777" w:rsidR="008E7946" w:rsidRDefault="008E7946">
            <w:pPr>
              <w:jc w:val="center"/>
              <w:rPr>
                <w:rFonts w:eastAsia="仿宋"/>
                <w:sz w:val="28"/>
                <w:szCs w:val="28"/>
              </w:rPr>
            </w:pPr>
            <w:r>
              <w:rPr>
                <w:rFonts w:eastAsia="仿宋"/>
                <w:sz w:val="28"/>
                <w:szCs w:val="28"/>
              </w:rPr>
              <w:t>法人委托书</w:t>
            </w:r>
          </w:p>
        </w:tc>
        <w:tc>
          <w:tcPr>
            <w:tcW w:w="3177" w:type="dxa"/>
            <w:gridSpan w:val="2"/>
          </w:tcPr>
          <w:p w14:paraId="32D1EC46" w14:textId="77777777" w:rsidR="008E7946" w:rsidRDefault="008E7946">
            <w:pPr>
              <w:jc w:val="center"/>
              <w:rPr>
                <w:rFonts w:eastAsia="仿宋"/>
                <w:sz w:val="28"/>
                <w:szCs w:val="28"/>
              </w:rPr>
            </w:pPr>
          </w:p>
        </w:tc>
        <w:tc>
          <w:tcPr>
            <w:tcW w:w="1903" w:type="dxa"/>
          </w:tcPr>
          <w:p w14:paraId="3A6201D0" w14:textId="77777777" w:rsidR="008E7946" w:rsidRDefault="008E7946">
            <w:pPr>
              <w:jc w:val="center"/>
              <w:rPr>
                <w:rFonts w:eastAsia="仿宋"/>
                <w:sz w:val="28"/>
                <w:szCs w:val="28"/>
              </w:rPr>
            </w:pPr>
            <w:r>
              <w:rPr>
                <w:rFonts w:eastAsia="仿宋"/>
                <w:sz w:val="28"/>
                <w:szCs w:val="28"/>
              </w:rPr>
              <w:t>委托书有效期</w:t>
            </w:r>
          </w:p>
        </w:tc>
        <w:tc>
          <w:tcPr>
            <w:tcW w:w="2593" w:type="dxa"/>
          </w:tcPr>
          <w:p w14:paraId="5CEC4DDF" w14:textId="77777777" w:rsidR="008E7946" w:rsidRDefault="008E7946">
            <w:pPr>
              <w:jc w:val="center"/>
              <w:rPr>
                <w:rFonts w:eastAsia="仿宋"/>
                <w:sz w:val="28"/>
                <w:szCs w:val="28"/>
              </w:rPr>
            </w:pPr>
          </w:p>
        </w:tc>
      </w:tr>
      <w:tr w:rsidR="008E7946" w14:paraId="4975FA2F" w14:textId="77777777">
        <w:trPr>
          <w:trHeight w:val="634"/>
          <w:jc w:val="center"/>
        </w:trPr>
        <w:tc>
          <w:tcPr>
            <w:tcW w:w="1751" w:type="dxa"/>
          </w:tcPr>
          <w:p w14:paraId="368F84B4" w14:textId="77777777" w:rsidR="008E7946" w:rsidRDefault="008E7946">
            <w:pPr>
              <w:jc w:val="center"/>
              <w:rPr>
                <w:rFonts w:eastAsia="仿宋"/>
                <w:sz w:val="28"/>
                <w:szCs w:val="28"/>
              </w:rPr>
            </w:pPr>
            <w:r>
              <w:rPr>
                <w:rFonts w:eastAsia="仿宋" w:hint="eastAsia"/>
                <w:sz w:val="28"/>
                <w:szCs w:val="28"/>
              </w:rPr>
              <w:t>收货员</w:t>
            </w:r>
          </w:p>
        </w:tc>
        <w:tc>
          <w:tcPr>
            <w:tcW w:w="3177" w:type="dxa"/>
            <w:gridSpan w:val="2"/>
          </w:tcPr>
          <w:p w14:paraId="3AE2C821" w14:textId="77777777" w:rsidR="008E7946" w:rsidRDefault="008E7946">
            <w:pPr>
              <w:jc w:val="center"/>
              <w:rPr>
                <w:rFonts w:eastAsia="仿宋"/>
                <w:sz w:val="28"/>
                <w:szCs w:val="28"/>
              </w:rPr>
            </w:pPr>
          </w:p>
        </w:tc>
        <w:tc>
          <w:tcPr>
            <w:tcW w:w="1903" w:type="dxa"/>
          </w:tcPr>
          <w:p w14:paraId="2924728E" w14:textId="77777777" w:rsidR="008E7946" w:rsidRDefault="008E7946">
            <w:pPr>
              <w:jc w:val="center"/>
              <w:rPr>
                <w:rFonts w:eastAsia="仿宋"/>
                <w:sz w:val="28"/>
                <w:szCs w:val="28"/>
              </w:rPr>
            </w:pPr>
            <w:r>
              <w:rPr>
                <w:rFonts w:eastAsia="仿宋" w:hint="eastAsia"/>
                <w:sz w:val="28"/>
                <w:szCs w:val="28"/>
              </w:rPr>
              <w:t>联系电话</w:t>
            </w:r>
          </w:p>
        </w:tc>
        <w:tc>
          <w:tcPr>
            <w:tcW w:w="2593" w:type="dxa"/>
          </w:tcPr>
          <w:p w14:paraId="764B7FE2" w14:textId="77777777" w:rsidR="008E7946" w:rsidRDefault="008E7946">
            <w:pPr>
              <w:jc w:val="center"/>
              <w:rPr>
                <w:rFonts w:eastAsia="仿宋"/>
                <w:sz w:val="28"/>
                <w:szCs w:val="28"/>
              </w:rPr>
            </w:pPr>
          </w:p>
        </w:tc>
      </w:tr>
      <w:tr w:rsidR="008E7946" w14:paraId="5BA19E1A" w14:textId="77777777">
        <w:trPr>
          <w:trHeight w:val="634"/>
          <w:jc w:val="center"/>
        </w:trPr>
        <w:tc>
          <w:tcPr>
            <w:tcW w:w="1751" w:type="dxa"/>
          </w:tcPr>
          <w:p w14:paraId="4E0BCB4B" w14:textId="77777777" w:rsidR="008E7946" w:rsidRDefault="008E7946">
            <w:pPr>
              <w:jc w:val="center"/>
              <w:rPr>
                <w:rFonts w:eastAsia="仿宋"/>
                <w:sz w:val="28"/>
                <w:szCs w:val="28"/>
              </w:rPr>
            </w:pPr>
            <w:r>
              <w:rPr>
                <w:rFonts w:eastAsia="仿宋" w:hint="eastAsia"/>
                <w:sz w:val="28"/>
                <w:szCs w:val="28"/>
              </w:rPr>
              <w:t>申请人</w:t>
            </w:r>
          </w:p>
        </w:tc>
        <w:tc>
          <w:tcPr>
            <w:tcW w:w="3177" w:type="dxa"/>
            <w:gridSpan w:val="2"/>
          </w:tcPr>
          <w:p w14:paraId="3582DD81" w14:textId="77777777" w:rsidR="008E7946" w:rsidRDefault="008E7946">
            <w:pPr>
              <w:jc w:val="center"/>
              <w:rPr>
                <w:rFonts w:eastAsia="仿宋"/>
                <w:sz w:val="28"/>
                <w:szCs w:val="28"/>
              </w:rPr>
            </w:pPr>
          </w:p>
        </w:tc>
        <w:tc>
          <w:tcPr>
            <w:tcW w:w="1903" w:type="dxa"/>
          </w:tcPr>
          <w:p w14:paraId="78786EDC" w14:textId="77777777" w:rsidR="008E7946" w:rsidRDefault="008E7946">
            <w:pPr>
              <w:jc w:val="center"/>
              <w:rPr>
                <w:rFonts w:eastAsia="仿宋"/>
                <w:sz w:val="28"/>
                <w:szCs w:val="28"/>
              </w:rPr>
            </w:pPr>
            <w:r>
              <w:rPr>
                <w:rFonts w:eastAsia="仿宋"/>
                <w:sz w:val="28"/>
                <w:szCs w:val="28"/>
              </w:rPr>
              <w:t>申请日期</w:t>
            </w:r>
          </w:p>
        </w:tc>
        <w:tc>
          <w:tcPr>
            <w:tcW w:w="2593" w:type="dxa"/>
          </w:tcPr>
          <w:p w14:paraId="3F41D553" w14:textId="77777777" w:rsidR="008E7946" w:rsidRDefault="008E7946">
            <w:pPr>
              <w:jc w:val="center"/>
              <w:rPr>
                <w:rFonts w:eastAsia="仿宋"/>
                <w:sz w:val="28"/>
                <w:szCs w:val="28"/>
              </w:rPr>
            </w:pPr>
          </w:p>
        </w:tc>
      </w:tr>
      <w:tr w:rsidR="008E7946" w14:paraId="0E001FB0" w14:textId="77777777">
        <w:trPr>
          <w:trHeight w:val="634"/>
          <w:jc w:val="center"/>
        </w:trPr>
        <w:tc>
          <w:tcPr>
            <w:tcW w:w="1751" w:type="dxa"/>
          </w:tcPr>
          <w:p w14:paraId="623B3A30" w14:textId="77777777" w:rsidR="008E7946" w:rsidRDefault="008E7946">
            <w:pPr>
              <w:jc w:val="center"/>
              <w:rPr>
                <w:rFonts w:eastAsia="仿宋"/>
                <w:sz w:val="28"/>
                <w:szCs w:val="28"/>
              </w:rPr>
            </w:pPr>
            <w:r>
              <w:rPr>
                <w:rFonts w:eastAsia="仿宋"/>
                <w:sz w:val="28"/>
                <w:szCs w:val="28"/>
              </w:rPr>
              <w:t>申请原因</w:t>
            </w:r>
          </w:p>
        </w:tc>
        <w:tc>
          <w:tcPr>
            <w:tcW w:w="7673" w:type="dxa"/>
            <w:gridSpan w:val="4"/>
          </w:tcPr>
          <w:p w14:paraId="15342F1D" w14:textId="77777777" w:rsidR="008E7946" w:rsidRDefault="008E7946">
            <w:pPr>
              <w:jc w:val="center"/>
              <w:rPr>
                <w:rFonts w:eastAsia="仿宋"/>
                <w:sz w:val="28"/>
                <w:szCs w:val="28"/>
              </w:rPr>
            </w:pPr>
          </w:p>
        </w:tc>
      </w:tr>
      <w:tr w:rsidR="008E7946" w14:paraId="0590007D" w14:textId="77777777">
        <w:trPr>
          <w:trHeight w:val="944"/>
          <w:jc w:val="center"/>
        </w:trPr>
        <w:tc>
          <w:tcPr>
            <w:tcW w:w="2689" w:type="dxa"/>
            <w:gridSpan w:val="2"/>
            <w:vAlign w:val="center"/>
          </w:tcPr>
          <w:p w14:paraId="35CC6699" w14:textId="77777777" w:rsidR="008E7946" w:rsidRDefault="008E7946">
            <w:pPr>
              <w:jc w:val="center"/>
              <w:rPr>
                <w:rFonts w:eastAsia="仿宋"/>
                <w:sz w:val="28"/>
                <w:szCs w:val="28"/>
              </w:rPr>
            </w:pPr>
            <w:r>
              <w:rPr>
                <w:rFonts w:eastAsia="仿宋"/>
                <w:sz w:val="28"/>
                <w:szCs w:val="28"/>
              </w:rPr>
              <w:t>销售部</w:t>
            </w:r>
            <w:r>
              <w:rPr>
                <w:rFonts w:eastAsia="仿宋" w:hint="eastAsia"/>
                <w:sz w:val="28"/>
                <w:szCs w:val="28"/>
              </w:rPr>
              <w:t>负责人</w:t>
            </w:r>
            <w:r>
              <w:rPr>
                <w:rFonts w:eastAsia="仿宋"/>
                <w:sz w:val="28"/>
                <w:szCs w:val="28"/>
              </w:rPr>
              <w:t>意见</w:t>
            </w:r>
          </w:p>
        </w:tc>
        <w:tc>
          <w:tcPr>
            <w:tcW w:w="6735" w:type="dxa"/>
            <w:gridSpan w:val="3"/>
          </w:tcPr>
          <w:p w14:paraId="7D88D63E" w14:textId="77777777" w:rsidR="008E7946" w:rsidRDefault="008E7946">
            <w:pPr>
              <w:jc w:val="center"/>
              <w:rPr>
                <w:rFonts w:eastAsia="仿宋"/>
                <w:sz w:val="28"/>
                <w:szCs w:val="28"/>
              </w:rPr>
            </w:pPr>
          </w:p>
        </w:tc>
      </w:tr>
      <w:tr w:rsidR="008E7946" w14:paraId="6598AAD2" w14:textId="77777777">
        <w:trPr>
          <w:trHeight w:val="962"/>
          <w:jc w:val="center"/>
        </w:trPr>
        <w:tc>
          <w:tcPr>
            <w:tcW w:w="2689" w:type="dxa"/>
            <w:gridSpan w:val="2"/>
            <w:vAlign w:val="center"/>
          </w:tcPr>
          <w:p w14:paraId="006F678C" w14:textId="77777777" w:rsidR="008E7946" w:rsidRDefault="008E7946">
            <w:pPr>
              <w:spacing w:line="380" w:lineRule="exact"/>
              <w:jc w:val="center"/>
              <w:rPr>
                <w:rFonts w:eastAsia="仿宋"/>
                <w:sz w:val="28"/>
                <w:szCs w:val="28"/>
              </w:rPr>
            </w:pPr>
            <w:r>
              <w:rPr>
                <w:rFonts w:eastAsia="仿宋"/>
                <w:sz w:val="28"/>
                <w:szCs w:val="28"/>
              </w:rPr>
              <w:t>质量管理员审核意见</w:t>
            </w:r>
          </w:p>
        </w:tc>
        <w:tc>
          <w:tcPr>
            <w:tcW w:w="6735" w:type="dxa"/>
            <w:gridSpan w:val="3"/>
          </w:tcPr>
          <w:p w14:paraId="4CE418CF" w14:textId="77777777" w:rsidR="008E7946" w:rsidRDefault="008E7946">
            <w:pPr>
              <w:jc w:val="center"/>
              <w:rPr>
                <w:rFonts w:eastAsia="仿宋"/>
                <w:sz w:val="28"/>
                <w:szCs w:val="28"/>
              </w:rPr>
            </w:pPr>
          </w:p>
        </w:tc>
      </w:tr>
      <w:tr w:rsidR="008E7946" w14:paraId="4C2DFD99" w14:textId="77777777">
        <w:trPr>
          <w:trHeight w:val="983"/>
          <w:jc w:val="center"/>
        </w:trPr>
        <w:tc>
          <w:tcPr>
            <w:tcW w:w="2689" w:type="dxa"/>
            <w:gridSpan w:val="2"/>
            <w:vAlign w:val="center"/>
          </w:tcPr>
          <w:p w14:paraId="2CDE15A1" w14:textId="77777777" w:rsidR="008E7946" w:rsidRDefault="008E7946">
            <w:pPr>
              <w:spacing w:line="380" w:lineRule="exact"/>
              <w:jc w:val="center"/>
              <w:rPr>
                <w:rFonts w:eastAsia="仿宋"/>
                <w:sz w:val="28"/>
                <w:szCs w:val="28"/>
              </w:rPr>
            </w:pPr>
            <w:r>
              <w:rPr>
                <w:rFonts w:eastAsia="仿宋"/>
                <w:sz w:val="28"/>
                <w:szCs w:val="28"/>
              </w:rPr>
              <w:t>质量负责人审批意见</w:t>
            </w:r>
          </w:p>
        </w:tc>
        <w:tc>
          <w:tcPr>
            <w:tcW w:w="6735" w:type="dxa"/>
            <w:gridSpan w:val="3"/>
          </w:tcPr>
          <w:p w14:paraId="5EF08512" w14:textId="77777777" w:rsidR="008E7946" w:rsidRDefault="008E7946">
            <w:pPr>
              <w:jc w:val="center"/>
              <w:rPr>
                <w:rFonts w:eastAsia="仿宋"/>
                <w:sz w:val="28"/>
                <w:szCs w:val="28"/>
              </w:rPr>
            </w:pPr>
          </w:p>
        </w:tc>
      </w:tr>
    </w:tbl>
    <w:p w14:paraId="1B66AC4D"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4CECD805"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9</w:t>
      </w:r>
      <w:r>
        <w:rPr>
          <w:rFonts w:eastAsia="方正仿宋_GBK"/>
          <w:b/>
          <w:bCs/>
          <w:color w:val="000000"/>
          <w:sz w:val="28"/>
          <w:szCs w:val="28"/>
          <w:shd w:val="clear" w:color="auto" w:fill="FFFFFF"/>
        </w:rPr>
        <w:t>）药品销售管理程序</w:t>
      </w:r>
    </w:p>
    <w:p w14:paraId="35280DA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5CA1D28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为了规范药品销售行为，保证药品销售流向真实、合法，特制定药品销售管理程序。</w:t>
      </w:r>
    </w:p>
    <w:p w14:paraId="4717859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6C6C392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0ED8BA4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《药品经营和使用质量监督管理办法》</w:t>
      </w:r>
    </w:p>
    <w:p w14:paraId="2B6FD3A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7C17393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21FA7F0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公司药品销售行为。</w:t>
      </w:r>
    </w:p>
    <w:p w14:paraId="21E8AC4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7625ED1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销售人员：负责新开客户的申请，并提供新开客户的资质证明文件、签订销售合同、开具销售订单。</w:t>
      </w:r>
    </w:p>
    <w:p w14:paraId="2806831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质量人员：负责新开客户资质证明文件的审核，客户基础数据的维护。</w:t>
      </w:r>
    </w:p>
    <w:p w14:paraId="1CE1136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01B239C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新开客户资质审核：企业应当将药品销售给合法的药品生产企业、经营企业和医疗机构，及因科学研究、</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检验检测、</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慈善捐助、</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突发公共卫生事件等有特殊购药需求的单位，并对购货资格进行审核（详见</w:t>
      </w:r>
      <w:r>
        <w:rPr>
          <w:rFonts w:eastAsia="方正仿宋_GBK" w:hint="eastAsia"/>
          <w:color w:val="000000"/>
          <w:sz w:val="28"/>
          <w:szCs w:val="28"/>
          <w:shd w:val="clear" w:color="auto" w:fill="FFFFFF"/>
        </w:rPr>
        <w:t>客户资质</w:t>
      </w:r>
      <w:r>
        <w:rPr>
          <w:rFonts w:eastAsia="方正仿宋_GBK"/>
          <w:color w:val="000000"/>
          <w:sz w:val="28"/>
          <w:szCs w:val="28"/>
          <w:shd w:val="clear" w:color="auto" w:fill="FFFFFF"/>
        </w:rPr>
        <w:t>审核程序）。</w:t>
      </w:r>
    </w:p>
    <w:p w14:paraId="2D5F353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 xml:space="preserve">5.2 </w:t>
      </w:r>
      <w:r>
        <w:rPr>
          <w:rFonts w:eastAsia="方正仿宋_GBK"/>
          <w:color w:val="000000"/>
          <w:sz w:val="28"/>
          <w:szCs w:val="28"/>
          <w:shd w:val="clear" w:color="auto" w:fill="FFFFFF"/>
        </w:rPr>
        <w:t>审核合格的购货单位，由质量管理部在计算机系统维护其基础数据，含企业名称、税号、经营范围、营业执照及其效期、药品经营许可证及其效期、采购委托书及其效期、开票信息、收货地址等信息。</w:t>
      </w:r>
    </w:p>
    <w:p w14:paraId="3889B2D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客户基础数据发生变更的，应提供购货单位公章原印章的资质证明文件</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符合法律规定的可靠电子签名、</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电子印章与手写签名或者盖章具有同等法律效力</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，由质量管理部审核合格后在计算机系统中进行变更，计算机系统保留变更记录。</w:t>
      </w:r>
    </w:p>
    <w:p w14:paraId="159D9DA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销售合同：销售人员与客户签订销售合同，并录入计算机系统。</w:t>
      </w:r>
    </w:p>
    <w:p w14:paraId="5AB592B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销售订单：合同审核生效后，销售人员在计算机系统参照销售合同录入销售订单。</w:t>
      </w:r>
      <w:r>
        <w:rPr>
          <w:rFonts w:eastAsia="方正仿宋_GBK"/>
          <w:color w:val="000000"/>
          <w:sz w:val="28"/>
          <w:szCs w:val="28"/>
          <w:shd w:val="clear" w:color="auto" w:fill="FFFFFF"/>
        </w:rPr>
        <w:t xml:space="preserve"> </w:t>
      </w:r>
    </w:p>
    <w:p w14:paraId="02CB47A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计算机系统应对销售合同或订单进行自动识别，当客户资质到期、采购委托书到期、收货委托书到期、经营范围与所销售药品不匹配时进行系统控制。</w:t>
      </w:r>
      <w:r>
        <w:rPr>
          <w:rFonts w:eastAsia="方正仿宋_GBK"/>
          <w:color w:val="000000"/>
          <w:sz w:val="28"/>
          <w:szCs w:val="28"/>
          <w:shd w:val="clear" w:color="auto" w:fill="FFFFFF"/>
        </w:rPr>
        <w:t xml:space="preserve"> </w:t>
      </w:r>
    </w:p>
    <w:p w14:paraId="4B88E08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配货：保管员依据生效的销售订单进行配货，配货应做到先产先出，按批号发货。</w:t>
      </w:r>
    </w:p>
    <w:p w14:paraId="5D1B905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w:t>
      </w:r>
      <w:r>
        <w:rPr>
          <w:rFonts w:eastAsia="方正仿宋_GBK"/>
          <w:color w:val="000000"/>
          <w:sz w:val="28"/>
          <w:szCs w:val="28"/>
          <w:shd w:val="clear" w:color="auto" w:fill="FFFFFF"/>
        </w:rPr>
        <w:t>发货、复核：按照药品发货、复核程序发出药品，并向客户提供同批号的药品出厂检验报告书、药品销售出库单等。</w:t>
      </w:r>
    </w:p>
    <w:p w14:paraId="057D218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5.9</w:t>
      </w:r>
      <w:r>
        <w:rPr>
          <w:rFonts w:eastAsia="方正仿宋_GBK"/>
          <w:color w:val="000000"/>
          <w:sz w:val="28"/>
          <w:szCs w:val="28"/>
          <w:shd w:val="clear" w:color="auto" w:fill="FFFFFF"/>
        </w:rPr>
        <w:t>销售记录：计算机系统根据药品销售情况，自动生成</w:t>
      </w:r>
      <w:r>
        <w:rPr>
          <w:rFonts w:eastAsia="方正仿宋_GBK"/>
          <w:color w:val="000000"/>
          <w:sz w:val="28"/>
          <w:szCs w:val="28"/>
          <w:shd w:val="clear" w:color="auto" w:fill="FFFFFF"/>
        </w:rPr>
        <w:t>“</w:t>
      </w:r>
      <w:r>
        <w:rPr>
          <w:rFonts w:eastAsia="方正仿宋_GBK"/>
          <w:color w:val="000000"/>
          <w:sz w:val="28"/>
          <w:szCs w:val="28"/>
          <w:shd w:val="clear" w:color="auto" w:fill="FFFFFF"/>
        </w:rPr>
        <w:t>药品销售记录</w:t>
      </w:r>
      <w:r>
        <w:rPr>
          <w:rFonts w:eastAsia="方正仿宋_GBK"/>
          <w:color w:val="000000"/>
          <w:sz w:val="28"/>
          <w:szCs w:val="28"/>
          <w:shd w:val="clear" w:color="auto" w:fill="FFFFFF"/>
        </w:rPr>
        <w:t>”</w:t>
      </w:r>
      <w:r>
        <w:rPr>
          <w:rFonts w:eastAsia="方正仿宋_GBK"/>
          <w:color w:val="000000"/>
          <w:sz w:val="28"/>
          <w:szCs w:val="28"/>
          <w:shd w:val="clear" w:color="auto" w:fill="FFFFFF"/>
        </w:rPr>
        <w:t>。</w:t>
      </w:r>
    </w:p>
    <w:p w14:paraId="2C7C6CF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5.10</w:t>
      </w:r>
      <w:r>
        <w:rPr>
          <w:rFonts w:eastAsia="方正仿宋_GBK"/>
          <w:color w:val="000000"/>
          <w:sz w:val="28"/>
          <w:szCs w:val="28"/>
          <w:shd w:val="clear" w:color="auto" w:fill="FFFFFF"/>
        </w:rPr>
        <w:t>销售发票：销售发票由财务部开具，发票应当列明药品的通用</w:t>
      </w:r>
      <w:r>
        <w:rPr>
          <w:rFonts w:eastAsia="方正仿宋_GBK"/>
          <w:color w:val="000000"/>
          <w:sz w:val="28"/>
          <w:szCs w:val="28"/>
          <w:shd w:val="clear" w:color="auto" w:fill="FFFFFF"/>
        </w:rPr>
        <w:lastRenderedPageBreak/>
        <w:t>名称、规格、单位、数量、单价、金额等；不能全部列明的，应当附《销售货物或者提供应税劳务清单》，并做到票、账、货相符。</w:t>
      </w:r>
    </w:p>
    <w:p w14:paraId="3C6E3F8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5.11</w:t>
      </w:r>
      <w:r>
        <w:rPr>
          <w:rFonts w:eastAsia="方正仿宋_GBK"/>
          <w:color w:val="000000"/>
          <w:sz w:val="28"/>
          <w:szCs w:val="28"/>
          <w:shd w:val="clear" w:color="auto" w:fill="FFFFFF"/>
        </w:rPr>
        <w:t>公司不得经营疫苗、医疗机构制剂、中药配方颗粒等国家禁止药品经营企业经营的药品。</w:t>
      </w:r>
    </w:p>
    <w:p w14:paraId="6C876C5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相关表单、记录</w:t>
      </w:r>
    </w:p>
    <w:p w14:paraId="22551B95"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《药品销售记录》</w:t>
      </w:r>
    </w:p>
    <w:p w14:paraId="360FD6E8" w14:textId="77777777" w:rsidR="008E7946" w:rsidRDefault="00BF7D4B">
      <w:pPr>
        <w:jc w:val="center"/>
        <w:rPr>
          <w:rFonts w:ascii="黑体" w:eastAsia="黑体" w:hAnsi="黑体" w:hint="eastAsia"/>
          <w:sz w:val="32"/>
          <w:szCs w:val="32"/>
        </w:rPr>
      </w:pPr>
      <w:r>
        <w:rPr>
          <w:noProof/>
          <w:sz w:val="32"/>
        </w:rPr>
        <w:lastRenderedPageBreak/>
        <mc:AlternateContent>
          <mc:Choice Requires="wps">
            <w:drawing>
              <wp:anchor distT="0" distB="0" distL="114300" distR="114300" simplePos="0" relativeHeight="251658240" behindDoc="0" locked="0" layoutInCell="1" allowOverlap="1" wp14:anchorId="3284124B" wp14:editId="0FBE9E64">
                <wp:simplePos x="0" y="0"/>
                <wp:positionH relativeFrom="column">
                  <wp:posOffset>144145</wp:posOffset>
                </wp:positionH>
                <wp:positionV relativeFrom="paragraph">
                  <wp:posOffset>-100965</wp:posOffset>
                </wp:positionV>
                <wp:extent cx="1864360" cy="392430"/>
                <wp:effectExtent l="8890" t="12065" r="12700" b="14605"/>
                <wp:wrapNone/>
                <wp:docPr id="14"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4360" cy="39243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0BC2A0E4" w14:textId="77777777" w:rsidR="008E7946" w:rsidRDefault="008E7946">
                            <w:r>
                              <w:rPr>
                                <w:rFonts w:hint="eastAsia"/>
                              </w:rPr>
                              <w:t>附件</w:t>
                            </w:r>
                            <w:r>
                              <w:rPr>
                                <w:rFonts w:hint="eastAsia"/>
                              </w:rPr>
                              <w:t>3-9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84124B" id="文本框 42" o:spid="_x0000_s1064" type="#_x0000_t202" style="position:absolute;left:0;text-align:left;margin-left:11.35pt;margin-top:-7.95pt;width:146.8pt;height:3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" strokecolor="white" strokeweight="1.25pt">
                <v:fill angle="90" focus="100%" type="gradient">
                  <o:fill v:ext="view" type="gradientUnscaled"/>
                </v:fill>
                <v:textbox>
                  <w:txbxContent>
                    <w:p w14:paraId="0BC2A0E4" w14:textId="77777777" w:rsidR="008E7946" w:rsidRDefault="008E7946">
                      <w:r>
                        <w:rPr>
                          <w:rFonts w:hint="eastAsia"/>
                        </w:rPr>
                        <w:t>附件</w:t>
                      </w:r>
                      <w:r>
                        <w:rPr>
                          <w:rFonts w:hint="eastAsia"/>
                        </w:rPr>
                        <w:t>3-9</w:t>
                      </w:r>
                    </w:p>
                  </w:txbxContent>
                </v:textbox>
              </v:shape>
            </w:pict>
          </mc:Fallback>
        </mc:AlternateContent>
      </w:r>
      <w:r w:rsidR="008E7946">
        <w:rPr>
          <w:rFonts w:ascii="黑体" w:eastAsia="黑体" w:hAnsi="黑体" w:hint="eastAsia"/>
          <w:sz w:val="32"/>
          <w:szCs w:val="32"/>
        </w:rPr>
        <w:t>药品销售记录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6"/>
        <w:gridCol w:w="476"/>
        <w:gridCol w:w="477"/>
        <w:gridCol w:w="477"/>
        <w:gridCol w:w="477"/>
        <w:gridCol w:w="477"/>
        <w:gridCol w:w="477"/>
        <w:gridCol w:w="477"/>
        <w:gridCol w:w="477"/>
        <w:gridCol w:w="477"/>
        <w:gridCol w:w="477"/>
        <w:gridCol w:w="477"/>
        <w:gridCol w:w="477"/>
        <w:gridCol w:w="477"/>
        <w:gridCol w:w="477"/>
        <w:gridCol w:w="477"/>
        <w:gridCol w:w="477"/>
        <w:gridCol w:w="477"/>
        <w:gridCol w:w="477"/>
      </w:tblGrid>
      <w:tr w:rsidR="008E7946" w14:paraId="33432002" w14:textId="77777777">
        <w:tc>
          <w:tcPr>
            <w:tcW w:w="476" w:type="dxa"/>
            <w:vAlign w:val="center"/>
          </w:tcPr>
          <w:p w14:paraId="18B4497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color w:val="000000"/>
                <w:kern w:val="0"/>
                <w:sz w:val="20"/>
                <w:szCs w:val="20"/>
              </w:rPr>
              <w:t>销售日期</w:t>
            </w:r>
          </w:p>
        </w:tc>
        <w:tc>
          <w:tcPr>
            <w:tcW w:w="476" w:type="dxa"/>
          </w:tcPr>
          <w:p w14:paraId="5773232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宋体" w:hAnsi="宋体" w:cs="Arial" w:hint="eastAsia"/>
                <w:kern w:val="0"/>
                <w:sz w:val="20"/>
                <w:szCs w:val="20"/>
              </w:rPr>
            </w:pPr>
            <w:r>
              <w:rPr>
                <w:rFonts w:ascii="宋体" w:hAnsi="宋体" w:cs="Arial" w:hint="eastAsia"/>
                <w:kern w:val="0"/>
                <w:sz w:val="20"/>
                <w:szCs w:val="20"/>
              </w:rPr>
              <w:t>出库日期</w:t>
            </w:r>
          </w:p>
        </w:tc>
        <w:tc>
          <w:tcPr>
            <w:tcW w:w="477" w:type="dxa"/>
            <w:vAlign w:val="center"/>
          </w:tcPr>
          <w:p w14:paraId="7717C56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订单号</w:t>
            </w:r>
          </w:p>
        </w:tc>
        <w:tc>
          <w:tcPr>
            <w:tcW w:w="477" w:type="dxa"/>
            <w:vAlign w:val="center"/>
          </w:tcPr>
          <w:p w14:paraId="65FE3DB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出库</w:t>
            </w:r>
            <w:r>
              <w:rPr>
                <w:rFonts w:ascii="宋体" w:hAnsi="宋体" w:cs="Arial" w:hint="eastAsia"/>
                <w:kern w:val="0"/>
                <w:sz w:val="20"/>
                <w:szCs w:val="20"/>
              </w:rPr>
              <w:br/>
              <w:t>单据号</w:t>
            </w:r>
          </w:p>
        </w:tc>
        <w:tc>
          <w:tcPr>
            <w:tcW w:w="477" w:type="dxa"/>
            <w:vAlign w:val="center"/>
          </w:tcPr>
          <w:p w14:paraId="6592823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客户名称</w:t>
            </w:r>
          </w:p>
        </w:tc>
        <w:tc>
          <w:tcPr>
            <w:tcW w:w="477" w:type="dxa"/>
            <w:vAlign w:val="center"/>
          </w:tcPr>
          <w:p w14:paraId="4099CDD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名称</w:t>
            </w:r>
          </w:p>
        </w:tc>
        <w:tc>
          <w:tcPr>
            <w:tcW w:w="477" w:type="dxa"/>
            <w:vAlign w:val="center"/>
          </w:tcPr>
          <w:p w14:paraId="677BBAB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剂型</w:t>
            </w:r>
          </w:p>
        </w:tc>
        <w:tc>
          <w:tcPr>
            <w:tcW w:w="477" w:type="dxa"/>
            <w:vAlign w:val="center"/>
          </w:tcPr>
          <w:p w14:paraId="10B66B4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规格</w:t>
            </w:r>
          </w:p>
        </w:tc>
        <w:tc>
          <w:tcPr>
            <w:tcW w:w="477" w:type="dxa"/>
            <w:vAlign w:val="center"/>
          </w:tcPr>
          <w:p w14:paraId="413F2FA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数量</w:t>
            </w:r>
          </w:p>
        </w:tc>
        <w:tc>
          <w:tcPr>
            <w:tcW w:w="477" w:type="dxa"/>
            <w:vAlign w:val="center"/>
          </w:tcPr>
          <w:p w14:paraId="3013185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件数</w:t>
            </w:r>
          </w:p>
        </w:tc>
        <w:tc>
          <w:tcPr>
            <w:tcW w:w="477" w:type="dxa"/>
            <w:vAlign w:val="center"/>
          </w:tcPr>
          <w:p w14:paraId="6799AE2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批号</w:t>
            </w:r>
          </w:p>
        </w:tc>
        <w:tc>
          <w:tcPr>
            <w:tcW w:w="477" w:type="dxa"/>
            <w:vAlign w:val="center"/>
          </w:tcPr>
          <w:p w14:paraId="0DBBD5C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有效期至</w:t>
            </w:r>
          </w:p>
        </w:tc>
        <w:tc>
          <w:tcPr>
            <w:tcW w:w="477" w:type="dxa"/>
            <w:vAlign w:val="center"/>
          </w:tcPr>
          <w:p w14:paraId="7A042C0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单价</w:t>
            </w:r>
          </w:p>
        </w:tc>
        <w:tc>
          <w:tcPr>
            <w:tcW w:w="477" w:type="dxa"/>
            <w:vAlign w:val="center"/>
          </w:tcPr>
          <w:p w14:paraId="0D1AA78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金额</w:t>
            </w:r>
          </w:p>
        </w:tc>
        <w:tc>
          <w:tcPr>
            <w:tcW w:w="477" w:type="dxa"/>
            <w:vAlign w:val="center"/>
          </w:tcPr>
          <w:p w14:paraId="5299672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生产企业</w:t>
            </w:r>
          </w:p>
        </w:tc>
        <w:tc>
          <w:tcPr>
            <w:tcW w:w="477" w:type="dxa"/>
          </w:tcPr>
          <w:p w14:paraId="6217ABE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宋体" w:hAnsi="宋体" w:cs="Arial" w:hint="eastAsia"/>
                <w:kern w:val="0"/>
                <w:sz w:val="20"/>
                <w:szCs w:val="20"/>
              </w:rPr>
            </w:pPr>
            <w:r>
              <w:rPr>
                <w:rFonts w:ascii="宋体" w:hAnsi="宋体" w:cs="Arial" w:hint="eastAsia"/>
                <w:kern w:val="0"/>
                <w:sz w:val="20"/>
                <w:szCs w:val="20"/>
              </w:rPr>
              <w:t>上市许可持有人</w:t>
            </w:r>
          </w:p>
        </w:tc>
        <w:tc>
          <w:tcPr>
            <w:tcW w:w="477" w:type="dxa"/>
            <w:vAlign w:val="center"/>
          </w:tcPr>
          <w:p w14:paraId="412A50C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运输方式</w:t>
            </w:r>
          </w:p>
        </w:tc>
        <w:tc>
          <w:tcPr>
            <w:tcW w:w="477" w:type="dxa"/>
            <w:vAlign w:val="center"/>
          </w:tcPr>
          <w:p w14:paraId="0F699AF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销售员</w:t>
            </w:r>
          </w:p>
        </w:tc>
        <w:tc>
          <w:tcPr>
            <w:tcW w:w="477" w:type="dxa"/>
            <w:vAlign w:val="center"/>
          </w:tcPr>
          <w:p w14:paraId="6169CF5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r>
              <w:rPr>
                <w:rFonts w:ascii="宋体" w:hAnsi="宋体" w:cs="Arial" w:hint="eastAsia"/>
                <w:kern w:val="0"/>
                <w:sz w:val="20"/>
                <w:szCs w:val="20"/>
              </w:rPr>
              <w:t>收货地址名称</w:t>
            </w:r>
          </w:p>
        </w:tc>
      </w:tr>
      <w:tr w:rsidR="008E7946" w14:paraId="7F300708" w14:textId="77777777">
        <w:tc>
          <w:tcPr>
            <w:tcW w:w="476" w:type="dxa"/>
          </w:tcPr>
          <w:p w14:paraId="312FAE7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0D43E3F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08E50E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EC3832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D8ADD4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35728F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1CC16A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D8CD21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E65822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73E969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723EDD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867C91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09A409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8AB998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A2E636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0A8600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678BED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13D1C5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074E2D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5D20B2F5" w14:textId="77777777">
        <w:tc>
          <w:tcPr>
            <w:tcW w:w="476" w:type="dxa"/>
          </w:tcPr>
          <w:p w14:paraId="708ABA6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151F305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88DF80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9712BD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5AC98C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96DB57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0D6EE9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08C13C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8DEF1D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BEF92E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0E46A3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5CA6FF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236C10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99834D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F2FC2E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6558EA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B4EA26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2B99F1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619F6D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4A71033E" w14:textId="77777777">
        <w:tc>
          <w:tcPr>
            <w:tcW w:w="476" w:type="dxa"/>
          </w:tcPr>
          <w:p w14:paraId="4A7E5B3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6C7E0A4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A5CE93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96C797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17D905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916607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A7EDA5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F8B2F3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99F5B9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189D7C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0277C9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5E315B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3C46F5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1F0F58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4077B4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E123B9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C8440E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8B9E6B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ED487F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510CF773" w14:textId="77777777">
        <w:tc>
          <w:tcPr>
            <w:tcW w:w="476" w:type="dxa"/>
          </w:tcPr>
          <w:p w14:paraId="6C964CA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5D08329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E895EB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7034B2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465F0C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5D1E5B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0659F8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5A5CAE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466812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B75583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FC6CFF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923F15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2EF926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BD0E29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791C54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E49058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266381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68232E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BE7A76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76F70CD1" w14:textId="77777777">
        <w:tc>
          <w:tcPr>
            <w:tcW w:w="476" w:type="dxa"/>
          </w:tcPr>
          <w:p w14:paraId="797DCDF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6A547398"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4E384D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76BA77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80429A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2BF49C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F7D59A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6E4AAF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D7F9D0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3B7BA1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A6B903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B88C28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89CB85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F59046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50B981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8D7C4E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8A91A5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A639E2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AB7C46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3627E13D" w14:textId="77777777">
        <w:tc>
          <w:tcPr>
            <w:tcW w:w="476" w:type="dxa"/>
          </w:tcPr>
          <w:p w14:paraId="7EB3A6E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4D18062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DB0CC3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297A08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DF6B54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C96762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340C4C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6CA397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70AAFF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00C8F1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CDB07D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9C9188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2BDCC5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654869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3BBFAB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D8D15B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887F1C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252BA9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ACC997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0CB8E6C9" w14:textId="77777777">
        <w:tc>
          <w:tcPr>
            <w:tcW w:w="476" w:type="dxa"/>
          </w:tcPr>
          <w:p w14:paraId="32F8C2C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0C55B33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EC9648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F2177B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1F9781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A80424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57B5B4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86AC46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2FDBA6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AE4B51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53052679"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7A1E35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89B9CAE"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4D6A6C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9C861BB"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75A0313"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334B5F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83571D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55D05E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r w:rsidR="008E7946" w14:paraId="12D8DD23" w14:textId="77777777">
        <w:tc>
          <w:tcPr>
            <w:tcW w:w="476" w:type="dxa"/>
          </w:tcPr>
          <w:p w14:paraId="2C7A5B67"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6" w:type="dxa"/>
          </w:tcPr>
          <w:p w14:paraId="6D11429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A34F30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C5C085D"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1B9DA2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1F332D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19F1EA5A"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70B8319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55294B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C1F1E7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0DFD494"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65EB1172"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060940E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C0B5C0C"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4AD6FD71"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4C5C406"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1FDEA35"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250EA66F"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c>
          <w:tcPr>
            <w:tcW w:w="477" w:type="dxa"/>
          </w:tcPr>
          <w:p w14:paraId="3E13A620" w14:textId="77777777" w:rsidR="008E7946" w:rsidRDefault="008E7946">
            <w:pPr>
              <w:tabs>
                <w:tab w:val="left" w:pos="600"/>
                <w:tab w:val="left" w:pos="1000"/>
                <w:tab w:val="left" w:pos="4300"/>
                <w:tab w:val="left" w:pos="4500"/>
                <w:tab w:val="left" w:pos="5700"/>
              </w:tabs>
              <w:spacing w:beforeLines="50" w:before="157" w:afterLines="50" w:after="157" w:line="320" w:lineRule="exact"/>
              <w:jc w:val="left"/>
              <w:rPr>
                <w:rFonts w:ascii="Arial" w:hAnsi="Arial"/>
                <w:b/>
                <w:szCs w:val="21"/>
              </w:rPr>
            </w:pPr>
          </w:p>
        </w:tc>
      </w:tr>
    </w:tbl>
    <w:p w14:paraId="24A85472"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68BC4CE3"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10</w:t>
      </w:r>
      <w:r>
        <w:rPr>
          <w:rFonts w:eastAsia="方正仿宋_GBK"/>
          <w:b/>
          <w:bCs/>
          <w:color w:val="000000"/>
          <w:sz w:val="28"/>
          <w:szCs w:val="28"/>
          <w:shd w:val="clear" w:color="auto" w:fill="FFFFFF"/>
        </w:rPr>
        <w:t>）药品</w:t>
      </w:r>
      <w:r>
        <w:rPr>
          <w:rFonts w:eastAsia="方正仿宋_GBK" w:hint="eastAsia"/>
          <w:b/>
          <w:bCs/>
          <w:color w:val="000000"/>
          <w:sz w:val="28"/>
          <w:szCs w:val="28"/>
          <w:shd w:val="clear" w:color="auto" w:fill="FFFFFF"/>
        </w:rPr>
        <w:t>出库</w:t>
      </w:r>
      <w:r>
        <w:rPr>
          <w:rFonts w:eastAsia="方正仿宋_GBK"/>
          <w:b/>
          <w:bCs/>
          <w:color w:val="000000"/>
          <w:sz w:val="28"/>
          <w:szCs w:val="28"/>
          <w:shd w:val="clear" w:color="auto" w:fill="FFFFFF"/>
        </w:rPr>
        <w:t>复核程序</w:t>
      </w:r>
    </w:p>
    <w:p w14:paraId="1ADE988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688D3FE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规范药品的出库、复核操作，确保药品的数量、包装、批次、效期、质量等符合要求，特制定该程序。</w:t>
      </w:r>
    </w:p>
    <w:p w14:paraId="0DD8DC0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537ED0D6" w14:textId="77777777" w:rsidR="008E7946" w:rsidRDefault="008E7946">
      <w:pPr>
        <w:tabs>
          <w:tab w:val="left" w:pos="3508"/>
        </w:tabs>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r>
        <w:rPr>
          <w:rFonts w:eastAsia="方正仿宋_GBK" w:hint="eastAsia"/>
          <w:color w:val="000000"/>
          <w:sz w:val="28"/>
          <w:szCs w:val="28"/>
          <w:shd w:val="clear" w:color="auto" w:fill="FFFFFF"/>
        </w:rPr>
        <w:tab/>
      </w:r>
    </w:p>
    <w:p w14:paraId="431E9415" w14:textId="77777777" w:rsidR="008E7946" w:rsidRDefault="008E7946">
      <w:pPr>
        <w:tabs>
          <w:tab w:val="left" w:pos="3508"/>
        </w:tabs>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0723CA8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031CD8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049B7FD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仓库药品出库以及复核的过程。</w:t>
      </w:r>
    </w:p>
    <w:p w14:paraId="5C83400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323B575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药品保管员负责配备药品批号，打印</w:t>
      </w:r>
      <w:r>
        <w:rPr>
          <w:rFonts w:eastAsia="方正仿宋_GBK"/>
          <w:color w:val="000000"/>
          <w:sz w:val="28"/>
          <w:szCs w:val="28"/>
          <w:shd w:val="clear" w:color="auto" w:fill="FFFFFF"/>
        </w:rPr>
        <w:t>“</w:t>
      </w:r>
      <w:r>
        <w:rPr>
          <w:rFonts w:eastAsia="方正仿宋_GBK"/>
          <w:color w:val="000000"/>
          <w:sz w:val="28"/>
          <w:szCs w:val="28"/>
          <w:shd w:val="clear" w:color="auto" w:fill="FFFFFF"/>
        </w:rPr>
        <w:t>药品销售出库单（随货同行单</w:t>
      </w:r>
      <w:r>
        <w:rPr>
          <w:rFonts w:eastAsia="方正仿宋_GBK" w:hint="eastAsia"/>
          <w:color w:val="000000"/>
          <w:sz w:val="28"/>
          <w:szCs w:val="28"/>
          <w:shd w:val="clear" w:color="auto" w:fill="FFFFFF"/>
        </w:rPr>
        <w:t>，下同</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，药品出库。</w:t>
      </w:r>
    </w:p>
    <w:p w14:paraId="2992B89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药品复核员负责发出药品的复核、药品追溯码的扫描上传。</w:t>
      </w:r>
    </w:p>
    <w:p w14:paraId="7CC048B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77B2F98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保管员按照计算机系统</w:t>
      </w:r>
      <w:r>
        <w:rPr>
          <w:rFonts w:eastAsia="方正仿宋_GBK"/>
          <w:color w:val="000000"/>
          <w:sz w:val="28"/>
          <w:szCs w:val="28"/>
          <w:shd w:val="clear" w:color="auto" w:fill="FFFFFF"/>
        </w:rPr>
        <w:t>“</w:t>
      </w:r>
      <w:r>
        <w:rPr>
          <w:rFonts w:eastAsia="方正仿宋_GBK"/>
          <w:color w:val="000000"/>
          <w:sz w:val="28"/>
          <w:szCs w:val="28"/>
          <w:shd w:val="clear" w:color="auto" w:fill="FFFFFF"/>
        </w:rPr>
        <w:t>销售（发运）订单</w:t>
      </w:r>
      <w:r>
        <w:rPr>
          <w:rFonts w:eastAsia="方正仿宋_GBK"/>
          <w:color w:val="000000"/>
          <w:sz w:val="28"/>
          <w:szCs w:val="28"/>
          <w:shd w:val="clear" w:color="auto" w:fill="FFFFFF"/>
        </w:rPr>
        <w:t>”</w:t>
      </w:r>
      <w:r>
        <w:rPr>
          <w:rFonts w:eastAsia="方正仿宋_GBK"/>
          <w:color w:val="000000"/>
          <w:sz w:val="28"/>
          <w:szCs w:val="28"/>
          <w:shd w:val="clear" w:color="auto" w:fill="FFFFFF"/>
        </w:rPr>
        <w:t>配备药品批号，下发出库指令，打印</w:t>
      </w:r>
      <w:r>
        <w:rPr>
          <w:rFonts w:eastAsia="方正仿宋_GBK"/>
          <w:color w:val="000000"/>
          <w:sz w:val="28"/>
          <w:szCs w:val="28"/>
          <w:shd w:val="clear" w:color="auto" w:fill="FFFFFF"/>
        </w:rPr>
        <w:t>“</w:t>
      </w:r>
      <w:r>
        <w:rPr>
          <w:rFonts w:eastAsia="方正仿宋_GBK"/>
          <w:color w:val="000000"/>
          <w:sz w:val="28"/>
          <w:szCs w:val="28"/>
          <w:shd w:val="clear" w:color="auto" w:fill="FFFFFF"/>
        </w:rPr>
        <w:t>药品销售出库单</w:t>
      </w:r>
      <w:r>
        <w:rPr>
          <w:rFonts w:eastAsia="方正仿宋_GBK"/>
          <w:color w:val="000000"/>
          <w:sz w:val="28"/>
          <w:szCs w:val="28"/>
          <w:shd w:val="clear" w:color="auto" w:fill="FFFFFF"/>
        </w:rPr>
        <w:t>”</w:t>
      </w:r>
      <w:r>
        <w:rPr>
          <w:rFonts w:eastAsia="方正仿宋_GBK"/>
          <w:color w:val="000000"/>
          <w:sz w:val="28"/>
          <w:szCs w:val="28"/>
          <w:shd w:val="clear" w:color="auto" w:fill="FFFFFF"/>
        </w:rPr>
        <w:t>。药品销售出库单应包括供货单位、生产厂商、药品的通用名称、剂型、规格、批号、数量、收货单位、收货地址、发货日期</w:t>
      </w:r>
      <w:r>
        <w:rPr>
          <w:rFonts w:eastAsia="方正仿宋_GBK" w:hint="eastAsia"/>
          <w:color w:val="000000"/>
          <w:sz w:val="28"/>
          <w:szCs w:val="28"/>
          <w:shd w:val="clear" w:color="auto" w:fill="FFFFFF"/>
        </w:rPr>
        <w:t>、上市许可持有人（中药饮片标明生产企业、产地）、批准文号、有效期、销售价格、销售日期</w:t>
      </w:r>
      <w:r>
        <w:rPr>
          <w:rFonts w:eastAsia="方正仿宋_GBK"/>
          <w:color w:val="000000"/>
          <w:sz w:val="28"/>
          <w:szCs w:val="28"/>
          <w:shd w:val="clear" w:color="auto" w:fill="FFFFFF"/>
        </w:rPr>
        <w:t>等内容。</w:t>
      </w:r>
    </w:p>
    <w:p w14:paraId="281BE14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5.2</w:t>
      </w:r>
      <w:r>
        <w:rPr>
          <w:rFonts w:eastAsia="方正仿宋_GBK"/>
          <w:color w:val="000000"/>
          <w:sz w:val="28"/>
          <w:szCs w:val="28"/>
          <w:shd w:val="clear" w:color="auto" w:fill="FFFFFF"/>
        </w:rPr>
        <w:t>无特殊情况，药品批号的配备应遵循</w:t>
      </w:r>
      <w:r>
        <w:rPr>
          <w:rFonts w:eastAsia="方正仿宋_GBK"/>
          <w:color w:val="000000"/>
          <w:sz w:val="28"/>
          <w:szCs w:val="28"/>
          <w:shd w:val="clear" w:color="auto" w:fill="FFFFFF"/>
        </w:rPr>
        <w:t>“</w:t>
      </w:r>
      <w:r>
        <w:rPr>
          <w:rFonts w:eastAsia="方正仿宋_GBK"/>
          <w:color w:val="000000"/>
          <w:sz w:val="28"/>
          <w:szCs w:val="28"/>
          <w:shd w:val="clear" w:color="auto" w:fill="FFFFFF"/>
        </w:rPr>
        <w:t>先产先出</w:t>
      </w:r>
      <w:r>
        <w:rPr>
          <w:rFonts w:eastAsia="方正仿宋_GBK"/>
          <w:color w:val="000000"/>
          <w:sz w:val="28"/>
          <w:szCs w:val="28"/>
          <w:shd w:val="clear" w:color="auto" w:fill="FFFFFF"/>
        </w:rPr>
        <w:t>”</w:t>
      </w:r>
      <w:r>
        <w:rPr>
          <w:rFonts w:eastAsia="方正仿宋_GBK"/>
          <w:color w:val="000000"/>
          <w:sz w:val="28"/>
          <w:szCs w:val="28"/>
          <w:shd w:val="clear" w:color="auto" w:fill="FFFFFF"/>
        </w:rPr>
        <w:t>的原则。</w:t>
      </w:r>
    </w:p>
    <w:p w14:paraId="509D1E0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计算机系统应当对库存药品的有效期进行自动跟踪和控制，具备近效期预警提示、超有效期自动锁定的功能。</w:t>
      </w:r>
    </w:p>
    <w:p w14:paraId="3696D5B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药品出库后，药品复核员依据计算机系统生成的待复核单据（或销售记录）对实物进行复核，复核需对品名、规格、数量、批号等与实物逐项核对。复核员如发现以下问题应停止发货，并向质量管理部汇报。</w:t>
      </w:r>
    </w:p>
    <w:p w14:paraId="5391335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5.4.1</w:t>
      </w:r>
      <w:r>
        <w:rPr>
          <w:rFonts w:eastAsia="方正仿宋_GBK"/>
          <w:color w:val="000000"/>
          <w:sz w:val="28"/>
          <w:szCs w:val="28"/>
          <w:shd w:val="clear" w:color="auto" w:fill="FFFFFF"/>
        </w:rPr>
        <w:t>药品包装出现破损、污染、封口不牢、衬垫不实、封条损坏等问题；</w:t>
      </w:r>
    </w:p>
    <w:p w14:paraId="046B0EA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5.4.2</w:t>
      </w:r>
      <w:r>
        <w:rPr>
          <w:rFonts w:eastAsia="方正仿宋_GBK"/>
          <w:color w:val="000000"/>
          <w:sz w:val="28"/>
          <w:szCs w:val="28"/>
          <w:shd w:val="clear" w:color="auto" w:fill="FFFFFF"/>
        </w:rPr>
        <w:t>药品包装内有异常响动和或者液体渗漏；</w:t>
      </w:r>
    </w:p>
    <w:p w14:paraId="1A1E278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5.4.3</w:t>
      </w:r>
      <w:r>
        <w:rPr>
          <w:rFonts w:eastAsia="方正仿宋_GBK"/>
          <w:color w:val="000000"/>
          <w:sz w:val="28"/>
          <w:szCs w:val="28"/>
          <w:shd w:val="clear" w:color="auto" w:fill="FFFFFF"/>
        </w:rPr>
        <w:t>标签脱落、字迹模糊不清或者标识内容与实物不符；</w:t>
      </w:r>
    </w:p>
    <w:p w14:paraId="11DE965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5.4.4</w:t>
      </w:r>
      <w:r>
        <w:rPr>
          <w:rFonts w:eastAsia="方正仿宋_GBK"/>
          <w:color w:val="000000"/>
          <w:sz w:val="28"/>
          <w:szCs w:val="28"/>
          <w:shd w:val="clear" w:color="auto" w:fill="FFFFFF"/>
        </w:rPr>
        <w:t>药品已超过有效期。</w:t>
      </w:r>
    </w:p>
    <w:p w14:paraId="2339977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5.4.5</w:t>
      </w:r>
      <w:r>
        <w:rPr>
          <w:rFonts w:eastAsia="方正仿宋_GBK"/>
          <w:color w:val="000000"/>
          <w:sz w:val="28"/>
          <w:szCs w:val="28"/>
          <w:shd w:val="clear" w:color="auto" w:fill="FFFFFF"/>
        </w:rPr>
        <w:t>其它异常情况的药品。</w:t>
      </w:r>
    </w:p>
    <w:p w14:paraId="737380B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复核员需采集药品追溯码，上传至药品追溯系统，实现药品的可追溯。</w:t>
      </w:r>
    </w:p>
    <w:p w14:paraId="311F102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5.6 </w:t>
      </w:r>
      <w:r>
        <w:rPr>
          <w:rFonts w:eastAsia="方正仿宋_GBK"/>
          <w:color w:val="000000"/>
          <w:sz w:val="28"/>
          <w:szCs w:val="28"/>
          <w:shd w:val="clear" w:color="auto" w:fill="FFFFFF"/>
        </w:rPr>
        <w:t>特殊管理的药品出库应当按照有关规定进行复核。</w:t>
      </w:r>
    </w:p>
    <w:p w14:paraId="0FBB903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药品拼箱发货的代用包装箱应当有醒目的拼箱标志。</w:t>
      </w:r>
    </w:p>
    <w:p w14:paraId="29997FD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w:t>
      </w:r>
      <w:r>
        <w:rPr>
          <w:rFonts w:eastAsia="方正仿宋_GBK"/>
          <w:color w:val="000000"/>
          <w:sz w:val="28"/>
          <w:szCs w:val="28"/>
          <w:shd w:val="clear" w:color="auto" w:fill="FFFFFF"/>
        </w:rPr>
        <w:t>冷藏、冷冻药品的装箱、装车等项作业，应当由专人负责，详见冷藏药品管理程序。</w:t>
      </w:r>
    </w:p>
    <w:p w14:paraId="00C9B1A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5.9</w:t>
      </w:r>
      <w:r>
        <w:rPr>
          <w:rFonts w:eastAsia="方正仿宋_GBK"/>
          <w:color w:val="000000"/>
          <w:sz w:val="28"/>
          <w:szCs w:val="28"/>
          <w:shd w:val="clear" w:color="auto" w:fill="FFFFFF"/>
        </w:rPr>
        <w:t>如为国产药品，随货同行的单据含加盖出库专用章原印章的</w:t>
      </w:r>
      <w:r>
        <w:rPr>
          <w:rFonts w:eastAsia="方正仿宋_GBK"/>
          <w:color w:val="000000"/>
          <w:sz w:val="28"/>
          <w:szCs w:val="28"/>
          <w:shd w:val="clear" w:color="auto" w:fill="FFFFFF"/>
        </w:rPr>
        <w:t>“</w:t>
      </w:r>
      <w:r>
        <w:rPr>
          <w:rFonts w:eastAsia="方正仿宋_GBK"/>
          <w:color w:val="000000"/>
          <w:sz w:val="28"/>
          <w:szCs w:val="28"/>
          <w:shd w:val="clear" w:color="auto" w:fill="FFFFFF"/>
        </w:rPr>
        <w:t>药</w:t>
      </w:r>
      <w:r>
        <w:rPr>
          <w:rFonts w:eastAsia="方正仿宋_GBK"/>
          <w:color w:val="000000"/>
          <w:sz w:val="28"/>
          <w:szCs w:val="28"/>
          <w:shd w:val="clear" w:color="auto" w:fill="FFFFFF"/>
        </w:rPr>
        <w:lastRenderedPageBreak/>
        <w:t>品销售出库单</w:t>
      </w:r>
      <w:r>
        <w:rPr>
          <w:rFonts w:eastAsia="方正仿宋_GBK"/>
          <w:color w:val="000000"/>
          <w:sz w:val="28"/>
          <w:szCs w:val="28"/>
          <w:shd w:val="clear" w:color="auto" w:fill="FFFFFF"/>
        </w:rPr>
        <w:t>”</w:t>
      </w:r>
      <w:r>
        <w:rPr>
          <w:rFonts w:eastAsia="方正仿宋_GBK"/>
          <w:color w:val="000000"/>
          <w:sz w:val="28"/>
          <w:szCs w:val="28"/>
          <w:shd w:val="clear" w:color="auto" w:fill="FFFFFF"/>
        </w:rPr>
        <w:t>、加盖质量管理专用章原印章的</w:t>
      </w:r>
      <w:r>
        <w:rPr>
          <w:rFonts w:eastAsia="方正仿宋_GBK"/>
          <w:color w:val="000000"/>
          <w:sz w:val="28"/>
          <w:szCs w:val="28"/>
          <w:shd w:val="clear" w:color="auto" w:fill="FFFFFF"/>
        </w:rPr>
        <w:t>“</w:t>
      </w:r>
      <w:r>
        <w:rPr>
          <w:rFonts w:eastAsia="方正仿宋_GBK"/>
          <w:color w:val="000000"/>
          <w:sz w:val="28"/>
          <w:szCs w:val="28"/>
          <w:shd w:val="clear" w:color="auto" w:fill="FFFFFF"/>
        </w:rPr>
        <w:t>检验报告书</w:t>
      </w:r>
      <w:r>
        <w:rPr>
          <w:rFonts w:eastAsia="方正仿宋_GBK"/>
          <w:color w:val="000000"/>
          <w:sz w:val="28"/>
          <w:szCs w:val="28"/>
          <w:shd w:val="clear" w:color="auto" w:fill="FFFFFF"/>
        </w:rPr>
        <w:t>”</w:t>
      </w:r>
      <w:r>
        <w:rPr>
          <w:rFonts w:eastAsia="方正仿宋_GBK"/>
          <w:color w:val="000000"/>
          <w:sz w:val="28"/>
          <w:szCs w:val="28"/>
          <w:shd w:val="clear" w:color="auto" w:fill="FFFFFF"/>
        </w:rPr>
        <w:t>；</w:t>
      </w:r>
    </w:p>
    <w:p w14:paraId="54B1DC2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如为进口药品，随货同行的单据含加盖药品出库专用章原印章的</w:t>
      </w:r>
      <w:r>
        <w:rPr>
          <w:rFonts w:eastAsia="方正仿宋_GBK"/>
          <w:color w:val="000000"/>
          <w:sz w:val="28"/>
          <w:szCs w:val="28"/>
          <w:shd w:val="clear" w:color="auto" w:fill="FFFFFF"/>
        </w:rPr>
        <w:t>“</w:t>
      </w:r>
      <w:r>
        <w:rPr>
          <w:rFonts w:eastAsia="方正仿宋_GBK"/>
          <w:color w:val="000000"/>
          <w:sz w:val="28"/>
          <w:szCs w:val="28"/>
          <w:shd w:val="clear" w:color="auto" w:fill="FFFFFF"/>
        </w:rPr>
        <w:t>药品销售出库单</w:t>
      </w:r>
      <w:r>
        <w:rPr>
          <w:rFonts w:eastAsia="方正仿宋_GBK"/>
          <w:color w:val="000000"/>
          <w:sz w:val="28"/>
          <w:szCs w:val="28"/>
          <w:shd w:val="clear" w:color="auto" w:fill="FFFFFF"/>
        </w:rPr>
        <w:t>”</w:t>
      </w:r>
      <w:r>
        <w:rPr>
          <w:rFonts w:eastAsia="方正仿宋_GBK"/>
          <w:color w:val="000000"/>
          <w:sz w:val="28"/>
          <w:szCs w:val="28"/>
          <w:shd w:val="clear" w:color="auto" w:fill="FFFFFF"/>
        </w:rPr>
        <w:t>和加盖质量管理专用章原印章的《进口药品注册证》、《进口药品检验报告书》或《进口药品通关单》。</w:t>
      </w:r>
    </w:p>
    <w:p w14:paraId="4658187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5.10 </w:t>
      </w:r>
      <w:r>
        <w:rPr>
          <w:rFonts w:eastAsia="方正仿宋_GBK"/>
          <w:color w:val="000000"/>
          <w:sz w:val="28"/>
          <w:szCs w:val="28"/>
          <w:shd w:val="clear" w:color="auto" w:fill="FFFFFF"/>
        </w:rPr>
        <w:t>计算机系统自动生成</w:t>
      </w:r>
      <w:r>
        <w:rPr>
          <w:rFonts w:eastAsia="方正仿宋_GBK"/>
          <w:color w:val="000000"/>
          <w:sz w:val="28"/>
          <w:szCs w:val="28"/>
          <w:shd w:val="clear" w:color="auto" w:fill="FFFFFF"/>
        </w:rPr>
        <w:t>“</w:t>
      </w:r>
      <w:r>
        <w:rPr>
          <w:rFonts w:eastAsia="方正仿宋_GBK"/>
          <w:color w:val="000000"/>
          <w:sz w:val="28"/>
          <w:szCs w:val="28"/>
          <w:shd w:val="clear" w:color="auto" w:fill="FFFFFF"/>
        </w:rPr>
        <w:t>药品出库复核记录</w:t>
      </w:r>
      <w:r>
        <w:rPr>
          <w:rFonts w:eastAsia="方正仿宋_GBK"/>
          <w:color w:val="000000"/>
          <w:sz w:val="28"/>
          <w:szCs w:val="28"/>
          <w:shd w:val="clear" w:color="auto" w:fill="FFFFFF"/>
        </w:rPr>
        <w:t>”</w:t>
      </w:r>
      <w:r>
        <w:rPr>
          <w:rFonts w:eastAsia="方正仿宋_GBK"/>
          <w:color w:val="000000"/>
          <w:sz w:val="28"/>
          <w:szCs w:val="28"/>
          <w:shd w:val="clear" w:color="auto" w:fill="FFFFFF"/>
        </w:rPr>
        <w:t>。</w:t>
      </w:r>
    </w:p>
    <w:p w14:paraId="3CAE7C8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相关表单、记录</w:t>
      </w:r>
    </w:p>
    <w:p w14:paraId="0CECC40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《药品销售出库单》</w:t>
      </w:r>
    </w:p>
    <w:p w14:paraId="7228163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《药品出库复核记录》</w:t>
      </w:r>
    </w:p>
    <w:p w14:paraId="06E9B44C" w14:textId="77777777" w:rsidR="008E7946" w:rsidRDefault="008E7946">
      <w:pPr>
        <w:ind w:firstLine="640"/>
        <w:rPr>
          <w:rFonts w:eastAsia="方正仿宋_GBK"/>
          <w:color w:val="000000"/>
          <w:sz w:val="28"/>
          <w:szCs w:val="28"/>
          <w:shd w:val="clear" w:color="auto" w:fill="FFFFFF"/>
        </w:rPr>
      </w:pPr>
    </w:p>
    <w:p w14:paraId="4EB67996"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tbl>
      <w:tblPr>
        <w:tblW w:w="0" w:type="auto"/>
        <w:tblInd w:w="108" w:type="dxa"/>
        <w:tblLayout w:type="fixed"/>
        <w:tblLook w:val="0000" w:firstRow="0" w:lastRow="0" w:firstColumn="0" w:lastColumn="0" w:noHBand="0" w:noVBand="0"/>
      </w:tblPr>
      <w:tblGrid>
        <w:gridCol w:w="526"/>
        <w:gridCol w:w="714"/>
        <w:gridCol w:w="451"/>
        <w:gridCol w:w="526"/>
        <w:gridCol w:w="601"/>
        <w:gridCol w:w="451"/>
        <w:gridCol w:w="451"/>
        <w:gridCol w:w="263"/>
        <w:gridCol w:w="263"/>
        <w:gridCol w:w="698"/>
        <w:gridCol w:w="263"/>
        <w:gridCol w:w="263"/>
        <w:gridCol w:w="451"/>
        <w:gridCol w:w="639"/>
        <w:gridCol w:w="897"/>
        <w:gridCol w:w="301"/>
        <w:gridCol w:w="301"/>
        <w:gridCol w:w="894"/>
      </w:tblGrid>
      <w:tr w:rsidR="008E7946" w14:paraId="29128EFA" w14:textId="77777777">
        <w:trPr>
          <w:trHeight w:val="495"/>
        </w:trPr>
        <w:tc>
          <w:tcPr>
            <w:tcW w:w="526" w:type="dxa"/>
            <w:tcBorders>
              <w:top w:val="nil"/>
              <w:left w:val="nil"/>
              <w:bottom w:val="single" w:sz="4" w:space="0" w:color="auto"/>
              <w:right w:val="nil"/>
            </w:tcBorders>
          </w:tcPr>
          <w:p w14:paraId="49634F40" w14:textId="77777777" w:rsidR="008E7946" w:rsidRDefault="00BF7D4B">
            <w:pPr>
              <w:widowControl/>
            </w:pPr>
            <w:r>
              <w:rPr>
                <w:noProof/>
              </w:rPr>
              <w:lastRenderedPageBreak/>
              <mc:AlternateContent>
                <mc:Choice Requires="wps">
                  <w:drawing>
                    <wp:anchor distT="0" distB="0" distL="114300" distR="114300" simplePos="0" relativeHeight="251657216" behindDoc="0" locked="0" layoutInCell="1" allowOverlap="1" wp14:anchorId="1ECF1F52" wp14:editId="0AF16116">
                      <wp:simplePos x="0" y="0"/>
                      <wp:positionH relativeFrom="column">
                        <wp:posOffset>63500</wp:posOffset>
                      </wp:positionH>
                      <wp:positionV relativeFrom="paragraph">
                        <wp:posOffset>-356870</wp:posOffset>
                      </wp:positionV>
                      <wp:extent cx="1298575" cy="336550"/>
                      <wp:effectExtent l="15875" t="13335" r="9525" b="12065"/>
                      <wp:wrapNone/>
                      <wp:docPr id="13" name="文本框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8575" cy="33655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3F3EA2C3" w14:textId="77777777" w:rsidR="008E7946" w:rsidRDefault="008E7946">
                                  <w:r>
                                    <w:rPr>
                                      <w:rFonts w:hint="eastAsia"/>
                                    </w:rPr>
                                    <w:t>附件</w:t>
                                  </w:r>
                                  <w:r>
                                    <w:rPr>
                                      <w:rFonts w:hint="eastAsia"/>
                                    </w:rPr>
                                    <w:t>3-10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F1F52" id="文本框 41" o:spid="_x0000_s1065" type="#_x0000_t202" style="position:absolute;left:0;text-align:left;margin-left:5pt;margin-top:-28.1pt;width:102.25pt;height:2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" strokecolor="white" strokeweight="1.25pt">
                      <v:fill angle="90" focus="100%" type="gradient">
                        <o:fill v:ext="view" type="gradientUnscaled"/>
                      </v:fill>
                      <v:textbox>
                        <w:txbxContent>
                          <w:p w14:paraId="3F3EA2C3" w14:textId="77777777" w:rsidR="008E7946" w:rsidRDefault="008E7946">
                            <w:r>
                              <w:rPr>
                                <w:rFonts w:hint="eastAsia"/>
                              </w:rPr>
                              <w:t>附件</w:t>
                            </w:r>
                            <w:r>
                              <w:rPr>
                                <w:rFonts w:hint="eastAsia"/>
                              </w:rPr>
                              <w:t>3-10</w:t>
                            </w:r>
                          </w:p>
                        </w:txbxContent>
                      </v:textbox>
                    </v:shape>
                  </w:pict>
                </mc:Fallback>
              </mc:AlternateContent>
            </w:r>
          </w:p>
        </w:tc>
        <w:tc>
          <w:tcPr>
            <w:tcW w:w="8427" w:type="dxa"/>
            <w:gridSpan w:val="17"/>
            <w:tcBorders>
              <w:top w:val="nil"/>
              <w:left w:val="nil"/>
              <w:bottom w:val="single" w:sz="4" w:space="0" w:color="auto"/>
              <w:right w:val="nil"/>
            </w:tcBorders>
            <w:vAlign w:val="center"/>
          </w:tcPr>
          <w:p w14:paraId="01E42957" w14:textId="77777777" w:rsidR="008E7946" w:rsidRDefault="008E7946">
            <w:pPr>
              <w:widowControl/>
              <w:ind w:firstLineChars="700" w:firstLine="1960"/>
              <w:rPr>
                <w:rFonts w:ascii="宋体" w:hAnsi="宋体" w:cs="Arial" w:hint="eastAsia"/>
                <w:color w:val="000000"/>
                <w:kern w:val="0"/>
                <w:sz w:val="28"/>
                <w:szCs w:val="28"/>
              </w:rPr>
            </w:pPr>
            <w:r>
              <w:rPr>
                <w:rFonts w:ascii="宋体" w:hAnsi="宋体" w:cs="Arial" w:hint="eastAsia"/>
                <w:color w:val="000000"/>
                <w:kern w:val="0"/>
                <w:sz w:val="28"/>
                <w:szCs w:val="28"/>
              </w:rPr>
              <w:t>药品销售出库单（随货同行）</w:t>
            </w:r>
          </w:p>
        </w:tc>
      </w:tr>
      <w:tr w:rsidR="008E7946" w14:paraId="1C78AB11" w14:textId="77777777">
        <w:trPr>
          <w:trHeight w:val="208"/>
        </w:trPr>
        <w:tc>
          <w:tcPr>
            <w:tcW w:w="1240" w:type="dxa"/>
            <w:gridSpan w:val="2"/>
            <w:vMerge w:val="restart"/>
            <w:tcBorders>
              <w:top w:val="nil"/>
              <w:left w:val="single" w:sz="4" w:space="0" w:color="000000"/>
              <w:right w:val="single" w:sz="4" w:space="0" w:color="000000"/>
            </w:tcBorders>
            <w:vAlign w:val="center"/>
          </w:tcPr>
          <w:p w14:paraId="4803D248" w14:textId="77777777" w:rsidR="008E7946" w:rsidRDefault="008E7946">
            <w:pPr>
              <w:widowControl/>
              <w:jc w:val="center"/>
              <w:rPr>
                <w:rFonts w:ascii="宋体" w:hAnsi="宋体" w:cs="Arial" w:hint="eastAsia"/>
                <w:color w:val="000000"/>
                <w:kern w:val="0"/>
                <w:sz w:val="20"/>
                <w:szCs w:val="20"/>
              </w:rPr>
            </w:pPr>
            <w:r>
              <w:rPr>
                <w:rFonts w:ascii="宋体" w:hAnsi="宋体" w:cs="Arial" w:hint="eastAsia"/>
                <w:color w:val="000000"/>
                <w:kern w:val="0"/>
                <w:sz w:val="20"/>
                <w:szCs w:val="20"/>
              </w:rPr>
              <w:t>单号</w:t>
            </w:r>
          </w:p>
        </w:tc>
        <w:tc>
          <w:tcPr>
            <w:tcW w:w="451" w:type="dxa"/>
            <w:vMerge w:val="restart"/>
            <w:tcBorders>
              <w:top w:val="nil"/>
              <w:left w:val="nil"/>
              <w:right w:val="nil"/>
            </w:tcBorders>
          </w:tcPr>
          <w:p w14:paraId="55A6ED3F" w14:textId="77777777" w:rsidR="008E7946" w:rsidRDefault="008E7946">
            <w:pPr>
              <w:widowControl/>
              <w:jc w:val="left"/>
              <w:rPr>
                <w:rFonts w:ascii="宋体" w:hAnsi="宋体" w:cs="Arial" w:hint="eastAsia"/>
                <w:color w:val="000000"/>
                <w:kern w:val="0"/>
                <w:sz w:val="20"/>
                <w:szCs w:val="20"/>
              </w:rPr>
            </w:pPr>
          </w:p>
        </w:tc>
        <w:tc>
          <w:tcPr>
            <w:tcW w:w="2292" w:type="dxa"/>
            <w:gridSpan w:val="5"/>
            <w:vMerge w:val="restart"/>
            <w:tcBorders>
              <w:top w:val="nil"/>
              <w:left w:val="nil"/>
              <w:right w:val="single" w:sz="4" w:space="0" w:color="000000"/>
            </w:tcBorders>
            <w:vAlign w:val="center"/>
          </w:tcPr>
          <w:p w14:paraId="7FE86299" w14:textId="77777777" w:rsidR="008E7946" w:rsidRDefault="008E7946">
            <w:pPr>
              <w:widowControl/>
              <w:jc w:val="left"/>
              <w:rPr>
                <w:rFonts w:ascii="宋体" w:hAnsi="宋体" w:cs="Arial" w:hint="eastAsia"/>
                <w:color w:val="000000"/>
                <w:kern w:val="0"/>
                <w:sz w:val="20"/>
                <w:szCs w:val="20"/>
              </w:rPr>
            </w:pPr>
          </w:p>
        </w:tc>
        <w:tc>
          <w:tcPr>
            <w:tcW w:w="1224" w:type="dxa"/>
            <w:gridSpan w:val="3"/>
            <w:tcBorders>
              <w:top w:val="nil"/>
              <w:left w:val="nil"/>
              <w:bottom w:val="single" w:sz="4" w:space="0" w:color="000000"/>
              <w:right w:val="single" w:sz="4" w:space="0" w:color="auto"/>
            </w:tcBorders>
            <w:vAlign w:val="center"/>
          </w:tcPr>
          <w:p w14:paraId="111B8A2F" w14:textId="77777777" w:rsidR="008E7946" w:rsidRDefault="008E7946">
            <w:pPr>
              <w:widowControl/>
              <w:jc w:val="left"/>
              <w:rPr>
                <w:rFonts w:ascii="宋体" w:hAnsi="宋体" w:cs="Arial" w:hint="eastAsia"/>
                <w:color w:val="000000"/>
                <w:kern w:val="0"/>
                <w:sz w:val="20"/>
                <w:szCs w:val="20"/>
              </w:rPr>
            </w:pPr>
            <w:r>
              <w:rPr>
                <w:rFonts w:ascii="宋体" w:hAnsi="宋体" w:cs="Arial" w:hint="eastAsia"/>
                <w:color w:val="000000"/>
                <w:kern w:val="0"/>
                <w:sz w:val="20"/>
                <w:szCs w:val="20"/>
              </w:rPr>
              <w:t>发货日期</w:t>
            </w:r>
          </w:p>
        </w:tc>
        <w:tc>
          <w:tcPr>
            <w:tcW w:w="3746" w:type="dxa"/>
            <w:gridSpan w:val="7"/>
            <w:tcBorders>
              <w:top w:val="single" w:sz="4" w:space="0" w:color="auto"/>
              <w:left w:val="nil"/>
              <w:bottom w:val="single" w:sz="4" w:space="0" w:color="auto"/>
              <w:right w:val="single" w:sz="4" w:space="0" w:color="auto"/>
            </w:tcBorders>
            <w:vAlign w:val="center"/>
          </w:tcPr>
          <w:p w14:paraId="6890F7A0" w14:textId="77777777" w:rsidR="008E7946" w:rsidRDefault="008E7946">
            <w:pPr>
              <w:widowControl/>
              <w:jc w:val="left"/>
              <w:rPr>
                <w:rFonts w:ascii="宋体" w:hAnsi="宋体" w:cs="Arial" w:hint="eastAsia"/>
                <w:color w:val="000000"/>
                <w:kern w:val="0"/>
                <w:sz w:val="20"/>
                <w:szCs w:val="20"/>
              </w:rPr>
            </w:pPr>
          </w:p>
        </w:tc>
      </w:tr>
      <w:tr w:rsidR="008E7946" w14:paraId="4D7A284A" w14:textId="77777777">
        <w:trPr>
          <w:trHeight w:val="207"/>
        </w:trPr>
        <w:tc>
          <w:tcPr>
            <w:tcW w:w="1240" w:type="dxa"/>
            <w:gridSpan w:val="2"/>
            <w:vMerge/>
            <w:tcBorders>
              <w:left w:val="single" w:sz="4" w:space="0" w:color="000000"/>
              <w:bottom w:val="single" w:sz="4" w:space="0" w:color="000000"/>
              <w:right w:val="single" w:sz="4" w:space="0" w:color="000000"/>
            </w:tcBorders>
            <w:vAlign w:val="center"/>
          </w:tcPr>
          <w:p w14:paraId="5C475AE7" w14:textId="77777777" w:rsidR="008E7946" w:rsidRDefault="008E7946">
            <w:pPr>
              <w:widowControl/>
              <w:jc w:val="center"/>
              <w:rPr>
                <w:rFonts w:ascii="宋体" w:hAnsi="宋体" w:cs="Arial" w:hint="eastAsia"/>
                <w:color w:val="000000"/>
                <w:kern w:val="0"/>
                <w:sz w:val="20"/>
                <w:szCs w:val="20"/>
              </w:rPr>
            </w:pPr>
          </w:p>
        </w:tc>
        <w:tc>
          <w:tcPr>
            <w:tcW w:w="451" w:type="dxa"/>
            <w:vMerge/>
            <w:tcBorders>
              <w:left w:val="nil"/>
              <w:bottom w:val="single" w:sz="4" w:space="0" w:color="000000"/>
              <w:right w:val="nil"/>
            </w:tcBorders>
          </w:tcPr>
          <w:p w14:paraId="387744CF" w14:textId="77777777" w:rsidR="008E7946" w:rsidRDefault="008E7946">
            <w:pPr>
              <w:widowControl/>
              <w:jc w:val="left"/>
              <w:rPr>
                <w:rFonts w:ascii="宋体" w:hAnsi="宋体" w:cs="Arial" w:hint="eastAsia"/>
                <w:color w:val="000000"/>
                <w:kern w:val="0"/>
                <w:sz w:val="20"/>
                <w:szCs w:val="20"/>
              </w:rPr>
            </w:pPr>
          </w:p>
        </w:tc>
        <w:tc>
          <w:tcPr>
            <w:tcW w:w="2292" w:type="dxa"/>
            <w:gridSpan w:val="5"/>
            <w:vMerge/>
            <w:tcBorders>
              <w:left w:val="nil"/>
              <w:bottom w:val="single" w:sz="4" w:space="0" w:color="000000"/>
              <w:right w:val="single" w:sz="4" w:space="0" w:color="000000"/>
            </w:tcBorders>
            <w:vAlign w:val="center"/>
          </w:tcPr>
          <w:p w14:paraId="52977A76" w14:textId="77777777" w:rsidR="008E7946" w:rsidRDefault="008E7946">
            <w:pPr>
              <w:widowControl/>
              <w:jc w:val="left"/>
              <w:rPr>
                <w:rFonts w:ascii="宋体" w:hAnsi="宋体" w:cs="Arial" w:hint="eastAsia"/>
                <w:color w:val="000000"/>
                <w:kern w:val="0"/>
                <w:sz w:val="20"/>
                <w:szCs w:val="20"/>
              </w:rPr>
            </w:pPr>
          </w:p>
        </w:tc>
        <w:tc>
          <w:tcPr>
            <w:tcW w:w="1224" w:type="dxa"/>
            <w:gridSpan w:val="3"/>
            <w:tcBorders>
              <w:top w:val="nil"/>
              <w:left w:val="nil"/>
              <w:bottom w:val="single" w:sz="4" w:space="0" w:color="000000"/>
              <w:right w:val="single" w:sz="4" w:space="0" w:color="auto"/>
            </w:tcBorders>
            <w:vAlign w:val="center"/>
          </w:tcPr>
          <w:p w14:paraId="1841E2BA" w14:textId="77777777" w:rsidR="008E7946" w:rsidRDefault="008E7946">
            <w:pPr>
              <w:widowControl/>
              <w:jc w:val="left"/>
              <w:rPr>
                <w:rFonts w:ascii="宋体" w:hAnsi="宋体" w:cs="Arial" w:hint="eastAsia"/>
                <w:color w:val="000000"/>
                <w:kern w:val="0"/>
                <w:sz w:val="20"/>
                <w:szCs w:val="20"/>
              </w:rPr>
            </w:pPr>
            <w:r>
              <w:rPr>
                <w:rFonts w:ascii="宋体" w:hAnsi="宋体" w:cs="Arial" w:hint="eastAsia"/>
                <w:color w:val="000000"/>
                <w:kern w:val="0"/>
                <w:sz w:val="20"/>
                <w:szCs w:val="20"/>
              </w:rPr>
              <w:t>销售日期</w:t>
            </w:r>
          </w:p>
        </w:tc>
        <w:tc>
          <w:tcPr>
            <w:tcW w:w="3746" w:type="dxa"/>
            <w:gridSpan w:val="7"/>
            <w:tcBorders>
              <w:top w:val="single" w:sz="4" w:space="0" w:color="auto"/>
              <w:left w:val="nil"/>
              <w:bottom w:val="single" w:sz="4" w:space="0" w:color="auto"/>
              <w:right w:val="single" w:sz="4" w:space="0" w:color="auto"/>
            </w:tcBorders>
            <w:vAlign w:val="center"/>
          </w:tcPr>
          <w:p w14:paraId="32A3B597" w14:textId="77777777" w:rsidR="008E7946" w:rsidRDefault="008E7946">
            <w:pPr>
              <w:widowControl/>
              <w:jc w:val="left"/>
              <w:rPr>
                <w:rFonts w:ascii="宋体" w:hAnsi="宋体" w:cs="Arial" w:hint="eastAsia"/>
                <w:color w:val="000000"/>
                <w:kern w:val="0"/>
                <w:sz w:val="20"/>
                <w:szCs w:val="20"/>
              </w:rPr>
            </w:pPr>
          </w:p>
        </w:tc>
      </w:tr>
      <w:tr w:rsidR="008E7946" w14:paraId="57870DEC" w14:textId="77777777">
        <w:trPr>
          <w:trHeight w:val="450"/>
        </w:trPr>
        <w:tc>
          <w:tcPr>
            <w:tcW w:w="1240" w:type="dxa"/>
            <w:gridSpan w:val="2"/>
            <w:tcBorders>
              <w:top w:val="nil"/>
              <w:left w:val="single" w:sz="4" w:space="0" w:color="000000"/>
              <w:bottom w:val="single" w:sz="4" w:space="0" w:color="000000"/>
              <w:right w:val="single" w:sz="4" w:space="0" w:color="000000"/>
            </w:tcBorders>
            <w:vAlign w:val="center"/>
          </w:tcPr>
          <w:p w14:paraId="62686ED4" w14:textId="77777777" w:rsidR="008E7946" w:rsidRDefault="008E7946">
            <w:pPr>
              <w:widowControl/>
              <w:jc w:val="center"/>
              <w:rPr>
                <w:rFonts w:ascii="宋体" w:hAnsi="宋体" w:cs="Arial" w:hint="eastAsia"/>
                <w:color w:val="000000"/>
                <w:kern w:val="0"/>
                <w:sz w:val="20"/>
                <w:szCs w:val="20"/>
              </w:rPr>
            </w:pPr>
            <w:r>
              <w:rPr>
                <w:rFonts w:ascii="宋体" w:hAnsi="宋体" w:cs="Arial" w:hint="eastAsia"/>
                <w:color w:val="000000"/>
                <w:kern w:val="0"/>
                <w:sz w:val="20"/>
                <w:szCs w:val="20"/>
              </w:rPr>
              <w:t>供货单位</w:t>
            </w:r>
          </w:p>
        </w:tc>
        <w:tc>
          <w:tcPr>
            <w:tcW w:w="2743" w:type="dxa"/>
            <w:gridSpan w:val="6"/>
            <w:tcBorders>
              <w:top w:val="single" w:sz="4" w:space="0" w:color="000000"/>
              <w:left w:val="nil"/>
              <w:bottom w:val="single" w:sz="4" w:space="0" w:color="000000"/>
              <w:right w:val="single" w:sz="4" w:space="0" w:color="000000"/>
            </w:tcBorders>
            <w:vAlign w:val="center"/>
          </w:tcPr>
          <w:p w14:paraId="5B70B3F3" w14:textId="77777777" w:rsidR="008E7946" w:rsidRDefault="008E7946">
            <w:pPr>
              <w:widowControl/>
              <w:jc w:val="left"/>
              <w:rPr>
                <w:rFonts w:ascii="宋体" w:hAnsi="宋体" w:cs="Arial" w:hint="eastAsia"/>
                <w:color w:val="000000"/>
                <w:kern w:val="0"/>
                <w:sz w:val="20"/>
                <w:szCs w:val="20"/>
              </w:rPr>
            </w:pPr>
          </w:p>
        </w:tc>
        <w:tc>
          <w:tcPr>
            <w:tcW w:w="1224" w:type="dxa"/>
            <w:gridSpan w:val="3"/>
            <w:tcBorders>
              <w:top w:val="single" w:sz="4" w:space="0" w:color="000000"/>
              <w:left w:val="nil"/>
              <w:bottom w:val="single" w:sz="4" w:space="0" w:color="000000"/>
              <w:right w:val="single" w:sz="4" w:space="0" w:color="000000"/>
            </w:tcBorders>
            <w:vAlign w:val="center"/>
          </w:tcPr>
          <w:p w14:paraId="0DB45190" w14:textId="77777777" w:rsidR="008E7946" w:rsidRDefault="008E7946">
            <w:pPr>
              <w:widowControl/>
              <w:jc w:val="left"/>
              <w:rPr>
                <w:rFonts w:ascii="宋体" w:hAnsi="宋体" w:cs="Arial" w:hint="eastAsia"/>
                <w:color w:val="000000"/>
                <w:kern w:val="0"/>
                <w:sz w:val="20"/>
                <w:szCs w:val="20"/>
              </w:rPr>
            </w:pPr>
            <w:r>
              <w:rPr>
                <w:rFonts w:ascii="宋体" w:hAnsi="宋体" w:cs="Arial" w:hint="eastAsia"/>
                <w:color w:val="000000"/>
                <w:kern w:val="0"/>
                <w:sz w:val="20"/>
                <w:szCs w:val="20"/>
              </w:rPr>
              <w:t>发运方式</w:t>
            </w:r>
          </w:p>
        </w:tc>
        <w:tc>
          <w:tcPr>
            <w:tcW w:w="1353" w:type="dxa"/>
            <w:gridSpan w:val="3"/>
            <w:tcBorders>
              <w:top w:val="single" w:sz="4" w:space="0" w:color="auto"/>
              <w:left w:val="nil"/>
              <w:bottom w:val="single" w:sz="4" w:space="0" w:color="000000"/>
              <w:right w:val="single" w:sz="4" w:space="0" w:color="000000"/>
            </w:tcBorders>
            <w:vAlign w:val="center"/>
          </w:tcPr>
          <w:p w14:paraId="59A9C472" w14:textId="77777777" w:rsidR="008E7946" w:rsidRDefault="008E7946">
            <w:pPr>
              <w:widowControl/>
              <w:jc w:val="center"/>
              <w:rPr>
                <w:rFonts w:ascii="宋体" w:hAnsi="宋体" w:cs="Arial" w:hint="eastAsia"/>
                <w:color w:val="000000"/>
                <w:kern w:val="0"/>
                <w:sz w:val="20"/>
                <w:szCs w:val="20"/>
              </w:rPr>
            </w:pPr>
          </w:p>
        </w:tc>
        <w:tc>
          <w:tcPr>
            <w:tcW w:w="1198" w:type="dxa"/>
            <w:gridSpan w:val="2"/>
            <w:tcBorders>
              <w:top w:val="single" w:sz="4" w:space="0" w:color="auto"/>
              <w:left w:val="nil"/>
              <w:bottom w:val="single" w:sz="4" w:space="0" w:color="000000"/>
              <w:right w:val="single" w:sz="4" w:space="0" w:color="000000"/>
            </w:tcBorders>
            <w:vAlign w:val="center"/>
          </w:tcPr>
          <w:p w14:paraId="60E24006" w14:textId="77777777" w:rsidR="008E7946" w:rsidRDefault="008E7946">
            <w:pPr>
              <w:widowControl/>
              <w:jc w:val="left"/>
              <w:rPr>
                <w:rFonts w:ascii="宋体" w:hAnsi="宋体" w:cs="Arial" w:hint="eastAsia"/>
                <w:color w:val="000000"/>
                <w:kern w:val="0"/>
                <w:sz w:val="20"/>
                <w:szCs w:val="20"/>
              </w:rPr>
            </w:pPr>
            <w:r>
              <w:rPr>
                <w:rFonts w:ascii="宋体" w:hAnsi="宋体" w:cs="Arial" w:hint="eastAsia"/>
                <w:color w:val="000000"/>
                <w:kern w:val="0"/>
                <w:sz w:val="20"/>
                <w:szCs w:val="20"/>
              </w:rPr>
              <w:t>在途天数</w:t>
            </w:r>
          </w:p>
        </w:tc>
        <w:tc>
          <w:tcPr>
            <w:tcW w:w="1195" w:type="dxa"/>
            <w:gridSpan w:val="2"/>
            <w:tcBorders>
              <w:top w:val="single" w:sz="4" w:space="0" w:color="auto"/>
              <w:left w:val="nil"/>
              <w:bottom w:val="single" w:sz="4" w:space="0" w:color="000000"/>
              <w:right w:val="single" w:sz="4" w:space="0" w:color="000000"/>
            </w:tcBorders>
            <w:vAlign w:val="center"/>
          </w:tcPr>
          <w:p w14:paraId="62BF149F" w14:textId="77777777" w:rsidR="008E7946" w:rsidRDefault="008E7946">
            <w:pPr>
              <w:widowControl/>
              <w:jc w:val="left"/>
              <w:rPr>
                <w:rFonts w:ascii="宋体" w:hAnsi="宋体" w:cs="Arial" w:hint="eastAsia"/>
                <w:color w:val="000000"/>
                <w:kern w:val="0"/>
                <w:sz w:val="20"/>
                <w:szCs w:val="20"/>
              </w:rPr>
            </w:pPr>
          </w:p>
        </w:tc>
      </w:tr>
      <w:tr w:rsidR="008E7946" w14:paraId="593FCADF" w14:textId="77777777">
        <w:trPr>
          <w:trHeight w:val="450"/>
        </w:trPr>
        <w:tc>
          <w:tcPr>
            <w:tcW w:w="1240" w:type="dxa"/>
            <w:gridSpan w:val="2"/>
            <w:tcBorders>
              <w:top w:val="nil"/>
              <w:left w:val="single" w:sz="4" w:space="0" w:color="000000"/>
              <w:bottom w:val="single" w:sz="4" w:space="0" w:color="000000"/>
              <w:right w:val="single" w:sz="4" w:space="0" w:color="000000"/>
            </w:tcBorders>
            <w:vAlign w:val="center"/>
          </w:tcPr>
          <w:p w14:paraId="732E01BB" w14:textId="77777777" w:rsidR="008E7946" w:rsidRDefault="008E7946">
            <w:pPr>
              <w:widowControl/>
              <w:jc w:val="center"/>
              <w:rPr>
                <w:rFonts w:ascii="宋体" w:hAnsi="宋体" w:cs="Arial" w:hint="eastAsia"/>
                <w:color w:val="000000"/>
                <w:kern w:val="0"/>
                <w:sz w:val="20"/>
                <w:szCs w:val="20"/>
              </w:rPr>
            </w:pPr>
            <w:r>
              <w:rPr>
                <w:rFonts w:ascii="宋体" w:hAnsi="宋体" w:cs="Arial" w:hint="eastAsia"/>
                <w:color w:val="000000"/>
                <w:kern w:val="0"/>
                <w:sz w:val="20"/>
                <w:szCs w:val="20"/>
              </w:rPr>
              <w:t>客户名称</w:t>
            </w:r>
          </w:p>
        </w:tc>
        <w:tc>
          <w:tcPr>
            <w:tcW w:w="451" w:type="dxa"/>
            <w:tcBorders>
              <w:top w:val="single" w:sz="4" w:space="0" w:color="000000"/>
              <w:left w:val="nil"/>
              <w:bottom w:val="single" w:sz="4" w:space="0" w:color="000000"/>
              <w:right w:val="nil"/>
            </w:tcBorders>
          </w:tcPr>
          <w:p w14:paraId="47054B75" w14:textId="77777777" w:rsidR="008E7946" w:rsidRDefault="008E7946">
            <w:pPr>
              <w:widowControl/>
              <w:jc w:val="left"/>
              <w:rPr>
                <w:rFonts w:ascii="宋体" w:hAnsi="宋体" w:cs="Arial" w:hint="eastAsia"/>
                <w:color w:val="000000"/>
                <w:kern w:val="0"/>
                <w:sz w:val="20"/>
                <w:szCs w:val="20"/>
              </w:rPr>
            </w:pPr>
          </w:p>
        </w:tc>
        <w:tc>
          <w:tcPr>
            <w:tcW w:w="3779" w:type="dxa"/>
            <w:gridSpan w:val="9"/>
            <w:tcBorders>
              <w:top w:val="single" w:sz="4" w:space="0" w:color="000000"/>
              <w:left w:val="nil"/>
              <w:bottom w:val="single" w:sz="4" w:space="0" w:color="000000"/>
              <w:right w:val="single" w:sz="4" w:space="0" w:color="000000"/>
            </w:tcBorders>
            <w:vAlign w:val="center"/>
          </w:tcPr>
          <w:p w14:paraId="312CB054" w14:textId="77777777" w:rsidR="008E7946" w:rsidRDefault="008E7946">
            <w:pPr>
              <w:widowControl/>
              <w:jc w:val="left"/>
              <w:rPr>
                <w:rFonts w:ascii="宋体" w:hAnsi="宋体" w:cs="Arial" w:hint="eastAsia"/>
                <w:color w:val="000000"/>
                <w:kern w:val="0"/>
                <w:sz w:val="20"/>
                <w:szCs w:val="20"/>
              </w:rPr>
            </w:pPr>
          </w:p>
        </w:tc>
        <w:tc>
          <w:tcPr>
            <w:tcW w:w="1090" w:type="dxa"/>
            <w:gridSpan w:val="2"/>
            <w:tcBorders>
              <w:top w:val="nil"/>
              <w:left w:val="nil"/>
              <w:bottom w:val="single" w:sz="4" w:space="0" w:color="000000"/>
              <w:right w:val="single" w:sz="4" w:space="0" w:color="000000"/>
            </w:tcBorders>
            <w:vAlign w:val="center"/>
          </w:tcPr>
          <w:p w14:paraId="1A7564C7" w14:textId="77777777" w:rsidR="008E7946" w:rsidRDefault="008E7946">
            <w:pPr>
              <w:widowControl/>
              <w:jc w:val="left"/>
              <w:rPr>
                <w:rFonts w:ascii="宋体" w:hAnsi="宋体" w:cs="Arial" w:hint="eastAsia"/>
                <w:color w:val="000000"/>
                <w:kern w:val="0"/>
                <w:sz w:val="20"/>
                <w:szCs w:val="20"/>
              </w:rPr>
            </w:pPr>
            <w:r>
              <w:rPr>
                <w:rFonts w:ascii="宋体" w:hAnsi="宋体" w:cs="Arial" w:hint="eastAsia"/>
                <w:color w:val="000000"/>
                <w:kern w:val="0"/>
                <w:sz w:val="20"/>
                <w:szCs w:val="20"/>
              </w:rPr>
              <w:t>业务联系人</w:t>
            </w:r>
          </w:p>
        </w:tc>
        <w:tc>
          <w:tcPr>
            <w:tcW w:w="2393" w:type="dxa"/>
            <w:gridSpan w:val="4"/>
            <w:tcBorders>
              <w:top w:val="nil"/>
              <w:left w:val="nil"/>
              <w:bottom w:val="single" w:sz="4" w:space="0" w:color="000000"/>
              <w:right w:val="single" w:sz="4" w:space="0" w:color="000000"/>
            </w:tcBorders>
            <w:vAlign w:val="center"/>
          </w:tcPr>
          <w:p w14:paraId="24A7ED1A" w14:textId="77777777" w:rsidR="008E7946" w:rsidRDefault="008E7946">
            <w:pPr>
              <w:widowControl/>
              <w:jc w:val="left"/>
              <w:rPr>
                <w:rFonts w:ascii="宋体" w:hAnsi="宋体" w:cs="Arial" w:hint="eastAsia"/>
                <w:color w:val="000000"/>
                <w:kern w:val="0"/>
                <w:sz w:val="20"/>
                <w:szCs w:val="20"/>
              </w:rPr>
            </w:pPr>
          </w:p>
        </w:tc>
      </w:tr>
      <w:tr w:rsidR="008E7946" w14:paraId="10A869FD" w14:textId="77777777">
        <w:trPr>
          <w:trHeight w:val="450"/>
        </w:trPr>
        <w:tc>
          <w:tcPr>
            <w:tcW w:w="1240" w:type="dxa"/>
            <w:gridSpan w:val="2"/>
            <w:tcBorders>
              <w:top w:val="nil"/>
              <w:left w:val="single" w:sz="4" w:space="0" w:color="000000"/>
              <w:bottom w:val="single" w:sz="4" w:space="0" w:color="000000"/>
              <w:right w:val="single" w:sz="4" w:space="0" w:color="000000"/>
            </w:tcBorders>
            <w:vAlign w:val="center"/>
          </w:tcPr>
          <w:p w14:paraId="7F56B156" w14:textId="77777777" w:rsidR="008E7946" w:rsidRDefault="008E7946">
            <w:pPr>
              <w:widowControl/>
              <w:jc w:val="center"/>
              <w:rPr>
                <w:rFonts w:ascii="宋体" w:hAnsi="宋体" w:cs="Arial" w:hint="eastAsia"/>
                <w:color w:val="000000"/>
                <w:kern w:val="0"/>
                <w:sz w:val="20"/>
                <w:szCs w:val="20"/>
              </w:rPr>
            </w:pPr>
            <w:r>
              <w:rPr>
                <w:rFonts w:ascii="宋体" w:hAnsi="宋体" w:cs="Arial" w:hint="eastAsia"/>
                <w:color w:val="000000"/>
                <w:kern w:val="0"/>
                <w:sz w:val="20"/>
                <w:szCs w:val="20"/>
              </w:rPr>
              <w:t>收货地址</w:t>
            </w:r>
          </w:p>
        </w:tc>
        <w:tc>
          <w:tcPr>
            <w:tcW w:w="451" w:type="dxa"/>
            <w:tcBorders>
              <w:top w:val="single" w:sz="4" w:space="0" w:color="000000"/>
              <w:left w:val="nil"/>
              <w:bottom w:val="single" w:sz="4" w:space="0" w:color="000000"/>
              <w:right w:val="nil"/>
            </w:tcBorders>
          </w:tcPr>
          <w:p w14:paraId="3BDE38C3" w14:textId="77777777" w:rsidR="008E7946" w:rsidRDefault="008E7946">
            <w:pPr>
              <w:widowControl/>
              <w:jc w:val="left"/>
              <w:rPr>
                <w:rFonts w:ascii="宋体" w:hAnsi="宋体" w:cs="Arial" w:hint="eastAsia"/>
                <w:color w:val="000000"/>
                <w:kern w:val="0"/>
                <w:sz w:val="20"/>
                <w:szCs w:val="20"/>
              </w:rPr>
            </w:pPr>
          </w:p>
        </w:tc>
        <w:tc>
          <w:tcPr>
            <w:tcW w:w="7262" w:type="dxa"/>
            <w:gridSpan w:val="15"/>
            <w:tcBorders>
              <w:top w:val="single" w:sz="4" w:space="0" w:color="000000"/>
              <w:left w:val="nil"/>
              <w:bottom w:val="single" w:sz="4" w:space="0" w:color="000000"/>
              <w:right w:val="single" w:sz="4" w:space="0" w:color="000000"/>
            </w:tcBorders>
            <w:vAlign w:val="center"/>
          </w:tcPr>
          <w:p w14:paraId="573468E1" w14:textId="77777777" w:rsidR="008E7946" w:rsidRDefault="008E7946">
            <w:pPr>
              <w:widowControl/>
              <w:jc w:val="left"/>
              <w:rPr>
                <w:rFonts w:ascii="宋体" w:hAnsi="宋体" w:cs="Arial" w:hint="eastAsia"/>
                <w:color w:val="000000"/>
                <w:kern w:val="0"/>
                <w:sz w:val="20"/>
                <w:szCs w:val="20"/>
              </w:rPr>
            </w:pPr>
          </w:p>
        </w:tc>
      </w:tr>
      <w:tr w:rsidR="008E7946" w14:paraId="7DE83A55" w14:textId="77777777">
        <w:trPr>
          <w:trHeight w:val="391"/>
        </w:trPr>
        <w:tc>
          <w:tcPr>
            <w:tcW w:w="1240" w:type="dxa"/>
            <w:gridSpan w:val="2"/>
            <w:tcBorders>
              <w:top w:val="nil"/>
              <w:left w:val="single" w:sz="4" w:space="0" w:color="000000"/>
              <w:bottom w:val="single" w:sz="4" w:space="0" w:color="000000"/>
              <w:right w:val="single" w:sz="4" w:space="0" w:color="000000"/>
            </w:tcBorders>
            <w:vAlign w:val="center"/>
          </w:tcPr>
          <w:p w14:paraId="27F6D81E" w14:textId="77777777" w:rsidR="008E7946" w:rsidRDefault="008E7946">
            <w:pPr>
              <w:widowControl/>
              <w:jc w:val="center"/>
              <w:rPr>
                <w:rFonts w:ascii="宋体" w:hAnsi="宋体" w:cs="Arial" w:hint="eastAsia"/>
                <w:color w:val="000000"/>
                <w:kern w:val="0"/>
                <w:sz w:val="20"/>
                <w:szCs w:val="20"/>
              </w:rPr>
            </w:pPr>
            <w:r>
              <w:rPr>
                <w:rFonts w:ascii="宋体" w:hAnsi="宋体" w:cs="Arial" w:hint="eastAsia"/>
                <w:color w:val="000000"/>
                <w:kern w:val="0"/>
                <w:sz w:val="20"/>
                <w:szCs w:val="20"/>
              </w:rPr>
              <w:t>备    注</w:t>
            </w:r>
          </w:p>
        </w:tc>
        <w:tc>
          <w:tcPr>
            <w:tcW w:w="451" w:type="dxa"/>
            <w:tcBorders>
              <w:top w:val="single" w:sz="4" w:space="0" w:color="000000"/>
              <w:left w:val="nil"/>
              <w:bottom w:val="single" w:sz="4" w:space="0" w:color="000000"/>
              <w:right w:val="nil"/>
            </w:tcBorders>
          </w:tcPr>
          <w:p w14:paraId="43CDBC22" w14:textId="77777777" w:rsidR="008E7946" w:rsidRDefault="008E7946">
            <w:pPr>
              <w:widowControl/>
              <w:jc w:val="left"/>
              <w:rPr>
                <w:rFonts w:ascii="宋体" w:hAnsi="宋体" w:cs="Arial" w:hint="eastAsia"/>
                <w:color w:val="000000"/>
                <w:kern w:val="0"/>
                <w:sz w:val="20"/>
                <w:szCs w:val="20"/>
              </w:rPr>
            </w:pPr>
          </w:p>
        </w:tc>
        <w:tc>
          <w:tcPr>
            <w:tcW w:w="7262" w:type="dxa"/>
            <w:gridSpan w:val="15"/>
            <w:tcBorders>
              <w:top w:val="single" w:sz="4" w:space="0" w:color="000000"/>
              <w:left w:val="nil"/>
              <w:bottom w:val="single" w:sz="4" w:space="0" w:color="000000"/>
              <w:right w:val="single" w:sz="4" w:space="0" w:color="000000"/>
            </w:tcBorders>
            <w:vAlign w:val="center"/>
          </w:tcPr>
          <w:p w14:paraId="46B737E6" w14:textId="77777777" w:rsidR="008E7946" w:rsidRDefault="008E7946">
            <w:pPr>
              <w:widowControl/>
              <w:jc w:val="left"/>
              <w:rPr>
                <w:rFonts w:ascii="宋体" w:hAnsi="宋体" w:cs="Arial" w:hint="eastAsia"/>
                <w:color w:val="000000"/>
                <w:kern w:val="0"/>
                <w:sz w:val="20"/>
                <w:szCs w:val="20"/>
              </w:rPr>
            </w:pPr>
          </w:p>
        </w:tc>
      </w:tr>
      <w:tr w:rsidR="008E7946" w14:paraId="49B2FA1E" w14:textId="77777777">
        <w:trPr>
          <w:trHeight w:val="450"/>
        </w:trPr>
        <w:tc>
          <w:tcPr>
            <w:tcW w:w="1240" w:type="dxa"/>
            <w:gridSpan w:val="2"/>
            <w:tcBorders>
              <w:top w:val="nil"/>
              <w:left w:val="single" w:sz="4" w:space="0" w:color="000000"/>
              <w:bottom w:val="single" w:sz="4" w:space="0" w:color="000000"/>
              <w:right w:val="single" w:sz="4" w:space="0" w:color="000000"/>
            </w:tcBorders>
            <w:vAlign w:val="center"/>
          </w:tcPr>
          <w:p w14:paraId="5112CF88" w14:textId="77777777" w:rsidR="008E7946" w:rsidRDefault="008E7946">
            <w:pPr>
              <w:widowControl/>
              <w:jc w:val="center"/>
              <w:rPr>
                <w:rFonts w:ascii="宋体" w:hAnsi="宋体" w:cs="Arial" w:hint="eastAsia"/>
                <w:color w:val="000000"/>
                <w:kern w:val="0"/>
                <w:sz w:val="20"/>
                <w:szCs w:val="20"/>
              </w:rPr>
            </w:pPr>
            <w:r>
              <w:rPr>
                <w:rFonts w:ascii="宋体" w:hAnsi="宋体" w:cs="Arial" w:hint="eastAsia"/>
                <w:color w:val="000000"/>
                <w:kern w:val="0"/>
                <w:sz w:val="20"/>
                <w:szCs w:val="20"/>
              </w:rPr>
              <w:t>供货地址</w:t>
            </w:r>
          </w:p>
        </w:tc>
        <w:tc>
          <w:tcPr>
            <w:tcW w:w="451" w:type="dxa"/>
            <w:tcBorders>
              <w:top w:val="single" w:sz="4" w:space="0" w:color="000000"/>
              <w:left w:val="nil"/>
              <w:bottom w:val="single" w:sz="4" w:space="0" w:color="000000"/>
              <w:right w:val="nil"/>
            </w:tcBorders>
          </w:tcPr>
          <w:p w14:paraId="59B06999" w14:textId="77777777" w:rsidR="008E7946" w:rsidRDefault="008E7946">
            <w:pPr>
              <w:widowControl/>
              <w:jc w:val="left"/>
              <w:rPr>
                <w:rFonts w:ascii="宋体" w:hAnsi="宋体" w:cs="Arial" w:hint="eastAsia"/>
                <w:color w:val="000000"/>
                <w:kern w:val="0"/>
                <w:sz w:val="20"/>
                <w:szCs w:val="20"/>
              </w:rPr>
            </w:pPr>
          </w:p>
        </w:tc>
        <w:tc>
          <w:tcPr>
            <w:tcW w:w="7262" w:type="dxa"/>
            <w:gridSpan w:val="15"/>
            <w:tcBorders>
              <w:top w:val="single" w:sz="4" w:space="0" w:color="000000"/>
              <w:left w:val="nil"/>
              <w:bottom w:val="single" w:sz="4" w:space="0" w:color="000000"/>
              <w:right w:val="single" w:sz="4" w:space="0" w:color="000000"/>
            </w:tcBorders>
            <w:vAlign w:val="center"/>
          </w:tcPr>
          <w:p w14:paraId="5FD00093" w14:textId="77777777" w:rsidR="008E7946" w:rsidRDefault="008E7946">
            <w:pPr>
              <w:widowControl/>
              <w:jc w:val="left"/>
              <w:rPr>
                <w:rFonts w:ascii="宋体" w:hAnsi="宋体" w:cs="Arial" w:hint="eastAsia"/>
                <w:color w:val="000000"/>
                <w:kern w:val="0"/>
                <w:sz w:val="20"/>
                <w:szCs w:val="20"/>
              </w:rPr>
            </w:pPr>
          </w:p>
        </w:tc>
      </w:tr>
      <w:tr w:rsidR="008E7946" w14:paraId="67766875"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72322E42"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通用名</w:t>
            </w:r>
          </w:p>
        </w:tc>
        <w:tc>
          <w:tcPr>
            <w:tcW w:w="714" w:type="dxa"/>
            <w:tcBorders>
              <w:top w:val="single" w:sz="4" w:space="0" w:color="000000"/>
              <w:left w:val="single" w:sz="4" w:space="0" w:color="000000"/>
              <w:bottom w:val="single" w:sz="4" w:space="0" w:color="000000"/>
              <w:right w:val="single" w:sz="4" w:space="0" w:color="000000"/>
            </w:tcBorders>
            <w:vAlign w:val="center"/>
          </w:tcPr>
          <w:p w14:paraId="0A258042"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商品名</w:t>
            </w:r>
            <w:r>
              <w:rPr>
                <w:rFonts w:ascii="宋体" w:hAnsi="宋体" w:cs="Arial"/>
                <w:color w:val="000000"/>
                <w:kern w:val="0"/>
                <w:sz w:val="16"/>
                <w:szCs w:val="16"/>
              </w:rPr>
              <w:t>/商标</w:t>
            </w:r>
          </w:p>
        </w:tc>
        <w:tc>
          <w:tcPr>
            <w:tcW w:w="451" w:type="dxa"/>
            <w:tcBorders>
              <w:top w:val="single" w:sz="4" w:space="0" w:color="000000"/>
              <w:left w:val="nil"/>
              <w:bottom w:val="single" w:sz="4" w:space="0" w:color="000000"/>
              <w:right w:val="single" w:sz="4" w:space="0" w:color="auto"/>
            </w:tcBorders>
            <w:vAlign w:val="center"/>
          </w:tcPr>
          <w:p w14:paraId="5BB61534"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剂型</w:t>
            </w:r>
          </w:p>
        </w:tc>
        <w:tc>
          <w:tcPr>
            <w:tcW w:w="526" w:type="dxa"/>
            <w:tcBorders>
              <w:top w:val="single" w:sz="4" w:space="0" w:color="auto"/>
              <w:left w:val="single" w:sz="4" w:space="0" w:color="auto"/>
              <w:bottom w:val="single" w:sz="4" w:space="0" w:color="auto"/>
              <w:right w:val="single" w:sz="4" w:space="0" w:color="auto"/>
            </w:tcBorders>
            <w:vAlign w:val="center"/>
          </w:tcPr>
          <w:p w14:paraId="735852B0"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规</w:t>
            </w:r>
            <w:r>
              <w:rPr>
                <w:rFonts w:ascii="宋体" w:hAnsi="宋体" w:cs="Arial"/>
                <w:color w:val="000000"/>
                <w:kern w:val="0"/>
                <w:sz w:val="16"/>
                <w:szCs w:val="16"/>
              </w:rPr>
              <w:t xml:space="preserve"> </w:t>
            </w:r>
            <w:r>
              <w:rPr>
                <w:rFonts w:ascii="宋体" w:hAnsi="宋体" w:cs="Arial" w:hint="eastAsia"/>
                <w:color w:val="000000"/>
                <w:kern w:val="0"/>
                <w:sz w:val="16"/>
                <w:szCs w:val="16"/>
              </w:rPr>
              <w:t>格</w:t>
            </w:r>
          </w:p>
        </w:tc>
        <w:tc>
          <w:tcPr>
            <w:tcW w:w="601" w:type="dxa"/>
            <w:tcBorders>
              <w:top w:val="single" w:sz="4" w:space="0" w:color="000000"/>
              <w:left w:val="single" w:sz="4" w:space="0" w:color="auto"/>
              <w:bottom w:val="single" w:sz="4" w:space="0" w:color="000000"/>
              <w:right w:val="single" w:sz="4" w:space="0" w:color="000000"/>
            </w:tcBorders>
            <w:vAlign w:val="center"/>
          </w:tcPr>
          <w:p w14:paraId="1E69323C"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批准文号</w:t>
            </w:r>
          </w:p>
        </w:tc>
        <w:tc>
          <w:tcPr>
            <w:tcW w:w="451" w:type="dxa"/>
            <w:tcBorders>
              <w:top w:val="single" w:sz="4" w:space="0" w:color="000000"/>
              <w:left w:val="nil"/>
              <w:bottom w:val="single" w:sz="4" w:space="0" w:color="000000"/>
              <w:right w:val="single" w:sz="4" w:space="0" w:color="000000"/>
            </w:tcBorders>
            <w:vAlign w:val="center"/>
          </w:tcPr>
          <w:p w14:paraId="44B8EADC"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单位</w:t>
            </w:r>
          </w:p>
        </w:tc>
        <w:tc>
          <w:tcPr>
            <w:tcW w:w="451" w:type="dxa"/>
            <w:tcBorders>
              <w:top w:val="single" w:sz="4" w:space="0" w:color="000000"/>
              <w:left w:val="nil"/>
              <w:bottom w:val="single" w:sz="4" w:space="0" w:color="000000"/>
              <w:right w:val="single" w:sz="4" w:space="0" w:color="000000"/>
            </w:tcBorders>
            <w:vAlign w:val="center"/>
          </w:tcPr>
          <w:p w14:paraId="0516C335"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数量</w:t>
            </w:r>
          </w:p>
        </w:tc>
        <w:tc>
          <w:tcPr>
            <w:tcW w:w="526" w:type="dxa"/>
            <w:gridSpan w:val="2"/>
            <w:tcBorders>
              <w:top w:val="single" w:sz="4" w:space="0" w:color="000000"/>
              <w:left w:val="nil"/>
              <w:bottom w:val="single" w:sz="4" w:space="0" w:color="000000"/>
              <w:right w:val="single" w:sz="4" w:space="0" w:color="000000"/>
            </w:tcBorders>
            <w:vAlign w:val="center"/>
          </w:tcPr>
          <w:p w14:paraId="554B6E17"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件数</w:t>
            </w:r>
          </w:p>
        </w:tc>
        <w:tc>
          <w:tcPr>
            <w:tcW w:w="698" w:type="dxa"/>
            <w:tcBorders>
              <w:top w:val="single" w:sz="4" w:space="0" w:color="000000"/>
              <w:left w:val="nil"/>
              <w:bottom w:val="single" w:sz="4" w:space="0" w:color="000000"/>
              <w:right w:val="single" w:sz="4" w:space="0" w:color="000000"/>
            </w:tcBorders>
            <w:vAlign w:val="center"/>
          </w:tcPr>
          <w:p w14:paraId="49CB5E24" w14:textId="77777777" w:rsidR="008E7946" w:rsidRDefault="008E7946">
            <w:pPr>
              <w:widowControl/>
              <w:jc w:val="center"/>
              <w:rPr>
                <w:rFonts w:ascii="宋体" w:hAnsi="宋体" w:cs="Arial" w:hint="eastAsia"/>
                <w:kern w:val="0"/>
                <w:sz w:val="16"/>
                <w:szCs w:val="16"/>
              </w:rPr>
            </w:pPr>
            <w:r>
              <w:rPr>
                <w:rFonts w:ascii="宋体" w:hAnsi="宋体" w:cs="Arial" w:hint="eastAsia"/>
                <w:kern w:val="0"/>
                <w:sz w:val="16"/>
                <w:szCs w:val="16"/>
              </w:rPr>
              <w:t>单价</w:t>
            </w:r>
          </w:p>
        </w:tc>
        <w:tc>
          <w:tcPr>
            <w:tcW w:w="526" w:type="dxa"/>
            <w:gridSpan w:val="2"/>
            <w:tcBorders>
              <w:top w:val="single" w:sz="4" w:space="0" w:color="000000"/>
              <w:left w:val="nil"/>
              <w:bottom w:val="single" w:sz="4" w:space="0" w:color="000000"/>
              <w:right w:val="single" w:sz="4" w:space="0" w:color="000000"/>
            </w:tcBorders>
            <w:vAlign w:val="center"/>
          </w:tcPr>
          <w:p w14:paraId="19E7799A" w14:textId="77777777" w:rsidR="008E7946" w:rsidRDefault="008E7946">
            <w:pPr>
              <w:widowControl/>
              <w:jc w:val="center"/>
              <w:rPr>
                <w:rFonts w:ascii="宋体" w:hAnsi="宋体" w:cs="Arial" w:hint="eastAsia"/>
                <w:kern w:val="0"/>
                <w:sz w:val="16"/>
                <w:szCs w:val="16"/>
              </w:rPr>
            </w:pPr>
            <w:r>
              <w:rPr>
                <w:rFonts w:ascii="宋体" w:hAnsi="宋体" w:cs="Arial" w:hint="eastAsia"/>
                <w:kern w:val="0"/>
                <w:sz w:val="16"/>
                <w:szCs w:val="16"/>
              </w:rPr>
              <w:t>金额</w:t>
            </w:r>
          </w:p>
        </w:tc>
        <w:tc>
          <w:tcPr>
            <w:tcW w:w="451" w:type="dxa"/>
            <w:tcBorders>
              <w:top w:val="single" w:sz="4" w:space="0" w:color="000000"/>
              <w:left w:val="nil"/>
              <w:bottom w:val="single" w:sz="4" w:space="0" w:color="000000"/>
              <w:right w:val="single" w:sz="4" w:space="0" w:color="000000"/>
            </w:tcBorders>
            <w:vAlign w:val="center"/>
          </w:tcPr>
          <w:p w14:paraId="6030B959"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批号</w:t>
            </w:r>
          </w:p>
        </w:tc>
        <w:tc>
          <w:tcPr>
            <w:tcW w:w="639" w:type="dxa"/>
            <w:tcBorders>
              <w:top w:val="single" w:sz="4" w:space="0" w:color="000000"/>
              <w:left w:val="nil"/>
              <w:bottom w:val="single" w:sz="4" w:space="0" w:color="000000"/>
              <w:right w:val="single" w:sz="4" w:space="0" w:color="000000"/>
            </w:tcBorders>
            <w:vAlign w:val="center"/>
          </w:tcPr>
          <w:p w14:paraId="48437235" w14:textId="77777777" w:rsidR="008E7946" w:rsidRDefault="008E7946">
            <w:pPr>
              <w:widowControl/>
              <w:jc w:val="left"/>
              <w:rPr>
                <w:rFonts w:ascii="宋体" w:hAnsi="宋体" w:cs="Arial" w:hint="eastAsia"/>
                <w:color w:val="000000"/>
                <w:kern w:val="0"/>
                <w:sz w:val="16"/>
                <w:szCs w:val="16"/>
              </w:rPr>
            </w:pPr>
            <w:r>
              <w:rPr>
                <w:rFonts w:ascii="宋体" w:hAnsi="宋体" w:cs="Arial" w:hint="eastAsia"/>
                <w:color w:val="000000"/>
                <w:kern w:val="0"/>
                <w:sz w:val="16"/>
                <w:szCs w:val="16"/>
              </w:rPr>
              <w:t>生产日期</w:t>
            </w:r>
          </w:p>
        </w:tc>
        <w:tc>
          <w:tcPr>
            <w:tcW w:w="897" w:type="dxa"/>
            <w:tcBorders>
              <w:top w:val="single" w:sz="4" w:space="0" w:color="000000"/>
              <w:left w:val="nil"/>
              <w:bottom w:val="single" w:sz="4" w:space="0" w:color="000000"/>
              <w:right w:val="nil"/>
            </w:tcBorders>
            <w:vAlign w:val="center"/>
          </w:tcPr>
          <w:p w14:paraId="5E814427"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有效期至</w:t>
            </w: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20207166"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上市许可</w:t>
            </w:r>
          </w:p>
          <w:p w14:paraId="17AB18BE"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持有人</w:t>
            </w:r>
          </w:p>
        </w:tc>
        <w:tc>
          <w:tcPr>
            <w:tcW w:w="894" w:type="dxa"/>
            <w:tcBorders>
              <w:top w:val="single" w:sz="4" w:space="0" w:color="auto"/>
              <w:left w:val="single" w:sz="4" w:space="0" w:color="auto"/>
              <w:bottom w:val="single" w:sz="4" w:space="0" w:color="auto"/>
              <w:right w:val="single" w:sz="4" w:space="0" w:color="auto"/>
            </w:tcBorders>
            <w:vAlign w:val="center"/>
          </w:tcPr>
          <w:p w14:paraId="19E0FDD4"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生产企业</w:t>
            </w:r>
          </w:p>
        </w:tc>
      </w:tr>
      <w:tr w:rsidR="008E7946" w14:paraId="18736E6C"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4492446B"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3A5796A3"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4D3AB5EB"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6061D5E1"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24570CF4"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3A98BBEA"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106DE098"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624DDFDD"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60920769"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5D333716"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10D52F12"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5D7B847A"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66962C56"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2A2FCE4A"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0709A7B5" w14:textId="77777777" w:rsidR="008E7946" w:rsidRDefault="008E7946">
            <w:pPr>
              <w:widowControl/>
              <w:jc w:val="center"/>
              <w:rPr>
                <w:rFonts w:ascii="宋体" w:hAnsi="宋体" w:cs="Arial" w:hint="eastAsia"/>
                <w:color w:val="000000"/>
                <w:kern w:val="0"/>
                <w:sz w:val="16"/>
                <w:szCs w:val="16"/>
              </w:rPr>
            </w:pPr>
          </w:p>
        </w:tc>
      </w:tr>
      <w:tr w:rsidR="008E7946" w14:paraId="4EAC442F"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1F5FEA65"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3DAFF145"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21C7AFF9"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04B69703"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6BCC005D"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0C36EB6C"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31F2369F"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342647EE"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3BA24AF4"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5C225625"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2C4FABAD"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0779C459"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656E3C28"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5106C2B7"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0B68CDCF" w14:textId="77777777" w:rsidR="008E7946" w:rsidRDefault="008E7946">
            <w:pPr>
              <w:widowControl/>
              <w:jc w:val="center"/>
              <w:rPr>
                <w:rFonts w:ascii="宋体" w:hAnsi="宋体" w:cs="Arial" w:hint="eastAsia"/>
                <w:color w:val="000000"/>
                <w:kern w:val="0"/>
                <w:sz w:val="16"/>
                <w:szCs w:val="16"/>
              </w:rPr>
            </w:pPr>
          </w:p>
        </w:tc>
      </w:tr>
      <w:tr w:rsidR="008E7946" w14:paraId="19E4BE2D"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41C08B94"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12B771B4"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2291BE11"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4C354414"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32818C0F"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2EE6D84B"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69047B9A"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6C06B249"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57F29793"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10ADC264"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75071D96"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2D070A97"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022E0984"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3B2FCB72"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339C9AA0" w14:textId="77777777" w:rsidR="008E7946" w:rsidRDefault="008E7946">
            <w:pPr>
              <w:widowControl/>
              <w:jc w:val="center"/>
              <w:rPr>
                <w:rFonts w:ascii="宋体" w:hAnsi="宋体" w:cs="Arial" w:hint="eastAsia"/>
                <w:color w:val="000000"/>
                <w:kern w:val="0"/>
                <w:sz w:val="16"/>
                <w:szCs w:val="16"/>
              </w:rPr>
            </w:pPr>
          </w:p>
        </w:tc>
      </w:tr>
      <w:tr w:rsidR="008E7946" w14:paraId="6BD43818"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776073D9"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4A49522E"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79E27C69"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00CBAFD9"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2125DA4C"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44344D82"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258E468A"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5E34D0E1"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2B3E4326"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0EA2C281"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150C7D19"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1B27DE55"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638929D6"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2016D11C"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2660D4E6" w14:textId="77777777" w:rsidR="008E7946" w:rsidRDefault="008E7946">
            <w:pPr>
              <w:widowControl/>
              <w:jc w:val="center"/>
              <w:rPr>
                <w:rFonts w:ascii="宋体" w:hAnsi="宋体" w:cs="Arial" w:hint="eastAsia"/>
                <w:color w:val="000000"/>
                <w:kern w:val="0"/>
                <w:sz w:val="16"/>
                <w:szCs w:val="16"/>
              </w:rPr>
            </w:pPr>
          </w:p>
        </w:tc>
      </w:tr>
      <w:tr w:rsidR="008E7946" w14:paraId="72A66023"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4778E7EE"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04666F01"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68BD2F29"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3CC721C5"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3E674F4B"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1C59CA16"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3BAA7FAA"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16F07626"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21F15E08"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43B124A9"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7DD8335E"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6A37A464"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73AA8B48"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70AE4C21"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69AB7B4E" w14:textId="77777777" w:rsidR="008E7946" w:rsidRDefault="008E7946">
            <w:pPr>
              <w:widowControl/>
              <w:jc w:val="center"/>
              <w:rPr>
                <w:rFonts w:ascii="宋体" w:hAnsi="宋体" w:cs="Arial" w:hint="eastAsia"/>
                <w:color w:val="000000"/>
                <w:kern w:val="0"/>
                <w:sz w:val="16"/>
                <w:szCs w:val="16"/>
              </w:rPr>
            </w:pPr>
          </w:p>
        </w:tc>
      </w:tr>
      <w:tr w:rsidR="008E7946" w14:paraId="7476E696"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73C301C4"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1B27C181"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5F372ABB"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626F42F7"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6168E14F"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0F987CE7"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67FC5E4A"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57BA3BCF"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1E9568DD"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64E4B901"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359A4995"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7B05BA62"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25CC38F7"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26B21CD8"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1A095E64" w14:textId="77777777" w:rsidR="008E7946" w:rsidRDefault="008E7946">
            <w:pPr>
              <w:widowControl/>
              <w:jc w:val="center"/>
              <w:rPr>
                <w:rFonts w:ascii="宋体" w:hAnsi="宋体" w:cs="Arial" w:hint="eastAsia"/>
                <w:color w:val="000000"/>
                <w:kern w:val="0"/>
                <w:sz w:val="16"/>
                <w:szCs w:val="16"/>
              </w:rPr>
            </w:pPr>
          </w:p>
        </w:tc>
      </w:tr>
      <w:tr w:rsidR="008E7946" w14:paraId="36C86186"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1078F48B"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0B4A2947"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371E45C9"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1F680451"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747A5829"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14951AB4"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372E1DF8"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7F407DDE"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6829B87D"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23978394"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069F9B63"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3418D78B"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3811BA46"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1B23F3E9"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4D50FB60" w14:textId="77777777" w:rsidR="008E7946" w:rsidRDefault="008E7946">
            <w:pPr>
              <w:widowControl/>
              <w:jc w:val="center"/>
              <w:rPr>
                <w:rFonts w:ascii="宋体" w:hAnsi="宋体" w:cs="Arial" w:hint="eastAsia"/>
                <w:color w:val="000000"/>
                <w:kern w:val="0"/>
                <w:sz w:val="16"/>
                <w:szCs w:val="16"/>
              </w:rPr>
            </w:pPr>
          </w:p>
        </w:tc>
      </w:tr>
      <w:tr w:rsidR="008E7946" w14:paraId="59F89138" w14:textId="77777777">
        <w:trPr>
          <w:trHeight w:val="319"/>
        </w:trPr>
        <w:tc>
          <w:tcPr>
            <w:tcW w:w="526" w:type="dxa"/>
            <w:tcBorders>
              <w:top w:val="single" w:sz="4" w:space="0" w:color="000000"/>
              <w:left w:val="single" w:sz="4" w:space="0" w:color="000000"/>
              <w:bottom w:val="single" w:sz="4" w:space="0" w:color="000000"/>
              <w:right w:val="single" w:sz="4" w:space="0" w:color="000000"/>
            </w:tcBorders>
            <w:vAlign w:val="center"/>
          </w:tcPr>
          <w:p w14:paraId="40522EBE" w14:textId="77777777" w:rsidR="008E7946" w:rsidRDefault="008E7946">
            <w:pPr>
              <w:widowControl/>
              <w:jc w:val="center"/>
              <w:rPr>
                <w:rFonts w:ascii="宋体" w:hAnsi="宋体" w:cs="Arial" w:hint="eastAsia"/>
                <w:color w:val="000000"/>
                <w:kern w:val="0"/>
                <w:sz w:val="16"/>
                <w:szCs w:val="16"/>
              </w:rPr>
            </w:pPr>
          </w:p>
        </w:tc>
        <w:tc>
          <w:tcPr>
            <w:tcW w:w="714" w:type="dxa"/>
            <w:tcBorders>
              <w:top w:val="single" w:sz="4" w:space="0" w:color="000000"/>
              <w:left w:val="single" w:sz="4" w:space="0" w:color="000000"/>
              <w:bottom w:val="single" w:sz="4" w:space="0" w:color="000000"/>
              <w:right w:val="single" w:sz="4" w:space="0" w:color="000000"/>
            </w:tcBorders>
            <w:vAlign w:val="center"/>
          </w:tcPr>
          <w:p w14:paraId="2BD7F96E"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auto"/>
            </w:tcBorders>
            <w:vAlign w:val="center"/>
          </w:tcPr>
          <w:p w14:paraId="1788B29A"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723875EA" w14:textId="77777777" w:rsidR="008E7946" w:rsidRDefault="008E7946">
            <w:pPr>
              <w:widowControl/>
              <w:jc w:val="center"/>
              <w:rPr>
                <w:rFonts w:ascii="宋体" w:hAnsi="宋体" w:cs="Arial" w:hint="eastAsia"/>
                <w:color w:val="000000"/>
                <w:kern w:val="0"/>
                <w:sz w:val="16"/>
                <w:szCs w:val="16"/>
              </w:rPr>
            </w:pPr>
          </w:p>
        </w:tc>
        <w:tc>
          <w:tcPr>
            <w:tcW w:w="601" w:type="dxa"/>
            <w:tcBorders>
              <w:top w:val="single" w:sz="4" w:space="0" w:color="000000"/>
              <w:left w:val="single" w:sz="4" w:space="0" w:color="auto"/>
              <w:bottom w:val="single" w:sz="4" w:space="0" w:color="000000"/>
              <w:right w:val="single" w:sz="4" w:space="0" w:color="000000"/>
            </w:tcBorders>
            <w:vAlign w:val="center"/>
          </w:tcPr>
          <w:p w14:paraId="7B108625"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43F72843" w14:textId="77777777" w:rsidR="008E7946" w:rsidRDefault="008E7946">
            <w:pPr>
              <w:widowControl/>
              <w:jc w:val="center"/>
              <w:rPr>
                <w:rFonts w:ascii="宋体" w:hAnsi="宋体" w:cs="Arial" w:hint="eastAsia"/>
                <w:color w:val="000000"/>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7BD05EB0"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03CD89AA" w14:textId="77777777" w:rsidR="008E7946" w:rsidRDefault="008E7946">
            <w:pPr>
              <w:widowControl/>
              <w:jc w:val="center"/>
              <w:rPr>
                <w:rFonts w:ascii="宋体" w:hAnsi="宋体" w:cs="Arial" w:hint="eastAsia"/>
                <w:color w:val="000000"/>
                <w:kern w:val="0"/>
                <w:sz w:val="16"/>
                <w:szCs w:val="16"/>
              </w:rPr>
            </w:pPr>
          </w:p>
        </w:tc>
        <w:tc>
          <w:tcPr>
            <w:tcW w:w="698" w:type="dxa"/>
            <w:tcBorders>
              <w:top w:val="single" w:sz="4" w:space="0" w:color="000000"/>
              <w:left w:val="nil"/>
              <w:bottom w:val="single" w:sz="4" w:space="0" w:color="000000"/>
              <w:right w:val="single" w:sz="4" w:space="0" w:color="000000"/>
            </w:tcBorders>
            <w:vAlign w:val="center"/>
          </w:tcPr>
          <w:p w14:paraId="7F26FED1"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160AA3BF" w14:textId="77777777" w:rsidR="008E7946" w:rsidRDefault="008E7946">
            <w:pPr>
              <w:widowControl/>
              <w:jc w:val="center"/>
              <w:rPr>
                <w:rFonts w:ascii="宋体" w:hAnsi="宋体" w:cs="Arial" w:hint="eastAsia"/>
                <w:kern w:val="0"/>
                <w:sz w:val="16"/>
                <w:szCs w:val="16"/>
              </w:rPr>
            </w:pPr>
          </w:p>
        </w:tc>
        <w:tc>
          <w:tcPr>
            <w:tcW w:w="451" w:type="dxa"/>
            <w:tcBorders>
              <w:top w:val="single" w:sz="4" w:space="0" w:color="000000"/>
              <w:left w:val="nil"/>
              <w:bottom w:val="single" w:sz="4" w:space="0" w:color="000000"/>
              <w:right w:val="single" w:sz="4" w:space="0" w:color="000000"/>
            </w:tcBorders>
            <w:vAlign w:val="center"/>
          </w:tcPr>
          <w:p w14:paraId="313887C4" w14:textId="77777777" w:rsidR="008E7946" w:rsidRDefault="008E7946">
            <w:pPr>
              <w:widowControl/>
              <w:jc w:val="center"/>
              <w:rPr>
                <w:rFonts w:ascii="宋体" w:hAnsi="宋体" w:cs="Arial" w:hint="eastAsia"/>
                <w:color w:val="000000"/>
                <w:kern w:val="0"/>
                <w:sz w:val="16"/>
                <w:szCs w:val="16"/>
              </w:rPr>
            </w:pPr>
          </w:p>
        </w:tc>
        <w:tc>
          <w:tcPr>
            <w:tcW w:w="639" w:type="dxa"/>
            <w:tcBorders>
              <w:top w:val="single" w:sz="4" w:space="0" w:color="000000"/>
              <w:left w:val="nil"/>
              <w:bottom w:val="single" w:sz="4" w:space="0" w:color="000000"/>
              <w:right w:val="single" w:sz="4" w:space="0" w:color="000000"/>
            </w:tcBorders>
            <w:vAlign w:val="center"/>
          </w:tcPr>
          <w:p w14:paraId="60BD3894" w14:textId="77777777" w:rsidR="008E7946" w:rsidRDefault="008E7946">
            <w:pPr>
              <w:widowControl/>
              <w:jc w:val="left"/>
              <w:rPr>
                <w:rFonts w:ascii="宋体" w:hAnsi="宋体" w:cs="Arial" w:hint="eastAsia"/>
                <w:color w:val="000000"/>
                <w:kern w:val="0"/>
                <w:sz w:val="16"/>
                <w:szCs w:val="16"/>
              </w:rPr>
            </w:pPr>
          </w:p>
        </w:tc>
        <w:tc>
          <w:tcPr>
            <w:tcW w:w="897" w:type="dxa"/>
            <w:tcBorders>
              <w:top w:val="single" w:sz="4" w:space="0" w:color="000000"/>
              <w:left w:val="nil"/>
              <w:bottom w:val="single" w:sz="4" w:space="0" w:color="000000"/>
              <w:right w:val="nil"/>
            </w:tcBorders>
            <w:vAlign w:val="center"/>
          </w:tcPr>
          <w:p w14:paraId="56305F74" w14:textId="77777777" w:rsidR="008E7946" w:rsidRDefault="008E7946">
            <w:pPr>
              <w:widowControl/>
              <w:jc w:val="center"/>
              <w:rPr>
                <w:rFonts w:ascii="宋体" w:hAnsi="宋体" w:cs="Arial" w:hint="eastAsia"/>
                <w:color w:val="000000"/>
                <w:kern w:val="0"/>
                <w:sz w:val="16"/>
                <w:szCs w:val="16"/>
              </w:rPr>
            </w:pPr>
          </w:p>
        </w:tc>
        <w:tc>
          <w:tcPr>
            <w:tcW w:w="602" w:type="dxa"/>
            <w:gridSpan w:val="2"/>
            <w:tcBorders>
              <w:top w:val="single" w:sz="4" w:space="0" w:color="auto"/>
              <w:left w:val="single" w:sz="4" w:space="0" w:color="auto"/>
              <w:bottom w:val="single" w:sz="4" w:space="0" w:color="auto"/>
              <w:right w:val="single" w:sz="4" w:space="0" w:color="auto"/>
            </w:tcBorders>
            <w:vAlign w:val="center"/>
          </w:tcPr>
          <w:p w14:paraId="18CACF3E" w14:textId="77777777" w:rsidR="008E7946" w:rsidRDefault="008E7946">
            <w:pPr>
              <w:widowControl/>
              <w:jc w:val="center"/>
              <w:rPr>
                <w:rFonts w:ascii="宋体" w:hAnsi="宋体" w:cs="Arial" w:hint="eastAsia"/>
                <w:color w:val="000000"/>
                <w:kern w:val="0"/>
                <w:sz w:val="16"/>
                <w:szCs w:val="16"/>
              </w:rPr>
            </w:pPr>
          </w:p>
        </w:tc>
        <w:tc>
          <w:tcPr>
            <w:tcW w:w="894" w:type="dxa"/>
            <w:tcBorders>
              <w:top w:val="single" w:sz="4" w:space="0" w:color="auto"/>
              <w:left w:val="single" w:sz="4" w:space="0" w:color="auto"/>
              <w:bottom w:val="single" w:sz="4" w:space="0" w:color="auto"/>
              <w:right w:val="single" w:sz="4" w:space="0" w:color="auto"/>
            </w:tcBorders>
            <w:vAlign w:val="center"/>
          </w:tcPr>
          <w:p w14:paraId="377D38CB" w14:textId="77777777" w:rsidR="008E7946" w:rsidRDefault="008E7946">
            <w:pPr>
              <w:widowControl/>
              <w:jc w:val="center"/>
              <w:rPr>
                <w:rFonts w:ascii="宋体" w:hAnsi="宋体" w:cs="Arial" w:hint="eastAsia"/>
                <w:color w:val="000000"/>
                <w:kern w:val="0"/>
                <w:sz w:val="16"/>
                <w:szCs w:val="16"/>
              </w:rPr>
            </w:pPr>
          </w:p>
        </w:tc>
      </w:tr>
      <w:tr w:rsidR="008E7946" w14:paraId="30CF5F9B" w14:textId="77777777">
        <w:trPr>
          <w:trHeight w:val="1203"/>
        </w:trPr>
        <w:tc>
          <w:tcPr>
            <w:tcW w:w="526" w:type="dxa"/>
            <w:tcBorders>
              <w:top w:val="single" w:sz="4" w:space="0" w:color="000000"/>
              <w:left w:val="single" w:sz="4" w:space="0" w:color="000000"/>
              <w:bottom w:val="single" w:sz="4" w:space="0" w:color="000000"/>
              <w:right w:val="single" w:sz="4" w:space="0" w:color="000000"/>
            </w:tcBorders>
            <w:vAlign w:val="center"/>
          </w:tcPr>
          <w:p w14:paraId="2FE80A81"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制单人</w:t>
            </w:r>
          </w:p>
        </w:tc>
        <w:tc>
          <w:tcPr>
            <w:tcW w:w="1165" w:type="dxa"/>
            <w:gridSpan w:val="2"/>
            <w:tcBorders>
              <w:top w:val="single" w:sz="4" w:space="0" w:color="000000"/>
              <w:left w:val="single" w:sz="4" w:space="0" w:color="000000"/>
              <w:bottom w:val="single" w:sz="4" w:space="0" w:color="000000"/>
              <w:right w:val="single" w:sz="4" w:space="0" w:color="auto"/>
            </w:tcBorders>
            <w:vAlign w:val="center"/>
          </w:tcPr>
          <w:p w14:paraId="73E7C5AF" w14:textId="77777777" w:rsidR="008E7946" w:rsidRDefault="008E7946">
            <w:pPr>
              <w:widowControl/>
              <w:jc w:val="center"/>
              <w:rPr>
                <w:rFonts w:ascii="宋体" w:hAnsi="宋体" w:cs="Arial" w:hint="eastAsia"/>
                <w:color w:val="000000"/>
                <w:kern w:val="0"/>
                <w:sz w:val="16"/>
                <w:szCs w:val="16"/>
              </w:rPr>
            </w:pPr>
          </w:p>
        </w:tc>
        <w:tc>
          <w:tcPr>
            <w:tcW w:w="526" w:type="dxa"/>
            <w:tcBorders>
              <w:top w:val="single" w:sz="4" w:space="0" w:color="auto"/>
              <w:left w:val="single" w:sz="4" w:space="0" w:color="auto"/>
              <w:bottom w:val="single" w:sz="4" w:space="0" w:color="auto"/>
              <w:right w:val="single" w:sz="4" w:space="0" w:color="auto"/>
            </w:tcBorders>
            <w:vAlign w:val="center"/>
          </w:tcPr>
          <w:p w14:paraId="1D97CE13"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保管员</w:t>
            </w:r>
          </w:p>
        </w:tc>
        <w:tc>
          <w:tcPr>
            <w:tcW w:w="1503" w:type="dxa"/>
            <w:gridSpan w:val="3"/>
            <w:tcBorders>
              <w:top w:val="single" w:sz="4" w:space="0" w:color="000000"/>
              <w:left w:val="single" w:sz="4" w:space="0" w:color="auto"/>
              <w:bottom w:val="single" w:sz="4" w:space="0" w:color="000000"/>
              <w:right w:val="single" w:sz="4" w:space="0" w:color="000000"/>
            </w:tcBorders>
            <w:vAlign w:val="center"/>
          </w:tcPr>
          <w:p w14:paraId="63C98059" w14:textId="77777777" w:rsidR="008E7946" w:rsidRDefault="008E7946">
            <w:pPr>
              <w:widowControl/>
              <w:jc w:val="center"/>
              <w:rPr>
                <w:rFonts w:ascii="宋体" w:hAnsi="宋体" w:cs="Arial" w:hint="eastAsia"/>
                <w:color w:val="000000"/>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444DC12E"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复核人</w:t>
            </w:r>
          </w:p>
        </w:tc>
        <w:tc>
          <w:tcPr>
            <w:tcW w:w="698" w:type="dxa"/>
            <w:tcBorders>
              <w:top w:val="single" w:sz="4" w:space="0" w:color="000000"/>
              <w:left w:val="nil"/>
              <w:bottom w:val="single" w:sz="4" w:space="0" w:color="000000"/>
              <w:right w:val="single" w:sz="4" w:space="0" w:color="000000"/>
            </w:tcBorders>
            <w:vAlign w:val="center"/>
          </w:tcPr>
          <w:p w14:paraId="75F8DC4C" w14:textId="77777777" w:rsidR="008E7946" w:rsidRDefault="008E7946">
            <w:pPr>
              <w:widowControl/>
              <w:jc w:val="center"/>
              <w:rPr>
                <w:rFonts w:ascii="宋体" w:hAnsi="宋体" w:cs="Arial" w:hint="eastAsia"/>
                <w:kern w:val="0"/>
                <w:sz w:val="16"/>
                <w:szCs w:val="16"/>
              </w:rPr>
            </w:pPr>
          </w:p>
        </w:tc>
        <w:tc>
          <w:tcPr>
            <w:tcW w:w="526" w:type="dxa"/>
            <w:gridSpan w:val="2"/>
            <w:tcBorders>
              <w:top w:val="single" w:sz="4" w:space="0" w:color="000000"/>
              <w:left w:val="nil"/>
              <w:bottom w:val="single" w:sz="4" w:space="0" w:color="000000"/>
              <w:right w:val="single" w:sz="4" w:space="0" w:color="000000"/>
            </w:tcBorders>
            <w:vAlign w:val="center"/>
          </w:tcPr>
          <w:p w14:paraId="67284099" w14:textId="77777777" w:rsidR="008E7946" w:rsidRDefault="008E7946">
            <w:pPr>
              <w:widowControl/>
              <w:jc w:val="center"/>
              <w:rPr>
                <w:rFonts w:ascii="宋体" w:hAnsi="宋体" w:cs="Arial" w:hint="eastAsia"/>
                <w:kern w:val="0"/>
                <w:sz w:val="16"/>
                <w:szCs w:val="16"/>
              </w:rPr>
            </w:pPr>
            <w:r>
              <w:rPr>
                <w:rFonts w:ascii="宋体" w:hAnsi="宋体" w:cs="Arial" w:hint="eastAsia"/>
                <w:kern w:val="0"/>
                <w:sz w:val="16"/>
                <w:szCs w:val="16"/>
              </w:rPr>
              <w:t>送货人</w:t>
            </w:r>
          </w:p>
        </w:tc>
        <w:tc>
          <w:tcPr>
            <w:tcW w:w="451" w:type="dxa"/>
            <w:tcBorders>
              <w:top w:val="single" w:sz="4" w:space="0" w:color="000000"/>
              <w:left w:val="nil"/>
              <w:bottom w:val="single" w:sz="4" w:space="0" w:color="000000"/>
              <w:right w:val="single" w:sz="4" w:space="0" w:color="000000"/>
            </w:tcBorders>
            <w:vAlign w:val="center"/>
          </w:tcPr>
          <w:p w14:paraId="0E432A7E" w14:textId="77777777" w:rsidR="008E7946" w:rsidRDefault="008E7946">
            <w:pPr>
              <w:widowControl/>
              <w:jc w:val="center"/>
              <w:rPr>
                <w:rFonts w:ascii="宋体" w:hAnsi="宋体" w:cs="Arial" w:hint="eastAsia"/>
                <w:color w:val="000000"/>
                <w:kern w:val="0"/>
                <w:sz w:val="16"/>
                <w:szCs w:val="16"/>
              </w:rPr>
            </w:pPr>
          </w:p>
        </w:tc>
        <w:tc>
          <w:tcPr>
            <w:tcW w:w="1536" w:type="dxa"/>
            <w:gridSpan w:val="2"/>
            <w:tcBorders>
              <w:top w:val="single" w:sz="4" w:space="0" w:color="000000"/>
              <w:left w:val="nil"/>
              <w:bottom w:val="single" w:sz="4" w:space="0" w:color="000000"/>
              <w:right w:val="single" w:sz="4" w:space="0" w:color="000000"/>
            </w:tcBorders>
            <w:vAlign w:val="center"/>
          </w:tcPr>
          <w:p w14:paraId="41C1CF62" w14:textId="77777777" w:rsidR="008E7946" w:rsidRDefault="008E7946">
            <w:pPr>
              <w:widowControl/>
              <w:jc w:val="center"/>
              <w:rPr>
                <w:rFonts w:ascii="宋体" w:hAnsi="宋体" w:cs="Arial" w:hint="eastAsia"/>
                <w:color w:val="000000"/>
                <w:kern w:val="0"/>
                <w:sz w:val="16"/>
                <w:szCs w:val="16"/>
              </w:rPr>
            </w:pPr>
            <w:r>
              <w:rPr>
                <w:rFonts w:ascii="宋体" w:hAnsi="宋体" w:cs="Arial" w:hint="eastAsia"/>
                <w:color w:val="000000"/>
                <w:kern w:val="0"/>
                <w:sz w:val="16"/>
                <w:szCs w:val="16"/>
              </w:rPr>
              <w:t>收货人（单位盖章）/签收日期</w:t>
            </w:r>
          </w:p>
        </w:tc>
        <w:tc>
          <w:tcPr>
            <w:tcW w:w="1496" w:type="dxa"/>
            <w:gridSpan w:val="3"/>
            <w:tcBorders>
              <w:top w:val="single" w:sz="4" w:space="0" w:color="auto"/>
              <w:left w:val="single" w:sz="4" w:space="0" w:color="auto"/>
              <w:bottom w:val="single" w:sz="4" w:space="0" w:color="auto"/>
              <w:right w:val="single" w:sz="4" w:space="0" w:color="auto"/>
            </w:tcBorders>
            <w:vAlign w:val="center"/>
          </w:tcPr>
          <w:p w14:paraId="433DB180" w14:textId="77777777" w:rsidR="008E7946" w:rsidRDefault="008E7946">
            <w:pPr>
              <w:widowControl/>
              <w:jc w:val="center"/>
              <w:rPr>
                <w:rFonts w:ascii="宋体" w:hAnsi="宋体" w:cs="Arial" w:hint="eastAsia"/>
                <w:color w:val="000000"/>
                <w:kern w:val="0"/>
                <w:sz w:val="16"/>
                <w:szCs w:val="16"/>
              </w:rPr>
            </w:pPr>
          </w:p>
        </w:tc>
      </w:tr>
    </w:tbl>
    <w:p w14:paraId="1E938A90"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1D377435" w14:textId="77777777" w:rsidR="008E7946" w:rsidRDefault="008E7946">
      <w:pPr>
        <w:jc w:val="center"/>
        <w:rPr>
          <w:rFonts w:ascii="黑体" w:eastAsia="黑体" w:hAnsi="黑体" w:hint="eastAsia"/>
          <w:sz w:val="32"/>
          <w:szCs w:val="32"/>
        </w:rPr>
      </w:pPr>
      <w:r>
        <w:rPr>
          <w:rFonts w:ascii="黑体" w:eastAsia="黑体" w:hAnsi="黑体" w:hint="eastAsia"/>
          <w:sz w:val="32"/>
          <w:szCs w:val="32"/>
        </w:rPr>
        <w:lastRenderedPageBreak/>
        <w:t>药品出库复核记录</w:t>
      </w:r>
    </w:p>
    <w:tbl>
      <w:tblPr>
        <w:tblW w:w="0" w:type="auto"/>
        <w:tblLayout w:type="fixed"/>
        <w:tblLook w:val="0000" w:firstRow="0" w:lastRow="0" w:firstColumn="0" w:lastColumn="0" w:noHBand="0" w:noVBand="0"/>
      </w:tblPr>
      <w:tblGrid>
        <w:gridCol w:w="446"/>
        <w:gridCol w:w="447"/>
        <w:gridCol w:w="546"/>
        <w:gridCol w:w="546"/>
        <w:gridCol w:w="546"/>
        <w:gridCol w:w="447"/>
        <w:gridCol w:w="447"/>
        <w:gridCol w:w="447"/>
        <w:gridCol w:w="546"/>
        <w:gridCol w:w="447"/>
        <w:gridCol w:w="546"/>
        <w:gridCol w:w="546"/>
        <w:gridCol w:w="447"/>
        <w:gridCol w:w="447"/>
        <w:gridCol w:w="447"/>
        <w:gridCol w:w="720"/>
        <w:gridCol w:w="546"/>
        <w:gridCol w:w="497"/>
      </w:tblGrid>
      <w:tr w:rsidR="008E7946" w14:paraId="182A09CA" w14:textId="77777777">
        <w:trPr>
          <w:trHeight w:val="2453"/>
        </w:trPr>
        <w:tc>
          <w:tcPr>
            <w:tcW w:w="446" w:type="dxa"/>
            <w:tcBorders>
              <w:top w:val="single" w:sz="4" w:space="0" w:color="auto"/>
              <w:left w:val="single" w:sz="4" w:space="0" w:color="auto"/>
              <w:bottom w:val="single" w:sz="4" w:space="0" w:color="auto"/>
              <w:right w:val="single" w:sz="4" w:space="0" w:color="auto"/>
            </w:tcBorders>
            <w:vAlign w:val="center"/>
          </w:tcPr>
          <w:p w14:paraId="7371CA13"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出库</w:t>
            </w:r>
          </w:p>
          <w:p w14:paraId="6F623D46"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时间</w:t>
            </w:r>
          </w:p>
        </w:tc>
        <w:tc>
          <w:tcPr>
            <w:tcW w:w="447" w:type="dxa"/>
            <w:tcBorders>
              <w:top w:val="single" w:sz="4" w:space="0" w:color="auto"/>
              <w:left w:val="single" w:sz="4" w:space="0" w:color="auto"/>
              <w:bottom w:val="single" w:sz="4" w:space="0" w:color="auto"/>
              <w:right w:val="single" w:sz="4" w:space="0" w:color="auto"/>
            </w:tcBorders>
            <w:vAlign w:val="center"/>
          </w:tcPr>
          <w:p w14:paraId="26D5A8BB"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单号</w:t>
            </w:r>
          </w:p>
        </w:tc>
        <w:tc>
          <w:tcPr>
            <w:tcW w:w="546" w:type="dxa"/>
            <w:tcBorders>
              <w:top w:val="single" w:sz="4" w:space="0" w:color="auto"/>
              <w:left w:val="single" w:sz="4" w:space="0" w:color="auto"/>
              <w:bottom w:val="single" w:sz="4" w:space="0" w:color="auto"/>
              <w:right w:val="single" w:sz="4" w:space="0" w:color="auto"/>
            </w:tcBorders>
            <w:vAlign w:val="center"/>
          </w:tcPr>
          <w:p w14:paraId="6DB6E2FA"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收货单位</w:t>
            </w:r>
          </w:p>
        </w:tc>
        <w:tc>
          <w:tcPr>
            <w:tcW w:w="546" w:type="dxa"/>
            <w:tcBorders>
              <w:top w:val="single" w:sz="4" w:space="0" w:color="auto"/>
              <w:left w:val="single" w:sz="4" w:space="0" w:color="auto"/>
              <w:bottom w:val="single" w:sz="4" w:space="0" w:color="auto"/>
              <w:right w:val="single" w:sz="4" w:space="0" w:color="auto"/>
            </w:tcBorders>
            <w:vAlign w:val="center"/>
          </w:tcPr>
          <w:p w14:paraId="1C2E70E2"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业务类型</w:t>
            </w:r>
          </w:p>
        </w:tc>
        <w:tc>
          <w:tcPr>
            <w:tcW w:w="546" w:type="dxa"/>
            <w:tcBorders>
              <w:top w:val="single" w:sz="4" w:space="0" w:color="auto"/>
              <w:left w:val="single" w:sz="4" w:space="0" w:color="auto"/>
              <w:bottom w:val="single" w:sz="4" w:space="0" w:color="auto"/>
              <w:right w:val="single" w:sz="4" w:space="0" w:color="auto"/>
            </w:tcBorders>
            <w:vAlign w:val="center"/>
          </w:tcPr>
          <w:p w14:paraId="3CAD3C7C"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通用名称</w:t>
            </w:r>
          </w:p>
        </w:tc>
        <w:tc>
          <w:tcPr>
            <w:tcW w:w="447" w:type="dxa"/>
            <w:tcBorders>
              <w:top w:val="single" w:sz="4" w:space="0" w:color="auto"/>
              <w:left w:val="single" w:sz="4" w:space="0" w:color="auto"/>
              <w:bottom w:val="single" w:sz="4" w:space="0" w:color="auto"/>
              <w:right w:val="single" w:sz="4" w:space="0" w:color="auto"/>
            </w:tcBorders>
            <w:vAlign w:val="center"/>
          </w:tcPr>
          <w:p w14:paraId="5CF6253B"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剂型</w:t>
            </w:r>
          </w:p>
        </w:tc>
        <w:tc>
          <w:tcPr>
            <w:tcW w:w="447" w:type="dxa"/>
            <w:tcBorders>
              <w:top w:val="single" w:sz="4" w:space="0" w:color="auto"/>
              <w:left w:val="single" w:sz="4" w:space="0" w:color="auto"/>
              <w:bottom w:val="single" w:sz="4" w:space="0" w:color="auto"/>
              <w:right w:val="single" w:sz="4" w:space="0" w:color="auto"/>
            </w:tcBorders>
            <w:vAlign w:val="center"/>
          </w:tcPr>
          <w:p w14:paraId="69FF2D82"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规格</w:t>
            </w:r>
          </w:p>
        </w:tc>
        <w:tc>
          <w:tcPr>
            <w:tcW w:w="447" w:type="dxa"/>
            <w:tcBorders>
              <w:top w:val="single" w:sz="4" w:space="0" w:color="auto"/>
              <w:left w:val="single" w:sz="4" w:space="0" w:color="auto"/>
              <w:bottom w:val="single" w:sz="4" w:space="0" w:color="auto"/>
              <w:right w:val="single" w:sz="4" w:space="0" w:color="auto"/>
            </w:tcBorders>
            <w:vAlign w:val="center"/>
          </w:tcPr>
          <w:p w14:paraId="7D81D5B3"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包装</w:t>
            </w:r>
          </w:p>
        </w:tc>
        <w:tc>
          <w:tcPr>
            <w:tcW w:w="546" w:type="dxa"/>
            <w:tcBorders>
              <w:top w:val="single" w:sz="4" w:space="0" w:color="auto"/>
              <w:left w:val="single" w:sz="4" w:space="0" w:color="auto"/>
              <w:bottom w:val="single" w:sz="4" w:space="0" w:color="auto"/>
              <w:right w:val="single" w:sz="4" w:space="0" w:color="auto"/>
            </w:tcBorders>
            <w:vAlign w:val="center"/>
          </w:tcPr>
          <w:p w14:paraId="78F02F6E"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批准文号</w:t>
            </w:r>
          </w:p>
        </w:tc>
        <w:tc>
          <w:tcPr>
            <w:tcW w:w="447" w:type="dxa"/>
            <w:tcBorders>
              <w:top w:val="single" w:sz="4" w:space="0" w:color="auto"/>
              <w:left w:val="single" w:sz="4" w:space="0" w:color="auto"/>
              <w:bottom w:val="single" w:sz="4" w:space="0" w:color="auto"/>
              <w:right w:val="single" w:sz="4" w:space="0" w:color="auto"/>
            </w:tcBorders>
            <w:vAlign w:val="center"/>
          </w:tcPr>
          <w:p w14:paraId="31589575"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批号</w:t>
            </w:r>
          </w:p>
        </w:tc>
        <w:tc>
          <w:tcPr>
            <w:tcW w:w="546" w:type="dxa"/>
            <w:tcBorders>
              <w:top w:val="single" w:sz="4" w:space="0" w:color="auto"/>
              <w:left w:val="single" w:sz="4" w:space="0" w:color="auto"/>
              <w:bottom w:val="single" w:sz="4" w:space="0" w:color="auto"/>
              <w:right w:val="single" w:sz="4" w:space="0" w:color="auto"/>
            </w:tcBorders>
            <w:vAlign w:val="center"/>
          </w:tcPr>
          <w:p w14:paraId="2E6A8525"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生产日期</w:t>
            </w:r>
          </w:p>
        </w:tc>
        <w:tc>
          <w:tcPr>
            <w:tcW w:w="546" w:type="dxa"/>
            <w:tcBorders>
              <w:top w:val="single" w:sz="4" w:space="0" w:color="auto"/>
              <w:left w:val="single" w:sz="4" w:space="0" w:color="auto"/>
              <w:bottom w:val="single" w:sz="4" w:space="0" w:color="auto"/>
              <w:right w:val="single" w:sz="4" w:space="0" w:color="auto"/>
            </w:tcBorders>
            <w:vAlign w:val="center"/>
          </w:tcPr>
          <w:p w14:paraId="47829589"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有效期至</w:t>
            </w:r>
          </w:p>
        </w:tc>
        <w:tc>
          <w:tcPr>
            <w:tcW w:w="447" w:type="dxa"/>
            <w:tcBorders>
              <w:top w:val="single" w:sz="4" w:space="0" w:color="auto"/>
              <w:left w:val="single" w:sz="4" w:space="0" w:color="auto"/>
              <w:bottom w:val="single" w:sz="4" w:space="0" w:color="auto"/>
              <w:right w:val="single" w:sz="4" w:space="0" w:color="auto"/>
            </w:tcBorders>
            <w:vAlign w:val="center"/>
          </w:tcPr>
          <w:p w14:paraId="77AF9257"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数量</w:t>
            </w:r>
          </w:p>
        </w:tc>
        <w:tc>
          <w:tcPr>
            <w:tcW w:w="447" w:type="dxa"/>
            <w:tcBorders>
              <w:top w:val="single" w:sz="4" w:space="0" w:color="auto"/>
              <w:left w:val="single" w:sz="4" w:space="0" w:color="auto"/>
              <w:bottom w:val="single" w:sz="4" w:space="0" w:color="auto"/>
              <w:right w:val="single" w:sz="4" w:space="0" w:color="auto"/>
            </w:tcBorders>
            <w:vAlign w:val="center"/>
          </w:tcPr>
          <w:p w14:paraId="258E1130"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件数</w:t>
            </w:r>
          </w:p>
        </w:tc>
        <w:tc>
          <w:tcPr>
            <w:tcW w:w="447" w:type="dxa"/>
            <w:tcBorders>
              <w:top w:val="single" w:sz="4" w:space="0" w:color="auto"/>
              <w:left w:val="single" w:sz="4" w:space="0" w:color="auto"/>
              <w:bottom w:val="single" w:sz="4" w:space="0" w:color="auto"/>
              <w:right w:val="single" w:sz="4" w:space="0" w:color="auto"/>
            </w:tcBorders>
            <w:vAlign w:val="center"/>
          </w:tcPr>
          <w:p w14:paraId="56362265" w14:textId="77777777" w:rsidR="008E7946" w:rsidRDefault="008E7946">
            <w:pPr>
              <w:widowControl/>
              <w:spacing w:line="240" w:lineRule="exact"/>
              <w:jc w:val="center"/>
              <w:rPr>
                <w:rFonts w:ascii="宋体" w:hAnsi="宋体" w:cs="Arial" w:hint="eastAsia"/>
                <w:b/>
                <w:bCs/>
                <w:kern w:val="0"/>
                <w:sz w:val="18"/>
                <w:szCs w:val="18"/>
              </w:rPr>
            </w:pPr>
            <w:r>
              <w:rPr>
                <w:rFonts w:ascii="宋体" w:hAnsi="宋体" w:cs="Arial" w:hint="eastAsia"/>
                <w:b/>
                <w:bCs/>
                <w:kern w:val="0"/>
                <w:sz w:val="18"/>
                <w:szCs w:val="18"/>
              </w:rPr>
              <w:t>质量</w:t>
            </w:r>
            <w:r>
              <w:rPr>
                <w:rFonts w:ascii="宋体" w:hAnsi="宋体" w:cs="Arial"/>
                <w:b/>
                <w:bCs/>
                <w:kern w:val="0"/>
                <w:sz w:val="18"/>
                <w:szCs w:val="18"/>
              </w:rPr>
              <w:br/>
            </w:r>
            <w:r>
              <w:rPr>
                <w:rFonts w:ascii="宋体" w:hAnsi="宋体" w:cs="Arial" w:hint="eastAsia"/>
                <w:b/>
                <w:bCs/>
                <w:kern w:val="0"/>
                <w:sz w:val="18"/>
                <w:szCs w:val="18"/>
              </w:rPr>
              <w:t>状态</w:t>
            </w:r>
          </w:p>
        </w:tc>
        <w:tc>
          <w:tcPr>
            <w:tcW w:w="720" w:type="dxa"/>
            <w:tcBorders>
              <w:top w:val="single" w:sz="4" w:space="0" w:color="auto"/>
              <w:left w:val="single" w:sz="4" w:space="0" w:color="auto"/>
              <w:bottom w:val="single" w:sz="4" w:space="0" w:color="auto"/>
              <w:right w:val="single" w:sz="4" w:space="0" w:color="auto"/>
            </w:tcBorders>
            <w:vAlign w:val="center"/>
          </w:tcPr>
          <w:p w14:paraId="75D2733A" w14:textId="77777777" w:rsidR="008E7946" w:rsidRDefault="008E7946">
            <w:pPr>
              <w:widowControl/>
              <w:spacing w:line="240" w:lineRule="exact"/>
              <w:jc w:val="center"/>
              <w:rPr>
                <w:rFonts w:ascii="宋体" w:hAnsi="宋体" w:cs="Arial" w:hint="eastAsia"/>
                <w:b/>
                <w:bCs/>
                <w:kern w:val="0"/>
                <w:sz w:val="18"/>
                <w:szCs w:val="18"/>
              </w:rPr>
            </w:pPr>
            <w:r>
              <w:rPr>
                <w:rFonts w:ascii="宋体" w:hAnsi="宋体" w:cs="Arial" w:hint="eastAsia"/>
                <w:b/>
                <w:bCs/>
                <w:kern w:val="0"/>
                <w:sz w:val="18"/>
                <w:szCs w:val="18"/>
              </w:rPr>
              <w:t xml:space="preserve"> 上市许可持有人</w:t>
            </w:r>
          </w:p>
        </w:tc>
        <w:tc>
          <w:tcPr>
            <w:tcW w:w="546" w:type="dxa"/>
            <w:tcBorders>
              <w:top w:val="single" w:sz="4" w:space="0" w:color="auto"/>
              <w:left w:val="single" w:sz="4" w:space="0" w:color="auto"/>
              <w:bottom w:val="single" w:sz="4" w:space="0" w:color="auto"/>
              <w:right w:val="single" w:sz="4" w:space="0" w:color="auto"/>
            </w:tcBorders>
            <w:vAlign w:val="center"/>
          </w:tcPr>
          <w:p w14:paraId="259B5F8C" w14:textId="77777777" w:rsidR="008E7946" w:rsidRDefault="008E7946">
            <w:pPr>
              <w:widowControl/>
              <w:spacing w:line="240" w:lineRule="exact"/>
              <w:jc w:val="center"/>
              <w:rPr>
                <w:rFonts w:ascii="宋体" w:hAnsi="宋体" w:cs="Arial" w:hint="eastAsia"/>
                <w:b/>
                <w:bCs/>
                <w:kern w:val="0"/>
                <w:sz w:val="18"/>
                <w:szCs w:val="18"/>
              </w:rPr>
            </w:pPr>
            <w:r>
              <w:rPr>
                <w:rFonts w:ascii="宋体" w:hAnsi="宋体" w:cs="Arial" w:hint="eastAsia"/>
                <w:b/>
                <w:bCs/>
                <w:kern w:val="0"/>
                <w:sz w:val="18"/>
                <w:szCs w:val="18"/>
              </w:rPr>
              <w:t>生产厂商</w:t>
            </w:r>
          </w:p>
        </w:tc>
        <w:tc>
          <w:tcPr>
            <w:tcW w:w="497" w:type="dxa"/>
            <w:tcBorders>
              <w:top w:val="single" w:sz="4" w:space="0" w:color="auto"/>
              <w:left w:val="single" w:sz="4" w:space="0" w:color="auto"/>
              <w:bottom w:val="single" w:sz="4" w:space="0" w:color="auto"/>
              <w:right w:val="single" w:sz="4" w:space="0" w:color="auto"/>
            </w:tcBorders>
            <w:vAlign w:val="center"/>
          </w:tcPr>
          <w:p w14:paraId="54AD51DA" w14:textId="77777777" w:rsidR="008E7946" w:rsidRDefault="008E7946">
            <w:pPr>
              <w:widowControl/>
              <w:spacing w:line="240" w:lineRule="exact"/>
              <w:jc w:val="center"/>
              <w:rPr>
                <w:rFonts w:ascii="Arial" w:hAnsi="Arial" w:cs="Arial"/>
                <w:b/>
                <w:bCs/>
                <w:kern w:val="0"/>
                <w:sz w:val="18"/>
                <w:szCs w:val="18"/>
              </w:rPr>
            </w:pPr>
            <w:r>
              <w:rPr>
                <w:rFonts w:ascii="Arial" w:hAnsi="Arial" w:cs="Arial" w:hint="eastAsia"/>
                <w:b/>
                <w:bCs/>
                <w:kern w:val="0"/>
                <w:sz w:val="18"/>
                <w:szCs w:val="18"/>
              </w:rPr>
              <w:t>复核人</w:t>
            </w:r>
          </w:p>
        </w:tc>
      </w:tr>
      <w:tr w:rsidR="008E7946" w14:paraId="6B33DFF4"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1FC64BF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155C5A4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13004E0E"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DBF3705"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BAE7CA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FF1EC1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EFAEFEB"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6BD2E1C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42DC16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A625CEC"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A9399E8"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B8440C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BB5266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F8EDB5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680781C"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798CA129" w14:textId="77777777" w:rsidR="008E7946" w:rsidRDefault="008E7946">
            <w:pPr>
              <w:widowControl/>
              <w:jc w:val="left"/>
              <w:rPr>
                <w:rFonts w:ascii="宋体" w:hAnsi="宋体" w:cs="Arial" w:hint="eastAsia"/>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30F9DAE" w14:textId="77777777" w:rsidR="008E7946" w:rsidRDefault="008E7946">
            <w:pPr>
              <w:widowControl/>
              <w:jc w:val="left"/>
              <w:rPr>
                <w:rFonts w:ascii="宋体" w:hAnsi="宋体" w:cs="Arial" w:hint="eastAsia"/>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2920D263" w14:textId="77777777" w:rsidR="008E7946" w:rsidRDefault="008E7946">
            <w:pPr>
              <w:widowControl/>
              <w:jc w:val="left"/>
              <w:rPr>
                <w:rFonts w:ascii="Arial" w:hAnsi="Arial" w:cs="Arial"/>
                <w:kern w:val="0"/>
                <w:sz w:val="20"/>
                <w:szCs w:val="20"/>
              </w:rPr>
            </w:pPr>
          </w:p>
        </w:tc>
      </w:tr>
      <w:tr w:rsidR="008E7946" w14:paraId="07E0877C"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4023722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ADE116A"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244ED68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F894D7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16DA63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68DAF9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496357C"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018E92D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55A31B5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D5BBF87"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73CF7FD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A679D2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4043FAC"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20BA258"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35FE35B"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40A20EA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418C20F"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64D9856D" w14:textId="77777777" w:rsidR="008E7946" w:rsidRDefault="008E7946">
            <w:pPr>
              <w:widowControl/>
              <w:jc w:val="left"/>
              <w:rPr>
                <w:rFonts w:ascii="Arial" w:hAnsi="Arial" w:cs="Arial"/>
                <w:kern w:val="0"/>
                <w:sz w:val="20"/>
                <w:szCs w:val="20"/>
              </w:rPr>
            </w:pPr>
          </w:p>
        </w:tc>
      </w:tr>
      <w:tr w:rsidR="008E7946" w14:paraId="3AF58101"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4BBA4E3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556F68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343CB0D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7594ED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831ADE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4E921B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EBEC55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77A66BD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4684A02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8FFD74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39F3592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47AEE44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B789F2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D7F9FAB"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41D5BE8"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155BA5A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7EDDCDD"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7B3F0025" w14:textId="77777777" w:rsidR="008E7946" w:rsidRDefault="008E7946">
            <w:pPr>
              <w:widowControl/>
              <w:jc w:val="left"/>
              <w:rPr>
                <w:rFonts w:ascii="Arial" w:hAnsi="Arial" w:cs="Arial"/>
                <w:kern w:val="0"/>
                <w:sz w:val="20"/>
                <w:szCs w:val="20"/>
              </w:rPr>
            </w:pPr>
          </w:p>
        </w:tc>
      </w:tr>
      <w:tr w:rsidR="008E7946" w14:paraId="50DF8B68"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7762DD0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6C725D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4102CAEC"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32F8D3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249236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AE0685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E0F620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7F3004E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7038D66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F860828"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3F3BF2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8F9D041"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2B71C3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5C2323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60D1F5B"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4078A27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6EFCFF0D"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7AD1776D" w14:textId="77777777" w:rsidR="008E7946" w:rsidRDefault="008E7946">
            <w:pPr>
              <w:widowControl/>
              <w:jc w:val="left"/>
              <w:rPr>
                <w:rFonts w:ascii="Arial" w:hAnsi="Arial" w:cs="Arial"/>
                <w:kern w:val="0"/>
                <w:sz w:val="20"/>
                <w:szCs w:val="20"/>
              </w:rPr>
            </w:pPr>
          </w:p>
        </w:tc>
      </w:tr>
      <w:tr w:rsidR="008E7946" w14:paraId="6776C101"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2AF3E388"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696CAE9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097212E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84BBEB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CDF94E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85FF41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4254EC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764C42DE"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6AE344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418B54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02EE453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9E16D0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821560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1EF28C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EFB17E4"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31D0689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34A7574"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7A88A6DF" w14:textId="77777777" w:rsidR="008E7946" w:rsidRDefault="008E7946">
            <w:pPr>
              <w:widowControl/>
              <w:jc w:val="left"/>
              <w:rPr>
                <w:rFonts w:ascii="Arial" w:hAnsi="Arial" w:cs="Arial"/>
                <w:kern w:val="0"/>
                <w:sz w:val="20"/>
                <w:szCs w:val="20"/>
              </w:rPr>
            </w:pPr>
          </w:p>
        </w:tc>
      </w:tr>
      <w:tr w:rsidR="008E7946" w14:paraId="111B827D"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51D7374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870788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1DCDD0A8"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BCA742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0D7D69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34F21A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DCB37F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582E19C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7BA0B3F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F2543E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33A9E24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75AD24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242AE4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324157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A581088"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5F7F01E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677F1BA"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62813001" w14:textId="77777777" w:rsidR="008E7946" w:rsidRDefault="008E7946">
            <w:pPr>
              <w:widowControl/>
              <w:jc w:val="left"/>
              <w:rPr>
                <w:rFonts w:ascii="Arial" w:hAnsi="Arial" w:cs="Arial"/>
                <w:kern w:val="0"/>
                <w:sz w:val="20"/>
                <w:szCs w:val="20"/>
              </w:rPr>
            </w:pPr>
          </w:p>
        </w:tc>
      </w:tr>
      <w:tr w:rsidR="008E7946" w14:paraId="64B4428E"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6769AD01"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5C1EF70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2AF77E18"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3AD1B2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2F8CA51"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D76632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1C6FEA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3A240F9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476827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1783067"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AE5AE18"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8549DE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13B19FC"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360BBA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210CC19A"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016BFE0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6FDE8AE"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75D41847" w14:textId="77777777" w:rsidR="008E7946" w:rsidRDefault="008E7946">
            <w:pPr>
              <w:widowControl/>
              <w:jc w:val="left"/>
              <w:rPr>
                <w:rFonts w:ascii="Arial" w:hAnsi="Arial" w:cs="Arial"/>
                <w:kern w:val="0"/>
                <w:sz w:val="20"/>
                <w:szCs w:val="20"/>
              </w:rPr>
            </w:pPr>
          </w:p>
        </w:tc>
      </w:tr>
      <w:tr w:rsidR="008E7946" w14:paraId="5E12F0CD"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726A334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6F3D0D2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142E17B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474F8D4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1EBF4E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41EEB0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12C473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6AB4B54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319AB298"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6C2303C"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32C13E6C"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A8479CB"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741424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D9970D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28AE563"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158ED56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39E242B"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04DE453D" w14:textId="77777777" w:rsidR="008E7946" w:rsidRDefault="008E7946">
            <w:pPr>
              <w:widowControl/>
              <w:jc w:val="left"/>
              <w:rPr>
                <w:rFonts w:ascii="Arial" w:hAnsi="Arial" w:cs="Arial"/>
                <w:kern w:val="0"/>
                <w:sz w:val="20"/>
                <w:szCs w:val="20"/>
              </w:rPr>
            </w:pPr>
          </w:p>
        </w:tc>
      </w:tr>
      <w:tr w:rsidR="008E7946" w14:paraId="2D465AFA"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17ACD8CB"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5D05A1E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3C2244E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9B983F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D0984B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13500F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974306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097172E7"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051C41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BDC545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0E9D3B7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41002418"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D7585F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0A0EEA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8F07707"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5C1312C5"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62C3F77D"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12FA7425" w14:textId="77777777" w:rsidR="008E7946" w:rsidRDefault="008E7946">
            <w:pPr>
              <w:widowControl/>
              <w:jc w:val="left"/>
              <w:rPr>
                <w:rFonts w:ascii="Arial" w:hAnsi="Arial" w:cs="Arial"/>
                <w:kern w:val="0"/>
                <w:sz w:val="20"/>
                <w:szCs w:val="20"/>
              </w:rPr>
            </w:pPr>
          </w:p>
        </w:tc>
      </w:tr>
      <w:tr w:rsidR="008E7946" w14:paraId="77BB0343"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7F1CF0B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144CDDFA"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63EC8CC5"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4E1505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2D2D25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CDD610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3E00D3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55675EA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79A61F0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5022A6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F20EAC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CDB09B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A117BD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BC8BB5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EC73F4A"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0CD3AF2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FF370FE"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2942837C" w14:textId="77777777" w:rsidR="008E7946" w:rsidRDefault="008E7946">
            <w:pPr>
              <w:widowControl/>
              <w:jc w:val="left"/>
              <w:rPr>
                <w:rFonts w:ascii="Arial" w:hAnsi="Arial" w:cs="Arial"/>
                <w:kern w:val="0"/>
                <w:sz w:val="20"/>
                <w:szCs w:val="20"/>
              </w:rPr>
            </w:pPr>
          </w:p>
        </w:tc>
      </w:tr>
      <w:tr w:rsidR="008E7946" w14:paraId="023BF053"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5C790BA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AC1490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541A99C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B8B6A0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4E6E46A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7989D6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4DA54A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36ED559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49F8748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B9BBC4E"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0093E4F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44C2948B"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7C96BA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53455E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3CFCC7E"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15E4CE4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5C923E0"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10720BD0" w14:textId="77777777" w:rsidR="008E7946" w:rsidRDefault="008E7946">
            <w:pPr>
              <w:widowControl/>
              <w:jc w:val="left"/>
              <w:rPr>
                <w:rFonts w:ascii="Arial" w:hAnsi="Arial" w:cs="Arial"/>
                <w:kern w:val="0"/>
                <w:sz w:val="20"/>
                <w:szCs w:val="20"/>
              </w:rPr>
            </w:pPr>
          </w:p>
        </w:tc>
      </w:tr>
      <w:tr w:rsidR="008E7946" w14:paraId="58E86AA9"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507F57C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056320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45CAEA4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48A593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A8C9DD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F912B2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F3191B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BB11BA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47F02F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7A20FD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F461E25"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FFF3B18"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D8AF6C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729780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CEE4835"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6C5504C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4A512DF"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1BD1C111" w14:textId="77777777" w:rsidR="008E7946" w:rsidRDefault="008E7946">
            <w:pPr>
              <w:widowControl/>
              <w:jc w:val="left"/>
              <w:rPr>
                <w:rFonts w:ascii="Arial" w:hAnsi="Arial" w:cs="Arial"/>
                <w:kern w:val="0"/>
                <w:sz w:val="20"/>
                <w:szCs w:val="20"/>
              </w:rPr>
            </w:pPr>
          </w:p>
        </w:tc>
      </w:tr>
      <w:tr w:rsidR="008E7946" w14:paraId="5AFCE17D"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6750CC2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1B4F08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357D18C8"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B2C760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3B93F1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4B7217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08AA0B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144CDA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792171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A8DD47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5E1D52D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5FEF77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1694EE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004BB41"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0905D17"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4D50293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7497C2C"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792D5403" w14:textId="77777777" w:rsidR="008E7946" w:rsidRDefault="008E7946">
            <w:pPr>
              <w:widowControl/>
              <w:jc w:val="left"/>
              <w:rPr>
                <w:rFonts w:ascii="Arial" w:hAnsi="Arial" w:cs="Arial"/>
                <w:kern w:val="0"/>
                <w:sz w:val="20"/>
                <w:szCs w:val="20"/>
              </w:rPr>
            </w:pPr>
          </w:p>
        </w:tc>
      </w:tr>
      <w:tr w:rsidR="008E7946" w14:paraId="74AD4ABD"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32634F8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6EFB79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55627D0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E648F8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2E3EBA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CD4B19F"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6AF0AF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74435B7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571A0DD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D9126B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4869311"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9C4DE8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09A85DD"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30E436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453DAC20"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6A01274E"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494DD9D1"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4AA9F1C7" w14:textId="77777777" w:rsidR="008E7946" w:rsidRDefault="008E7946">
            <w:pPr>
              <w:widowControl/>
              <w:jc w:val="left"/>
              <w:rPr>
                <w:rFonts w:ascii="Arial" w:hAnsi="Arial" w:cs="Arial"/>
                <w:kern w:val="0"/>
                <w:sz w:val="20"/>
                <w:szCs w:val="20"/>
              </w:rPr>
            </w:pPr>
          </w:p>
        </w:tc>
      </w:tr>
      <w:tr w:rsidR="008E7946" w14:paraId="62AC16C7"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371920A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5A05B6F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284868C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CE8BF0F"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7F68CB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880786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3971AC6"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26EAE93C"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D026B5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0DC48C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DE0331D"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D15A3F2"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23F5A0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36DE8A1"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A824EC5"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3414A3B9"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16D9C6FA"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3BB32556" w14:textId="77777777" w:rsidR="008E7946" w:rsidRDefault="008E7946">
            <w:pPr>
              <w:widowControl/>
              <w:jc w:val="left"/>
              <w:rPr>
                <w:rFonts w:ascii="Arial" w:hAnsi="Arial" w:cs="Arial"/>
                <w:kern w:val="0"/>
                <w:sz w:val="20"/>
                <w:szCs w:val="20"/>
              </w:rPr>
            </w:pPr>
          </w:p>
        </w:tc>
      </w:tr>
      <w:tr w:rsidR="008E7946" w14:paraId="4CE6191A"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7EF2B58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02A985E"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3D241B1A"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D307CD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831965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160C8AA"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8FF0BC8"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B73D252"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3558656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B36596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0F0FFD5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7375B17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05250B8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938EF6B"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845DBDA"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4B0FF6F6"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3E82211F"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213D6F5D" w14:textId="77777777" w:rsidR="008E7946" w:rsidRDefault="008E7946">
            <w:pPr>
              <w:widowControl/>
              <w:jc w:val="left"/>
              <w:rPr>
                <w:rFonts w:ascii="Arial" w:hAnsi="Arial" w:cs="Arial"/>
                <w:kern w:val="0"/>
                <w:sz w:val="20"/>
                <w:szCs w:val="20"/>
              </w:rPr>
            </w:pPr>
          </w:p>
        </w:tc>
      </w:tr>
      <w:tr w:rsidR="008E7946" w14:paraId="427E8C29" w14:textId="77777777">
        <w:trPr>
          <w:trHeight w:val="435"/>
        </w:trPr>
        <w:tc>
          <w:tcPr>
            <w:tcW w:w="446" w:type="dxa"/>
            <w:tcBorders>
              <w:top w:val="single" w:sz="4" w:space="0" w:color="auto"/>
              <w:left w:val="single" w:sz="4" w:space="0" w:color="auto"/>
              <w:bottom w:val="single" w:sz="4" w:space="0" w:color="auto"/>
              <w:right w:val="single" w:sz="4" w:space="0" w:color="auto"/>
            </w:tcBorders>
            <w:vAlign w:val="center"/>
          </w:tcPr>
          <w:p w14:paraId="325DDDE0"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5615B5A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bottom"/>
          </w:tcPr>
          <w:p w14:paraId="19E61133"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2A2E82F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5563AC87"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BDE8C9C"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53C52725"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tcPr>
          <w:p w14:paraId="4D7B94A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1901A454"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6F09FB10"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tcPr>
          <w:p w14:paraId="6CF178C4"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6B2DD09"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16D6500E"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36C9DBE3" w14:textId="77777777" w:rsidR="008E7946" w:rsidRDefault="008E7946">
            <w:pPr>
              <w:widowControl/>
              <w:jc w:val="left"/>
              <w:rPr>
                <w:rFonts w:ascii="Arial" w:hAnsi="Arial" w:cs="Arial"/>
                <w:kern w:val="0"/>
                <w:sz w:val="20"/>
                <w:szCs w:val="20"/>
              </w:rPr>
            </w:pPr>
          </w:p>
        </w:tc>
        <w:tc>
          <w:tcPr>
            <w:tcW w:w="447" w:type="dxa"/>
            <w:tcBorders>
              <w:top w:val="single" w:sz="4" w:space="0" w:color="auto"/>
              <w:left w:val="single" w:sz="4" w:space="0" w:color="auto"/>
              <w:bottom w:val="single" w:sz="4" w:space="0" w:color="auto"/>
              <w:right w:val="single" w:sz="4" w:space="0" w:color="auto"/>
            </w:tcBorders>
            <w:vAlign w:val="center"/>
          </w:tcPr>
          <w:p w14:paraId="79057325" w14:textId="77777777" w:rsidR="008E7946" w:rsidRDefault="008E7946">
            <w:pPr>
              <w:widowControl/>
              <w:jc w:val="left"/>
              <w:rPr>
                <w:rFonts w:ascii="Arial" w:hAnsi="Arial" w:cs="Arial"/>
                <w:kern w:val="0"/>
                <w:sz w:val="20"/>
                <w:szCs w:val="20"/>
              </w:rPr>
            </w:pPr>
          </w:p>
        </w:tc>
        <w:tc>
          <w:tcPr>
            <w:tcW w:w="720" w:type="dxa"/>
            <w:tcBorders>
              <w:top w:val="single" w:sz="4" w:space="0" w:color="auto"/>
              <w:left w:val="single" w:sz="4" w:space="0" w:color="auto"/>
              <w:bottom w:val="single" w:sz="4" w:space="0" w:color="auto"/>
              <w:right w:val="single" w:sz="4" w:space="0" w:color="auto"/>
            </w:tcBorders>
          </w:tcPr>
          <w:p w14:paraId="611F50EB" w14:textId="77777777" w:rsidR="008E7946" w:rsidRDefault="008E7946">
            <w:pPr>
              <w:widowControl/>
              <w:jc w:val="left"/>
              <w:rPr>
                <w:rFonts w:ascii="Arial" w:hAnsi="Arial" w:cs="Arial"/>
                <w:kern w:val="0"/>
                <w:sz w:val="20"/>
                <w:szCs w:val="20"/>
              </w:rPr>
            </w:pPr>
          </w:p>
        </w:tc>
        <w:tc>
          <w:tcPr>
            <w:tcW w:w="546" w:type="dxa"/>
            <w:tcBorders>
              <w:top w:val="single" w:sz="4" w:space="0" w:color="auto"/>
              <w:left w:val="single" w:sz="4" w:space="0" w:color="auto"/>
              <w:bottom w:val="single" w:sz="4" w:space="0" w:color="auto"/>
              <w:right w:val="single" w:sz="4" w:space="0" w:color="auto"/>
            </w:tcBorders>
            <w:vAlign w:val="center"/>
          </w:tcPr>
          <w:p w14:paraId="09703897" w14:textId="77777777" w:rsidR="008E7946" w:rsidRDefault="008E7946">
            <w:pPr>
              <w:widowControl/>
              <w:jc w:val="left"/>
              <w:rPr>
                <w:rFonts w:ascii="Arial" w:hAnsi="Arial" w:cs="Arial"/>
                <w:kern w:val="0"/>
                <w:sz w:val="20"/>
                <w:szCs w:val="20"/>
              </w:rPr>
            </w:pPr>
          </w:p>
        </w:tc>
        <w:tc>
          <w:tcPr>
            <w:tcW w:w="497" w:type="dxa"/>
            <w:tcBorders>
              <w:top w:val="single" w:sz="4" w:space="0" w:color="auto"/>
              <w:left w:val="single" w:sz="4" w:space="0" w:color="auto"/>
              <w:bottom w:val="single" w:sz="4" w:space="0" w:color="auto"/>
              <w:right w:val="single" w:sz="4" w:space="0" w:color="auto"/>
            </w:tcBorders>
            <w:vAlign w:val="bottom"/>
          </w:tcPr>
          <w:p w14:paraId="3137BDF1" w14:textId="77777777" w:rsidR="008E7946" w:rsidRDefault="008E7946">
            <w:pPr>
              <w:widowControl/>
              <w:jc w:val="left"/>
              <w:rPr>
                <w:rFonts w:ascii="Arial" w:hAnsi="Arial" w:cs="Arial"/>
                <w:kern w:val="0"/>
                <w:sz w:val="20"/>
                <w:szCs w:val="20"/>
              </w:rPr>
            </w:pPr>
          </w:p>
        </w:tc>
      </w:tr>
    </w:tbl>
    <w:p w14:paraId="0BD3D0EC"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5802A0E9"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11</w:t>
      </w:r>
      <w:r>
        <w:rPr>
          <w:rFonts w:eastAsia="方正仿宋_GBK"/>
          <w:b/>
          <w:bCs/>
          <w:color w:val="000000"/>
          <w:sz w:val="28"/>
          <w:szCs w:val="28"/>
          <w:shd w:val="clear" w:color="auto" w:fill="FFFFFF"/>
        </w:rPr>
        <w:t>）药品运输操作规程</w:t>
      </w:r>
    </w:p>
    <w:p w14:paraId="77E3E6C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7D1A56B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完善并规范药品运输工作，保证运输过程中的药品质量与安全。</w:t>
      </w:r>
    </w:p>
    <w:p w14:paraId="767D50E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4096284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5B931A3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《药品经营和使用质量监督管理办法》</w:t>
      </w:r>
    </w:p>
    <w:p w14:paraId="35613FD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6EDBEE9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065D8AA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药品运输过程、承运商管理。</w:t>
      </w:r>
    </w:p>
    <w:p w14:paraId="4D9DC4B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3890B7B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4.1 </w:t>
      </w:r>
      <w:r>
        <w:rPr>
          <w:rFonts w:eastAsia="方正仿宋_GBK"/>
          <w:color w:val="000000"/>
          <w:sz w:val="28"/>
          <w:szCs w:val="28"/>
          <w:shd w:val="clear" w:color="auto" w:fill="FFFFFF"/>
        </w:rPr>
        <w:t>仓储物流部：负责承运商的选择、考评；运输方式的确认，运输车辆的检查。</w:t>
      </w:r>
    </w:p>
    <w:p w14:paraId="22E3A38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4.2 </w:t>
      </w:r>
      <w:r>
        <w:rPr>
          <w:rFonts w:eastAsia="方正仿宋_GBK"/>
          <w:color w:val="000000"/>
          <w:sz w:val="28"/>
          <w:szCs w:val="28"/>
          <w:shd w:val="clear" w:color="auto" w:fill="FFFFFF"/>
        </w:rPr>
        <w:t>质量管理部：负责对承运商运输能力及质量保证能力的审核。</w:t>
      </w:r>
    </w:p>
    <w:p w14:paraId="1205E5B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074A454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运输工具选择</w:t>
      </w:r>
    </w:p>
    <w:p w14:paraId="47502CD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运输药品，应当根据药品的包装、质量特性并针对车况、道路、天气等因素，选用适宜的运输工具，采取相应措施防止出现破损、污染等问题。</w:t>
      </w:r>
    </w:p>
    <w:p w14:paraId="69D5774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出库交接</w:t>
      </w:r>
    </w:p>
    <w:p w14:paraId="3D4E58C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药品出库时，仓库与驾驶员交接各种单据如</w:t>
      </w:r>
      <w:r>
        <w:rPr>
          <w:rFonts w:eastAsia="方正仿宋_GBK"/>
          <w:color w:val="000000"/>
          <w:sz w:val="28"/>
          <w:szCs w:val="28"/>
          <w:shd w:val="clear" w:color="auto" w:fill="FFFFFF"/>
        </w:rPr>
        <w:t>“</w:t>
      </w:r>
      <w:r>
        <w:rPr>
          <w:rFonts w:eastAsia="方正仿宋_GBK"/>
          <w:color w:val="000000"/>
          <w:sz w:val="28"/>
          <w:szCs w:val="28"/>
          <w:shd w:val="clear" w:color="auto" w:fill="FFFFFF"/>
        </w:rPr>
        <w:t>销售出库单</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检验</w:t>
      </w:r>
      <w:r>
        <w:rPr>
          <w:rFonts w:eastAsia="方正仿宋_GBK"/>
          <w:color w:val="000000"/>
          <w:sz w:val="28"/>
          <w:szCs w:val="28"/>
          <w:shd w:val="clear" w:color="auto" w:fill="FFFFFF"/>
        </w:rPr>
        <w:lastRenderedPageBreak/>
        <w:t>报告</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发票</w:t>
      </w:r>
      <w:r>
        <w:rPr>
          <w:rFonts w:eastAsia="方正仿宋_GBK"/>
          <w:color w:val="000000"/>
          <w:sz w:val="28"/>
          <w:szCs w:val="28"/>
          <w:shd w:val="clear" w:color="auto" w:fill="FFFFFF"/>
        </w:rPr>
        <w:t>”</w:t>
      </w:r>
      <w:r>
        <w:rPr>
          <w:rFonts w:eastAsia="方正仿宋_GBK"/>
          <w:color w:val="000000"/>
          <w:sz w:val="28"/>
          <w:szCs w:val="28"/>
          <w:shd w:val="clear" w:color="auto" w:fill="FFFFFF"/>
        </w:rPr>
        <w:t>等。驾驶员经核查无误、确保单货相符后，在</w:t>
      </w:r>
      <w:r>
        <w:rPr>
          <w:rFonts w:eastAsia="方正仿宋_GBK"/>
          <w:color w:val="000000"/>
          <w:sz w:val="28"/>
          <w:szCs w:val="28"/>
          <w:shd w:val="clear" w:color="auto" w:fill="FFFFFF"/>
        </w:rPr>
        <w:t>“</w:t>
      </w:r>
      <w:r>
        <w:rPr>
          <w:rFonts w:eastAsia="方正仿宋_GBK"/>
          <w:color w:val="000000"/>
          <w:sz w:val="28"/>
          <w:szCs w:val="28"/>
          <w:shd w:val="clear" w:color="auto" w:fill="FFFFFF"/>
        </w:rPr>
        <w:t>销售出库单</w:t>
      </w:r>
      <w:r>
        <w:rPr>
          <w:rFonts w:eastAsia="方正仿宋_GBK"/>
          <w:color w:val="000000"/>
          <w:sz w:val="28"/>
          <w:szCs w:val="28"/>
          <w:shd w:val="clear" w:color="auto" w:fill="FFFFFF"/>
        </w:rPr>
        <w:t>”</w:t>
      </w:r>
      <w:r>
        <w:rPr>
          <w:rFonts w:eastAsia="方正仿宋_GBK"/>
          <w:color w:val="000000"/>
          <w:sz w:val="28"/>
          <w:szCs w:val="28"/>
          <w:shd w:val="clear" w:color="auto" w:fill="FFFFFF"/>
        </w:rPr>
        <w:t>上签字。</w:t>
      </w:r>
    </w:p>
    <w:p w14:paraId="01AFBC2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药品装车</w:t>
      </w:r>
    </w:p>
    <w:p w14:paraId="4DD20E6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装卸时，禁止在阳光下停留时间过长或下雨时无遮盖放置。搬运、装卸药品应轻拿轻放，堆码整齐、捆扎牢固，防止药品撞击、倾倒。检查药品包装，严格按照外包装图示标志要求堆放和采取防护措施，保证药品的安全。</w:t>
      </w:r>
    </w:p>
    <w:p w14:paraId="0E7FE81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运输药品的车，不得装卸对药品有损害的物品，将重物压在药品的包装箱上。</w:t>
      </w:r>
    </w:p>
    <w:p w14:paraId="5BF7238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自行运输</w:t>
      </w:r>
    </w:p>
    <w:p w14:paraId="3319D65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运输前，需先检查车辆，发现运输条件不符合规定的，不得发运。</w:t>
      </w:r>
    </w:p>
    <w:p w14:paraId="0140B69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运输药品过程中，运载工具应当保持密闭，并采取有效措施，防止在运输过程中发生药品盗抢、遗失、调换等事故，保证运输过程中的药品质量与安全。</w:t>
      </w:r>
    </w:p>
    <w:p w14:paraId="2AA8FF9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冷藏运输过程中，药品不得直接接触冰袋、冰排等蓄冷剂，防止对药品质量造成影响；并应当实时监测并记录冷藏车、冷藏箱或者保温箱内的温度数据。</w:t>
      </w:r>
    </w:p>
    <w:p w14:paraId="30631E8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委托运输</w:t>
      </w:r>
    </w:p>
    <w:p w14:paraId="6597D78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5.5.1</w:t>
      </w:r>
      <w:r>
        <w:rPr>
          <w:rFonts w:eastAsia="方正仿宋_GBK"/>
          <w:color w:val="000000"/>
          <w:sz w:val="28"/>
          <w:szCs w:val="28"/>
          <w:shd w:val="clear" w:color="auto" w:fill="FFFFFF"/>
        </w:rPr>
        <w:t>公司委托承运商运输药品时，应当选择有合法资质及具备运输能力及质量保证能力的承运商。</w:t>
      </w:r>
    </w:p>
    <w:p w14:paraId="0D3374F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5.5.2</w:t>
      </w:r>
      <w:r>
        <w:rPr>
          <w:rFonts w:eastAsia="方正仿宋_GBK"/>
          <w:color w:val="000000"/>
          <w:sz w:val="28"/>
          <w:szCs w:val="28"/>
          <w:shd w:val="clear" w:color="auto" w:fill="FFFFFF"/>
        </w:rPr>
        <w:t>质量管理部、仓储物流部参与对承运商的招标、评估、考核。</w:t>
      </w:r>
    </w:p>
    <w:p w14:paraId="0A1B556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5.5.3</w:t>
      </w:r>
      <w:r>
        <w:rPr>
          <w:rFonts w:eastAsia="方正仿宋_GBK"/>
          <w:color w:val="000000"/>
          <w:sz w:val="28"/>
          <w:szCs w:val="28"/>
          <w:shd w:val="clear" w:color="auto" w:fill="FFFFFF"/>
        </w:rPr>
        <w:t>新增承运商，应向其索要加盖公章原印章的营业执照、《道路运输经营许可证》、运输车辆行驶证、驾驶员驾照等复印件，并交由质量管理部审核。</w:t>
      </w:r>
    </w:p>
    <w:p w14:paraId="55A89EF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5.5.4</w:t>
      </w:r>
      <w:r>
        <w:rPr>
          <w:rFonts w:eastAsia="方正仿宋_GBK"/>
          <w:color w:val="000000"/>
          <w:sz w:val="28"/>
          <w:szCs w:val="28"/>
          <w:shd w:val="clear" w:color="auto" w:fill="FFFFFF"/>
        </w:rPr>
        <w:t>质量管理部应对新增承运商进行资料审核和现场审查，主要审查其储运能力及质量保证能力，对审查不符合要求的承运商，不能委托药品运输。</w:t>
      </w:r>
    </w:p>
    <w:p w14:paraId="40E86E2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5.5.5</w:t>
      </w:r>
      <w:r>
        <w:rPr>
          <w:rFonts w:eastAsia="方正仿宋_GBK"/>
          <w:color w:val="000000"/>
          <w:sz w:val="28"/>
          <w:szCs w:val="28"/>
          <w:shd w:val="clear" w:color="auto" w:fill="FFFFFF"/>
        </w:rPr>
        <w:t>对冷链承运商除应符合以上要求外，还需符合下列要求：</w:t>
      </w:r>
    </w:p>
    <w:p w14:paraId="2FD6E65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索取承运单位运输设施设备和监测系统证明及验证文件、承运人员资质证明、运输过程温度控制及监测等相关资料。</w:t>
      </w:r>
    </w:p>
    <w:p w14:paraId="624FBAC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对承运方的运输设施设备、人员资质、质量保障能力、安全运输能力、风险控制能力等进行委托前和定期审计，审计报告存档备查。</w:t>
      </w:r>
    </w:p>
    <w:p w14:paraId="27BE157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承运单位冷藏、冷冻运输设施设备及自动监测系统不符合规定或未经验证的，不得委托运输。</w:t>
      </w:r>
    </w:p>
    <w:p w14:paraId="424ABC5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根据承运方的资质和条件，必要时对承运方的相关人员进行培训和考核。</w:t>
      </w:r>
    </w:p>
    <w:p w14:paraId="4828395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5.5.6</w:t>
      </w:r>
      <w:r>
        <w:rPr>
          <w:rFonts w:eastAsia="方正仿宋_GBK"/>
          <w:color w:val="000000"/>
          <w:sz w:val="28"/>
          <w:szCs w:val="28"/>
          <w:shd w:val="clear" w:color="auto" w:fill="FFFFFF"/>
        </w:rPr>
        <w:t>应与承运方签订委托运输协议、质量保证协议，明确药品质量责任、遵守运输操作规程和在途时限等内容。</w:t>
      </w:r>
    </w:p>
    <w:p w14:paraId="4A2C690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5.5.7</w:t>
      </w:r>
      <w:r>
        <w:rPr>
          <w:rFonts w:eastAsia="方正仿宋_GBK"/>
          <w:color w:val="000000"/>
          <w:sz w:val="28"/>
          <w:szCs w:val="28"/>
          <w:shd w:val="clear" w:color="auto" w:fill="FFFFFF"/>
        </w:rPr>
        <w:t>受托承运商再次委托运输的，应当征得委托方同意，并签订质量保证协议，</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确保药品运输过程符合药品经营质量管理规范要求。疫苗、</w:t>
      </w:r>
      <w:r>
        <w:rPr>
          <w:rFonts w:eastAsia="方正仿宋_GBK"/>
          <w:color w:val="000000"/>
          <w:sz w:val="28"/>
          <w:szCs w:val="28"/>
          <w:shd w:val="clear" w:color="auto" w:fill="FFFFFF"/>
        </w:rPr>
        <w:lastRenderedPageBreak/>
        <w:t>麻醉药品、精神药品、医疗用毒性药品、</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放射性药品、</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药品类易制毒化学品等特殊管理的药品不得再次委托运输。</w:t>
      </w:r>
    </w:p>
    <w:p w14:paraId="24C590F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5.5.8</w:t>
      </w:r>
      <w:r>
        <w:rPr>
          <w:rFonts w:eastAsia="方正仿宋_GBK"/>
          <w:color w:val="000000"/>
          <w:sz w:val="28"/>
          <w:szCs w:val="28"/>
          <w:shd w:val="clear" w:color="auto" w:fill="FFFFFF"/>
        </w:rPr>
        <w:t>发运药品时，需对承运商的运输车辆进行检查，检查车辆和运载工具是否采取密闭、落锁、防盗等安全防护措施，对不符合要求的，不予装货。</w:t>
      </w:r>
    </w:p>
    <w:p w14:paraId="4A56939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5.5.9</w:t>
      </w:r>
      <w:r>
        <w:rPr>
          <w:rFonts w:eastAsia="方正仿宋_GBK"/>
          <w:color w:val="000000"/>
          <w:sz w:val="28"/>
          <w:szCs w:val="28"/>
          <w:shd w:val="clear" w:color="auto" w:fill="FFFFFF"/>
        </w:rPr>
        <w:t>仓储物流部定期对承运商进行其运输及服务能力的考评。</w:t>
      </w:r>
    </w:p>
    <w:p w14:paraId="7668F57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客户交接</w:t>
      </w:r>
    </w:p>
    <w:p w14:paraId="339E193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5.6.1</w:t>
      </w:r>
      <w:r>
        <w:rPr>
          <w:rFonts w:eastAsia="方正仿宋_GBK"/>
          <w:color w:val="000000"/>
          <w:sz w:val="28"/>
          <w:szCs w:val="28"/>
          <w:shd w:val="clear" w:color="auto" w:fill="FFFFFF"/>
        </w:rPr>
        <w:t>在客户接货时，驾驶员向客户交接药品及单据，同时检查装箱的封条是否有异样变化。如有异样，即时与仓储物流部联系，进行调查。</w:t>
      </w:r>
    </w:p>
    <w:p w14:paraId="53395EE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5.6.2 </w:t>
      </w:r>
      <w:r>
        <w:rPr>
          <w:rFonts w:eastAsia="方正仿宋_GBK"/>
          <w:color w:val="000000"/>
          <w:sz w:val="28"/>
          <w:szCs w:val="28"/>
          <w:shd w:val="clear" w:color="auto" w:fill="FFFFFF"/>
        </w:rPr>
        <w:t>客户收货人在</w:t>
      </w:r>
      <w:r>
        <w:rPr>
          <w:rFonts w:eastAsia="方正仿宋_GBK"/>
          <w:color w:val="000000"/>
          <w:sz w:val="28"/>
          <w:szCs w:val="28"/>
          <w:shd w:val="clear" w:color="auto" w:fill="FFFFFF"/>
        </w:rPr>
        <w:t>“</w:t>
      </w:r>
      <w:r>
        <w:rPr>
          <w:rFonts w:eastAsia="方正仿宋_GBK"/>
          <w:color w:val="000000"/>
          <w:sz w:val="28"/>
          <w:szCs w:val="28"/>
          <w:shd w:val="clear" w:color="auto" w:fill="FFFFFF"/>
        </w:rPr>
        <w:t>销售出库单</w:t>
      </w:r>
      <w:r>
        <w:rPr>
          <w:rFonts w:eastAsia="方正仿宋_GBK"/>
          <w:color w:val="000000"/>
          <w:sz w:val="28"/>
          <w:szCs w:val="28"/>
          <w:shd w:val="clear" w:color="auto" w:fill="FFFFFF"/>
        </w:rPr>
        <w:t>”</w:t>
      </w:r>
      <w:r>
        <w:rPr>
          <w:rFonts w:eastAsia="方正仿宋_GBK"/>
          <w:color w:val="000000"/>
          <w:sz w:val="28"/>
          <w:szCs w:val="28"/>
          <w:shd w:val="clear" w:color="auto" w:fill="FFFFFF"/>
        </w:rPr>
        <w:t>上签字，承运商或驾驶员带回</w:t>
      </w:r>
      <w:r>
        <w:rPr>
          <w:rFonts w:eastAsia="方正仿宋_GBK"/>
          <w:color w:val="000000"/>
          <w:sz w:val="28"/>
          <w:szCs w:val="28"/>
          <w:shd w:val="clear" w:color="auto" w:fill="FFFFFF"/>
        </w:rPr>
        <w:t>“</w:t>
      </w:r>
      <w:r>
        <w:rPr>
          <w:rFonts w:eastAsia="方正仿宋_GBK"/>
          <w:color w:val="000000"/>
          <w:sz w:val="28"/>
          <w:szCs w:val="28"/>
          <w:shd w:val="clear" w:color="auto" w:fill="FFFFFF"/>
        </w:rPr>
        <w:t>顾客签收回单联</w:t>
      </w:r>
      <w:r>
        <w:rPr>
          <w:rFonts w:eastAsia="方正仿宋_GBK"/>
          <w:color w:val="000000"/>
          <w:sz w:val="28"/>
          <w:szCs w:val="28"/>
          <w:shd w:val="clear" w:color="auto" w:fill="FFFFFF"/>
        </w:rPr>
        <w:t>”</w:t>
      </w:r>
      <w:r>
        <w:rPr>
          <w:rFonts w:eastAsia="方正仿宋_GBK"/>
          <w:color w:val="000000"/>
          <w:sz w:val="28"/>
          <w:szCs w:val="28"/>
          <w:shd w:val="clear" w:color="auto" w:fill="FFFFFF"/>
        </w:rPr>
        <w:t>交仓储物流部存档。</w:t>
      </w:r>
    </w:p>
    <w:p w14:paraId="5AFB295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企业运输药品应当有记录，实现运输过程的质量追溯。委托运输记录至少包括发货时间、发货地址、收货单位、收货地址、货单号、药品件数、运输方式、委托经办人、承运单位等内容，采用车辆运输的，还应当载明车牌号，并留存驾驶人员的驾驶证复印件。发运冷链药品的，还需记录运输温度情况。</w:t>
      </w:r>
    </w:p>
    <w:p w14:paraId="706E1C3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hint="eastAsia"/>
          <w:color w:val="000000"/>
          <w:sz w:val="28"/>
          <w:szCs w:val="28"/>
          <w:shd w:val="clear" w:color="auto" w:fill="FFFFFF"/>
        </w:rPr>
        <w:t>特殊药品</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网售药品按照相应法律法规要求执行。</w:t>
      </w:r>
    </w:p>
    <w:p w14:paraId="4B3D3E8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w:t>
      </w:r>
      <w:r>
        <w:rPr>
          <w:rFonts w:eastAsia="方正仿宋_GBK"/>
          <w:color w:val="000000"/>
          <w:sz w:val="28"/>
          <w:szCs w:val="28"/>
          <w:shd w:val="clear" w:color="auto" w:fill="FFFFFF"/>
        </w:rPr>
        <w:t>.</w:t>
      </w:r>
      <w:r>
        <w:rPr>
          <w:rFonts w:eastAsia="方正仿宋_GBK"/>
          <w:color w:val="000000"/>
          <w:sz w:val="28"/>
          <w:szCs w:val="28"/>
          <w:shd w:val="clear" w:color="auto" w:fill="FFFFFF"/>
        </w:rPr>
        <w:t>相关记录、表单</w:t>
      </w:r>
    </w:p>
    <w:p w14:paraId="07938A26"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《药品运输记录》</w:t>
      </w:r>
    </w:p>
    <w:p w14:paraId="42277885" w14:textId="77777777" w:rsidR="008E7946" w:rsidRDefault="00BF7D4B">
      <w:pPr>
        <w:jc w:val="center"/>
        <w:rPr>
          <w:rFonts w:ascii="黑体" w:eastAsia="黑体" w:hAnsi="黑体" w:hint="eastAsia"/>
          <w:sz w:val="32"/>
          <w:szCs w:val="32"/>
        </w:rPr>
      </w:pPr>
      <w:r>
        <w:rPr>
          <w:noProof/>
          <w:sz w:val="32"/>
        </w:rPr>
        <w:lastRenderedPageBreak/>
        <mc:AlternateContent>
          <mc:Choice Requires="wps">
            <w:drawing>
              <wp:anchor distT="0" distB="0" distL="114300" distR="114300" simplePos="0" relativeHeight="251659264" behindDoc="0" locked="0" layoutInCell="1" allowOverlap="1" wp14:anchorId="692649BA" wp14:editId="7CE7625F">
                <wp:simplePos x="0" y="0"/>
                <wp:positionH relativeFrom="column">
                  <wp:posOffset>40005</wp:posOffset>
                </wp:positionH>
                <wp:positionV relativeFrom="paragraph">
                  <wp:posOffset>-182245</wp:posOffset>
                </wp:positionV>
                <wp:extent cx="1344930" cy="358140"/>
                <wp:effectExtent l="9525" t="16510" r="17145" b="15875"/>
                <wp:wrapNone/>
                <wp:docPr id="12"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4930" cy="35814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7C2D5D84" w14:textId="77777777" w:rsidR="008E7946" w:rsidRDefault="008E7946">
                            <w:r>
                              <w:rPr>
                                <w:rFonts w:hint="eastAsia"/>
                              </w:rPr>
                              <w:t>附件</w:t>
                            </w:r>
                            <w:r>
                              <w:rPr>
                                <w:rFonts w:hint="eastAsia"/>
                              </w:rPr>
                              <w:t>3-11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649BA" id="文本框 43" o:spid="_x0000_s1066" type="#_x0000_t202" style="position:absolute;left:0;text-align:left;margin-left:3.15pt;margin-top:-14.35pt;width:105.9pt;height:2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" strokecolor="white" strokeweight="1.25pt">
                <v:fill angle="90" focus="100%" type="gradient">
                  <o:fill v:ext="view" type="gradientUnscaled"/>
                </v:fill>
                <v:textbox>
                  <w:txbxContent>
                    <w:p w14:paraId="7C2D5D84" w14:textId="77777777" w:rsidR="008E7946" w:rsidRDefault="008E7946">
                      <w:r>
                        <w:rPr>
                          <w:rFonts w:hint="eastAsia"/>
                        </w:rPr>
                        <w:t>附件</w:t>
                      </w:r>
                      <w:r>
                        <w:rPr>
                          <w:rFonts w:hint="eastAsia"/>
                        </w:rPr>
                        <w:t>3-11</w:t>
                      </w:r>
                    </w:p>
                  </w:txbxContent>
                </v:textbox>
              </v:shape>
            </w:pict>
          </mc:Fallback>
        </mc:AlternateContent>
      </w:r>
      <w:r w:rsidR="008E7946">
        <w:rPr>
          <w:rFonts w:ascii="黑体" w:eastAsia="黑体" w:hAnsi="黑体" w:hint="eastAsia"/>
          <w:sz w:val="32"/>
          <w:szCs w:val="32"/>
        </w:rPr>
        <w:t>药品运输记录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
        <w:gridCol w:w="432"/>
        <w:gridCol w:w="432"/>
        <w:gridCol w:w="432"/>
        <w:gridCol w:w="435"/>
        <w:gridCol w:w="429"/>
        <w:gridCol w:w="429"/>
        <w:gridCol w:w="429"/>
        <w:gridCol w:w="429"/>
        <w:gridCol w:w="432"/>
        <w:gridCol w:w="430"/>
        <w:gridCol w:w="434"/>
        <w:gridCol w:w="430"/>
        <w:gridCol w:w="648"/>
        <w:gridCol w:w="650"/>
        <w:gridCol w:w="650"/>
        <w:gridCol w:w="432"/>
        <w:gridCol w:w="432"/>
        <w:gridCol w:w="648"/>
      </w:tblGrid>
      <w:tr w:rsidR="008E7946" w14:paraId="5010A202" w14:textId="77777777">
        <w:trPr>
          <w:jc w:val="center"/>
        </w:trPr>
        <w:tc>
          <w:tcPr>
            <w:tcW w:w="428" w:type="dxa"/>
          </w:tcPr>
          <w:p w14:paraId="7F47604D"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单号</w:t>
            </w:r>
          </w:p>
        </w:tc>
        <w:tc>
          <w:tcPr>
            <w:tcW w:w="432" w:type="dxa"/>
          </w:tcPr>
          <w:p w14:paraId="70466FF1"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业务类型</w:t>
            </w:r>
          </w:p>
        </w:tc>
        <w:tc>
          <w:tcPr>
            <w:tcW w:w="432" w:type="dxa"/>
          </w:tcPr>
          <w:p w14:paraId="5941680F"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发货地址</w:t>
            </w:r>
          </w:p>
        </w:tc>
        <w:tc>
          <w:tcPr>
            <w:tcW w:w="432" w:type="dxa"/>
          </w:tcPr>
          <w:p w14:paraId="3D41FCDD"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收货单位</w:t>
            </w:r>
          </w:p>
        </w:tc>
        <w:tc>
          <w:tcPr>
            <w:tcW w:w="435" w:type="dxa"/>
          </w:tcPr>
          <w:p w14:paraId="278E75F7"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收货单位地址</w:t>
            </w:r>
          </w:p>
        </w:tc>
        <w:tc>
          <w:tcPr>
            <w:tcW w:w="429" w:type="dxa"/>
          </w:tcPr>
          <w:p w14:paraId="1F5049BE"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品名</w:t>
            </w:r>
          </w:p>
        </w:tc>
        <w:tc>
          <w:tcPr>
            <w:tcW w:w="429" w:type="dxa"/>
          </w:tcPr>
          <w:p w14:paraId="6629BCA9"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批号</w:t>
            </w:r>
          </w:p>
        </w:tc>
        <w:tc>
          <w:tcPr>
            <w:tcW w:w="429" w:type="dxa"/>
          </w:tcPr>
          <w:p w14:paraId="6A3799E6"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数量</w:t>
            </w:r>
          </w:p>
        </w:tc>
        <w:tc>
          <w:tcPr>
            <w:tcW w:w="429" w:type="dxa"/>
          </w:tcPr>
          <w:p w14:paraId="72180C14"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件数</w:t>
            </w:r>
          </w:p>
        </w:tc>
        <w:tc>
          <w:tcPr>
            <w:tcW w:w="432" w:type="dxa"/>
          </w:tcPr>
          <w:p w14:paraId="1F946151"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运输方式</w:t>
            </w:r>
          </w:p>
        </w:tc>
        <w:tc>
          <w:tcPr>
            <w:tcW w:w="430" w:type="dxa"/>
          </w:tcPr>
          <w:p w14:paraId="1A661241"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承运商</w:t>
            </w:r>
          </w:p>
        </w:tc>
        <w:tc>
          <w:tcPr>
            <w:tcW w:w="434" w:type="dxa"/>
          </w:tcPr>
          <w:p w14:paraId="58D7196F"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委托经办人</w:t>
            </w:r>
          </w:p>
        </w:tc>
        <w:tc>
          <w:tcPr>
            <w:tcW w:w="430" w:type="dxa"/>
          </w:tcPr>
          <w:p w14:paraId="4EF79EA6"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车牌号</w:t>
            </w:r>
          </w:p>
        </w:tc>
        <w:tc>
          <w:tcPr>
            <w:tcW w:w="648" w:type="dxa"/>
          </w:tcPr>
          <w:p w14:paraId="0C8E32A8"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保温方式（冷链）</w:t>
            </w:r>
          </w:p>
        </w:tc>
        <w:tc>
          <w:tcPr>
            <w:tcW w:w="650" w:type="dxa"/>
          </w:tcPr>
          <w:p w14:paraId="4639FD2B"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保温箱型号（冷链）</w:t>
            </w:r>
          </w:p>
        </w:tc>
        <w:tc>
          <w:tcPr>
            <w:tcW w:w="650" w:type="dxa"/>
          </w:tcPr>
          <w:p w14:paraId="39B245EB"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温度记录仪（冷链）</w:t>
            </w:r>
          </w:p>
        </w:tc>
        <w:tc>
          <w:tcPr>
            <w:tcW w:w="432" w:type="dxa"/>
          </w:tcPr>
          <w:p w14:paraId="07312669"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发运时间</w:t>
            </w:r>
          </w:p>
        </w:tc>
        <w:tc>
          <w:tcPr>
            <w:tcW w:w="432" w:type="dxa"/>
          </w:tcPr>
          <w:p w14:paraId="039B3C0D"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签收时间</w:t>
            </w:r>
          </w:p>
        </w:tc>
        <w:tc>
          <w:tcPr>
            <w:tcW w:w="648" w:type="dxa"/>
          </w:tcPr>
          <w:p w14:paraId="755B7125" w14:textId="77777777" w:rsidR="008E7946" w:rsidRDefault="008E7946">
            <w:pPr>
              <w:autoSpaceDE w:val="0"/>
              <w:autoSpaceDN w:val="0"/>
              <w:adjustRightInd w:val="0"/>
              <w:jc w:val="center"/>
              <w:rPr>
                <w:rFonts w:ascii="Arial" w:hAnsi="Arial" w:cs="Arial"/>
                <w:b/>
                <w:bCs/>
                <w:color w:val="000000"/>
                <w:kern w:val="0"/>
                <w:szCs w:val="21"/>
              </w:rPr>
            </w:pPr>
            <w:r>
              <w:rPr>
                <w:rFonts w:ascii="Arial" w:hAnsi="Arial" w:cs="Arial" w:hint="eastAsia"/>
                <w:b/>
                <w:bCs/>
                <w:color w:val="000000"/>
                <w:kern w:val="0"/>
                <w:szCs w:val="21"/>
              </w:rPr>
              <w:t>在途温度（冷链）</w:t>
            </w:r>
          </w:p>
        </w:tc>
      </w:tr>
      <w:tr w:rsidR="008E7946" w14:paraId="11FC5768" w14:textId="77777777">
        <w:trPr>
          <w:trHeight w:val="397"/>
          <w:jc w:val="center"/>
        </w:trPr>
        <w:tc>
          <w:tcPr>
            <w:tcW w:w="428" w:type="dxa"/>
          </w:tcPr>
          <w:p w14:paraId="29241373"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80AEBC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603482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6F47987"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2BE71D1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C52D3AA"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08F0D54"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AFF30E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B04ACA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D60FB48"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7C94C701"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72A366FF"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01B34BBD"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66D31F4"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3622427F"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B5DDF5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B4E31A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1D4733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0E55F09C"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548EC169" w14:textId="77777777">
        <w:trPr>
          <w:trHeight w:val="397"/>
          <w:jc w:val="center"/>
        </w:trPr>
        <w:tc>
          <w:tcPr>
            <w:tcW w:w="428" w:type="dxa"/>
          </w:tcPr>
          <w:p w14:paraId="18B1F63E"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E406A9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846C47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DEB71A1"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C72FF0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2ADE18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3B2680A"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E4E199A"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5391E3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B48BB5C"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204885AD"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193CFBBE"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53925CD9"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100CCD8"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06BF5669"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7562A8BF"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4F0A6D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F3D5EE4"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06E5A65"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7F6BB8C4" w14:textId="77777777">
        <w:trPr>
          <w:trHeight w:val="397"/>
          <w:jc w:val="center"/>
        </w:trPr>
        <w:tc>
          <w:tcPr>
            <w:tcW w:w="428" w:type="dxa"/>
          </w:tcPr>
          <w:p w14:paraId="039EC89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D8119F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CCE413E"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FA9D4FE"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15CFC9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752673F"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F4FBF8B"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174014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A62BD9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91022CD"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4B13B6E3"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4E5C06F1"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3B833BA5"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493F897"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BB495EB"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49E822C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98AEDEE"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1D6A1CC"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209DCE2"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22E26BC8" w14:textId="77777777">
        <w:trPr>
          <w:trHeight w:val="397"/>
          <w:jc w:val="center"/>
        </w:trPr>
        <w:tc>
          <w:tcPr>
            <w:tcW w:w="428" w:type="dxa"/>
          </w:tcPr>
          <w:p w14:paraId="629C425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FAA0FA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A271970"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907B821"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282F86AF"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24E9FFF"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D5CCAD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BDF2FDD"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C3C183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87AA5AA"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54324BDD"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289546B6"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01C67D67"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6C57E42"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1897967"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2034394"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2445277"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21C86E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B714149"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60B889F9" w14:textId="77777777">
        <w:trPr>
          <w:trHeight w:val="397"/>
          <w:jc w:val="center"/>
        </w:trPr>
        <w:tc>
          <w:tcPr>
            <w:tcW w:w="428" w:type="dxa"/>
          </w:tcPr>
          <w:p w14:paraId="634D9E7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3C507A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8C39C5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3525793"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38F6A0A8"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87E296A"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B07C649"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44EC540"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CF1DCD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5B25E4D"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66D89845"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1E568947"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78DD2615"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70AE3CC"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7D1DFCD"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9839B6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8ECC54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E5859D4"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4E7B0696"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7F301269" w14:textId="77777777">
        <w:trPr>
          <w:trHeight w:val="397"/>
          <w:jc w:val="center"/>
        </w:trPr>
        <w:tc>
          <w:tcPr>
            <w:tcW w:w="428" w:type="dxa"/>
          </w:tcPr>
          <w:p w14:paraId="2291FB5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564D37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81123F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49CB8BA"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B67B22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42A624E"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909FF9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F9FE32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3D9528F"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3413587"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27AF665E"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0EF6F466"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330AB523"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CD3CF84"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4CCBF97"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DDEC604"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65F7034"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660522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483DA001"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3BF51F96" w14:textId="77777777">
        <w:trPr>
          <w:trHeight w:val="397"/>
          <w:jc w:val="center"/>
        </w:trPr>
        <w:tc>
          <w:tcPr>
            <w:tcW w:w="428" w:type="dxa"/>
          </w:tcPr>
          <w:p w14:paraId="723F545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2941DF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74E9720"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D086CE8"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7746FFA6"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9CA6C4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5A8CC10"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7A96DC9"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9E5880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5A0E789"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18DF4EEF"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49E3EA56"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47A1B1F8"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213550EF"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156EB280"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2C28B8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C6F884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DCB8AD2"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4996643"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49B05BA9" w14:textId="77777777">
        <w:trPr>
          <w:trHeight w:val="397"/>
          <w:jc w:val="center"/>
        </w:trPr>
        <w:tc>
          <w:tcPr>
            <w:tcW w:w="428" w:type="dxa"/>
          </w:tcPr>
          <w:p w14:paraId="45C9921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0F6329A"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0002B44"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188AA12"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72F12A43"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28EF2F40"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AF46045"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C1E35D9"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E04863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E9D0721"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3927443F"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3271F4C3"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58C7A871"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E95DB74"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610DA44"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F92368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7437C8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30C9DC2"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60CF218"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4D41A845" w14:textId="77777777">
        <w:trPr>
          <w:trHeight w:val="397"/>
          <w:jc w:val="center"/>
        </w:trPr>
        <w:tc>
          <w:tcPr>
            <w:tcW w:w="428" w:type="dxa"/>
          </w:tcPr>
          <w:p w14:paraId="0DB92D2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406D577"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537FFF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0635004"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D018683"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E92405B"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BBBCB2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E6CBCBA"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C9122A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6EA6C74"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2A4F828C"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474FF79F"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61DB6288"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85FD818"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4FF1DEA5"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0CF73630"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2E6858A"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09DB827"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1DAE92C7"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4AA32386" w14:textId="77777777">
        <w:trPr>
          <w:trHeight w:val="397"/>
          <w:jc w:val="center"/>
        </w:trPr>
        <w:tc>
          <w:tcPr>
            <w:tcW w:w="428" w:type="dxa"/>
          </w:tcPr>
          <w:p w14:paraId="6AE13FF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E5F21C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2A064C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E460B31"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402830CB"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0E4ABFE"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FA71DB8"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92BEBA5"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4FBDD93"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D7038ED"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5544C4EC"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4A437012"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182F3051"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655D5BBB"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4994F9A3"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7339C0D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9A82E7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40C0305"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2BDCA498"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383338EC" w14:textId="77777777">
        <w:trPr>
          <w:trHeight w:val="397"/>
          <w:jc w:val="center"/>
        </w:trPr>
        <w:tc>
          <w:tcPr>
            <w:tcW w:w="428" w:type="dxa"/>
          </w:tcPr>
          <w:p w14:paraId="6F96B06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2F97E3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86CAD8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C49AC79"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716A70AD"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B718B1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DF0EC8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EAE0F3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689AE3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AEDE8B2"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4404D7A5"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08D1ACD6"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6EE043B0"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2C91AEC0"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6BE9C04F"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01837843"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BA942A3"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76E25B6"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7A96276"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3619F5D9" w14:textId="77777777">
        <w:trPr>
          <w:trHeight w:val="397"/>
          <w:jc w:val="center"/>
        </w:trPr>
        <w:tc>
          <w:tcPr>
            <w:tcW w:w="428" w:type="dxa"/>
          </w:tcPr>
          <w:p w14:paraId="201B951F"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D34828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27F6A33"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D1A107A"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5BF6EC04"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2AC92B2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28A0909"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4894DC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227984E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AECE9A1"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5DCB8DE8"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650FD941"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2C0E7E36"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430CB12A"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8F5600A"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87239E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124E7D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FDF7D38"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6BD3C42D"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53C0C3A4" w14:textId="77777777">
        <w:trPr>
          <w:trHeight w:val="397"/>
          <w:jc w:val="center"/>
        </w:trPr>
        <w:tc>
          <w:tcPr>
            <w:tcW w:w="428" w:type="dxa"/>
          </w:tcPr>
          <w:p w14:paraId="1CF9574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49629A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FC8532B"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32B6340"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228B64CB"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8A691B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9310EBF"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A0F732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DC0863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DEAB66A"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1064DBD9"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0852D76C"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6D1EF790"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80C4B65"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6AB533BC"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448EAF87"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0F0AE07"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C51102C"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6CE6225A"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13D6420B" w14:textId="77777777">
        <w:trPr>
          <w:trHeight w:val="397"/>
          <w:jc w:val="center"/>
        </w:trPr>
        <w:tc>
          <w:tcPr>
            <w:tcW w:w="428" w:type="dxa"/>
          </w:tcPr>
          <w:p w14:paraId="251E489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5D4874E"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5576DC4"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61AB50B"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59A053B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6B882D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F7FAF59"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076A2F5"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2563844"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0B96970"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040EBFBD"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44DE652A"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22DBDC3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679D0426"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0DB5068A"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74C8A2B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017245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2DAF48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44E4AD39"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02D654AA" w14:textId="77777777">
        <w:trPr>
          <w:trHeight w:val="397"/>
          <w:jc w:val="center"/>
        </w:trPr>
        <w:tc>
          <w:tcPr>
            <w:tcW w:w="428" w:type="dxa"/>
          </w:tcPr>
          <w:p w14:paraId="1DB06DC6"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4700D3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9B89B8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A325C23"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9056E00"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059D430"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12DF546"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B27755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3CD6E8F"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B1749A1"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37706BB2"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6EE06D11"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32C52A79"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0FB4331"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24D8378"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02B9762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FF75F30"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00B68D0"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00C0E323"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37A393F9" w14:textId="77777777">
        <w:trPr>
          <w:trHeight w:val="397"/>
          <w:jc w:val="center"/>
        </w:trPr>
        <w:tc>
          <w:tcPr>
            <w:tcW w:w="428" w:type="dxa"/>
          </w:tcPr>
          <w:p w14:paraId="737AB1E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50806CE"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FF9DF2E"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FF3D975"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18EA06A4"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50D90B3"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4751C09"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2BC16C86"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66D0FB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0FFF04A"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45B20B71"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5A6DCF9B"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41C25A2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231C87F1"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1897E2D9"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15E65E73"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1C21D6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EEF8230"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5624FFE"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217A2A47" w14:textId="77777777">
        <w:trPr>
          <w:trHeight w:val="397"/>
          <w:jc w:val="center"/>
        </w:trPr>
        <w:tc>
          <w:tcPr>
            <w:tcW w:w="428" w:type="dxa"/>
          </w:tcPr>
          <w:p w14:paraId="197082F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C5DDAF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7A6BC6F"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2979B5C"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2D2FD245"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EA25D3C"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5DF9B2A"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E508853"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728AD1D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2A0D7FB"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7F8A9EE8"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03FF2B9D"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6F38C6ED"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0346855"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59376FF"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548E0B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7E0A7C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091C0C9"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29D8EBF"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258B3DF5" w14:textId="77777777">
        <w:trPr>
          <w:trHeight w:val="397"/>
          <w:jc w:val="center"/>
        </w:trPr>
        <w:tc>
          <w:tcPr>
            <w:tcW w:w="428" w:type="dxa"/>
          </w:tcPr>
          <w:p w14:paraId="66B4B29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D345207"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B3BA419"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A13067B"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26EC8DC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C06DC4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E3CC43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C3F5B13"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595C87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E391C0E"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7FF62B36"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21E4A690"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5BD6A42C"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54651F39"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466BB57C"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D1E1F7A"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7AA657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F03270C"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16FDE6C8"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137F9474" w14:textId="77777777">
        <w:trPr>
          <w:trHeight w:val="397"/>
          <w:jc w:val="center"/>
        </w:trPr>
        <w:tc>
          <w:tcPr>
            <w:tcW w:w="428" w:type="dxa"/>
          </w:tcPr>
          <w:p w14:paraId="69D4956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B7563FF"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189E89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2AD5A47"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F6D12B5"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673A8F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E251F75"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134B9A6"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6EC2EF97"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76E6F56"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72B21D44"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3619B08A"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12967B46"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203D771"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586CC791"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6030E46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EB6743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8956268"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25ED165C"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73536BA7" w14:textId="77777777">
        <w:trPr>
          <w:trHeight w:val="397"/>
          <w:jc w:val="center"/>
        </w:trPr>
        <w:tc>
          <w:tcPr>
            <w:tcW w:w="428" w:type="dxa"/>
          </w:tcPr>
          <w:p w14:paraId="206ECF2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60CE62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7E7273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09D90F4D"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672CC307"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3B42DD61"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F33930E"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489D3822"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27F451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778A9444"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1A66D9C9"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76BDA8D7"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6503427B"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491A449F"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0FC75CBC"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6E3D4B0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073FDE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3CE0166E"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7BC94470" w14:textId="77777777" w:rsidR="008E7946" w:rsidRDefault="008E7946">
            <w:pPr>
              <w:autoSpaceDE w:val="0"/>
              <w:autoSpaceDN w:val="0"/>
              <w:adjustRightInd w:val="0"/>
              <w:jc w:val="center"/>
              <w:rPr>
                <w:rFonts w:ascii="Arial" w:hAnsi="Arial" w:cs="Arial"/>
                <w:b/>
                <w:bCs/>
                <w:color w:val="000000"/>
                <w:kern w:val="0"/>
                <w:sz w:val="24"/>
              </w:rPr>
            </w:pPr>
          </w:p>
        </w:tc>
      </w:tr>
      <w:tr w:rsidR="008E7946" w14:paraId="7958C92F" w14:textId="77777777">
        <w:trPr>
          <w:trHeight w:val="397"/>
          <w:jc w:val="center"/>
        </w:trPr>
        <w:tc>
          <w:tcPr>
            <w:tcW w:w="428" w:type="dxa"/>
          </w:tcPr>
          <w:p w14:paraId="6255E651"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471ACFC"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6806072D"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4A4E3C10" w14:textId="77777777" w:rsidR="008E7946" w:rsidRDefault="008E7946">
            <w:pPr>
              <w:autoSpaceDE w:val="0"/>
              <w:autoSpaceDN w:val="0"/>
              <w:adjustRightInd w:val="0"/>
              <w:jc w:val="center"/>
              <w:rPr>
                <w:rFonts w:ascii="Arial" w:hAnsi="Arial" w:cs="Arial"/>
                <w:b/>
                <w:bCs/>
                <w:color w:val="000000"/>
                <w:kern w:val="0"/>
                <w:sz w:val="24"/>
              </w:rPr>
            </w:pPr>
          </w:p>
        </w:tc>
        <w:tc>
          <w:tcPr>
            <w:tcW w:w="435" w:type="dxa"/>
          </w:tcPr>
          <w:p w14:paraId="36630F2D"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1149F144"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CB96EDB"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50DEA764" w14:textId="77777777" w:rsidR="008E7946" w:rsidRDefault="008E7946">
            <w:pPr>
              <w:autoSpaceDE w:val="0"/>
              <w:autoSpaceDN w:val="0"/>
              <w:adjustRightInd w:val="0"/>
              <w:jc w:val="center"/>
              <w:rPr>
                <w:rFonts w:ascii="Arial" w:hAnsi="Arial" w:cs="Arial"/>
                <w:b/>
                <w:bCs/>
                <w:color w:val="000000"/>
                <w:kern w:val="0"/>
                <w:sz w:val="24"/>
              </w:rPr>
            </w:pPr>
          </w:p>
        </w:tc>
        <w:tc>
          <w:tcPr>
            <w:tcW w:w="429" w:type="dxa"/>
          </w:tcPr>
          <w:p w14:paraId="08C88D62"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10E4AB37"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2F8922D1" w14:textId="77777777" w:rsidR="008E7946" w:rsidRDefault="008E7946">
            <w:pPr>
              <w:autoSpaceDE w:val="0"/>
              <w:autoSpaceDN w:val="0"/>
              <w:adjustRightInd w:val="0"/>
              <w:jc w:val="center"/>
              <w:rPr>
                <w:rFonts w:ascii="Arial" w:hAnsi="Arial" w:cs="Arial"/>
                <w:b/>
                <w:bCs/>
                <w:color w:val="000000"/>
                <w:kern w:val="0"/>
                <w:sz w:val="24"/>
              </w:rPr>
            </w:pPr>
          </w:p>
        </w:tc>
        <w:tc>
          <w:tcPr>
            <w:tcW w:w="434" w:type="dxa"/>
          </w:tcPr>
          <w:p w14:paraId="3B096A7E" w14:textId="77777777" w:rsidR="008E7946" w:rsidRDefault="008E7946">
            <w:pPr>
              <w:autoSpaceDE w:val="0"/>
              <w:autoSpaceDN w:val="0"/>
              <w:adjustRightInd w:val="0"/>
              <w:jc w:val="center"/>
              <w:rPr>
                <w:rFonts w:ascii="Arial" w:hAnsi="Arial" w:cs="Arial"/>
                <w:b/>
                <w:bCs/>
                <w:color w:val="000000"/>
                <w:kern w:val="0"/>
                <w:sz w:val="24"/>
              </w:rPr>
            </w:pPr>
          </w:p>
        </w:tc>
        <w:tc>
          <w:tcPr>
            <w:tcW w:w="430" w:type="dxa"/>
          </w:tcPr>
          <w:p w14:paraId="734730F2"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0D2DB791"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2DE7EEB3" w14:textId="77777777" w:rsidR="008E7946" w:rsidRDefault="008E7946">
            <w:pPr>
              <w:autoSpaceDE w:val="0"/>
              <w:autoSpaceDN w:val="0"/>
              <w:adjustRightInd w:val="0"/>
              <w:jc w:val="center"/>
              <w:rPr>
                <w:rFonts w:ascii="Arial" w:hAnsi="Arial" w:cs="Arial"/>
                <w:b/>
                <w:bCs/>
                <w:color w:val="000000"/>
                <w:kern w:val="0"/>
                <w:sz w:val="24"/>
              </w:rPr>
            </w:pPr>
          </w:p>
        </w:tc>
        <w:tc>
          <w:tcPr>
            <w:tcW w:w="650" w:type="dxa"/>
          </w:tcPr>
          <w:p w14:paraId="35BD0545"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2F800368" w14:textId="77777777" w:rsidR="008E7946" w:rsidRDefault="008E7946">
            <w:pPr>
              <w:autoSpaceDE w:val="0"/>
              <w:autoSpaceDN w:val="0"/>
              <w:adjustRightInd w:val="0"/>
              <w:jc w:val="center"/>
              <w:rPr>
                <w:rFonts w:ascii="Arial" w:hAnsi="Arial" w:cs="Arial"/>
                <w:b/>
                <w:bCs/>
                <w:color w:val="000000"/>
                <w:kern w:val="0"/>
                <w:sz w:val="24"/>
              </w:rPr>
            </w:pPr>
          </w:p>
        </w:tc>
        <w:tc>
          <w:tcPr>
            <w:tcW w:w="432" w:type="dxa"/>
          </w:tcPr>
          <w:p w14:paraId="5D0F705D" w14:textId="77777777" w:rsidR="008E7946" w:rsidRDefault="008E7946">
            <w:pPr>
              <w:autoSpaceDE w:val="0"/>
              <w:autoSpaceDN w:val="0"/>
              <w:adjustRightInd w:val="0"/>
              <w:jc w:val="center"/>
              <w:rPr>
                <w:rFonts w:ascii="Arial" w:hAnsi="Arial" w:cs="Arial"/>
                <w:b/>
                <w:bCs/>
                <w:color w:val="000000"/>
                <w:kern w:val="0"/>
                <w:sz w:val="24"/>
              </w:rPr>
            </w:pPr>
          </w:p>
        </w:tc>
        <w:tc>
          <w:tcPr>
            <w:tcW w:w="648" w:type="dxa"/>
          </w:tcPr>
          <w:p w14:paraId="345699D8" w14:textId="77777777" w:rsidR="008E7946" w:rsidRDefault="008E7946">
            <w:pPr>
              <w:autoSpaceDE w:val="0"/>
              <w:autoSpaceDN w:val="0"/>
              <w:adjustRightInd w:val="0"/>
              <w:jc w:val="center"/>
              <w:rPr>
                <w:rFonts w:ascii="Arial" w:hAnsi="Arial" w:cs="Arial"/>
                <w:b/>
                <w:bCs/>
                <w:color w:val="000000"/>
                <w:kern w:val="0"/>
                <w:sz w:val="24"/>
              </w:rPr>
            </w:pPr>
          </w:p>
        </w:tc>
      </w:tr>
    </w:tbl>
    <w:p w14:paraId="5E2B087C"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33F152FE" w14:textId="77777777" w:rsidR="008E7946" w:rsidRDefault="008E7946">
      <w:pPr>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12</w:t>
      </w:r>
      <w:r>
        <w:rPr>
          <w:rFonts w:eastAsia="方正仿宋_GBK"/>
          <w:b/>
          <w:bCs/>
          <w:color w:val="000000"/>
          <w:sz w:val="28"/>
          <w:szCs w:val="28"/>
          <w:shd w:val="clear" w:color="auto" w:fill="FFFFFF"/>
        </w:rPr>
        <w:t>）冷藏药品管理规程</w:t>
      </w:r>
    </w:p>
    <w:p w14:paraId="4C099AD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1. </w:t>
      </w:r>
      <w:r>
        <w:rPr>
          <w:rFonts w:eastAsia="方正仿宋_GBK"/>
          <w:color w:val="000000"/>
          <w:sz w:val="28"/>
          <w:szCs w:val="28"/>
          <w:shd w:val="clear" w:color="auto" w:fill="FFFFFF"/>
        </w:rPr>
        <w:t>目的</w:t>
      </w:r>
      <w:r>
        <w:rPr>
          <w:rFonts w:eastAsia="方正仿宋_GBK"/>
          <w:color w:val="000000"/>
          <w:sz w:val="28"/>
          <w:szCs w:val="28"/>
          <w:shd w:val="clear" w:color="auto" w:fill="FFFFFF"/>
        </w:rPr>
        <w:t>:</w:t>
      </w:r>
    </w:p>
    <w:p w14:paraId="2786D9C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确保冷藏药品在药品收货、验收、储存、运输过程中的温度始终符合要求，特制定本规程。</w:t>
      </w:r>
    </w:p>
    <w:p w14:paraId="7B5DFB7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5F85D3D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2C1C821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5CB7CC4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1223A4E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附录一《冷藏冷冻药品的储存与运输管理》</w:t>
      </w:r>
    </w:p>
    <w:p w14:paraId="7C7A93E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附录三《温湿度自动监测》</w:t>
      </w:r>
    </w:p>
    <w:p w14:paraId="0588D82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3.  </w:t>
      </w:r>
      <w:r>
        <w:rPr>
          <w:rFonts w:eastAsia="方正仿宋_GBK"/>
          <w:color w:val="000000"/>
          <w:sz w:val="28"/>
          <w:szCs w:val="28"/>
          <w:shd w:val="clear" w:color="auto" w:fill="FFFFFF"/>
        </w:rPr>
        <w:t>范围</w:t>
      </w:r>
      <w:r>
        <w:rPr>
          <w:rFonts w:eastAsia="方正仿宋_GBK"/>
          <w:color w:val="000000"/>
          <w:sz w:val="28"/>
          <w:szCs w:val="28"/>
          <w:shd w:val="clear" w:color="auto" w:fill="FFFFFF"/>
        </w:rPr>
        <w:t>:</w:t>
      </w:r>
    </w:p>
    <w:p w14:paraId="6DD9959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适用于所有需在冷藏条件下储存的药品（通常为</w:t>
      </w:r>
      <w:r>
        <w:rPr>
          <w:rFonts w:eastAsia="方正仿宋_GBK"/>
          <w:color w:val="000000"/>
          <w:sz w:val="28"/>
          <w:szCs w:val="28"/>
          <w:shd w:val="clear" w:color="auto" w:fill="FFFFFF"/>
        </w:rPr>
        <w:t>2</w:t>
      </w:r>
      <w:r>
        <w:rPr>
          <w:rFonts w:eastAsia="方正仿宋_GBK"/>
          <w:color w:val="000000"/>
          <w:sz w:val="28"/>
          <w:szCs w:val="28"/>
          <w:shd w:val="clear" w:color="auto" w:fill="FFFFFF"/>
        </w:rPr>
        <w:t>～</w:t>
      </w:r>
      <w:r>
        <w:rPr>
          <w:rFonts w:eastAsia="方正仿宋_GBK"/>
          <w:color w:val="000000"/>
          <w:sz w:val="28"/>
          <w:szCs w:val="28"/>
          <w:shd w:val="clear" w:color="auto" w:fill="FFFFFF"/>
        </w:rPr>
        <w:t>8</w:t>
      </w:r>
      <w:r>
        <w:rPr>
          <w:color w:val="000000"/>
          <w:sz w:val="28"/>
          <w:szCs w:val="28"/>
          <w:shd w:val="clear" w:color="auto" w:fill="FFFFFF"/>
        </w:rPr>
        <w:t>℃</w:t>
      </w:r>
      <w:r>
        <w:rPr>
          <w:rFonts w:eastAsia="方正仿宋_GBK"/>
          <w:color w:val="000000"/>
          <w:sz w:val="28"/>
          <w:szCs w:val="28"/>
          <w:shd w:val="clear" w:color="auto" w:fill="FFFFFF"/>
        </w:rPr>
        <w:t>）。</w:t>
      </w:r>
    </w:p>
    <w:p w14:paraId="4F4D26B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5DD1FD9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收货员：负责冷藏药品收货。</w:t>
      </w:r>
    </w:p>
    <w:p w14:paraId="5BFA408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验收员：负责冷藏药品验收。</w:t>
      </w:r>
    </w:p>
    <w:p w14:paraId="2A8B51F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4.3</w:t>
      </w:r>
      <w:r>
        <w:rPr>
          <w:rFonts w:eastAsia="方正仿宋_GBK"/>
          <w:color w:val="000000"/>
          <w:sz w:val="28"/>
          <w:szCs w:val="28"/>
          <w:shd w:val="clear" w:color="auto" w:fill="FFFFFF"/>
        </w:rPr>
        <w:t>保管员：负责冷藏药品的保管、发货。</w:t>
      </w:r>
    </w:p>
    <w:p w14:paraId="3DD53EE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4.4</w:t>
      </w:r>
      <w:r>
        <w:rPr>
          <w:rFonts w:eastAsia="方正仿宋_GBK"/>
          <w:color w:val="000000"/>
          <w:sz w:val="28"/>
          <w:szCs w:val="28"/>
          <w:shd w:val="clear" w:color="auto" w:fill="FFFFFF"/>
        </w:rPr>
        <w:t>养护员：负责冷藏药品的养护。</w:t>
      </w:r>
    </w:p>
    <w:p w14:paraId="38DB4EF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4.5</w:t>
      </w:r>
      <w:r>
        <w:rPr>
          <w:rFonts w:eastAsia="方正仿宋_GBK"/>
          <w:color w:val="000000"/>
          <w:sz w:val="28"/>
          <w:szCs w:val="28"/>
          <w:shd w:val="clear" w:color="auto" w:fill="FFFFFF"/>
        </w:rPr>
        <w:t>复核员：负责冷藏药品的复核。</w:t>
      </w:r>
    </w:p>
    <w:p w14:paraId="5071C0F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4.6</w:t>
      </w:r>
      <w:r>
        <w:rPr>
          <w:rFonts w:eastAsia="方正仿宋_GBK"/>
          <w:color w:val="000000"/>
          <w:sz w:val="28"/>
          <w:szCs w:val="28"/>
          <w:shd w:val="clear" w:color="auto" w:fill="FFFFFF"/>
        </w:rPr>
        <w:t>质量管理部：负责冷链设备的验证、计量；冷藏药品管理的指导以及偏差的评估。</w:t>
      </w:r>
    </w:p>
    <w:p w14:paraId="370465AD" w14:textId="77777777" w:rsidR="008E7946" w:rsidRDefault="008E7946">
      <w:pPr>
        <w:ind w:firstLine="640"/>
        <w:rPr>
          <w:rFonts w:eastAsia="方正仿宋_GBK"/>
          <w:color w:val="000000"/>
          <w:sz w:val="28"/>
          <w:szCs w:val="28"/>
          <w:shd w:val="clear" w:color="auto" w:fill="FFFFFF"/>
        </w:rPr>
      </w:pPr>
    </w:p>
    <w:p w14:paraId="3EBD5C3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01867C1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定义</w:t>
      </w:r>
    </w:p>
    <w:p w14:paraId="1F52A83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5.1.1</w:t>
      </w:r>
      <w:r>
        <w:rPr>
          <w:rFonts w:eastAsia="方正仿宋_GBK"/>
          <w:color w:val="000000"/>
          <w:sz w:val="28"/>
          <w:szCs w:val="28"/>
          <w:shd w:val="clear" w:color="auto" w:fill="FFFFFF"/>
        </w:rPr>
        <w:t>冷藏药品是指对贮藏、运输条件有冷</w:t>
      </w:r>
      <w:r>
        <w:rPr>
          <w:rFonts w:eastAsia="方正仿宋_GBK" w:hint="eastAsia"/>
          <w:color w:val="000000"/>
          <w:sz w:val="28"/>
          <w:szCs w:val="28"/>
          <w:shd w:val="clear" w:color="auto" w:fill="FFFFFF"/>
        </w:rPr>
        <w:t>藏</w:t>
      </w:r>
      <w:r>
        <w:rPr>
          <w:rFonts w:eastAsia="方正仿宋_GBK"/>
          <w:color w:val="000000"/>
          <w:sz w:val="28"/>
          <w:szCs w:val="28"/>
          <w:shd w:val="clear" w:color="auto" w:fill="FFFFFF"/>
        </w:rPr>
        <w:t>温度要求的药品。除另有规定外，生物制品应在</w:t>
      </w:r>
      <w:r>
        <w:rPr>
          <w:rFonts w:eastAsia="方正仿宋_GBK"/>
          <w:color w:val="000000"/>
          <w:sz w:val="28"/>
          <w:szCs w:val="28"/>
          <w:shd w:val="clear" w:color="auto" w:fill="FFFFFF"/>
        </w:rPr>
        <w:t>2~8</w:t>
      </w:r>
      <w:r>
        <w:rPr>
          <w:color w:val="000000"/>
          <w:sz w:val="28"/>
          <w:szCs w:val="28"/>
          <w:shd w:val="clear" w:color="auto" w:fill="FFFFFF"/>
        </w:rPr>
        <w:t>℃</w:t>
      </w:r>
      <w:r>
        <w:rPr>
          <w:rFonts w:eastAsia="方正仿宋_GBK"/>
          <w:color w:val="000000"/>
          <w:sz w:val="28"/>
          <w:szCs w:val="28"/>
          <w:shd w:val="clear" w:color="auto" w:fill="FFFFFF"/>
        </w:rPr>
        <w:t>避光贮藏、运输。</w:t>
      </w:r>
    </w:p>
    <w:p w14:paraId="410B17A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5.1.2</w:t>
      </w:r>
      <w:r>
        <w:rPr>
          <w:rFonts w:eastAsia="方正仿宋_GBK"/>
          <w:color w:val="000000"/>
          <w:sz w:val="28"/>
          <w:szCs w:val="28"/>
          <w:shd w:val="clear" w:color="auto" w:fill="FFFFFF"/>
        </w:rPr>
        <w:t>冷链是指冷藏药品等温度敏感药品，从生产企业成品库到使用前的整个储存、流通过程都必须处于规定的温度环境下，保证药品质量的特殊供应链的管理系统。</w:t>
      </w:r>
    </w:p>
    <w:p w14:paraId="6196207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冷藏药品储存、运输的设施设备</w:t>
      </w:r>
    </w:p>
    <w:p w14:paraId="5768546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冷库</w:t>
      </w:r>
    </w:p>
    <w:p w14:paraId="587A4E0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5.2.1.1</w:t>
      </w:r>
      <w:r>
        <w:rPr>
          <w:rFonts w:eastAsia="方正仿宋_GBK"/>
          <w:color w:val="000000"/>
          <w:sz w:val="28"/>
          <w:szCs w:val="28"/>
          <w:shd w:val="clear" w:color="auto" w:fill="FFFFFF"/>
        </w:rPr>
        <w:t>应具有与经营规模相适应的空间，库内应划分收货验收、储存、包装材料预冷、装箱发货、待处理药品存放等区域，并设有明显标志。</w:t>
      </w:r>
    </w:p>
    <w:p w14:paraId="67104A3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5.2.1.2</w:t>
      </w:r>
      <w:r>
        <w:rPr>
          <w:rFonts w:eastAsia="方正仿宋_GBK"/>
          <w:color w:val="000000"/>
          <w:sz w:val="28"/>
          <w:szCs w:val="28"/>
          <w:shd w:val="clear" w:color="auto" w:fill="FFFFFF"/>
        </w:rPr>
        <w:t>冷库应具有自动调控温湿度的功能，配备温湿度自动监测系统，可实时采集、显示、记录、传送储存过程中的温湿度数据，具有远程及就地实时报警功能。自动监测、记录和报警系统应独立地不间断运行，防止因供电中断、计算机关闭或故障等因素影响系统正常运行或造成数据丢失，保证记录的连续性及报警的及时性。自动监测布点应经过验证，每次温度记录、数据采集的间隔时间通常不超过</w:t>
      </w:r>
      <w:r>
        <w:rPr>
          <w:rFonts w:eastAsia="方正仿宋_GBK"/>
          <w:color w:val="000000"/>
          <w:sz w:val="28"/>
          <w:szCs w:val="28"/>
          <w:shd w:val="clear" w:color="auto" w:fill="FFFFFF"/>
        </w:rPr>
        <w:t>30</w:t>
      </w:r>
      <w:r>
        <w:rPr>
          <w:rFonts w:eastAsia="方正仿宋_GBK"/>
          <w:color w:val="000000"/>
          <w:sz w:val="28"/>
          <w:szCs w:val="28"/>
          <w:shd w:val="clear" w:color="auto" w:fill="FFFFFF"/>
        </w:rPr>
        <w:t>分钟。</w:t>
      </w:r>
    </w:p>
    <w:p w14:paraId="76FD155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5.2.1.3</w:t>
      </w:r>
      <w:r>
        <w:rPr>
          <w:rFonts w:eastAsia="方正仿宋_GBK"/>
          <w:color w:val="000000"/>
          <w:sz w:val="28"/>
          <w:szCs w:val="28"/>
          <w:shd w:val="clear" w:color="auto" w:fill="FFFFFF"/>
        </w:rPr>
        <w:t>冷库应配有备用发电机组或安装双回路供电系统。</w:t>
      </w:r>
    </w:p>
    <w:p w14:paraId="6628D59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 xml:space="preserve">5.2.2 </w:t>
      </w:r>
      <w:r>
        <w:rPr>
          <w:rFonts w:eastAsia="方正仿宋_GBK"/>
          <w:color w:val="000000"/>
          <w:sz w:val="28"/>
          <w:szCs w:val="28"/>
          <w:shd w:val="clear" w:color="auto" w:fill="FFFFFF"/>
        </w:rPr>
        <w:t>冷藏车</w:t>
      </w:r>
    </w:p>
    <w:p w14:paraId="4796EF2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运输药品的冷藏车应具有良好的保温性能，在控温机组出现故障后，车厢内温度仍能在一定时间内保持在设定范围内；装配的控温设备应性能可靠，宜配备外接电源的装置；冷藏车应具有自动调控温度的功能，并配备温度自动监测系统，可实时采集、显示、记录、传送运输过程中的温度数据，具有远程及就地实时报警功能，温度记录时间间隔设置不超过</w:t>
      </w:r>
      <w:r>
        <w:rPr>
          <w:rFonts w:eastAsia="方正仿宋_GBK"/>
          <w:color w:val="000000"/>
          <w:sz w:val="28"/>
          <w:szCs w:val="28"/>
          <w:shd w:val="clear" w:color="auto" w:fill="FFFFFF"/>
        </w:rPr>
        <w:t>5</w:t>
      </w:r>
      <w:r>
        <w:rPr>
          <w:rFonts w:eastAsia="方正仿宋_GBK"/>
          <w:color w:val="000000"/>
          <w:sz w:val="28"/>
          <w:szCs w:val="28"/>
          <w:shd w:val="clear" w:color="auto" w:fill="FFFFFF"/>
        </w:rPr>
        <w:t>分钟，数据可导出且不可更改。</w:t>
      </w:r>
    </w:p>
    <w:p w14:paraId="04626BB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保温箱</w:t>
      </w:r>
    </w:p>
    <w:p w14:paraId="4ECB013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运输药品的保温箱应具有良好的保温性能，应配备蓄冷剂以及与药品隔离的装置，应具有外部显示和采集箱体内温度数据的功能。</w:t>
      </w:r>
    </w:p>
    <w:p w14:paraId="5CFA0AC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冰箱和冰柜应放置在干燥、通风、避免阳光直射、远离热源之处；电源线路与插座应专线专用。</w:t>
      </w:r>
    </w:p>
    <w:p w14:paraId="7F7D04F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5.2.5</w:t>
      </w:r>
      <w:r>
        <w:rPr>
          <w:rFonts w:eastAsia="方正仿宋_GBK"/>
          <w:color w:val="000000"/>
          <w:sz w:val="28"/>
          <w:szCs w:val="28"/>
          <w:shd w:val="clear" w:color="auto" w:fill="FFFFFF"/>
        </w:rPr>
        <w:t>冷链设备应有专人保管，应建立档案和清单，定期进行维护保养并做好记录。</w:t>
      </w:r>
    </w:p>
    <w:p w14:paraId="7A34047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冷链的验证</w:t>
      </w:r>
    </w:p>
    <w:p w14:paraId="389C44F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5.3.1</w:t>
      </w:r>
      <w:r>
        <w:rPr>
          <w:rFonts w:eastAsia="方正仿宋_GBK"/>
          <w:color w:val="000000"/>
          <w:sz w:val="28"/>
          <w:szCs w:val="28"/>
          <w:shd w:val="clear" w:color="auto" w:fill="FFFFFF"/>
        </w:rPr>
        <w:t>冷链的相关环节，库房、设施、设备、车辆、保温箱等均应经过验证、确认和批准后方可投入使用；设施设备及运输方式、运输途径需要进行变更的，则须再次进行验证、确认和批准后方可使用。</w:t>
      </w:r>
    </w:p>
    <w:p w14:paraId="5E0D80D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5.3.2</w:t>
      </w:r>
      <w:r>
        <w:rPr>
          <w:rFonts w:eastAsia="方正仿宋_GBK"/>
          <w:color w:val="000000"/>
          <w:sz w:val="28"/>
          <w:szCs w:val="28"/>
          <w:shd w:val="clear" w:color="auto" w:fill="FFFFFF"/>
        </w:rPr>
        <w:t>每年应制定冷链验证主计划，根据风险和影响程度确定需要进行的确认和验证工作；应根据验证对象制定验证方案，并经过审核、批</w:t>
      </w:r>
      <w:r>
        <w:rPr>
          <w:rFonts w:eastAsia="方正仿宋_GBK"/>
          <w:color w:val="000000"/>
          <w:sz w:val="28"/>
          <w:szCs w:val="28"/>
          <w:shd w:val="clear" w:color="auto" w:fill="FFFFFF"/>
        </w:rPr>
        <w:lastRenderedPageBreak/>
        <w:t>准；验证应按照预先确定和批准的方案实施，出具验证报告，并对验证过程中出现的偏差进行评估、审核、批准。</w:t>
      </w:r>
    </w:p>
    <w:p w14:paraId="4714367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5.3.3</w:t>
      </w:r>
      <w:r>
        <w:rPr>
          <w:rFonts w:eastAsia="方正仿宋_GBK"/>
          <w:color w:val="000000"/>
          <w:sz w:val="28"/>
          <w:szCs w:val="28"/>
          <w:shd w:val="clear" w:color="auto" w:fill="FFFFFF"/>
        </w:rPr>
        <w:t>冷库、冷链设施设备等应定期进行再评估和再验证。</w:t>
      </w:r>
    </w:p>
    <w:p w14:paraId="6D7A007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5.3.4</w:t>
      </w:r>
      <w:r>
        <w:rPr>
          <w:rFonts w:eastAsia="方正仿宋_GBK"/>
          <w:color w:val="000000"/>
          <w:sz w:val="28"/>
          <w:szCs w:val="28"/>
          <w:shd w:val="clear" w:color="auto" w:fill="FFFFFF"/>
        </w:rPr>
        <w:t>应根据验证的结果及时修订运输规程、标准操作程序等。</w:t>
      </w:r>
    </w:p>
    <w:p w14:paraId="7C71C16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5.3.5</w:t>
      </w:r>
      <w:r>
        <w:rPr>
          <w:rFonts w:eastAsia="方正仿宋_GBK"/>
          <w:color w:val="000000"/>
          <w:sz w:val="28"/>
          <w:szCs w:val="28"/>
          <w:shd w:val="clear" w:color="auto" w:fill="FFFFFF"/>
        </w:rPr>
        <w:t>委托运输的，应索要并审核承运商冷藏车或保温箱的验证报告并留存，必要时应进行抽样验证。</w:t>
      </w:r>
    </w:p>
    <w:p w14:paraId="33149D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冷藏药品的收货、验收</w:t>
      </w:r>
    </w:p>
    <w:p w14:paraId="38F49DC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5.4.1</w:t>
      </w:r>
      <w:r>
        <w:rPr>
          <w:rFonts w:eastAsia="方正仿宋_GBK"/>
          <w:color w:val="000000"/>
          <w:sz w:val="28"/>
          <w:szCs w:val="28"/>
          <w:shd w:val="clear" w:color="auto" w:fill="FFFFFF"/>
        </w:rPr>
        <w:t>冷藏药品到货，应首先查看到货时温度，查验冷藏车或冷藏箱、保温箱是否符合规定。</w:t>
      </w:r>
    </w:p>
    <w:p w14:paraId="1B568D2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5.4.2</w:t>
      </w:r>
      <w:r>
        <w:rPr>
          <w:rFonts w:eastAsia="方正仿宋_GBK"/>
          <w:color w:val="000000"/>
          <w:sz w:val="28"/>
          <w:szCs w:val="28"/>
          <w:shd w:val="clear" w:color="auto" w:fill="FFFFFF"/>
        </w:rPr>
        <w:t>应向承运人索取</w:t>
      </w:r>
      <w:r>
        <w:rPr>
          <w:rFonts w:eastAsia="方正仿宋_GBK"/>
          <w:color w:val="000000"/>
          <w:sz w:val="28"/>
          <w:szCs w:val="28"/>
          <w:shd w:val="clear" w:color="auto" w:fill="FFFFFF"/>
        </w:rPr>
        <w:t>“</w:t>
      </w:r>
      <w:r>
        <w:rPr>
          <w:rFonts w:eastAsia="方正仿宋_GBK"/>
          <w:color w:val="000000"/>
          <w:sz w:val="28"/>
          <w:szCs w:val="28"/>
          <w:shd w:val="clear" w:color="auto" w:fill="FFFFFF"/>
        </w:rPr>
        <w:t>冷藏药品运输交接单</w:t>
      </w:r>
      <w:r>
        <w:rPr>
          <w:rFonts w:eastAsia="方正仿宋_GBK"/>
          <w:color w:val="000000"/>
          <w:sz w:val="28"/>
          <w:szCs w:val="28"/>
          <w:shd w:val="clear" w:color="auto" w:fill="FFFFFF"/>
        </w:rPr>
        <w:t>”</w:t>
      </w:r>
      <w:r>
        <w:rPr>
          <w:rFonts w:eastAsia="方正仿宋_GBK"/>
          <w:color w:val="000000"/>
          <w:sz w:val="28"/>
          <w:szCs w:val="28"/>
          <w:shd w:val="clear" w:color="auto" w:fill="FFFFFF"/>
        </w:rPr>
        <w:t>，查看并确认运输全程温度是否符合要求，运输温度超过规定的冷藏药品，应报告质量管理部门处理。</w:t>
      </w:r>
    </w:p>
    <w:p w14:paraId="6271D62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5.4.3</w:t>
      </w:r>
      <w:r>
        <w:rPr>
          <w:rFonts w:eastAsia="方正仿宋_GBK"/>
          <w:color w:val="000000"/>
          <w:sz w:val="28"/>
          <w:szCs w:val="28"/>
          <w:shd w:val="clear" w:color="auto" w:fill="FFFFFF"/>
        </w:rPr>
        <w:t>冷藏药品的验收应在冷库内完成，运输过程中的温度记录应作为验收记录的附件保存。</w:t>
      </w:r>
      <w:r>
        <w:rPr>
          <w:rFonts w:eastAsia="方正仿宋_GBK"/>
          <w:color w:val="000000"/>
          <w:sz w:val="28"/>
          <w:szCs w:val="28"/>
          <w:shd w:val="clear" w:color="auto" w:fill="FFFFFF"/>
        </w:rPr>
        <w:t xml:space="preserve"> </w:t>
      </w:r>
    </w:p>
    <w:p w14:paraId="4432615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冷藏药品的储存、养护</w:t>
      </w:r>
    </w:p>
    <w:p w14:paraId="5BCD8DD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5.5.1</w:t>
      </w:r>
      <w:r>
        <w:rPr>
          <w:rFonts w:eastAsia="方正仿宋_GBK"/>
          <w:color w:val="000000"/>
          <w:sz w:val="28"/>
          <w:szCs w:val="28"/>
          <w:shd w:val="clear" w:color="auto" w:fill="FFFFFF"/>
        </w:rPr>
        <w:t>冷藏药品的储存温度应符合冷藏药品说明书上规定的储存温度要求。储存冷藏药品时应按冷藏药品的品种、批号分类码放。</w:t>
      </w:r>
    </w:p>
    <w:p w14:paraId="77C74A4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5.5.2</w:t>
      </w:r>
      <w:r>
        <w:rPr>
          <w:rFonts w:eastAsia="方正仿宋_GBK"/>
          <w:color w:val="000000"/>
          <w:sz w:val="28"/>
          <w:szCs w:val="28"/>
          <w:shd w:val="clear" w:color="auto" w:fill="FFFFFF"/>
        </w:rPr>
        <w:t>温湿度报警装置应能在设定的温湿度下报警，养护员在收到报警通知后需第一时间查看原因，并采取调控措施，同时做好温湿度超标报警情况的记录。</w:t>
      </w:r>
    </w:p>
    <w:p w14:paraId="337918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5.5.3</w:t>
      </w:r>
      <w:r>
        <w:rPr>
          <w:rFonts w:eastAsia="方正仿宋_GBK"/>
          <w:color w:val="000000"/>
          <w:sz w:val="28"/>
          <w:szCs w:val="28"/>
          <w:shd w:val="clear" w:color="auto" w:fill="FFFFFF"/>
        </w:rPr>
        <w:t>养护员应将冷藏药品作为重点养护品种，养护检查应按照</w:t>
      </w:r>
      <w:r>
        <w:rPr>
          <w:rFonts w:eastAsia="方正仿宋_GBK"/>
          <w:color w:val="000000"/>
          <w:sz w:val="28"/>
          <w:szCs w:val="28"/>
          <w:shd w:val="clear" w:color="auto" w:fill="FFFFFF"/>
        </w:rPr>
        <w:t>“</w:t>
      </w:r>
      <w:r>
        <w:rPr>
          <w:rFonts w:eastAsia="方正仿宋_GBK"/>
          <w:color w:val="000000"/>
          <w:sz w:val="28"/>
          <w:szCs w:val="28"/>
          <w:shd w:val="clear" w:color="auto" w:fill="FFFFFF"/>
        </w:rPr>
        <w:t>药品养护程序</w:t>
      </w:r>
      <w:r>
        <w:rPr>
          <w:rFonts w:eastAsia="方正仿宋_GBK"/>
          <w:color w:val="000000"/>
          <w:sz w:val="28"/>
          <w:szCs w:val="28"/>
          <w:shd w:val="clear" w:color="auto" w:fill="FFFFFF"/>
        </w:rPr>
        <w:t>”</w:t>
      </w:r>
      <w:r>
        <w:rPr>
          <w:rFonts w:eastAsia="方正仿宋_GBK"/>
          <w:color w:val="000000"/>
          <w:sz w:val="28"/>
          <w:szCs w:val="28"/>
          <w:shd w:val="clear" w:color="auto" w:fill="FFFFFF"/>
        </w:rPr>
        <w:t>进行。</w:t>
      </w:r>
    </w:p>
    <w:p w14:paraId="47B755F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冷藏药品的发货及出库复核管理</w:t>
      </w:r>
    </w:p>
    <w:p w14:paraId="5F68D05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5.6.1</w:t>
      </w:r>
      <w:r>
        <w:rPr>
          <w:rFonts w:eastAsia="方正仿宋_GBK"/>
          <w:color w:val="000000"/>
          <w:sz w:val="28"/>
          <w:szCs w:val="28"/>
          <w:shd w:val="clear" w:color="auto" w:fill="FFFFFF"/>
        </w:rPr>
        <w:t>开具订单时计算机系统自动审核客户经营范围，不存在冷链经营范围的客户系统自动控制不得销售冷藏药品。</w:t>
      </w:r>
      <w:r>
        <w:rPr>
          <w:rFonts w:eastAsia="方正仿宋_GBK"/>
          <w:color w:val="000000"/>
          <w:sz w:val="28"/>
          <w:szCs w:val="28"/>
          <w:shd w:val="clear" w:color="auto" w:fill="FFFFFF"/>
        </w:rPr>
        <w:t xml:space="preserve"> </w:t>
      </w:r>
    </w:p>
    <w:p w14:paraId="530EB3D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5.6.2</w:t>
      </w:r>
      <w:r>
        <w:rPr>
          <w:rFonts w:eastAsia="方正仿宋_GBK"/>
          <w:color w:val="000000"/>
          <w:sz w:val="28"/>
          <w:szCs w:val="28"/>
          <w:shd w:val="clear" w:color="auto" w:fill="FFFFFF"/>
        </w:rPr>
        <w:t>冷藏药品拆零、拼箱、装箱、复核、封箱等均应在冷库内进行。</w:t>
      </w:r>
    </w:p>
    <w:p w14:paraId="7616051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5.6.3</w:t>
      </w:r>
      <w:r>
        <w:rPr>
          <w:rFonts w:eastAsia="方正仿宋_GBK"/>
          <w:color w:val="000000"/>
          <w:sz w:val="28"/>
          <w:szCs w:val="28"/>
          <w:shd w:val="clear" w:color="auto" w:fill="FFFFFF"/>
        </w:rPr>
        <w:t>如为保温箱运输，则应在冷库内将药品转移至预冷至冷藏条件的保温箱。</w:t>
      </w:r>
    </w:p>
    <w:p w14:paraId="45CE0FD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5.6.4</w:t>
      </w:r>
      <w:r>
        <w:rPr>
          <w:rFonts w:eastAsia="方正仿宋_GBK"/>
          <w:color w:val="000000"/>
          <w:sz w:val="28"/>
          <w:szCs w:val="28"/>
          <w:shd w:val="clear" w:color="auto" w:fill="FFFFFF"/>
        </w:rPr>
        <w:t>如为冷藏车运输的，应先预冷冷藏车至符合药品储存运输温度，并与冷库对接，将包装好的药品尽快转移至冷藏车内。</w:t>
      </w:r>
    </w:p>
    <w:p w14:paraId="0D432FE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w:t>
      </w:r>
      <w:r>
        <w:rPr>
          <w:rFonts w:eastAsia="方正仿宋_GBK"/>
          <w:color w:val="000000"/>
          <w:sz w:val="28"/>
          <w:szCs w:val="28"/>
          <w:shd w:val="clear" w:color="auto" w:fill="FFFFFF"/>
        </w:rPr>
        <w:t>冷藏药品的运输</w:t>
      </w:r>
    </w:p>
    <w:p w14:paraId="6592A27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5.7.1</w:t>
      </w:r>
      <w:r>
        <w:rPr>
          <w:rFonts w:eastAsia="方正仿宋_GBK"/>
          <w:color w:val="000000"/>
          <w:sz w:val="28"/>
          <w:szCs w:val="28"/>
          <w:shd w:val="clear" w:color="auto" w:fill="FFFFFF"/>
        </w:rPr>
        <w:t>仓储物流部应根据发货地址选择经过验证和确认的运输方式。</w:t>
      </w:r>
    </w:p>
    <w:p w14:paraId="456F836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5.7.2</w:t>
      </w:r>
      <w:r>
        <w:rPr>
          <w:rFonts w:eastAsia="方正仿宋_GBK"/>
          <w:color w:val="000000"/>
          <w:sz w:val="28"/>
          <w:szCs w:val="28"/>
          <w:shd w:val="clear" w:color="auto" w:fill="FFFFFF"/>
        </w:rPr>
        <w:t>冷藏车运输的，出行前驾驶员应对冷藏车及冷藏车的制冷设备、温度监控系统等进行检查，确保所有的设施设备正常并符合温度要求。</w:t>
      </w:r>
    </w:p>
    <w:p w14:paraId="620FD30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在运输过程中，如接到温度异常报警，应立即检查超标原因并立即处理，如冷藏车出现故障，应及时按照</w:t>
      </w:r>
      <w:r>
        <w:rPr>
          <w:rFonts w:eastAsia="方正仿宋_GBK"/>
          <w:color w:val="000000"/>
          <w:sz w:val="28"/>
          <w:szCs w:val="28"/>
          <w:shd w:val="clear" w:color="auto" w:fill="FFFFFF"/>
        </w:rPr>
        <w:t>“</w:t>
      </w:r>
      <w:r>
        <w:rPr>
          <w:rFonts w:eastAsia="方正仿宋_GBK"/>
          <w:color w:val="000000"/>
          <w:sz w:val="28"/>
          <w:szCs w:val="28"/>
          <w:shd w:val="clear" w:color="auto" w:fill="FFFFFF"/>
        </w:rPr>
        <w:t>冷链系统应急预案</w:t>
      </w:r>
      <w:r>
        <w:rPr>
          <w:rFonts w:eastAsia="方正仿宋_GBK"/>
          <w:color w:val="000000"/>
          <w:sz w:val="28"/>
          <w:szCs w:val="28"/>
          <w:shd w:val="clear" w:color="auto" w:fill="FFFFFF"/>
        </w:rPr>
        <w:t>”</w:t>
      </w:r>
      <w:r>
        <w:rPr>
          <w:rFonts w:eastAsia="方正仿宋_GBK"/>
          <w:color w:val="000000"/>
          <w:sz w:val="28"/>
          <w:szCs w:val="28"/>
          <w:shd w:val="clear" w:color="auto" w:fill="FFFFFF"/>
        </w:rPr>
        <w:t>进行处理。</w:t>
      </w:r>
      <w:r>
        <w:rPr>
          <w:rFonts w:eastAsia="方正仿宋_GBK"/>
          <w:color w:val="000000"/>
          <w:sz w:val="28"/>
          <w:szCs w:val="28"/>
          <w:shd w:val="clear" w:color="auto" w:fill="FFFFFF"/>
        </w:rPr>
        <w:t xml:space="preserve"> </w:t>
      </w:r>
    </w:p>
    <w:p w14:paraId="1420065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5.7.3</w:t>
      </w:r>
      <w:r>
        <w:rPr>
          <w:rFonts w:eastAsia="方正仿宋_GBK"/>
          <w:color w:val="000000"/>
          <w:sz w:val="28"/>
          <w:szCs w:val="28"/>
          <w:shd w:val="clear" w:color="auto" w:fill="FFFFFF"/>
        </w:rPr>
        <w:t>如采用保温箱包装运输的，必须按照验证的结果放置冰排和温度记录仪。药品不得直接接触冰袋、冰排等蓄冷剂，防止对药品质量造成影响。保温箱上应有注明贮藏条件、特殊注意事项或运输警告等的冷藏药品运输标识。</w:t>
      </w:r>
      <w:r>
        <w:rPr>
          <w:rFonts w:eastAsia="方正仿宋_GBK"/>
          <w:color w:val="000000"/>
          <w:sz w:val="28"/>
          <w:szCs w:val="28"/>
          <w:shd w:val="clear" w:color="auto" w:fill="FFFFFF"/>
        </w:rPr>
        <w:t xml:space="preserve"> </w:t>
      </w:r>
    </w:p>
    <w:p w14:paraId="2B9F298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5.7.4</w:t>
      </w:r>
      <w:r>
        <w:rPr>
          <w:rFonts w:eastAsia="方正仿宋_GBK"/>
          <w:color w:val="000000"/>
          <w:sz w:val="28"/>
          <w:szCs w:val="28"/>
          <w:shd w:val="clear" w:color="auto" w:fill="FFFFFF"/>
        </w:rPr>
        <w:t>冷藏药品运输过程中自动记录的温度数据应及时由冷链相关人员导出，存档，如随行温度不符合冷藏条件的应填写偏差报告，交质量管理部进行偏差处理。</w:t>
      </w:r>
    </w:p>
    <w:p w14:paraId="1409845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5.7.5</w:t>
      </w:r>
      <w:r>
        <w:rPr>
          <w:rFonts w:eastAsia="方正仿宋_GBK"/>
          <w:color w:val="000000"/>
          <w:sz w:val="28"/>
          <w:szCs w:val="28"/>
          <w:shd w:val="clear" w:color="auto" w:fill="FFFFFF"/>
        </w:rPr>
        <w:t>质量管理部质量管理人员应按规定定期对温度自动记录、自动监控及自动报警装置等设备进行校验或确认，保持准确完好。</w:t>
      </w:r>
    </w:p>
    <w:p w14:paraId="4C2735C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5.8</w:t>
      </w:r>
      <w:r>
        <w:rPr>
          <w:rFonts w:eastAsia="方正仿宋_GBK"/>
          <w:color w:val="000000"/>
          <w:sz w:val="28"/>
          <w:szCs w:val="28"/>
          <w:shd w:val="clear" w:color="auto" w:fill="FFFFFF"/>
        </w:rPr>
        <w:t>人员配备及培训</w:t>
      </w:r>
    </w:p>
    <w:p w14:paraId="1746FF4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冷藏药品的收货、验收、养护、保管、发货、运输等人员应符合</w:t>
      </w:r>
      <w:r>
        <w:rPr>
          <w:rFonts w:eastAsia="方正仿宋_GBK"/>
          <w:color w:val="000000"/>
          <w:sz w:val="28"/>
          <w:szCs w:val="28"/>
          <w:shd w:val="clear" w:color="auto" w:fill="FFFFFF"/>
        </w:rPr>
        <w:t>GSP</w:t>
      </w:r>
      <w:r>
        <w:rPr>
          <w:rFonts w:eastAsia="方正仿宋_GBK"/>
          <w:color w:val="000000"/>
          <w:sz w:val="28"/>
          <w:szCs w:val="28"/>
          <w:shd w:val="clear" w:color="auto" w:fill="FFFFFF"/>
        </w:rPr>
        <w:t>规定的要求，并经过质量管理部门的培训，熟悉冷链基础知识、所经营冷藏药品的温度敏感特点，突发状况应急处理等，经考核合格后方可上岗。</w:t>
      </w:r>
    </w:p>
    <w:p w14:paraId="19BBA3BB"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hint="eastAsia"/>
          <w:color w:val="000000"/>
          <w:sz w:val="28"/>
          <w:szCs w:val="28"/>
          <w:shd w:val="clear" w:color="auto" w:fill="FFFFFF"/>
        </w:rPr>
        <w:t>冷冻保管药品按照相应规定执行。</w:t>
      </w:r>
    </w:p>
    <w:p w14:paraId="4E84F01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w:t>
      </w:r>
      <w:r>
        <w:rPr>
          <w:rFonts w:eastAsia="方正仿宋_GBK" w:hint="eastAsia"/>
          <w:color w:val="000000"/>
          <w:sz w:val="28"/>
          <w:szCs w:val="28"/>
          <w:shd w:val="clear" w:color="auto" w:fill="FFFFFF"/>
        </w:rPr>
        <w:t>相关记录、表单</w:t>
      </w:r>
    </w:p>
    <w:p w14:paraId="5CFC3E55" w14:textId="77777777" w:rsidR="008E7946" w:rsidRDefault="008E7946">
      <w:pPr>
        <w:ind w:firstLineChars="200" w:firstLine="56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冷藏药品运输交接单》</w:t>
      </w:r>
    </w:p>
    <w:p w14:paraId="53F02CC0" w14:textId="77777777" w:rsidR="008E7946" w:rsidRDefault="00BF7D4B">
      <w:pPr>
        <w:tabs>
          <w:tab w:val="left" w:pos="600"/>
          <w:tab w:val="left" w:pos="1000"/>
          <w:tab w:val="left" w:pos="4300"/>
          <w:tab w:val="left" w:pos="4500"/>
          <w:tab w:val="left" w:pos="5700"/>
        </w:tabs>
        <w:spacing w:beforeLines="50" w:before="157" w:afterLines="50" w:after="157" w:line="320" w:lineRule="exact"/>
        <w:ind w:left="215"/>
        <w:jc w:val="center"/>
        <w:rPr>
          <w:rFonts w:ascii="黑体" w:eastAsia="黑体" w:hAnsi="黑体" w:hint="eastAsia"/>
          <w:b/>
          <w:sz w:val="32"/>
          <w:szCs w:val="32"/>
        </w:rPr>
      </w:pPr>
      <w:r>
        <w:rPr>
          <w:noProof/>
          <w:sz w:val="32"/>
        </w:rPr>
        <w:lastRenderedPageBreak/>
        <mc:AlternateContent>
          <mc:Choice Requires="wps">
            <w:drawing>
              <wp:anchor distT="0" distB="0" distL="114300" distR="114300" simplePos="0" relativeHeight="251660288" behindDoc="0" locked="0" layoutInCell="1" allowOverlap="1" wp14:anchorId="53B5D5BD" wp14:editId="01D59DFD">
                <wp:simplePos x="0" y="0"/>
                <wp:positionH relativeFrom="column">
                  <wp:posOffset>45720</wp:posOffset>
                </wp:positionH>
                <wp:positionV relativeFrom="paragraph">
                  <wp:posOffset>-76835</wp:posOffset>
                </wp:positionV>
                <wp:extent cx="1431925" cy="444500"/>
                <wp:effectExtent l="15240" t="8890" r="10160" b="13335"/>
                <wp:wrapNone/>
                <wp:docPr id="11" name="文本框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925" cy="44450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3511F059" w14:textId="77777777" w:rsidR="008E7946" w:rsidRDefault="008E7946">
                            <w:r>
                              <w:rPr>
                                <w:rFonts w:hint="eastAsia"/>
                              </w:rPr>
                              <w:t>附件</w:t>
                            </w:r>
                            <w:r>
                              <w:rPr>
                                <w:rFonts w:hint="eastAsia"/>
                              </w:rPr>
                              <w:t>3-12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5D5BD" id="文本框 44" o:spid="_x0000_s1067" type="#_x0000_t202" style="position:absolute;left:0;text-align:left;margin-left:3.6pt;margin-top:-6.05pt;width:112.75pt;height: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" strokecolor="white" strokeweight="1.25pt">
                <v:fill angle="90" focus="100%" type="gradient">
                  <o:fill v:ext="view" type="gradientUnscaled"/>
                </v:fill>
                <v:textbox>
                  <w:txbxContent>
                    <w:p w14:paraId="3511F059" w14:textId="77777777" w:rsidR="008E7946" w:rsidRDefault="008E7946">
                      <w:r>
                        <w:rPr>
                          <w:rFonts w:hint="eastAsia"/>
                        </w:rPr>
                        <w:t>附件</w:t>
                      </w:r>
                      <w:r>
                        <w:rPr>
                          <w:rFonts w:hint="eastAsia"/>
                        </w:rPr>
                        <w:t>3-12</w:t>
                      </w:r>
                    </w:p>
                  </w:txbxContent>
                </v:textbox>
              </v:shape>
            </w:pict>
          </mc:Fallback>
        </mc:AlternateContent>
      </w:r>
      <w:r w:rsidR="008E7946">
        <w:rPr>
          <w:rFonts w:ascii="黑体" w:eastAsia="黑体" w:hAnsi="黑体" w:hint="eastAsia"/>
          <w:b/>
          <w:sz w:val="32"/>
          <w:szCs w:val="32"/>
        </w:rPr>
        <w:t>冷藏药品运输交接单</w:t>
      </w:r>
    </w:p>
    <w:p w14:paraId="3FF1B4D7" w14:textId="77777777" w:rsidR="008E7946" w:rsidRDefault="008E7946">
      <w:pPr>
        <w:tabs>
          <w:tab w:val="left" w:pos="600"/>
          <w:tab w:val="left" w:pos="1000"/>
          <w:tab w:val="left" w:pos="4300"/>
          <w:tab w:val="left" w:pos="4500"/>
          <w:tab w:val="left" w:pos="5700"/>
        </w:tabs>
        <w:spacing w:beforeLines="50" w:before="157" w:afterLines="50" w:after="157"/>
        <w:jc w:val="left"/>
        <w:rPr>
          <w:rFonts w:ascii="Arial" w:hAnsi="Arial"/>
          <w:szCs w:val="21"/>
        </w:rPr>
      </w:pPr>
      <w:r>
        <w:rPr>
          <w:rFonts w:ascii="Arial" w:hAnsi="Arial" w:hint="eastAsia"/>
          <w:szCs w:val="21"/>
        </w:rPr>
        <w:t>销售发货单号：</w:t>
      </w:r>
    </w:p>
    <w:p w14:paraId="36B375F2" w14:textId="77777777" w:rsidR="008E7946" w:rsidRDefault="008E7946">
      <w:pPr>
        <w:tabs>
          <w:tab w:val="left" w:pos="600"/>
          <w:tab w:val="left" w:pos="1000"/>
          <w:tab w:val="left" w:pos="4300"/>
          <w:tab w:val="left" w:pos="4500"/>
          <w:tab w:val="left" w:pos="5700"/>
        </w:tabs>
        <w:wordWrap w:val="0"/>
        <w:spacing w:beforeLines="50" w:before="157" w:afterLines="50" w:after="157"/>
        <w:ind w:left="215"/>
        <w:jc w:val="right"/>
        <w:rPr>
          <w:rFonts w:ascii="Arial" w:hAnsi="Arial"/>
          <w:szCs w:val="21"/>
        </w:rPr>
      </w:pPr>
      <w:r>
        <w:rPr>
          <w:rFonts w:ascii="Arial" w:hAnsi="Arial" w:hint="eastAsia"/>
          <w:szCs w:val="21"/>
        </w:rPr>
        <w:t>记录时间：</w:t>
      </w:r>
      <w:r>
        <w:rPr>
          <w:rFonts w:ascii="Arial" w:hAnsi="Arial"/>
          <w:szCs w:val="21"/>
        </w:rPr>
        <w:t xml:space="preserve">       </w:t>
      </w:r>
      <w:r>
        <w:rPr>
          <w:rFonts w:ascii="Arial" w:hAnsi="Arial" w:hint="eastAsia"/>
          <w:szCs w:val="21"/>
        </w:rPr>
        <w:t>年</w:t>
      </w:r>
      <w:r>
        <w:rPr>
          <w:rFonts w:ascii="Arial" w:hAnsi="Arial"/>
          <w:szCs w:val="21"/>
        </w:rPr>
        <w:t xml:space="preserve">   </w:t>
      </w:r>
      <w:r>
        <w:rPr>
          <w:rFonts w:ascii="Arial" w:hAnsi="Arial" w:hint="eastAsia"/>
          <w:szCs w:val="21"/>
        </w:rPr>
        <w:t>月</w:t>
      </w:r>
      <w:r>
        <w:rPr>
          <w:rFonts w:ascii="Arial" w:hAnsi="Arial"/>
          <w:szCs w:val="21"/>
        </w:rPr>
        <w:t xml:space="preserve">   </w:t>
      </w:r>
      <w:r>
        <w:rPr>
          <w:rFonts w:ascii="Arial" w:hAnsi="Arial" w:hint="eastAsia"/>
          <w:szCs w:val="21"/>
        </w:rPr>
        <w:t>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28"/>
        <w:gridCol w:w="219"/>
        <w:gridCol w:w="1287"/>
        <w:gridCol w:w="1508"/>
        <w:gridCol w:w="2713"/>
        <w:gridCol w:w="506"/>
      </w:tblGrid>
      <w:tr w:rsidR="008E7946" w14:paraId="08CA488E" w14:textId="77777777">
        <w:trPr>
          <w:trHeight w:val="340"/>
        </w:trPr>
        <w:tc>
          <w:tcPr>
            <w:tcW w:w="4334" w:type="dxa"/>
            <w:gridSpan w:val="3"/>
            <w:vAlign w:val="center"/>
          </w:tcPr>
          <w:p w14:paraId="1DC09697"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发货单位：</w:t>
            </w:r>
            <w:r>
              <w:rPr>
                <w:rFonts w:ascii="Arial" w:hAnsi="Arial"/>
                <w:szCs w:val="21"/>
              </w:rPr>
              <w:t xml:space="preserve"> </w:t>
            </w:r>
          </w:p>
        </w:tc>
        <w:tc>
          <w:tcPr>
            <w:tcW w:w="4221" w:type="dxa"/>
            <w:gridSpan w:val="2"/>
            <w:vAlign w:val="center"/>
          </w:tcPr>
          <w:p w14:paraId="005DD1E3"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接收单位：</w:t>
            </w:r>
          </w:p>
        </w:tc>
        <w:tc>
          <w:tcPr>
            <w:tcW w:w="506" w:type="dxa"/>
            <w:vMerge w:val="restart"/>
            <w:vAlign w:val="center"/>
          </w:tcPr>
          <w:p w14:paraId="2A499954"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发</w:t>
            </w:r>
          </w:p>
          <w:p w14:paraId="648BF745"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货</w:t>
            </w:r>
          </w:p>
          <w:p w14:paraId="6899EC6E"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方</w:t>
            </w:r>
          </w:p>
          <w:p w14:paraId="7410140C"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填</w:t>
            </w:r>
          </w:p>
          <w:p w14:paraId="27DDF344"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写</w:t>
            </w:r>
          </w:p>
        </w:tc>
      </w:tr>
      <w:tr w:rsidR="008E7946" w14:paraId="17CAD9E7" w14:textId="77777777">
        <w:trPr>
          <w:trHeight w:val="340"/>
        </w:trPr>
        <w:tc>
          <w:tcPr>
            <w:tcW w:w="4334" w:type="dxa"/>
            <w:gridSpan w:val="3"/>
            <w:vAlign w:val="center"/>
          </w:tcPr>
          <w:p w14:paraId="534E22B0"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发出城市：</w:t>
            </w:r>
          </w:p>
        </w:tc>
        <w:tc>
          <w:tcPr>
            <w:tcW w:w="4221" w:type="dxa"/>
            <w:gridSpan w:val="2"/>
            <w:vAlign w:val="center"/>
          </w:tcPr>
          <w:p w14:paraId="77958F21"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目的城市：</w:t>
            </w:r>
          </w:p>
        </w:tc>
        <w:tc>
          <w:tcPr>
            <w:tcW w:w="506" w:type="dxa"/>
            <w:vMerge/>
          </w:tcPr>
          <w:p w14:paraId="3FA0D2FC"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6CDC9D1A" w14:textId="77777777">
        <w:trPr>
          <w:trHeight w:val="340"/>
        </w:trPr>
        <w:tc>
          <w:tcPr>
            <w:tcW w:w="4334" w:type="dxa"/>
            <w:gridSpan w:val="3"/>
          </w:tcPr>
          <w:p w14:paraId="5C1629EA" w14:textId="77777777" w:rsidR="008E7946" w:rsidRDefault="008E7946">
            <w:pPr>
              <w:tabs>
                <w:tab w:val="left" w:pos="600"/>
                <w:tab w:val="left" w:pos="1000"/>
                <w:tab w:val="left" w:pos="4300"/>
                <w:tab w:val="left" w:pos="4500"/>
                <w:tab w:val="left" w:pos="5700"/>
              </w:tabs>
              <w:spacing w:before="100" w:beforeAutospacing="1" w:after="100" w:afterAutospacing="1"/>
              <w:jc w:val="left"/>
              <w:rPr>
                <w:rFonts w:ascii="Arial" w:hAnsi="Arial"/>
                <w:szCs w:val="21"/>
              </w:rPr>
            </w:pPr>
            <w:r>
              <w:rPr>
                <w:rFonts w:ascii="Arial" w:hAnsi="Arial" w:hint="eastAsia"/>
                <w:szCs w:val="21"/>
              </w:rPr>
              <w:t>发货地天气预报：</w:t>
            </w:r>
          </w:p>
        </w:tc>
        <w:tc>
          <w:tcPr>
            <w:tcW w:w="4221" w:type="dxa"/>
            <w:gridSpan w:val="2"/>
          </w:tcPr>
          <w:p w14:paraId="5952DC49" w14:textId="77777777" w:rsidR="008E7946" w:rsidRDefault="008E7946">
            <w:pPr>
              <w:tabs>
                <w:tab w:val="left" w:pos="600"/>
                <w:tab w:val="left" w:pos="1000"/>
                <w:tab w:val="left" w:pos="4300"/>
                <w:tab w:val="left" w:pos="4500"/>
                <w:tab w:val="left" w:pos="5700"/>
              </w:tabs>
              <w:spacing w:before="100" w:beforeAutospacing="1" w:after="100" w:afterAutospacing="1"/>
              <w:jc w:val="left"/>
              <w:rPr>
                <w:rFonts w:ascii="Arial" w:hAnsi="Arial"/>
                <w:szCs w:val="21"/>
              </w:rPr>
            </w:pPr>
            <w:r>
              <w:rPr>
                <w:rFonts w:ascii="Arial" w:hAnsi="Arial" w:hint="eastAsia"/>
                <w:szCs w:val="21"/>
              </w:rPr>
              <w:t>收货地天气预报：</w:t>
            </w:r>
          </w:p>
        </w:tc>
        <w:tc>
          <w:tcPr>
            <w:tcW w:w="506" w:type="dxa"/>
            <w:vMerge/>
          </w:tcPr>
          <w:p w14:paraId="5AD9B409"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418811DC" w14:textId="77777777">
        <w:trPr>
          <w:trHeight w:val="340"/>
        </w:trPr>
        <w:tc>
          <w:tcPr>
            <w:tcW w:w="4334" w:type="dxa"/>
            <w:gridSpan w:val="3"/>
            <w:vAlign w:val="center"/>
          </w:tcPr>
          <w:p w14:paraId="6683D47F"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承运物流商：</w:t>
            </w:r>
          </w:p>
        </w:tc>
        <w:tc>
          <w:tcPr>
            <w:tcW w:w="4221" w:type="dxa"/>
            <w:gridSpan w:val="2"/>
            <w:vAlign w:val="center"/>
          </w:tcPr>
          <w:p w14:paraId="6A7BF542"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车辆牌号</w:t>
            </w:r>
            <w:r>
              <w:rPr>
                <w:rFonts w:ascii="Arial" w:hAnsi="Arial"/>
                <w:szCs w:val="21"/>
              </w:rPr>
              <w:t>/</w:t>
            </w:r>
            <w:r>
              <w:rPr>
                <w:rFonts w:ascii="Arial" w:hAnsi="Arial" w:hint="eastAsia"/>
                <w:szCs w:val="21"/>
              </w:rPr>
              <w:t>货运单号：</w:t>
            </w:r>
          </w:p>
        </w:tc>
        <w:tc>
          <w:tcPr>
            <w:tcW w:w="506" w:type="dxa"/>
            <w:vMerge/>
          </w:tcPr>
          <w:p w14:paraId="307CDF1C"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6A5CC65D" w14:textId="77777777">
        <w:trPr>
          <w:trHeight w:val="340"/>
        </w:trPr>
        <w:tc>
          <w:tcPr>
            <w:tcW w:w="8555" w:type="dxa"/>
            <w:gridSpan w:val="5"/>
            <w:vAlign w:val="center"/>
          </w:tcPr>
          <w:p w14:paraId="1C21F2DA"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运输方式：</w:t>
            </w:r>
            <w:r>
              <w:rPr>
                <w:rFonts w:ascii="宋体" w:hAnsi="宋体" w:hint="eastAsia"/>
                <w:szCs w:val="21"/>
              </w:rPr>
              <w:t>□保温箱</w:t>
            </w:r>
            <w:r>
              <w:rPr>
                <w:rFonts w:ascii="宋体" w:hAnsi="宋体"/>
                <w:szCs w:val="21"/>
              </w:rPr>
              <w:t xml:space="preserve">            </w:t>
            </w:r>
            <w:r>
              <w:rPr>
                <w:rFonts w:ascii="宋体" w:hAnsi="宋体" w:hint="eastAsia"/>
                <w:szCs w:val="21"/>
              </w:rPr>
              <w:t>□冷藏车</w:t>
            </w:r>
          </w:p>
        </w:tc>
        <w:tc>
          <w:tcPr>
            <w:tcW w:w="506" w:type="dxa"/>
            <w:vMerge/>
          </w:tcPr>
          <w:p w14:paraId="5D6E4513"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578F00BB" w14:textId="77777777">
        <w:trPr>
          <w:trHeight w:val="340"/>
        </w:trPr>
        <w:tc>
          <w:tcPr>
            <w:tcW w:w="2828" w:type="dxa"/>
            <w:vAlign w:val="center"/>
          </w:tcPr>
          <w:p w14:paraId="0432BD2C"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随货记录仪编号：</w:t>
            </w:r>
          </w:p>
        </w:tc>
        <w:tc>
          <w:tcPr>
            <w:tcW w:w="5727" w:type="dxa"/>
            <w:gridSpan w:val="4"/>
            <w:vAlign w:val="center"/>
          </w:tcPr>
          <w:p w14:paraId="298FFD3A"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506" w:type="dxa"/>
            <w:vMerge/>
          </w:tcPr>
          <w:p w14:paraId="13F27569"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7B4B99D6" w14:textId="77777777">
        <w:trPr>
          <w:trHeight w:val="340"/>
        </w:trPr>
        <w:tc>
          <w:tcPr>
            <w:tcW w:w="2828" w:type="dxa"/>
            <w:vAlign w:val="center"/>
          </w:tcPr>
          <w:p w14:paraId="241BD9A1"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冰袋数量：</w:t>
            </w:r>
          </w:p>
        </w:tc>
        <w:tc>
          <w:tcPr>
            <w:tcW w:w="5727" w:type="dxa"/>
            <w:gridSpan w:val="4"/>
            <w:vAlign w:val="center"/>
          </w:tcPr>
          <w:p w14:paraId="5B78CB34"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506" w:type="dxa"/>
            <w:vMerge/>
          </w:tcPr>
          <w:p w14:paraId="4418824D"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23C244CE" w14:textId="77777777">
        <w:trPr>
          <w:trHeight w:val="340"/>
        </w:trPr>
        <w:tc>
          <w:tcPr>
            <w:tcW w:w="2828" w:type="dxa"/>
            <w:vAlign w:val="center"/>
          </w:tcPr>
          <w:p w14:paraId="1E59AD17"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b/>
                <w:szCs w:val="21"/>
              </w:rPr>
            </w:pPr>
            <w:r>
              <w:rPr>
                <w:rFonts w:ascii="Arial" w:hAnsi="Arial" w:hint="eastAsia"/>
                <w:b/>
                <w:szCs w:val="21"/>
              </w:rPr>
              <w:t>品</w:t>
            </w:r>
            <w:r>
              <w:rPr>
                <w:rFonts w:ascii="Arial" w:hAnsi="Arial"/>
                <w:b/>
                <w:szCs w:val="21"/>
              </w:rPr>
              <w:t xml:space="preserve">   </w:t>
            </w:r>
            <w:r>
              <w:rPr>
                <w:rFonts w:ascii="Arial" w:hAnsi="Arial" w:hint="eastAsia"/>
                <w:b/>
                <w:szCs w:val="21"/>
              </w:rPr>
              <w:t>名</w:t>
            </w:r>
          </w:p>
        </w:tc>
        <w:tc>
          <w:tcPr>
            <w:tcW w:w="3014" w:type="dxa"/>
            <w:gridSpan w:val="3"/>
            <w:vAlign w:val="center"/>
          </w:tcPr>
          <w:p w14:paraId="7152190E"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b/>
                <w:szCs w:val="21"/>
              </w:rPr>
            </w:pPr>
            <w:r>
              <w:rPr>
                <w:rFonts w:ascii="Arial" w:hAnsi="Arial" w:hint="eastAsia"/>
                <w:b/>
                <w:szCs w:val="21"/>
              </w:rPr>
              <w:t>批</w:t>
            </w:r>
            <w:r>
              <w:rPr>
                <w:rFonts w:ascii="Arial" w:hAnsi="Arial"/>
                <w:b/>
                <w:szCs w:val="21"/>
              </w:rPr>
              <w:t xml:space="preserve">   </w:t>
            </w:r>
            <w:r>
              <w:rPr>
                <w:rFonts w:ascii="Arial" w:hAnsi="Arial" w:hint="eastAsia"/>
                <w:b/>
                <w:szCs w:val="21"/>
              </w:rPr>
              <w:t>号</w:t>
            </w:r>
          </w:p>
        </w:tc>
        <w:tc>
          <w:tcPr>
            <w:tcW w:w="2713" w:type="dxa"/>
            <w:vAlign w:val="center"/>
          </w:tcPr>
          <w:p w14:paraId="759815C9"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b/>
                <w:szCs w:val="21"/>
              </w:rPr>
            </w:pPr>
            <w:r>
              <w:rPr>
                <w:rFonts w:ascii="Arial" w:hAnsi="Arial" w:hint="eastAsia"/>
                <w:b/>
                <w:szCs w:val="21"/>
              </w:rPr>
              <w:t>数</w:t>
            </w:r>
            <w:r>
              <w:rPr>
                <w:rFonts w:ascii="Arial" w:hAnsi="Arial"/>
                <w:b/>
                <w:szCs w:val="21"/>
              </w:rPr>
              <w:t xml:space="preserve">   </w:t>
            </w:r>
            <w:r>
              <w:rPr>
                <w:rFonts w:ascii="Arial" w:hAnsi="Arial" w:hint="eastAsia"/>
                <w:b/>
                <w:szCs w:val="21"/>
              </w:rPr>
              <w:t>量</w:t>
            </w:r>
          </w:p>
        </w:tc>
        <w:tc>
          <w:tcPr>
            <w:tcW w:w="506" w:type="dxa"/>
            <w:vMerge/>
          </w:tcPr>
          <w:p w14:paraId="6688A8D8"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4A5B9A6B" w14:textId="77777777">
        <w:trPr>
          <w:trHeight w:val="340"/>
        </w:trPr>
        <w:tc>
          <w:tcPr>
            <w:tcW w:w="2828" w:type="dxa"/>
            <w:vAlign w:val="center"/>
          </w:tcPr>
          <w:p w14:paraId="6ED6609C"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3014" w:type="dxa"/>
            <w:gridSpan w:val="3"/>
            <w:vAlign w:val="center"/>
          </w:tcPr>
          <w:p w14:paraId="31452F58"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2713" w:type="dxa"/>
            <w:vAlign w:val="center"/>
          </w:tcPr>
          <w:p w14:paraId="46360162"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506" w:type="dxa"/>
            <w:vMerge/>
          </w:tcPr>
          <w:p w14:paraId="20DFF235"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0D5B3189" w14:textId="77777777">
        <w:trPr>
          <w:trHeight w:val="340"/>
        </w:trPr>
        <w:tc>
          <w:tcPr>
            <w:tcW w:w="2828" w:type="dxa"/>
            <w:vAlign w:val="center"/>
          </w:tcPr>
          <w:p w14:paraId="373FD96E"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3014" w:type="dxa"/>
            <w:gridSpan w:val="3"/>
            <w:vAlign w:val="center"/>
          </w:tcPr>
          <w:p w14:paraId="278533A5"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2713" w:type="dxa"/>
            <w:vAlign w:val="center"/>
          </w:tcPr>
          <w:p w14:paraId="3C1AFCE2"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506" w:type="dxa"/>
            <w:vMerge/>
          </w:tcPr>
          <w:p w14:paraId="72644FED"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7DCD1629" w14:textId="77777777">
        <w:trPr>
          <w:trHeight w:val="340"/>
        </w:trPr>
        <w:tc>
          <w:tcPr>
            <w:tcW w:w="2828" w:type="dxa"/>
            <w:vAlign w:val="center"/>
          </w:tcPr>
          <w:p w14:paraId="7E8800C0"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3014" w:type="dxa"/>
            <w:gridSpan w:val="3"/>
            <w:vAlign w:val="center"/>
          </w:tcPr>
          <w:p w14:paraId="4291B77E"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2713" w:type="dxa"/>
            <w:vAlign w:val="center"/>
          </w:tcPr>
          <w:p w14:paraId="6B392C6B"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c>
          <w:tcPr>
            <w:tcW w:w="506" w:type="dxa"/>
            <w:vMerge/>
          </w:tcPr>
          <w:p w14:paraId="0B6A084D"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23225B18" w14:textId="77777777">
        <w:trPr>
          <w:trHeight w:val="974"/>
        </w:trPr>
        <w:tc>
          <w:tcPr>
            <w:tcW w:w="8555" w:type="dxa"/>
            <w:gridSpan w:val="5"/>
          </w:tcPr>
          <w:p w14:paraId="3FD818D5"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启运时间：</w:t>
            </w:r>
            <w:r>
              <w:rPr>
                <w:rFonts w:ascii="Arial" w:hAnsi="Arial"/>
                <w:szCs w:val="21"/>
                <w:u w:val="single"/>
              </w:rPr>
              <w:t xml:space="preserve">       </w:t>
            </w:r>
            <w:r>
              <w:rPr>
                <w:rFonts w:ascii="Arial" w:hAnsi="Arial" w:hint="eastAsia"/>
                <w:szCs w:val="21"/>
              </w:rPr>
              <w:t>年</w:t>
            </w:r>
            <w:r>
              <w:rPr>
                <w:rFonts w:ascii="Arial" w:hAnsi="Arial"/>
                <w:szCs w:val="21"/>
                <w:u w:val="single"/>
              </w:rPr>
              <w:t xml:space="preserve">    </w:t>
            </w:r>
            <w:r>
              <w:rPr>
                <w:rFonts w:ascii="Arial" w:hAnsi="Arial" w:hint="eastAsia"/>
                <w:szCs w:val="21"/>
              </w:rPr>
              <w:t>月</w:t>
            </w:r>
            <w:r>
              <w:rPr>
                <w:rFonts w:ascii="Arial" w:hAnsi="Arial"/>
                <w:szCs w:val="21"/>
                <w:u w:val="single"/>
              </w:rPr>
              <w:t xml:space="preserve">    </w:t>
            </w:r>
            <w:r>
              <w:rPr>
                <w:rFonts w:ascii="Arial" w:hAnsi="Arial" w:hint="eastAsia"/>
                <w:szCs w:val="21"/>
              </w:rPr>
              <w:t>日</w:t>
            </w:r>
            <w:r>
              <w:rPr>
                <w:rFonts w:ascii="Arial" w:hAnsi="Arial"/>
                <w:szCs w:val="21"/>
                <w:u w:val="single"/>
              </w:rPr>
              <w:t xml:space="preserve">     </w:t>
            </w:r>
            <w:r>
              <w:rPr>
                <w:rFonts w:ascii="Arial" w:hAnsi="Arial" w:hint="eastAsia"/>
                <w:szCs w:val="21"/>
              </w:rPr>
              <w:t>时</w:t>
            </w:r>
            <w:r>
              <w:rPr>
                <w:rFonts w:ascii="Arial" w:hAnsi="Arial"/>
                <w:szCs w:val="21"/>
                <w:u w:val="single"/>
              </w:rPr>
              <w:t xml:space="preserve">     </w:t>
            </w:r>
            <w:r>
              <w:rPr>
                <w:rFonts w:ascii="Arial" w:hAnsi="Arial" w:hint="eastAsia"/>
                <w:szCs w:val="21"/>
              </w:rPr>
              <w:t>分</w:t>
            </w:r>
          </w:p>
          <w:p w14:paraId="603D799F"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宋体"/>
                <w:szCs w:val="21"/>
              </w:rPr>
            </w:pPr>
            <w:r>
              <w:rPr>
                <w:rFonts w:ascii="宋体" w:hAnsi="宋体" w:hint="eastAsia"/>
                <w:szCs w:val="21"/>
              </w:rPr>
              <w:t>发货单位签字：</w:t>
            </w:r>
            <w:r>
              <w:rPr>
                <w:rFonts w:ascii="宋体" w:hAnsi="宋体"/>
                <w:szCs w:val="21"/>
              </w:rPr>
              <w:t xml:space="preserve">               </w:t>
            </w:r>
          </w:p>
        </w:tc>
        <w:tc>
          <w:tcPr>
            <w:tcW w:w="506" w:type="dxa"/>
            <w:vMerge/>
          </w:tcPr>
          <w:p w14:paraId="316FA539"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p>
        </w:tc>
      </w:tr>
      <w:tr w:rsidR="008E7946" w14:paraId="18B6FE8E" w14:textId="77777777">
        <w:trPr>
          <w:trHeight w:val="2058"/>
        </w:trPr>
        <w:tc>
          <w:tcPr>
            <w:tcW w:w="8555" w:type="dxa"/>
            <w:gridSpan w:val="5"/>
          </w:tcPr>
          <w:p w14:paraId="780D63F5" w14:textId="77777777" w:rsidR="008E7946" w:rsidRDefault="008E7946">
            <w:pPr>
              <w:tabs>
                <w:tab w:val="left" w:pos="600"/>
                <w:tab w:val="left" w:pos="1000"/>
                <w:tab w:val="left" w:pos="4300"/>
                <w:tab w:val="left" w:pos="4500"/>
                <w:tab w:val="left" w:pos="5700"/>
              </w:tabs>
              <w:spacing w:line="360" w:lineRule="auto"/>
              <w:jc w:val="left"/>
              <w:rPr>
                <w:rFonts w:ascii="宋体"/>
                <w:szCs w:val="21"/>
              </w:rPr>
            </w:pPr>
            <w:r>
              <w:rPr>
                <w:rFonts w:ascii="Arial" w:hAnsi="Arial" w:hint="eastAsia"/>
                <w:szCs w:val="21"/>
              </w:rPr>
              <w:t>货物数量情况：</w:t>
            </w:r>
            <w:r>
              <w:rPr>
                <w:rFonts w:ascii="宋体" w:hAnsi="宋体" w:hint="eastAsia"/>
                <w:szCs w:val="21"/>
              </w:rPr>
              <w:t>□与清单完全相符</w:t>
            </w:r>
            <w:r>
              <w:rPr>
                <w:rFonts w:ascii="宋体" w:hAnsi="宋体"/>
                <w:szCs w:val="21"/>
              </w:rPr>
              <w:t xml:space="preserve">         </w:t>
            </w:r>
          </w:p>
          <w:p w14:paraId="34C0AFB5" w14:textId="77777777" w:rsidR="008E7946" w:rsidRDefault="008E7946">
            <w:pPr>
              <w:tabs>
                <w:tab w:val="left" w:pos="600"/>
                <w:tab w:val="left" w:pos="1000"/>
                <w:tab w:val="left" w:pos="4300"/>
                <w:tab w:val="left" w:pos="4500"/>
                <w:tab w:val="left" w:pos="5700"/>
              </w:tabs>
              <w:spacing w:line="360" w:lineRule="auto"/>
              <w:ind w:firstLineChars="700" w:firstLine="1470"/>
              <w:jc w:val="left"/>
              <w:rPr>
                <w:rFonts w:ascii="宋体"/>
                <w:szCs w:val="21"/>
              </w:rPr>
            </w:pPr>
            <w:r>
              <w:rPr>
                <w:rFonts w:ascii="宋体" w:hAnsi="宋体" w:hint="eastAsia"/>
                <w:szCs w:val="21"/>
              </w:rPr>
              <w:t>□与清单不符，具体情况如下：</w:t>
            </w:r>
          </w:p>
          <w:p w14:paraId="5F21766A" w14:textId="77777777" w:rsidR="008E7946" w:rsidRDefault="008E7946" w:rsidP="008E7946">
            <w:pPr>
              <w:tabs>
                <w:tab w:val="left" w:pos="600"/>
                <w:tab w:val="left" w:pos="1000"/>
                <w:tab w:val="left" w:pos="4300"/>
                <w:tab w:val="left" w:pos="4500"/>
                <w:tab w:val="left" w:pos="5700"/>
              </w:tabs>
              <w:spacing w:line="360" w:lineRule="auto"/>
              <w:ind w:firstLineChars="428" w:firstLine="899"/>
              <w:jc w:val="left"/>
              <w:rPr>
                <w:rFonts w:ascii="宋体"/>
                <w:szCs w:val="21"/>
              </w:rPr>
            </w:pPr>
            <w:r>
              <w:rPr>
                <w:rFonts w:ascii="宋体" w:hAnsi="宋体"/>
                <w:szCs w:val="21"/>
              </w:rPr>
              <w:t xml:space="preserve">                       </w:t>
            </w:r>
            <w:r>
              <w:rPr>
                <w:rFonts w:ascii="宋体" w:hAnsi="宋体" w:hint="eastAsia"/>
                <w:szCs w:val="21"/>
              </w:rPr>
              <w:t>承运单位签字：</w:t>
            </w:r>
          </w:p>
          <w:p w14:paraId="21C89B2C" w14:textId="77777777" w:rsidR="008E7946" w:rsidRDefault="008E7946">
            <w:pPr>
              <w:tabs>
                <w:tab w:val="left" w:pos="600"/>
                <w:tab w:val="left" w:pos="1000"/>
                <w:tab w:val="left" w:pos="4300"/>
                <w:tab w:val="left" w:pos="4500"/>
                <w:tab w:val="left" w:pos="5700"/>
              </w:tabs>
              <w:spacing w:line="360" w:lineRule="auto"/>
              <w:jc w:val="right"/>
              <w:rPr>
                <w:rFonts w:ascii="Arial" w:hAnsi="Arial"/>
                <w:szCs w:val="21"/>
              </w:rPr>
            </w:pPr>
            <w:r>
              <w:rPr>
                <w:rFonts w:ascii="宋体" w:hAnsi="宋体" w:hint="eastAsia"/>
                <w:szCs w:val="21"/>
              </w:rPr>
              <w:t>年</w:t>
            </w:r>
            <w:r>
              <w:rPr>
                <w:rFonts w:ascii="宋体" w:hAnsi="宋体"/>
                <w:szCs w:val="21"/>
              </w:rPr>
              <w:t xml:space="preserve">      </w:t>
            </w:r>
            <w:r>
              <w:rPr>
                <w:rFonts w:ascii="宋体" w:hAnsi="宋体" w:hint="eastAsia"/>
                <w:szCs w:val="21"/>
              </w:rPr>
              <w:t>月</w:t>
            </w:r>
            <w:r>
              <w:rPr>
                <w:rFonts w:ascii="宋体" w:hAnsi="宋体"/>
                <w:szCs w:val="21"/>
              </w:rPr>
              <w:t xml:space="preserve">      </w:t>
            </w:r>
            <w:r>
              <w:rPr>
                <w:rFonts w:ascii="宋体" w:hAnsi="宋体" w:hint="eastAsia"/>
                <w:szCs w:val="21"/>
              </w:rPr>
              <w:t>日</w:t>
            </w:r>
          </w:p>
        </w:tc>
        <w:tc>
          <w:tcPr>
            <w:tcW w:w="506" w:type="dxa"/>
          </w:tcPr>
          <w:p w14:paraId="27F5B895" w14:textId="77777777" w:rsidR="008E7946" w:rsidRDefault="008E7946">
            <w:pPr>
              <w:tabs>
                <w:tab w:val="left" w:pos="600"/>
                <w:tab w:val="left" w:pos="1000"/>
                <w:tab w:val="left" w:pos="4300"/>
                <w:tab w:val="left" w:pos="4500"/>
                <w:tab w:val="left" w:pos="5700"/>
              </w:tabs>
              <w:spacing w:line="360" w:lineRule="auto"/>
              <w:jc w:val="left"/>
              <w:rPr>
                <w:rFonts w:ascii="Arial" w:hAnsi="Arial"/>
                <w:szCs w:val="21"/>
              </w:rPr>
            </w:pPr>
            <w:r>
              <w:rPr>
                <w:rFonts w:ascii="Arial" w:hAnsi="Arial" w:hint="eastAsia"/>
                <w:szCs w:val="21"/>
              </w:rPr>
              <w:t>承运方填写</w:t>
            </w:r>
          </w:p>
        </w:tc>
      </w:tr>
      <w:tr w:rsidR="008E7946" w14:paraId="1579E77C" w14:textId="77777777">
        <w:trPr>
          <w:trHeight w:val="421"/>
        </w:trPr>
        <w:tc>
          <w:tcPr>
            <w:tcW w:w="3047" w:type="dxa"/>
            <w:gridSpan w:val="2"/>
            <w:vAlign w:val="center"/>
          </w:tcPr>
          <w:p w14:paraId="3F503992"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收货时药品温度：</w:t>
            </w:r>
          </w:p>
        </w:tc>
        <w:tc>
          <w:tcPr>
            <w:tcW w:w="5508" w:type="dxa"/>
            <w:gridSpan w:val="3"/>
            <w:vAlign w:val="center"/>
          </w:tcPr>
          <w:p w14:paraId="03BD616C" w14:textId="77777777" w:rsidR="008E7946" w:rsidRDefault="008E7946">
            <w:pPr>
              <w:tabs>
                <w:tab w:val="left" w:pos="600"/>
                <w:tab w:val="left" w:pos="1000"/>
                <w:tab w:val="left" w:pos="4300"/>
                <w:tab w:val="left" w:pos="4500"/>
                <w:tab w:val="left" w:pos="5700"/>
              </w:tabs>
              <w:spacing w:before="100" w:beforeAutospacing="1" w:after="100" w:afterAutospacing="1"/>
              <w:rPr>
                <w:rFonts w:ascii="Arial" w:hAnsi="Arial"/>
                <w:szCs w:val="21"/>
              </w:rPr>
            </w:pPr>
            <w:r>
              <w:rPr>
                <w:rFonts w:ascii="Arial" w:hAnsi="Arial" w:hint="eastAsia"/>
                <w:szCs w:val="21"/>
              </w:rPr>
              <w:t>货物到达时间：</w:t>
            </w:r>
            <w:r>
              <w:rPr>
                <w:rFonts w:ascii="Arial" w:hAnsi="Arial"/>
                <w:szCs w:val="21"/>
                <w:u w:val="single"/>
              </w:rPr>
              <w:t xml:space="preserve">      </w:t>
            </w:r>
            <w:r>
              <w:rPr>
                <w:rFonts w:ascii="Arial" w:hAnsi="Arial" w:hint="eastAsia"/>
                <w:szCs w:val="21"/>
              </w:rPr>
              <w:t>年</w:t>
            </w:r>
            <w:r>
              <w:rPr>
                <w:rFonts w:ascii="Arial" w:hAnsi="Arial"/>
                <w:szCs w:val="21"/>
                <w:u w:val="single"/>
              </w:rPr>
              <w:t xml:space="preserve">     </w:t>
            </w:r>
            <w:r>
              <w:rPr>
                <w:rFonts w:ascii="Arial" w:hAnsi="Arial" w:hint="eastAsia"/>
                <w:szCs w:val="21"/>
              </w:rPr>
              <w:t>月</w:t>
            </w:r>
            <w:r>
              <w:rPr>
                <w:rFonts w:ascii="Arial" w:hAnsi="Arial"/>
                <w:szCs w:val="21"/>
                <w:u w:val="single"/>
              </w:rPr>
              <w:t xml:space="preserve">    </w:t>
            </w:r>
            <w:r>
              <w:rPr>
                <w:rFonts w:ascii="Arial" w:hAnsi="Arial" w:hint="eastAsia"/>
                <w:szCs w:val="21"/>
              </w:rPr>
              <w:t>日</w:t>
            </w:r>
            <w:r>
              <w:rPr>
                <w:rFonts w:ascii="Arial" w:hAnsi="Arial"/>
                <w:szCs w:val="21"/>
                <w:u w:val="single"/>
              </w:rPr>
              <w:t xml:space="preserve">    </w:t>
            </w:r>
            <w:r>
              <w:rPr>
                <w:rFonts w:ascii="Arial" w:hAnsi="Arial" w:hint="eastAsia"/>
                <w:szCs w:val="21"/>
              </w:rPr>
              <w:t>时</w:t>
            </w:r>
            <w:r>
              <w:rPr>
                <w:rFonts w:ascii="Arial" w:hAnsi="Arial"/>
                <w:szCs w:val="21"/>
                <w:u w:val="single"/>
              </w:rPr>
              <w:t xml:space="preserve">    </w:t>
            </w:r>
            <w:r>
              <w:rPr>
                <w:rFonts w:ascii="Arial" w:hAnsi="Arial" w:hint="eastAsia"/>
                <w:szCs w:val="21"/>
              </w:rPr>
              <w:t>分</w:t>
            </w:r>
          </w:p>
        </w:tc>
        <w:tc>
          <w:tcPr>
            <w:tcW w:w="506" w:type="dxa"/>
            <w:vMerge w:val="restart"/>
            <w:vAlign w:val="center"/>
          </w:tcPr>
          <w:p w14:paraId="134F1560"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收</w:t>
            </w:r>
          </w:p>
          <w:p w14:paraId="5BF3ACA2"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货</w:t>
            </w:r>
          </w:p>
          <w:p w14:paraId="2E32BBDD"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方</w:t>
            </w:r>
          </w:p>
          <w:p w14:paraId="6B5DCE2C"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填</w:t>
            </w:r>
          </w:p>
          <w:p w14:paraId="08BB535E" w14:textId="77777777" w:rsidR="008E7946" w:rsidRDefault="008E7946">
            <w:pPr>
              <w:tabs>
                <w:tab w:val="left" w:pos="600"/>
                <w:tab w:val="left" w:pos="1000"/>
                <w:tab w:val="left" w:pos="4300"/>
                <w:tab w:val="left" w:pos="4500"/>
                <w:tab w:val="left" w:pos="5700"/>
              </w:tabs>
              <w:spacing w:before="100" w:beforeAutospacing="1" w:after="100" w:afterAutospacing="1"/>
              <w:jc w:val="center"/>
              <w:rPr>
                <w:rFonts w:ascii="Arial" w:hAnsi="Arial"/>
                <w:szCs w:val="21"/>
              </w:rPr>
            </w:pPr>
            <w:r>
              <w:rPr>
                <w:rFonts w:ascii="Arial" w:hAnsi="Arial" w:hint="eastAsia"/>
                <w:szCs w:val="21"/>
              </w:rPr>
              <w:t>写</w:t>
            </w:r>
          </w:p>
        </w:tc>
      </w:tr>
      <w:tr w:rsidR="008E7946" w14:paraId="6158B0E1" w14:textId="77777777">
        <w:trPr>
          <w:trHeight w:val="2685"/>
        </w:trPr>
        <w:tc>
          <w:tcPr>
            <w:tcW w:w="8555" w:type="dxa"/>
            <w:gridSpan w:val="5"/>
          </w:tcPr>
          <w:p w14:paraId="00B24B94" w14:textId="77777777" w:rsidR="008E7946" w:rsidRDefault="008E7946">
            <w:pPr>
              <w:tabs>
                <w:tab w:val="left" w:pos="600"/>
                <w:tab w:val="left" w:pos="1000"/>
                <w:tab w:val="left" w:pos="4300"/>
                <w:tab w:val="left" w:pos="4500"/>
                <w:tab w:val="left" w:pos="5700"/>
              </w:tabs>
              <w:spacing w:line="360" w:lineRule="auto"/>
              <w:jc w:val="left"/>
              <w:rPr>
                <w:rFonts w:ascii="Arial" w:hAnsi="Arial"/>
                <w:szCs w:val="21"/>
              </w:rPr>
            </w:pPr>
            <w:r>
              <w:rPr>
                <w:rFonts w:ascii="Arial" w:hAnsi="Arial" w:hint="eastAsia"/>
                <w:szCs w:val="21"/>
              </w:rPr>
              <w:t>收货单位意见：</w:t>
            </w:r>
          </w:p>
          <w:p w14:paraId="530A23D6" w14:textId="77777777" w:rsidR="008E7946" w:rsidRDefault="008E7946">
            <w:pPr>
              <w:tabs>
                <w:tab w:val="left" w:pos="600"/>
                <w:tab w:val="left" w:pos="1000"/>
                <w:tab w:val="left" w:pos="4300"/>
                <w:tab w:val="left" w:pos="4500"/>
                <w:tab w:val="left" w:pos="5700"/>
              </w:tabs>
              <w:spacing w:line="360" w:lineRule="auto"/>
              <w:ind w:firstLineChars="600" w:firstLine="1260"/>
              <w:jc w:val="left"/>
              <w:rPr>
                <w:rFonts w:ascii="宋体"/>
                <w:szCs w:val="21"/>
              </w:rPr>
            </w:pPr>
            <w:r>
              <w:rPr>
                <w:rFonts w:ascii="宋体" w:hAnsi="宋体" w:hint="eastAsia"/>
                <w:szCs w:val="21"/>
              </w:rPr>
              <w:t>□合格接收</w:t>
            </w:r>
            <w:r>
              <w:rPr>
                <w:rFonts w:ascii="宋体" w:hAnsi="宋体"/>
                <w:szCs w:val="21"/>
              </w:rPr>
              <w:t xml:space="preserve">           </w:t>
            </w:r>
            <w:r>
              <w:rPr>
                <w:rFonts w:ascii="宋体" w:hAnsi="宋体" w:hint="eastAsia"/>
                <w:szCs w:val="21"/>
              </w:rPr>
              <w:t>□不合格拒收</w:t>
            </w:r>
          </w:p>
          <w:p w14:paraId="470DB5FD" w14:textId="77777777" w:rsidR="008E7946" w:rsidRDefault="008E7946">
            <w:pPr>
              <w:tabs>
                <w:tab w:val="left" w:pos="600"/>
                <w:tab w:val="left" w:pos="1000"/>
                <w:tab w:val="left" w:pos="4300"/>
                <w:tab w:val="left" w:pos="4500"/>
                <w:tab w:val="left" w:pos="5700"/>
              </w:tabs>
              <w:spacing w:line="360" w:lineRule="auto"/>
              <w:jc w:val="left"/>
              <w:rPr>
                <w:rFonts w:ascii="宋体"/>
                <w:szCs w:val="21"/>
              </w:rPr>
            </w:pPr>
            <w:r>
              <w:rPr>
                <w:rFonts w:ascii="宋体" w:hAnsi="宋体" w:hint="eastAsia"/>
                <w:szCs w:val="21"/>
              </w:rPr>
              <w:t>存在问题描述：</w:t>
            </w:r>
          </w:p>
          <w:p w14:paraId="740B89C4" w14:textId="77777777" w:rsidR="008E7946" w:rsidRDefault="008E7946">
            <w:pPr>
              <w:tabs>
                <w:tab w:val="left" w:pos="600"/>
                <w:tab w:val="left" w:pos="1000"/>
                <w:tab w:val="left" w:pos="4300"/>
                <w:tab w:val="left" w:pos="4500"/>
                <w:tab w:val="left" w:pos="5700"/>
              </w:tabs>
              <w:spacing w:line="360" w:lineRule="auto"/>
              <w:jc w:val="left"/>
              <w:rPr>
                <w:rFonts w:ascii="宋体"/>
                <w:szCs w:val="21"/>
              </w:rPr>
            </w:pPr>
          </w:p>
          <w:p w14:paraId="79B122C1" w14:textId="77777777" w:rsidR="008E7946" w:rsidRDefault="008E7946">
            <w:pPr>
              <w:tabs>
                <w:tab w:val="left" w:pos="600"/>
                <w:tab w:val="left" w:pos="1000"/>
                <w:tab w:val="left" w:pos="4300"/>
                <w:tab w:val="left" w:pos="4500"/>
                <w:tab w:val="left" w:pos="5700"/>
              </w:tabs>
              <w:spacing w:line="360" w:lineRule="auto"/>
              <w:jc w:val="left"/>
              <w:rPr>
                <w:rFonts w:ascii="宋体"/>
                <w:szCs w:val="21"/>
              </w:rPr>
            </w:pPr>
            <w:r>
              <w:rPr>
                <w:rFonts w:ascii="宋体" w:hAnsi="宋体" w:hint="eastAsia"/>
                <w:szCs w:val="21"/>
              </w:rPr>
              <w:t>实收：</w:t>
            </w:r>
            <w:r>
              <w:rPr>
                <w:rFonts w:ascii="宋体" w:hAnsi="宋体"/>
                <w:szCs w:val="21"/>
                <w:u w:val="single"/>
              </w:rPr>
              <w:t xml:space="preserve">        </w:t>
            </w:r>
            <w:r>
              <w:rPr>
                <w:rFonts w:ascii="宋体" w:hAnsi="宋体" w:hint="eastAsia"/>
                <w:szCs w:val="21"/>
              </w:rPr>
              <w:t>件</w:t>
            </w:r>
            <w:r>
              <w:rPr>
                <w:rFonts w:ascii="宋体" w:hAnsi="宋体"/>
                <w:szCs w:val="21"/>
              </w:rPr>
              <w:t xml:space="preserve">            </w:t>
            </w:r>
            <w:r>
              <w:rPr>
                <w:rFonts w:ascii="宋体" w:hAnsi="宋体" w:hint="eastAsia"/>
                <w:szCs w:val="21"/>
              </w:rPr>
              <w:t>收货单位签字：</w:t>
            </w:r>
          </w:p>
        </w:tc>
        <w:tc>
          <w:tcPr>
            <w:tcW w:w="506" w:type="dxa"/>
            <w:vMerge/>
          </w:tcPr>
          <w:p w14:paraId="1B8F3E60" w14:textId="77777777" w:rsidR="008E7946" w:rsidRDefault="008E7946">
            <w:pPr>
              <w:tabs>
                <w:tab w:val="left" w:pos="600"/>
                <w:tab w:val="left" w:pos="1000"/>
                <w:tab w:val="left" w:pos="4300"/>
                <w:tab w:val="left" w:pos="4500"/>
                <w:tab w:val="left" w:pos="5700"/>
              </w:tabs>
              <w:spacing w:line="360" w:lineRule="auto"/>
              <w:jc w:val="left"/>
              <w:rPr>
                <w:rFonts w:ascii="Arial" w:hAnsi="Arial"/>
                <w:szCs w:val="21"/>
              </w:rPr>
            </w:pPr>
          </w:p>
        </w:tc>
      </w:tr>
      <w:tr w:rsidR="008E7946" w14:paraId="14EA70EB" w14:textId="77777777">
        <w:trPr>
          <w:trHeight w:val="625"/>
        </w:trPr>
        <w:tc>
          <w:tcPr>
            <w:tcW w:w="9061" w:type="dxa"/>
            <w:gridSpan w:val="6"/>
          </w:tcPr>
          <w:p w14:paraId="228696EF" w14:textId="77777777" w:rsidR="008E7946" w:rsidRDefault="008E7946">
            <w:pPr>
              <w:tabs>
                <w:tab w:val="left" w:pos="600"/>
                <w:tab w:val="left" w:pos="1000"/>
                <w:tab w:val="left" w:pos="4300"/>
                <w:tab w:val="left" w:pos="4500"/>
                <w:tab w:val="left" w:pos="5700"/>
              </w:tabs>
              <w:spacing w:before="100" w:beforeAutospacing="1" w:after="100" w:afterAutospacing="1"/>
              <w:jc w:val="left"/>
              <w:rPr>
                <w:rFonts w:ascii="Arial" w:hAnsi="Arial"/>
                <w:szCs w:val="21"/>
              </w:rPr>
            </w:pPr>
            <w:r>
              <w:rPr>
                <w:rFonts w:ascii="Arial" w:hAnsi="Arial" w:hint="eastAsia"/>
                <w:szCs w:val="21"/>
              </w:rPr>
              <w:t>备注：</w:t>
            </w:r>
          </w:p>
          <w:p w14:paraId="20591795" w14:textId="77777777" w:rsidR="008E7946" w:rsidRDefault="008E7946">
            <w:pPr>
              <w:tabs>
                <w:tab w:val="left" w:pos="600"/>
                <w:tab w:val="left" w:pos="1000"/>
                <w:tab w:val="left" w:pos="4300"/>
                <w:tab w:val="left" w:pos="4500"/>
                <w:tab w:val="left" w:pos="5700"/>
              </w:tabs>
              <w:spacing w:before="100" w:beforeAutospacing="1" w:after="100" w:afterAutospacing="1"/>
              <w:jc w:val="left"/>
              <w:rPr>
                <w:rFonts w:ascii="Arial" w:hAnsi="Arial"/>
                <w:szCs w:val="21"/>
              </w:rPr>
            </w:pPr>
          </w:p>
        </w:tc>
      </w:tr>
    </w:tbl>
    <w:p w14:paraId="00FAAD49" w14:textId="77777777" w:rsidR="008E7946" w:rsidRDefault="008E7946">
      <w:pPr>
        <w:ind w:firstLineChars="200" w:firstLine="560"/>
        <w:rPr>
          <w:rFonts w:eastAsia="方正仿宋_GBK"/>
          <w:color w:val="000000"/>
          <w:sz w:val="28"/>
          <w:szCs w:val="28"/>
          <w:shd w:val="clear" w:color="auto" w:fill="FFFFFF"/>
        </w:rPr>
        <w:sectPr w:rsidR="008E7946">
          <w:pgSz w:w="11906" w:h="16838"/>
          <w:pgMar w:top="1440" w:right="1474" w:bottom="1440" w:left="1587" w:header="851" w:footer="992" w:gutter="0"/>
          <w:cols w:space="720"/>
          <w:docGrid w:type="lines" w:linePitch="315"/>
        </w:sectPr>
      </w:pPr>
    </w:p>
    <w:p w14:paraId="2BD668B1"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13</w:t>
      </w:r>
      <w:r>
        <w:rPr>
          <w:rFonts w:eastAsia="方正仿宋_GBK"/>
          <w:b/>
          <w:bCs/>
          <w:color w:val="000000"/>
          <w:sz w:val="28"/>
          <w:szCs w:val="28"/>
          <w:shd w:val="clear" w:color="auto" w:fill="FFFFFF"/>
        </w:rPr>
        <w:t>）药品召回程序</w:t>
      </w:r>
    </w:p>
    <w:p w14:paraId="5B7B175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1C3BE73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完善药品召回程序，以保证必要时能及时召回所有存在安全隐患的药品，保证患者用药安全，维护企业信誉。</w:t>
      </w:r>
    </w:p>
    <w:p w14:paraId="412239B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2. </w:t>
      </w:r>
      <w:r>
        <w:rPr>
          <w:rFonts w:eastAsia="方正仿宋_GBK"/>
          <w:color w:val="000000"/>
          <w:sz w:val="28"/>
          <w:szCs w:val="28"/>
          <w:shd w:val="clear" w:color="auto" w:fill="FFFFFF"/>
        </w:rPr>
        <w:t>依据：</w:t>
      </w:r>
    </w:p>
    <w:p w14:paraId="590E052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09E8FF9E"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4AA2FE5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《药品召回管理办法》</w:t>
      </w:r>
    </w:p>
    <w:p w14:paraId="6A03C39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2D745BD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范围：</w:t>
      </w:r>
    </w:p>
    <w:p w14:paraId="63F41FF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适用于因存在安全隐患、质量问题或其他原因需召回的药品。</w:t>
      </w:r>
    </w:p>
    <w:p w14:paraId="277B574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职责：</w:t>
      </w:r>
    </w:p>
    <w:p w14:paraId="41CFB44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质量管理部：协助药品上市许可持有人履行召回义务，按照召回通知的要求及时通知相关销售部门，并及时向</w:t>
      </w:r>
      <w:r>
        <w:rPr>
          <w:rFonts w:eastAsia="方正仿宋_GBK"/>
          <w:color w:val="000000"/>
          <w:sz w:val="28"/>
          <w:szCs w:val="28"/>
          <w:shd w:val="clear" w:color="auto" w:fill="FFFFFF"/>
        </w:rPr>
        <w:t>MAH</w:t>
      </w:r>
      <w:r>
        <w:rPr>
          <w:rFonts w:eastAsia="方正仿宋_GBK"/>
          <w:color w:val="000000"/>
          <w:sz w:val="28"/>
          <w:szCs w:val="28"/>
          <w:shd w:val="clear" w:color="auto" w:fill="FFFFFF"/>
        </w:rPr>
        <w:t>传达、反馈药品召回信息，控制和收回存在安全隐患的药品。</w:t>
      </w:r>
    </w:p>
    <w:p w14:paraId="5844DDB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销售部门：相关销售员根据通知要求在规定时间内通知销售客户，实施药品召回。</w:t>
      </w:r>
    </w:p>
    <w:p w14:paraId="64F9A27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4.3</w:t>
      </w:r>
      <w:r>
        <w:rPr>
          <w:rFonts w:eastAsia="方正仿宋_GBK"/>
          <w:color w:val="000000"/>
          <w:sz w:val="28"/>
          <w:szCs w:val="28"/>
          <w:shd w:val="clear" w:color="auto" w:fill="FFFFFF"/>
        </w:rPr>
        <w:t>仓储物流部：对召回药品进行收货、保管、退回。</w:t>
      </w:r>
    </w:p>
    <w:p w14:paraId="57DAC74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程序：</w:t>
      </w:r>
    </w:p>
    <w:p w14:paraId="7F1B1DD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定义</w:t>
      </w:r>
    </w:p>
    <w:p w14:paraId="4E55C74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5.1.1</w:t>
      </w:r>
      <w:r>
        <w:rPr>
          <w:rFonts w:eastAsia="方正仿宋_GBK"/>
          <w:color w:val="000000"/>
          <w:sz w:val="28"/>
          <w:szCs w:val="28"/>
          <w:shd w:val="clear" w:color="auto" w:fill="FFFFFF"/>
        </w:rPr>
        <w:t>药品召回，是指药品上市许可持有人按照规定的程序收回已上市的存在质量问题或者其他安全隐患的药品，并采取相应措施，及时控制风险、消除隐患的活动。</w:t>
      </w:r>
    </w:p>
    <w:p w14:paraId="4BCA015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5.1.2</w:t>
      </w:r>
      <w:r>
        <w:rPr>
          <w:rFonts w:eastAsia="方正仿宋_GBK"/>
          <w:color w:val="000000"/>
          <w:sz w:val="28"/>
          <w:szCs w:val="28"/>
          <w:shd w:val="clear" w:color="auto" w:fill="FFFFFF"/>
        </w:rPr>
        <w:t>质量问题或者其他安全隐患，是指由于研制、生产、储运、标识等原因导致药品不符合法定要求，或者其他可能使药品具有危害人体健康和生命安全的不合理危险。</w:t>
      </w:r>
    </w:p>
    <w:p w14:paraId="1FA1988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药品安全隐患的调查</w:t>
      </w:r>
    </w:p>
    <w:p w14:paraId="156568E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公司在发现所经营的药品存在安全隐患、或接到客户投诉或销售员反馈药品存在严重不良反应或质量问题的，应及时通知药品上市许可持有人，必要时暂停销售，并向所在地省级药监部门报告。</w:t>
      </w:r>
    </w:p>
    <w:p w14:paraId="6E765B6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药品上市许可持有人立即对药品质量问题或者其他安全隐患展开调查，并对调查结果进行评估，决定是否召回药品。</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公司有义务协助上市许可持有人对药品可能存在的安全隐患进行调查、评估。</w:t>
      </w:r>
    </w:p>
    <w:p w14:paraId="4D9D776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根据药品质量问题或者其他安全隐患的严重程度，药品召回分为：</w:t>
      </w:r>
    </w:p>
    <w:p w14:paraId="2CFB77E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5.2.3.1</w:t>
      </w:r>
      <w:r>
        <w:rPr>
          <w:rFonts w:eastAsia="方正仿宋_GBK"/>
          <w:color w:val="000000"/>
          <w:sz w:val="28"/>
          <w:szCs w:val="28"/>
          <w:shd w:val="clear" w:color="auto" w:fill="FFFFFF"/>
        </w:rPr>
        <w:t>一级召回：使用该药品可能或者已经引起严重健康危害的；</w:t>
      </w:r>
    </w:p>
    <w:p w14:paraId="4634851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5.2.3.2</w:t>
      </w:r>
      <w:r>
        <w:rPr>
          <w:rFonts w:eastAsia="方正仿宋_GBK"/>
          <w:color w:val="000000"/>
          <w:sz w:val="28"/>
          <w:szCs w:val="28"/>
          <w:shd w:val="clear" w:color="auto" w:fill="FFFFFF"/>
        </w:rPr>
        <w:t>二级召回：使用该药品可能或者已经引起暂时的或者可逆的健康危害的；</w:t>
      </w:r>
    </w:p>
    <w:p w14:paraId="67E2432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5.2.3.3</w:t>
      </w:r>
      <w:r>
        <w:rPr>
          <w:rFonts w:eastAsia="方正仿宋_GBK"/>
          <w:color w:val="000000"/>
          <w:sz w:val="28"/>
          <w:szCs w:val="28"/>
          <w:shd w:val="clear" w:color="auto" w:fill="FFFFFF"/>
        </w:rPr>
        <w:t>三级召回：使用该药品一般不会引起健康危害，但由于其他原因需要收回的。</w:t>
      </w:r>
    </w:p>
    <w:p w14:paraId="6E36344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5.3</w:t>
      </w:r>
      <w:r>
        <w:rPr>
          <w:rFonts w:eastAsia="方正仿宋_GBK"/>
          <w:color w:val="000000"/>
          <w:sz w:val="28"/>
          <w:szCs w:val="28"/>
          <w:shd w:val="clear" w:color="auto" w:fill="FFFFFF"/>
        </w:rPr>
        <w:t>药品召回的启动</w:t>
      </w:r>
    </w:p>
    <w:p w14:paraId="3080B28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经过评估，确认药品存在质量问题或者其他安全隐患的，药品上市许可持有人应当立即决定并实施召回，同时通过企业官方网站或者药品相关行业媒体向社会发布召回信息。实施一级、二级召回的，药品上市许可持有人还应当申请在所在地省级药监部门网站依法发布召回信息。</w:t>
      </w:r>
    </w:p>
    <w:p w14:paraId="544EC9E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药品上市许可持有人作出召回决定的，应合理制定召回计划。一级召回在</w:t>
      </w:r>
      <w:r>
        <w:rPr>
          <w:rFonts w:eastAsia="方正仿宋_GBK"/>
          <w:color w:val="000000"/>
          <w:sz w:val="28"/>
          <w:szCs w:val="28"/>
          <w:shd w:val="clear" w:color="auto" w:fill="FFFFFF"/>
        </w:rPr>
        <w:t>1</w:t>
      </w:r>
      <w:r>
        <w:rPr>
          <w:rFonts w:eastAsia="方正仿宋_GBK"/>
          <w:color w:val="000000"/>
          <w:sz w:val="28"/>
          <w:szCs w:val="28"/>
          <w:shd w:val="clear" w:color="auto" w:fill="FFFFFF"/>
        </w:rPr>
        <w:t>日内，二级召回在</w:t>
      </w:r>
      <w:r>
        <w:rPr>
          <w:rFonts w:eastAsia="方正仿宋_GBK"/>
          <w:color w:val="000000"/>
          <w:sz w:val="28"/>
          <w:szCs w:val="28"/>
          <w:shd w:val="clear" w:color="auto" w:fill="FFFFFF"/>
        </w:rPr>
        <w:t>3</w:t>
      </w:r>
      <w:r>
        <w:rPr>
          <w:rFonts w:eastAsia="方正仿宋_GBK"/>
          <w:color w:val="000000"/>
          <w:sz w:val="28"/>
          <w:szCs w:val="28"/>
          <w:shd w:val="clear" w:color="auto" w:fill="FFFFFF"/>
        </w:rPr>
        <w:t>日内，三级召回在</w:t>
      </w:r>
      <w:r>
        <w:rPr>
          <w:rFonts w:eastAsia="方正仿宋_GBK"/>
          <w:color w:val="000000"/>
          <w:sz w:val="28"/>
          <w:szCs w:val="28"/>
          <w:shd w:val="clear" w:color="auto" w:fill="FFFFFF"/>
        </w:rPr>
        <w:t>7</w:t>
      </w:r>
      <w:r>
        <w:rPr>
          <w:rFonts w:eastAsia="方正仿宋_GBK"/>
          <w:color w:val="000000"/>
          <w:sz w:val="28"/>
          <w:szCs w:val="28"/>
          <w:shd w:val="clear" w:color="auto" w:fill="FFFFFF"/>
        </w:rPr>
        <w:t>日内，向公司发出召回通知，同时向所在地省级药监部门备案调查评估报告、召回计划和召回通知。</w:t>
      </w:r>
      <w:r>
        <w:rPr>
          <w:rFonts w:eastAsia="方正仿宋_GBK"/>
          <w:color w:val="000000"/>
          <w:sz w:val="28"/>
          <w:szCs w:val="28"/>
          <w:shd w:val="clear" w:color="auto" w:fill="FFFFFF"/>
        </w:rPr>
        <w:t xml:space="preserve"> </w:t>
      </w:r>
    </w:p>
    <w:p w14:paraId="6DA568D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药品召回的实施</w:t>
      </w:r>
    </w:p>
    <w:p w14:paraId="7DB478A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5.4.1</w:t>
      </w:r>
      <w:r>
        <w:rPr>
          <w:rFonts w:eastAsia="方正仿宋_GBK"/>
          <w:color w:val="000000"/>
          <w:sz w:val="28"/>
          <w:szCs w:val="28"/>
          <w:shd w:val="clear" w:color="auto" w:fill="FFFFFF"/>
        </w:rPr>
        <w:t>质量管理部在接到药品上市许可持有人的书面</w:t>
      </w:r>
      <w:r>
        <w:rPr>
          <w:rFonts w:eastAsia="方正仿宋_GBK"/>
          <w:color w:val="000000"/>
          <w:sz w:val="28"/>
          <w:szCs w:val="28"/>
          <w:shd w:val="clear" w:color="auto" w:fill="FFFFFF"/>
        </w:rPr>
        <w:t>“</w:t>
      </w:r>
      <w:r>
        <w:rPr>
          <w:rFonts w:eastAsia="方正仿宋_GBK"/>
          <w:color w:val="000000"/>
          <w:sz w:val="28"/>
          <w:szCs w:val="28"/>
          <w:shd w:val="clear" w:color="auto" w:fill="FFFFFF"/>
        </w:rPr>
        <w:t>药品召回通知书</w:t>
      </w:r>
      <w:r>
        <w:rPr>
          <w:rFonts w:eastAsia="方正仿宋_GBK"/>
          <w:color w:val="000000"/>
          <w:sz w:val="28"/>
          <w:szCs w:val="28"/>
          <w:shd w:val="clear" w:color="auto" w:fill="FFFFFF"/>
        </w:rPr>
        <w:t>”</w:t>
      </w:r>
      <w:r>
        <w:rPr>
          <w:rFonts w:eastAsia="方正仿宋_GBK"/>
          <w:color w:val="000000"/>
          <w:sz w:val="28"/>
          <w:szCs w:val="28"/>
          <w:shd w:val="clear" w:color="auto" w:fill="FFFFFF"/>
        </w:rPr>
        <w:t>后，应立即查明需召回批次药品的发货明细，根据药品召回等级将药品召回通知及时通过邮件、电话、短信、微信、</w:t>
      </w:r>
      <w:r>
        <w:rPr>
          <w:rFonts w:eastAsia="方正仿宋_GBK"/>
          <w:color w:val="000000"/>
          <w:sz w:val="28"/>
          <w:szCs w:val="28"/>
          <w:shd w:val="clear" w:color="auto" w:fill="FFFFFF"/>
        </w:rPr>
        <w:t>QQ</w:t>
      </w:r>
      <w:r>
        <w:rPr>
          <w:rFonts w:eastAsia="方正仿宋_GBK"/>
          <w:color w:val="000000"/>
          <w:sz w:val="28"/>
          <w:szCs w:val="28"/>
          <w:shd w:val="clear" w:color="auto" w:fill="FFFFFF"/>
        </w:rPr>
        <w:t>等方式发送至相关销售人员。</w:t>
      </w:r>
    </w:p>
    <w:p w14:paraId="0F8518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5.4.2</w:t>
      </w:r>
      <w:r>
        <w:rPr>
          <w:rFonts w:eastAsia="方正仿宋_GBK"/>
          <w:color w:val="000000"/>
          <w:sz w:val="28"/>
          <w:szCs w:val="28"/>
          <w:shd w:val="clear" w:color="auto" w:fill="FFFFFF"/>
        </w:rPr>
        <w:t>销售人员接到质量管理部召回通知后，根据药品召回等级，及时通知到有关药品经营企业、使用单位。药品经营企业和使用单位根据收到的召回通知上的召回要求和召回处理措施，对需召回药品进行相应处理。</w:t>
      </w:r>
    </w:p>
    <w:p w14:paraId="00134A4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5.4.3</w:t>
      </w:r>
      <w:r>
        <w:rPr>
          <w:rFonts w:eastAsia="方正仿宋_GBK"/>
          <w:color w:val="000000"/>
          <w:sz w:val="28"/>
          <w:szCs w:val="28"/>
          <w:shd w:val="clear" w:color="auto" w:fill="FFFFFF"/>
        </w:rPr>
        <w:t>药品召回过程中相关销售人员应随时向质量管理部报告药品召回情况，包括召回数量，异常情况处理等。对于销售客户已发出的需收</w:t>
      </w:r>
      <w:r>
        <w:rPr>
          <w:rFonts w:eastAsia="方正仿宋_GBK"/>
          <w:color w:val="000000"/>
          <w:sz w:val="28"/>
          <w:szCs w:val="28"/>
          <w:shd w:val="clear" w:color="auto" w:fill="FFFFFF"/>
        </w:rPr>
        <w:lastRenderedPageBreak/>
        <w:t>回药品，应配合客户逐级追查，直至收回所有市面上的需收回药品。</w:t>
      </w:r>
    </w:p>
    <w:p w14:paraId="7F14648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5.4.4</w:t>
      </w:r>
      <w:r>
        <w:rPr>
          <w:rFonts w:eastAsia="方正仿宋_GBK"/>
          <w:color w:val="000000"/>
          <w:sz w:val="28"/>
          <w:szCs w:val="28"/>
          <w:shd w:val="clear" w:color="auto" w:fill="FFFFFF"/>
        </w:rPr>
        <w:t>根据药品召回计划，必要时在公司网站、有关大众</w:t>
      </w:r>
      <w:r>
        <w:rPr>
          <w:rFonts w:eastAsia="方正仿宋_GBK"/>
          <w:color w:val="000000"/>
          <w:sz w:val="28"/>
          <w:szCs w:val="28"/>
          <w:shd w:val="clear" w:color="auto" w:fill="FFFFFF"/>
        </w:rPr>
        <w:t>/</w:t>
      </w:r>
      <w:r>
        <w:rPr>
          <w:rFonts w:eastAsia="方正仿宋_GBK"/>
          <w:color w:val="000000"/>
          <w:sz w:val="28"/>
          <w:szCs w:val="28"/>
          <w:shd w:val="clear" w:color="auto" w:fill="FFFFFF"/>
        </w:rPr>
        <w:t>专业媒体发布召回通知。</w:t>
      </w:r>
    </w:p>
    <w:p w14:paraId="4C622CE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5.4.5</w:t>
      </w:r>
      <w:r>
        <w:rPr>
          <w:rFonts w:eastAsia="方正仿宋_GBK"/>
          <w:color w:val="000000"/>
          <w:sz w:val="28"/>
          <w:szCs w:val="28"/>
          <w:shd w:val="clear" w:color="auto" w:fill="FFFFFF"/>
        </w:rPr>
        <w:t>召回药品退回：相关人员按照</w:t>
      </w:r>
      <w:r>
        <w:rPr>
          <w:rFonts w:eastAsia="方正仿宋_GBK"/>
          <w:color w:val="000000"/>
          <w:sz w:val="28"/>
          <w:szCs w:val="28"/>
          <w:shd w:val="clear" w:color="auto" w:fill="FFFFFF"/>
        </w:rPr>
        <w:t>“</w:t>
      </w:r>
      <w:r>
        <w:rPr>
          <w:rFonts w:eastAsia="方正仿宋_GBK"/>
          <w:color w:val="000000"/>
          <w:sz w:val="28"/>
          <w:szCs w:val="28"/>
          <w:shd w:val="clear" w:color="auto" w:fill="FFFFFF"/>
        </w:rPr>
        <w:t>退货药品处理程序</w:t>
      </w:r>
      <w:r>
        <w:rPr>
          <w:rFonts w:eastAsia="方正仿宋_GBK"/>
          <w:color w:val="000000"/>
          <w:sz w:val="28"/>
          <w:szCs w:val="28"/>
          <w:shd w:val="clear" w:color="auto" w:fill="FFFFFF"/>
        </w:rPr>
        <w:t>”</w:t>
      </w:r>
      <w:r>
        <w:rPr>
          <w:rFonts w:eastAsia="方正仿宋_GBK"/>
          <w:color w:val="000000"/>
          <w:sz w:val="28"/>
          <w:szCs w:val="28"/>
          <w:shd w:val="clear" w:color="auto" w:fill="FFFFFF"/>
        </w:rPr>
        <w:t>进行申请、退回、收货、验收等。</w:t>
      </w:r>
    </w:p>
    <w:p w14:paraId="6D61332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5.4.6</w:t>
      </w:r>
      <w:r>
        <w:rPr>
          <w:rFonts w:eastAsia="方正仿宋_GBK"/>
          <w:color w:val="000000"/>
          <w:sz w:val="28"/>
          <w:szCs w:val="28"/>
          <w:shd w:val="clear" w:color="auto" w:fill="FFFFFF"/>
        </w:rPr>
        <w:t>召回药品处理：从市面上召回的药品，统一原渠道退回药品上市许可持有人。</w:t>
      </w:r>
    </w:p>
    <w:p w14:paraId="44F4DAA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5.4.7</w:t>
      </w:r>
      <w:r>
        <w:rPr>
          <w:rFonts w:eastAsia="方正仿宋_GBK"/>
          <w:color w:val="000000"/>
          <w:sz w:val="28"/>
          <w:szCs w:val="28"/>
          <w:shd w:val="clear" w:color="auto" w:fill="FFFFFF"/>
        </w:rPr>
        <w:t>召回截止日期：质量管理部必须随时关注召回进度，所有召回应在上市许可持有人通知的时限之内完成。</w:t>
      </w:r>
    </w:p>
    <w:p w14:paraId="00741C7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模拟召回：</w:t>
      </w:r>
      <w:r>
        <w:rPr>
          <w:rFonts w:eastAsia="方正仿宋_GBK" w:hint="eastAsia"/>
          <w:color w:val="000000"/>
          <w:sz w:val="28"/>
          <w:szCs w:val="28"/>
          <w:shd w:val="clear" w:color="auto" w:fill="FFFFFF"/>
        </w:rPr>
        <w:t>企业</w:t>
      </w:r>
      <w:r>
        <w:rPr>
          <w:rFonts w:eastAsia="方正仿宋_GBK"/>
          <w:color w:val="000000"/>
          <w:sz w:val="28"/>
          <w:szCs w:val="28"/>
          <w:shd w:val="clear" w:color="auto" w:fill="FFFFFF"/>
        </w:rPr>
        <w:t>根据药品上市许可持有人的要求，配合药品上市许可持有人做好模拟召回。</w:t>
      </w:r>
    </w:p>
    <w:p w14:paraId="0173FF9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召回记录：质量管理部对召回药品的处理情况应有详细的记录。</w:t>
      </w:r>
    </w:p>
    <w:p w14:paraId="5A21AE0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相关表单、记录</w:t>
      </w:r>
    </w:p>
    <w:p w14:paraId="591D59C1"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《药品召回记录》</w:t>
      </w:r>
    </w:p>
    <w:p w14:paraId="5609163B" w14:textId="77777777" w:rsidR="008E7946" w:rsidRDefault="00BF7D4B">
      <w:pPr>
        <w:spacing w:line="360" w:lineRule="auto"/>
        <w:jc w:val="center"/>
        <w:rPr>
          <w:rFonts w:ascii="Arial" w:eastAsia="黑体" w:hAnsi="Arial" w:cs="Arial"/>
          <w:b/>
          <w:color w:val="000000"/>
          <w:sz w:val="32"/>
        </w:rPr>
      </w:pPr>
      <w:r>
        <w:rPr>
          <w:noProof/>
          <w:sz w:val="32"/>
        </w:rPr>
        <w:lastRenderedPageBreak/>
        <mc:AlternateContent>
          <mc:Choice Requires="wps">
            <w:drawing>
              <wp:anchor distT="0" distB="0" distL="114300" distR="114300" simplePos="0" relativeHeight="251661312" behindDoc="0" locked="0" layoutInCell="1" allowOverlap="1" wp14:anchorId="7B1A9CB8" wp14:editId="46FB2652">
                <wp:simplePos x="0" y="0"/>
                <wp:positionH relativeFrom="column">
                  <wp:posOffset>149860</wp:posOffset>
                </wp:positionH>
                <wp:positionV relativeFrom="paragraph">
                  <wp:posOffset>-201295</wp:posOffset>
                </wp:positionV>
                <wp:extent cx="1188720" cy="346710"/>
                <wp:effectExtent l="14605" t="8255" r="15875" b="16510"/>
                <wp:wrapNone/>
                <wp:docPr id="10" name="文本框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8720" cy="34671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4CB4EF6B" w14:textId="77777777" w:rsidR="008E7946" w:rsidRDefault="008E7946">
                            <w:r>
                              <w:rPr>
                                <w:rFonts w:hint="eastAsia"/>
                              </w:rPr>
                              <w:t>附件</w:t>
                            </w:r>
                            <w:r>
                              <w:rPr>
                                <w:rFonts w:hint="eastAsia"/>
                              </w:rPr>
                              <w:t>3-13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A9CB8" id="文本框 45" o:spid="_x0000_s1068" type="#_x0000_t202" style="position:absolute;left:0;text-align:left;margin-left:11.8pt;margin-top:-15.85pt;width:93.6pt;height:27.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" strokecolor="white" strokeweight="1.25pt">
                <v:fill angle="90" focus="100%" type="gradient">
                  <o:fill v:ext="view" type="gradientUnscaled"/>
                </v:fill>
                <v:textbox>
                  <w:txbxContent>
                    <w:p w14:paraId="4CB4EF6B" w14:textId="77777777" w:rsidR="008E7946" w:rsidRDefault="008E7946">
                      <w:r>
                        <w:rPr>
                          <w:rFonts w:hint="eastAsia"/>
                        </w:rPr>
                        <w:t>附件</w:t>
                      </w:r>
                      <w:r>
                        <w:rPr>
                          <w:rFonts w:hint="eastAsia"/>
                        </w:rPr>
                        <w:t>3-13</w:t>
                      </w:r>
                    </w:p>
                  </w:txbxContent>
                </v:textbox>
              </v:shape>
            </w:pict>
          </mc:Fallback>
        </mc:AlternateContent>
      </w:r>
      <w:r w:rsidR="008E7946">
        <w:rPr>
          <w:rFonts w:ascii="Arial" w:eastAsia="黑体" w:hAnsi="Arial" w:cs="Arial"/>
          <w:b/>
          <w:color w:val="000000"/>
          <w:sz w:val="32"/>
        </w:rPr>
        <w:t>药品召回记录</w:t>
      </w:r>
    </w:p>
    <w:p w14:paraId="35A6BC76" w14:textId="77777777" w:rsidR="008E7946" w:rsidRDefault="008E7946">
      <w:pPr>
        <w:adjustRightInd w:val="0"/>
        <w:snapToGrid w:val="0"/>
        <w:spacing w:beforeLines="50" w:before="157" w:afterLines="50" w:after="157" w:line="320" w:lineRule="atLeast"/>
        <w:jc w:val="center"/>
        <w:rPr>
          <w:rFonts w:ascii="Arial" w:hAnsi="Arial" w:cs="Arial"/>
        </w:rPr>
      </w:pPr>
      <w:r>
        <w:rPr>
          <w:rFonts w:ascii="Arial" w:hAnsi="Arial" w:cs="Arial" w:hint="eastAsia"/>
        </w:rPr>
        <w:t xml:space="preserve">                                   </w:t>
      </w:r>
      <w:r>
        <w:rPr>
          <w:rFonts w:ascii="Arial" w:hAnsi="Arial" w:cs="Arial" w:hint="eastAsia"/>
        </w:rPr>
        <w:t>编号：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3"/>
        <w:gridCol w:w="545"/>
        <w:gridCol w:w="639"/>
        <w:gridCol w:w="1183"/>
        <w:gridCol w:w="758"/>
        <w:gridCol w:w="426"/>
        <w:gridCol w:w="54"/>
        <w:gridCol w:w="248"/>
        <w:gridCol w:w="881"/>
        <w:gridCol w:w="671"/>
        <w:gridCol w:w="300"/>
        <w:gridCol w:w="213"/>
        <w:gridCol w:w="1183"/>
        <w:gridCol w:w="1184"/>
      </w:tblGrid>
      <w:tr w:rsidR="008E7946" w14:paraId="1F45A058" w14:textId="77777777">
        <w:trPr>
          <w:trHeight w:hRule="exact" w:val="567"/>
        </w:trPr>
        <w:tc>
          <w:tcPr>
            <w:tcW w:w="1728" w:type="dxa"/>
            <w:gridSpan w:val="2"/>
            <w:vAlign w:val="center"/>
          </w:tcPr>
          <w:p w14:paraId="5898CB57" w14:textId="77777777" w:rsidR="008E7946" w:rsidRDefault="008E7946">
            <w:pPr>
              <w:adjustRightInd w:val="0"/>
              <w:snapToGrid w:val="0"/>
              <w:spacing w:line="320" w:lineRule="atLeast"/>
              <w:jc w:val="center"/>
              <w:rPr>
                <w:rFonts w:ascii="Arial" w:hAnsi="Arial" w:cs="Arial"/>
              </w:rPr>
            </w:pPr>
            <w:r>
              <w:rPr>
                <w:rFonts w:ascii="Arial" w:hAnsi="Arial" w:cs="Arial" w:hint="eastAsia"/>
              </w:rPr>
              <w:t>召回企业</w:t>
            </w:r>
          </w:p>
        </w:tc>
        <w:tc>
          <w:tcPr>
            <w:tcW w:w="2580" w:type="dxa"/>
            <w:gridSpan w:val="3"/>
            <w:vAlign w:val="center"/>
          </w:tcPr>
          <w:p w14:paraId="78BDA597" w14:textId="77777777" w:rsidR="008E7946" w:rsidRDefault="008E7946">
            <w:pPr>
              <w:adjustRightInd w:val="0"/>
              <w:snapToGrid w:val="0"/>
              <w:spacing w:line="320" w:lineRule="atLeast"/>
              <w:rPr>
                <w:rFonts w:ascii="Arial" w:hAnsi="Arial" w:cs="Arial"/>
              </w:rPr>
            </w:pPr>
          </w:p>
        </w:tc>
        <w:tc>
          <w:tcPr>
            <w:tcW w:w="2580" w:type="dxa"/>
            <w:gridSpan w:val="6"/>
            <w:vAlign w:val="center"/>
          </w:tcPr>
          <w:p w14:paraId="1E867BA8" w14:textId="77777777" w:rsidR="008E7946" w:rsidRDefault="008E7946">
            <w:pPr>
              <w:adjustRightInd w:val="0"/>
              <w:snapToGrid w:val="0"/>
              <w:spacing w:line="320" w:lineRule="atLeast"/>
              <w:rPr>
                <w:rFonts w:ascii="Arial" w:hAnsi="Arial" w:cs="Arial"/>
              </w:rPr>
            </w:pPr>
            <w:r>
              <w:rPr>
                <w:rFonts w:ascii="Arial" w:hAnsi="Arial" w:cs="Arial" w:hint="eastAsia"/>
              </w:rPr>
              <w:t>生产企业</w:t>
            </w:r>
          </w:p>
        </w:tc>
        <w:tc>
          <w:tcPr>
            <w:tcW w:w="2580" w:type="dxa"/>
            <w:gridSpan w:val="3"/>
            <w:vAlign w:val="center"/>
          </w:tcPr>
          <w:p w14:paraId="2842A1CB" w14:textId="77777777" w:rsidR="008E7946" w:rsidRDefault="008E7946">
            <w:pPr>
              <w:adjustRightInd w:val="0"/>
              <w:snapToGrid w:val="0"/>
              <w:spacing w:line="320" w:lineRule="atLeast"/>
              <w:rPr>
                <w:rFonts w:ascii="Arial" w:hAnsi="Arial" w:cs="Arial"/>
              </w:rPr>
            </w:pPr>
          </w:p>
        </w:tc>
      </w:tr>
      <w:tr w:rsidR="008E7946" w14:paraId="78F60BDD" w14:textId="77777777">
        <w:trPr>
          <w:trHeight w:hRule="exact" w:val="567"/>
        </w:trPr>
        <w:tc>
          <w:tcPr>
            <w:tcW w:w="1728" w:type="dxa"/>
            <w:gridSpan w:val="2"/>
            <w:vAlign w:val="center"/>
          </w:tcPr>
          <w:p w14:paraId="4D252144" w14:textId="77777777" w:rsidR="008E7946" w:rsidRDefault="008E7946">
            <w:pPr>
              <w:adjustRightInd w:val="0"/>
              <w:snapToGrid w:val="0"/>
              <w:spacing w:line="320" w:lineRule="atLeast"/>
              <w:jc w:val="center"/>
              <w:rPr>
                <w:rFonts w:ascii="Arial" w:hAnsi="Arial" w:cs="Arial"/>
              </w:rPr>
            </w:pPr>
            <w:r>
              <w:rPr>
                <w:rFonts w:ascii="Arial" w:hAnsi="Arial" w:cs="Arial" w:hint="eastAsia"/>
              </w:rPr>
              <w:t>召回等级</w:t>
            </w:r>
          </w:p>
        </w:tc>
        <w:tc>
          <w:tcPr>
            <w:tcW w:w="7740" w:type="dxa"/>
            <w:gridSpan w:val="12"/>
            <w:vAlign w:val="center"/>
          </w:tcPr>
          <w:p w14:paraId="247A0A9E" w14:textId="77777777" w:rsidR="008E7946" w:rsidRDefault="008E7946">
            <w:pPr>
              <w:adjustRightInd w:val="0"/>
              <w:snapToGrid w:val="0"/>
              <w:spacing w:line="320" w:lineRule="atLeast"/>
              <w:rPr>
                <w:rFonts w:ascii="Arial" w:hAnsi="Arial" w:cs="Arial"/>
              </w:rPr>
            </w:pPr>
            <w:r>
              <w:rPr>
                <w:rFonts w:ascii="宋体" w:hAnsi="宋体" w:cs="Arial" w:hint="eastAsia"/>
              </w:rPr>
              <w:t>□</w:t>
            </w:r>
            <w:r>
              <w:rPr>
                <w:rFonts w:ascii="Arial" w:hAnsi="Arial" w:cs="Arial" w:hint="eastAsia"/>
              </w:rPr>
              <w:t>一级召回</w:t>
            </w:r>
            <w:r>
              <w:rPr>
                <w:rFonts w:ascii="Arial" w:hAnsi="Arial" w:cs="Arial" w:hint="eastAsia"/>
              </w:rPr>
              <w:t xml:space="preserve"> </w:t>
            </w:r>
            <w:r>
              <w:rPr>
                <w:rFonts w:ascii="Arial" w:hAnsi="Arial" w:cs="Arial"/>
              </w:rPr>
              <w:t xml:space="preserve">     </w:t>
            </w:r>
            <w:r>
              <w:rPr>
                <w:rFonts w:ascii="宋体" w:hAnsi="宋体" w:cs="Arial" w:hint="eastAsia"/>
              </w:rPr>
              <w:t>□二</w:t>
            </w:r>
            <w:r>
              <w:rPr>
                <w:rFonts w:ascii="Arial" w:hAnsi="Arial" w:cs="Arial" w:hint="eastAsia"/>
              </w:rPr>
              <w:t>级召回</w:t>
            </w:r>
            <w:r>
              <w:rPr>
                <w:rFonts w:ascii="Arial" w:hAnsi="Arial" w:cs="Arial" w:hint="eastAsia"/>
              </w:rPr>
              <w:t xml:space="preserve"> </w:t>
            </w:r>
            <w:r>
              <w:rPr>
                <w:rFonts w:ascii="Arial" w:hAnsi="Arial" w:cs="Arial"/>
              </w:rPr>
              <w:t xml:space="preserve">     </w:t>
            </w:r>
            <w:r>
              <w:rPr>
                <w:rFonts w:ascii="宋体" w:hAnsi="宋体" w:cs="Arial" w:hint="eastAsia"/>
              </w:rPr>
              <w:t>□三</w:t>
            </w:r>
            <w:r>
              <w:rPr>
                <w:rFonts w:ascii="Arial" w:hAnsi="Arial" w:cs="Arial" w:hint="eastAsia"/>
              </w:rPr>
              <w:t>级召回</w:t>
            </w:r>
          </w:p>
        </w:tc>
      </w:tr>
      <w:tr w:rsidR="008E7946" w14:paraId="4E011B8F" w14:textId="77777777">
        <w:trPr>
          <w:trHeight w:hRule="exact" w:val="567"/>
        </w:trPr>
        <w:tc>
          <w:tcPr>
            <w:tcW w:w="1728" w:type="dxa"/>
            <w:gridSpan w:val="2"/>
            <w:vAlign w:val="center"/>
          </w:tcPr>
          <w:p w14:paraId="12320D88" w14:textId="77777777" w:rsidR="008E7946" w:rsidRDefault="008E7946">
            <w:pPr>
              <w:adjustRightInd w:val="0"/>
              <w:snapToGrid w:val="0"/>
              <w:spacing w:line="320" w:lineRule="atLeast"/>
              <w:jc w:val="center"/>
              <w:rPr>
                <w:rFonts w:ascii="Arial" w:hAnsi="Arial" w:cs="Arial"/>
              </w:rPr>
            </w:pPr>
            <w:r>
              <w:rPr>
                <w:rFonts w:ascii="Arial" w:hAnsi="Arial" w:cs="Arial" w:hint="eastAsia"/>
              </w:rPr>
              <w:t>品名规格</w:t>
            </w:r>
          </w:p>
        </w:tc>
        <w:tc>
          <w:tcPr>
            <w:tcW w:w="3060" w:type="dxa"/>
            <w:gridSpan w:val="5"/>
            <w:vAlign w:val="center"/>
          </w:tcPr>
          <w:p w14:paraId="253DD1C8" w14:textId="77777777" w:rsidR="008E7946" w:rsidRDefault="008E7946">
            <w:pPr>
              <w:adjustRightInd w:val="0"/>
              <w:snapToGrid w:val="0"/>
              <w:spacing w:line="320" w:lineRule="atLeast"/>
              <w:jc w:val="center"/>
              <w:rPr>
                <w:rFonts w:ascii="Arial" w:hAnsi="Arial" w:cs="Arial"/>
              </w:rPr>
            </w:pPr>
          </w:p>
        </w:tc>
        <w:tc>
          <w:tcPr>
            <w:tcW w:w="1800" w:type="dxa"/>
            <w:gridSpan w:val="3"/>
            <w:vAlign w:val="center"/>
          </w:tcPr>
          <w:p w14:paraId="4FA5A20C" w14:textId="77777777" w:rsidR="008E7946" w:rsidRDefault="008E7946">
            <w:pPr>
              <w:adjustRightInd w:val="0"/>
              <w:snapToGrid w:val="0"/>
              <w:spacing w:line="320" w:lineRule="atLeast"/>
              <w:jc w:val="center"/>
              <w:rPr>
                <w:rFonts w:ascii="Arial" w:hAnsi="Arial" w:cs="Arial"/>
              </w:rPr>
            </w:pPr>
            <w:r>
              <w:rPr>
                <w:rFonts w:ascii="Arial" w:hAnsi="Arial" w:cs="Arial" w:hint="eastAsia"/>
              </w:rPr>
              <w:t>涉及批号</w:t>
            </w:r>
          </w:p>
        </w:tc>
        <w:tc>
          <w:tcPr>
            <w:tcW w:w="2880" w:type="dxa"/>
            <w:gridSpan w:val="4"/>
            <w:vAlign w:val="center"/>
          </w:tcPr>
          <w:p w14:paraId="20468FA3" w14:textId="77777777" w:rsidR="008E7946" w:rsidRDefault="008E7946">
            <w:pPr>
              <w:adjustRightInd w:val="0"/>
              <w:snapToGrid w:val="0"/>
              <w:spacing w:line="320" w:lineRule="atLeast"/>
              <w:rPr>
                <w:rFonts w:ascii="Arial" w:hAnsi="Arial" w:cs="Arial"/>
              </w:rPr>
            </w:pPr>
          </w:p>
        </w:tc>
      </w:tr>
      <w:tr w:rsidR="008E7946" w14:paraId="100856DB" w14:textId="77777777">
        <w:trPr>
          <w:trHeight w:hRule="exact" w:val="677"/>
        </w:trPr>
        <w:tc>
          <w:tcPr>
            <w:tcW w:w="1728" w:type="dxa"/>
            <w:gridSpan w:val="2"/>
            <w:vAlign w:val="center"/>
          </w:tcPr>
          <w:p w14:paraId="1B8B1165" w14:textId="77777777" w:rsidR="008E7946" w:rsidRDefault="008E7946">
            <w:pPr>
              <w:adjustRightInd w:val="0"/>
              <w:snapToGrid w:val="0"/>
              <w:spacing w:line="240" w:lineRule="exact"/>
              <w:jc w:val="center"/>
              <w:rPr>
                <w:rFonts w:ascii="Arial" w:hAnsi="Arial" w:cs="Arial"/>
              </w:rPr>
            </w:pPr>
            <w:r>
              <w:rPr>
                <w:rFonts w:ascii="Arial" w:hAnsi="Arial" w:cs="Arial" w:hint="eastAsia"/>
              </w:rPr>
              <w:t>收到</w:t>
            </w:r>
          </w:p>
          <w:p w14:paraId="41271E5E" w14:textId="77777777" w:rsidR="008E7946" w:rsidRDefault="008E7946">
            <w:pPr>
              <w:adjustRightInd w:val="0"/>
              <w:snapToGrid w:val="0"/>
              <w:spacing w:line="240" w:lineRule="exact"/>
              <w:jc w:val="center"/>
              <w:rPr>
                <w:rFonts w:ascii="Arial" w:hAnsi="Arial" w:cs="Arial"/>
              </w:rPr>
            </w:pPr>
            <w:r>
              <w:rPr>
                <w:rFonts w:ascii="Arial" w:hAnsi="Arial" w:cs="Arial" w:hint="eastAsia"/>
              </w:rPr>
              <w:t>召回通知日期</w:t>
            </w:r>
          </w:p>
        </w:tc>
        <w:tc>
          <w:tcPr>
            <w:tcW w:w="3060" w:type="dxa"/>
            <w:gridSpan w:val="5"/>
            <w:vAlign w:val="center"/>
          </w:tcPr>
          <w:p w14:paraId="14C4CB5A" w14:textId="77777777" w:rsidR="008E7946" w:rsidRDefault="008E7946">
            <w:pPr>
              <w:adjustRightInd w:val="0"/>
              <w:snapToGrid w:val="0"/>
              <w:spacing w:line="320" w:lineRule="atLeast"/>
              <w:rPr>
                <w:rFonts w:ascii="Arial" w:hAnsi="Arial" w:cs="Arial"/>
              </w:rPr>
            </w:pPr>
          </w:p>
        </w:tc>
        <w:tc>
          <w:tcPr>
            <w:tcW w:w="1800" w:type="dxa"/>
            <w:gridSpan w:val="3"/>
            <w:vAlign w:val="center"/>
          </w:tcPr>
          <w:p w14:paraId="5CB9EEF2" w14:textId="77777777" w:rsidR="008E7946" w:rsidRDefault="008E7946">
            <w:pPr>
              <w:adjustRightInd w:val="0"/>
              <w:snapToGrid w:val="0"/>
              <w:spacing w:line="240" w:lineRule="exact"/>
              <w:jc w:val="center"/>
              <w:rPr>
                <w:rFonts w:ascii="Arial" w:hAnsi="Arial" w:cs="Arial"/>
              </w:rPr>
            </w:pPr>
            <w:r>
              <w:rPr>
                <w:rFonts w:ascii="Arial" w:hAnsi="Arial" w:cs="Arial" w:hint="eastAsia"/>
              </w:rPr>
              <w:t>我司</w:t>
            </w:r>
          </w:p>
          <w:p w14:paraId="64109D0B" w14:textId="77777777" w:rsidR="008E7946" w:rsidRDefault="008E7946">
            <w:pPr>
              <w:adjustRightInd w:val="0"/>
              <w:snapToGrid w:val="0"/>
              <w:spacing w:line="240" w:lineRule="exact"/>
              <w:jc w:val="center"/>
              <w:rPr>
                <w:rFonts w:ascii="Arial" w:hAnsi="Arial" w:cs="Arial"/>
              </w:rPr>
            </w:pPr>
            <w:r>
              <w:rPr>
                <w:rFonts w:ascii="Arial" w:hAnsi="Arial" w:cs="Arial" w:hint="eastAsia"/>
              </w:rPr>
              <w:t>召回通知日期</w:t>
            </w:r>
          </w:p>
        </w:tc>
        <w:tc>
          <w:tcPr>
            <w:tcW w:w="2880" w:type="dxa"/>
            <w:gridSpan w:val="4"/>
            <w:vAlign w:val="center"/>
          </w:tcPr>
          <w:p w14:paraId="6C6594BF" w14:textId="77777777" w:rsidR="008E7946" w:rsidRDefault="008E7946">
            <w:pPr>
              <w:adjustRightInd w:val="0"/>
              <w:snapToGrid w:val="0"/>
              <w:spacing w:line="320" w:lineRule="atLeast"/>
              <w:rPr>
                <w:rFonts w:ascii="Arial" w:hAnsi="Arial" w:cs="Arial"/>
              </w:rPr>
            </w:pPr>
          </w:p>
        </w:tc>
      </w:tr>
      <w:tr w:rsidR="008E7946" w14:paraId="589D7512" w14:textId="77777777">
        <w:trPr>
          <w:trHeight w:hRule="exact" w:val="567"/>
        </w:trPr>
        <w:tc>
          <w:tcPr>
            <w:tcW w:w="1728" w:type="dxa"/>
            <w:gridSpan w:val="2"/>
            <w:vAlign w:val="center"/>
          </w:tcPr>
          <w:p w14:paraId="2AF8BF97" w14:textId="77777777" w:rsidR="008E7946" w:rsidRDefault="008E7946">
            <w:pPr>
              <w:adjustRightInd w:val="0"/>
              <w:snapToGrid w:val="0"/>
              <w:spacing w:line="320" w:lineRule="atLeast"/>
              <w:jc w:val="center"/>
              <w:rPr>
                <w:rFonts w:ascii="Arial" w:hAnsi="Arial" w:cs="Arial"/>
              </w:rPr>
            </w:pPr>
            <w:r>
              <w:rPr>
                <w:rFonts w:ascii="Arial" w:hAnsi="Arial" w:cs="Arial" w:hint="eastAsia"/>
              </w:rPr>
              <w:t>购进日期</w:t>
            </w:r>
          </w:p>
        </w:tc>
        <w:tc>
          <w:tcPr>
            <w:tcW w:w="3060" w:type="dxa"/>
            <w:gridSpan w:val="5"/>
            <w:vAlign w:val="center"/>
          </w:tcPr>
          <w:p w14:paraId="23DAC7E4" w14:textId="77777777" w:rsidR="008E7946" w:rsidRDefault="008E7946">
            <w:pPr>
              <w:adjustRightInd w:val="0"/>
              <w:snapToGrid w:val="0"/>
              <w:spacing w:line="320" w:lineRule="atLeast"/>
              <w:jc w:val="center"/>
              <w:rPr>
                <w:rFonts w:ascii="Arial" w:hAnsi="Arial" w:cs="Arial"/>
              </w:rPr>
            </w:pPr>
          </w:p>
        </w:tc>
        <w:tc>
          <w:tcPr>
            <w:tcW w:w="1800" w:type="dxa"/>
            <w:gridSpan w:val="3"/>
            <w:vAlign w:val="center"/>
          </w:tcPr>
          <w:p w14:paraId="1B334CF9" w14:textId="77777777" w:rsidR="008E7946" w:rsidRDefault="008E7946">
            <w:pPr>
              <w:adjustRightInd w:val="0"/>
              <w:snapToGrid w:val="0"/>
              <w:spacing w:line="320" w:lineRule="atLeast"/>
              <w:jc w:val="center"/>
              <w:rPr>
                <w:rFonts w:ascii="Arial" w:hAnsi="Arial" w:cs="Arial"/>
              </w:rPr>
            </w:pPr>
            <w:r>
              <w:rPr>
                <w:rFonts w:ascii="Arial" w:hAnsi="Arial" w:cs="Arial" w:hint="eastAsia"/>
              </w:rPr>
              <w:t>购进数量</w:t>
            </w:r>
          </w:p>
        </w:tc>
        <w:tc>
          <w:tcPr>
            <w:tcW w:w="2880" w:type="dxa"/>
            <w:gridSpan w:val="4"/>
            <w:vAlign w:val="center"/>
          </w:tcPr>
          <w:p w14:paraId="1A1CA974" w14:textId="77777777" w:rsidR="008E7946" w:rsidRDefault="008E7946">
            <w:pPr>
              <w:adjustRightInd w:val="0"/>
              <w:snapToGrid w:val="0"/>
              <w:spacing w:line="320" w:lineRule="atLeast"/>
              <w:jc w:val="center"/>
              <w:rPr>
                <w:rFonts w:ascii="Arial" w:hAnsi="Arial" w:cs="Arial"/>
              </w:rPr>
            </w:pPr>
          </w:p>
        </w:tc>
      </w:tr>
      <w:tr w:rsidR="008E7946" w14:paraId="15072A34" w14:textId="77777777">
        <w:trPr>
          <w:trHeight w:hRule="exact" w:val="567"/>
        </w:trPr>
        <w:tc>
          <w:tcPr>
            <w:tcW w:w="1728" w:type="dxa"/>
            <w:gridSpan w:val="2"/>
            <w:vAlign w:val="center"/>
          </w:tcPr>
          <w:p w14:paraId="2BA11AA4" w14:textId="77777777" w:rsidR="008E7946" w:rsidRDefault="008E7946">
            <w:pPr>
              <w:adjustRightInd w:val="0"/>
              <w:snapToGrid w:val="0"/>
              <w:spacing w:line="320" w:lineRule="atLeast"/>
              <w:jc w:val="center"/>
              <w:rPr>
                <w:rFonts w:ascii="Arial" w:hAnsi="Arial" w:cs="Arial"/>
              </w:rPr>
            </w:pPr>
            <w:r>
              <w:rPr>
                <w:rFonts w:ascii="Arial" w:hAnsi="Arial" w:cs="Arial" w:hint="eastAsia"/>
              </w:rPr>
              <w:t>销售数量</w:t>
            </w:r>
          </w:p>
        </w:tc>
        <w:tc>
          <w:tcPr>
            <w:tcW w:w="3060" w:type="dxa"/>
            <w:gridSpan w:val="5"/>
            <w:vAlign w:val="center"/>
          </w:tcPr>
          <w:p w14:paraId="5E87DD05" w14:textId="77777777" w:rsidR="008E7946" w:rsidRDefault="008E7946">
            <w:pPr>
              <w:adjustRightInd w:val="0"/>
              <w:snapToGrid w:val="0"/>
              <w:spacing w:line="320" w:lineRule="atLeast"/>
              <w:jc w:val="center"/>
              <w:rPr>
                <w:rFonts w:ascii="Arial" w:hAnsi="Arial" w:cs="Arial"/>
              </w:rPr>
            </w:pPr>
          </w:p>
        </w:tc>
        <w:tc>
          <w:tcPr>
            <w:tcW w:w="1800" w:type="dxa"/>
            <w:gridSpan w:val="3"/>
            <w:vAlign w:val="center"/>
          </w:tcPr>
          <w:p w14:paraId="1D36E1AF" w14:textId="77777777" w:rsidR="008E7946" w:rsidRDefault="008E7946">
            <w:pPr>
              <w:adjustRightInd w:val="0"/>
              <w:snapToGrid w:val="0"/>
              <w:spacing w:line="320" w:lineRule="atLeast"/>
              <w:jc w:val="center"/>
              <w:rPr>
                <w:rFonts w:ascii="Arial" w:hAnsi="Arial" w:cs="Arial"/>
              </w:rPr>
            </w:pPr>
            <w:r>
              <w:rPr>
                <w:rFonts w:ascii="Arial" w:hAnsi="Arial" w:cs="Arial" w:hint="eastAsia"/>
              </w:rPr>
              <w:t>召回前库存</w:t>
            </w:r>
          </w:p>
        </w:tc>
        <w:tc>
          <w:tcPr>
            <w:tcW w:w="2880" w:type="dxa"/>
            <w:gridSpan w:val="4"/>
            <w:vAlign w:val="center"/>
          </w:tcPr>
          <w:p w14:paraId="5D7CBA62" w14:textId="77777777" w:rsidR="008E7946" w:rsidRDefault="008E7946">
            <w:pPr>
              <w:adjustRightInd w:val="0"/>
              <w:snapToGrid w:val="0"/>
              <w:spacing w:line="320" w:lineRule="atLeast"/>
              <w:jc w:val="center"/>
              <w:rPr>
                <w:rFonts w:ascii="Arial" w:hAnsi="Arial" w:cs="Arial"/>
              </w:rPr>
            </w:pPr>
          </w:p>
        </w:tc>
      </w:tr>
      <w:tr w:rsidR="008E7946" w14:paraId="31ED7CB6" w14:textId="77777777">
        <w:trPr>
          <w:trHeight w:hRule="exact" w:val="567"/>
        </w:trPr>
        <w:tc>
          <w:tcPr>
            <w:tcW w:w="1183" w:type="dxa"/>
            <w:vAlign w:val="center"/>
          </w:tcPr>
          <w:p w14:paraId="4EEAD63F" w14:textId="77777777" w:rsidR="008E7946" w:rsidRDefault="008E7946">
            <w:pPr>
              <w:adjustRightInd w:val="0"/>
              <w:snapToGrid w:val="0"/>
              <w:spacing w:line="320" w:lineRule="atLeast"/>
              <w:jc w:val="center"/>
              <w:rPr>
                <w:rFonts w:ascii="Arial" w:hAnsi="Arial" w:cs="Arial"/>
              </w:rPr>
            </w:pPr>
            <w:r>
              <w:rPr>
                <w:rFonts w:ascii="Arial" w:hAnsi="Arial" w:cs="Arial" w:hint="eastAsia"/>
              </w:rPr>
              <w:t>客户名称</w:t>
            </w:r>
          </w:p>
        </w:tc>
        <w:tc>
          <w:tcPr>
            <w:tcW w:w="1184" w:type="dxa"/>
            <w:gridSpan w:val="2"/>
            <w:vAlign w:val="center"/>
          </w:tcPr>
          <w:p w14:paraId="222A020F" w14:textId="77777777" w:rsidR="008E7946" w:rsidRDefault="008E7946">
            <w:pPr>
              <w:adjustRightInd w:val="0"/>
              <w:snapToGrid w:val="0"/>
              <w:spacing w:line="320" w:lineRule="atLeast"/>
              <w:jc w:val="center"/>
              <w:rPr>
                <w:rFonts w:ascii="Arial" w:hAnsi="Arial" w:cs="Arial"/>
              </w:rPr>
            </w:pPr>
            <w:r>
              <w:rPr>
                <w:rFonts w:ascii="Arial" w:hAnsi="Arial" w:cs="Arial" w:hint="eastAsia"/>
              </w:rPr>
              <w:t>批号</w:t>
            </w:r>
          </w:p>
        </w:tc>
        <w:tc>
          <w:tcPr>
            <w:tcW w:w="1183" w:type="dxa"/>
            <w:vAlign w:val="center"/>
          </w:tcPr>
          <w:p w14:paraId="409DC4C1" w14:textId="77777777" w:rsidR="008E7946" w:rsidRDefault="008E7946">
            <w:pPr>
              <w:adjustRightInd w:val="0"/>
              <w:snapToGrid w:val="0"/>
              <w:spacing w:line="320" w:lineRule="atLeast"/>
              <w:jc w:val="center"/>
              <w:rPr>
                <w:rFonts w:ascii="Arial" w:hAnsi="Arial" w:cs="Arial"/>
              </w:rPr>
            </w:pPr>
            <w:r>
              <w:rPr>
                <w:rFonts w:ascii="Arial" w:hAnsi="Arial" w:cs="Arial" w:hint="eastAsia"/>
              </w:rPr>
              <w:t>销售数量</w:t>
            </w:r>
          </w:p>
        </w:tc>
        <w:tc>
          <w:tcPr>
            <w:tcW w:w="1184" w:type="dxa"/>
            <w:gridSpan w:val="2"/>
            <w:vAlign w:val="center"/>
          </w:tcPr>
          <w:p w14:paraId="7F91E8A4" w14:textId="77777777" w:rsidR="008E7946" w:rsidRDefault="008E7946">
            <w:pPr>
              <w:adjustRightInd w:val="0"/>
              <w:snapToGrid w:val="0"/>
              <w:spacing w:line="320" w:lineRule="atLeast"/>
              <w:jc w:val="center"/>
              <w:rPr>
                <w:rFonts w:ascii="Arial" w:hAnsi="Arial" w:cs="Arial"/>
              </w:rPr>
            </w:pPr>
            <w:r>
              <w:rPr>
                <w:rFonts w:ascii="Arial" w:hAnsi="Arial" w:cs="Arial" w:hint="eastAsia"/>
              </w:rPr>
              <w:t>销售日期</w:t>
            </w:r>
          </w:p>
        </w:tc>
        <w:tc>
          <w:tcPr>
            <w:tcW w:w="1183" w:type="dxa"/>
            <w:gridSpan w:val="3"/>
            <w:vAlign w:val="center"/>
          </w:tcPr>
          <w:p w14:paraId="1B96D530" w14:textId="77777777" w:rsidR="008E7946" w:rsidRDefault="008E7946">
            <w:pPr>
              <w:adjustRightInd w:val="0"/>
              <w:snapToGrid w:val="0"/>
              <w:spacing w:line="320" w:lineRule="atLeast"/>
              <w:jc w:val="center"/>
              <w:rPr>
                <w:rFonts w:ascii="Arial" w:hAnsi="Arial" w:cs="Arial"/>
              </w:rPr>
            </w:pPr>
            <w:r>
              <w:rPr>
                <w:rFonts w:ascii="Arial" w:hAnsi="Arial" w:cs="Arial" w:hint="eastAsia"/>
              </w:rPr>
              <w:t>库存数量</w:t>
            </w:r>
          </w:p>
        </w:tc>
        <w:tc>
          <w:tcPr>
            <w:tcW w:w="1184" w:type="dxa"/>
            <w:gridSpan w:val="3"/>
            <w:vAlign w:val="center"/>
          </w:tcPr>
          <w:p w14:paraId="047D64CA" w14:textId="77777777" w:rsidR="008E7946" w:rsidRDefault="008E7946">
            <w:pPr>
              <w:adjustRightInd w:val="0"/>
              <w:snapToGrid w:val="0"/>
              <w:spacing w:line="320" w:lineRule="atLeast"/>
              <w:jc w:val="center"/>
              <w:rPr>
                <w:rFonts w:ascii="Arial" w:hAnsi="Arial" w:cs="Arial"/>
              </w:rPr>
            </w:pPr>
            <w:r>
              <w:rPr>
                <w:rFonts w:ascii="Arial" w:hAnsi="Arial" w:cs="Arial" w:hint="eastAsia"/>
              </w:rPr>
              <w:t>退回数量</w:t>
            </w:r>
          </w:p>
        </w:tc>
        <w:tc>
          <w:tcPr>
            <w:tcW w:w="1183" w:type="dxa"/>
            <w:vAlign w:val="center"/>
          </w:tcPr>
          <w:p w14:paraId="59903E65" w14:textId="77777777" w:rsidR="008E7946" w:rsidRDefault="008E7946">
            <w:pPr>
              <w:adjustRightInd w:val="0"/>
              <w:snapToGrid w:val="0"/>
              <w:spacing w:line="320" w:lineRule="atLeast"/>
              <w:jc w:val="center"/>
              <w:rPr>
                <w:rFonts w:ascii="Arial" w:hAnsi="Arial" w:cs="Arial"/>
              </w:rPr>
            </w:pPr>
            <w:r>
              <w:rPr>
                <w:rFonts w:ascii="Arial" w:hAnsi="Arial" w:cs="Arial" w:hint="eastAsia"/>
              </w:rPr>
              <w:t>退回日期</w:t>
            </w:r>
          </w:p>
        </w:tc>
        <w:tc>
          <w:tcPr>
            <w:tcW w:w="1184" w:type="dxa"/>
            <w:vAlign w:val="center"/>
          </w:tcPr>
          <w:p w14:paraId="0DB69E8F" w14:textId="77777777" w:rsidR="008E7946" w:rsidRDefault="008E7946">
            <w:pPr>
              <w:adjustRightInd w:val="0"/>
              <w:snapToGrid w:val="0"/>
              <w:spacing w:line="320" w:lineRule="atLeast"/>
              <w:jc w:val="center"/>
              <w:rPr>
                <w:rFonts w:ascii="Arial" w:hAnsi="Arial" w:cs="Arial"/>
              </w:rPr>
            </w:pPr>
            <w:r>
              <w:rPr>
                <w:rFonts w:ascii="Arial" w:hAnsi="Arial" w:cs="Arial" w:hint="eastAsia"/>
              </w:rPr>
              <w:t>差额原因</w:t>
            </w:r>
          </w:p>
        </w:tc>
      </w:tr>
      <w:tr w:rsidR="008E7946" w14:paraId="76B9B821" w14:textId="77777777">
        <w:trPr>
          <w:trHeight w:hRule="exact" w:val="567"/>
        </w:trPr>
        <w:tc>
          <w:tcPr>
            <w:tcW w:w="1183" w:type="dxa"/>
            <w:vAlign w:val="center"/>
          </w:tcPr>
          <w:p w14:paraId="7ED624C2"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784D3417"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44D43BE2"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1D0A2BBD"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2A3CB4F3"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75F68619"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0D83534A"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021EE812" w14:textId="77777777" w:rsidR="008E7946" w:rsidRDefault="008E7946">
            <w:pPr>
              <w:adjustRightInd w:val="0"/>
              <w:snapToGrid w:val="0"/>
              <w:spacing w:line="320" w:lineRule="atLeast"/>
              <w:jc w:val="center"/>
              <w:rPr>
                <w:rFonts w:ascii="Arial" w:hAnsi="Arial" w:cs="Arial"/>
              </w:rPr>
            </w:pPr>
          </w:p>
        </w:tc>
      </w:tr>
      <w:tr w:rsidR="008E7946" w14:paraId="33FBE047" w14:textId="77777777">
        <w:trPr>
          <w:trHeight w:hRule="exact" w:val="567"/>
        </w:trPr>
        <w:tc>
          <w:tcPr>
            <w:tcW w:w="1183" w:type="dxa"/>
            <w:vAlign w:val="center"/>
          </w:tcPr>
          <w:p w14:paraId="4DD9AFAB"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33351042"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15BD855A"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22B18B37"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10367554"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143FE1C6"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71C51CA1"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31E83311" w14:textId="77777777" w:rsidR="008E7946" w:rsidRDefault="008E7946">
            <w:pPr>
              <w:adjustRightInd w:val="0"/>
              <w:snapToGrid w:val="0"/>
              <w:spacing w:line="320" w:lineRule="atLeast"/>
              <w:jc w:val="center"/>
              <w:rPr>
                <w:rFonts w:ascii="Arial" w:hAnsi="Arial" w:cs="Arial"/>
              </w:rPr>
            </w:pPr>
          </w:p>
        </w:tc>
      </w:tr>
      <w:tr w:rsidR="008E7946" w14:paraId="2B11A6D0" w14:textId="77777777">
        <w:trPr>
          <w:trHeight w:hRule="exact" w:val="567"/>
        </w:trPr>
        <w:tc>
          <w:tcPr>
            <w:tcW w:w="1183" w:type="dxa"/>
            <w:vAlign w:val="center"/>
          </w:tcPr>
          <w:p w14:paraId="60D7DA1C"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53D7479A"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04E2BA36"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090E663D"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0874E39E"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074CD362"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295605CF"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64299A4F" w14:textId="77777777" w:rsidR="008E7946" w:rsidRDefault="008E7946">
            <w:pPr>
              <w:adjustRightInd w:val="0"/>
              <w:snapToGrid w:val="0"/>
              <w:spacing w:line="320" w:lineRule="atLeast"/>
              <w:jc w:val="center"/>
              <w:rPr>
                <w:rFonts w:ascii="Arial" w:hAnsi="Arial" w:cs="Arial"/>
              </w:rPr>
            </w:pPr>
          </w:p>
        </w:tc>
      </w:tr>
      <w:tr w:rsidR="008E7946" w14:paraId="479B2928" w14:textId="77777777">
        <w:trPr>
          <w:trHeight w:hRule="exact" w:val="567"/>
        </w:trPr>
        <w:tc>
          <w:tcPr>
            <w:tcW w:w="1183" w:type="dxa"/>
            <w:vAlign w:val="center"/>
          </w:tcPr>
          <w:p w14:paraId="5F39326E"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3050A0FF"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203D13DB"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622F7B65"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529DAC6E"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05ECD088"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69089957"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09EF97B1" w14:textId="77777777" w:rsidR="008E7946" w:rsidRDefault="008E7946">
            <w:pPr>
              <w:adjustRightInd w:val="0"/>
              <w:snapToGrid w:val="0"/>
              <w:spacing w:line="320" w:lineRule="atLeast"/>
              <w:jc w:val="center"/>
              <w:rPr>
                <w:rFonts w:ascii="Arial" w:hAnsi="Arial" w:cs="Arial"/>
              </w:rPr>
            </w:pPr>
          </w:p>
        </w:tc>
      </w:tr>
      <w:tr w:rsidR="008E7946" w14:paraId="1B83E328" w14:textId="77777777">
        <w:trPr>
          <w:trHeight w:hRule="exact" w:val="567"/>
        </w:trPr>
        <w:tc>
          <w:tcPr>
            <w:tcW w:w="1183" w:type="dxa"/>
            <w:vAlign w:val="center"/>
          </w:tcPr>
          <w:p w14:paraId="2686C4CA"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1B384A62"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598A52A3"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2A912A88"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1E196BCA"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5048E9B1"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183A05D1"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04FDE697" w14:textId="77777777" w:rsidR="008E7946" w:rsidRDefault="008E7946">
            <w:pPr>
              <w:adjustRightInd w:val="0"/>
              <w:snapToGrid w:val="0"/>
              <w:spacing w:line="320" w:lineRule="atLeast"/>
              <w:jc w:val="center"/>
              <w:rPr>
                <w:rFonts w:ascii="Arial" w:hAnsi="Arial" w:cs="Arial"/>
              </w:rPr>
            </w:pPr>
          </w:p>
        </w:tc>
      </w:tr>
      <w:tr w:rsidR="008E7946" w14:paraId="5CBF1968" w14:textId="77777777">
        <w:trPr>
          <w:trHeight w:hRule="exact" w:val="567"/>
        </w:trPr>
        <w:tc>
          <w:tcPr>
            <w:tcW w:w="1183" w:type="dxa"/>
            <w:vAlign w:val="center"/>
          </w:tcPr>
          <w:p w14:paraId="2DAE4721"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11EB8F6A"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14E9817E"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5D198A26"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37D5C9AB"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1FA6743F"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4FC66788"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097EB3A9" w14:textId="77777777" w:rsidR="008E7946" w:rsidRDefault="008E7946">
            <w:pPr>
              <w:adjustRightInd w:val="0"/>
              <w:snapToGrid w:val="0"/>
              <w:spacing w:line="320" w:lineRule="atLeast"/>
              <w:jc w:val="center"/>
              <w:rPr>
                <w:rFonts w:ascii="Arial" w:hAnsi="Arial" w:cs="Arial"/>
              </w:rPr>
            </w:pPr>
          </w:p>
        </w:tc>
      </w:tr>
      <w:tr w:rsidR="008E7946" w14:paraId="20B283C7" w14:textId="77777777">
        <w:trPr>
          <w:trHeight w:hRule="exact" w:val="567"/>
        </w:trPr>
        <w:tc>
          <w:tcPr>
            <w:tcW w:w="1183" w:type="dxa"/>
            <w:vAlign w:val="center"/>
          </w:tcPr>
          <w:p w14:paraId="2A3EA1C5"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3FD0C720"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4773F82E" w14:textId="77777777" w:rsidR="008E7946" w:rsidRDefault="008E7946">
            <w:pPr>
              <w:adjustRightInd w:val="0"/>
              <w:snapToGrid w:val="0"/>
              <w:spacing w:line="320" w:lineRule="atLeast"/>
              <w:jc w:val="center"/>
              <w:rPr>
                <w:rFonts w:ascii="Arial" w:hAnsi="Arial" w:cs="Arial"/>
              </w:rPr>
            </w:pPr>
          </w:p>
        </w:tc>
        <w:tc>
          <w:tcPr>
            <w:tcW w:w="1184" w:type="dxa"/>
            <w:gridSpan w:val="2"/>
            <w:vAlign w:val="center"/>
          </w:tcPr>
          <w:p w14:paraId="4704E995" w14:textId="77777777" w:rsidR="008E7946" w:rsidRDefault="008E7946">
            <w:pPr>
              <w:adjustRightInd w:val="0"/>
              <w:snapToGrid w:val="0"/>
              <w:spacing w:line="320" w:lineRule="atLeast"/>
              <w:jc w:val="center"/>
              <w:rPr>
                <w:rFonts w:ascii="Arial" w:hAnsi="Arial" w:cs="Arial"/>
              </w:rPr>
            </w:pPr>
          </w:p>
        </w:tc>
        <w:tc>
          <w:tcPr>
            <w:tcW w:w="1183" w:type="dxa"/>
            <w:gridSpan w:val="3"/>
            <w:vAlign w:val="center"/>
          </w:tcPr>
          <w:p w14:paraId="2281D00C" w14:textId="77777777" w:rsidR="008E7946" w:rsidRDefault="008E7946">
            <w:pPr>
              <w:adjustRightInd w:val="0"/>
              <w:snapToGrid w:val="0"/>
              <w:spacing w:line="320" w:lineRule="atLeast"/>
              <w:jc w:val="center"/>
              <w:rPr>
                <w:rFonts w:ascii="Arial" w:hAnsi="Arial" w:cs="Arial"/>
              </w:rPr>
            </w:pPr>
          </w:p>
        </w:tc>
        <w:tc>
          <w:tcPr>
            <w:tcW w:w="1184" w:type="dxa"/>
            <w:gridSpan w:val="3"/>
            <w:vAlign w:val="center"/>
          </w:tcPr>
          <w:p w14:paraId="69172ACF" w14:textId="77777777" w:rsidR="008E7946" w:rsidRDefault="008E7946">
            <w:pPr>
              <w:adjustRightInd w:val="0"/>
              <w:snapToGrid w:val="0"/>
              <w:spacing w:line="320" w:lineRule="atLeast"/>
              <w:jc w:val="center"/>
              <w:rPr>
                <w:rFonts w:ascii="Arial" w:hAnsi="Arial" w:cs="Arial"/>
              </w:rPr>
            </w:pPr>
          </w:p>
        </w:tc>
        <w:tc>
          <w:tcPr>
            <w:tcW w:w="1183" w:type="dxa"/>
            <w:vAlign w:val="center"/>
          </w:tcPr>
          <w:p w14:paraId="38D227DC" w14:textId="77777777" w:rsidR="008E7946" w:rsidRDefault="008E7946">
            <w:pPr>
              <w:adjustRightInd w:val="0"/>
              <w:snapToGrid w:val="0"/>
              <w:spacing w:line="320" w:lineRule="atLeast"/>
              <w:jc w:val="center"/>
              <w:rPr>
                <w:rFonts w:ascii="Arial" w:hAnsi="Arial" w:cs="Arial"/>
              </w:rPr>
            </w:pPr>
          </w:p>
        </w:tc>
        <w:tc>
          <w:tcPr>
            <w:tcW w:w="1184" w:type="dxa"/>
            <w:vAlign w:val="center"/>
          </w:tcPr>
          <w:p w14:paraId="714FE289" w14:textId="77777777" w:rsidR="008E7946" w:rsidRDefault="008E7946">
            <w:pPr>
              <w:adjustRightInd w:val="0"/>
              <w:snapToGrid w:val="0"/>
              <w:spacing w:line="320" w:lineRule="atLeast"/>
              <w:jc w:val="center"/>
              <w:rPr>
                <w:rFonts w:ascii="Arial" w:hAnsi="Arial" w:cs="Arial"/>
              </w:rPr>
            </w:pPr>
          </w:p>
        </w:tc>
      </w:tr>
      <w:tr w:rsidR="008E7946" w14:paraId="057E5083" w14:textId="77777777">
        <w:trPr>
          <w:cantSplit/>
          <w:trHeight w:val="1454"/>
        </w:trPr>
        <w:tc>
          <w:tcPr>
            <w:tcW w:w="1728" w:type="dxa"/>
            <w:gridSpan w:val="2"/>
            <w:vAlign w:val="center"/>
          </w:tcPr>
          <w:p w14:paraId="7B76333E" w14:textId="77777777" w:rsidR="008E7946" w:rsidRDefault="008E7946">
            <w:pPr>
              <w:adjustRightInd w:val="0"/>
              <w:snapToGrid w:val="0"/>
              <w:spacing w:line="320" w:lineRule="atLeast"/>
              <w:jc w:val="center"/>
              <w:rPr>
                <w:rFonts w:ascii="Arial" w:hAnsi="Arial" w:cs="Arial"/>
              </w:rPr>
            </w:pPr>
            <w:r>
              <w:rPr>
                <w:rFonts w:ascii="Arial" w:hAnsi="Arial" w:cs="Arial" w:hint="eastAsia"/>
              </w:rPr>
              <w:t>召</w:t>
            </w:r>
            <w:r>
              <w:rPr>
                <w:rFonts w:ascii="Arial" w:hAnsi="Arial" w:cs="Arial"/>
              </w:rPr>
              <w:t>回药品</w:t>
            </w:r>
          </w:p>
          <w:p w14:paraId="0098DC72" w14:textId="77777777" w:rsidR="008E7946" w:rsidRDefault="008E7946">
            <w:pPr>
              <w:adjustRightInd w:val="0"/>
              <w:snapToGrid w:val="0"/>
              <w:spacing w:line="320" w:lineRule="atLeast"/>
              <w:jc w:val="center"/>
              <w:rPr>
                <w:rFonts w:ascii="Arial" w:hAnsi="Arial" w:cs="Arial"/>
              </w:rPr>
            </w:pPr>
            <w:r>
              <w:rPr>
                <w:rFonts w:ascii="Arial" w:hAnsi="Arial" w:cs="Arial"/>
              </w:rPr>
              <w:t>处理</w:t>
            </w:r>
            <w:r>
              <w:rPr>
                <w:rFonts w:ascii="Arial" w:hAnsi="Arial" w:cs="Arial" w:hint="eastAsia"/>
              </w:rPr>
              <w:t>情况</w:t>
            </w:r>
          </w:p>
        </w:tc>
        <w:tc>
          <w:tcPr>
            <w:tcW w:w="7740" w:type="dxa"/>
            <w:gridSpan w:val="12"/>
            <w:vAlign w:val="center"/>
          </w:tcPr>
          <w:p w14:paraId="034DABE7" w14:textId="77777777" w:rsidR="008E7946" w:rsidRDefault="008E7946">
            <w:pPr>
              <w:adjustRightInd w:val="0"/>
              <w:snapToGrid w:val="0"/>
              <w:spacing w:line="320" w:lineRule="atLeast"/>
              <w:jc w:val="left"/>
              <w:rPr>
                <w:rFonts w:ascii="宋体" w:hAnsi="宋体" w:cs="Arial" w:hint="eastAsia"/>
              </w:rPr>
            </w:pPr>
            <w:r>
              <w:rPr>
                <w:rFonts w:ascii="宋体" w:hAnsi="宋体" w:cs="Arial" w:hint="eastAsia"/>
              </w:rPr>
              <w:t>□已于</w:t>
            </w:r>
            <w:r>
              <w:rPr>
                <w:rFonts w:ascii="宋体" w:hAnsi="宋体" w:cs="Arial" w:hint="eastAsia"/>
                <w:u w:val="single"/>
              </w:rPr>
              <w:t xml:space="preserve"> </w:t>
            </w:r>
            <w:r>
              <w:rPr>
                <w:rFonts w:ascii="宋体" w:hAnsi="宋体" w:cs="Arial"/>
                <w:u w:val="single"/>
              </w:rPr>
              <w:t xml:space="preserve">   </w:t>
            </w:r>
            <w:r>
              <w:rPr>
                <w:rFonts w:ascii="宋体" w:hAnsi="宋体" w:cs="Arial" w:hint="eastAsia"/>
              </w:rPr>
              <w:t>年</w:t>
            </w:r>
            <w:r>
              <w:rPr>
                <w:rFonts w:ascii="宋体" w:hAnsi="宋体" w:cs="Arial"/>
                <w:u w:val="single"/>
              </w:rPr>
              <w:t xml:space="preserve">    </w:t>
            </w:r>
            <w:r>
              <w:rPr>
                <w:rFonts w:ascii="宋体" w:hAnsi="宋体" w:cs="Arial" w:hint="eastAsia"/>
              </w:rPr>
              <w:t>月</w:t>
            </w:r>
            <w:r>
              <w:rPr>
                <w:rFonts w:ascii="宋体" w:hAnsi="宋体" w:cs="Arial" w:hint="eastAsia"/>
                <w:u w:val="single"/>
              </w:rPr>
              <w:t xml:space="preserve"> </w:t>
            </w:r>
            <w:r>
              <w:rPr>
                <w:rFonts w:ascii="宋体" w:hAnsi="宋体" w:cs="Arial"/>
                <w:u w:val="single"/>
              </w:rPr>
              <w:t xml:space="preserve">    </w:t>
            </w:r>
            <w:r>
              <w:rPr>
                <w:rFonts w:ascii="宋体" w:hAnsi="宋体" w:cs="Arial" w:hint="eastAsia"/>
              </w:rPr>
              <w:t>日退回供应商，数量</w:t>
            </w:r>
            <w:r>
              <w:rPr>
                <w:rFonts w:ascii="宋体" w:hAnsi="宋体" w:cs="Arial" w:hint="eastAsia"/>
                <w:u w:val="single"/>
              </w:rPr>
              <w:t xml:space="preserve"> </w:t>
            </w:r>
            <w:r>
              <w:rPr>
                <w:rFonts w:ascii="宋体" w:hAnsi="宋体" w:cs="Arial"/>
                <w:u w:val="single"/>
              </w:rPr>
              <w:t xml:space="preserve">             </w:t>
            </w:r>
            <w:r>
              <w:rPr>
                <w:rFonts w:ascii="宋体" w:hAnsi="宋体" w:cs="Arial" w:hint="eastAsia"/>
              </w:rPr>
              <w:t xml:space="preserve"> </w:t>
            </w:r>
          </w:p>
          <w:p w14:paraId="55C87005" w14:textId="77777777" w:rsidR="008E7946" w:rsidRDefault="008E7946">
            <w:pPr>
              <w:adjustRightInd w:val="0"/>
              <w:snapToGrid w:val="0"/>
              <w:spacing w:line="320" w:lineRule="atLeast"/>
              <w:jc w:val="left"/>
              <w:rPr>
                <w:rFonts w:ascii="宋体" w:hAnsi="宋体" w:cs="Arial" w:hint="eastAsia"/>
              </w:rPr>
            </w:pPr>
            <w:r>
              <w:rPr>
                <w:rFonts w:ascii="宋体" w:hAnsi="宋体" w:cs="Arial" w:hint="eastAsia"/>
              </w:rPr>
              <w:t>□</w:t>
            </w:r>
            <w:r>
              <w:rPr>
                <w:rFonts w:ascii="Arial" w:hAnsi="Arial" w:cs="Arial" w:hint="eastAsia"/>
              </w:rPr>
              <w:t>已</w:t>
            </w:r>
            <w:r>
              <w:rPr>
                <w:rFonts w:ascii="宋体" w:hAnsi="宋体" w:cs="Arial" w:hint="eastAsia"/>
              </w:rPr>
              <w:t>于</w:t>
            </w:r>
            <w:r>
              <w:rPr>
                <w:rFonts w:ascii="宋体" w:hAnsi="宋体" w:cs="Arial" w:hint="eastAsia"/>
                <w:u w:val="single"/>
              </w:rPr>
              <w:t xml:space="preserve"> </w:t>
            </w:r>
            <w:r>
              <w:rPr>
                <w:rFonts w:ascii="宋体" w:hAnsi="宋体" w:cs="Arial"/>
                <w:u w:val="single"/>
              </w:rPr>
              <w:t xml:space="preserve">   </w:t>
            </w:r>
            <w:r>
              <w:rPr>
                <w:rFonts w:ascii="宋体" w:hAnsi="宋体" w:cs="Arial" w:hint="eastAsia"/>
              </w:rPr>
              <w:t>年</w:t>
            </w:r>
            <w:r>
              <w:rPr>
                <w:rFonts w:ascii="宋体" w:hAnsi="宋体" w:cs="Arial"/>
                <w:u w:val="single"/>
              </w:rPr>
              <w:t xml:space="preserve">    </w:t>
            </w:r>
            <w:r>
              <w:rPr>
                <w:rFonts w:ascii="宋体" w:hAnsi="宋体" w:cs="Arial" w:hint="eastAsia"/>
              </w:rPr>
              <w:t>月</w:t>
            </w:r>
            <w:r>
              <w:rPr>
                <w:rFonts w:ascii="宋体" w:hAnsi="宋体" w:cs="Arial" w:hint="eastAsia"/>
                <w:u w:val="single"/>
              </w:rPr>
              <w:t xml:space="preserve"> </w:t>
            </w:r>
            <w:r>
              <w:rPr>
                <w:rFonts w:ascii="宋体" w:hAnsi="宋体" w:cs="Arial"/>
                <w:u w:val="single"/>
              </w:rPr>
              <w:t xml:space="preserve">    </w:t>
            </w:r>
            <w:r>
              <w:rPr>
                <w:rFonts w:ascii="宋体" w:hAnsi="宋体" w:cs="Arial" w:hint="eastAsia"/>
              </w:rPr>
              <w:t>日</w:t>
            </w:r>
            <w:r>
              <w:rPr>
                <w:rFonts w:ascii="Arial" w:hAnsi="Arial" w:cs="Arial" w:hint="eastAsia"/>
              </w:rPr>
              <w:t>销毁处理，</w:t>
            </w:r>
            <w:r>
              <w:rPr>
                <w:rFonts w:ascii="Arial" w:hAnsi="Arial" w:cs="Arial" w:hint="eastAsia"/>
              </w:rPr>
              <w:t xml:space="preserve"> </w:t>
            </w:r>
            <w:r>
              <w:rPr>
                <w:rFonts w:ascii="Arial" w:hAnsi="Arial" w:cs="Arial"/>
              </w:rPr>
              <w:t xml:space="preserve"> </w:t>
            </w:r>
            <w:r>
              <w:rPr>
                <w:rFonts w:ascii="Arial" w:hAnsi="Arial" w:cs="Arial" w:hint="eastAsia"/>
              </w:rPr>
              <w:t>数量</w:t>
            </w:r>
            <w:r>
              <w:rPr>
                <w:rFonts w:ascii="宋体" w:hAnsi="宋体" w:cs="Arial" w:hint="eastAsia"/>
                <w:u w:val="single"/>
              </w:rPr>
              <w:t xml:space="preserve"> </w:t>
            </w:r>
            <w:r>
              <w:rPr>
                <w:rFonts w:ascii="宋体" w:hAnsi="宋体" w:cs="Arial"/>
                <w:u w:val="single"/>
              </w:rPr>
              <w:t xml:space="preserve">             </w:t>
            </w:r>
            <w:r>
              <w:rPr>
                <w:rFonts w:ascii="宋体" w:hAnsi="宋体" w:cs="Arial" w:hint="eastAsia"/>
              </w:rPr>
              <w:t xml:space="preserve"> </w:t>
            </w:r>
          </w:p>
        </w:tc>
      </w:tr>
      <w:tr w:rsidR="008E7946" w14:paraId="60AFFCF8" w14:textId="77777777">
        <w:trPr>
          <w:cantSplit/>
          <w:trHeight w:val="1235"/>
        </w:trPr>
        <w:tc>
          <w:tcPr>
            <w:tcW w:w="1728" w:type="dxa"/>
            <w:gridSpan w:val="2"/>
            <w:vAlign w:val="center"/>
          </w:tcPr>
          <w:p w14:paraId="59E370E7" w14:textId="77777777" w:rsidR="008E7946" w:rsidRDefault="008E7946">
            <w:pPr>
              <w:adjustRightInd w:val="0"/>
              <w:snapToGrid w:val="0"/>
              <w:spacing w:line="320" w:lineRule="atLeast"/>
              <w:jc w:val="center"/>
              <w:rPr>
                <w:rFonts w:ascii="Arial" w:hAnsi="Arial" w:cs="Arial"/>
              </w:rPr>
            </w:pPr>
            <w:r>
              <w:rPr>
                <w:rFonts w:ascii="Arial" w:hAnsi="Arial" w:cs="Arial" w:hint="eastAsia"/>
              </w:rPr>
              <w:t>召回小结</w:t>
            </w:r>
          </w:p>
        </w:tc>
        <w:tc>
          <w:tcPr>
            <w:tcW w:w="7740" w:type="dxa"/>
            <w:gridSpan w:val="12"/>
            <w:vAlign w:val="center"/>
          </w:tcPr>
          <w:p w14:paraId="056F3A6B" w14:textId="77777777" w:rsidR="008E7946" w:rsidRDefault="008E7946">
            <w:pPr>
              <w:adjustRightInd w:val="0"/>
              <w:snapToGrid w:val="0"/>
              <w:spacing w:line="320" w:lineRule="atLeast"/>
              <w:rPr>
                <w:rFonts w:ascii="Arial" w:hAnsi="Arial" w:cs="Arial"/>
              </w:rPr>
            </w:pPr>
          </w:p>
          <w:p w14:paraId="1720CEF3" w14:textId="77777777" w:rsidR="008E7946" w:rsidRDefault="008E7946">
            <w:pPr>
              <w:adjustRightInd w:val="0"/>
              <w:snapToGrid w:val="0"/>
              <w:spacing w:line="320" w:lineRule="atLeast"/>
              <w:rPr>
                <w:rFonts w:ascii="Arial" w:hAnsi="Arial" w:cs="Arial"/>
              </w:rPr>
            </w:pPr>
          </w:p>
        </w:tc>
      </w:tr>
      <w:tr w:rsidR="008E7946" w14:paraId="0E92802D" w14:textId="77777777">
        <w:trPr>
          <w:cantSplit/>
          <w:trHeight w:val="716"/>
        </w:trPr>
        <w:tc>
          <w:tcPr>
            <w:tcW w:w="1728" w:type="dxa"/>
            <w:gridSpan w:val="2"/>
            <w:vAlign w:val="center"/>
          </w:tcPr>
          <w:p w14:paraId="5A8894E0" w14:textId="77777777" w:rsidR="008E7946" w:rsidRDefault="008E7946">
            <w:pPr>
              <w:adjustRightInd w:val="0"/>
              <w:snapToGrid w:val="0"/>
              <w:spacing w:line="320" w:lineRule="atLeast"/>
              <w:jc w:val="center"/>
              <w:rPr>
                <w:rFonts w:ascii="Arial" w:hAnsi="Arial" w:cs="Arial"/>
              </w:rPr>
            </w:pPr>
            <w:r>
              <w:rPr>
                <w:rFonts w:ascii="Arial" w:hAnsi="Arial" w:cs="Arial" w:hint="eastAsia"/>
              </w:rPr>
              <w:t>记录</w:t>
            </w:r>
            <w:r>
              <w:rPr>
                <w:rFonts w:ascii="Arial" w:hAnsi="Arial" w:cs="Arial"/>
              </w:rPr>
              <w:t>人</w:t>
            </w:r>
          </w:p>
        </w:tc>
        <w:tc>
          <w:tcPr>
            <w:tcW w:w="3308" w:type="dxa"/>
            <w:gridSpan w:val="6"/>
            <w:vAlign w:val="center"/>
          </w:tcPr>
          <w:p w14:paraId="44C44CF6" w14:textId="77777777" w:rsidR="008E7946" w:rsidRDefault="008E7946">
            <w:pPr>
              <w:adjustRightInd w:val="0"/>
              <w:snapToGrid w:val="0"/>
              <w:spacing w:line="320" w:lineRule="atLeast"/>
              <w:rPr>
                <w:rFonts w:ascii="Arial" w:hAnsi="Arial" w:cs="Arial"/>
              </w:rPr>
            </w:pPr>
          </w:p>
        </w:tc>
        <w:tc>
          <w:tcPr>
            <w:tcW w:w="1552" w:type="dxa"/>
            <w:gridSpan w:val="2"/>
            <w:vAlign w:val="center"/>
          </w:tcPr>
          <w:p w14:paraId="39C94F50" w14:textId="77777777" w:rsidR="008E7946" w:rsidRDefault="008E7946">
            <w:pPr>
              <w:adjustRightInd w:val="0"/>
              <w:snapToGrid w:val="0"/>
              <w:spacing w:line="320" w:lineRule="atLeast"/>
              <w:jc w:val="center"/>
              <w:rPr>
                <w:rFonts w:ascii="Arial" w:hAnsi="Arial" w:cs="Arial"/>
              </w:rPr>
            </w:pPr>
            <w:r>
              <w:rPr>
                <w:rFonts w:ascii="Arial" w:hAnsi="Arial" w:cs="Arial" w:hint="eastAsia"/>
              </w:rPr>
              <w:t>日期</w:t>
            </w:r>
          </w:p>
        </w:tc>
        <w:tc>
          <w:tcPr>
            <w:tcW w:w="2880" w:type="dxa"/>
            <w:gridSpan w:val="4"/>
            <w:vAlign w:val="center"/>
          </w:tcPr>
          <w:p w14:paraId="7AF470A6" w14:textId="77777777" w:rsidR="008E7946" w:rsidRDefault="008E7946">
            <w:pPr>
              <w:adjustRightInd w:val="0"/>
              <w:snapToGrid w:val="0"/>
              <w:spacing w:line="320" w:lineRule="atLeast"/>
              <w:rPr>
                <w:rFonts w:ascii="Arial" w:hAnsi="Arial" w:cs="Arial"/>
              </w:rPr>
            </w:pPr>
          </w:p>
        </w:tc>
      </w:tr>
    </w:tbl>
    <w:p w14:paraId="254BF92B" w14:textId="77777777" w:rsidR="008E7946" w:rsidRDefault="008E7946">
      <w:pPr>
        <w:ind w:firstLine="640"/>
        <w:rPr>
          <w:rFonts w:eastAsia="方正仿宋_GBK"/>
          <w:color w:val="000000"/>
          <w:sz w:val="28"/>
          <w:szCs w:val="28"/>
          <w:shd w:val="clear" w:color="auto" w:fill="FFFFFF"/>
        </w:rPr>
        <w:sectPr w:rsidR="008E7946">
          <w:pgSz w:w="11906" w:h="16838"/>
          <w:pgMar w:top="1440" w:right="1474" w:bottom="1440" w:left="1587" w:header="851" w:footer="992" w:gutter="0"/>
          <w:cols w:space="720"/>
          <w:docGrid w:type="lines" w:linePitch="315"/>
        </w:sectPr>
      </w:pPr>
    </w:p>
    <w:p w14:paraId="6EA2B0A6"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14</w:t>
      </w:r>
      <w:r>
        <w:rPr>
          <w:rFonts w:eastAsia="方正仿宋_GBK"/>
          <w:b/>
          <w:bCs/>
          <w:color w:val="000000"/>
          <w:sz w:val="28"/>
          <w:szCs w:val="28"/>
          <w:shd w:val="clear" w:color="auto" w:fill="FFFFFF"/>
        </w:rPr>
        <w:t>）疑似药品不良反应信息收集、报告程序</w:t>
      </w:r>
    </w:p>
    <w:p w14:paraId="725FBBD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w:t>
      </w:r>
    </w:p>
    <w:p w14:paraId="5DB580A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为加强药品安全监管，规范疑似药品不良反应信息的收集、上报，有效控制药品风险，保障公众用药安全，特制定本程序。</w:t>
      </w:r>
    </w:p>
    <w:p w14:paraId="1715F31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依据：</w:t>
      </w:r>
    </w:p>
    <w:p w14:paraId="401AAFF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5ADC5F14"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53387AC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《药品不良反应报告和监测管理办法》</w:t>
      </w:r>
    </w:p>
    <w:p w14:paraId="38C9F49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《药物警戒质量管理规范》</w:t>
      </w:r>
    </w:p>
    <w:p w14:paraId="36B8FA5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《国家药品监督管理局关于药品上市许可持有人直接报告不良反应事宜的公告》</w:t>
      </w:r>
    </w:p>
    <w:p w14:paraId="7169430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《个例药品不良反应收集和报告指导原则》</w:t>
      </w:r>
    </w:p>
    <w:p w14:paraId="6E3E73A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3. </w:t>
      </w:r>
      <w:r>
        <w:rPr>
          <w:rFonts w:eastAsia="方正仿宋_GBK"/>
          <w:color w:val="000000"/>
          <w:sz w:val="28"/>
          <w:szCs w:val="28"/>
          <w:shd w:val="clear" w:color="auto" w:fill="FFFFFF"/>
        </w:rPr>
        <w:t>范围：</w:t>
      </w:r>
    </w:p>
    <w:p w14:paraId="6CE7F2B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药品的不良反应</w:t>
      </w:r>
      <w:r>
        <w:rPr>
          <w:rFonts w:eastAsia="方正仿宋_GBK"/>
          <w:color w:val="000000"/>
          <w:sz w:val="28"/>
          <w:szCs w:val="28"/>
          <w:shd w:val="clear" w:color="auto" w:fill="FFFFFF"/>
        </w:rPr>
        <w:t>/</w:t>
      </w:r>
      <w:r>
        <w:rPr>
          <w:rFonts w:eastAsia="方正仿宋_GBK"/>
          <w:color w:val="000000"/>
          <w:sz w:val="28"/>
          <w:szCs w:val="28"/>
          <w:shd w:val="clear" w:color="auto" w:fill="FFFFFF"/>
        </w:rPr>
        <w:t>事件的收集、报告。</w:t>
      </w:r>
    </w:p>
    <w:p w14:paraId="1957F62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 </w:t>
      </w:r>
      <w:r>
        <w:rPr>
          <w:rFonts w:eastAsia="方正仿宋_GBK"/>
          <w:color w:val="000000"/>
          <w:sz w:val="28"/>
          <w:szCs w:val="28"/>
          <w:shd w:val="clear" w:color="auto" w:fill="FFFFFF"/>
        </w:rPr>
        <w:t>职责：</w:t>
      </w:r>
    </w:p>
    <w:p w14:paraId="5E8A361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质量管理部：负责本公司经营药品疑似不良反应信息的收集、上报。</w:t>
      </w:r>
    </w:p>
    <w:p w14:paraId="774AE67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公司所有员工：负责所获知药品疑似不良发应信息的收集和上报。</w:t>
      </w:r>
    </w:p>
    <w:p w14:paraId="0F78BE6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 </w:t>
      </w:r>
      <w:r>
        <w:rPr>
          <w:rFonts w:eastAsia="方正仿宋_GBK"/>
          <w:color w:val="000000"/>
          <w:sz w:val="28"/>
          <w:szCs w:val="28"/>
          <w:shd w:val="clear" w:color="auto" w:fill="FFFFFF"/>
        </w:rPr>
        <w:t>程序</w:t>
      </w:r>
      <w:r>
        <w:rPr>
          <w:rFonts w:eastAsia="方正仿宋_GBK"/>
          <w:color w:val="000000"/>
          <w:sz w:val="28"/>
          <w:szCs w:val="28"/>
          <w:shd w:val="clear" w:color="auto" w:fill="FFFFFF"/>
        </w:rPr>
        <w:t>:</w:t>
      </w:r>
    </w:p>
    <w:p w14:paraId="262D0E1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5.1</w:t>
      </w:r>
      <w:r>
        <w:rPr>
          <w:rFonts w:eastAsia="方正仿宋_GBK"/>
          <w:color w:val="000000"/>
          <w:sz w:val="28"/>
          <w:szCs w:val="28"/>
          <w:shd w:val="clear" w:color="auto" w:fill="FFFFFF"/>
        </w:rPr>
        <w:t>定义：</w:t>
      </w:r>
    </w:p>
    <w:p w14:paraId="2981992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（一）药品不良反应是指合格药品在正常用法用量下出现的与用药目的无关的有害反应。</w:t>
      </w:r>
    </w:p>
    <w:p w14:paraId="6BDDA4D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（二）药品不良事件是指患者或临床试验受试者在用药过程中发生的任何不利的医疗事件，</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该事件并非一定与该药的使用有因果关系。</w:t>
      </w:r>
    </w:p>
    <w:p w14:paraId="3108C77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（三）严重药品不良反应，是指因使用药品引起以下损害情形之一的反应：</w:t>
      </w:r>
    </w:p>
    <w:p w14:paraId="38D9A6B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导致死亡；</w:t>
      </w:r>
    </w:p>
    <w:p w14:paraId="10DD2C3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危及生命（指发生药品不良反应的当时，患者存在死亡风险，并不是指药品不良反应进一步恶化才可能出现死亡）；</w:t>
      </w:r>
    </w:p>
    <w:p w14:paraId="0FF7331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3.</w:t>
      </w:r>
      <w:r>
        <w:rPr>
          <w:rFonts w:eastAsia="方正仿宋_GBK"/>
          <w:color w:val="000000"/>
          <w:sz w:val="28"/>
          <w:szCs w:val="28"/>
          <w:shd w:val="clear" w:color="auto" w:fill="FFFFFF"/>
        </w:rPr>
        <w:t>导致住院或住院时间延长；</w:t>
      </w:r>
    </w:p>
    <w:p w14:paraId="1970012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w:t>
      </w:r>
      <w:r>
        <w:rPr>
          <w:rFonts w:eastAsia="方正仿宋_GBK"/>
          <w:color w:val="000000"/>
          <w:sz w:val="28"/>
          <w:szCs w:val="28"/>
          <w:shd w:val="clear" w:color="auto" w:fill="FFFFFF"/>
        </w:rPr>
        <w:t>导致永久或显著的残疾或功能丧失；</w:t>
      </w:r>
    </w:p>
    <w:p w14:paraId="78E8078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w:t>
      </w:r>
      <w:r>
        <w:rPr>
          <w:rFonts w:eastAsia="方正仿宋_GBK"/>
          <w:color w:val="000000"/>
          <w:sz w:val="28"/>
          <w:szCs w:val="28"/>
          <w:shd w:val="clear" w:color="auto" w:fill="FFFFFF"/>
        </w:rPr>
        <w:t>导致先天性异常或出生缺陷；</w:t>
      </w:r>
    </w:p>
    <w:p w14:paraId="7876D81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导致其他重要医学事件，若不进行治疗可能出现上述所列情况的。</w:t>
      </w:r>
    </w:p>
    <w:p w14:paraId="024D780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（四）新的药品不良反应，是指药品说明书中未载明的不良反应。说明书中已有描述，但不良反应发生的性质、程度、后果或者频率与说明书描述不一致或者更严重的，按照新的药品不良反应处理。</w:t>
      </w:r>
    </w:p>
    <w:p w14:paraId="71024D87"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（五）药品不良反应聚集性事件：是指同一批号（或相邻批号）的同一药品在短期内集中出现多例临床表现相似的疑似不良反应，呈现聚集性特点，且怀疑与质量相关或可能存在其他安全风险的事件。</w:t>
      </w:r>
    </w:p>
    <w:p w14:paraId="00651B9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同一药品：指同一生产企业生产的同一药品名称、同一剂型、同一规格的药品。</w:t>
      </w:r>
    </w:p>
    <w:p w14:paraId="41E0882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（六）特殊情况事件：</w:t>
      </w:r>
    </w:p>
    <w:p w14:paraId="5DD5577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物过量；缺乏疗效；药物滥用；药物误用；超适应症用药；职业性暴露；用药错误和潜在用药错误（即：错误的给药途径、错误的剂量、用错药物）；妊娠暴露、哺乳期暴露、父源暴露；病原体传播（例如任何生物、病毒或传染性微粒，无论是致病性还是非致病性），经由医药产品的疑似传播与疑似使用；药物相互作用</w:t>
      </w:r>
      <w:r>
        <w:rPr>
          <w:rFonts w:eastAsia="方正仿宋_GBK"/>
          <w:color w:val="000000"/>
          <w:sz w:val="28"/>
          <w:szCs w:val="28"/>
          <w:shd w:val="clear" w:color="auto" w:fill="FFFFFF"/>
        </w:rPr>
        <w:t>/</w:t>
      </w:r>
      <w:r>
        <w:rPr>
          <w:rFonts w:eastAsia="方正仿宋_GBK"/>
          <w:color w:val="000000"/>
          <w:sz w:val="28"/>
          <w:szCs w:val="28"/>
          <w:shd w:val="clear" w:color="auto" w:fill="FFFFFF"/>
        </w:rPr>
        <w:t>药物与食物相互作用；</w:t>
      </w:r>
    </w:p>
    <w:p w14:paraId="5C89DAD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（七）疑似药品不良发应信息：指符合不良事件以及特殊情况所包含的所有信息。</w:t>
      </w:r>
    </w:p>
    <w:p w14:paraId="2F9CEC5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5.2 </w:t>
      </w:r>
      <w:r>
        <w:rPr>
          <w:rFonts w:eastAsia="方正仿宋_GBK"/>
          <w:color w:val="000000"/>
          <w:sz w:val="28"/>
          <w:szCs w:val="28"/>
          <w:shd w:val="clear" w:color="auto" w:fill="FFFFFF"/>
        </w:rPr>
        <w:t>疑似药品不良发应信息报告原则：</w:t>
      </w:r>
    </w:p>
    <w:p w14:paraId="322423C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按照可疑即报的原则，公司任何员工在获知使用公司产品后出现的任何疑似药品不良发应信息后，必须在获悉后</w:t>
      </w:r>
      <w:r>
        <w:rPr>
          <w:rFonts w:eastAsia="方正仿宋_GBK"/>
          <w:color w:val="000000"/>
          <w:sz w:val="28"/>
          <w:szCs w:val="28"/>
          <w:shd w:val="clear" w:color="auto" w:fill="FFFFFF"/>
        </w:rPr>
        <w:t>24</w:t>
      </w:r>
      <w:r>
        <w:rPr>
          <w:rFonts w:eastAsia="方正仿宋_GBK"/>
          <w:color w:val="000000"/>
          <w:sz w:val="28"/>
          <w:szCs w:val="28"/>
          <w:shd w:val="clear" w:color="auto" w:fill="FFFFFF"/>
        </w:rPr>
        <w:t>小时内向质量管理部报告该信息（包括初始和随访信息）。</w:t>
      </w:r>
    </w:p>
    <w:p w14:paraId="2F7D05B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含有可识别的个人信息的报告被认为是隐私、保密的，公司在处理此类报告时，需注意对个人信息的保护，除了收集过程中所涉及的部门，不对外透露个人隐私，必要时，对隐私信息进行脱敏处理。</w:t>
      </w:r>
    </w:p>
    <w:p w14:paraId="6A50624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5.3 </w:t>
      </w:r>
      <w:r>
        <w:rPr>
          <w:rFonts w:eastAsia="方正仿宋_GBK"/>
          <w:color w:val="000000"/>
          <w:sz w:val="28"/>
          <w:szCs w:val="28"/>
          <w:shd w:val="clear" w:color="auto" w:fill="FFFFFF"/>
        </w:rPr>
        <w:t>报告时限：</w:t>
      </w:r>
    </w:p>
    <w:p w14:paraId="28D7AEEA" w14:textId="77777777" w:rsidR="008E7946" w:rsidRDefault="008E7946">
      <w:pPr>
        <w:ind w:firstLineChars="200" w:firstLine="560"/>
        <w:rPr>
          <w:rFonts w:eastAsia="方正仿宋_GBK"/>
          <w:color w:val="000000"/>
          <w:sz w:val="28"/>
          <w:szCs w:val="28"/>
          <w:shd w:val="clear" w:color="auto" w:fill="FFFFFF"/>
        </w:rPr>
      </w:pPr>
      <w:r>
        <w:rPr>
          <w:rFonts w:eastAsia="方正仿宋_GBK"/>
          <w:color w:val="000000"/>
          <w:sz w:val="28"/>
          <w:szCs w:val="28"/>
          <w:shd w:val="clear" w:color="auto" w:fill="FFFFFF"/>
        </w:rPr>
        <w:t>自首次获知日起，死亡病例、药品不良反应聚集性事件须立即报告，其它任何疑似药品不良发应信息应在</w:t>
      </w:r>
      <w:r>
        <w:rPr>
          <w:rFonts w:eastAsia="方正仿宋_GBK"/>
          <w:color w:val="000000"/>
          <w:sz w:val="28"/>
          <w:szCs w:val="28"/>
          <w:shd w:val="clear" w:color="auto" w:fill="FFFFFF"/>
        </w:rPr>
        <w:t>24</w:t>
      </w:r>
      <w:r>
        <w:rPr>
          <w:rFonts w:eastAsia="方正仿宋_GBK"/>
          <w:color w:val="000000"/>
          <w:sz w:val="28"/>
          <w:szCs w:val="28"/>
          <w:shd w:val="clear" w:color="auto" w:fill="FFFFFF"/>
        </w:rPr>
        <w:t>小时内报告。</w:t>
      </w:r>
    </w:p>
    <w:p w14:paraId="755E0E6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 xml:space="preserve">5.4 </w:t>
      </w:r>
      <w:r>
        <w:rPr>
          <w:rFonts w:eastAsia="方正仿宋_GBK"/>
          <w:color w:val="000000"/>
          <w:sz w:val="28"/>
          <w:szCs w:val="28"/>
          <w:shd w:val="clear" w:color="auto" w:fill="FFFFFF"/>
        </w:rPr>
        <w:t>报告途径：</w:t>
      </w:r>
    </w:p>
    <w:p w14:paraId="345BD65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公司应该全员公布疑似药品不良发应信息报告途径，便于报告的收集。</w:t>
      </w:r>
    </w:p>
    <w:p w14:paraId="4239CB2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质量管理部接收到疑似药品不良发应信息后，应进行登记，并立即报告上市许可持有人，报告内容应当尽可能真实、完整、准确。</w:t>
      </w:r>
    </w:p>
    <w:p w14:paraId="3E3355F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公司应当配合上市许可持有人、药品监督管理部门、卫生行政部门和药品不良反应监测机构对疑似药品不良发应信息的调查，并提供调查所需的资料。</w:t>
      </w:r>
    </w:p>
    <w:p w14:paraId="52757A1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公司质量管理部应安排专人负责疑似药品不良发应信息的收集与报告工作，建立并保存疑似药品不良发应信息的收集与报告档案。</w:t>
      </w:r>
    </w:p>
    <w:p w14:paraId="7FD96EE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6.</w:t>
      </w:r>
      <w:r>
        <w:rPr>
          <w:rFonts w:eastAsia="方正仿宋_GBK"/>
          <w:color w:val="000000"/>
          <w:sz w:val="28"/>
          <w:szCs w:val="28"/>
          <w:shd w:val="clear" w:color="auto" w:fill="FFFFFF"/>
        </w:rPr>
        <w:t>相关表单、记录</w:t>
      </w:r>
    </w:p>
    <w:p w14:paraId="5380E771"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color w:val="000000"/>
          <w:sz w:val="28"/>
          <w:szCs w:val="28"/>
          <w:shd w:val="clear" w:color="auto" w:fill="FFFFFF"/>
        </w:rPr>
        <w:t>《药品不良反应</w:t>
      </w:r>
      <w:r>
        <w:rPr>
          <w:rFonts w:eastAsia="方正仿宋_GBK"/>
          <w:color w:val="000000"/>
          <w:sz w:val="28"/>
          <w:szCs w:val="28"/>
          <w:shd w:val="clear" w:color="auto" w:fill="FFFFFF"/>
        </w:rPr>
        <w:t>/</w:t>
      </w:r>
      <w:r>
        <w:rPr>
          <w:rFonts w:eastAsia="方正仿宋_GBK"/>
          <w:color w:val="000000"/>
          <w:sz w:val="28"/>
          <w:szCs w:val="28"/>
          <w:shd w:val="clear" w:color="auto" w:fill="FFFFFF"/>
        </w:rPr>
        <w:t>事件报告表》</w:t>
      </w:r>
    </w:p>
    <w:p w14:paraId="133BAB34" w14:textId="77777777" w:rsidR="008E7946" w:rsidRDefault="00BF7D4B">
      <w:pPr>
        <w:jc w:val="center"/>
        <w:rPr>
          <w:szCs w:val="21"/>
        </w:rPr>
      </w:pPr>
      <w:r>
        <w:rPr>
          <w:noProof/>
          <w:sz w:val="36"/>
        </w:rPr>
        <w:lastRenderedPageBreak/>
        <mc:AlternateContent>
          <mc:Choice Requires="wps">
            <w:drawing>
              <wp:anchor distT="0" distB="0" distL="114300" distR="114300" simplePos="0" relativeHeight="251663360" behindDoc="0" locked="0" layoutInCell="1" allowOverlap="1" wp14:anchorId="2BFA02B7" wp14:editId="3146E1AD">
                <wp:simplePos x="0" y="0"/>
                <wp:positionH relativeFrom="column">
                  <wp:posOffset>22860</wp:posOffset>
                </wp:positionH>
                <wp:positionV relativeFrom="paragraph">
                  <wp:posOffset>-261620</wp:posOffset>
                </wp:positionV>
                <wp:extent cx="1315720" cy="415925"/>
                <wp:effectExtent l="11430" t="14605" r="15875" b="17145"/>
                <wp:wrapNone/>
                <wp:docPr id="9"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5720" cy="415925"/>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5FC00140" w14:textId="77777777" w:rsidR="008E7946" w:rsidRDefault="008E7946">
                            <w:r>
                              <w:rPr>
                                <w:rFonts w:hint="eastAsia"/>
                              </w:rPr>
                              <w:t>附件</w:t>
                            </w:r>
                            <w:r>
                              <w:rPr>
                                <w:rFonts w:hint="eastAsia"/>
                              </w:rPr>
                              <w:t>3-14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A02B7" id="文本框 47" o:spid="_x0000_s1069" type="#_x0000_t202" style="position:absolute;left:0;text-align:left;margin-left:1.8pt;margin-top:-20.6pt;width:103.6pt;height:3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" strokecolor="white" strokeweight="1.25pt">
                <v:fill angle="90" focus="100%" type="gradient">
                  <o:fill v:ext="view" type="gradientUnscaled"/>
                </v:fill>
                <v:textbox>
                  <w:txbxContent>
                    <w:p w14:paraId="5FC00140" w14:textId="77777777" w:rsidR="008E7946" w:rsidRDefault="008E7946">
                      <w:r>
                        <w:rPr>
                          <w:rFonts w:hint="eastAsia"/>
                        </w:rPr>
                        <w:t>附件</w:t>
                      </w:r>
                      <w:r>
                        <w:rPr>
                          <w:rFonts w:hint="eastAsia"/>
                        </w:rPr>
                        <w:t>3-14</w:t>
                      </w:r>
                    </w:p>
                  </w:txbxContent>
                </v:textbox>
              </v:shape>
            </w:pict>
          </mc:Fallback>
        </mc:AlternateContent>
      </w:r>
      <w:r w:rsidR="008E7946">
        <w:rPr>
          <w:rFonts w:ascii="方正小标宋_GBK" w:eastAsia="方正小标宋_GBK" w:hint="eastAsia"/>
          <w:sz w:val="36"/>
          <w:szCs w:val="36"/>
        </w:rPr>
        <w:t>药品不良反应 / 事件报告表</w:t>
      </w:r>
    </w:p>
    <w:p w14:paraId="73239280" w14:textId="77777777" w:rsidR="008E7946" w:rsidRDefault="008E7946">
      <w:pPr>
        <w:ind w:firstLineChars="50" w:firstLine="90"/>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2"/>
        <w:gridCol w:w="823"/>
        <w:gridCol w:w="164"/>
        <w:gridCol w:w="257"/>
        <w:gridCol w:w="374"/>
        <w:gridCol w:w="512"/>
        <w:gridCol w:w="338"/>
        <w:gridCol w:w="13"/>
        <w:gridCol w:w="238"/>
        <w:gridCol w:w="1114"/>
        <w:gridCol w:w="593"/>
        <w:gridCol w:w="430"/>
        <w:gridCol w:w="94"/>
        <w:gridCol w:w="504"/>
        <w:gridCol w:w="323"/>
        <w:gridCol w:w="638"/>
        <w:gridCol w:w="827"/>
        <w:gridCol w:w="525"/>
        <w:gridCol w:w="1241"/>
      </w:tblGrid>
      <w:tr w:rsidR="008E7946" w14:paraId="53DFC766" w14:textId="77777777">
        <w:trPr>
          <w:trHeight w:val="474"/>
        </w:trPr>
        <w:tc>
          <w:tcPr>
            <w:tcW w:w="2900" w:type="dxa"/>
            <w:gridSpan w:val="7"/>
            <w:vMerge w:val="restart"/>
            <w:vAlign w:val="center"/>
          </w:tcPr>
          <w:p w14:paraId="36B82393" w14:textId="77777777" w:rsidR="008E7946" w:rsidRDefault="008E7946">
            <w:pPr>
              <w:spacing w:line="0" w:lineRule="atLeast"/>
              <w:rPr>
                <w:rFonts w:ascii="宋体" w:hAnsi="宋体" w:hint="eastAsia"/>
                <w:bCs/>
                <w:sz w:val="18"/>
                <w:szCs w:val="18"/>
              </w:rPr>
            </w:pPr>
            <w:r>
              <w:rPr>
                <w:rFonts w:ascii="宋体" w:hAnsi="宋体" w:hint="eastAsia"/>
                <w:bCs/>
                <w:sz w:val="18"/>
                <w:szCs w:val="18"/>
              </w:rPr>
              <w:t xml:space="preserve">首次报告 </w:t>
            </w:r>
            <w:r>
              <w:rPr>
                <w:rFonts w:ascii="宋体" w:hint="eastAsia"/>
                <w:sz w:val="18"/>
                <w:szCs w:val="18"/>
              </w:rPr>
              <w:t>□</w:t>
            </w:r>
            <w:r>
              <w:rPr>
                <w:rFonts w:ascii="宋体" w:hAnsi="宋体" w:hint="eastAsia"/>
                <w:bCs/>
                <w:sz w:val="18"/>
                <w:szCs w:val="18"/>
              </w:rPr>
              <w:t xml:space="preserve">     跟踪报告</w:t>
            </w:r>
            <w:r>
              <w:rPr>
                <w:rFonts w:ascii="宋体" w:hint="eastAsia"/>
                <w:sz w:val="18"/>
                <w:szCs w:val="18"/>
              </w:rPr>
              <w:t>□</w:t>
            </w:r>
          </w:p>
          <w:p w14:paraId="5139879B" w14:textId="77777777" w:rsidR="008E7946" w:rsidRDefault="008E7946">
            <w:pPr>
              <w:widowControl/>
              <w:rPr>
                <w:rFonts w:ascii="宋体" w:hAnsi="宋体" w:hint="eastAsia"/>
                <w:bCs/>
                <w:sz w:val="18"/>
                <w:szCs w:val="18"/>
              </w:rPr>
            </w:pPr>
          </w:p>
          <w:p w14:paraId="271430E8" w14:textId="77777777" w:rsidR="008E7946" w:rsidRDefault="008E7946">
            <w:pPr>
              <w:widowControl/>
              <w:rPr>
                <w:b/>
                <w:sz w:val="18"/>
                <w:szCs w:val="18"/>
              </w:rPr>
            </w:pPr>
            <w:r>
              <w:rPr>
                <w:rFonts w:ascii="宋体" w:hAnsi="宋体" w:hint="eastAsia"/>
                <w:bCs/>
                <w:sz w:val="18"/>
                <w:szCs w:val="18"/>
              </w:rPr>
              <w:t>报告类型：新的</w:t>
            </w:r>
            <w:r>
              <w:rPr>
                <w:rFonts w:ascii="宋体" w:hint="eastAsia"/>
                <w:sz w:val="18"/>
                <w:szCs w:val="18"/>
              </w:rPr>
              <w:t>□</w:t>
            </w:r>
            <w:r>
              <w:rPr>
                <w:rFonts w:ascii="宋体" w:hAnsi="宋体"/>
                <w:bCs/>
                <w:sz w:val="18"/>
                <w:szCs w:val="18"/>
              </w:rPr>
              <w:t xml:space="preserve"> </w:t>
            </w:r>
            <w:r>
              <w:rPr>
                <w:rFonts w:ascii="宋体" w:hAnsi="宋体" w:hint="eastAsia"/>
                <w:sz w:val="18"/>
                <w:szCs w:val="18"/>
              </w:rPr>
              <w:t>严重的</w:t>
            </w:r>
            <w:r>
              <w:rPr>
                <w:rFonts w:ascii="宋体" w:hint="eastAsia"/>
                <w:sz w:val="18"/>
                <w:szCs w:val="18"/>
              </w:rPr>
              <w:t>□</w:t>
            </w:r>
            <w:r>
              <w:rPr>
                <w:rFonts w:ascii="宋体" w:hAnsi="宋体"/>
                <w:bCs/>
                <w:sz w:val="18"/>
                <w:szCs w:val="18"/>
              </w:rPr>
              <w:t xml:space="preserve"> </w:t>
            </w:r>
            <w:r>
              <w:rPr>
                <w:rFonts w:ascii="宋体" w:hAnsi="宋体" w:hint="eastAsia"/>
                <w:sz w:val="18"/>
                <w:szCs w:val="18"/>
              </w:rPr>
              <w:t>一般的</w:t>
            </w:r>
            <w:r>
              <w:rPr>
                <w:rFonts w:ascii="宋体" w:hint="eastAsia"/>
                <w:sz w:val="18"/>
                <w:szCs w:val="18"/>
              </w:rPr>
              <w:t>□</w:t>
            </w:r>
          </w:p>
        </w:tc>
        <w:tc>
          <w:tcPr>
            <w:tcW w:w="3309" w:type="dxa"/>
            <w:gridSpan w:val="8"/>
            <w:vAlign w:val="center"/>
          </w:tcPr>
          <w:p w14:paraId="4CA507D3" w14:textId="77777777" w:rsidR="008E7946" w:rsidRDefault="008E7946">
            <w:pPr>
              <w:spacing w:line="0" w:lineRule="atLeast"/>
              <w:ind w:leftChars="-5" w:left="-1" w:hangingChars="5" w:hanging="9"/>
              <w:rPr>
                <w:rFonts w:ascii="宋体" w:hAnsi="宋体" w:hint="eastAsia"/>
                <w:sz w:val="18"/>
                <w:szCs w:val="18"/>
              </w:rPr>
            </w:pPr>
            <w:r>
              <w:rPr>
                <w:rFonts w:ascii="宋体" w:hAnsi="宋体" w:hint="eastAsia"/>
                <w:sz w:val="18"/>
                <w:szCs w:val="18"/>
              </w:rPr>
              <w:t>报告人</w:t>
            </w:r>
            <w:r>
              <w:rPr>
                <w:rFonts w:ascii="宋体" w:hAnsi="宋体"/>
                <w:sz w:val="18"/>
                <w:szCs w:val="18"/>
              </w:rPr>
              <w:t>/</w:t>
            </w:r>
            <w:r>
              <w:rPr>
                <w:rFonts w:ascii="宋体" w:hAnsi="宋体" w:hint="eastAsia"/>
                <w:sz w:val="18"/>
                <w:szCs w:val="18"/>
              </w:rPr>
              <w:t>电话：</w:t>
            </w:r>
          </w:p>
        </w:tc>
        <w:tc>
          <w:tcPr>
            <w:tcW w:w="3231" w:type="dxa"/>
            <w:gridSpan w:val="4"/>
            <w:vAlign w:val="center"/>
          </w:tcPr>
          <w:p w14:paraId="722A17CB" w14:textId="77777777" w:rsidR="008E7946" w:rsidRDefault="008E7946">
            <w:pPr>
              <w:widowControl/>
              <w:rPr>
                <w:b/>
                <w:sz w:val="18"/>
                <w:szCs w:val="18"/>
              </w:rPr>
            </w:pPr>
            <w:r>
              <w:rPr>
                <w:rFonts w:ascii="宋体" w:hAnsi="宋体" w:hint="eastAsia"/>
                <w:sz w:val="18"/>
                <w:szCs w:val="18"/>
              </w:rPr>
              <w:t>记录编号：</w:t>
            </w:r>
          </w:p>
        </w:tc>
      </w:tr>
      <w:tr w:rsidR="008E7946" w14:paraId="6E02DC80" w14:textId="77777777">
        <w:trPr>
          <w:trHeight w:val="474"/>
        </w:trPr>
        <w:tc>
          <w:tcPr>
            <w:tcW w:w="2900" w:type="dxa"/>
            <w:gridSpan w:val="7"/>
            <w:vMerge/>
            <w:vAlign w:val="center"/>
          </w:tcPr>
          <w:p w14:paraId="4AF1693F" w14:textId="77777777" w:rsidR="008E7946" w:rsidRDefault="008E7946">
            <w:pPr>
              <w:widowControl/>
              <w:rPr>
                <w:b/>
                <w:sz w:val="18"/>
                <w:szCs w:val="18"/>
              </w:rPr>
            </w:pPr>
          </w:p>
        </w:tc>
        <w:tc>
          <w:tcPr>
            <w:tcW w:w="3309" w:type="dxa"/>
            <w:gridSpan w:val="8"/>
            <w:vAlign w:val="center"/>
          </w:tcPr>
          <w:p w14:paraId="2A5F83E2" w14:textId="77777777" w:rsidR="008E7946" w:rsidRDefault="008E7946">
            <w:pPr>
              <w:spacing w:line="0" w:lineRule="atLeast"/>
              <w:ind w:leftChars="-5" w:left="-1" w:hangingChars="5" w:hanging="9"/>
              <w:rPr>
                <w:rFonts w:ascii="宋体" w:hAnsi="宋体" w:hint="eastAsia"/>
                <w:sz w:val="18"/>
                <w:szCs w:val="18"/>
              </w:rPr>
            </w:pPr>
            <w:r>
              <w:rPr>
                <w:rFonts w:ascii="宋体" w:hAnsi="宋体" w:hint="eastAsia"/>
                <w:sz w:val="18"/>
                <w:szCs w:val="18"/>
              </w:rPr>
              <w:t>首次获知员工：</w:t>
            </w:r>
          </w:p>
        </w:tc>
        <w:tc>
          <w:tcPr>
            <w:tcW w:w="3231" w:type="dxa"/>
            <w:gridSpan w:val="4"/>
            <w:vAlign w:val="center"/>
          </w:tcPr>
          <w:p w14:paraId="2D534174" w14:textId="77777777" w:rsidR="008E7946" w:rsidRDefault="008E7946">
            <w:pPr>
              <w:widowControl/>
              <w:rPr>
                <w:b/>
                <w:sz w:val="18"/>
                <w:szCs w:val="18"/>
                <w:highlight w:val="yellow"/>
              </w:rPr>
            </w:pPr>
            <w:r>
              <w:rPr>
                <w:rFonts w:ascii="宋体" w:hAnsi="宋体" w:hint="eastAsia"/>
                <w:sz w:val="18"/>
                <w:szCs w:val="18"/>
              </w:rPr>
              <w:t>首次获知日：</w:t>
            </w:r>
          </w:p>
        </w:tc>
      </w:tr>
      <w:tr w:rsidR="008E7946" w14:paraId="5974A9E2" w14:textId="77777777">
        <w:trPr>
          <w:trHeight w:val="474"/>
        </w:trPr>
        <w:tc>
          <w:tcPr>
            <w:tcW w:w="9440" w:type="dxa"/>
            <w:gridSpan w:val="19"/>
            <w:vAlign w:val="center"/>
          </w:tcPr>
          <w:p w14:paraId="7ED200C6" w14:textId="77777777" w:rsidR="008E7946" w:rsidRDefault="008E7946">
            <w:pPr>
              <w:widowControl/>
              <w:rPr>
                <w:b/>
                <w:sz w:val="18"/>
                <w:szCs w:val="18"/>
              </w:rPr>
            </w:pPr>
            <w:r>
              <w:rPr>
                <w:rFonts w:hint="eastAsia"/>
                <w:b/>
                <w:sz w:val="18"/>
                <w:szCs w:val="18"/>
              </w:rPr>
              <w:t>患者基本信息</w:t>
            </w:r>
          </w:p>
        </w:tc>
      </w:tr>
      <w:tr w:rsidR="008E7946" w14:paraId="07A674CD" w14:textId="77777777">
        <w:trPr>
          <w:trHeight w:val="474"/>
        </w:trPr>
        <w:tc>
          <w:tcPr>
            <w:tcW w:w="1676" w:type="dxa"/>
            <w:gridSpan w:val="4"/>
            <w:vAlign w:val="center"/>
          </w:tcPr>
          <w:p w14:paraId="6BA629FA" w14:textId="77777777" w:rsidR="008E7946" w:rsidRDefault="008E7946">
            <w:pPr>
              <w:rPr>
                <w:sz w:val="18"/>
                <w:szCs w:val="18"/>
              </w:rPr>
            </w:pPr>
            <w:r>
              <w:rPr>
                <w:rFonts w:hint="eastAsia"/>
                <w:sz w:val="18"/>
                <w:szCs w:val="18"/>
              </w:rPr>
              <w:t>患者姓名：</w:t>
            </w:r>
          </w:p>
        </w:tc>
        <w:tc>
          <w:tcPr>
            <w:tcW w:w="886" w:type="dxa"/>
            <w:gridSpan w:val="2"/>
            <w:vAlign w:val="center"/>
          </w:tcPr>
          <w:p w14:paraId="60A544B8" w14:textId="77777777" w:rsidR="008E7946" w:rsidRDefault="008E7946">
            <w:pPr>
              <w:rPr>
                <w:sz w:val="18"/>
                <w:szCs w:val="18"/>
              </w:rPr>
            </w:pPr>
            <w:r>
              <w:rPr>
                <w:rFonts w:hint="eastAsia"/>
                <w:sz w:val="18"/>
                <w:szCs w:val="18"/>
              </w:rPr>
              <w:t>性别</w:t>
            </w:r>
            <w:r>
              <w:rPr>
                <w:sz w:val="18"/>
                <w:szCs w:val="18"/>
              </w:rPr>
              <w:t>：</w:t>
            </w:r>
          </w:p>
        </w:tc>
        <w:tc>
          <w:tcPr>
            <w:tcW w:w="1703" w:type="dxa"/>
            <w:gridSpan w:val="4"/>
            <w:vAlign w:val="center"/>
          </w:tcPr>
          <w:p w14:paraId="3F4A2C12" w14:textId="77777777" w:rsidR="008E7946" w:rsidRDefault="008E7946">
            <w:pPr>
              <w:ind w:left="360" w:hangingChars="200" w:hanging="360"/>
              <w:rPr>
                <w:sz w:val="18"/>
                <w:szCs w:val="18"/>
              </w:rPr>
            </w:pPr>
            <w:r>
              <w:rPr>
                <w:rFonts w:hint="eastAsia"/>
                <w:sz w:val="18"/>
                <w:szCs w:val="18"/>
              </w:rPr>
              <w:t>出生年月</w:t>
            </w:r>
            <w:r>
              <w:rPr>
                <w:sz w:val="18"/>
                <w:szCs w:val="18"/>
              </w:rPr>
              <w:t>：</w:t>
            </w:r>
          </w:p>
        </w:tc>
        <w:tc>
          <w:tcPr>
            <w:tcW w:w="1023" w:type="dxa"/>
            <w:gridSpan w:val="2"/>
            <w:vAlign w:val="center"/>
          </w:tcPr>
          <w:p w14:paraId="1B899797" w14:textId="77777777" w:rsidR="008E7946" w:rsidRDefault="008E7946">
            <w:pPr>
              <w:ind w:left="360" w:hangingChars="200" w:hanging="360"/>
              <w:rPr>
                <w:sz w:val="18"/>
                <w:szCs w:val="18"/>
              </w:rPr>
            </w:pPr>
            <w:r>
              <w:rPr>
                <w:rFonts w:hint="eastAsia"/>
                <w:sz w:val="18"/>
                <w:szCs w:val="18"/>
              </w:rPr>
              <w:t>年龄：</w:t>
            </w:r>
          </w:p>
        </w:tc>
        <w:tc>
          <w:tcPr>
            <w:tcW w:w="921" w:type="dxa"/>
            <w:gridSpan w:val="3"/>
            <w:vAlign w:val="center"/>
          </w:tcPr>
          <w:p w14:paraId="088948A9" w14:textId="77777777" w:rsidR="008E7946" w:rsidRDefault="008E7946">
            <w:pPr>
              <w:rPr>
                <w:sz w:val="18"/>
                <w:szCs w:val="18"/>
              </w:rPr>
            </w:pPr>
            <w:r>
              <w:rPr>
                <w:rFonts w:hint="eastAsia"/>
                <w:sz w:val="18"/>
                <w:szCs w:val="18"/>
              </w:rPr>
              <w:t>民族：</w:t>
            </w:r>
          </w:p>
        </w:tc>
        <w:tc>
          <w:tcPr>
            <w:tcW w:w="1465" w:type="dxa"/>
            <w:gridSpan w:val="2"/>
            <w:vAlign w:val="center"/>
          </w:tcPr>
          <w:p w14:paraId="15B535D7" w14:textId="77777777" w:rsidR="008E7946" w:rsidRDefault="008E7946">
            <w:pPr>
              <w:rPr>
                <w:sz w:val="18"/>
                <w:szCs w:val="18"/>
              </w:rPr>
            </w:pPr>
            <w:r>
              <w:rPr>
                <w:rFonts w:hint="eastAsia"/>
                <w:sz w:val="18"/>
                <w:szCs w:val="18"/>
              </w:rPr>
              <w:t>体重（</w:t>
            </w:r>
            <w:r>
              <w:rPr>
                <w:rFonts w:hint="eastAsia"/>
                <w:sz w:val="18"/>
                <w:szCs w:val="18"/>
              </w:rPr>
              <w:t>kg</w:t>
            </w:r>
            <w:r>
              <w:rPr>
                <w:rFonts w:hint="eastAsia"/>
                <w:sz w:val="18"/>
                <w:szCs w:val="18"/>
              </w:rPr>
              <w:t>）：</w:t>
            </w:r>
          </w:p>
        </w:tc>
        <w:tc>
          <w:tcPr>
            <w:tcW w:w="1766" w:type="dxa"/>
            <w:gridSpan w:val="2"/>
            <w:vAlign w:val="center"/>
          </w:tcPr>
          <w:p w14:paraId="63DF46A8" w14:textId="77777777" w:rsidR="008E7946" w:rsidRDefault="008E7946">
            <w:pPr>
              <w:widowControl/>
              <w:rPr>
                <w:sz w:val="18"/>
                <w:szCs w:val="18"/>
              </w:rPr>
            </w:pPr>
            <w:r>
              <w:rPr>
                <w:rFonts w:hint="eastAsia"/>
                <w:sz w:val="18"/>
                <w:szCs w:val="18"/>
              </w:rPr>
              <w:t>联系方式：</w:t>
            </w:r>
          </w:p>
        </w:tc>
      </w:tr>
      <w:tr w:rsidR="008E7946" w14:paraId="44FE9A63" w14:textId="77777777">
        <w:trPr>
          <w:trHeight w:val="534"/>
        </w:trPr>
        <w:tc>
          <w:tcPr>
            <w:tcW w:w="2562" w:type="dxa"/>
            <w:gridSpan w:val="6"/>
            <w:vAlign w:val="center"/>
          </w:tcPr>
          <w:p w14:paraId="17DB80D1" w14:textId="77777777" w:rsidR="008E7946" w:rsidRDefault="008E7946">
            <w:pPr>
              <w:rPr>
                <w:rFonts w:ascii="宋体"/>
                <w:sz w:val="18"/>
                <w:szCs w:val="18"/>
              </w:rPr>
            </w:pPr>
            <w:r>
              <w:rPr>
                <w:rFonts w:hint="eastAsia"/>
                <w:sz w:val="18"/>
                <w:szCs w:val="18"/>
              </w:rPr>
              <w:t>原患疾病：</w:t>
            </w:r>
          </w:p>
        </w:tc>
        <w:tc>
          <w:tcPr>
            <w:tcW w:w="3647" w:type="dxa"/>
            <w:gridSpan w:val="9"/>
            <w:vAlign w:val="center"/>
          </w:tcPr>
          <w:p w14:paraId="5AE98912" w14:textId="77777777" w:rsidR="008E7946" w:rsidRDefault="008E7946">
            <w:pPr>
              <w:rPr>
                <w:rFonts w:ascii="宋体"/>
                <w:sz w:val="18"/>
                <w:szCs w:val="18"/>
              </w:rPr>
            </w:pPr>
            <w:r>
              <w:rPr>
                <w:rFonts w:ascii="宋体" w:hint="eastAsia"/>
                <w:sz w:val="18"/>
                <w:szCs w:val="18"/>
              </w:rPr>
              <w:t>医院/药店名称：</w:t>
            </w:r>
          </w:p>
        </w:tc>
        <w:tc>
          <w:tcPr>
            <w:tcW w:w="3231" w:type="dxa"/>
            <w:gridSpan w:val="4"/>
            <w:vAlign w:val="center"/>
          </w:tcPr>
          <w:p w14:paraId="4C3C6BC1" w14:textId="77777777" w:rsidR="008E7946" w:rsidRDefault="008E7946">
            <w:pPr>
              <w:rPr>
                <w:rFonts w:ascii="宋体"/>
                <w:sz w:val="18"/>
                <w:szCs w:val="18"/>
              </w:rPr>
            </w:pPr>
            <w:r>
              <w:rPr>
                <w:rFonts w:hint="eastAsia"/>
                <w:sz w:val="18"/>
                <w:szCs w:val="18"/>
              </w:rPr>
              <w:t>病历号</w:t>
            </w:r>
            <w:r>
              <w:rPr>
                <w:sz w:val="18"/>
                <w:szCs w:val="18"/>
              </w:rPr>
              <w:t>/</w:t>
            </w:r>
            <w:r>
              <w:rPr>
                <w:rFonts w:hint="eastAsia"/>
                <w:sz w:val="18"/>
                <w:szCs w:val="18"/>
              </w:rPr>
              <w:t>门诊号：</w:t>
            </w:r>
          </w:p>
        </w:tc>
      </w:tr>
      <w:tr w:rsidR="008E7946" w14:paraId="1ACFE1DF" w14:textId="77777777">
        <w:trPr>
          <w:trHeight w:val="534"/>
        </w:trPr>
        <w:tc>
          <w:tcPr>
            <w:tcW w:w="9440" w:type="dxa"/>
            <w:gridSpan w:val="19"/>
            <w:vAlign w:val="center"/>
          </w:tcPr>
          <w:p w14:paraId="7675A88B" w14:textId="77777777" w:rsidR="008E7946" w:rsidRDefault="008E7946">
            <w:pPr>
              <w:rPr>
                <w:sz w:val="18"/>
                <w:szCs w:val="18"/>
              </w:rPr>
            </w:pPr>
            <w:r>
              <w:rPr>
                <w:rFonts w:hint="eastAsia"/>
                <w:sz w:val="18"/>
                <w:szCs w:val="18"/>
              </w:rPr>
              <w:t>既往药品不良反应</w:t>
            </w:r>
            <w:r>
              <w:rPr>
                <w:rFonts w:hint="eastAsia"/>
                <w:sz w:val="18"/>
                <w:szCs w:val="18"/>
              </w:rPr>
              <w:t>/</w:t>
            </w:r>
            <w:r>
              <w:rPr>
                <w:rFonts w:hint="eastAsia"/>
                <w:sz w:val="18"/>
                <w:szCs w:val="18"/>
              </w:rPr>
              <w:t>事件</w:t>
            </w:r>
            <w:r>
              <w:rPr>
                <w:sz w:val="18"/>
                <w:szCs w:val="18"/>
              </w:rPr>
              <w:t>：</w:t>
            </w:r>
            <w:r>
              <w:rPr>
                <w:rFonts w:hint="eastAsia"/>
                <w:sz w:val="18"/>
                <w:szCs w:val="18"/>
              </w:rPr>
              <w:t>不详</w:t>
            </w:r>
            <w:r>
              <w:rPr>
                <w:rFonts w:ascii="宋体" w:hint="eastAsia"/>
                <w:sz w:val="18"/>
                <w:szCs w:val="18"/>
              </w:rPr>
              <w:t xml:space="preserve">□ </w:t>
            </w:r>
            <w:r>
              <w:rPr>
                <w:rFonts w:hint="eastAsia"/>
                <w:sz w:val="18"/>
                <w:szCs w:val="18"/>
              </w:rPr>
              <w:t>无</w:t>
            </w:r>
            <w:r>
              <w:rPr>
                <w:rFonts w:ascii="宋体" w:hint="eastAsia"/>
                <w:sz w:val="18"/>
                <w:szCs w:val="18"/>
              </w:rPr>
              <w:t xml:space="preserve">□ </w:t>
            </w:r>
            <w:r>
              <w:rPr>
                <w:rFonts w:hint="eastAsia"/>
                <w:sz w:val="18"/>
                <w:szCs w:val="18"/>
              </w:rPr>
              <w:t>有</w:t>
            </w:r>
            <w:r>
              <w:rPr>
                <w:rFonts w:ascii="宋体" w:hint="eastAsia"/>
                <w:sz w:val="18"/>
                <w:szCs w:val="18"/>
              </w:rPr>
              <w:t>□</w:t>
            </w:r>
          </w:p>
        </w:tc>
      </w:tr>
      <w:tr w:rsidR="008E7946" w14:paraId="3A8086E0" w14:textId="77777777">
        <w:trPr>
          <w:trHeight w:val="534"/>
        </w:trPr>
        <w:tc>
          <w:tcPr>
            <w:tcW w:w="9440" w:type="dxa"/>
            <w:gridSpan w:val="19"/>
            <w:vAlign w:val="center"/>
          </w:tcPr>
          <w:p w14:paraId="3418E7C7" w14:textId="77777777" w:rsidR="008E7946" w:rsidRDefault="008E7946">
            <w:pPr>
              <w:rPr>
                <w:sz w:val="18"/>
                <w:szCs w:val="18"/>
              </w:rPr>
            </w:pPr>
            <w:r>
              <w:rPr>
                <w:rFonts w:hint="eastAsia"/>
                <w:sz w:val="18"/>
                <w:szCs w:val="18"/>
              </w:rPr>
              <w:t>家族药品不良反</w:t>
            </w:r>
            <w:r w:rsidR="00BF7D4B">
              <w:rPr>
                <w:noProof/>
                <w:sz w:val="18"/>
                <w:szCs w:val="18"/>
              </w:rPr>
              <mc:AlternateContent>
                <mc:Choice Requires="wps">
                  <w:drawing>
                    <wp:anchor distT="0" distB="0" distL="113665" distR="113665" simplePos="0" relativeHeight="251662336" behindDoc="0" locked="0" layoutInCell="0" allowOverlap="1" wp14:anchorId="074C705C" wp14:editId="1A7F29FA">
                      <wp:simplePos x="0" y="0"/>
                      <wp:positionH relativeFrom="column">
                        <wp:posOffset>7600315</wp:posOffset>
                      </wp:positionH>
                      <wp:positionV relativeFrom="paragraph">
                        <wp:posOffset>99060</wp:posOffset>
                      </wp:positionV>
                      <wp:extent cx="635" cy="396240"/>
                      <wp:effectExtent l="6985" t="6350" r="11430" b="6985"/>
                      <wp:wrapNone/>
                      <wp:docPr id="8"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EF96F4" id="Line 45" o:spid="_x0000_s1026" style="position:absolute;left:0;text-align:left;z-index:251662336;visibility:visible;mso-wrap-style:square;mso-width-percent:0;mso-height-percent:0;mso-wrap-distance-left:8.95pt;mso-wrap-distance-top:0;mso-wrap-distance-right:8.95pt;mso-wrap-distance-bottom:0;mso-position-horizontal:absolute;mso-position-horizontal-relative:text;mso-position-vertical:absolute;mso-position-vertical-relative:text;mso-width-percent:0;mso-height-percent:0;mso-width-relative:page;mso-height-relative:page" from="598.45pt,7.8pt" to="59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" o:allowincell="f" strokeweight=".25pt">
                      <v:fill o:detectmouseclick="t"/>
                    </v:line>
                  </w:pict>
                </mc:Fallback>
              </mc:AlternateContent>
            </w:r>
            <w:r>
              <w:rPr>
                <w:rFonts w:hint="eastAsia"/>
                <w:sz w:val="18"/>
                <w:szCs w:val="18"/>
              </w:rPr>
              <w:t>应</w:t>
            </w:r>
            <w:r>
              <w:rPr>
                <w:rFonts w:hint="eastAsia"/>
                <w:sz w:val="18"/>
                <w:szCs w:val="18"/>
              </w:rPr>
              <w:t>/</w:t>
            </w:r>
            <w:r>
              <w:rPr>
                <w:rFonts w:hint="eastAsia"/>
                <w:sz w:val="18"/>
                <w:szCs w:val="18"/>
              </w:rPr>
              <w:t>事件</w:t>
            </w:r>
            <w:r>
              <w:rPr>
                <w:sz w:val="18"/>
                <w:szCs w:val="18"/>
              </w:rPr>
              <w:t>：</w:t>
            </w:r>
            <w:r>
              <w:rPr>
                <w:rFonts w:hint="eastAsia"/>
                <w:sz w:val="18"/>
                <w:szCs w:val="18"/>
              </w:rPr>
              <w:t>不详</w:t>
            </w:r>
            <w:r>
              <w:rPr>
                <w:rFonts w:ascii="宋体" w:hint="eastAsia"/>
                <w:sz w:val="18"/>
                <w:szCs w:val="18"/>
              </w:rPr>
              <w:t xml:space="preserve">□ </w:t>
            </w:r>
            <w:r>
              <w:rPr>
                <w:rFonts w:hint="eastAsia"/>
                <w:sz w:val="18"/>
                <w:szCs w:val="18"/>
              </w:rPr>
              <w:t>无</w:t>
            </w:r>
            <w:r>
              <w:rPr>
                <w:rFonts w:ascii="宋体" w:hint="eastAsia"/>
                <w:sz w:val="18"/>
                <w:szCs w:val="18"/>
              </w:rPr>
              <w:t xml:space="preserve">□ </w:t>
            </w:r>
            <w:r>
              <w:rPr>
                <w:rFonts w:hint="eastAsia"/>
                <w:sz w:val="18"/>
                <w:szCs w:val="18"/>
              </w:rPr>
              <w:t>有</w:t>
            </w:r>
            <w:r>
              <w:rPr>
                <w:rFonts w:ascii="宋体" w:hint="eastAsia"/>
                <w:sz w:val="18"/>
                <w:szCs w:val="18"/>
              </w:rPr>
              <w:t>□</w:t>
            </w:r>
          </w:p>
        </w:tc>
      </w:tr>
      <w:tr w:rsidR="008E7946" w14:paraId="270D8E4C" w14:textId="77777777">
        <w:trPr>
          <w:trHeight w:val="398"/>
        </w:trPr>
        <w:tc>
          <w:tcPr>
            <w:tcW w:w="9440" w:type="dxa"/>
            <w:gridSpan w:val="19"/>
            <w:vAlign w:val="center"/>
          </w:tcPr>
          <w:p w14:paraId="6FC30116" w14:textId="77777777" w:rsidR="008E7946" w:rsidRDefault="008E7946">
            <w:pPr>
              <w:rPr>
                <w:color w:val="000000"/>
                <w:sz w:val="18"/>
                <w:szCs w:val="18"/>
              </w:rPr>
            </w:pPr>
            <w:r>
              <w:rPr>
                <w:rFonts w:hint="eastAsia"/>
                <w:color w:val="000000"/>
                <w:sz w:val="18"/>
                <w:szCs w:val="18"/>
              </w:rPr>
              <w:t>相关重要信息：吸烟史</w:t>
            </w:r>
            <w:r>
              <w:rPr>
                <w:rFonts w:ascii="宋体" w:hint="eastAsia"/>
                <w:color w:val="000000"/>
                <w:sz w:val="18"/>
                <w:szCs w:val="18"/>
              </w:rPr>
              <w:t xml:space="preserve">□  饮酒史□  妊娠期□  肝病史□  肾病史□  过敏史□ </w:t>
            </w:r>
            <w:r>
              <w:rPr>
                <w:rFonts w:ascii="宋体" w:hint="eastAsia"/>
                <w:color w:val="000000"/>
                <w:sz w:val="18"/>
                <w:szCs w:val="18"/>
                <w:u w:val="single"/>
              </w:rPr>
              <w:t xml:space="preserve">                      </w:t>
            </w:r>
            <w:r>
              <w:rPr>
                <w:rFonts w:ascii="宋体" w:hint="eastAsia"/>
                <w:color w:val="000000"/>
                <w:sz w:val="18"/>
                <w:szCs w:val="18"/>
              </w:rPr>
              <w:t xml:space="preserve"> </w:t>
            </w:r>
            <w:r>
              <w:rPr>
                <w:rFonts w:hint="eastAsia"/>
                <w:color w:val="000000"/>
                <w:sz w:val="18"/>
                <w:szCs w:val="18"/>
              </w:rPr>
              <w:t>其他</w:t>
            </w:r>
            <w:r>
              <w:rPr>
                <w:rFonts w:ascii="宋体" w:hint="eastAsia"/>
                <w:color w:val="000000"/>
                <w:sz w:val="18"/>
                <w:szCs w:val="18"/>
              </w:rPr>
              <w:t>□</w:t>
            </w:r>
            <w:r>
              <w:rPr>
                <w:rFonts w:ascii="宋体" w:hint="eastAsia"/>
                <w:color w:val="000000"/>
                <w:sz w:val="18"/>
                <w:szCs w:val="18"/>
                <w:u w:val="single"/>
              </w:rPr>
              <w:t xml:space="preserve">                    </w:t>
            </w:r>
          </w:p>
        </w:tc>
      </w:tr>
      <w:tr w:rsidR="008E7946" w14:paraId="2707D063" w14:textId="77777777">
        <w:trPr>
          <w:trHeight w:val="398"/>
        </w:trPr>
        <w:tc>
          <w:tcPr>
            <w:tcW w:w="9440" w:type="dxa"/>
            <w:gridSpan w:val="19"/>
            <w:vAlign w:val="center"/>
          </w:tcPr>
          <w:p w14:paraId="4E18C343" w14:textId="77777777" w:rsidR="008E7946" w:rsidRDefault="008E7946">
            <w:pPr>
              <w:rPr>
                <w:b/>
                <w:color w:val="000000"/>
                <w:sz w:val="18"/>
                <w:szCs w:val="18"/>
              </w:rPr>
            </w:pPr>
            <w:r>
              <w:rPr>
                <w:rFonts w:hint="eastAsia"/>
                <w:b/>
                <w:color w:val="000000"/>
                <w:sz w:val="18"/>
                <w:szCs w:val="18"/>
              </w:rPr>
              <w:t>患者用药信息</w:t>
            </w:r>
          </w:p>
        </w:tc>
      </w:tr>
      <w:tr w:rsidR="008E7946" w14:paraId="2C8874C7" w14:textId="77777777">
        <w:trPr>
          <w:trHeight w:val="398"/>
        </w:trPr>
        <w:tc>
          <w:tcPr>
            <w:tcW w:w="432" w:type="dxa"/>
            <w:vAlign w:val="center"/>
          </w:tcPr>
          <w:p w14:paraId="71D220C8" w14:textId="77777777" w:rsidR="008E7946" w:rsidRDefault="008E7946">
            <w:pPr>
              <w:jc w:val="center"/>
              <w:rPr>
                <w:sz w:val="18"/>
                <w:szCs w:val="18"/>
              </w:rPr>
            </w:pPr>
            <w:r>
              <w:rPr>
                <w:rFonts w:hint="eastAsia"/>
                <w:sz w:val="18"/>
                <w:szCs w:val="18"/>
              </w:rPr>
              <w:t>药品</w:t>
            </w:r>
          </w:p>
        </w:tc>
        <w:tc>
          <w:tcPr>
            <w:tcW w:w="823" w:type="dxa"/>
            <w:vAlign w:val="center"/>
          </w:tcPr>
          <w:p w14:paraId="2540890D" w14:textId="77777777" w:rsidR="008E7946" w:rsidRDefault="008E7946">
            <w:pPr>
              <w:jc w:val="center"/>
              <w:rPr>
                <w:sz w:val="18"/>
                <w:szCs w:val="18"/>
              </w:rPr>
            </w:pPr>
            <w:r>
              <w:rPr>
                <w:rFonts w:hint="eastAsia"/>
                <w:sz w:val="18"/>
                <w:szCs w:val="18"/>
              </w:rPr>
              <w:t>批准文号</w:t>
            </w:r>
          </w:p>
        </w:tc>
        <w:tc>
          <w:tcPr>
            <w:tcW w:w="795" w:type="dxa"/>
            <w:gridSpan w:val="3"/>
            <w:vAlign w:val="center"/>
          </w:tcPr>
          <w:p w14:paraId="37D67CE2" w14:textId="77777777" w:rsidR="008E7946" w:rsidRDefault="008E7946">
            <w:pPr>
              <w:jc w:val="center"/>
              <w:rPr>
                <w:sz w:val="18"/>
                <w:szCs w:val="18"/>
              </w:rPr>
            </w:pPr>
            <w:r>
              <w:rPr>
                <w:rFonts w:hint="eastAsia"/>
                <w:sz w:val="18"/>
                <w:szCs w:val="18"/>
              </w:rPr>
              <w:t>商品名称</w:t>
            </w:r>
          </w:p>
        </w:tc>
        <w:tc>
          <w:tcPr>
            <w:tcW w:w="1101" w:type="dxa"/>
            <w:gridSpan w:val="4"/>
            <w:vAlign w:val="center"/>
          </w:tcPr>
          <w:p w14:paraId="3A81B6AE" w14:textId="77777777" w:rsidR="008E7946" w:rsidRDefault="008E7946">
            <w:pPr>
              <w:jc w:val="center"/>
              <w:rPr>
                <w:sz w:val="18"/>
                <w:szCs w:val="18"/>
              </w:rPr>
            </w:pPr>
            <w:r>
              <w:rPr>
                <w:rFonts w:hint="eastAsia"/>
                <w:sz w:val="18"/>
                <w:szCs w:val="18"/>
              </w:rPr>
              <w:t>通用名称</w:t>
            </w:r>
          </w:p>
          <w:p w14:paraId="1D49FD1E" w14:textId="77777777" w:rsidR="008E7946" w:rsidRDefault="008E7946">
            <w:pPr>
              <w:jc w:val="center"/>
              <w:rPr>
                <w:sz w:val="18"/>
                <w:szCs w:val="18"/>
              </w:rPr>
            </w:pPr>
            <w:r>
              <w:rPr>
                <w:rFonts w:hint="eastAsia"/>
                <w:sz w:val="18"/>
                <w:szCs w:val="18"/>
              </w:rPr>
              <w:t>（含剂型）</w:t>
            </w:r>
          </w:p>
        </w:tc>
        <w:tc>
          <w:tcPr>
            <w:tcW w:w="1114" w:type="dxa"/>
            <w:vAlign w:val="center"/>
          </w:tcPr>
          <w:p w14:paraId="3A801B73" w14:textId="77777777" w:rsidR="008E7946" w:rsidRDefault="008E7946">
            <w:pPr>
              <w:jc w:val="center"/>
              <w:rPr>
                <w:sz w:val="18"/>
                <w:szCs w:val="18"/>
              </w:rPr>
            </w:pPr>
            <w:r>
              <w:rPr>
                <w:rFonts w:hint="eastAsia"/>
                <w:sz w:val="18"/>
                <w:szCs w:val="18"/>
              </w:rPr>
              <w:t>生产厂家</w:t>
            </w:r>
          </w:p>
        </w:tc>
        <w:tc>
          <w:tcPr>
            <w:tcW w:w="1117" w:type="dxa"/>
            <w:gridSpan w:val="3"/>
            <w:vAlign w:val="center"/>
          </w:tcPr>
          <w:p w14:paraId="5FA9E36A" w14:textId="77777777" w:rsidR="008E7946" w:rsidRDefault="008E7946">
            <w:pPr>
              <w:jc w:val="center"/>
              <w:rPr>
                <w:sz w:val="18"/>
                <w:szCs w:val="18"/>
              </w:rPr>
            </w:pPr>
            <w:r>
              <w:rPr>
                <w:rFonts w:hint="eastAsia"/>
                <w:sz w:val="18"/>
                <w:szCs w:val="18"/>
              </w:rPr>
              <w:t>生产批号</w:t>
            </w:r>
          </w:p>
        </w:tc>
        <w:tc>
          <w:tcPr>
            <w:tcW w:w="1465" w:type="dxa"/>
            <w:gridSpan w:val="3"/>
            <w:vAlign w:val="center"/>
          </w:tcPr>
          <w:p w14:paraId="13865524" w14:textId="77777777" w:rsidR="008E7946" w:rsidRDefault="008E7946">
            <w:pPr>
              <w:jc w:val="center"/>
              <w:rPr>
                <w:sz w:val="18"/>
                <w:szCs w:val="18"/>
              </w:rPr>
            </w:pPr>
            <w:r>
              <w:rPr>
                <w:rFonts w:hint="eastAsia"/>
                <w:sz w:val="18"/>
                <w:szCs w:val="18"/>
              </w:rPr>
              <w:t>用法用量</w:t>
            </w:r>
          </w:p>
          <w:p w14:paraId="237D14AE" w14:textId="77777777" w:rsidR="008E7946" w:rsidRDefault="008E7946">
            <w:pPr>
              <w:jc w:val="center"/>
              <w:rPr>
                <w:sz w:val="15"/>
                <w:szCs w:val="15"/>
                <w:highlight w:val="yellow"/>
              </w:rPr>
            </w:pPr>
            <w:r>
              <w:rPr>
                <w:rFonts w:hint="eastAsia"/>
                <w:sz w:val="15"/>
                <w:szCs w:val="15"/>
              </w:rPr>
              <w:t>（次剂量、途径、日次数）</w:t>
            </w:r>
          </w:p>
        </w:tc>
        <w:tc>
          <w:tcPr>
            <w:tcW w:w="1352" w:type="dxa"/>
            <w:gridSpan w:val="2"/>
            <w:vAlign w:val="center"/>
          </w:tcPr>
          <w:p w14:paraId="108F1F72" w14:textId="77777777" w:rsidR="008E7946" w:rsidRDefault="008E7946">
            <w:pPr>
              <w:jc w:val="center"/>
              <w:rPr>
                <w:sz w:val="18"/>
                <w:szCs w:val="18"/>
              </w:rPr>
            </w:pPr>
            <w:r>
              <w:rPr>
                <w:rFonts w:hint="eastAsia"/>
                <w:sz w:val="18"/>
                <w:szCs w:val="18"/>
              </w:rPr>
              <w:t>用药起止时间</w:t>
            </w:r>
          </w:p>
        </w:tc>
        <w:tc>
          <w:tcPr>
            <w:tcW w:w="1241" w:type="dxa"/>
            <w:vAlign w:val="center"/>
          </w:tcPr>
          <w:p w14:paraId="5DB60FC9" w14:textId="77777777" w:rsidR="008E7946" w:rsidRDefault="008E7946">
            <w:pPr>
              <w:jc w:val="center"/>
              <w:rPr>
                <w:sz w:val="18"/>
                <w:szCs w:val="18"/>
              </w:rPr>
            </w:pPr>
            <w:r>
              <w:rPr>
                <w:rFonts w:hint="eastAsia"/>
                <w:sz w:val="18"/>
                <w:szCs w:val="18"/>
              </w:rPr>
              <w:t>用药原因</w:t>
            </w:r>
          </w:p>
        </w:tc>
      </w:tr>
      <w:tr w:rsidR="008E7946" w14:paraId="2D189352" w14:textId="77777777">
        <w:trPr>
          <w:trHeight w:val="454"/>
        </w:trPr>
        <w:tc>
          <w:tcPr>
            <w:tcW w:w="432" w:type="dxa"/>
            <w:vMerge w:val="restart"/>
            <w:vAlign w:val="center"/>
          </w:tcPr>
          <w:p w14:paraId="09F4B935" w14:textId="77777777" w:rsidR="008E7946" w:rsidRDefault="008E7946">
            <w:pPr>
              <w:jc w:val="center"/>
              <w:rPr>
                <w:sz w:val="18"/>
                <w:szCs w:val="18"/>
              </w:rPr>
            </w:pPr>
            <w:r>
              <w:rPr>
                <w:rFonts w:hint="eastAsia"/>
                <w:sz w:val="18"/>
                <w:szCs w:val="18"/>
              </w:rPr>
              <w:t>怀疑药品</w:t>
            </w:r>
          </w:p>
        </w:tc>
        <w:tc>
          <w:tcPr>
            <w:tcW w:w="823" w:type="dxa"/>
            <w:vAlign w:val="center"/>
          </w:tcPr>
          <w:p w14:paraId="0C71E19A" w14:textId="77777777" w:rsidR="008E7946" w:rsidRDefault="008E7946">
            <w:pPr>
              <w:widowControl/>
              <w:jc w:val="left"/>
              <w:rPr>
                <w:sz w:val="18"/>
                <w:szCs w:val="18"/>
              </w:rPr>
            </w:pPr>
          </w:p>
        </w:tc>
        <w:tc>
          <w:tcPr>
            <w:tcW w:w="795" w:type="dxa"/>
            <w:gridSpan w:val="3"/>
            <w:vAlign w:val="center"/>
          </w:tcPr>
          <w:p w14:paraId="07E87F08" w14:textId="77777777" w:rsidR="008E7946" w:rsidRDefault="008E7946">
            <w:pPr>
              <w:widowControl/>
              <w:jc w:val="left"/>
              <w:rPr>
                <w:sz w:val="18"/>
                <w:szCs w:val="18"/>
              </w:rPr>
            </w:pPr>
          </w:p>
        </w:tc>
        <w:tc>
          <w:tcPr>
            <w:tcW w:w="1101" w:type="dxa"/>
            <w:gridSpan w:val="4"/>
            <w:vAlign w:val="center"/>
          </w:tcPr>
          <w:p w14:paraId="7D5DFE37" w14:textId="77777777" w:rsidR="008E7946" w:rsidRDefault="008E7946">
            <w:pPr>
              <w:rPr>
                <w:sz w:val="18"/>
                <w:szCs w:val="18"/>
              </w:rPr>
            </w:pPr>
          </w:p>
        </w:tc>
        <w:tc>
          <w:tcPr>
            <w:tcW w:w="1114" w:type="dxa"/>
            <w:vAlign w:val="center"/>
          </w:tcPr>
          <w:p w14:paraId="19EE798C" w14:textId="77777777" w:rsidR="008E7946" w:rsidRDefault="008E7946">
            <w:pPr>
              <w:rPr>
                <w:sz w:val="18"/>
                <w:szCs w:val="18"/>
              </w:rPr>
            </w:pPr>
          </w:p>
        </w:tc>
        <w:tc>
          <w:tcPr>
            <w:tcW w:w="1117" w:type="dxa"/>
            <w:gridSpan w:val="3"/>
            <w:vAlign w:val="center"/>
          </w:tcPr>
          <w:p w14:paraId="6CB9A32F" w14:textId="77777777" w:rsidR="008E7946" w:rsidRDefault="008E7946">
            <w:pPr>
              <w:rPr>
                <w:sz w:val="18"/>
                <w:szCs w:val="18"/>
              </w:rPr>
            </w:pPr>
          </w:p>
        </w:tc>
        <w:tc>
          <w:tcPr>
            <w:tcW w:w="1465" w:type="dxa"/>
            <w:gridSpan w:val="3"/>
            <w:vAlign w:val="center"/>
          </w:tcPr>
          <w:p w14:paraId="28B62C2D" w14:textId="77777777" w:rsidR="008E7946" w:rsidRDefault="008E7946">
            <w:pPr>
              <w:rPr>
                <w:sz w:val="18"/>
                <w:szCs w:val="18"/>
              </w:rPr>
            </w:pPr>
          </w:p>
        </w:tc>
        <w:tc>
          <w:tcPr>
            <w:tcW w:w="1352" w:type="dxa"/>
            <w:gridSpan w:val="2"/>
            <w:vAlign w:val="center"/>
          </w:tcPr>
          <w:p w14:paraId="6FC9759D" w14:textId="77777777" w:rsidR="008E7946" w:rsidRDefault="008E7946">
            <w:pPr>
              <w:rPr>
                <w:sz w:val="18"/>
                <w:szCs w:val="18"/>
              </w:rPr>
            </w:pPr>
          </w:p>
        </w:tc>
        <w:tc>
          <w:tcPr>
            <w:tcW w:w="1241" w:type="dxa"/>
            <w:vAlign w:val="center"/>
          </w:tcPr>
          <w:p w14:paraId="1EB1FBE0" w14:textId="77777777" w:rsidR="008E7946" w:rsidRDefault="008E7946">
            <w:pPr>
              <w:rPr>
                <w:b/>
                <w:color w:val="FF0000"/>
                <w:sz w:val="18"/>
                <w:szCs w:val="18"/>
              </w:rPr>
            </w:pPr>
          </w:p>
        </w:tc>
      </w:tr>
      <w:tr w:rsidR="008E7946" w14:paraId="2890AC0C" w14:textId="77777777">
        <w:trPr>
          <w:trHeight w:val="454"/>
        </w:trPr>
        <w:tc>
          <w:tcPr>
            <w:tcW w:w="432" w:type="dxa"/>
            <w:vMerge/>
            <w:vAlign w:val="center"/>
          </w:tcPr>
          <w:p w14:paraId="22D88D8D" w14:textId="77777777" w:rsidR="008E7946" w:rsidRDefault="008E7946">
            <w:pPr>
              <w:jc w:val="center"/>
              <w:rPr>
                <w:sz w:val="18"/>
                <w:szCs w:val="18"/>
              </w:rPr>
            </w:pPr>
          </w:p>
        </w:tc>
        <w:tc>
          <w:tcPr>
            <w:tcW w:w="823" w:type="dxa"/>
            <w:vAlign w:val="center"/>
          </w:tcPr>
          <w:p w14:paraId="68BB2F1D" w14:textId="77777777" w:rsidR="008E7946" w:rsidRDefault="008E7946">
            <w:pPr>
              <w:rPr>
                <w:sz w:val="18"/>
                <w:szCs w:val="18"/>
              </w:rPr>
            </w:pPr>
          </w:p>
        </w:tc>
        <w:tc>
          <w:tcPr>
            <w:tcW w:w="795" w:type="dxa"/>
            <w:gridSpan w:val="3"/>
            <w:vAlign w:val="center"/>
          </w:tcPr>
          <w:p w14:paraId="700B6404" w14:textId="77777777" w:rsidR="008E7946" w:rsidRDefault="008E7946">
            <w:pPr>
              <w:rPr>
                <w:sz w:val="18"/>
                <w:szCs w:val="18"/>
              </w:rPr>
            </w:pPr>
          </w:p>
        </w:tc>
        <w:tc>
          <w:tcPr>
            <w:tcW w:w="1101" w:type="dxa"/>
            <w:gridSpan w:val="4"/>
            <w:vAlign w:val="center"/>
          </w:tcPr>
          <w:p w14:paraId="0008F0A8" w14:textId="77777777" w:rsidR="008E7946" w:rsidRDefault="008E7946">
            <w:pPr>
              <w:jc w:val="left"/>
              <w:rPr>
                <w:sz w:val="18"/>
                <w:szCs w:val="18"/>
              </w:rPr>
            </w:pPr>
          </w:p>
        </w:tc>
        <w:tc>
          <w:tcPr>
            <w:tcW w:w="1114" w:type="dxa"/>
            <w:vAlign w:val="center"/>
          </w:tcPr>
          <w:p w14:paraId="7205129A" w14:textId="77777777" w:rsidR="008E7946" w:rsidRDefault="008E7946">
            <w:pPr>
              <w:jc w:val="left"/>
              <w:rPr>
                <w:sz w:val="18"/>
                <w:szCs w:val="18"/>
              </w:rPr>
            </w:pPr>
          </w:p>
        </w:tc>
        <w:tc>
          <w:tcPr>
            <w:tcW w:w="1117" w:type="dxa"/>
            <w:gridSpan w:val="3"/>
            <w:vAlign w:val="center"/>
          </w:tcPr>
          <w:p w14:paraId="47A79947" w14:textId="77777777" w:rsidR="008E7946" w:rsidRDefault="008E7946">
            <w:pPr>
              <w:jc w:val="left"/>
              <w:rPr>
                <w:sz w:val="18"/>
                <w:szCs w:val="18"/>
              </w:rPr>
            </w:pPr>
          </w:p>
        </w:tc>
        <w:tc>
          <w:tcPr>
            <w:tcW w:w="1465" w:type="dxa"/>
            <w:gridSpan w:val="3"/>
            <w:vAlign w:val="center"/>
          </w:tcPr>
          <w:p w14:paraId="03B01FAC" w14:textId="77777777" w:rsidR="008E7946" w:rsidRDefault="008E7946">
            <w:pPr>
              <w:jc w:val="left"/>
              <w:rPr>
                <w:sz w:val="18"/>
                <w:szCs w:val="18"/>
              </w:rPr>
            </w:pPr>
          </w:p>
        </w:tc>
        <w:tc>
          <w:tcPr>
            <w:tcW w:w="1352" w:type="dxa"/>
            <w:gridSpan w:val="2"/>
            <w:vAlign w:val="center"/>
          </w:tcPr>
          <w:p w14:paraId="16BBCC06" w14:textId="77777777" w:rsidR="008E7946" w:rsidRDefault="008E7946">
            <w:pPr>
              <w:jc w:val="left"/>
              <w:rPr>
                <w:sz w:val="18"/>
                <w:szCs w:val="18"/>
              </w:rPr>
            </w:pPr>
          </w:p>
        </w:tc>
        <w:tc>
          <w:tcPr>
            <w:tcW w:w="1241" w:type="dxa"/>
            <w:vAlign w:val="center"/>
          </w:tcPr>
          <w:p w14:paraId="3D8EC10C" w14:textId="77777777" w:rsidR="008E7946" w:rsidRDefault="008E7946">
            <w:pPr>
              <w:jc w:val="left"/>
              <w:rPr>
                <w:b/>
                <w:color w:val="FF0000"/>
                <w:sz w:val="18"/>
                <w:szCs w:val="18"/>
              </w:rPr>
            </w:pPr>
          </w:p>
        </w:tc>
      </w:tr>
      <w:tr w:rsidR="008E7946" w14:paraId="739A54DB" w14:textId="77777777">
        <w:trPr>
          <w:trHeight w:val="454"/>
        </w:trPr>
        <w:tc>
          <w:tcPr>
            <w:tcW w:w="432" w:type="dxa"/>
            <w:vMerge/>
            <w:vAlign w:val="center"/>
          </w:tcPr>
          <w:p w14:paraId="51251529" w14:textId="77777777" w:rsidR="008E7946" w:rsidRDefault="008E7946">
            <w:pPr>
              <w:jc w:val="center"/>
              <w:rPr>
                <w:sz w:val="18"/>
                <w:szCs w:val="18"/>
              </w:rPr>
            </w:pPr>
          </w:p>
        </w:tc>
        <w:tc>
          <w:tcPr>
            <w:tcW w:w="823" w:type="dxa"/>
            <w:vAlign w:val="center"/>
          </w:tcPr>
          <w:p w14:paraId="16A9A6B4" w14:textId="77777777" w:rsidR="008E7946" w:rsidRDefault="008E7946">
            <w:pPr>
              <w:rPr>
                <w:sz w:val="18"/>
                <w:szCs w:val="18"/>
              </w:rPr>
            </w:pPr>
          </w:p>
        </w:tc>
        <w:tc>
          <w:tcPr>
            <w:tcW w:w="795" w:type="dxa"/>
            <w:gridSpan w:val="3"/>
            <w:vAlign w:val="center"/>
          </w:tcPr>
          <w:p w14:paraId="056D14F2" w14:textId="77777777" w:rsidR="008E7946" w:rsidRDefault="008E7946">
            <w:pPr>
              <w:rPr>
                <w:sz w:val="18"/>
                <w:szCs w:val="18"/>
              </w:rPr>
            </w:pPr>
          </w:p>
        </w:tc>
        <w:tc>
          <w:tcPr>
            <w:tcW w:w="1101" w:type="dxa"/>
            <w:gridSpan w:val="4"/>
            <w:vAlign w:val="center"/>
          </w:tcPr>
          <w:p w14:paraId="44C93B51" w14:textId="77777777" w:rsidR="008E7946" w:rsidRDefault="008E7946">
            <w:pPr>
              <w:widowControl/>
              <w:jc w:val="left"/>
              <w:rPr>
                <w:sz w:val="18"/>
                <w:szCs w:val="18"/>
              </w:rPr>
            </w:pPr>
          </w:p>
        </w:tc>
        <w:tc>
          <w:tcPr>
            <w:tcW w:w="1114" w:type="dxa"/>
            <w:vAlign w:val="center"/>
          </w:tcPr>
          <w:p w14:paraId="76F55D20" w14:textId="77777777" w:rsidR="008E7946" w:rsidRDefault="008E7946">
            <w:pPr>
              <w:widowControl/>
              <w:jc w:val="left"/>
              <w:rPr>
                <w:sz w:val="18"/>
                <w:szCs w:val="18"/>
              </w:rPr>
            </w:pPr>
          </w:p>
        </w:tc>
        <w:tc>
          <w:tcPr>
            <w:tcW w:w="1117" w:type="dxa"/>
            <w:gridSpan w:val="3"/>
            <w:vAlign w:val="center"/>
          </w:tcPr>
          <w:p w14:paraId="3E029880" w14:textId="77777777" w:rsidR="008E7946" w:rsidRDefault="008E7946">
            <w:pPr>
              <w:widowControl/>
              <w:jc w:val="left"/>
              <w:rPr>
                <w:sz w:val="18"/>
                <w:szCs w:val="18"/>
              </w:rPr>
            </w:pPr>
          </w:p>
        </w:tc>
        <w:tc>
          <w:tcPr>
            <w:tcW w:w="1465" w:type="dxa"/>
            <w:gridSpan w:val="3"/>
            <w:vAlign w:val="center"/>
          </w:tcPr>
          <w:p w14:paraId="04A1345B" w14:textId="77777777" w:rsidR="008E7946" w:rsidRDefault="008E7946">
            <w:pPr>
              <w:widowControl/>
              <w:jc w:val="left"/>
              <w:rPr>
                <w:sz w:val="18"/>
                <w:szCs w:val="18"/>
              </w:rPr>
            </w:pPr>
          </w:p>
        </w:tc>
        <w:tc>
          <w:tcPr>
            <w:tcW w:w="1352" w:type="dxa"/>
            <w:gridSpan w:val="2"/>
            <w:vAlign w:val="center"/>
          </w:tcPr>
          <w:p w14:paraId="37622FF8" w14:textId="77777777" w:rsidR="008E7946" w:rsidRDefault="008E7946">
            <w:pPr>
              <w:widowControl/>
              <w:jc w:val="left"/>
              <w:rPr>
                <w:sz w:val="18"/>
                <w:szCs w:val="18"/>
              </w:rPr>
            </w:pPr>
          </w:p>
        </w:tc>
        <w:tc>
          <w:tcPr>
            <w:tcW w:w="1241" w:type="dxa"/>
            <w:vAlign w:val="center"/>
          </w:tcPr>
          <w:p w14:paraId="4CD71DAD" w14:textId="77777777" w:rsidR="008E7946" w:rsidRDefault="008E7946">
            <w:pPr>
              <w:widowControl/>
              <w:jc w:val="left"/>
              <w:rPr>
                <w:b/>
                <w:color w:val="FF0000"/>
                <w:sz w:val="18"/>
                <w:szCs w:val="18"/>
              </w:rPr>
            </w:pPr>
          </w:p>
        </w:tc>
      </w:tr>
      <w:tr w:rsidR="008E7946" w14:paraId="2D0A78A5" w14:textId="77777777">
        <w:trPr>
          <w:trHeight w:val="454"/>
        </w:trPr>
        <w:tc>
          <w:tcPr>
            <w:tcW w:w="432" w:type="dxa"/>
            <w:vMerge w:val="restart"/>
            <w:vAlign w:val="center"/>
          </w:tcPr>
          <w:p w14:paraId="02B63BB1" w14:textId="77777777" w:rsidR="008E7946" w:rsidRDefault="008E7946">
            <w:pPr>
              <w:jc w:val="center"/>
              <w:rPr>
                <w:sz w:val="18"/>
                <w:szCs w:val="18"/>
              </w:rPr>
            </w:pPr>
            <w:r>
              <w:rPr>
                <w:rFonts w:hint="eastAsia"/>
                <w:sz w:val="18"/>
                <w:szCs w:val="18"/>
              </w:rPr>
              <w:t>并用药</w:t>
            </w:r>
          </w:p>
          <w:p w14:paraId="241C9898" w14:textId="77777777" w:rsidR="008E7946" w:rsidRDefault="008E7946">
            <w:pPr>
              <w:jc w:val="center"/>
              <w:rPr>
                <w:sz w:val="18"/>
                <w:szCs w:val="18"/>
              </w:rPr>
            </w:pPr>
            <w:r>
              <w:rPr>
                <w:rFonts w:hint="eastAsia"/>
                <w:sz w:val="18"/>
                <w:szCs w:val="18"/>
              </w:rPr>
              <w:t>品</w:t>
            </w:r>
          </w:p>
        </w:tc>
        <w:tc>
          <w:tcPr>
            <w:tcW w:w="823" w:type="dxa"/>
            <w:vAlign w:val="center"/>
          </w:tcPr>
          <w:p w14:paraId="7816C7E6" w14:textId="77777777" w:rsidR="008E7946" w:rsidRDefault="008E7946">
            <w:pPr>
              <w:rPr>
                <w:sz w:val="18"/>
                <w:szCs w:val="18"/>
              </w:rPr>
            </w:pPr>
          </w:p>
        </w:tc>
        <w:tc>
          <w:tcPr>
            <w:tcW w:w="795" w:type="dxa"/>
            <w:gridSpan w:val="3"/>
            <w:vAlign w:val="center"/>
          </w:tcPr>
          <w:p w14:paraId="1CFFBABE" w14:textId="77777777" w:rsidR="008E7946" w:rsidRDefault="008E7946">
            <w:pPr>
              <w:rPr>
                <w:sz w:val="18"/>
                <w:szCs w:val="18"/>
              </w:rPr>
            </w:pPr>
          </w:p>
        </w:tc>
        <w:tc>
          <w:tcPr>
            <w:tcW w:w="1101" w:type="dxa"/>
            <w:gridSpan w:val="4"/>
            <w:vAlign w:val="center"/>
          </w:tcPr>
          <w:p w14:paraId="19ABCBFD" w14:textId="77777777" w:rsidR="008E7946" w:rsidRDefault="008E7946">
            <w:pPr>
              <w:rPr>
                <w:sz w:val="18"/>
                <w:szCs w:val="18"/>
              </w:rPr>
            </w:pPr>
          </w:p>
        </w:tc>
        <w:tc>
          <w:tcPr>
            <w:tcW w:w="1114" w:type="dxa"/>
            <w:vAlign w:val="center"/>
          </w:tcPr>
          <w:p w14:paraId="6EBD6EE4" w14:textId="77777777" w:rsidR="008E7946" w:rsidRDefault="008E7946">
            <w:pPr>
              <w:rPr>
                <w:sz w:val="18"/>
                <w:szCs w:val="18"/>
              </w:rPr>
            </w:pPr>
          </w:p>
        </w:tc>
        <w:tc>
          <w:tcPr>
            <w:tcW w:w="1117" w:type="dxa"/>
            <w:gridSpan w:val="3"/>
            <w:vAlign w:val="center"/>
          </w:tcPr>
          <w:p w14:paraId="745413B1" w14:textId="77777777" w:rsidR="008E7946" w:rsidRDefault="008E7946">
            <w:pPr>
              <w:rPr>
                <w:sz w:val="18"/>
                <w:szCs w:val="18"/>
              </w:rPr>
            </w:pPr>
          </w:p>
        </w:tc>
        <w:tc>
          <w:tcPr>
            <w:tcW w:w="1465" w:type="dxa"/>
            <w:gridSpan w:val="3"/>
            <w:vAlign w:val="center"/>
          </w:tcPr>
          <w:p w14:paraId="588458AC" w14:textId="77777777" w:rsidR="008E7946" w:rsidRDefault="008E7946">
            <w:pPr>
              <w:rPr>
                <w:sz w:val="18"/>
                <w:szCs w:val="18"/>
              </w:rPr>
            </w:pPr>
          </w:p>
        </w:tc>
        <w:tc>
          <w:tcPr>
            <w:tcW w:w="1352" w:type="dxa"/>
            <w:gridSpan w:val="2"/>
            <w:vAlign w:val="center"/>
          </w:tcPr>
          <w:p w14:paraId="684AA38F" w14:textId="77777777" w:rsidR="008E7946" w:rsidRDefault="008E7946">
            <w:pPr>
              <w:rPr>
                <w:sz w:val="18"/>
                <w:szCs w:val="18"/>
              </w:rPr>
            </w:pPr>
          </w:p>
        </w:tc>
        <w:tc>
          <w:tcPr>
            <w:tcW w:w="1241" w:type="dxa"/>
            <w:vAlign w:val="center"/>
          </w:tcPr>
          <w:p w14:paraId="1271A66E" w14:textId="77777777" w:rsidR="008E7946" w:rsidRDefault="008E7946">
            <w:pPr>
              <w:rPr>
                <w:b/>
                <w:sz w:val="18"/>
                <w:szCs w:val="18"/>
              </w:rPr>
            </w:pPr>
          </w:p>
        </w:tc>
      </w:tr>
      <w:tr w:rsidR="008E7946" w14:paraId="08ABCD62" w14:textId="77777777">
        <w:trPr>
          <w:trHeight w:val="454"/>
        </w:trPr>
        <w:tc>
          <w:tcPr>
            <w:tcW w:w="432" w:type="dxa"/>
            <w:vMerge/>
            <w:vAlign w:val="center"/>
          </w:tcPr>
          <w:p w14:paraId="05C30BA4" w14:textId="77777777" w:rsidR="008E7946" w:rsidRDefault="008E7946">
            <w:pPr>
              <w:jc w:val="center"/>
              <w:rPr>
                <w:sz w:val="18"/>
                <w:szCs w:val="18"/>
              </w:rPr>
            </w:pPr>
          </w:p>
        </w:tc>
        <w:tc>
          <w:tcPr>
            <w:tcW w:w="823" w:type="dxa"/>
            <w:vAlign w:val="center"/>
          </w:tcPr>
          <w:p w14:paraId="26A240D0" w14:textId="77777777" w:rsidR="008E7946" w:rsidRDefault="008E7946">
            <w:pPr>
              <w:rPr>
                <w:sz w:val="18"/>
                <w:szCs w:val="18"/>
              </w:rPr>
            </w:pPr>
          </w:p>
        </w:tc>
        <w:tc>
          <w:tcPr>
            <w:tcW w:w="795" w:type="dxa"/>
            <w:gridSpan w:val="3"/>
            <w:vAlign w:val="center"/>
          </w:tcPr>
          <w:p w14:paraId="399D21D0" w14:textId="77777777" w:rsidR="008E7946" w:rsidRDefault="008E7946">
            <w:pPr>
              <w:rPr>
                <w:sz w:val="18"/>
                <w:szCs w:val="18"/>
              </w:rPr>
            </w:pPr>
          </w:p>
        </w:tc>
        <w:tc>
          <w:tcPr>
            <w:tcW w:w="1101" w:type="dxa"/>
            <w:gridSpan w:val="4"/>
            <w:vAlign w:val="center"/>
          </w:tcPr>
          <w:p w14:paraId="5C26EF85" w14:textId="77777777" w:rsidR="008E7946" w:rsidRDefault="008E7946">
            <w:pPr>
              <w:rPr>
                <w:sz w:val="18"/>
                <w:szCs w:val="18"/>
              </w:rPr>
            </w:pPr>
          </w:p>
        </w:tc>
        <w:tc>
          <w:tcPr>
            <w:tcW w:w="1114" w:type="dxa"/>
            <w:vAlign w:val="center"/>
          </w:tcPr>
          <w:p w14:paraId="5CBF9BAE" w14:textId="77777777" w:rsidR="008E7946" w:rsidRDefault="008E7946">
            <w:pPr>
              <w:rPr>
                <w:sz w:val="18"/>
                <w:szCs w:val="18"/>
              </w:rPr>
            </w:pPr>
          </w:p>
        </w:tc>
        <w:tc>
          <w:tcPr>
            <w:tcW w:w="1117" w:type="dxa"/>
            <w:gridSpan w:val="3"/>
            <w:vAlign w:val="center"/>
          </w:tcPr>
          <w:p w14:paraId="3DC43E4C" w14:textId="77777777" w:rsidR="008E7946" w:rsidRDefault="008E7946">
            <w:pPr>
              <w:rPr>
                <w:sz w:val="18"/>
                <w:szCs w:val="18"/>
              </w:rPr>
            </w:pPr>
          </w:p>
        </w:tc>
        <w:tc>
          <w:tcPr>
            <w:tcW w:w="1465" w:type="dxa"/>
            <w:gridSpan w:val="3"/>
            <w:vAlign w:val="center"/>
          </w:tcPr>
          <w:p w14:paraId="2C96CC84" w14:textId="77777777" w:rsidR="008E7946" w:rsidRDefault="008E7946">
            <w:pPr>
              <w:rPr>
                <w:sz w:val="18"/>
                <w:szCs w:val="18"/>
              </w:rPr>
            </w:pPr>
          </w:p>
        </w:tc>
        <w:tc>
          <w:tcPr>
            <w:tcW w:w="1352" w:type="dxa"/>
            <w:gridSpan w:val="2"/>
            <w:vAlign w:val="center"/>
          </w:tcPr>
          <w:p w14:paraId="3030B4CD" w14:textId="77777777" w:rsidR="008E7946" w:rsidRDefault="008E7946">
            <w:pPr>
              <w:rPr>
                <w:sz w:val="18"/>
                <w:szCs w:val="18"/>
              </w:rPr>
            </w:pPr>
          </w:p>
        </w:tc>
        <w:tc>
          <w:tcPr>
            <w:tcW w:w="1241" w:type="dxa"/>
            <w:vAlign w:val="center"/>
          </w:tcPr>
          <w:p w14:paraId="5794F5F0" w14:textId="77777777" w:rsidR="008E7946" w:rsidRDefault="008E7946">
            <w:pPr>
              <w:rPr>
                <w:b/>
                <w:sz w:val="18"/>
                <w:szCs w:val="18"/>
              </w:rPr>
            </w:pPr>
          </w:p>
        </w:tc>
      </w:tr>
      <w:tr w:rsidR="008E7946" w14:paraId="3DA3A29D" w14:textId="77777777">
        <w:trPr>
          <w:trHeight w:val="454"/>
        </w:trPr>
        <w:tc>
          <w:tcPr>
            <w:tcW w:w="432" w:type="dxa"/>
            <w:vMerge/>
            <w:vAlign w:val="center"/>
          </w:tcPr>
          <w:p w14:paraId="41F2F03C" w14:textId="77777777" w:rsidR="008E7946" w:rsidRDefault="008E7946">
            <w:pPr>
              <w:rPr>
                <w:sz w:val="18"/>
                <w:szCs w:val="18"/>
              </w:rPr>
            </w:pPr>
          </w:p>
        </w:tc>
        <w:tc>
          <w:tcPr>
            <w:tcW w:w="823" w:type="dxa"/>
            <w:vAlign w:val="center"/>
          </w:tcPr>
          <w:p w14:paraId="1FF6FA27" w14:textId="77777777" w:rsidR="008E7946" w:rsidRDefault="008E7946">
            <w:pPr>
              <w:rPr>
                <w:sz w:val="18"/>
                <w:szCs w:val="18"/>
              </w:rPr>
            </w:pPr>
          </w:p>
        </w:tc>
        <w:tc>
          <w:tcPr>
            <w:tcW w:w="795" w:type="dxa"/>
            <w:gridSpan w:val="3"/>
            <w:vAlign w:val="center"/>
          </w:tcPr>
          <w:p w14:paraId="60E7612A" w14:textId="77777777" w:rsidR="008E7946" w:rsidRDefault="008E7946">
            <w:pPr>
              <w:rPr>
                <w:sz w:val="18"/>
                <w:szCs w:val="18"/>
              </w:rPr>
            </w:pPr>
          </w:p>
        </w:tc>
        <w:tc>
          <w:tcPr>
            <w:tcW w:w="1101" w:type="dxa"/>
            <w:gridSpan w:val="4"/>
            <w:vAlign w:val="center"/>
          </w:tcPr>
          <w:p w14:paraId="27876E89" w14:textId="77777777" w:rsidR="008E7946" w:rsidRDefault="008E7946">
            <w:pPr>
              <w:rPr>
                <w:sz w:val="18"/>
                <w:szCs w:val="18"/>
              </w:rPr>
            </w:pPr>
          </w:p>
        </w:tc>
        <w:tc>
          <w:tcPr>
            <w:tcW w:w="1114" w:type="dxa"/>
            <w:vAlign w:val="center"/>
          </w:tcPr>
          <w:p w14:paraId="11A8554A" w14:textId="77777777" w:rsidR="008E7946" w:rsidRDefault="008E7946">
            <w:pPr>
              <w:rPr>
                <w:sz w:val="18"/>
                <w:szCs w:val="18"/>
              </w:rPr>
            </w:pPr>
          </w:p>
        </w:tc>
        <w:tc>
          <w:tcPr>
            <w:tcW w:w="1117" w:type="dxa"/>
            <w:gridSpan w:val="3"/>
            <w:vAlign w:val="center"/>
          </w:tcPr>
          <w:p w14:paraId="01DCB15B" w14:textId="77777777" w:rsidR="008E7946" w:rsidRDefault="008E7946">
            <w:pPr>
              <w:rPr>
                <w:sz w:val="18"/>
                <w:szCs w:val="18"/>
              </w:rPr>
            </w:pPr>
          </w:p>
        </w:tc>
        <w:tc>
          <w:tcPr>
            <w:tcW w:w="1465" w:type="dxa"/>
            <w:gridSpan w:val="3"/>
            <w:vAlign w:val="center"/>
          </w:tcPr>
          <w:p w14:paraId="0A8CAFC0" w14:textId="77777777" w:rsidR="008E7946" w:rsidRDefault="008E7946">
            <w:pPr>
              <w:rPr>
                <w:sz w:val="18"/>
                <w:szCs w:val="18"/>
              </w:rPr>
            </w:pPr>
          </w:p>
        </w:tc>
        <w:tc>
          <w:tcPr>
            <w:tcW w:w="1352" w:type="dxa"/>
            <w:gridSpan w:val="2"/>
            <w:vAlign w:val="center"/>
          </w:tcPr>
          <w:p w14:paraId="523F1B5D" w14:textId="77777777" w:rsidR="008E7946" w:rsidRDefault="008E7946">
            <w:pPr>
              <w:rPr>
                <w:sz w:val="18"/>
                <w:szCs w:val="18"/>
              </w:rPr>
            </w:pPr>
          </w:p>
        </w:tc>
        <w:tc>
          <w:tcPr>
            <w:tcW w:w="1241" w:type="dxa"/>
            <w:vAlign w:val="center"/>
          </w:tcPr>
          <w:p w14:paraId="5A099B9C" w14:textId="77777777" w:rsidR="008E7946" w:rsidRDefault="008E7946">
            <w:pPr>
              <w:rPr>
                <w:b/>
                <w:sz w:val="18"/>
                <w:szCs w:val="18"/>
              </w:rPr>
            </w:pPr>
          </w:p>
        </w:tc>
      </w:tr>
      <w:tr w:rsidR="008E7946" w14:paraId="6DA2CD19" w14:textId="77777777">
        <w:trPr>
          <w:trHeight w:val="454"/>
        </w:trPr>
        <w:tc>
          <w:tcPr>
            <w:tcW w:w="9440" w:type="dxa"/>
            <w:gridSpan w:val="19"/>
            <w:vAlign w:val="center"/>
          </w:tcPr>
          <w:p w14:paraId="49A22CF0" w14:textId="77777777" w:rsidR="008E7946" w:rsidRDefault="008E7946">
            <w:pPr>
              <w:rPr>
                <w:b/>
                <w:sz w:val="18"/>
                <w:szCs w:val="18"/>
              </w:rPr>
            </w:pPr>
            <w:r>
              <w:rPr>
                <w:rFonts w:hint="eastAsia"/>
                <w:b/>
                <w:sz w:val="18"/>
                <w:szCs w:val="18"/>
              </w:rPr>
              <w:t>不良反应</w:t>
            </w:r>
            <w:r>
              <w:rPr>
                <w:rFonts w:hint="eastAsia"/>
                <w:b/>
                <w:sz w:val="18"/>
                <w:szCs w:val="18"/>
              </w:rPr>
              <w:t>/</w:t>
            </w:r>
            <w:r>
              <w:rPr>
                <w:rFonts w:hint="eastAsia"/>
                <w:b/>
                <w:sz w:val="18"/>
                <w:szCs w:val="18"/>
              </w:rPr>
              <w:t>事件信息</w:t>
            </w:r>
          </w:p>
        </w:tc>
      </w:tr>
      <w:tr w:rsidR="008E7946" w14:paraId="7E9CE4CF" w14:textId="77777777">
        <w:trPr>
          <w:trHeight w:val="482"/>
        </w:trPr>
        <w:tc>
          <w:tcPr>
            <w:tcW w:w="4858" w:type="dxa"/>
            <w:gridSpan w:val="11"/>
            <w:vAlign w:val="center"/>
          </w:tcPr>
          <w:p w14:paraId="19A33717" w14:textId="77777777" w:rsidR="008E7946" w:rsidRDefault="008E7946">
            <w:pPr>
              <w:spacing w:line="240" w:lineRule="exact"/>
              <w:rPr>
                <w:sz w:val="18"/>
                <w:szCs w:val="18"/>
              </w:rPr>
            </w:pPr>
            <w:r>
              <w:rPr>
                <w:rFonts w:hint="eastAsia"/>
                <w:sz w:val="18"/>
                <w:szCs w:val="18"/>
              </w:rPr>
              <w:t>不良反应</w:t>
            </w:r>
            <w:r>
              <w:rPr>
                <w:rFonts w:hint="eastAsia"/>
                <w:sz w:val="18"/>
                <w:szCs w:val="18"/>
              </w:rPr>
              <w:t>/</w:t>
            </w:r>
            <w:r>
              <w:rPr>
                <w:rFonts w:hint="eastAsia"/>
                <w:sz w:val="18"/>
                <w:szCs w:val="18"/>
              </w:rPr>
              <w:t>事件名称</w:t>
            </w:r>
            <w:r>
              <w:rPr>
                <w:sz w:val="18"/>
                <w:szCs w:val="18"/>
              </w:rPr>
              <w:t>：</w:t>
            </w:r>
          </w:p>
        </w:tc>
        <w:tc>
          <w:tcPr>
            <w:tcW w:w="4582" w:type="dxa"/>
            <w:gridSpan w:val="8"/>
            <w:vAlign w:val="center"/>
          </w:tcPr>
          <w:p w14:paraId="25851C56" w14:textId="77777777" w:rsidR="008E7946" w:rsidRDefault="008E7946">
            <w:pPr>
              <w:spacing w:line="240" w:lineRule="exact"/>
              <w:rPr>
                <w:sz w:val="18"/>
                <w:szCs w:val="18"/>
              </w:rPr>
            </w:pPr>
            <w:r>
              <w:rPr>
                <w:rFonts w:hint="eastAsia"/>
                <w:sz w:val="18"/>
                <w:szCs w:val="18"/>
              </w:rPr>
              <w:t>不良反应</w:t>
            </w:r>
            <w:r>
              <w:rPr>
                <w:rFonts w:hint="eastAsia"/>
                <w:sz w:val="18"/>
                <w:szCs w:val="18"/>
              </w:rPr>
              <w:t>/</w:t>
            </w:r>
            <w:r>
              <w:rPr>
                <w:rFonts w:hint="eastAsia"/>
                <w:sz w:val="18"/>
                <w:szCs w:val="18"/>
              </w:rPr>
              <w:t>事件发生时间</w:t>
            </w:r>
            <w:r>
              <w:rPr>
                <w:sz w:val="18"/>
                <w:szCs w:val="18"/>
              </w:rPr>
              <w:t xml:space="preserve">：　　</w:t>
            </w:r>
            <w:r>
              <w:rPr>
                <w:rFonts w:hint="eastAsia"/>
                <w:sz w:val="18"/>
                <w:szCs w:val="18"/>
              </w:rPr>
              <w:t xml:space="preserve"> </w:t>
            </w:r>
            <w:r>
              <w:rPr>
                <w:rFonts w:hint="eastAsia"/>
                <w:sz w:val="18"/>
                <w:szCs w:val="18"/>
              </w:rPr>
              <w:t>年</w:t>
            </w:r>
            <w:r>
              <w:rPr>
                <w:sz w:val="18"/>
                <w:szCs w:val="18"/>
              </w:rPr>
              <w:t xml:space="preserve">　</w:t>
            </w:r>
            <w:r>
              <w:rPr>
                <w:rFonts w:hint="eastAsia"/>
                <w:sz w:val="18"/>
                <w:szCs w:val="18"/>
              </w:rPr>
              <w:t xml:space="preserve"> </w:t>
            </w:r>
            <w:r>
              <w:rPr>
                <w:rFonts w:hint="eastAsia"/>
                <w:sz w:val="18"/>
                <w:szCs w:val="18"/>
              </w:rPr>
              <w:t>月</w:t>
            </w:r>
            <w:r>
              <w:rPr>
                <w:rFonts w:hint="eastAsia"/>
                <w:sz w:val="18"/>
                <w:szCs w:val="18"/>
              </w:rPr>
              <w:t xml:space="preserve"> </w:t>
            </w:r>
            <w:r>
              <w:rPr>
                <w:sz w:val="18"/>
                <w:szCs w:val="18"/>
              </w:rPr>
              <w:t xml:space="preserve">　</w:t>
            </w:r>
            <w:r>
              <w:rPr>
                <w:rFonts w:hint="eastAsia"/>
                <w:sz w:val="18"/>
                <w:szCs w:val="18"/>
              </w:rPr>
              <w:t>日</w:t>
            </w:r>
          </w:p>
        </w:tc>
      </w:tr>
      <w:tr w:rsidR="008E7946" w14:paraId="59197BAB" w14:textId="77777777">
        <w:trPr>
          <w:trHeight w:val="2967"/>
        </w:trPr>
        <w:tc>
          <w:tcPr>
            <w:tcW w:w="9440" w:type="dxa"/>
            <w:gridSpan w:val="19"/>
          </w:tcPr>
          <w:p w14:paraId="6402C3AC" w14:textId="77777777" w:rsidR="008E7946" w:rsidRDefault="008E7946">
            <w:pPr>
              <w:rPr>
                <w:sz w:val="18"/>
                <w:szCs w:val="18"/>
              </w:rPr>
            </w:pPr>
            <w:r>
              <w:rPr>
                <w:rFonts w:hint="eastAsia"/>
                <w:sz w:val="18"/>
                <w:szCs w:val="18"/>
              </w:rPr>
              <w:t>不良反应</w:t>
            </w:r>
            <w:r>
              <w:rPr>
                <w:rFonts w:hint="eastAsia"/>
                <w:sz w:val="18"/>
                <w:szCs w:val="18"/>
              </w:rPr>
              <w:t>/</w:t>
            </w:r>
            <w:r>
              <w:rPr>
                <w:rFonts w:hint="eastAsia"/>
                <w:sz w:val="18"/>
                <w:szCs w:val="18"/>
              </w:rPr>
              <w:t>事件过程描述（包括症状、体征、临床检验等）及处理情况（</w:t>
            </w:r>
            <w:r>
              <w:rPr>
                <w:rFonts w:ascii="宋体" w:hAnsi="宋体" w:hint="eastAsia"/>
                <w:sz w:val="18"/>
                <w:szCs w:val="16"/>
              </w:rPr>
              <w:t>（请按时间顺序描述：①怀疑药品与合并用药的使用情况；②不良事件名称或诊断，发生日期，具体症状及相关实验室检查结果；③不良事件后对怀疑药物采取的措施，如停药或减量；④针对不良事件的治疗及日期；⑤不良事件的结果及日期，</w:t>
            </w:r>
            <w:r>
              <w:rPr>
                <w:rFonts w:hint="eastAsia"/>
                <w:sz w:val="18"/>
                <w:szCs w:val="18"/>
              </w:rPr>
              <w:t>可附页）：</w:t>
            </w:r>
            <w:r>
              <w:rPr>
                <w:sz w:val="18"/>
                <w:szCs w:val="18"/>
              </w:rPr>
              <w:t xml:space="preserve"> </w:t>
            </w:r>
          </w:p>
        </w:tc>
      </w:tr>
      <w:tr w:rsidR="008E7946" w14:paraId="759893FB" w14:textId="77777777">
        <w:trPr>
          <w:trHeight w:val="734"/>
        </w:trPr>
        <w:tc>
          <w:tcPr>
            <w:tcW w:w="9440" w:type="dxa"/>
            <w:gridSpan w:val="19"/>
            <w:vAlign w:val="center"/>
          </w:tcPr>
          <w:p w14:paraId="41AA3553" w14:textId="77777777" w:rsidR="008E7946" w:rsidRDefault="008E7946">
            <w:pPr>
              <w:rPr>
                <w:rFonts w:ascii="宋体"/>
                <w:sz w:val="18"/>
                <w:szCs w:val="18"/>
              </w:rPr>
            </w:pPr>
            <w:r>
              <w:rPr>
                <w:rFonts w:hint="eastAsia"/>
                <w:sz w:val="18"/>
                <w:szCs w:val="18"/>
              </w:rPr>
              <w:lastRenderedPageBreak/>
              <w:t>不良反应</w:t>
            </w:r>
            <w:r>
              <w:rPr>
                <w:rFonts w:hint="eastAsia"/>
                <w:sz w:val="18"/>
                <w:szCs w:val="18"/>
              </w:rPr>
              <w:t>/</w:t>
            </w:r>
            <w:r>
              <w:rPr>
                <w:rFonts w:hint="eastAsia"/>
                <w:sz w:val="18"/>
                <w:szCs w:val="18"/>
              </w:rPr>
              <w:t>事件的结果</w:t>
            </w:r>
            <w:r>
              <w:rPr>
                <w:sz w:val="18"/>
                <w:szCs w:val="18"/>
              </w:rPr>
              <w:t>：</w:t>
            </w:r>
            <w:r>
              <w:rPr>
                <w:rFonts w:hint="eastAsia"/>
                <w:sz w:val="18"/>
                <w:szCs w:val="18"/>
              </w:rPr>
              <w:t>痊愈</w:t>
            </w:r>
            <w:r>
              <w:rPr>
                <w:rFonts w:ascii="宋体" w:hint="eastAsia"/>
                <w:sz w:val="18"/>
                <w:szCs w:val="18"/>
              </w:rPr>
              <w:t xml:space="preserve">□ </w:t>
            </w:r>
            <w:r>
              <w:rPr>
                <w:rFonts w:hint="eastAsia"/>
                <w:sz w:val="18"/>
                <w:szCs w:val="18"/>
              </w:rPr>
              <w:t>好转</w:t>
            </w:r>
            <w:r>
              <w:rPr>
                <w:rFonts w:ascii="宋体" w:hint="eastAsia"/>
                <w:sz w:val="18"/>
                <w:szCs w:val="18"/>
              </w:rPr>
              <w:t xml:space="preserve">□ </w:t>
            </w:r>
            <w:r>
              <w:rPr>
                <w:rFonts w:hint="eastAsia"/>
                <w:sz w:val="18"/>
                <w:szCs w:val="18"/>
              </w:rPr>
              <w:t>未好转</w:t>
            </w:r>
            <w:r>
              <w:rPr>
                <w:rFonts w:ascii="宋体" w:hint="eastAsia"/>
                <w:sz w:val="18"/>
                <w:szCs w:val="18"/>
              </w:rPr>
              <w:t xml:space="preserve">□ </w:t>
            </w:r>
            <w:r>
              <w:rPr>
                <w:rFonts w:hint="eastAsia"/>
                <w:sz w:val="18"/>
                <w:szCs w:val="18"/>
              </w:rPr>
              <w:t>不详</w:t>
            </w:r>
            <w:r>
              <w:rPr>
                <w:rFonts w:ascii="宋体" w:hint="eastAsia"/>
                <w:sz w:val="18"/>
                <w:szCs w:val="18"/>
              </w:rPr>
              <w:t xml:space="preserve">□ </w:t>
            </w:r>
            <w:r>
              <w:rPr>
                <w:rFonts w:hint="eastAsia"/>
                <w:sz w:val="18"/>
                <w:szCs w:val="18"/>
              </w:rPr>
              <w:t>有后遗症</w:t>
            </w:r>
            <w:r>
              <w:rPr>
                <w:rFonts w:ascii="宋体" w:hint="eastAsia"/>
                <w:sz w:val="18"/>
                <w:szCs w:val="18"/>
              </w:rPr>
              <w:t xml:space="preserve">□ 表现： </w:t>
            </w:r>
            <w:r>
              <w:rPr>
                <w:rFonts w:ascii="宋体" w:hint="eastAsia"/>
                <w:sz w:val="18"/>
                <w:szCs w:val="18"/>
                <w:u w:val="single"/>
              </w:rPr>
              <w:t xml:space="preserve">                                          </w:t>
            </w:r>
            <w:r>
              <w:rPr>
                <w:rFonts w:ascii="宋体" w:hint="eastAsia"/>
                <w:sz w:val="18"/>
                <w:szCs w:val="18"/>
              </w:rPr>
              <w:t xml:space="preserve">                                               </w:t>
            </w:r>
          </w:p>
          <w:p w14:paraId="39CC81B3" w14:textId="77777777" w:rsidR="008E7946" w:rsidRDefault="008E7946">
            <w:pPr>
              <w:ind w:firstLineChars="1000" w:firstLine="1800"/>
              <w:rPr>
                <w:sz w:val="18"/>
                <w:szCs w:val="18"/>
              </w:rPr>
            </w:pPr>
            <w:r>
              <w:rPr>
                <w:rFonts w:hint="eastAsia"/>
                <w:sz w:val="18"/>
                <w:szCs w:val="18"/>
              </w:rPr>
              <w:t>死亡</w:t>
            </w:r>
            <w:r>
              <w:rPr>
                <w:rFonts w:ascii="宋体" w:hint="eastAsia"/>
                <w:sz w:val="18"/>
                <w:szCs w:val="18"/>
              </w:rPr>
              <w:t xml:space="preserve">□  </w:t>
            </w:r>
            <w:r>
              <w:rPr>
                <w:rFonts w:hint="eastAsia"/>
                <w:sz w:val="18"/>
                <w:szCs w:val="18"/>
              </w:rPr>
              <w:t>直接死因</w:t>
            </w:r>
            <w:r>
              <w:rPr>
                <w:sz w:val="18"/>
                <w:szCs w:val="18"/>
              </w:rPr>
              <w:t>：</w:t>
            </w:r>
            <w:r>
              <w:rPr>
                <w:rFonts w:hint="eastAsia"/>
                <w:sz w:val="18"/>
                <w:szCs w:val="18"/>
              </w:rPr>
              <w:t xml:space="preserve"> </w:t>
            </w:r>
            <w:r>
              <w:rPr>
                <w:rFonts w:hint="eastAsia"/>
                <w:sz w:val="18"/>
                <w:szCs w:val="18"/>
                <w:u w:val="single"/>
              </w:rPr>
              <w:t xml:space="preserve">                     </w:t>
            </w:r>
            <w:r>
              <w:rPr>
                <w:rFonts w:hint="eastAsia"/>
                <w:sz w:val="18"/>
                <w:szCs w:val="18"/>
              </w:rPr>
              <w:t xml:space="preserve">  </w:t>
            </w:r>
            <w:r>
              <w:rPr>
                <w:rFonts w:hint="eastAsia"/>
                <w:sz w:val="18"/>
                <w:szCs w:val="18"/>
              </w:rPr>
              <w:t>死亡时间</w:t>
            </w:r>
            <w:r>
              <w:rPr>
                <w:sz w:val="18"/>
                <w:szCs w:val="18"/>
              </w:rPr>
              <w:t>：</w:t>
            </w:r>
            <w:r>
              <w:rPr>
                <w:rFonts w:hint="eastAsia"/>
                <w:sz w:val="18"/>
                <w:szCs w:val="18"/>
              </w:rPr>
              <w:t xml:space="preserve">     </w:t>
            </w:r>
            <w:r>
              <w:rPr>
                <w:rFonts w:hint="eastAsia"/>
                <w:sz w:val="18"/>
                <w:szCs w:val="18"/>
              </w:rPr>
              <w:t>年</w:t>
            </w:r>
            <w:r>
              <w:rPr>
                <w:rFonts w:hint="eastAsia"/>
                <w:sz w:val="18"/>
                <w:szCs w:val="18"/>
              </w:rPr>
              <w:t xml:space="preserve">     </w:t>
            </w:r>
            <w:r>
              <w:rPr>
                <w:rFonts w:hint="eastAsia"/>
                <w:sz w:val="18"/>
                <w:szCs w:val="18"/>
              </w:rPr>
              <w:t>月</w:t>
            </w:r>
            <w:r>
              <w:rPr>
                <w:rFonts w:hint="eastAsia"/>
                <w:sz w:val="18"/>
                <w:szCs w:val="18"/>
              </w:rPr>
              <w:t xml:space="preserve">      </w:t>
            </w:r>
            <w:r>
              <w:rPr>
                <w:rFonts w:hint="eastAsia"/>
                <w:sz w:val="18"/>
                <w:szCs w:val="18"/>
              </w:rPr>
              <w:t>日</w:t>
            </w:r>
          </w:p>
        </w:tc>
      </w:tr>
      <w:tr w:rsidR="008E7946" w14:paraId="2225897F" w14:textId="77777777">
        <w:trPr>
          <w:trHeight w:val="734"/>
        </w:trPr>
        <w:tc>
          <w:tcPr>
            <w:tcW w:w="9440" w:type="dxa"/>
            <w:gridSpan w:val="19"/>
            <w:vAlign w:val="center"/>
          </w:tcPr>
          <w:p w14:paraId="7971E9DC" w14:textId="77777777" w:rsidR="008E7946" w:rsidRDefault="008E7946">
            <w:pPr>
              <w:rPr>
                <w:sz w:val="18"/>
                <w:szCs w:val="18"/>
              </w:rPr>
            </w:pPr>
            <w:r>
              <w:rPr>
                <w:rFonts w:hint="eastAsia"/>
                <w:sz w:val="18"/>
                <w:szCs w:val="18"/>
              </w:rPr>
              <w:t>对原患疾病的影响：不明显</w:t>
            </w:r>
            <w:r>
              <w:rPr>
                <w:rFonts w:ascii="宋体" w:hint="eastAsia"/>
                <w:sz w:val="18"/>
                <w:szCs w:val="18"/>
              </w:rPr>
              <w:t xml:space="preserve">□ </w:t>
            </w:r>
            <w:r>
              <w:rPr>
                <w:rFonts w:hint="eastAsia"/>
                <w:sz w:val="18"/>
                <w:szCs w:val="18"/>
              </w:rPr>
              <w:t>病程延长</w:t>
            </w:r>
            <w:r>
              <w:rPr>
                <w:rFonts w:ascii="宋体" w:hint="eastAsia"/>
                <w:sz w:val="18"/>
                <w:szCs w:val="18"/>
              </w:rPr>
              <w:t xml:space="preserve">□ </w:t>
            </w:r>
            <w:r>
              <w:rPr>
                <w:rFonts w:hint="eastAsia"/>
                <w:sz w:val="18"/>
                <w:szCs w:val="18"/>
              </w:rPr>
              <w:t>病情加重</w:t>
            </w:r>
            <w:r>
              <w:rPr>
                <w:rFonts w:ascii="宋体" w:hint="eastAsia"/>
                <w:sz w:val="18"/>
                <w:szCs w:val="18"/>
              </w:rPr>
              <w:t xml:space="preserve">□ </w:t>
            </w:r>
            <w:r>
              <w:rPr>
                <w:rFonts w:hint="eastAsia"/>
                <w:sz w:val="18"/>
                <w:szCs w:val="18"/>
              </w:rPr>
              <w:t>导致后遗症</w:t>
            </w:r>
            <w:r>
              <w:rPr>
                <w:rFonts w:ascii="宋体" w:hint="eastAsia"/>
                <w:sz w:val="18"/>
                <w:szCs w:val="18"/>
              </w:rPr>
              <w:t xml:space="preserve">□ </w:t>
            </w:r>
            <w:r>
              <w:rPr>
                <w:rFonts w:hint="eastAsia"/>
                <w:sz w:val="18"/>
                <w:szCs w:val="18"/>
              </w:rPr>
              <w:t>导致死亡</w:t>
            </w:r>
            <w:r>
              <w:rPr>
                <w:rFonts w:ascii="宋体" w:hint="eastAsia"/>
                <w:sz w:val="18"/>
                <w:szCs w:val="18"/>
              </w:rPr>
              <w:t>□</w:t>
            </w:r>
          </w:p>
        </w:tc>
      </w:tr>
      <w:tr w:rsidR="008E7946" w14:paraId="35E4FF74" w14:textId="77777777">
        <w:trPr>
          <w:trHeight w:val="2039"/>
        </w:trPr>
        <w:tc>
          <w:tcPr>
            <w:tcW w:w="5886" w:type="dxa"/>
            <w:gridSpan w:val="14"/>
            <w:vAlign w:val="center"/>
          </w:tcPr>
          <w:p w14:paraId="15188842" w14:textId="77777777" w:rsidR="008E7946" w:rsidRDefault="008E7946">
            <w:pPr>
              <w:spacing w:afterLines="50" w:after="157" w:line="0" w:lineRule="atLeast"/>
              <w:ind w:leftChars="-27" w:left="-5" w:rightChars="-50" w:right="-105" w:hangingChars="29" w:hanging="52"/>
              <w:rPr>
                <w:rFonts w:ascii="宋体" w:hAnsi="宋体" w:hint="eastAsia"/>
                <w:sz w:val="18"/>
                <w:szCs w:val="18"/>
              </w:rPr>
            </w:pPr>
            <w:r>
              <w:rPr>
                <w:rFonts w:ascii="宋体" w:hAnsi="宋体" w:hint="eastAsia"/>
                <w:sz w:val="18"/>
                <w:szCs w:val="18"/>
              </w:rPr>
              <w:t>不良事件分析：</w:t>
            </w:r>
          </w:p>
          <w:p w14:paraId="69300B83" w14:textId="77777777" w:rsidR="008E7946" w:rsidRDefault="008E7946">
            <w:pPr>
              <w:spacing w:line="0" w:lineRule="atLeast"/>
              <w:ind w:leftChars="-27" w:left="-5" w:rightChars="-50" w:right="-105" w:hangingChars="29" w:hanging="52"/>
              <w:rPr>
                <w:rFonts w:ascii="宋体" w:hAnsi="宋体" w:hint="eastAsia"/>
                <w:sz w:val="18"/>
                <w:szCs w:val="18"/>
              </w:rPr>
            </w:pPr>
            <w:r>
              <w:rPr>
                <w:rFonts w:ascii="宋体" w:hAnsi="宋体" w:hint="eastAsia"/>
                <w:sz w:val="18"/>
                <w:szCs w:val="18"/>
              </w:rPr>
              <w:t>1.用药与不良事件的出现有无合理时间关系？有</w:t>
            </w:r>
            <w:r>
              <w:rPr>
                <w:rFonts w:ascii="宋体" w:hint="eastAsia"/>
                <w:sz w:val="18"/>
                <w:szCs w:val="18"/>
              </w:rPr>
              <w:t>□</w:t>
            </w:r>
            <w:r>
              <w:rPr>
                <w:rFonts w:ascii="宋体" w:hAnsi="宋体"/>
                <w:bCs/>
                <w:sz w:val="18"/>
                <w:szCs w:val="18"/>
              </w:rPr>
              <w:t xml:space="preserve"> </w:t>
            </w:r>
            <w:r>
              <w:rPr>
                <w:rFonts w:ascii="宋体" w:hAnsi="宋体" w:hint="eastAsia"/>
                <w:sz w:val="18"/>
                <w:szCs w:val="18"/>
              </w:rPr>
              <w:t>无</w:t>
            </w:r>
            <w:r>
              <w:rPr>
                <w:rFonts w:ascii="宋体" w:hint="eastAsia"/>
                <w:sz w:val="18"/>
                <w:szCs w:val="18"/>
              </w:rPr>
              <w:t>□</w:t>
            </w:r>
            <w:r>
              <w:rPr>
                <w:rFonts w:ascii="宋体" w:hAnsi="宋体"/>
                <w:bCs/>
                <w:sz w:val="18"/>
                <w:szCs w:val="18"/>
              </w:rPr>
              <w:t xml:space="preserve"> </w:t>
            </w:r>
          </w:p>
          <w:p w14:paraId="7336A1FD" w14:textId="77777777" w:rsidR="008E7946" w:rsidRDefault="008E7946">
            <w:pPr>
              <w:spacing w:line="0" w:lineRule="atLeast"/>
              <w:ind w:leftChars="-27" w:left="-5" w:rightChars="-50" w:right="-105" w:hangingChars="29" w:hanging="52"/>
              <w:rPr>
                <w:rFonts w:ascii="宋体" w:hAnsi="宋体" w:hint="eastAsia"/>
                <w:sz w:val="18"/>
                <w:szCs w:val="18"/>
              </w:rPr>
            </w:pPr>
            <w:r>
              <w:rPr>
                <w:rFonts w:ascii="宋体" w:hAnsi="宋体" w:hint="eastAsia"/>
                <w:sz w:val="18"/>
                <w:szCs w:val="18"/>
              </w:rPr>
              <w:t>2.事件是否符合已知不良反应类型？ 是</w:t>
            </w:r>
            <w:r>
              <w:rPr>
                <w:rFonts w:ascii="宋体" w:hint="eastAsia"/>
                <w:sz w:val="18"/>
                <w:szCs w:val="18"/>
              </w:rPr>
              <w:t>□</w:t>
            </w:r>
            <w:r>
              <w:rPr>
                <w:rFonts w:ascii="宋体" w:hAnsi="宋体"/>
                <w:bCs/>
                <w:sz w:val="18"/>
                <w:szCs w:val="18"/>
              </w:rPr>
              <w:t xml:space="preserve"> </w:t>
            </w:r>
            <w:r>
              <w:rPr>
                <w:rFonts w:ascii="宋体" w:hAnsi="宋体" w:hint="eastAsia"/>
                <w:sz w:val="18"/>
                <w:szCs w:val="18"/>
              </w:rPr>
              <w:t>否</w:t>
            </w:r>
            <w:r>
              <w:rPr>
                <w:rFonts w:ascii="宋体" w:hint="eastAsia"/>
                <w:sz w:val="18"/>
                <w:szCs w:val="18"/>
              </w:rPr>
              <w:t>□</w:t>
            </w:r>
            <w:r>
              <w:rPr>
                <w:rFonts w:ascii="宋体" w:hAnsi="宋体"/>
                <w:bCs/>
                <w:sz w:val="18"/>
                <w:szCs w:val="18"/>
              </w:rPr>
              <w:t xml:space="preserve"> </w:t>
            </w:r>
            <w:r>
              <w:rPr>
                <w:rFonts w:ascii="宋体" w:hAnsi="宋体" w:hint="eastAsia"/>
                <w:sz w:val="18"/>
                <w:szCs w:val="18"/>
              </w:rPr>
              <w:t>不明</w:t>
            </w:r>
            <w:r>
              <w:rPr>
                <w:rFonts w:ascii="宋体" w:hint="eastAsia"/>
                <w:sz w:val="18"/>
                <w:szCs w:val="18"/>
              </w:rPr>
              <w:t>□</w:t>
            </w:r>
          </w:p>
          <w:p w14:paraId="11F15B5A" w14:textId="77777777" w:rsidR="008E7946" w:rsidRDefault="008E7946">
            <w:pPr>
              <w:spacing w:line="0" w:lineRule="atLeast"/>
              <w:ind w:leftChars="-408" w:left="-535" w:rightChars="-50" w:right="-105" w:hangingChars="179" w:hanging="322"/>
              <w:rPr>
                <w:rFonts w:ascii="宋体" w:hAnsi="宋体" w:hint="eastAsia"/>
                <w:sz w:val="18"/>
                <w:szCs w:val="18"/>
              </w:rPr>
            </w:pPr>
            <w:r>
              <w:rPr>
                <w:rFonts w:ascii="宋体" w:hAnsi="宋体" w:hint="eastAsia"/>
                <w:sz w:val="18"/>
                <w:szCs w:val="18"/>
              </w:rPr>
              <w:t>3.</w:t>
            </w:r>
            <w:r>
              <w:rPr>
                <w:rFonts w:ascii="宋体" w:hAnsi="宋体"/>
                <w:sz w:val="18"/>
                <w:szCs w:val="18"/>
              </w:rPr>
              <w:t>停药或减量后，反应是否消失或减轻？</w:t>
            </w:r>
            <w:r>
              <w:rPr>
                <w:rFonts w:ascii="宋体" w:hAnsi="宋体" w:hint="eastAsia"/>
                <w:sz w:val="18"/>
                <w:szCs w:val="18"/>
              </w:rPr>
              <w:t>是</w:t>
            </w:r>
            <w:r>
              <w:rPr>
                <w:rFonts w:ascii="宋体" w:hint="eastAsia"/>
                <w:sz w:val="18"/>
                <w:szCs w:val="18"/>
              </w:rPr>
              <w:t>□</w:t>
            </w:r>
            <w:r>
              <w:rPr>
                <w:rFonts w:ascii="宋体" w:hAnsi="宋体"/>
                <w:bCs/>
                <w:sz w:val="18"/>
                <w:szCs w:val="18"/>
              </w:rPr>
              <w:t xml:space="preserve"> </w:t>
            </w:r>
            <w:r>
              <w:rPr>
                <w:rFonts w:ascii="宋体" w:hAnsi="宋体" w:hint="eastAsia"/>
                <w:sz w:val="18"/>
                <w:szCs w:val="18"/>
              </w:rPr>
              <w:t>否</w:t>
            </w:r>
            <w:r>
              <w:rPr>
                <w:rFonts w:ascii="宋体" w:hint="eastAsia"/>
                <w:sz w:val="18"/>
                <w:szCs w:val="18"/>
              </w:rPr>
              <w:t>□</w:t>
            </w:r>
            <w:r>
              <w:rPr>
                <w:rFonts w:ascii="宋体" w:hAnsi="宋体"/>
                <w:bCs/>
                <w:sz w:val="18"/>
                <w:szCs w:val="18"/>
              </w:rPr>
              <w:t xml:space="preserve"> </w:t>
            </w:r>
            <w:r>
              <w:rPr>
                <w:rFonts w:ascii="宋体" w:hAnsi="宋体" w:hint="eastAsia"/>
                <w:sz w:val="18"/>
                <w:szCs w:val="18"/>
              </w:rPr>
              <w:t>不明</w:t>
            </w:r>
            <w:r>
              <w:rPr>
                <w:rFonts w:ascii="宋体" w:hint="eastAsia"/>
                <w:sz w:val="18"/>
                <w:szCs w:val="18"/>
              </w:rPr>
              <w:t>□</w:t>
            </w:r>
            <w:r>
              <w:rPr>
                <w:rFonts w:ascii="宋体" w:hAnsi="宋体"/>
                <w:bCs/>
                <w:sz w:val="18"/>
                <w:szCs w:val="18"/>
              </w:rPr>
              <w:t xml:space="preserve"> </w:t>
            </w:r>
            <w:r>
              <w:rPr>
                <w:rFonts w:ascii="宋体" w:hAnsi="宋体" w:hint="eastAsia"/>
                <w:sz w:val="18"/>
                <w:szCs w:val="18"/>
              </w:rPr>
              <w:t>未</w:t>
            </w:r>
            <w:r>
              <w:rPr>
                <w:rFonts w:ascii="宋体" w:hAnsi="宋体"/>
                <w:sz w:val="18"/>
                <w:szCs w:val="18"/>
              </w:rPr>
              <w:t>停药或</w:t>
            </w:r>
            <w:r>
              <w:rPr>
                <w:rFonts w:ascii="宋体" w:hAnsi="宋体" w:hint="eastAsia"/>
                <w:sz w:val="18"/>
                <w:szCs w:val="18"/>
              </w:rPr>
              <w:t>未</w:t>
            </w:r>
            <w:r>
              <w:rPr>
                <w:rFonts w:ascii="宋体" w:hAnsi="宋体"/>
                <w:sz w:val="18"/>
                <w:szCs w:val="18"/>
              </w:rPr>
              <w:t>减量</w:t>
            </w:r>
            <w:r>
              <w:rPr>
                <w:rFonts w:ascii="宋体" w:hint="eastAsia"/>
                <w:sz w:val="18"/>
                <w:szCs w:val="18"/>
              </w:rPr>
              <w:t>□</w:t>
            </w:r>
          </w:p>
          <w:p w14:paraId="734A49A9" w14:textId="77777777" w:rsidR="008E7946" w:rsidRDefault="008E7946">
            <w:pPr>
              <w:spacing w:line="0" w:lineRule="atLeast"/>
              <w:ind w:leftChars="-34" w:left="-71" w:rightChars="-50" w:right="-105" w:firstLine="1"/>
              <w:rPr>
                <w:rFonts w:ascii="宋体" w:hAnsi="宋体" w:hint="eastAsia"/>
                <w:sz w:val="18"/>
                <w:szCs w:val="18"/>
              </w:rPr>
            </w:pPr>
            <w:r>
              <w:rPr>
                <w:rFonts w:ascii="宋体" w:hAnsi="宋体" w:hint="eastAsia"/>
                <w:sz w:val="18"/>
                <w:szCs w:val="18"/>
              </w:rPr>
              <w:t>4.</w:t>
            </w:r>
            <w:r>
              <w:rPr>
                <w:rFonts w:ascii="宋体" w:hAnsi="宋体"/>
                <w:sz w:val="18"/>
                <w:szCs w:val="18"/>
              </w:rPr>
              <w:t>再次使用可疑药品后是否再次出现同样反应？</w:t>
            </w:r>
            <w:r>
              <w:rPr>
                <w:rFonts w:ascii="宋体" w:hAnsi="宋体" w:hint="eastAsia"/>
                <w:sz w:val="18"/>
                <w:szCs w:val="18"/>
              </w:rPr>
              <w:t>是</w:t>
            </w:r>
            <w:r>
              <w:rPr>
                <w:rFonts w:ascii="宋体" w:hint="eastAsia"/>
                <w:sz w:val="18"/>
                <w:szCs w:val="18"/>
              </w:rPr>
              <w:t>□</w:t>
            </w:r>
            <w:r>
              <w:rPr>
                <w:rFonts w:ascii="宋体" w:hAnsi="宋体"/>
                <w:bCs/>
                <w:sz w:val="18"/>
                <w:szCs w:val="18"/>
              </w:rPr>
              <w:t xml:space="preserve"> </w:t>
            </w:r>
            <w:r>
              <w:rPr>
                <w:rFonts w:ascii="宋体" w:hAnsi="宋体" w:hint="eastAsia"/>
                <w:sz w:val="18"/>
                <w:szCs w:val="18"/>
              </w:rPr>
              <w:t>否</w:t>
            </w:r>
            <w:r>
              <w:rPr>
                <w:rFonts w:ascii="宋体" w:hint="eastAsia"/>
                <w:sz w:val="18"/>
                <w:szCs w:val="18"/>
              </w:rPr>
              <w:t>□</w:t>
            </w:r>
            <w:r>
              <w:rPr>
                <w:rFonts w:ascii="宋体" w:hAnsi="宋体"/>
                <w:bCs/>
                <w:sz w:val="18"/>
                <w:szCs w:val="18"/>
              </w:rPr>
              <w:t xml:space="preserve"> </w:t>
            </w:r>
            <w:r>
              <w:rPr>
                <w:rFonts w:ascii="宋体" w:hAnsi="宋体" w:hint="eastAsia"/>
                <w:sz w:val="18"/>
                <w:szCs w:val="18"/>
              </w:rPr>
              <w:t>不明</w:t>
            </w:r>
            <w:r>
              <w:rPr>
                <w:rFonts w:ascii="宋体" w:hint="eastAsia"/>
                <w:sz w:val="18"/>
                <w:szCs w:val="18"/>
              </w:rPr>
              <w:t>□</w:t>
            </w:r>
            <w:r>
              <w:rPr>
                <w:rFonts w:ascii="宋体" w:hAnsi="宋体"/>
                <w:bCs/>
                <w:sz w:val="18"/>
                <w:szCs w:val="18"/>
              </w:rPr>
              <w:t xml:space="preserve"> </w:t>
            </w:r>
            <w:r>
              <w:rPr>
                <w:rFonts w:ascii="宋体" w:hAnsi="宋体" w:hint="eastAsia"/>
                <w:sz w:val="18"/>
                <w:szCs w:val="18"/>
              </w:rPr>
              <w:t>未再使用</w:t>
            </w:r>
            <w:r>
              <w:rPr>
                <w:rFonts w:ascii="宋体" w:hint="eastAsia"/>
                <w:sz w:val="18"/>
                <w:szCs w:val="18"/>
              </w:rPr>
              <w:t>□</w:t>
            </w:r>
          </w:p>
          <w:p w14:paraId="03F8BA8E" w14:textId="77777777" w:rsidR="008E7946" w:rsidRDefault="008E7946">
            <w:pPr>
              <w:spacing w:line="0" w:lineRule="atLeast"/>
              <w:ind w:leftChars="-34" w:left="-71" w:right="-57"/>
              <w:rPr>
                <w:rFonts w:ascii="宋体" w:hAnsi="宋体" w:hint="eastAsia"/>
                <w:sz w:val="18"/>
                <w:szCs w:val="18"/>
              </w:rPr>
            </w:pPr>
            <w:r>
              <w:rPr>
                <w:rFonts w:ascii="宋体" w:hAnsi="宋体" w:hint="eastAsia"/>
                <w:sz w:val="18"/>
                <w:szCs w:val="18"/>
              </w:rPr>
              <w:t>5.事件是否可用合并用药、患者病情进展及其它治疗的影响来解释？是</w:t>
            </w:r>
            <w:r>
              <w:rPr>
                <w:rFonts w:ascii="宋体" w:hint="eastAsia"/>
                <w:sz w:val="18"/>
                <w:szCs w:val="18"/>
              </w:rPr>
              <w:t>□</w:t>
            </w:r>
            <w:r>
              <w:rPr>
                <w:rFonts w:ascii="宋体" w:hAnsi="宋体"/>
                <w:bCs/>
                <w:sz w:val="18"/>
                <w:szCs w:val="18"/>
              </w:rPr>
              <w:t xml:space="preserve"> </w:t>
            </w:r>
            <w:r>
              <w:rPr>
                <w:rFonts w:ascii="宋体" w:hAnsi="宋体" w:hint="eastAsia"/>
                <w:sz w:val="18"/>
                <w:szCs w:val="18"/>
              </w:rPr>
              <w:t>否</w:t>
            </w:r>
            <w:r>
              <w:rPr>
                <w:rFonts w:ascii="宋体" w:hint="eastAsia"/>
                <w:sz w:val="18"/>
                <w:szCs w:val="18"/>
              </w:rPr>
              <w:t>□</w:t>
            </w:r>
            <w:r>
              <w:rPr>
                <w:rFonts w:ascii="宋体" w:hAnsi="宋体"/>
                <w:bCs/>
                <w:sz w:val="18"/>
                <w:szCs w:val="18"/>
              </w:rPr>
              <w:t xml:space="preserve"> </w:t>
            </w:r>
            <w:r>
              <w:rPr>
                <w:rFonts w:ascii="宋体" w:hAnsi="宋体" w:hint="eastAsia"/>
                <w:sz w:val="18"/>
                <w:szCs w:val="18"/>
              </w:rPr>
              <w:t>不明</w:t>
            </w:r>
            <w:r>
              <w:rPr>
                <w:rFonts w:ascii="宋体" w:hint="eastAsia"/>
                <w:sz w:val="18"/>
                <w:szCs w:val="18"/>
              </w:rPr>
              <w:t>□</w:t>
            </w:r>
          </w:p>
        </w:tc>
        <w:tc>
          <w:tcPr>
            <w:tcW w:w="3554" w:type="dxa"/>
            <w:gridSpan w:val="5"/>
            <w:vAlign w:val="center"/>
          </w:tcPr>
          <w:p w14:paraId="78198B43" w14:textId="77777777" w:rsidR="008E7946" w:rsidRDefault="008E7946">
            <w:pPr>
              <w:spacing w:line="0" w:lineRule="atLeast"/>
              <w:ind w:left="-57" w:right="-57" w:firstLineChars="8" w:firstLine="14"/>
              <w:rPr>
                <w:rFonts w:ascii="宋体" w:hAnsi="宋体" w:hint="eastAsia"/>
                <w:sz w:val="18"/>
                <w:szCs w:val="18"/>
              </w:rPr>
            </w:pPr>
            <w:r>
              <w:rPr>
                <w:rFonts w:ascii="宋体" w:hAnsi="宋体" w:hint="eastAsia"/>
                <w:sz w:val="18"/>
                <w:szCs w:val="18"/>
              </w:rPr>
              <w:t>严重不良事件是指有下列情形之一：</w:t>
            </w:r>
          </w:p>
          <w:p w14:paraId="07007398" w14:textId="77777777" w:rsidR="008E7946" w:rsidRDefault="008E7946">
            <w:pPr>
              <w:spacing w:line="0" w:lineRule="atLeast"/>
              <w:ind w:left="180" w:right="-57" w:hangingChars="100" w:hanging="180"/>
              <w:rPr>
                <w:rFonts w:ascii="宋体" w:hAnsi="宋体" w:hint="eastAsia"/>
                <w:sz w:val="18"/>
                <w:szCs w:val="18"/>
              </w:rPr>
            </w:pPr>
            <w:r>
              <w:rPr>
                <w:rFonts w:ascii="宋体" w:hAnsi="宋体" w:hint="eastAsia"/>
                <w:sz w:val="18"/>
                <w:szCs w:val="18"/>
              </w:rPr>
              <w:t xml:space="preserve">1.导致死亡                   </w:t>
            </w:r>
            <w:r>
              <w:rPr>
                <w:rFonts w:ascii="宋体" w:hint="eastAsia"/>
                <w:sz w:val="18"/>
                <w:szCs w:val="18"/>
              </w:rPr>
              <w:t>□</w:t>
            </w:r>
          </w:p>
          <w:p w14:paraId="375F3136" w14:textId="77777777" w:rsidR="008E7946" w:rsidRDefault="008E7946">
            <w:pPr>
              <w:spacing w:line="0" w:lineRule="atLeast"/>
              <w:ind w:right="-57"/>
              <w:rPr>
                <w:rFonts w:ascii="宋体" w:hAnsi="宋体" w:hint="eastAsia"/>
                <w:sz w:val="18"/>
                <w:szCs w:val="18"/>
              </w:rPr>
            </w:pPr>
            <w:r>
              <w:rPr>
                <w:rFonts w:ascii="宋体" w:hAnsi="宋体" w:hint="eastAsia"/>
                <w:sz w:val="18"/>
                <w:szCs w:val="18"/>
              </w:rPr>
              <w:t xml:space="preserve">2.危及生命                 </w:t>
            </w:r>
            <w:r>
              <w:rPr>
                <w:rFonts w:ascii="宋体" w:hAnsi="宋体"/>
                <w:sz w:val="18"/>
                <w:szCs w:val="18"/>
              </w:rPr>
              <w:t xml:space="preserve"> </w:t>
            </w:r>
            <w:r>
              <w:rPr>
                <w:rFonts w:ascii="宋体" w:hAnsi="宋体" w:hint="eastAsia"/>
                <w:sz w:val="18"/>
                <w:szCs w:val="18"/>
              </w:rPr>
              <w:t xml:space="preserve"> </w:t>
            </w:r>
            <w:r>
              <w:rPr>
                <w:rFonts w:ascii="宋体" w:hint="eastAsia"/>
                <w:sz w:val="18"/>
                <w:szCs w:val="18"/>
              </w:rPr>
              <w:t>□</w:t>
            </w:r>
          </w:p>
          <w:p w14:paraId="59EFB7C9" w14:textId="77777777" w:rsidR="008E7946" w:rsidRDefault="008E7946">
            <w:pPr>
              <w:spacing w:line="0" w:lineRule="atLeast"/>
              <w:ind w:left="180" w:right="-57" w:hangingChars="100" w:hanging="180"/>
              <w:rPr>
                <w:rFonts w:ascii="宋体" w:hAnsi="宋体" w:hint="eastAsia"/>
                <w:sz w:val="18"/>
                <w:szCs w:val="18"/>
              </w:rPr>
            </w:pPr>
            <w:r>
              <w:rPr>
                <w:rFonts w:ascii="宋体" w:hAnsi="宋体" w:hint="eastAsia"/>
                <w:sz w:val="18"/>
                <w:szCs w:val="18"/>
              </w:rPr>
              <w:t xml:space="preserve">3.致癌、致畸、致出生缺陷   </w:t>
            </w:r>
            <w:r>
              <w:rPr>
                <w:rFonts w:ascii="宋体" w:hAnsi="宋体"/>
                <w:sz w:val="18"/>
                <w:szCs w:val="18"/>
              </w:rPr>
              <w:t xml:space="preserve"> </w:t>
            </w:r>
            <w:r>
              <w:rPr>
                <w:rFonts w:ascii="宋体" w:hAnsi="宋体" w:hint="eastAsia"/>
                <w:sz w:val="18"/>
                <w:szCs w:val="18"/>
              </w:rPr>
              <w:t xml:space="preserve"> </w:t>
            </w:r>
            <w:r>
              <w:rPr>
                <w:rFonts w:ascii="宋体" w:hint="eastAsia"/>
                <w:sz w:val="18"/>
                <w:szCs w:val="18"/>
              </w:rPr>
              <w:t>□</w:t>
            </w:r>
          </w:p>
          <w:p w14:paraId="5C6A8BAF" w14:textId="77777777" w:rsidR="008E7946" w:rsidRDefault="008E7946">
            <w:pPr>
              <w:spacing w:line="0" w:lineRule="atLeast"/>
              <w:ind w:left="180" w:right="-57" w:hangingChars="100" w:hanging="180"/>
              <w:rPr>
                <w:rFonts w:ascii="宋体" w:hAnsi="宋体" w:hint="eastAsia"/>
                <w:sz w:val="18"/>
                <w:szCs w:val="18"/>
              </w:rPr>
            </w:pPr>
            <w:r>
              <w:rPr>
                <w:rFonts w:ascii="宋体" w:hAnsi="宋体" w:hint="eastAsia"/>
                <w:sz w:val="18"/>
                <w:szCs w:val="18"/>
              </w:rPr>
              <w:t>4.导致永久或显著的残疾或功能丧失</w:t>
            </w:r>
            <w:r>
              <w:rPr>
                <w:rFonts w:ascii="宋体" w:hint="eastAsia"/>
                <w:sz w:val="18"/>
                <w:szCs w:val="18"/>
              </w:rPr>
              <w:t>□</w:t>
            </w:r>
          </w:p>
          <w:p w14:paraId="7E7DA777" w14:textId="77777777" w:rsidR="008E7946" w:rsidRDefault="008E7946">
            <w:pPr>
              <w:spacing w:line="0" w:lineRule="atLeast"/>
              <w:ind w:left="180" w:rightChars="113" w:right="237" w:hangingChars="100" w:hanging="180"/>
              <w:rPr>
                <w:rFonts w:ascii="宋体" w:hAnsi="宋体" w:hint="eastAsia"/>
                <w:sz w:val="18"/>
                <w:szCs w:val="18"/>
              </w:rPr>
            </w:pPr>
            <w:r>
              <w:rPr>
                <w:rFonts w:ascii="宋体" w:hAnsi="宋体" w:hint="eastAsia"/>
                <w:sz w:val="18"/>
                <w:szCs w:val="18"/>
              </w:rPr>
              <w:t xml:space="preserve">5.导致先天性异常或出生缺陷    </w:t>
            </w:r>
            <w:r>
              <w:rPr>
                <w:rFonts w:ascii="宋体" w:hint="eastAsia"/>
                <w:sz w:val="18"/>
                <w:szCs w:val="18"/>
              </w:rPr>
              <w:t>□</w:t>
            </w:r>
          </w:p>
          <w:p w14:paraId="358E79D7" w14:textId="77777777" w:rsidR="008E7946" w:rsidRDefault="008E7946">
            <w:pPr>
              <w:rPr>
                <w:sz w:val="18"/>
                <w:szCs w:val="18"/>
              </w:rPr>
            </w:pPr>
            <w:r>
              <w:rPr>
                <w:rFonts w:ascii="宋体" w:hAnsi="宋体" w:hint="eastAsia"/>
                <w:sz w:val="18"/>
                <w:szCs w:val="18"/>
              </w:rPr>
              <w:t>6.导致其他重要医学事件，如不进行治疗可能出现上述所列情况的</w:t>
            </w:r>
            <w:r>
              <w:rPr>
                <w:rFonts w:ascii="宋体" w:hint="eastAsia"/>
                <w:sz w:val="18"/>
                <w:szCs w:val="18"/>
              </w:rPr>
              <w:t>□</w:t>
            </w:r>
          </w:p>
        </w:tc>
      </w:tr>
      <w:tr w:rsidR="008E7946" w14:paraId="5606F866" w14:textId="77777777">
        <w:trPr>
          <w:trHeight w:val="838"/>
        </w:trPr>
        <w:tc>
          <w:tcPr>
            <w:tcW w:w="1419" w:type="dxa"/>
            <w:gridSpan w:val="3"/>
            <w:vAlign w:val="center"/>
          </w:tcPr>
          <w:p w14:paraId="2D28D085" w14:textId="77777777" w:rsidR="008E7946" w:rsidRDefault="008E7946">
            <w:pPr>
              <w:jc w:val="center"/>
              <w:rPr>
                <w:sz w:val="18"/>
                <w:szCs w:val="18"/>
              </w:rPr>
            </w:pPr>
            <w:r>
              <w:rPr>
                <w:rFonts w:hint="eastAsia"/>
                <w:sz w:val="18"/>
                <w:szCs w:val="18"/>
              </w:rPr>
              <w:t>负责医生的</w:t>
            </w:r>
          </w:p>
          <w:p w14:paraId="11D44DD2" w14:textId="77777777" w:rsidR="008E7946" w:rsidRDefault="008E7946">
            <w:pPr>
              <w:jc w:val="center"/>
              <w:rPr>
                <w:sz w:val="18"/>
                <w:szCs w:val="18"/>
              </w:rPr>
            </w:pPr>
            <w:r>
              <w:rPr>
                <w:rFonts w:hint="eastAsia"/>
                <w:sz w:val="18"/>
                <w:szCs w:val="18"/>
              </w:rPr>
              <w:t>关联性评价</w:t>
            </w:r>
          </w:p>
        </w:tc>
        <w:tc>
          <w:tcPr>
            <w:tcW w:w="8021" w:type="dxa"/>
            <w:gridSpan w:val="16"/>
            <w:vAlign w:val="center"/>
          </w:tcPr>
          <w:p w14:paraId="18BA1A0E" w14:textId="77777777" w:rsidR="008E7946" w:rsidRDefault="008E7946">
            <w:pPr>
              <w:spacing w:line="280" w:lineRule="exact"/>
              <w:rPr>
                <w:sz w:val="18"/>
                <w:szCs w:val="18"/>
              </w:rPr>
            </w:pPr>
            <w:r>
              <w:rPr>
                <w:rFonts w:hint="eastAsia"/>
                <w:sz w:val="18"/>
                <w:szCs w:val="18"/>
              </w:rPr>
              <w:t>报告人评价：</w:t>
            </w:r>
            <w:r>
              <w:rPr>
                <w:rFonts w:hint="eastAsia"/>
                <w:sz w:val="18"/>
                <w:szCs w:val="18"/>
              </w:rPr>
              <w:t xml:space="preserve"> </w:t>
            </w:r>
            <w:r>
              <w:rPr>
                <w:sz w:val="18"/>
                <w:szCs w:val="18"/>
              </w:rPr>
              <w:t xml:space="preserve"> </w:t>
            </w:r>
            <w:r>
              <w:rPr>
                <w:rFonts w:hint="eastAsia"/>
                <w:sz w:val="18"/>
                <w:szCs w:val="18"/>
              </w:rPr>
              <w:t>肯定</w:t>
            </w:r>
            <w:r>
              <w:rPr>
                <w:rFonts w:ascii="宋体" w:hint="eastAsia"/>
                <w:sz w:val="18"/>
                <w:szCs w:val="18"/>
              </w:rPr>
              <w:t xml:space="preserve">□ </w:t>
            </w:r>
            <w:r>
              <w:rPr>
                <w:rFonts w:hint="eastAsia"/>
                <w:sz w:val="18"/>
                <w:szCs w:val="18"/>
              </w:rPr>
              <w:t>很可能</w:t>
            </w:r>
            <w:r>
              <w:rPr>
                <w:rFonts w:ascii="宋体" w:hint="eastAsia"/>
                <w:sz w:val="18"/>
                <w:szCs w:val="18"/>
              </w:rPr>
              <w:t xml:space="preserve">□ </w:t>
            </w:r>
            <w:r>
              <w:rPr>
                <w:rFonts w:hint="eastAsia"/>
                <w:sz w:val="18"/>
                <w:szCs w:val="18"/>
              </w:rPr>
              <w:t>可能</w:t>
            </w:r>
            <w:r>
              <w:rPr>
                <w:rFonts w:ascii="宋体" w:hint="eastAsia"/>
                <w:sz w:val="18"/>
                <w:szCs w:val="18"/>
              </w:rPr>
              <w:t xml:space="preserve">□ </w:t>
            </w:r>
            <w:r>
              <w:rPr>
                <w:rFonts w:hint="eastAsia"/>
                <w:sz w:val="18"/>
                <w:szCs w:val="18"/>
              </w:rPr>
              <w:t>可能无关</w:t>
            </w:r>
            <w:r>
              <w:rPr>
                <w:rFonts w:ascii="宋体" w:hint="eastAsia"/>
                <w:sz w:val="18"/>
                <w:szCs w:val="18"/>
              </w:rPr>
              <w:t xml:space="preserve">□ </w:t>
            </w:r>
            <w:r>
              <w:rPr>
                <w:rFonts w:hint="eastAsia"/>
                <w:sz w:val="18"/>
                <w:szCs w:val="18"/>
              </w:rPr>
              <w:t>待评价</w:t>
            </w:r>
            <w:r>
              <w:rPr>
                <w:rFonts w:ascii="宋体" w:hint="eastAsia"/>
                <w:sz w:val="18"/>
                <w:szCs w:val="18"/>
              </w:rPr>
              <w:t xml:space="preserve">□ </w:t>
            </w:r>
            <w:r>
              <w:rPr>
                <w:rFonts w:hint="eastAsia"/>
                <w:sz w:val="18"/>
                <w:szCs w:val="18"/>
              </w:rPr>
              <w:t>无法评价</w:t>
            </w:r>
            <w:r>
              <w:rPr>
                <w:rFonts w:ascii="宋体" w:hint="eastAsia"/>
                <w:sz w:val="18"/>
                <w:szCs w:val="18"/>
              </w:rPr>
              <w:t xml:space="preserve">□ </w:t>
            </w:r>
            <w:r>
              <w:rPr>
                <w:rFonts w:hint="eastAsia"/>
                <w:sz w:val="18"/>
                <w:szCs w:val="18"/>
              </w:rPr>
              <w:t>签名</w:t>
            </w:r>
            <w:r>
              <w:rPr>
                <w:sz w:val="18"/>
                <w:szCs w:val="18"/>
              </w:rPr>
              <w:t>：</w:t>
            </w:r>
            <w:r>
              <w:rPr>
                <w:sz w:val="18"/>
                <w:szCs w:val="18"/>
              </w:rPr>
              <w:t xml:space="preserve"> </w:t>
            </w:r>
          </w:p>
          <w:p w14:paraId="3686375F" w14:textId="77777777" w:rsidR="008E7946" w:rsidRDefault="008E7946">
            <w:pPr>
              <w:spacing w:line="280" w:lineRule="exact"/>
              <w:rPr>
                <w:sz w:val="18"/>
                <w:szCs w:val="18"/>
              </w:rPr>
            </w:pPr>
            <w:r>
              <w:rPr>
                <w:rFonts w:hint="eastAsia"/>
                <w:sz w:val="18"/>
                <w:szCs w:val="18"/>
              </w:rPr>
              <w:t>报告单位评价：肯定</w:t>
            </w:r>
            <w:r>
              <w:rPr>
                <w:rFonts w:ascii="宋体" w:hint="eastAsia"/>
                <w:sz w:val="18"/>
                <w:szCs w:val="18"/>
              </w:rPr>
              <w:t xml:space="preserve">□ </w:t>
            </w:r>
            <w:r>
              <w:rPr>
                <w:rFonts w:hint="eastAsia"/>
                <w:sz w:val="18"/>
                <w:szCs w:val="18"/>
              </w:rPr>
              <w:t>很可能</w:t>
            </w:r>
            <w:r>
              <w:rPr>
                <w:rFonts w:ascii="宋体" w:hint="eastAsia"/>
                <w:sz w:val="18"/>
                <w:szCs w:val="18"/>
              </w:rPr>
              <w:t xml:space="preserve">□ </w:t>
            </w:r>
            <w:r>
              <w:rPr>
                <w:rFonts w:hint="eastAsia"/>
                <w:sz w:val="18"/>
                <w:szCs w:val="18"/>
              </w:rPr>
              <w:t>可能</w:t>
            </w:r>
            <w:r>
              <w:rPr>
                <w:rFonts w:ascii="宋体" w:hint="eastAsia"/>
                <w:sz w:val="18"/>
                <w:szCs w:val="18"/>
              </w:rPr>
              <w:t xml:space="preserve">□ </w:t>
            </w:r>
            <w:r>
              <w:rPr>
                <w:rFonts w:hint="eastAsia"/>
                <w:sz w:val="18"/>
                <w:szCs w:val="18"/>
              </w:rPr>
              <w:t>可能无关</w:t>
            </w:r>
            <w:r>
              <w:rPr>
                <w:rFonts w:ascii="宋体" w:hint="eastAsia"/>
                <w:sz w:val="18"/>
                <w:szCs w:val="18"/>
              </w:rPr>
              <w:t xml:space="preserve">□ </w:t>
            </w:r>
            <w:r>
              <w:rPr>
                <w:rFonts w:hint="eastAsia"/>
                <w:sz w:val="18"/>
                <w:szCs w:val="18"/>
              </w:rPr>
              <w:t>待评价</w:t>
            </w:r>
            <w:r>
              <w:rPr>
                <w:rFonts w:ascii="宋体" w:hint="eastAsia"/>
                <w:sz w:val="18"/>
                <w:szCs w:val="18"/>
              </w:rPr>
              <w:t xml:space="preserve">□ </w:t>
            </w:r>
            <w:r>
              <w:rPr>
                <w:rFonts w:hint="eastAsia"/>
                <w:sz w:val="18"/>
                <w:szCs w:val="18"/>
              </w:rPr>
              <w:t>无法评价</w:t>
            </w:r>
            <w:r>
              <w:rPr>
                <w:rFonts w:ascii="宋体" w:hint="eastAsia"/>
                <w:sz w:val="18"/>
                <w:szCs w:val="18"/>
              </w:rPr>
              <w:t xml:space="preserve">□ </w:t>
            </w:r>
            <w:r>
              <w:rPr>
                <w:rFonts w:hint="eastAsia"/>
                <w:sz w:val="18"/>
                <w:szCs w:val="18"/>
              </w:rPr>
              <w:t>签名</w:t>
            </w:r>
            <w:r>
              <w:rPr>
                <w:sz w:val="18"/>
                <w:szCs w:val="18"/>
              </w:rPr>
              <w:t>：</w:t>
            </w:r>
          </w:p>
        </w:tc>
      </w:tr>
      <w:tr w:rsidR="008E7946" w14:paraId="5BBEE0F2" w14:textId="77777777">
        <w:trPr>
          <w:trHeight w:val="615"/>
        </w:trPr>
        <w:tc>
          <w:tcPr>
            <w:tcW w:w="9440" w:type="dxa"/>
            <w:gridSpan w:val="19"/>
            <w:tcBorders>
              <w:bottom w:val="single" w:sz="4" w:space="0" w:color="auto"/>
            </w:tcBorders>
            <w:vAlign w:val="center"/>
          </w:tcPr>
          <w:p w14:paraId="6474466E" w14:textId="77777777" w:rsidR="008E7946" w:rsidRDefault="008E7946">
            <w:pPr>
              <w:spacing w:line="280" w:lineRule="exact"/>
              <w:jc w:val="center"/>
              <w:rPr>
                <w:sz w:val="18"/>
                <w:szCs w:val="18"/>
              </w:rPr>
            </w:pPr>
            <w:r>
              <w:rPr>
                <w:rFonts w:ascii="宋体" w:hAnsi="宋体" w:hint="eastAsia"/>
                <w:b/>
                <w:bCs/>
                <w:sz w:val="18"/>
                <w:szCs w:val="18"/>
              </w:rPr>
              <w:t>报告收集处理（质量管理部/医学市场部）</w:t>
            </w:r>
          </w:p>
        </w:tc>
      </w:tr>
      <w:tr w:rsidR="008E7946" w14:paraId="0957232F" w14:textId="77777777">
        <w:trPr>
          <w:trHeight w:val="553"/>
        </w:trPr>
        <w:tc>
          <w:tcPr>
            <w:tcW w:w="5382" w:type="dxa"/>
            <w:gridSpan w:val="13"/>
            <w:vAlign w:val="center"/>
          </w:tcPr>
          <w:p w14:paraId="44C88ED6" w14:textId="77777777" w:rsidR="008E7946" w:rsidRDefault="008E7946">
            <w:pPr>
              <w:spacing w:line="0" w:lineRule="atLeast"/>
              <w:ind w:left="900" w:hangingChars="500" w:hanging="900"/>
              <w:rPr>
                <w:rFonts w:ascii="宋体" w:hAnsi="宋体" w:hint="eastAsia"/>
                <w:sz w:val="18"/>
                <w:szCs w:val="18"/>
              </w:rPr>
            </w:pPr>
            <w:r>
              <w:rPr>
                <w:rFonts w:ascii="宋体" w:hAnsi="宋体" w:hint="eastAsia"/>
                <w:sz w:val="18"/>
                <w:szCs w:val="18"/>
              </w:rPr>
              <w:t>报告来源： 医疗保健人员</w:t>
            </w:r>
            <w:r>
              <w:rPr>
                <w:rFonts w:ascii="宋体" w:hint="eastAsia"/>
                <w:sz w:val="18"/>
                <w:szCs w:val="18"/>
              </w:rPr>
              <w:t>□</w:t>
            </w:r>
            <w:r>
              <w:rPr>
                <w:rFonts w:ascii="宋体" w:hAnsi="宋体"/>
                <w:bCs/>
                <w:sz w:val="18"/>
                <w:szCs w:val="18"/>
              </w:rPr>
              <w:t xml:space="preserve"> </w:t>
            </w:r>
            <w:r>
              <w:rPr>
                <w:rFonts w:ascii="宋体" w:hAnsi="宋体" w:hint="eastAsia"/>
                <w:sz w:val="18"/>
                <w:szCs w:val="18"/>
              </w:rPr>
              <w:t>非医疗保健人员</w:t>
            </w:r>
            <w:r>
              <w:rPr>
                <w:rFonts w:ascii="宋体" w:hint="eastAsia"/>
                <w:sz w:val="18"/>
                <w:szCs w:val="18"/>
              </w:rPr>
              <w:t>□</w:t>
            </w:r>
            <w:r>
              <w:rPr>
                <w:rFonts w:ascii="宋体" w:hAnsi="宋体"/>
                <w:bCs/>
                <w:sz w:val="18"/>
                <w:szCs w:val="18"/>
              </w:rPr>
              <w:t xml:space="preserve"> </w:t>
            </w:r>
            <w:r>
              <w:rPr>
                <w:rFonts w:ascii="宋体" w:hAnsi="宋体" w:hint="eastAsia"/>
                <w:sz w:val="18"/>
                <w:szCs w:val="18"/>
              </w:rPr>
              <w:t>患者</w:t>
            </w:r>
            <w:r>
              <w:rPr>
                <w:rFonts w:ascii="宋体" w:hint="eastAsia"/>
                <w:sz w:val="18"/>
                <w:szCs w:val="18"/>
              </w:rPr>
              <w:t>□</w:t>
            </w:r>
            <w:r>
              <w:rPr>
                <w:rFonts w:ascii="宋体" w:hAnsi="宋体"/>
                <w:bCs/>
                <w:sz w:val="18"/>
                <w:szCs w:val="18"/>
              </w:rPr>
              <w:t xml:space="preserve"> </w:t>
            </w:r>
            <w:r>
              <w:rPr>
                <w:rFonts w:ascii="宋体" w:hAnsi="宋体" w:hint="eastAsia"/>
                <w:sz w:val="18"/>
                <w:szCs w:val="18"/>
              </w:rPr>
              <w:t>其他</w:t>
            </w:r>
            <w:r>
              <w:rPr>
                <w:rFonts w:ascii="宋体" w:hint="eastAsia"/>
                <w:sz w:val="18"/>
                <w:szCs w:val="18"/>
              </w:rPr>
              <w:t>□</w:t>
            </w:r>
            <w:r>
              <w:rPr>
                <w:rFonts w:ascii="宋体" w:hAnsi="宋体" w:hint="eastAsia"/>
                <w:sz w:val="18"/>
                <w:szCs w:val="18"/>
                <w:u w:val="single"/>
              </w:rPr>
              <w:t>______</w:t>
            </w:r>
          </w:p>
        </w:tc>
        <w:tc>
          <w:tcPr>
            <w:tcW w:w="4058" w:type="dxa"/>
            <w:gridSpan w:val="6"/>
            <w:vMerge w:val="restart"/>
            <w:vAlign w:val="center"/>
          </w:tcPr>
          <w:p w14:paraId="5D1C894C" w14:textId="77777777" w:rsidR="008E7946" w:rsidRDefault="008E7946">
            <w:pPr>
              <w:spacing w:line="0" w:lineRule="atLeast"/>
              <w:ind w:rightChars="113" w:right="237"/>
              <w:rPr>
                <w:rFonts w:ascii="宋体" w:hAnsi="宋体" w:hint="eastAsia"/>
                <w:sz w:val="18"/>
                <w:szCs w:val="18"/>
              </w:rPr>
            </w:pPr>
            <w:r>
              <w:rPr>
                <w:rFonts w:ascii="宋体" w:hAnsi="宋体" w:hint="eastAsia"/>
                <w:sz w:val="18"/>
                <w:szCs w:val="18"/>
              </w:rPr>
              <w:t>报告处理：</w:t>
            </w:r>
          </w:p>
          <w:p w14:paraId="2ACC157B" w14:textId="77777777" w:rsidR="008E7946" w:rsidRDefault="008E7946">
            <w:pPr>
              <w:spacing w:line="276" w:lineRule="auto"/>
              <w:ind w:rightChars="113" w:right="237"/>
              <w:rPr>
                <w:rFonts w:ascii="宋体"/>
                <w:sz w:val="18"/>
                <w:szCs w:val="18"/>
              </w:rPr>
            </w:pPr>
            <w:r>
              <w:rPr>
                <w:rFonts w:ascii="宋体" w:hAnsi="宋体" w:hint="eastAsia"/>
                <w:sz w:val="18"/>
                <w:szCs w:val="18"/>
              </w:rPr>
              <w:t>已</w:t>
            </w:r>
            <w:r>
              <w:rPr>
                <w:rFonts w:ascii="宋体" w:hAnsi="宋体"/>
                <w:sz w:val="18"/>
                <w:szCs w:val="18"/>
              </w:rPr>
              <w:t>反馈</w:t>
            </w:r>
            <w:r>
              <w:rPr>
                <w:rFonts w:ascii="宋体" w:hAnsi="宋体" w:hint="eastAsia"/>
                <w:sz w:val="18"/>
                <w:szCs w:val="18"/>
              </w:rPr>
              <w:t>上市许可持有人</w:t>
            </w:r>
            <w:r>
              <w:rPr>
                <w:rFonts w:ascii="宋体" w:hint="eastAsia"/>
                <w:sz w:val="18"/>
                <w:szCs w:val="18"/>
              </w:rPr>
              <w:t xml:space="preserve">□ </w:t>
            </w:r>
            <w:r>
              <w:rPr>
                <w:rFonts w:ascii="宋体"/>
                <w:sz w:val="18"/>
                <w:szCs w:val="18"/>
              </w:rPr>
              <w:t xml:space="preserve"> </w:t>
            </w:r>
          </w:p>
          <w:p w14:paraId="7260E699" w14:textId="77777777" w:rsidR="008E7946" w:rsidRDefault="008E7946">
            <w:pPr>
              <w:spacing w:line="276" w:lineRule="auto"/>
              <w:ind w:rightChars="113" w:right="237"/>
              <w:rPr>
                <w:rFonts w:ascii="宋体" w:hAnsi="宋体" w:hint="eastAsia"/>
                <w:sz w:val="18"/>
                <w:szCs w:val="18"/>
              </w:rPr>
            </w:pPr>
            <w:r>
              <w:rPr>
                <w:rFonts w:ascii="宋体" w:hAnsi="宋体" w:hint="eastAsia"/>
                <w:bCs/>
                <w:sz w:val="18"/>
                <w:szCs w:val="18"/>
              </w:rPr>
              <w:t>反馈</w:t>
            </w:r>
            <w:r>
              <w:rPr>
                <w:rFonts w:ascii="宋体" w:hAnsi="宋体" w:hint="eastAsia"/>
                <w:sz w:val="18"/>
                <w:szCs w:val="18"/>
              </w:rPr>
              <w:t>日期：</w:t>
            </w:r>
          </w:p>
          <w:p w14:paraId="0A7B7066" w14:textId="77777777" w:rsidR="008E7946" w:rsidRDefault="008E7946">
            <w:pPr>
              <w:spacing w:line="276" w:lineRule="auto"/>
              <w:ind w:rightChars="113" w:right="237" w:firstLineChars="100" w:firstLine="180"/>
              <w:rPr>
                <w:rFonts w:ascii="宋体" w:hAnsi="宋体" w:hint="eastAsia"/>
                <w:sz w:val="18"/>
                <w:szCs w:val="18"/>
              </w:rPr>
            </w:pPr>
          </w:p>
          <w:p w14:paraId="3C93B36D" w14:textId="77777777" w:rsidR="008E7946" w:rsidRDefault="008E7946">
            <w:pPr>
              <w:spacing w:line="276" w:lineRule="auto"/>
              <w:ind w:rightChars="113" w:right="237" w:firstLineChars="700" w:firstLine="1260"/>
              <w:rPr>
                <w:rFonts w:ascii="宋体" w:hAnsi="宋体" w:hint="eastAsia"/>
                <w:sz w:val="18"/>
                <w:szCs w:val="18"/>
              </w:rPr>
            </w:pPr>
            <w:r>
              <w:rPr>
                <w:rFonts w:ascii="宋体" w:hAnsi="宋体" w:hint="eastAsia"/>
                <w:sz w:val="18"/>
                <w:szCs w:val="18"/>
              </w:rPr>
              <w:t>处理人</w:t>
            </w:r>
            <w:r>
              <w:rPr>
                <w:rFonts w:ascii="宋体" w:hAnsi="宋体"/>
                <w:sz w:val="18"/>
                <w:szCs w:val="18"/>
              </w:rPr>
              <w:t>/日期：</w:t>
            </w:r>
          </w:p>
        </w:tc>
      </w:tr>
      <w:tr w:rsidR="008E7946" w14:paraId="35F69A4E" w14:textId="77777777">
        <w:trPr>
          <w:trHeight w:val="914"/>
        </w:trPr>
        <w:tc>
          <w:tcPr>
            <w:tcW w:w="5382" w:type="dxa"/>
            <w:gridSpan w:val="13"/>
            <w:vAlign w:val="center"/>
          </w:tcPr>
          <w:p w14:paraId="6EED7998" w14:textId="77777777" w:rsidR="008E7946" w:rsidRDefault="008E7946">
            <w:pPr>
              <w:spacing w:line="360" w:lineRule="auto"/>
              <w:rPr>
                <w:rFonts w:ascii="宋体" w:hAnsi="宋体" w:hint="eastAsia"/>
                <w:sz w:val="18"/>
                <w:szCs w:val="18"/>
              </w:rPr>
            </w:pPr>
            <w:r>
              <w:rPr>
                <w:rFonts w:ascii="宋体" w:hAnsi="宋体" w:hint="eastAsia"/>
                <w:sz w:val="18"/>
                <w:szCs w:val="18"/>
              </w:rPr>
              <w:t>不良事件与药物相关性判断：</w:t>
            </w:r>
          </w:p>
          <w:p w14:paraId="275EACEA" w14:textId="77777777" w:rsidR="008E7946" w:rsidRDefault="008E7946">
            <w:pPr>
              <w:spacing w:line="360" w:lineRule="auto"/>
              <w:jc w:val="center"/>
              <w:rPr>
                <w:sz w:val="18"/>
                <w:szCs w:val="18"/>
              </w:rPr>
            </w:pPr>
            <w:r>
              <w:rPr>
                <w:rFonts w:ascii="宋体" w:hAnsi="宋体" w:hint="eastAsia"/>
                <w:sz w:val="18"/>
                <w:szCs w:val="18"/>
              </w:rPr>
              <w:t xml:space="preserve">       肯定</w:t>
            </w:r>
            <w:r>
              <w:rPr>
                <w:rFonts w:ascii="宋体" w:hint="eastAsia"/>
                <w:sz w:val="18"/>
                <w:szCs w:val="18"/>
              </w:rPr>
              <w:t>□</w:t>
            </w:r>
            <w:r>
              <w:rPr>
                <w:rFonts w:ascii="宋体" w:hAnsi="宋体"/>
                <w:bCs/>
                <w:sz w:val="18"/>
                <w:szCs w:val="18"/>
              </w:rPr>
              <w:t xml:space="preserve"> </w:t>
            </w:r>
            <w:r>
              <w:rPr>
                <w:rFonts w:ascii="宋体" w:hAnsi="宋体" w:hint="eastAsia"/>
                <w:sz w:val="18"/>
                <w:szCs w:val="18"/>
              </w:rPr>
              <w:t>很可能</w:t>
            </w:r>
            <w:r>
              <w:rPr>
                <w:rFonts w:ascii="宋体" w:hint="eastAsia"/>
                <w:sz w:val="18"/>
                <w:szCs w:val="18"/>
              </w:rPr>
              <w:t>□</w:t>
            </w:r>
            <w:r>
              <w:rPr>
                <w:rFonts w:ascii="宋体" w:hAnsi="宋体"/>
                <w:bCs/>
                <w:sz w:val="18"/>
                <w:szCs w:val="18"/>
              </w:rPr>
              <w:t xml:space="preserve"> </w:t>
            </w:r>
            <w:r>
              <w:rPr>
                <w:rFonts w:ascii="宋体" w:hAnsi="宋体" w:hint="eastAsia"/>
                <w:sz w:val="18"/>
                <w:szCs w:val="18"/>
              </w:rPr>
              <w:t>可能</w:t>
            </w:r>
            <w:r>
              <w:rPr>
                <w:rFonts w:ascii="宋体" w:hint="eastAsia"/>
                <w:sz w:val="18"/>
                <w:szCs w:val="18"/>
              </w:rPr>
              <w:t>□</w:t>
            </w:r>
            <w:r>
              <w:rPr>
                <w:rFonts w:ascii="宋体" w:hAnsi="宋体"/>
                <w:bCs/>
                <w:sz w:val="18"/>
                <w:szCs w:val="18"/>
              </w:rPr>
              <w:t xml:space="preserve"> </w:t>
            </w:r>
            <w:r>
              <w:rPr>
                <w:rFonts w:ascii="宋体" w:hAnsi="宋体" w:hint="eastAsia"/>
                <w:sz w:val="18"/>
                <w:szCs w:val="18"/>
              </w:rPr>
              <w:t>可能无关</w:t>
            </w:r>
            <w:r>
              <w:rPr>
                <w:rFonts w:ascii="宋体" w:hint="eastAsia"/>
                <w:sz w:val="18"/>
                <w:szCs w:val="18"/>
              </w:rPr>
              <w:t>□</w:t>
            </w:r>
            <w:r>
              <w:rPr>
                <w:rFonts w:ascii="宋体" w:hAnsi="宋体"/>
                <w:bCs/>
                <w:sz w:val="18"/>
                <w:szCs w:val="18"/>
              </w:rPr>
              <w:t xml:space="preserve"> </w:t>
            </w:r>
            <w:r>
              <w:rPr>
                <w:rFonts w:ascii="宋体" w:hAnsi="宋体" w:hint="eastAsia"/>
                <w:sz w:val="18"/>
                <w:szCs w:val="18"/>
              </w:rPr>
              <w:t>待评价</w:t>
            </w:r>
            <w:r>
              <w:rPr>
                <w:rFonts w:ascii="宋体" w:hint="eastAsia"/>
                <w:sz w:val="18"/>
                <w:szCs w:val="18"/>
              </w:rPr>
              <w:t>□</w:t>
            </w:r>
            <w:r>
              <w:rPr>
                <w:rFonts w:ascii="宋体" w:hAnsi="宋体"/>
                <w:bCs/>
                <w:sz w:val="18"/>
                <w:szCs w:val="18"/>
              </w:rPr>
              <w:t xml:space="preserve"> </w:t>
            </w:r>
            <w:r>
              <w:rPr>
                <w:rFonts w:ascii="宋体" w:hAnsi="宋体" w:hint="eastAsia"/>
                <w:sz w:val="18"/>
                <w:szCs w:val="18"/>
              </w:rPr>
              <w:t xml:space="preserve"> 无法评价</w:t>
            </w:r>
            <w:r>
              <w:rPr>
                <w:rFonts w:ascii="宋体" w:hint="eastAsia"/>
                <w:sz w:val="18"/>
                <w:szCs w:val="18"/>
              </w:rPr>
              <w:t>□</w:t>
            </w:r>
          </w:p>
        </w:tc>
        <w:tc>
          <w:tcPr>
            <w:tcW w:w="4058" w:type="dxa"/>
            <w:gridSpan w:val="6"/>
            <w:vMerge/>
            <w:vAlign w:val="center"/>
          </w:tcPr>
          <w:p w14:paraId="761C47AC" w14:textId="77777777" w:rsidR="008E7946" w:rsidRDefault="008E7946">
            <w:pPr>
              <w:spacing w:line="280" w:lineRule="exact"/>
              <w:rPr>
                <w:sz w:val="18"/>
                <w:szCs w:val="18"/>
              </w:rPr>
            </w:pPr>
          </w:p>
        </w:tc>
      </w:tr>
      <w:tr w:rsidR="008E7946" w14:paraId="2E6FD1EC" w14:textId="77777777">
        <w:trPr>
          <w:trHeight w:val="1551"/>
        </w:trPr>
        <w:tc>
          <w:tcPr>
            <w:tcW w:w="5382" w:type="dxa"/>
            <w:gridSpan w:val="13"/>
            <w:vAlign w:val="center"/>
          </w:tcPr>
          <w:p w14:paraId="508A6FE3" w14:textId="77777777" w:rsidR="008E7946" w:rsidRDefault="008E7946">
            <w:pPr>
              <w:widowControl/>
              <w:spacing w:line="360" w:lineRule="auto"/>
              <w:jc w:val="left"/>
              <w:rPr>
                <w:rFonts w:ascii="Arial" w:hAnsi="Arial" w:cs="Arial"/>
                <w:color w:val="000000"/>
                <w:kern w:val="0"/>
                <w:sz w:val="18"/>
                <w:szCs w:val="18"/>
              </w:rPr>
            </w:pPr>
            <w:r>
              <w:rPr>
                <w:rFonts w:ascii="Arial" w:hAnsi="Arial" w:cs="Arial" w:hint="eastAsia"/>
                <w:color w:val="000000"/>
                <w:kern w:val="0"/>
                <w:sz w:val="18"/>
                <w:szCs w:val="18"/>
              </w:rPr>
              <w:t>是否特殊情况：否</w:t>
            </w:r>
            <w:r>
              <w:rPr>
                <w:rFonts w:ascii="宋体" w:hint="eastAsia"/>
                <w:sz w:val="18"/>
                <w:szCs w:val="18"/>
              </w:rPr>
              <w:t>□</w:t>
            </w:r>
            <w:r>
              <w:rPr>
                <w:rFonts w:ascii="宋体" w:hAnsi="宋体"/>
                <w:bCs/>
                <w:sz w:val="18"/>
                <w:szCs w:val="18"/>
              </w:rPr>
              <w:t xml:space="preserve"> </w:t>
            </w:r>
            <w:r>
              <w:rPr>
                <w:rFonts w:ascii="宋体" w:hAnsi="宋体" w:hint="eastAsia"/>
                <w:bCs/>
                <w:sz w:val="18"/>
                <w:szCs w:val="18"/>
              </w:rPr>
              <w:t xml:space="preserve"> </w:t>
            </w:r>
            <w:r>
              <w:rPr>
                <w:rFonts w:ascii="Arial" w:hAnsi="Arial" w:cs="Arial" w:hint="eastAsia"/>
                <w:color w:val="000000"/>
                <w:kern w:val="0"/>
                <w:sz w:val="18"/>
                <w:szCs w:val="18"/>
              </w:rPr>
              <w:t>是</w:t>
            </w:r>
            <w:r>
              <w:rPr>
                <w:rFonts w:ascii="宋体" w:hint="eastAsia"/>
                <w:sz w:val="18"/>
                <w:szCs w:val="18"/>
              </w:rPr>
              <w:t>□</w:t>
            </w:r>
            <w:r>
              <w:rPr>
                <w:rFonts w:ascii="宋体" w:hAnsi="宋体"/>
                <w:bCs/>
                <w:sz w:val="18"/>
                <w:szCs w:val="18"/>
              </w:rPr>
              <w:t xml:space="preserve"> </w:t>
            </w:r>
            <w:r>
              <w:rPr>
                <w:rFonts w:ascii="宋体" w:hAnsi="宋体" w:hint="eastAsia"/>
                <w:bCs/>
                <w:sz w:val="18"/>
                <w:szCs w:val="18"/>
              </w:rPr>
              <w:t>若选择是，请在下面勾选：</w:t>
            </w:r>
          </w:p>
          <w:p w14:paraId="69F3313A" w14:textId="77777777" w:rsidR="008E7946" w:rsidRDefault="008E7946">
            <w:pPr>
              <w:widowControl/>
              <w:spacing w:line="360" w:lineRule="auto"/>
              <w:jc w:val="left"/>
              <w:rPr>
                <w:rFonts w:ascii="宋体"/>
                <w:sz w:val="18"/>
                <w:szCs w:val="18"/>
              </w:rPr>
            </w:pPr>
            <w:r>
              <w:rPr>
                <w:rFonts w:ascii="Arial" w:hAnsi="Arial" w:cs="Arial" w:hint="eastAsia"/>
                <w:color w:val="000000"/>
                <w:kern w:val="0"/>
                <w:sz w:val="18"/>
                <w:szCs w:val="18"/>
              </w:rPr>
              <w:t>妊娠暴露、父源暴露</w:t>
            </w:r>
            <w:r>
              <w:rPr>
                <w:rFonts w:ascii="宋体" w:hint="eastAsia"/>
                <w:sz w:val="18"/>
                <w:szCs w:val="18"/>
              </w:rPr>
              <w:t>□</w:t>
            </w:r>
            <w:r>
              <w:rPr>
                <w:rFonts w:ascii="宋体" w:hAnsi="宋体"/>
                <w:bCs/>
                <w:sz w:val="18"/>
                <w:szCs w:val="18"/>
              </w:rPr>
              <w:t xml:space="preserve"> </w:t>
            </w:r>
            <w:r>
              <w:rPr>
                <w:rFonts w:ascii="宋体" w:hAnsi="宋体" w:hint="eastAsia"/>
                <w:bCs/>
                <w:sz w:val="18"/>
                <w:szCs w:val="18"/>
              </w:rPr>
              <w:t xml:space="preserve">   </w:t>
            </w:r>
            <w:r>
              <w:rPr>
                <w:rFonts w:ascii="Arial" w:hAnsi="Arial" w:cs="Arial" w:hint="eastAsia"/>
                <w:color w:val="000000"/>
                <w:kern w:val="0"/>
                <w:sz w:val="18"/>
                <w:szCs w:val="18"/>
              </w:rPr>
              <w:t>哺乳暴露</w:t>
            </w:r>
            <w:r>
              <w:rPr>
                <w:rFonts w:ascii="宋体" w:hint="eastAsia"/>
                <w:sz w:val="18"/>
                <w:szCs w:val="18"/>
              </w:rPr>
              <w:t>□</w:t>
            </w:r>
            <w:r>
              <w:rPr>
                <w:rFonts w:ascii="宋体" w:hAnsi="宋体" w:hint="eastAsia"/>
                <w:bCs/>
                <w:sz w:val="18"/>
                <w:szCs w:val="18"/>
              </w:rPr>
              <w:t xml:space="preserve"> </w:t>
            </w:r>
            <w:r>
              <w:rPr>
                <w:rFonts w:ascii="Arial" w:hAnsi="Arial" w:cs="Arial" w:hint="eastAsia"/>
                <w:color w:val="000000"/>
                <w:kern w:val="0"/>
                <w:sz w:val="18"/>
                <w:szCs w:val="18"/>
              </w:rPr>
              <w:t>缺乏疗效</w:t>
            </w:r>
            <w:r>
              <w:rPr>
                <w:rFonts w:ascii="宋体" w:hint="eastAsia"/>
                <w:sz w:val="18"/>
                <w:szCs w:val="18"/>
              </w:rPr>
              <w:t>□</w:t>
            </w:r>
            <w:r>
              <w:rPr>
                <w:rFonts w:ascii="Arial" w:hAnsi="Arial" w:cs="Arial"/>
                <w:color w:val="000000"/>
                <w:kern w:val="0"/>
                <w:sz w:val="18"/>
                <w:szCs w:val="18"/>
              </w:rPr>
              <w:t xml:space="preserve">  </w:t>
            </w:r>
            <w:r>
              <w:rPr>
                <w:rFonts w:ascii="Arial" w:hAnsi="Arial" w:cs="Arial" w:hint="eastAsia"/>
                <w:color w:val="000000"/>
                <w:kern w:val="0"/>
                <w:sz w:val="18"/>
                <w:szCs w:val="18"/>
              </w:rPr>
              <w:t>药物过量</w:t>
            </w:r>
            <w:r>
              <w:rPr>
                <w:rFonts w:ascii="宋体" w:hint="eastAsia"/>
                <w:sz w:val="18"/>
                <w:szCs w:val="18"/>
              </w:rPr>
              <w:t>□</w:t>
            </w:r>
            <w:r>
              <w:rPr>
                <w:rFonts w:ascii="Arial" w:hAnsi="Arial" w:cs="Arial" w:hint="eastAsia"/>
                <w:color w:val="000000"/>
                <w:kern w:val="0"/>
                <w:sz w:val="18"/>
                <w:szCs w:val="18"/>
              </w:rPr>
              <w:t xml:space="preserve"> </w:t>
            </w:r>
            <w:r>
              <w:rPr>
                <w:rFonts w:ascii="Arial" w:hAnsi="Arial" w:cs="Arial" w:hint="eastAsia"/>
                <w:color w:val="000000"/>
                <w:kern w:val="0"/>
                <w:sz w:val="18"/>
                <w:szCs w:val="18"/>
              </w:rPr>
              <w:t>药物误用</w:t>
            </w:r>
            <w:r>
              <w:rPr>
                <w:rFonts w:ascii="Arial" w:hAnsi="Arial" w:cs="Arial" w:hint="eastAsia"/>
                <w:color w:val="000000"/>
                <w:kern w:val="0"/>
                <w:sz w:val="18"/>
                <w:szCs w:val="18"/>
              </w:rPr>
              <w:t>/</w:t>
            </w:r>
            <w:r>
              <w:rPr>
                <w:rFonts w:ascii="Arial" w:hAnsi="Arial" w:cs="Arial" w:hint="eastAsia"/>
                <w:color w:val="000000"/>
                <w:kern w:val="0"/>
                <w:sz w:val="18"/>
                <w:szCs w:val="18"/>
              </w:rPr>
              <w:t>滥用</w:t>
            </w:r>
            <w:r>
              <w:rPr>
                <w:rFonts w:ascii="宋体" w:hint="eastAsia"/>
                <w:sz w:val="18"/>
                <w:szCs w:val="18"/>
              </w:rPr>
              <w:t>□</w:t>
            </w:r>
            <w:r>
              <w:rPr>
                <w:rFonts w:ascii="宋体" w:hAnsi="宋体" w:hint="eastAsia"/>
                <w:bCs/>
                <w:sz w:val="18"/>
                <w:szCs w:val="18"/>
              </w:rPr>
              <w:t xml:space="preserve"> </w:t>
            </w:r>
            <w:r>
              <w:rPr>
                <w:rFonts w:ascii="Arial" w:hAnsi="Arial" w:cs="Arial" w:hint="eastAsia"/>
                <w:color w:val="000000"/>
                <w:kern w:val="0"/>
                <w:sz w:val="18"/>
                <w:szCs w:val="18"/>
              </w:rPr>
              <w:t>超适应症用药</w:t>
            </w:r>
            <w:r>
              <w:rPr>
                <w:rFonts w:ascii="宋体" w:hint="eastAsia"/>
                <w:sz w:val="18"/>
                <w:szCs w:val="18"/>
              </w:rPr>
              <w:t>□</w:t>
            </w:r>
            <w:r>
              <w:rPr>
                <w:rFonts w:ascii="宋体" w:hAnsi="宋体" w:hint="eastAsia"/>
                <w:bCs/>
                <w:sz w:val="18"/>
                <w:szCs w:val="18"/>
              </w:rPr>
              <w:t xml:space="preserve"> </w:t>
            </w:r>
            <w:r>
              <w:rPr>
                <w:rFonts w:ascii="Arial" w:hAnsi="Arial" w:cs="Arial" w:hint="eastAsia"/>
                <w:color w:val="000000"/>
                <w:kern w:val="0"/>
                <w:sz w:val="18"/>
                <w:szCs w:val="18"/>
              </w:rPr>
              <w:t>职业性暴露</w:t>
            </w:r>
            <w:r>
              <w:rPr>
                <w:rFonts w:ascii="宋体" w:hint="eastAsia"/>
                <w:sz w:val="18"/>
                <w:szCs w:val="18"/>
              </w:rPr>
              <w:t>□</w:t>
            </w:r>
            <w:r>
              <w:rPr>
                <w:rFonts w:ascii="宋体" w:hAnsi="宋体" w:hint="eastAsia"/>
                <w:bCs/>
                <w:sz w:val="18"/>
                <w:szCs w:val="18"/>
              </w:rPr>
              <w:t xml:space="preserve"> </w:t>
            </w:r>
            <w:r>
              <w:rPr>
                <w:rFonts w:ascii="Arial" w:hAnsi="Arial" w:cs="Arial" w:hint="eastAsia"/>
                <w:color w:val="000000"/>
                <w:kern w:val="0"/>
                <w:sz w:val="18"/>
                <w:szCs w:val="18"/>
              </w:rPr>
              <w:t>用药错误和潜在用药错误</w:t>
            </w:r>
            <w:r>
              <w:rPr>
                <w:rFonts w:ascii="宋体" w:hint="eastAsia"/>
                <w:sz w:val="18"/>
                <w:szCs w:val="18"/>
              </w:rPr>
              <w:t>□ 病原体传播经由医药的疑似传播与疑似使用□ 质量问题□ 假药□</w:t>
            </w:r>
          </w:p>
          <w:p w14:paraId="31B46F23" w14:textId="77777777" w:rsidR="008E7946" w:rsidRDefault="008E7946">
            <w:pPr>
              <w:spacing w:line="360" w:lineRule="auto"/>
              <w:rPr>
                <w:rFonts w:ascii="宋体" w:hAnsi="宋体" w:hint="eastAsia"/>
                <w:sz w:val="18"/>
                <w:szCs w:val="18"/>
              </w:rPr>
            </w:pPr>
            <w:r>
              <w:rPr>
                <w:rFonts w:ascii="宋体" w:hAnsi="宋体" w:hint="eastAsia"/>
                <w:sz w:val="18"/>
                <w:szCs w:val="18"/>
              </w:rPr>
              <w:t>其它：</w:t>
            </w:r>
            <w:r>
              <w:rPr>
                <w:rFonts w:ascii="宋体" w:hAnsi="宋体"/>
                <w:sz w:val="18"/>
                <w:szCs w:val="18"/>
              </w:rPr>
              <w:t xml:space="preserve"> </w:t>
            </w:r>
          </w:p>
        </w:tc>
        <w:tc>
          <w:tcPr>
            <w:tcW w:w="4058" w:type="dxa"/>
            <w:gridSpan w:val="6"/>
            <w:vMerge/>
            <w:vAlign w:val="center"/>
          </w:tcPr>
          <w:p w14:paraId="72186F39" w14:textId="77777777" w:rsidR="008E7946" w:rsidRDefault="008E7946">
            <w:pPr>
              <w:spacing w:line="280" w:lineRule="exact"/>
              <w:rPr>
                <w:sz w:val="18"/>
                <w:szCs w:val="18"/>
              </w:rPr>
            </w:pPr>
          </w:p>
        </w:tc>
      </w:tr>
      <w:tr w:rsidR="008E7946" w14:paraId="7456EE15" w14:textId="77777777">
        <w:trPr>
          <w:trHeight w:val="555"/>
        </w:trPr>
        <w:tc>
          <w:tcPr>
            <w:tcW w:w="2913" w:type="dxa"/>
            <w:gridSpan w:val="8"/>
            <w:tcBorders>
              <w:bottom w:val="single" w:sz="4" w:space="0" w:color="auto"/>
            </w:tcBorders>
            <w:vAlign w:val="center"/>
          </w:tcPr>
          <w:p w14:paraId="12D51A16" w14:textId="77777777" w:rsidR="008E7946" w:rsidRDefault="008E7946">
            <w:pPr>
              <w:spacing w:line="0" w:lineRule="atLeast"/>
              <w:rPr>
                <w:rFonts w:ascii="宋体" w:hAnsi="宋体" w:hint="eastAsia"/>
                <w:sz w:val="18"/>
                <w:szCs w:val="18"/>
              </w:rPr>
            </w:pPr>
            <w:r>
              <w:rPr>
                <w:rFonts w:ascii="宋体" w:hAnsi="宋体" w:hint="eastAsia"/>
                <w:sz w:val="18"/>
                <w:szCs w:val="18"/>
              </w:rPr>
              <w:t xml:space="preserve">接收人： </w:t>
            </w:r>
          </w:p>
        </w:tc>
        <w:tc>
          <w:tcPr>
            <w:tcW w:w="2469" w:type="dxa"/>
            <w:gridSpan w:val="5"/>
            <w:tcBorders>
              <w:bottom w:val="single" w:sz="4" w:space="0" w:color="auto"/>
            </w:tcBorders>
            <w:vAlign w:val="center"/>
          </w:tcPr>
          <w:p w14:paraId="14567F2F" w14:textId="77777777" w:rsidR="008E7946" w:rsidRDefault="008E7946">
            <w:pPr>
              <w:spacing w:line="0" w:lineRule="atLeast"/>
              <w:rPr>
                <w:rFonts w:ascii="宋体" w:hAnsi="宋体" w:hint="eastAsia"/>
                <w:sz w:val="18"/>
                <w:szCs w:val="18"/>
              </w:rPr>
            </w:pPr>
            <w:r>
              <w:rPr>
                <w:rFonts w:ascii="宋体" w:hAnsi="宋体" w:hint="eastAsia"/>
                <w:sz w:val="18"/>
                <w:szCs w:val="18"/>
              </w:rPr>
              <w:t>接收日期： 年   月   日</w:t>
            </w:r>
          </w:p>
        </w:tc>
        <w:tc>
          <w:tcPr>
            <w:tcW w:w="4058" w:type="dxa"/>
            <w:gridSpan w:val="6"/>
            <w:vMerge/>
            <w:tcBorders>
              <w:bottom w:val="single" w:sz="4" w:space="0" w:color="auto"/>
            </w:tcBorders>
            <w:vAlign w:val="center"/>
          </w:tcPr>
          <w:p w14:paraId="5559E299" w14:textId="77777777" w:rsidR="008E7946" w:rsidRDefault="008E7946">
            <w:pPr>
              <w:spacing w:line="280" w:lineRule="exact"/>
              <w:rPr>
                <w:sz w:val="18"/>
                <w:szCs w:val="18"/>
              </w:rPr>
            </w:pPr>
          </w:p>
        </w:tc>
      </w:tr>
    </w:tbl>
    <w:p w14:paraId="45F8880D" w14:textId="77777777" w:rsidR="008E7946" w:rsidRDefault="008E7946">
      <w:pPr>
        <w:ind w:firstLine="640"/>
        <w:rPr>
          <w:rFonts w:eastAsia="方正仿宋_GBK"/>
          <w:color w:val="000000"/>
          <w:sz w:val="28"/>
          <w:szCs w:val="28"/>
          <w:shd w:val="clear" w:color="auto" w:fill="FFFFFF"/>
        </w:rPr>
        <w:sectPr w:rsidR="008E7946">
          <w:pgSz w:w="11906" w:h="16838"/>
          <w:pgMar w:top="1440" w:right="1474" w:bottom="1440" w:left="1587" w:header="851" w:footer="992" w:gutter="0"/>
          <w:cols w:space="720"/>
          <w:docGrid w:type="lines" w:linePitch="315"/>
        </w:sectPr>
      </w:pPr>
    </w:p>
    <w:p w14:paraId="6A882E44"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15</w:t>
      </w:r>
      <w:r>
        <w:rPr>
          <w:rFonts w:eastAsia="方正仿宋_GBK"/>
          <w:b/>
          <w:bCs/>
          <w:color w:val="000000"/>
          <w:sz w:val="28"/>
          <w:szCs w:val="28"/>
          <w:shd w:val="clear" w:color="auto" w:fill="FFFFFF"/>
        </w:rPr>
        <w:t>）不合格药品处理程序</w:t>
      </w:r>
    </w:p>
    <w:p w14:paraId="0563D4D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1. </w:t>
      </w:r>
      <w:r>
        <w:rPr>
          <w:rFonts w:eastAsia="方正仿宋_GBK"/>
          <w:color w:val="000000"/>
          <w:sz w:val="28"/>
          <w:szCs w:val="28"/>
          <w:shd w:val="clear" w:color="auto" w:fill="FFFFFF"/>
        </w:rPr>
        <w:t>目的</w:t>
      </w:r>
      <w:r>
        <w:rPr>
          <w:rFonts w:eastAsia="方正仿宋_GBK"/>
          <w:color w:val="000000"/>
          <w:sz w:val="28"/>
          <w:szCs w:val="28"/>
          <w:shd w:val="clear" w:color="auto" w:fill="FFFFFF"/>
        </w:rPr>
        <w:t xml:space="preserve">: </w:t>
      </w:r>
    </w:p>
    <w:p w14:paraId="61E9631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对不合格品加以识别、处理，以防止非预期的使用或流入客户手中，特制定本程序。</w:t>
      </w:r>
    </w:p>
    <w:p w14:paraId="518C716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2. </w:t>
      </w:r>
      <w:r>
        <w:rPr>
          <w:rFonts w:eastAsia="方正仿宋_GBK"/>
          <w:color w:val="000000"/>
          <w:sz w:val="28"/>
          <w:szCs w:val="28"/>
          <w:shd w:val="clear" w:color="auto" w:fill="FFFFFF"/>
        </w:rPr>
        <w:t>依据：</w:t>
      </w:r>
    </w:p>
    <w:p w14:paraId="13E67D4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《药品管理法》</w:t>
      </w:r>
    </w:p>
    <w:p w14:paraId="0C606A2E"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69D61D5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《药品经营质量管理规范》</w:t>
      </w:r>
    </w:p>
    <w:p w14:paraId="56302FA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3. </w:t>
      </w:r>
      <w:r>
        <w:rPr>
          <w:rFonts w:eastAsia="方正仿宋_GBK"/>
          <w:color w:val="000000"/>
          <w:sz w:val="28"/>
          <w:szCs w:val="28"/>
          <w:shd w:val="clear" w:color="auto" w:fill="FFFFFF"/>
        </w:rPr>
        <w:t>范围</w:t>
      </w:r>
      <w:r>
        <w:rPr>
          <w:rFonts w:eastAsia="方正仿宋_GBK"/>
          <w:color w:val="000000"/>
          <w:sz w:val="28"/>
          <w:szCs w:val="28"/>
          <w:shd w:val="clear" w:color="auto" w:fill="FFFFFF"/>
        </w:rPr>
        <w:t>:</w:t>
      </w:r>
    </w:p>
    <w:p w14:paraId="11A1EBF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公司不合格药品的处理。</w:t>
      </w:r>
    </w:p>
    <w:p w14:paraId="0BE6670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4. </w:t>
      </w:r>
      <w:r>
        <w:rPr>
          <w:rFonts w:eastAsia="方正仿宋_GBK"/>
          <w:color w:val="000000"/>
          <w:sz w:val="28"/>
          <w:szCs w:val="28"/>
          <w:shd w:val="clear" w:color="auto" w:fill="FFFFFF"/>
        </w:rPr>
        <w:t>职责</w:t>
      </w:r>
      <w:r>
        <w:rPr>
          <w:rFonts w:eastAsia="方正仿宋_GBK"/>
          <w:color w:val="000000"/>
          <w:sz w:val="28"/>
          <w:szCs w:val="28"/>
          <w:shd w:val="clear" w:color="auto" w:fill="FFFFFF"/>
        </w:rPr>
        <w:t>:</w:t>
      </w:r>
    </w:p>
    <w:p w14:paraId="210C556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4.1</w:t>
      </w:r>
      <w:r>
        <w:rPr>
          <w:rFonts w:eastAsia="方正仿宋_GBK"/>
          <w:color w:val="000000"/>
          <w:sz w:val="28"/>
          <w:szCs w:val="28"/>
          <w:shd w:val="clear" w:color="auto" w:fill="FFFFFF"/>
        </w:rPr>
        <w:t>验收员：负责购进和退回药品的验收，对发现的不合格药品的处理；</w:t>
      </w:r>
    </w:p>
    <w:p w14:paraId="71346D8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4.2</w:t>
      </w:r>
      <w:r>
        <w:rPr>
          <w:rFonts w:eastAsia="方正仿宋_GBK"/>
          <w:color w:val="000000"/>
          <w:sz w:val="28"/>
          <w:szCs w:val="28"/>
          <w:shd w:val="clear" w:color="auto" w:fill="FFFFFF"/>
        </w:rPr>
        <w:t>养护员：负责养护过程中发现的不合格药品的处理；</w:t>
      </w:r>
    </w:p>
    <w:p w14:paraId="035A1D6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4.3</w:t>
      </w:r>
      <w:r>
        <w:rPr>
          <w:rFonts w:eastAsia="方正仿宋_GBK"/>
          <w:color w:val="000000"/>
          <w:sz w:val="28"/>
          <w:szCs w:val="28"/>
          <w:shd w:val="clear" w:color="auto" w:fill="FFFFFF"/>
        </w:rPr>
        <w:t>保管员：负责不合格药品的保管；</w:t>
      </w:r>
    </w:p>
    <w:p w14:paraId="3327823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4.4</w:t>
      </w:r>
      <w:r>
        <w:rPr>
          <w:rFonts w:eastAsia="方正仿宋_GBK"/>
          <w:color w:val="000000"/>
          <w:sz w:val="28"/>
          <w:szCs w:val="28"/>
          <w:shd w:val="clear" w:color="auto" w:fill="FFFFFF"/>
        </w:rPr>
        <w:t>质量管理人员：负责不合格药品的确认、销毁申请、销毁监督。</w:t>
      </w:r>
    </w:p>
    <w:p w14:paraId="0DBA4FFF"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5. </w:t>
      </w:r>
      <w:r>
        <w:rPr>
          <w:rFonts w:eastAsia="方正仿宋_GBK"/>
          <w:color w:val="000000"/>
          <w:sz w:val="28"/>
          <w:szCs w:val="28"/>
          <w:shd w:val="clear" w:color="auto" w:fill="FFFFFF"/>
        </w:rPr>
        <w:t>程序</w:t>
      </w:r>
      <w:r>
        <w:rPr>
          <w:rFonts w:eastAsia="方正仿宋_GBK"/>
          <w:color w:val="000000"/>
          <w:sz w:val="28"/>
          <w:szCs w:val="28"/>
          <w:shd w:val="clear" w:color="auto" w:fill="FFFFFF"/>
        </w:rPr>
        <w:t>:</w:t>
      </w:r>
    </w:p>
    <w:p w14:paraId="3F9B93F9"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w:t>
      </w:r>
      <w:r>
        <w:rPr>
          <w:rFonts w:eastAsia="方正仿宋_GBK"/>
          <w:color w:val="000000"/>
          <w:sz w:val="28"/>
          <w:szCs w:val="28"/>
          <w:shd w:val="clear" w:color="auto" w:fill="FFFFFF"/>
        </w:rPr>
        <w:t>凡具有以下情形者，均属于不合格药品范畴：</w:t>
      </w:r>
    </w:p>
    <w:p w14:paraId="4E8882F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5.1.1</w:t>
      </w:r>
      <w:r>
        <w:rPr>
          <w:rFonts w:eastAsia="方正仿宋_GBK"/>
          <w:color w:val="000000"/>
          <w:sz w:val="28"/>
          <w:szCs w:val="28"/>
          <w:shd w:val="clear" w:color="auto" w:fill="FFFFFF"/>
        </w:rPr>
        <w:t>《药品管理法》规定的假药、劣药。</w:t>
      </w:r>
    </w:p>
    <w:p w14:paraId="6615DAF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5.1.2</w:t>
      </w:r>
      <w:r>
        <w:rPr>
          <w:rFonts w:eastAsia="方正仿宋_GBK"/>
          <w:color w:val="000000"/>
          <w:sz w:val="28"/>
          <w:szCs w:val="28"/>
          <w:shd w:val="clear" w:color="auto" w:fill="FFFFFF"/>
        </w:rPr>
        <w:t>国家规定禁止使用的药品。</w:t>
      </w:r>
    </w:p>
    <w:p w14:paraId="6F7EBC6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5.1.3</w:t>
      </w:r>
      <w:r>
        <w:rPr>
          <w:rFonts w:eastAsia="方正仿宋_GBK"/>
          <w:color w:val="000000"/>
          <w:sz w:val="28"/>
          <w:szCs w:val="28"/>
          <w:shd w:val="clear" w:color="auto" w:fill="FFFFFF"/>
        </w:rPr>
        <w:t>药监部门公布的不合格药品质量通告中的药品。</w:t>
      </w:r>
    </w:p>
    <w:p w14:paraId="6C0F9B5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5.1.4</w:t>
      </w:r>
      <w:r>
        <w:rPr>
          <w:rFonts w:eastAsia="方正仿宋_GBK"/>
          <w:color w:val="000000"/>
          <w:sz w:val="28"/>
          <w:szCs w:val="28"/>
          <w:shd w:val="clear" w:color="auto" w:fill="FFFFFF"/>
        </w:rPr>
        <w:t>药监部门抽检不合格的药品或厂家不合格召回的药品。</w:t>
      </w:r>
    </w:p>
    <w:p w14:paraId="2DC7D25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5.1.5</w:t>
      </w:r>
      <w:r>
        <w:rPr>
          <w:rFonts w:eastAsia="方正仿宋_GBK"/>
          <w:color w:val="000000"/>
          <w:sz w:val="28"/>
          <w:szCs w:val="28"/>
          <w:shd w:val="clear" w:color="auto" w:fill="FFFFFF"/>
        </w:rPr>
        <w:t>包装被污染或严重变形影响销售和使用的药品。</w:t>
      </w:r>
    </w:p>
    <w:p w14:paraId="65DD3D2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5.1.6</w:t>
      </w:r>
      <w:r>
        <w:rPr>
          <w:rFonts w:eastAsia="方正仿宋_GBK"/>
          <w:color w:val="000000"/>
          <w:sz w:val="28"/>
          <w:szCs w:val="28"/>
          <w:shd w:val="clear" w:color="auto" w:fill="FFFFFF"/>
        </w:rPr>
        <w:t>检验报告书、标签，说明书等不符合规定的药品。</w:t>
      </w:r>
    </w:p>
    <w:p w14:paraId="7380E4E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5.1.7</w:t>
      </w:r>
      <w:r>
        <w:rPr>
          <w:rFonts w:eastAsia="方正仿宋_GBK"/>
          <w:color w:val="000000"/>
          <w:sz w:val="28"/>
          <w:szCs w:val="28"/>
          <w:shd w:val="clear" w:color="auto" w:fill="FFFFFF"/>
        </w:rPr>
        <w:t>有其它质量问题的药品。</w:t>
      </w:r>
    </w:p>
    <w:p w14:paraId="32DB426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w:t>
      </w:r>
      <w:r>
        <w:rPr>
          <w:rFonts w:eastAsia="方正仿宋_GBK"/>
          <w:color w:val="000000"/>
          <w:sz w:val="28"/>
          <w:szCs w:val="28"/>
          <w:shd w:val="clear" w:color="auto" w:fill="FFFFFF"/>
        </w:rPr>
        <w:t>不合格药品的来源：</w:t>
      </w:r>
    </w:p>
    <w:p w14:paraId="208FF97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5.2.1</w:t>
      </w:r>
      <w:r>
        <w:rPr>
          <w:rFonts w:eastAsia="方正仿宋_GBK"/>
          <w:color w:val="000000"/>
          <w:sz w:val="28"/>
          <w:szCs w:val="28"/>
          <w:shd w:val="clear" w:color="auto" w:fill="FFFFFF"/>
        </w:rPr>
        <w:t>购进验收：购进验收时发现不合格，应在验收记录中注明不合格事项，并反馈质量管理部，不合格药品拒收。如怀疑假劣药品，应立即就地封存，进行调查处理，并报当地药监部门，等候处理。</w:t>
      </w:r>
    </w:p>
    <w:p w14:paraId="4E62D22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5.2.2</w:t>
      </w:r>
      <w:r>
        <w:rPr>
          <w:rFonts w:eastAsia="方正仿宋_GBK"/>
          <w:color w:val="000000"/>
          <w:sz w:val="28"/>
          <w:szCs w:val="28"/>
          <w:shd w:val="clear" w:color="auto" w:fill="FFFFFF"/>
        </w:rPr>
        <w:t>储存、养护过程：养护过程中发现的不合格药品及近效期药品，由养护员按照</w:t>
      </w:r>
      <w:r>
        <w:rPr>
          <w:rFonts w:eastAsia="方正仿宋_GBK"/>
          <w:color w:val="000000"/>
          <w:sz w:val="28"/>
          <w:szCs w:val="28"/>
          <w:shd w:val="clear" w:color="auto" w:fill="FFFFFF"/>
        </w:rPr>
        <w:t>“</w:t>
      </w:r>
      <w:r>
        <w:rPr>
          <w:rFonts w:eastAsia="方正仿宋_GBK"/>
          <w:color w:val="000000"/>
          <w:sz w:val="28"/>
          <w:szCs w:val="28"/>
          <w:shd w:val="clear" w:color="auto" w:fill="FFFFFF"/>
        </w:rPr>
        <w:t>药品养护程序</w:t>
      </w:r>
      <w:r>
        <w:rPr>
          <w:rFonts w:eastAsia="方正仿宋_GBK"/>
          <w:color w:val="000000"/>
          <w:sz w:val="28"/>
          <w:szCs w:val="28"/>
          <w:shd w:val="clear" w:color="auto" w:fill="FFFFFF"/>
        </w:rPr>
        <w:t>”</w:t>
      </w:r>
      <w:r>
        <w:rPr>
          <w:rFonts w:eastAsia="方正仿宋_GBK"/>
          <w:color w:val="000000"/>
          <w:sz w:val="28"/>
          <w:szCs w:val="28"/>
          <w:shd w:val="clear" w:color="auto" w:fill="FFFFFF"/>
        </w:rPr>
        <w:t>，取出不合格药品，同时报质量管理部，由质量管理人员对实物进行核对</w:t>
      </w:r>
      <w:r>
        <w:rPr>
          <w:rFonts w:eastAsia="方正仿宋_GBK"/>
          <w:color w:val="000000"/>
          <w:sz w:val="28"/>
          <w:szCs w:val="28"/>
          <w:shd w:val="clear" w:color="auto" w:fill="FFFFFF"/>
        </w:rPr>
        <w:t>,</w:t>
      </w:r>
      <w:r>
        <w:rPr>
          <w:rFonts w:eastAsia="方正仿宋_GBK"/>
          <w:color w:val="000000"/>
          <w:sz w:val="28"/>
          <w:szCs w:val="28"/>
          <w:shd w:val="clear" w:color="auto" w:fill="FFFFFF"/>
        </w:rPr>
        <w:t>封箱，加贴封箱单，交保管员移入不合格品库。</w:t>
      </w:r>
    </w:p>
    <w:p w14:paraId="40240BC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5.2.3</w:t>
      </w:r>
      <w:r>
        <w:rPr>
          <w:rFonts w:eastAsia="方正仿宋_GBK"/>
          <w:color w:val="000000"/>
          <w:sz w:val="28"/>
          <w:szCs w:val="28"/>
          <w:shd w:val="clear" w:color="auto" w:fill="FFFFFF"/>
        </w:rPr>
        <w:t>销后退回：存入退货库（冷链药品存入冷库退货区），待验收员验收。验收不合格的，交质量管理人员对不合格药品的质量状况进行复核确认，封箱，加贴封箱单，交保管员移入不合格品库。</w:t>
      </w:r>
    </w:p>
    <w:p w14:paraId="41E5090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5.2.4</w:t>
      </w:r>
      <w:r>
        <w:rPr>
          <w:rFonts w:eastAsia="方正仿宋_GBK"/>
          <w:color w:val="000000"/>
          <w:sz w:val="28"/>
          <w:szCs w:val="28"/>
          <w:shd w:val="clear" w:color="auto" w:fill="FFFFFF"/>
        </w:rPr>
        <w:t>质量管理部在收到厂方不合格通知或收到药监、药检部门的检验不合格报告后，应立即在系统中冻结该批药品，根据后续调查结论进行放行解冻或转移至不合格品库，转移过程需质量管理人员监督。</w:t>
      </w:r>
    </w:p>
    <w:p w14:paraId="0A97C6F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5.3</w:t>
      </w:r>
      <w:r>
        <w:rPr>
          <w:rFonts w:eastAsia="方正仿宋_GBK"/>
          <w:color w:val="000000"/>
          <w:sz w:val="28"/>
          <w:szCs w:val="28"/>
          <w:shd w:val="clear" w:color="auto" w:fill="FFFFFF"/>
        </w:rPr>
        <w:t>不合格药品记录：</w:t>
      </w:r>
    </w:p>
    <w:p w14:paraId="7BB94D9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计算机系统根据转入不合格品库的药品，自动生成</w:t>
      </w:r>
      <w:r>
        <w:rPr>
          <w:rFonts w:eastAsia="方正仿宋_GBK"/>
          <w:color w:val="000000"/>
          <w:sz w:val="28"/>
          <w:szCs w:val="28"/>
          <w:shd w:val="clear" w:color="auto" w:fill="FFFFFF"/>
        </w:rPr>
        <w:t>“</w:t>
      </w:r>
      <w:r>
        <w:rPr>
          <w:rFonts w:eastAsia="方正仿宋_GBK"/>
          <w:color w:val="000000"/>
          <w:sz w:val="28"/>
          <w:szCs w:val="28"/>
          <w:shd w:val="clear" w:color="auto" w:fill="FFFFFF"/>
        </w:rPr>
        <w:t>不合格药品记录</w:t>
      </w:r>
      <w:r>
        <w:rPr>
          <w:rFonts w:eastAsia="方正仿宋_GBK"/>
          <w:color w:val="000000"/>
          <w:sz w:val="28"/>
          <w:szCs w:val="28"/>
          <w:shd w:val="clear" w:color="auto" w:fill="FFFFFF"/>
        </w:rPr>
        <w:t>”</w:t>
      </w:r>
      <w:r>
        <w:rPr>
          <w:rFonts w:eastAsia="方正仿宋_GBK"/>
          <w:color w:val="000000"/>
          <w:sz w:val="28"/>
          <w:szCs w:val="28"/>
          <w:shd w:val="clear" w:color="auto" w:fill="FFFFFF"/>
        </w:rPr>
        <w:t>，保管员需保证不合格品库的药品账、货相符。</w:t>
      </w:r>
    </w:p>
    <w:p w14:paraId="0EE1B15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w:t>
      </w:r>
      <w:r>
        <w:rPr>
          <w:rFonts w:eastAsia="方正仿宋_GBK"/>
          <w:color w:val="000000"/>
          <w:sz w:val="28"/>
          <w:szCs w:val="28"/>
          <w:shd w:val="clear" w:color="auto" w:fill="FFFFFF"/>
        </w:rPr>
        <w:t>不合格药品的销毁：</w:t>
      </w:r>
    </w:p>
    <w:p w14:paraId="035CD4E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5.4.1</w:t>
      </w:r>
      <w:r>
        <w:rPr>
          <w:rFonts w:eastAsia="方正仿宋_GBK"/>
          <w:color w:val="000000"/>
          <w:sz w:val="28"/>
          <w:szCs w:val="28"/>
          <w:shd w:val="clear" w:color="auto" w:fill="FFFFFF"/>
        </w:rPr>
        <w:t>质量管理部需联系满足环保资质要求的废弃物处理公司进行销毁，销毁特殊药品的，需满足当地监管要求。</w:t>
      </w:r>
    </w:p>
    <w:p w14:paraId="1B5FB52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5.4.2</w:t>
      </w:r>
      <w:r>
        <w:rPr>
          <w:rFonts w:eastAsia="方正仿宋_GBK"/>
          <w:color w:val="000000"/>
          <w:sz w:val="28"/>
          <w:szCs w:val="28"/>
          <w:shd w:val="clear" w:color="auto" w:fill="FFFFFF"/>
        </w:rPr>
        <w:t>质量管理人员根据计算机系统中的相应的不合格品记录提出销毁申请，报</w:t>
      </w:r>
      <w:r>
        <w:rPr>
          <w:rFonts w:eastAsia="方正仿宋_GBK" w:hint="eastAsia"/>
          <w:color w:val="000000"/>
          <w:sz w:val="28"/>
          <w:szCs w:val="28"/>
          <w:shd w:val="clear" w:color="auto" w:fill="FFFFFF"/>
        </w:rPr>
        <w:t>相关部门负责人</w:t>
      </w:r>
      <w:r>
        <w:rPr>
          <w:rFonts w:eastAsia="方正仿宋_GBK"/>
          <w:color w:val="000000"/>
          <w:sz w:val="28"/>
          <w:szCs w:val="28"/>
          <w:shd w:val="clear" w:color="auto" w:fill="FFFFFF"/>
        </w:rPr>
        <w:t>审核批准。</w:t>
      </w:r>
    </w:p>
    <w:p w14:paraId="41B449F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5.4.3</w:t>
      </w:r>
      <w:r>
        <w:rPr>
          <w:rFonts w:eastAsia="方正仿宋_GBK"/>
          <w:color w:val="000000"/>
          <w:sz w:val="28"/>
          <w:szCs w:val="28"/>
          <w:shd w:val="clear" w:color="auto" w:fill="FFFFFF"/>
        </w:rPr>
        <w:t>保管员根据经批准的销毁申请，在计算机系统中做报废出库，计算机系统自动生成不合格药品处理记录。不合格药品移交给废弃物处理公司时，应至少有</w:t>
      </w:r>
      <w:r>
        <w:rPr>
          <w:rFonts w:eastAsia="方正仿宋_GBK"/>
          <w:color w:val="000000"/>
          <w:sz w:val="28"/>
          <w:szCs w:val="28"/>
          <w:shd w:val="clear" w:color="auto" w:fill="FFFFFF"/>
        </w:rPr>
        <w:t>2</w:t>
      </w:r>
      <w:r>
        <w:rPr>
          <w:rFonts w:eastAsia="方正仿宋_GBK"/>
          <w:color w:val="000000"/>
          <w:sz w:val="28"/>
          <w:szCs w:val="28"/>
          <w:shd w:val="clear" w:color="auto" w:fill="FFFFFF"/>
        </w:rPr>
        <w:t>名质量人员在场监督，并拍照留存。</w:t>
      </w:r>
      <w:r>
        <w:rPr>
          <w:rFonts w:eastAsia="方正仿宋_GBK"/>
          <w:color w:val="000000"/>
          <w:sz w:val="28"/>
          <w:szCs w:val="28"/>
          <w:shd w:val="clear" w:color="auto" w:fill="FFFFFF"/>
        </w:rPr>
        <w:t xml:space="preserve"> </w:t>
      </w:r>
    </w:p>
    <w:p w14:paraId="3C87660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5.5</w:t>
      </w:r>
      <w:r>
        <w:rPr>
          <w:rFonts w:eastAsia="方正仿宋_GBK"/>
          <w:color w:val="000000"/>
          <w:sz w:val="28"/>
          <w:szCs w:val="28"/>
          <w:shd w:val="clear" w:color="auto" w:fill="FFFFFF"/>
        </w:rPr>
        <w:t>需要召回的不合格药品，按</w:t>
      </w:r>
      <w:r>
        <w:rPr>
          <w:rFonts w:eastAsia="方正仿宋_GBK"/>
          <w:color w:val="000000"/>
          <w:sz w:val="28"/>
          <w:szCs w:val="28"/>
          <w:shd w:val="clear" w:color="auto" w:fill="FFFFFF"/>
        </w:rPr>
        <w:t>“</w:t>
      </w:r>
      <w:r>
        <w:rPr>
          <w:rFonts w:eastAsia="方正仿宋_GBK"/>
          <w:color w:val="000000"/>
          <w:sz w:val="28"/>
          <w:szCs w:val="28"/>
          <w:shd w:val="clear" w:color="auto" w:fill="FFFFFF"/>
        </w:rPr>
        <w:t>药品召回程序</w:t>
      </w:r>
      <w:r>
        <w:rPr>
          <w:rFonts w:eastAsia="方正仿宋_GBK"/>
          <w:color w:val="000000"/>
          <w:sz w:val="28"/>
          <w:szCs w:val="28"/>
          <w:shd w:val="clear" w:color="auto" w:fill="FFFFFF"/>
        </w:rPr>
        <w:t>”</w:t>
      </w:r>
      <w:r>
        <w:rPr>
          <w:rFonts w:eastAsia="方正仿宋_GBK"/>
          <w:color w:val="000000"/>
          <w:sz w:val="28"/>
          <w:szCs w:val="28"/>
          <w:shd w:val="clear" w:color="auto" w:fill="FFFFFF"/>
        </w:rPr>
        <w:t>执行。</w:t>
      </w:r>
    </w:p>
    <w:p w14:paraId="3162ACD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5.6</w:t>
      </w:r>
      <w:r>
        <w:rPr>
          <w:rFonts w:eastAsia="方正仿宋_GBK"/>
          <w:color w:val="000000"/>
          <w:sz w:val="28"/>
          <w:szCs w:val="28"/>
          <w:shd w:val="clear" w:color="auto" w:fill="FFFFFF"/>
        </w:rPr>
        <w:t>质量管理部每年应对不合格药品的处理情况进行汇总和分析，并报相关领导。</w:t>
      </w:r>
    </w:p>
    <w:p w14:paraId="318E26E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hint="eastAsia"/>
          <w:color w:val="000000"/>
          <w:sz w:val="28"/>
          <w:szCs w:val="28"/>
          <w:shd w:val="clear" w:color="auto" w:fill="FFFFFF"/>
        </w:rPr>
        <w:t>不合格的特殊药品和网售药品管理按照相应法律法规规定执行。</w:t>
      </w:r>
    </w:p>
    <w:p w14:paraId="357626A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w:t>
      </w:r>
      <w:r>
        <w:rPr>
          <w:rFonts w:eastAsia="方正仿宋_GBK"/>
          <w:color w:val="000000"/>
          <w:sz w:val="28"/>
          <w:szCs w:val="28"/>
          <w:shd w:val="clear" w:color="auto" w:fill="FFFFFF"/>
        </w:rPr>
        <w:t>相关记录、表单</w:t>
      </w:r>
    </w:p>
    <w:p w14:paraId="10B4E4BA"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《不合格药品记录》</w:t>
      </w:r>
    </w:p>
    <w:p w14:paraId="06B77F2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《不合格药品处理记录》</w:t>
      </w:r>
    </w:p>
    <w:p w14:paraId="48969F63" w14:textId="77777777" w:rsidR="008E7946" w:rsidRDefault="008E7946">
      <w:pPr>
        <w:pStyle w:val="11"/>
        <w:ind w:firstLine="560"/>
        <w:rPr>
          <w:rFonts w:ascii="Times New Roman" w:eastAsia="方正仿宋_GBK" w:hAnsi="Times New Roman"/>
          <w:color w:val="000000"/>
          <w:sz w:val="28"/>
          <w:szCs w:val="28"/>
          <w:shd w:val="clear" w:color="auto" w:fill="FFFFFF"/>
        </w:rPr>
      </w:pPr>
    </w:p>
    <w:p w14:paraId="556D8217" w14:textId="77777777" w:rsidR="008E7946" w:rsidRDefault="008E7946">
      <w:pPr>
        <w:pStyle w:val="af"/>
        <w:rPr>
          <w:rFonts w:ascii="Times New Roman" w:eastAsia="方正仿宋_GBK" w:hAnsi="Times New Roman" w:hint="default"/>
          <w:color w:val="000000"/>
          <w:sz w:val="28"/>
          <w:szCs w:val="28"/>
          <w:shd w:val="clear" w:color="auto" w:fill="FFFFFF"/>
        </w:rPr>
        <w:sectPr w:rsidR="008E7946">
          <w:pgSz w:w="11906" w:h="16838"/>
          <w:pgMar w:top="2098" w:right="1474" w:bottom="1984" w:left="1587" w:header="851" w:footer="992" w:gutter="0"/>
          <w:cols w:space="720"/>
          <w:docGrid w:type="lines" w:linePitch="315"/>
        </w:sectPr>
      </w:pPr>
    </w:p>
    <w:p w14:paraId="65248020" w14:textId="77777777" w:rsidR="008E7946" w:rsidRDefault="00BF7D4B">
      <w:pPr>
        <w:jc w:val="center"/>
        <w:rPr>
          <w:rFonts w:ascii="黑体" w:eastAsia="黑体" w:hAnsi="黑体" w:hint="eastAsia"/>
          <w:sz w:val="32"/>
          <w:szCs w:val="32"/>
        </w:rPr>
      </w:pPr>
      <w:r>
        <w:rPr>
          <w:noProof/>
          <w:sz w:val="32"/>
        </w:rPr>
        <w:lastRenderedPageBreak/>
        <mc:AlternateContent>
          <mc:Choice Requires="wps">
            <w:drawing>
              <wp:anchor distT="0" distB="0" distL="114300" distR="114300" simplePos="0" relativeHeight="251664384" behindDoc="0" locked="0" layoutInCell="1" allowOverlap="1" wp14:anchorId="1B7A2A46" wp14:editId="38B479BA">
                <wp:simplePos x="0" y="0"/>
                <wp:positionH relativeFrom="column">
                  <wp:posOffset>201930</wp:posOffset>
                </wp:positionH>
                <wp:positionV relativeFrom="paragraph">
                  <wp:posOffset>-294005</wp:posOffset>
                </wp:positionV>
                <wp:extent cx="1160145" cy="432435"/>
                <wp:effectExtent l="9525" t="10795" r="11430" b="13970"/>
                <wp:wrapNone/>
                <wp:docPr id="7" name="文本框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0145" cy="432435"/>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76FEFD0E" w14:textId="77777777" w:rsidR="008E7946" w:rsidRDefault="008E7946">
                            <w:r>
                              <w:rPr>
                                <w:rFonts w:hint="eastAsia"/>
                              </w:rPr>
                              <w:t>附件</w:t>
                            </w:r>
                            <w:r>
                              <w:rPr>
                                <w:rFonts w:hint="eastAsia"/>
                              </w:rPr>
                              <w:t>3-15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7A2A46" id="文本框 48" o:spid="_x0000_s1070" type="#_x0000_t202" style="position:absolute;left:0;text-align:left;margin-left:15.9pt;margin-top:-23.15pt;width:91.35pt;height:3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" strokecolor="white" strokeweight="1.25pt">
                <v:fill angle="90" focus="100%" type="gradient">
                  <o:fill v:ext="view" type="gradientUnscaled"/>
                </v:fill>
                <v:textbox>
                  <w:txbxContent>
                    <w:p w14:paraId="76FEFD0E" w14:textId="77777777" w:rsidR="008E7946" w:rsidRDefault="008E7946">
                      <w:r>
                        <w:rPr>
                          <w:rFonts w:hint="eastAsia"/>
                        </w:rPr>
                        <w:t>附件</w:t>
                      </w:r>
                      <w:r>
                        <w:rPr>
                          <w:rFonts w:hint="eastAsia"/>
                        </w:rPr>
                        <w:t>3-15</w:t>
                      </w:r>
                    </w:p>
                  </w:txbxContent>
                </v:textbox>
              </v:shape>
            </w:pict>
          </mc:Fallback>
        </mc:AlternateContent>
      </w:r>
      <w:r w:rsidR="008E7946">
        <w:rPr>
          <w:rFonts w:ascii="黑体" w:eastAsia="黑体" w:hAnsi="黑体" w:hint="eastAsia"/>
          <w:sz w:val="32"/>
          <w:szCs w:val="32"/>
        </w:rPr>
        <w:t>不合格药品记录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533"/>
        <w:gridCol w:w="533"/>
        <w:gridCol w:w="533"/>
        <w:gridCol w:w="533"/>
        <w:gridCol w:w="533"/>
        <w:gridCol w:w="533"/>
        <w:gridCol w:w="533"/>
        <w:gridCol w:w="533"/>
        <w:gridCol w:w="533"/>
        <w:gridCol w:w="533"/>
        <w:gridCol w:w="533"/>
        <w:gridCol w:w="533"/>
        <w:gridCol w:w="533"/>
        <w:gridCol w:w="533"/>
        <w:gridCol w:w="533"/>
        <w:gridCol w:w="533"/>
      </w:tblGrid>
      <w:tr w:rsidR="008E7946" w14:paraId="70E4C29C" w14:textId="77777777">
        <w:tc>
          <w:tcPr>
            <w:tcW w:w="533" w:type="dxa"/>
          </w:tcPr>
          <w:p w14:paraId="44542850"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日期</w:t>
            </w:r>
          </w:p>
        </w:tc>
        <w:tc>
          <w:tcPr>
            <w:tcW w:w="533" w:type="dxa"/>
          </w:tcPr>
          <w:p w14:paraId="6B9B52FC" w14:textId="77777777" w:rsidR="008E7946" w:rsidRDefault="008E7946">
            <w:pPr>
              <w:tabs>
                <w:tab w:val="left" w:pos="600"/>
                <w:tab w:val="left" w:pos="1000"/>
                <w:tab w:val="left" w:pos="4300"/>
                <w:tab w:val="left" w:pos="4500"/>
                <w:tab w:val="left" w:pos="5700"/>
              </w:tabs>
              <w:spacing w:line="320" w:lineRule="exact"/>
              <w:ind w:right="440"/>
              <w:jc w:val="left"/>
              <w:rPr>
                <w:sz w:val="22"/>
              </w:rPr>
            </w:pPr>
            <w:r>
              <w:rPr>
                <w:rFonts w:hint="eastAsia"/>
                <w:sz w:val="22"/>
              </w:rPr>
              <w:t>单号</w:t>
            </w:r>
          </w:p>
        </w:tc>
        <w:tc>
          <w:tcPr>
            <w:tcW w:w="533" w:type="dxa"/>
          </w:tcPr>
          <w:p w14:paraId="40CB8A27"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通用名</w:t>
            </w:r>
          </w:p>
        </w:tc>
        <w:tc>
          <w:tcPr>
            <w:tcW w:w="533" w:type="dxa"/>
          </w:tcPr>
          <w:p w14:paraId="5B7FD6B4"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规格</w:t>
            </w:r>
          </w:p>
        </w:tc>
        <w:tc>
          <w:tcPr>
            <w:tcW w:w="533" w:type="dxa"/>
          </w:tcPr>
          <w:p w14:paraId="525C9DBE"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剂型</w:t>
            </w:r>
          </w:p>
        </w:tc>
        <w:tc>
          <w:tcPr>
            <w:tcW w:w="533" w:type="dxa"/>
          </w:tcPr>
          <w:p w14:paraId="461C6082"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上市许可持有人</w:t>
            </w:r>
          </w:p>
        </w:tc>
        <w:tc>
          <w:tcPr>
            <w:tcW w:w="533" w:type="dxa"/>
          </w:tcPr>
          <w:p w14:paraId="49AF36F0"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生产企业</w:t>
            </w:r>
          </w:p>
        </w:tc>
        <w:tc>
          <w:tcPr>
            <w:tcW w:w="533" w:type="dxa"/>
          </w:tcPr>
          <w:p w14:paraId="61DB7B9D"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数量</w:t>
            </w:r>
          </w:p>
        </w:tc>
        <w:tc>
          <w:tcPr>
            <w:tcW w:w="533" w:type="dxa"/>
          </w:tcPr>
          <w:p w14:paraId="3C221B7D"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件数</w:t>
            </w:r>
          </w:p>
        </w:tc>
        <w:tc>
          <w:tcPr>
            <w:tcW w:w="533" w:type="dxa"/>
          </w:tcPr>
          <w:p w14:paraId="03856201"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批号</w:t>
            </w:r>
          </w:p>
        </w:tc>
        <w:tc>
          <w:tcPr>
            <w:tcW w:w="533" w:type="dxa"/>
          </w:tcPr>
          <w:p w14:paraId="2F0D80CE"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有效期至</w:t>
            </w:r>
          </w:p>
        </w:tc>
        <w:tc>
          <w:tcPr>
            <w:tcW w:w="533" w:type="dxa"/>
          </w:tcPr>
          <w:p w14:paraId="34131A68"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质量状态</w:t>
            </w:r>
          </w:p>
        </w:tc>
        <w:tc>
          <w:tcPr>
            <w:tcW w:w="533" w:type="dxa"/>
          </w:tcPr>
          <w:p w14:paraId="5BE8CAC4"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不合格原因</w:t>
            </w:r>
          </w:p>
        </w:tc>
        <w:tc>
          <w:tcPr>
            <w:tcW w:w="533" w:type="dxa"/>
          </w:tcPr>
          <w:p w14:paraId="0CB7A9E2"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业务类型</w:t>
            </w:r>
          </w:p>
        </w:tc>
        <w:tc>
          <w:tcPr>
            <w:tcW w:w="533" w:type="dxa"/>
          </w:tcPr>
          <w:p w14:paraId="7CFCED0F"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经办人</w:t>
            </w:r>
          </w:p>
        </w:tc>
        <w:tc>
          <w:tcPr>
            <w:tcW w:w="533" w:type="dxa"/>
          </w:tcPr>
          <w:p w14:paraId="0E1F4DDD"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审核人</w:t>
            </w:r>
          </w:p>
        </w:tc>
        <w:tc>
          <w:tcPr>
            <w:tcW w:w="533" w:type="dxa"/>
          </w:tcPr>
          <w:p w14:paraId="61FAE309"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备注</w:t>
            </w:r>
          </w:p>
        </w:tc>
      </w:tr>
      <w:tr w:rsidR="008E7946" w14:paraId="3964B7DE" w14:textId="77777777">
        <w:trPr>
          <w:trHeight w:hRule="exact" w:val="567"/>
        </w:trPr>
        <w:tc>
          <w:tcPr>
            <w:tcW w:w="533" w:type="dxa"/>
          </w:tcPr>
          <w:p w14:paraId="130ABB8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DCA0B2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B1BC05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2ADF71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6EDC79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B0F8EB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EE3545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227F85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26F97F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E25E7E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F3F4FF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AEC24B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048E30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73A9B5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E667F5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D2F4C6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A92B635"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321DC6EC" w14:textId="77777777">
        <w:trPr>
          <w:trHeight w:hRule="exact" w:val="567"/>
        </w:trPr>
        <w:tc>
          <w:tcPr>
            <w:tcW w:w="533" w:type="dxa"/>
          </w:tcPr>
          <w:p w14:paraId="67EE845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458868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32EB3D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1B689D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2D3AAB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D48261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3EB00E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98E53A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42B9D9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8484EC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9028A8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189F26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4262A1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728D2A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426098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248C7C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D25E70D"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457D6FF5" w14:textId="77777777">
        <w:trPr>
          <w:trHeight w:hRule="exact" w:val="567"/>
        </w:trPr>
        <w:tc>
          <w:tcPr>
            <w:tcW w:w="533" w:type="dxa"/>
          </w:tcPr>
          <w:p w14:paraId="3B65267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281C88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7F68AF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83E91E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370392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34CD4F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593257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910BA8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1D1337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1AF8B2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67A693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122CA7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EBE9B6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15C027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1D7D02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F59F74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96F7F8E"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4C31769E" w14:textId="77777777">
        <w:trPr>
          <w:trHeight w:hRule="exact" w:val="567"/>
        </w:trPr>
        <w:tc>
          <w:tcPr>
            <w:tcW w:w="533" w:type="dxa"/>
          </w:tcPr>
          <w:p w14:paraId="783CF02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4D511E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D1DBFB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94F8FD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C4D065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1F9010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8A9906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C15D35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C591D6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1CAA54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632937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D5028C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73A21E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C3293A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B580CA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BE9E3A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6CEF248"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111187F8" w14:textId="77777777">
        <w:trPr>
          <w:trHeight w:hRule="exact" w:val="567"/>
        </w:trPr>
        <w:tc>
          <w:tcPr>
            <w:tcW w:w="533" w:type="dxa"/>
          </w:tcPr>
          <w:p w14:paraId="20A069A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5023F3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023F7A5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84459C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134234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839FCF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43AA3C9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4E4254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F780C1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B7561D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138577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97F632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670B34C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3F52BF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FA52D0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EBD2E2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AA04205"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4652D349" w14:textId="77777777">
        <w:trPr>
          <w:trHeight w:hRule="exact" w:val="567"/>
        </w:trPr>
        <w:tc>
          <w:tcPr>
            <w:tcW w:w="533" w:type="dxa"/>
          </w:tcPr>
          <w:p w14:paraId="6899F9E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613FCD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7D77E3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113354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8F0423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428BB6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9AB2C3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6CC689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AD43EB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B75F91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7E2040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74C1797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3D5E1D9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5EA2868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C0F738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17D012B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533" w:type="dxa"/>
          </w:tcPr>
          <w:p w14:paraId="246B601C" w14:textId="77777777" w:rsidR="008E7946" w:rsidRDefault="008E7946">
            <w:pPr>
              <w:tabs>
                <w:tab w:val="left" w:pos="600"/>
                <w:tab w:val="left" w:pos="1000"/>
                <w:tab w:val="left" w:pos="4300"/>
                <w:tab w:val="left" w:pos="4500"/>
                <w:tab w:val="left" w:pos="5700"/>
              </w:tabs>
              <w:spacing w:line="320" w:lineRule="exact"/>
              <w:ind w:right="440"/>
              <w:rPr>
                <w:sz w:val="22"/>
              </w:rPr>
            </w:pPr>
          </w:p>
        </w:tc>
      </w:tr>
    </w:tbl>
    <w:p w14:paraId="72806B70" w14:textId="77777777" w:rsidR="008E7946" w:rsidRDefault="008E7946">
      <w:pPr>
        <w:jc w:val="center"/>
        <w:rPr>
          <w:rFonts w:ascii="黑体" w:eastAsia="黑体" w:hAnsi="黑体" w:hint="eastAsia"/>
          <w:sz w:val="32"/>
          <w:szCs w:val="32"/>
        </w:rPr>
      </w:pPr>
      <w:r>
        <w:rPr>
          <w:rFonts w:ascii="黑体" w:eastAsia="黑体" w:hAnsi="黑体" w:hint="eastAsia"/>
          <w:sz w:val="32"/>
          <w:szCs w:val="32"/>
        </w:rPr>
        <w:t>不合格药品处理记录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4"/>
        <w:gridCol w:w="604"/>
        <w:gridCol w:w="604"/>
        <w:gridCol w:w="604"/>
        <w:gridCol w:w="604"/>
        <w:gridCol w:w="604"/>
        <w:gridCol w:w="604"/>
        <w:gridCol w:w="604"/>
        <w:gridCol w:w="604"/>
        <w:gridCol w:w="604"/>
        <w:gridCol w:w="604"/>
        <w:gridCol w:w="604"/>
        <w:gridCol w:w="604"/>
        <w:gridCol w:w="604"/>
        <w:gridCol w:w="605"/>
      </w:tblGrid>
      <w:tr w:rsidR="008E7946" w14:paraId="771FB0BB" w14:textId="77777777">
        <w:tc>
          <w:tcPr>
            <w:tcW w:w="604" w:type="dxa"/>
          </w:tcPr>
          <w:p w14:paraId="43A69250"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日期</w:t>
            </w:r>
          </w:p>
        </w:tc>
        <w:tc>
          <w:tcPr>
            <w:tcW w:w="604" w:type="dxa"/>
          </w:tcPr>
          <w:p w14:paraId="6847CCD2"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通用名</w:t>
            </w:r>
          </w:p>
        </w:tc>
        <w:tc>
          <w:tcPr>
            <w:tcW w:w="604" w:type="dxa"/>
          </w:tcPr>
          <w:p w14:paraId="25897240"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规格</w:t>
            </w:r>
          </w:p>
        </w:tc>
        <w:tc>
          <w:tcPr>
            <w:tcW w:w="604" w:type="dxa"/>
          </w:tcPr>
          <w:p w14:paraId="24F0D28D"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剂型</w:t>
            </w:r>
          </w:p>
        </w:tc>
        <w:tc>
          <w:tcPr>
            <w:tcW w:w="604" w:type="dxa"/>
          </w:tcPr>
          <w:p w14:paraId="45CA21C5"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上市许可持有人</w:t>
            </w:r>
          </w:p>
        </w:tc>
        <w:tc>
          <w:tcPr>
            <w:tcW w:w="604" w:type="dxa"/>
          </w:tcPr>
          <w:p w14:paraId="767E6565"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生产企业</w:t>
            </w:r>
          </w:p>
        </w:tc>
        <w:tc>
          <w:tcPr>
            <w:tcW w:w="604" w:type="dxa"/>
          </w:tcPr>
          <w:p w14:paraId="6A04C3EF"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数量</w:t>
            </w:r>
          </w:p>
        </w:tc>
        <w:tc>
          <w:tcPr>
            <w:tcW w:w="604" w:type="dxa"/>
          </w:tcPr>
          <w:p w14:paraId="53DD858F"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件数</w:t>
            </w:r>
          </w:p>
        </w:tc>
        <w:tc>
          <w:tcPr>
            <w:tcW w:w="604" w:type="dxa"/>
          </w:tcPr>
          <w:p w14:paraId="7459A1B4"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批号</w:t>
            </w:r>
          </w:p>
        </w:tc>
        <w:tc>
          <w:tcPr>
            <w:tcW w:w="604" w:type="dxa"/>
          </w:tcPr>
          <w:p w14:paraId="2D9D5FAB"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有效期至</w:t>
            </w:r>
          </w:p>
        </w:tc>
        <w:tc>
          <w:tcPr>
            <w:tcW w:w="604" w:type="dxa"/>
          </w:tcPr>
          <w:p w14:paraId="096BDE8B"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处理情况</w:t>
            </w:r>
          </w:p>
        </w:tc>
        <w:tc>
          <w:tcPr>
            <w:tcW w:w="604" w:type="dxa"/>
          </w:tcPr>
          <w:p w14:paraId="0A452F8D"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出库日期</w:t>
            </w:r>
          </w:p>
        </w:tc>
        <w:tc>
          <w:tcPr>
            <w:tcW w:w="604" w:type="dxa"/>
          </w:tcPr>
          <w:p w14:paraId="1B3DD86A"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经办人</w:t>
            </w:r>
          </w:p>
        </w:tc>
        <w:tc>
          <w:tcPr>
            <w:tcW w:w="604" w:type="dxa"/>
          </w:tcPr>
          <w:p w14:paraId="2EA42A15"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复核人</w:t>
            </w:r>
          </w:p>
        </w:tc>
        <w:tc>
          <w:tcPr>
            <w:tcW w:w="605" w:type="dxa"/>
          </w:tcPr>
          <w:p w14:paraId="6AEF3DB8" w14:textId="77777777" w:rsidR="008E7946" w:rsidRDefault="008E7946">
            <w:pPr>
              <w:tabs>
                <w:tab w:val="left" w:pos="600"/>
                <w:tab w:val="left" w:pos="1000"/>
                <w:tab w:val="left" w:pos="4300"/>
                <w:tab w:val="left" w:pos="4500"/>
                <w:tab w:val="left" w:pos="5700"/>
              </w:tabs>
              <w:spacing w:line="320" w:lineRule="exact"/>
              <w:ind w:right="440"/>
              <w:rPr>
                <w:sz w:val="22"/>
              </w:rPr>
            </w:pPr>
            <w:r>
              <w:rPr>
                <w:rFonts w:hint="eastAsia"/>
                <w:sz w:val="22"/>
              </w:rPr>
              <w:t>备注</w:t>
            </w:r>
          </w:p>
        </w:tc>
      </w:tr>
      <w:tr w:rsidR="008E7946" w14:paraId="201887D1" w14:textId="77777777">
        <w:trPr>
          <w:trHeight w:hRule="exact" w:val="567"/>
        </w:trPr>
        <w:tc>
          <w:tcPr>
            <w:tcW w:w="604" w:type="dxa"/>
          </w:tcPr>
          <w:p w14:paraId="15CBDD9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8FF98E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098D91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2CD09A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EF8B57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655A57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EB991E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01F5CA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E3257A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C5A35A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BC83AA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B7EF85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10A6CE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800124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65CA61D8"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63510D04" w14:textId="77777777">
        <w:trPr>
          <w:trHeight w:hRule="exact" w:val="567"/>
        </w:trPr>
        <w:tc>
          <w:tcPr>
            <w:tcW w:w="604" w:type="dxa"/>
          </w:tcPr>
          <w:p w14:paraId="681F296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E8525E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250BA03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A0EA95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2F83210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497131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2C505E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B7FEB2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56DCDA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307845C2"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118EA2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3DAFF3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37D5A7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B04424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6D6F565D"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3A8BEB52" w14:textId="77777777">
        <w:trPr>
          <w:trHeight w:hRule="exact" w:val="567"/>
        </w:trPr>
        <w:tc>
          <w:tcPr>
            <w:tcW w:w="604" w:type="dxa"/>
          </w:tcPr>
          <w:p w14:paraId="376D4D9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745517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39545A3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415CB2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3200CA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F917EC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BB9E05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4E0CCD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F2010E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3C3546D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2EC30C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A18076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26DFD9D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4B529D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65139019"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50199693" w14:textId="77777777">
        <w:trPr>
          <w:trHeight w:hRule="exact" w:val="567"/>
        </w:trPr>
        <w:tc>
          <w:tcPr>
            <w:tcW w:w="604" w:type="dxa"/>
          </w:tcPr>
          <w:p w14:paraId="24CF734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585E6A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3CEF2EB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3EDF572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920447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5F08C3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840BA4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6381A6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158BF3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4ABD7B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F7ED58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FD189C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49FA84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C0797D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4A58EA19"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3BC680D3" w14:textId="77777777">
        <w:trPr>
          <w:trHeight w:hRule="exact" w:val="567"/>
        </w:trPr>
        <w:tc>
          <w:tcPr>
            <w:tcW w:w="604" w:type="dxa"/>
          </w:tcPr>
          <w:p w14:paraId="00B268E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76F6E8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8EF767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59FFD6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25CA552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E30A99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BE7784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9FCFA0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910C30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31686E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242684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8A7E24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BA1BB4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6997C43"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2940F367"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6A47A21E" w14:textId="77777777">
        <w:trPr>
          <w:trHeight w:hRule="exact" w:val="567"/>
        </w:trPr>
        <w:tc>
          <w:tcPr>
            <w:tcW w:w="604" w:type="dxa"/>
          </w:tcPr>
          <w:p w14:paraId="4948E04A"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BD1553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8BF131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54D549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2B2237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706FEB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267A48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D2093C9"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5D2425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E47BF8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18C43B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D0D8B16"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B9D7DC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3EFB46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5DE9B813" w14:textId="77777777" w:rsidR="008E7946" w:rsidRDefault="008E7946">
            <w:pPr>
              <w:tabs>
                <w:tab w:val="left" w:pos="600"/>
                <w:tab w:val="left" w:pos="1000"/>
                <w:tab w:val="left" w:pos="4300"/>
                <w:tab w:val="left" w:pos="4500"/>
                <w:tab w:val="left" w:pos="5700"/>
              </w:tabs>
              <w:spacing w:line="320" w:lineRule="exact"/>
              <w:ind w:right="440"/>
              <w:rPr>
                <w:sz w:val="22"/>
              </w:rPr>
            </w:pPr>
          </w:p>
        </w:tc>
      </w:tr>
      <w:tr w:rsidR="008E7946" w14:paraId="6E9E86A2" w14:textId="77777777">
        <w:trPr>
          <w:trHeight w:hRule="exact" w:val="567"/>
        </w:trPr>
        <w:tc>
          <w:tcPr>
            <w:tcW w:w="604" w:type="dxa"/>
          </w:tcPr>
          <w:p w14:paraId="5923445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3901CFF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5932094"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485580F1"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34079B7"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2B8A24F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DB9F0FF"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15F66D8"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13F917DB"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5614E68D"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7ADD9FB0"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2344156E"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05F6E56C"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4" w:type="dxa"/>
          </w:tcPr>
          <w:p w14:paraId="6BCC0625" w14:textId="77777777" w:rsidR="008E7946" w:rsidRDefault="008E7946">
            <w:pPr>
              <w:tabs>
                <w:tab w:val="left" w:pos="600"/>
                <w:tab w:val="left" w:pos="1000"/>
                <w:tab w:val="left" w:pos="4300"/>
                <w:tab w:val="left" w:pos="4500"/>
                <w:tab w:val="left" w:pos="5700"/>
              </w:tabs>
              <w:spacing w:line="320" w:lineRule="exact"/>
              <w:ind w:right="440"/>
              <w:rPr>
                <w:sz w:val="22"/>
              </w:rPr>
            </w:pPr>
          </w:p>
        </w:tc>
        <w:tc>
          <w:tcPr>
            <w:tcW w:w="605" w:type="dxa"/>
          </w:tcPr>
          <w:p w14:paraId="0D14B633" w14:textId="77777777" w:rsidR="008E7946" w:rsidRDefault="008E7946">
            <w:pPr>
              <w:tabs>
                <w:tab w:val="left" w:pos="600"/>
                <w:tab w:val="left" w:pos="1000"/>
                <w:tab w:val="left" w:pos="4300"/>
                <w:tab w:val="left" w:pos="4500"/>
                <w:tab w:val="left" w:pos="5700"/>
              </w:tabs>
              <w:spacing w:line="320" w:lineRule="exact"/>
              <w:ind w:right="440"/>
              <w:rPr>
                <w:sz w:val="22"/>
              </w:rPr>
            </w:pPr>
          </w:p>
        </w:tc>
      </w:tr>
    </w:tbl>
    <w:p w14:paraId="529FF953" w14:textId="77777777" w:rsidR="008E7946" w:rsidRDefault="008E7946">
      <w:pPr>
        <w:sectPr w:rsidR="008E7946">
          <w:pgSz w:w="11906" w:h="16838"/>
          <w:pgMar w:top="1440" w:right="1474" w:bottom="1440" w:left="1587" w:header="851" w:footer="992" w:gutter="0"/>
          <w:cols w:space="720"/>
          <w:docGrid w:type="lines" w:linePitch="315"/>
        </w:sectPr>
      </w:pPr>
    </w:p>
    <w:p w14:paraId="5E2CC462" w14:textId="77777777" w:rsidR="008E7946" w:rsidRDefault="008E7946">
      <w:p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w:t>
      </w:r>
      <w:r>
        <w:rPr>
          <w:rFonts w:eastAsia="方正仿宋_GBK"/>
          <w:b/>
          <w:bCs/>
          <w:color w:val="000000"/>
          <w:sz w:val="28"/>
          <w:szCs w:val="28"/>
          <w:shd w:val="clear" w:color="auto" w:fill="FFFFFF"/>
        </w:rPr>
        <w:t>16</w:t>
      </w:r>
      <w:r>
        <w:rPr>
          <w:rFonts w:eastAsia="方正仿宋_GBK"/>
          <w:b/>
          <w:bCs/>
          <w:color w:val="000000"/>
          <w:sz w:val="28"/>
          <w:szCs w:val="28"/>
          <w:shd w:val="clear" w:color="auto" w:fill="FFFFFF"/>
        </w:rPr>
        <w:t>）特殊管理药品操作规程</w:t>
      </w:r>
    </w:p>
    <w:p w14:paraId="7676DEA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目的：加强对特殊管理药品的管理，确保企业对特殊管理药品的验收、储存、养护、出库、运输、安全管理等过程符合国家有关规定。</w:t>
      </w:r>
    </w:p>
    <w:p w14:paraId="4947D06E"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2.</w:t>
      </w:r>
      <w:r>
        <w:rPr>
          <w:rFonts w:eastAsia="方正仿宋_GBK" w:hint="eastAsia"/>
          <w:color w:val="000000"/>
          <w:sz w:val="28"/>
          <w:szCs w:val="28"/>
          <w:shd w:val="clear" w:color="auto" w:fill="FFFFFF"/>
        </w:rPr>
        <w:t>依据：</w:t>
      </w:r>
    </w:p>
    <w:p w14:paraId="6313F53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《药品管理法》</w:t>
      </w:r>
    </w:p>
    <w:p w14:paraId="0FB3E08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02B8895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《麻醉药品和精神药品管理条例》</w:t>
      </w:r>
    </w:p>
    <w:p w14:paraId="7C786A5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3</w:t>
      </w:r>
      <w:r>
        <w:rPr>
          <w:rFonts w:eastAsia="方正仿宋_GBK"/>
          <w:color w:val="000000"/>
          <w:sz w:val="28"/>
          <w:szCs w:val="28"/>
          <w:shd w:val="clear" w:color="auto" w:fill="FFFFFF"/>
        </w:rPr>
        <w:t>.</w:t>
      </w:r>
      <w:r>
        <w:rPr>
          <w:rFonts w:eastAsia="方正仿宋_GBK"/>
          <w:color w:val="000000"/>
          <w:sz w:val="28"/>
          <w:szCs w:val="28"/>
          <w:shd w:val="clear" w:color="auto" w:fill="FFFFFF"/>
        </w:rPr>
        <w:t>范围：适用于特殊管理药品在经营环节过程中的质量管理。</w:t>
      </w:r>
    </w:p>
    <w:p w14:paraId="3295B414"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w:t>
      </w:r>
      <w:r>
        <w:rPr>
          <w:rFonts w:eastAsia="方正仿宋_GBK"/>
          <w:color w:val="000000"/>
          <w:sz w:val="28"/>
          <w:szCs w:val="28"/>
          <w:shd w:val="clear" w:color="auto" w:fill="FFFFFF"/>
        </w:rPr>
        <w:t>定义：本规程中的特殊管理药品特指国家规定的需特殊管理的麻醉药品、药品类易制毒化学品、精神药品和毒性药品。</w:t>
      </w:r>
    </w:p>
    <w:p w14:paraId="342A2D8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w:t>
      </w:r>
      <w:r>
        <w:rPr>
          <w:rFonts w:eastAsia="方正仿宋_GBK"/>
          <w:color w:val="000000"/>
          <w:sz w:val="28"/>
          <w:szCs w:val="28"/>
          <w:shd w:val="clear" w:color="auto" w:fill="FFFFFF"/>
        </w:rPr>
        <w:t>程序</w:t>
      </w:r>
    </w:p>
    <w:p w14:paraId="51212161"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.1</w:t>
      </w:r>
      <w:r>
        <w:rPr>
          <w:rFonts w:eastAsia="方正仿宋_GBK"/>
          <w:color w:val="000000"/>
          <w:sz w:val="28"/>
          <w:szCs w:val="28"/>
          <w:shd w:val="clear" w:color="auto" w:fill="FFFFFF"/>
        </w:rPr>
        <w:t>特殊管理药品的收货</w:t>
      </w:r>
    </w:p>
    <w:p w14:paraId="7F0A6CD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.1.1</w:t>
      </w:r>
      <w:r>
        <w:rPr>
          <w:rFonts w:eastAsia="方正仿宋_GBK"/>
          <w:color w:val="000000"/>
          <w:sz w:val="28"/>
          <w:szCs w:val="28"/>
          <w:shd w:val="clear" w:color="auto" w:fill="FFFFFF"/>
        </w:rPr>
        <w:t>收货员根据到货预报，双人核对随货同行单、收货验收单及到货药品的品规、数量是否正确，按下列内容的进行检查：</w:t>
      </w:r>
    </w:p>
    <w:p w14:paraId="4DFD5AF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1</w:t>
      </w:r>
      <w:r>
        <w:rPr>
          <w:rFonts w:eastAsia="方正仿宋_GBK"/>
          <w:color w:val="000000"/>
          <w:sz w:val="28"/>
          <w:szCs w:val="28"/>
          <w:shd w:val="clear" w:color="auto" w:fill="FFFFFF"/>
        </w:rPr>
        <w:t>）对运输工具及运输状态进行检查，并检查运输在途时间与运输单据上启运日期是否一致；</w:t>
      </w:r>
    </w:p>
    <w:p w14:paraId="0B9711F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2</w:t>
      </w:r>
      <w:r>
        <w:rPr>
          <w:rFonts w:eastAsia="方正仿宋_GBK"/>
          <w:color w:val="000000"/>
          <w:sz w:val="28"/>
          <w:szCs w:val="28"/>
          <w:shd w:val="clear" w:color="auto" w:fill="FFFFFF"/>
        </w:rPr>
        <w:t>）冷链产品，还需检查在途温度记录；</w:t>
      </w:r>
    </w:p>
    <w:p w14:paraId="3D99FE76"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3</w:t>
      </w:r>
      <w:r>
        <w:rPr>
          <w:rFonts w:eastAsia="方正仿宋_GBK"/>
          <w:color w:val="000000"/>
          <w:sz w:val="28"/>
          <w:szCs w:val="28"/>
          <w:shd w:val="clear" w:color="auto" w:fill="FFFFFF"/>
        </w:rPr>
        <w:t>）第一类精神和麻醉药品来货的需要查验运输证明；</w:t>
      </w:r>
    </w:p>
    <w:p w14:paraId="57C3CFC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w:t>
      </w:r>
      <w:r>
        <w:rPr>
          <w:rFonts w:eastAsia="方正仿宋_GBK"/>
          <w:color w:val="000000"/>
          <w:sz w:val="28"/>
          <w:szCs w:val="28"/>
          <w:shd w:val="clear" w:color="auto" w:fill="FFFFFF"/>
        </w:rPr>
        <w:t>4</w:t>
      </w:r>
      <w:r>
        <w:rPr>
          <w:rFonts w:eastAsia="方正仿宋_GBK"/>
          <w:color w:val="000000"/>
          <w:sz w:val="28"/>
          <w:szCs w:val="28"/>
          <w:shd w:val="clear" w:color="auto" w:fill="FFFFFF"/>
        </w:rPr>
        <w:t>）核实品名、规格、数量、批号、有效期等内容，整箱的还需核实每一批号的产品合格证；</w:t>
      </w:r>
    </w:p>
    <w:p w14:paraId="0E06059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w:t>
      </w:r>
      <w:r>
        <w:rPr>
          <w:rFonts w:eastAsia="方正仿宋_GBK"/>
          <w:color w:val="000000"/>
          <w:sz w:val="28"/>
          <w:szCs w:val="28"/>
          <w:shd w:val="clear" w:color="auto" w:fill="FFFFFF"/>
        </w:rPr>
        <w:t>5</w:t>
      </w:r>
      <w:r>
        <w:rPr>
          <w:rFonts w:eastAsia="方正仿宋_GBK"/>
          <w:color w:val="000000"/>
          <w:sz w:val="28"/>
          <w:szCs w:val="28"/>
          <w:shd w:val="clear" w:color="auto" w:fill="FFFFFF"/>
        </w:rPr>
        <w:t>）检查外包装及封口。</w:t>
      </w:r>
    </w:p>
    <w:p w14:paraId="1812447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.1.2</w:t>
      </w:r>
      <w:r>
        <w:rPr>
          <w:rFonts w:eastAsia="方正仿宋_GBK"/>
          <w:color w:val="000000"/>
          <w:sz w:val="28"/>
          <w:szCs w:val="28"/>
          <w:shd w:val="clear" w:color="auto" w:fill="FFFFFF"/>
        </w:rPr>
        <w:t>特殊药品到货后立即放相应特药库待验区，并进行现场验收。</w:t>
      </w:r>
    </w:p>
    <w:p w14:paraId="0FD90FF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w:t>
      </w:r>
      <w:r>
        <w:rPr>
          <w:rFonts w:eastAsia="方正仿宋_GBK"/>
          <w:color w:val="000000"/>
          <w:sz w:val="28"/>
          <w:szCs w:val="28"/>
          <w:shd w:val="clear" w:color="auto" w:fill="FFFFFF"/>
        </w:rPr>
        <w:t>特殊管理药品的验收</w:t>
      </w:r>
    </w:p>
    <w:p w14:paraId="1546AAA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.2.1</w:t>
      </w:r>
      <w:r>
        <w:rPr>
          <w:rFonts w:eastAsia="方正仿宋_GBK"/>
          <w:color w:val="000000"/>
          <w:sz w:val="28"/>
          <w:szCs w:val="28"/>
          <w:shd w:val="clear" w:color="auto" w:fill="FFFFFF"/>
        </w:rPr>
        <w:t>对麻醉药品、药品类易制毒化学品、第一类精神药品、第二类精神药品、毒性药品验收员应双人验收，每件打开检查，逐盒、逐瓶、逐支验收到最小包装。对药品的批号、规格、生产厂家、生产日期、有效期、标识等基本信息以及外观完整性进行检查，若发现问题，应立即报质量管理部。</w:t>
      </w:r>
    </w:p>
    <w:p w14:paraId="530CE74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.2.2</w:t>
      </w:r>
      <w:r>
        <w:rPr>
          <w:rFonts w:eastAsia="方正仿宋_GBK"/>
          <w:color w:val="000000"/>
          <w:sz w:val="28"/>
          <w:szCs w:val="28"/>
          <w:shd w:val="clear" w:color="auto" w:fill="FFFFFF"/>
        </w:rPr>
        <w:t>特殊管理药品的标签及说明书上均应当有规定的标识和警示说明。</w:t>
      </w:r>
    </w:p>
    <w:p w14:paraId="3110CA1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.2.3</w:t>
      </w:r>
      <w:r>
        <w:rPr>
          <w:rFonts w:eastAsia="方正仿宋_GBK"/>
          <w:color w:val="000000"/>
          <w:sz w:val="28"/>
          <w:szCs w:val="28"/>
          <w:shd w:val="clear" w:color="auto" w:fill="FFFFFF"/>
        </w:rPr>
        <w:t>其他具体操作验收员按照</w:t>
      </w:r>
      <w:r>
        <w:rPr>
          <w:rFonts w:eastAsia="方正仿宋_GBK" w:hint="eastAsia"/>
          <w:color w:val="000000"/>
          <w:sz w:val="28"/>
          <w:szCs w:val="28"/>
          <w:shd w:val="clear" w:color="auto" w:fill="FFFFFF"/>
        </w:rPr>
        <w:t>《药品验收程序》</w:t>
      </w:r>
      <w:r>
        <w:rPr>
          <w:rFonts w:eastAsia="方正仿宋_GBK"/>
          <w:color w:val="000000"/>
          <w:sz w:val="28"/>
          <w:szCs w:val="28"/>
          <w:shd w:val="clear" w:color="auto" w:fill="FFFFFF"/>
        </w:rPr>
        <w:t>要求进行验收，在验收记录上应注明验收的详细内容及验收结论，并双人签字。</w:t>
      </w:r>
    </w:p>
    <w:p w14:paraId="6C25722D"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.2.4</w:t>
      </w:r>
      <w:r>
        <w:rPr>
          <w:rFonts w:eastAsia="方正仿宋_GBK"/>
          <w:color w:val="000000"/>
          <w:sz w:val="28"/>
          <w:szCs w:val="28"/>
          <w:shd w:val="clear" w:color="auto" w:fill="FFFFFF"/>
        </w:rPr>
        <w:t>验收员扫描追溯码，数据进行上传。</w:t>
      </w:r>
    </w:p>
    <w:p w14:paraId="739A0D6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w:t>
      </w:r>
      <w:r>
        <w:rPr>
          <w:rFonts w:eastAsia="方正仿宋_GBK"/>
          <w:color w:val="000000"/>
          <w:sz w:val="28"/>
          <w:szCs w:val="28"/>
          <w:shd w:val="clear" w:color="auto" w:fill="FFFFFF"/>
        </w:rPr>
        <w:t>特殊管理药品的储存与养护</w:t>
      </w:r>
    </w:p>
    <w:p w14:paraId="7801E9C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.3.1</w:t>
      </w:r>
      <w:r>
        <w:rPr>
          <w:rFonts w:eastAsia="方正仿宋_GBK"/>
          <w:color w:val="000000"/>
          <w:sz w:val="28"/>
          <w:szCs w:val="28"/>
          <w:shd w:val="clear" w:color="auto" w:fill="FFFFFF"/>
        </w:rPr>
        <w:t>麻醉药品、药品类易制毒化学品、第一类精神、第二类精神药品、毒性药品等储存在特殊药品专用库，需双人双锁管理。</w:t>
      </w:r>
    </w:p>
    <w:p w14:paraId="7C72A01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.3.2</w:t>
      </w:r>
      <w:r>
        <w:rPr>
          <w:rFonts w:eastAsia="方正仿宋_GBK"/>
          <w:color w:val="000000"/>
          <w:sz w:val="28"/>
          <w:szCs w:val="28"/>
          <w:shd w:val="clear" w:color="auto" w:fill="FFFFFF"/>
        </w:rPr>
        <w:t>特殊管理药品的发货必须由双人仔细、逐笔核对发货药品的品名、规格、数量、批号、有效期、收货单位等，并做好特殊管理药品出库复核记录。</w:t>
      </w:r>
    </w:p>
    <w:p w14:paraId="54750EC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.3.3</w:t>
      </w:r>
      <w:r>
        <w:rPr>
          <w:rFonts w:eastAsia="方正仿宋_GBK"/>
          <w:color w:val="000000"/>
          <w:sz w:val="28"/>
          <w:szCs w:val="28"/>
          <w:shd w:val="clear" w:color="auto" w:fill="FFFFFF"/>
        </w:rPr>
        <w:t>特殊管理药品出入库必须建立详细的出、入库记录，填写</w:t>
      </w:r>
      <w:r>
        <w:rPr>
          <w:rFonts w:eastAsia="方正仿宋_GBK" w:hint="eastAsia"/>
          <w:color w:val="000000"/>
          <w:sz w:val="28"/>
          <w:szCs w:val="28"/>
          <w:shd w:val="clear" w:color="auto" w:fill="FFFFFF"/>
        </w:rPr>
        <w:t>购进、</w:t>
      </w:r>
      <w:r>
        <w:rPr>
          <w:rFonts w:eastAsia="方正仿宋_GBK" w:hint="eastAsia"/>
          <w:color w:val="000000"/>
          <w:sz w:val="28"/>
          <w:szCs w:val="28"/>
          <w:shd w:val="clear" w:color="auto" w:fill="FFFFFF"/>
        </w:rPr>
        <w:lastRenderedPageBreak/>
        <w:t>销售记录</w:t>
      </w:r>
      <w:r>
        <w:rPr>
          <w:rFonts w:eastAsia="方正仿宋_GBK"/>
          <w:color w:val="000000"/>
          <w:sz w:val="28"/>
          <w:szCs w:val="28"/>
          <w:shd w:val="clear" w:color="auto" w:fill="FFFFFF"/>
        </w:rPr>
        <w:t>，严格做到帐、物相符。</w:t>
      </w:r>
    </w:p>
    <w:p w14:paraId="29C5334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.3.4</w:t>
      </w:r>
      <w:r>
        <w:rPr>
          <w:rFonts w:eastAsia="方正仿宋_GBK"/>
          <w:color w:val="000000"/>
          <w:sz w:val="28"/>
          <w:szCs w:val="28"/>
          <w:shd w:val="clear" w:color="auto" w:fill="FFFFFF"/>
        </w:rPr>
        <w:t>特殊药品每日动销核对盘点，账物相符率达</w:t>
      </w:r>
      <w:r>
        <w:rPr>
          <w:rFonts w:eastAsia="方正仿宋_GBK"/>
          <w:color w:val="000000"/>
          <w:sz w:val="28"/>
          <w:szCs w:val="28"/>
          <w:shd w:val="clear" w:color="auto" w:fill="FFFFFF"/>
        </w:rPr>
        <w:t>100</w:t>
      </w: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，发现问题应立即逐级上报进行及时处理。</w:t>
      </w:r>
    </w:p>
    <w:p w14:paraId="0D4CE0B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.3.5</w:t>
      </w:r>
      <w:r>
        <w:rPr>
          <w:rFonts w:eastAsia="方正仿宋_GBK"/>
          <w:color w:val="000000"/>
          <w:sz w:val="28"/>
          <w:szCs w:val="28"/>
          <w:shd w:val="clear" w:color="auto" w:fill="FFFFFF"/>
        </w:rPr>
        <w:t>特殊管理药品的养护：按</w:t>
      </w:r>
      <w:r>
        <w:rPr>
          <w:rFonts w:eastAsia="方正仿宋_GBK" w:hint="eastAsia"/>
          <w:color w:val="000000"/>
          <w:sz w:val="28"/>
          <w:szCs w:val="28"/>
          <w:shd w:val="clear" w:color="auto" w:fill="FFFFFF"/>
        </w:rPr>
        <w:t>《药品养护程序》</w:t>
      </w:r>
      <w:r>
        <w:rPr>
          <w:rFonts w:eastAsia="方正仿宋_GBK"/>
          <w:color w:val="000000"/>
          <w:sz w:val="28"/>
          <w:szCs w:val="28"/>
          <w:shd w:val="clear" w:color="auto" w:fill="FFFFFF"/>
        </w:rPr>
        <w:t>执行，养护员应在保管人员现场陪同下进行养护。</w:t>
      </w:r>
    </w:p>
    <w:p w14:paraId="5956AA7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.3.6</w:t>
      </w:r>
      <w:r>
        <w:rPr>
          <w:rFonts w:eastAsia="方正仿宋_GBK"/>
          <w:color w:val="000000"/>
          <w:sz w:val="28"/>
          <w:szCs w:val="28"/>
          <w:shd w:val="clear" w:color="auto" w:fill="FFFFFF"/>
        </w:rPr>
        <w:t>库区应安装防盗、防火、报警装置，报警装置与安保值班室联动，有</w:t>
      </w:r>
      <w:r>
        <w:rPr>
          <w:rFonts w:eastAsia="方正仿宋_GBK"/>
          <w:color w:val="000000"/>
          <w:sz w:val="28"/>
          <w:szCs w:val="28"/>
          <w:shd w:val="clear" w:color="auto" w:fill="FFFFFF"/>
        </w:rPr>
        <w:t>24</w:t>
      </w:r>
      <w:r>
        <w:rPr>
          <w:rFonts w:eastAsia="方正仿宋_GBK"/>
          <w:color w:val="000000"/>
          <w:sz w:val="28"/>
          <w:szCs w:val="28"/>
          <w:shd w:val="clear" w:color="auto" w:fill="FFFFFF"/>
        </w:rPr>
        <w:t>小时值班。</w:t>
      </w:r>
    </w:p>
    <w:p w14:paraId="6CD6A87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.3.7</w:t>
      </w:r>
      <w:r>
        <w:rPr>
          <w:rFonts w:eastAsia="方正仿宋_GBK"/>
          <w:color w:val="000000"/>
          <w:sz w:val="28"/>
          <w:szCs w:val="28"/>
          <w:shd w:val="clear" w:color="auto" w:fill="FFFFFF"/>
        </w:rPr>
        <w:t>过期、损坏、不合格的麻醉药品、药品类易制毒化学品、第一类</w:t>
      </w:r>
      <w:r>
        <w:rPr>
          <w:rFonts w:eastAsia="方正仿宋_GBK"/>
          <w:color w:val="000000"/>
          <w:sz w:val="28"/>
          <w:szCs w:val="28"/>
          <w:shd w:val="clear" w:color="auto" w:fill="FFFFFF"/>
        </w:rPr>
        <w:t>/</w:t>
      </w:r>
      <w:r>
        <w:rPr>
          <w:rFonts w:eastAsia="方正仿宋_GBK"/>
          <w:color w:val="000000"/>
          <w:sz w:val="28"/>
          <w:szCs w:val="28"/>
          <w:shd w:val="clear" w:color="auto" w:fill="FFFFFF"/>
        </w:rPr>
        <w:t>第二类精神药品、毒性药品不得自行销毁，必须按照报损销毁流程办理手续并报辖区药监部门同意，方可在其监督下实施报损销毁。</w:t>
      </w:r>
    </w:p>
    <w:p w14:paraId="0208D1A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w:t>
      </w:r>
      <w:r>
        <w:rPr>
          <w:rFonts w:eastAsia="方正仿宋_GBK"/>
          <w:color w:val="000000"/>
          <w:sz w:val="28"/>
          <w:szCs w:val="28"/>
          <w:shd w:val="clear" w:color="auto" w:fill="FFFFFF"/>
        </w:rPr>
        <w:t>特殊管理药品的销售、出库、复核</w:t>
      </w:r>
    </w:p>
    <w:p w14:paraId="275F4B4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.4.1</w:t>
      </w:r>
      <w:r>
        <w:rPr>
          <w:rFonts w:eastAsia="方正仿宋_GBK"/>
          <w:color w:val="000000"/>
          <w:sz w:val="28"/>
          <w:szCs w:val="28"/>
          <w:shd w:val="clear" w:color="auto" w:fill="FFFFFF"/>
        </w:rPr>
        <w:t>销前核查：具备特殊药品使用资质的客户通过麻精药品印鉴卡系统上传的订单，经审核并与销售人员确认后，开票员方可开票销售。</w:t>
      </w:r>
    </w:p>
    <w:p w14:paraId="0DD7E6A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.4.2</w:t>
      </w:r>
      <w:r>
        <w:rPr>
          <w:rFonts w:eastAsia="方正仿宋_GBK"/>
          <w:color w:val="000000"/>
          <w:sz w:val="28"/>
          <w:szCs w:val="28"/>
          <w:shd w:val="clear" w:color="auto" w:fill="FFFFFF"/>
        </w:rPr>
        <w:t>特殊管理药品的销售开票出库须遵循</w:t>
      </w:r>
      <w:r>
        <w:rPr>
          <w:rFonts w:eastAsia="方正仿宋_GBK"/>
          <w:color w:val="000000"/>
          <w:sz w:val="28"/>
          <w:szCs w:val="28"/>
          <w:shd w:val="clear" w:color="auto" w:fill="FFFFFF"/>
        </w:rPr>
        <w:t>GSP</w:t>
      </w:r>
      <w:r>
        <w:rPr>
          <w:rFonts w:eastAsia="方正仿宋_GBK"/>
          <w:color w:val="000000"/>
          <w:sz w:val="28"/>
          <w:szCs w:val="28"/>
          <w:shd w:val="clear" w:color="auto" w:fill="FFFFFF"/>
        </w:rPr>
        <w:t>规定的</w:t>
      </w:r>
      <w:r>
        <w:rPr>
          <w:rFonts w:eastAsia="方正仿宋_GBK"/>
          <w:color w:val="000000"/>
          <w:sz w:val="28"/>
          <w:szCs w:val="28"/>
          <w:shd w:val="clear" w:color="auto" w:fill="FFFFFF"/>
        </w:rPr>
        <w:t>“</w:t>
      </w:r>
      <w:r>
        <w:rPr>
          <w:rFonts w:eastAsia="方正仿宋_GBK"/>
          <w:color w:val="000000"/>
          <w:sz w:val="28"/>
          <w:szCs w:val="28"/>
          <w:shd w:val="clear" w:color="auto" w:fill="FFFFFF"/>
        </w:rPr>
        <w:t>先产先出</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w:t>
      </w:r>
      <w:r>
        <w:rPr>
          <w:rFonts w:eastAsia="方正仿宋_GBK"/>
          <w:color w:val="000000"/>
          <w:sz w:val="28"/>
          <w:szCs w:val="28"/>
          <w:shd w:val="clear" w:color="auto" w:fill="FFFFFF"/>
        </w:rPr>
        <w:t>近期先出</w:t>
      </w:r>
      <w:r>
        <w:rPr>
          <w:rFonts w:eastAsia="方正仿宋_GBK"/>
          <w:color w:val="000000"/>
          <w:sz w:val="28"/>
          <w:szCs w:val="28"/>
          <w:shd w:val="clear" w:color="auto" w:fill="FFFFFF"/>
        </w:rPr>
        <w:t>”</w:t>
      </w:r>
      <w:r>
        <w:rPr>
          <w:rFonts w:eastAsia="方正仿宋_GBK"/>
          <w:color w:val="000000"/>
          <w:sz w:val="28"/>
          <w:szCs w:val="28"/>
          <w:shd w:val="clear" w:color="auto" w:fill="FFFFFF"/>
        </w:rPr>
        <w:t>及按批号发货的出库原则。</w:t>
      </w:r>
    </w:p>
    <w:p w14:paraId="2EB912F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.4.3</w:t>
      </w:r>
      <w:r>
        <w:rPr>
          <w:rFonts w:eastAsia="方正仿宋_GBK"/>
          <w:color w:val="000000"/>
          <w:sz w:val="28"/>
          <w:szCs w:val="28"/>
          <w:shd w:val="clear" w:color="auto" w:fill="FFFFFF"/>
        </w:rPr>
        <w:t>特殊管理药品出库时应双人备货，双人复核，双人核发。</w:t>
      </w:r>
    </w:p>
    <w:p w14:paraId="0D19C70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.4.4</w:t>
      </w:r>
      <w:r>
        <w:rPr>
          <w:rFonts w:eastAsia="方正仿宋_GBK"/>
          <w:color w:val="000000"/>
          <w:sz w:val="28"/>
          <w:szCs w:val="28"/>
          <w:shd w:val="clear" w:color="auto" w:fill="FFFFFF"/>
        </w:rPr>
        <w:t>出库检查和复核的质量状况应由保管员和复核员双人做好记录。</w:t>
      </w:r>
    </w:p>
    <w:p w14:paraId="30F538F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.4.5</w:t>
      </w:r>
      <w:r>
        <w:rPr>
          <w:rFonts w:eastAsia="方正仿宋_GBK"/>
          <w:color w:val="000000"/>
          <w:sz w:val="28"/>
          <w:szCs w:val="28"/>
          <w:shd w:val="clear" w:color="auto" w:fill="FFFFFF"/>
        </w:rPr>
        <w:t>当发现有不符合要求的药品，则应详细写明不符合情况并不得出库。</w:t>
      </w:r>
    </w:p>
    <w:p w14:paraId="4A96A13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.4.6</w:t>
      </w:r>
      <w:r>
        <w:rPr>
          <w:rFonts w:eastAsia="方正仿宋_GBK"/>
          <w:color w:val="000000"/>
          <w:sz w:val="28"/>
          <w:szCs w:val="28"/>
          <w:shd w:val="clear" w:color="auto" w:fill="FFFFFF"/>
        </w:rPr>
        <w:t>对特殊药品进行出入库追溯信息扫码，并及时将数据上传至追</w:t>
      </w:r>
      <w:r>
        <w:rPr>
          <w:rFonts w:eastAsia="方正仿宋_GBK"/>
          <w:color w:val="000000"/>
          <w:sz w:val="28"/>
          <w:szCs w:val="28"/>
          <w:shd w:val="clear" w:color="auto" w:fill="FFFFFF"/>
        </w:rPr>
        <w:lastRenderedPageBreak/>
        <w:t>溯平台。</w:t>
      </w:r>
    </w:p>
    <w:p w14:paraId="0FB373C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.5</w:t>
      </w:r>
      <w:r>
        <w:rPr>
          <w:rFonts w:eastAsia="方正仿宋_GBK"/>
          <w:color w:val="000000"/>
          <w:sz w:val="28"/>
          <w:szCs w:val="28"/>
          <w:shd w:val="clear" w:color="auto" w:fill="FFFFFF"/>
        </w:rPr>
        <w:t>特殊管理药品的运输</w:t>
      </w:r>
    </w:p>
    <w:p w14:paraId="726D66FE"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.5.1</w:t>
      </w:r>
      <w:r>
        <w:rPr>
          <w:rFonts w:eastAsia="方正仿宋_GBK"/>
          <w:color w:val="000000"/>
          <w:sz w:val="28"/>
          <w:szCs w:val="28"/>
          <w:shd w:val="clear" w:color="auto" w:fill="FFFFFF"/>
        </w:rPr>
        <w:t>麻醉药品、药品类易制毒化学品、第一类精神药品的运输采用封闭箱式、有</w:t>
      </w:r>
      <w:r>
        <w:rPr>
          <w:rFonts w:eastAsia="方正仿宋_GBK"/>
          <w:color w:val="000000"/>
          <w:sz w:val="28"/>
          <w:szCs w:val="28"/>
          <w:shd w:val="clear" w:color="auto" w:fill="FFFFFF"/>
        </w:rPr>
        <w:t>GPS</w:t>
      </w:r>
      <w:r>
        <w:rPr>
          <w:rFonts w:eastAsia="方正仿宋_GBK"/>
          <w:color w:val="000000"/>
          <w:sz w:val="28"/>
          <w:szCs w:val="28"/>
          <w:shd w:val="clear" w:color="auto" w:fill="FFFFFF"/>
        </w:rPr>
        <w:t>系统的车辆，随车携带《麻醉药品、第一类精神药品运输证明（副本）》填写《麻醉药品、第一类精神药品运输证明使用记录》，必须双人押运，送货上门，严禁销售人员自提，实行人货分离，严禁现金交易。</w:t>
      </w:r>
    </w:p>
    <w:p w14:paraId="6A1505F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.5.2</w:t>
      </w:r>
      <w:r>
        <w:rPr>
          <w:rFonts w:eastAsia="方正仿宋_GBK"/>
          <w:color w:val="000000"/>
          <w:sz w:val="28"/>
          <w:szCs w:val="28"/>
          <w:shd w:val="clear" w:color="auto" w:fill="FFFFFF"/>
        </w:rPr>
        <w:t>特殊管理药品的运送人员与仓库保管员应按规定办理交接手续，包括药品外包装确认、数量、双人签字交接等。</w:t>
      </w:r>
    </w:p>
    <w:p w14:paraId="43930A4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.5.3</w:t>
      </w:r>
      <w:r>
        <w:rPr>
          <w:rFonts w:eastAsia="方正仿宋_GBK"/>
          <w:color w:val="000000"/>
          <w:sz w:val="28"/>
          <w:szCs w:val="28"/>
          <w:shd w:val="clear" w:color="auto" w:fill="FFFFFF"/>
        </w:rPr>
        <w:t>运输麻醉药品、药品类易制毒化学品、第一类精神药品时应随车携带经药品监督管理部门核准颁发的《麻醉药品、第一类精神药品运输证明（副本）》以备查验。物流管理部门必须妥善保管《麻醉药品、第一类精神药品运输证明（副本）》，每次使用实行领发、登记制度，不得涂改、转让、转借，发生遗失应立即书面通知公司质量管理部。</w:t>
      </w:r>
    </w:p>
    <w:p w14:paraId="7AFE4A6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.6</w:t>
      </w:r>
      <w:r>
        <w:rPr>
          <w:rFonts w:eastAsia="方正仿宋_GBK"/>
          <w:color w:val="000000"/>
          <w:sz w:val="28"/>
          <w:szCs w:val="28"/>
          <w:shd w:val="clear" w:color="auto" w:fill="FFFFFF"/>
        </w:rPr>
        <w:t>特殊管理药品的交付</w:t>
      </w:r>
    </w:p>
    <w:p w14:paraId="0879B1A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.6.1</w:t>
      </w:r>
      <w:r>
        <w:rPr>
          <w:rFonts w:eastAsia="方正仿宋_GBK"/>
          <w:color w:val="000000"/>
          <w:sz w:val="28"/>
          <w:szCs w:val="28"/>
          <w:shd w:val="clear" w:color="auto" w:fill="FFFFFF"/>
        </w:rPr>
        <w:t>送货人员应及时将麻醉药品和第一类精神药品送至销售清单上指定的客户处，由客户备案接收人员当场验收后在销售清单上签收确认。当收货人与备案接收人不符时，不得交接。同时，销售人员应及时与客户沟通，如有变更应尽快更新接收人备案信息。</w:t>
      </w:r>
    </w:p>
    <w:p w14:paraId="3FA22CB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.6.2</w:t>
      </w:r>
      <w:r>
        <w:rPr>
          <w:rFonts w:eastAsia="方正仿宋_GBK"/>
          <w:color w:val="000000"/>
          <w:sz w:val="28"/>
          <w:szCs w:val="28"/>
          <w:shd w:val="clear" w:color="auto" w:fill="FFFFFF"/>
        </w:rPr>
        <w:t>若客户在验收时发现药品有破损等质量问题，应由客户专人在</w:t>
      </w:r>
      <w:r>
        <w:rPr>
          <w:rFonts w:eastAsia="方正仿宋_GBK"/>
          <w:color w:val="000000"/>
          <w:sz w:val="28"/>
          <w:szCs w:val="28"/>
          <w:shd w:val="clear" w:color="auto" w:fill="FFFFFF"/>
        </w:rPr>
        <w:lastRenderedPageBreak/>
        <w:t>送货单上说明拒收原因并签字、盖章，由送货人员原车带回交特殊管理药品专库，并立即发起原车退货审批流程。审批完成后，验收员应立即进行验收</w:t>
      </w:r>
      <w:r>
        <w:rPr>
          <w:rFonts w:eastAsia="方正仿宋_GBK"/>
          <w:color w:val="000000"/>
          <w:sz w:val="28"/>
          <w:szCs w:val="28"/>
          <w:shd w:val="clear" w:color="auto" w:fill="FFFFFF"/>
        </w:rPr>
        <w:t>,</w:t>
      </w:r>
      <w:r>
        <w:rPr>
          <w:rFonts w:eastAsia="方正仿宋_GBK"/>
          <w:color w:val="000000"/>
          <w:sz w:val="28"/>
          <w:szCs w:val="28"/>
          <w:shd w:val="clear" w:color="auto" w:fill="FFFFFF"/>
        </w:rPr>
        <w:t>做好验收记录，保管员做好特殊药品退货记录。</w:t>
      </w:r>
    </w:p>
    <w:p w14:paraId="4B9A2D6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w:t>
      </w:r>
      <w:r>
        <w:rPr>
          <w:rFonts w:eastAsia="方正仿宋_GBK"/>
          <w:color w:val="000000"/>
          <w:sz w:val="28"/>
          <w:szCs w:val="28"/>
          <w:shd w:val="clear" w:color="auto" w:fill="FFFFFF"/>
        </w:rPr>
        <w:t>特殊管理药品的安全管理</w:t>
      </w:r>
    </w:p>
    <w:p w14:paraId="74CD198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 xml:space="preserve">.7.1 </w:t>
      </w:r>
      <w:r>
        <w:rPr>
          <w:rFonts w:eastAsia="方正仿宋_GBK"/>
          <w:color w:val="000000"/>
          <w:sz w:val="28"/>
          <w:szCs w:val="28"/>
          <w:shd w:val="clear" w:color="auto" w:fill="FFFFFF"/>
        </w:rPr>
        <w:t>特殊药品库</w:t>
      </w:r>
      <w:r>
        <w:rPr>
          <w:rFonts w:eastAsia="方正仿宋_GBK"/>
          <w:color w:val="000000"/>
          <w:sz w:val="28"/>
          <w:szCs w:val="28"/>
          <w:shd w:val="clear" w:color="auto" w:fill="FFFFFF"/>
        </w:rPr>
        <w:t>110</w:t>
      </w:r>
      <w:r>
        <w:rPr>
          <w:rFonts w:eastAsia="方正仿宋_GBK"/>
          <w:color w:val="000000"/>
          <w:sz w:val="28"/>
          <w:szCs w:val="28"/>
          <w:shd w:val="clear" w:color="auto" w:fill="FFFFFF"/>
        </w:rPr>
        <w:t>联网报警系统与园区物业值班室连接，</w:t>
      </w:r>
      <w:r>
        <w:rPr>
          <w:rFonts w:eastAsia="方正仿宋_GBK"/>
          <w:color w:val="000000"/>
          <w:sz w:val="28"/>
          <w:szCs w:val="28"/>
          <w:shd w:val="clear" w:color="auto" w:fill="FFFFFF"/>
        </w:rPr>
        <w:t>24</w:t>
      </w:r>
      <w:r>
        <w:rPr>
          <w:rFonts w:eastAsia="方正仿宋_GBK"/>
          <w:color w:val="000000"/>
          <w:sz w:val="28"/>
          <w:szCs w:val="28"/>
          <w:shd w:val="clear" w:color="auto" w:fill="FFFFFF"/>
        </w:rPr>
        <w:t>小时值班，若发生异常报警，值班室人员立即通知公司安全部门与物流管理部负责人处理。进出特殊管理药品库的人员必须严格执行进出登记制度，由保管员陪同，填写《</w:t>
      </w:r>
      <w:r>
        <w:rPr>
          <w:rFonts w:eastAsia="方正仿宋_GBK" w:hint="eastAsia"/>
          <w:color w:val="000000"/>
          <w:sz w:val="28"/>
          <w:szCs w:val="28"/>
          <w:shd w:val="clear" w:color="auto" w:fill="FFFFFF"/>
        </w:rPr>
        <w:t>麻精药品仓库</w:t>
      </w:r>
      <w:r>
        <w:rPr>
          <w:rFonts w:eastAsia="方正仿宋_GBK" w:hint="eastAsia"/>
          <w:color w:val="000000"/>
          <w:sz w:val="28"/>
          <w:szCs w:val="28"/>
          <w:shd w:val="clear" w:color="auto" w:fill="FFFFFF"/>
        </w:rPr>
        <w:t>(    )</w:t>
      </w:r>
      <w:r>
        <w:rPr>
          <w:rFonts w:eastAsia="方正仿宋_GBK" w:hint="eastAsia"/>
          <w:color w:val="000000"/>
          <w:sz w:val="28"/>
          <w:szCs w:val="28"/>
          <w:shd w:val="clear" w:color="auto" w:fill="FFFFFF"/>
        </w:rPr>
        <w:t>出入库登记表</w:t>
      </w:r>
      <w:r>
        <w:rPr>
          <w:rFonts w:eastAsia="方正仿宋_GBK"/>
          <w:color w:val="000000"/>
          <w:sz w:val="28"/>
          <w:szCs w:val="28"/>
          <w:shd w:val="clear" w:color="auto" w:fill="FFFFFF"/>
        </w:rPr>
        <w:t>》。</w:t>
      </w:r>
    </w:p>
    <w:p w14:paraId="7B59C1C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.7.2</w:t>
      </w:r>
      <w:r>
        <w:rPr>
          <w:rFonts w:eastAsia="方正仿宋_GBK"/>
          <w:color w:val="000000"/>
          <w:sz w:val="28"/>
          <w:szCs w:val="28"/>
          <w:shd w:val="clear" w:color="auto" w:fill="FFFFFF"/>
        </w:rPr>
        <w:t>当验收员、保管员等有关工作人员一旦发现有特殊管理药品丢失被盗时，应立即报告本部门、质量管理部和安全部门。在</w:t>
      </w:r>
      <w:r>
        <w:rPr>
          <w:rFonts w:eastAsia="方正仿宋_GBK"/>
          <w:color w:val="000000"/>
          <w:sz w:val="28"/>
          <w:szCs w:val="28"/>
          <w:shd w:val="clear" w:color="auto" w:fill="FFFFFF"/>
        </w:rPr>
        <w:t>24</w:t>
      </w:r>
      <w:r>
        <w:rPr>
          <w:rFonts w:eastAsia="方正仿宋_GBK"/>
          <w:color w:val="000000"/>
          <w:sz w:val="28"/>
          <w:szCs w:val="28"/>
          <w:shd w:val="clear" w:color="auto" w:fill="FFFFFF"/>
        </w:rPr>
        <w:t>小时内质量管理部上报总经理室；公司安全部门报告辖区公安局。</w:t>
      </w:r>
    </w:p>
    <w:p w14:paraId="3D6B2EC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.7.3</w:t>
      </w:r>
      <w:r>
        <w:rPr>
          <w:rFonts w:eastAsia="方正仿宋_GBK"/>
          <w:color w:val="000000"/>
          <w:sz w:val="28"/>
          <w:szCs w:val="28"/>
          <w:shd w:val="clear" w:color="auto" w:fill="FFFFFF"/>
        </w:rPr>
        <w:t>在发运麻醉药品、药品类易制毒化学品、第一类精神药品时，要确保运输途中安全。</w:t>
      </w:r>
    </w:p>
    <w:p w14:paraId="53EE798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.7.4</w:t>
      </w:r>
      <w:r>
        <w:rPr>
          <w:rFonts w:eastAsia="方正仿宋_GBK"/>
          <w:color w:val="000000"/>
          <w:sz w:val="28"/>
          <w:szCs w:val="28"/>
          <w:shd w:val="clear" w:color="auto" w:fill="FFFFFF"/>
        </w:rPr>
        <w:t>在送货与备案人员签收确认的基础上，销售员在一周内电话跟踪了解客户特殊药品收货情况，对药品品名、规格、批号、数量、质量、到达时间与客户进行确认</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进一步防止骗购、套购等行为发生。</w:t>
      </w:r>
    </w:p>
    <w:p w14:paraId="7EB85BA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.7.5</w:t>
      </w:r>
      <w:r>
        <w:rPr>
          <w:rFonts w:eastAsia="方正仿宋_GBK"/>
          <w:color w:val="000000"/>
          <w:sz w:val="28"/>
          <w:szCs w:val="28"/>
          <w:shd w:val="clear" w:color="auto" w:fill="FFFFFF"/>
        </w:rPr>
        <w:t>麻精负责人员应每天查看麻精印鉴卡系统客户到货确认情况，做到每笔特药发货后客户能按时确认收货，明细账与签收一致。</w:t>
      </w:r>
    </w:p>
    <w:p w14:paraId="01A1C17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.8</w:t>
      </w:r>
      <w:r>
        <w:rPr>
          <w:rFonts w:eastAsia="方正仿宋_GBK"/>
          <w:color w:val="000000"/>
          <w:sz w:val="28"/>
          <w:szCs w:val="28"/>
          <w:shd w:val="clear" w:color="auto" w:fill="FFFFFF"/>
        </w:rPr>
        <w:t>对从事特殊管理的药品的人员，需进行相关法律规程和专业知识培训并经考核合格后方可上岗。每年要对相关人员进行特殊管理药品</w:t>
      </w:r>
      <w:r>
        <w:rPr>
          <w:rFonts w:eastAsia="方正仿宋_GBK"/>
          <w:color w:val="000000"/>
          <w:sz w:val="28"/>
          <w:szCs w:val="28"/>
          <w:shd w:val="clear" w:color="auto" w:fill="FFFFFF"/>
        </w:rPr>
        <w:lastRenderedPageBreak/>
        <w:t>相关知识继续教育与培训不得少于</w:t>
      </w:r>
      <w:r>
        <w:rPr>
          <w:rFonts w:eastAsia="方正仿宋_GBK"/>
          <w:color w:val="000000"/>
          <w:sz w:val="28"/>
          <w:szCs w:val="28"/>
          <w:shd w:val="clear" w:color="auto" w:fill="FFFFFF"/>
        </w:rPr>
        <w:t>10</w:t>
      </w:r>
      <w:r>
        <w:rPr>
          <w:rFonts w:eastAsia="方正仿宋_GBK"/>
          <w:color w:val="000000"/>
          <w:sz w:val="28"/>
          <w:szCs w:val="28"/>
          <w:shd w:val="clear" w:color="auto" w:fill="FFFFFF"/>
        </w:rPr>
        <w:t>课时。</w:t>
      </w:r>
    </w:p>
    <w:p w14:paraId="3587759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.9</w:t>
      </w:r>
      <w:r>
        <w:rPr>
          <w:rFonts w:eastAsia="方正仿宋_GBK"/>
          <w:color w:val="000000"/>
          <w:sz w:val="28"/>
          <w:szCs w:val="28"/>
          <w:shd w:val="clear" w:color="auto" w:fill="FFFFFF"/>
        </w:rPr>
        <w:t>本规程所产生的所有质量记录保存期限自药品有效期满之日起不少于</w:t>
      </w:r>
      <w:r>
        <w:rPr>
          <w:rFonts w:eastAsia="方正仿宋_GBK"/>
          <w:color w:val="000000"/>
          <w:sz w:val="28"/>
          <w:szCs w:val="28"/>
          <w:shd w:val="clear" w:color="auto" w:fill="FFFFFF"/>
        </w:rPr>
        <w:t>5</w:t>
      </w:r>
      <w:r>
        <w:rPr>
          <w:rFonts w:eastAsia="方正仿宋_GBK"/>
          <w:color w:val="000000"/>
          <w:sz w:val="28"/>
          <w:szCs w:val="28"/>
          <w:shd w:val="clear" w:color="auto" w:fill="FFFFFF"/>
        </w:rPr>
        <w:t>年。</w:t>
      </w:r>
    </w:p>
    <w:p w14:paraId="28B7757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hint="eastAsia"/>
          <w:color w:val="000000"/>
          <w:sz w:val="28"/>
          <w:szCs w:val="28"/>
          <w:shd w:val="clear" w:color="auto" w:fill="FFFFFF"/>
        </w:rPr>
        <w:t>特殊管理药品工作程序包括但不限于以上管理规定。</w:t>
      </w:r>
    </w:p>
    <w:p w14:paraId="2121C6A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w:t>
      </w:r>
      <w:r>
        <w:rPr>
          <w:rFonts w:eastAsia="方正仿宋_GBK"/>
          <w:color w:val="000000"/>
          <w:sz w:val="28"/>
          <w:szCs w:val="28"/>
          <w:shd w:val="clear" w:color="auto" w:fill="FFFFFF"/>
        </w:rPr>
        <w:t>.</w:t>
      </w:r>
      <w:r>
        <w:rPr>
          <w:rFonts w:eastAsia="方正仿宋_GBK"/>
          <w:color w:val="000000"/>
          <w:sz w:val="28"/>
          <w:szCs w:val="28"/>
          <w:shd w:val="clear" w:color="auto" w:fill="FFFFFF"/>
        </w:rPr>
        <w:t>相关表单、记录：</w:t>
      </w:r>
    </w:p>
    <w:p w14:paraId="399798D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w:t>
      </w:r>
      <w:r>
        <w:rPr>
          <w:rFonts w:eastAsia="方正仿宋_GBK"/>
          <w:color w:val="000000"/>
          <w:sz w:val="28"/>
          <w:szCs w:val="28"/>
          <w:shd w:val="clear" w:color="auto" w:fill="FFFFFF"/>
        </w:rPr>
        <w:t>.1</w:t>
      </w:r>
      <w:r>
        <w:rPr>
          <w:rFonts w:eastAsia="方正仿宋_GBK"/>
          <w:color w:val="000000"/>
          <w:sz w:val="28"/>
          <w:szCs w:val="28"/>
          <w:shd w:val="clear" w:color="auto" w:fill="FFFFFF"/>
        </w:rPr>
        <w:t>《特殊药品</w:t>
      </w:r>
      <w:r>
        <w:rPr>
          <w:rFonts w:eastAsia="方正仿宋_GBK" w:hint="eastAsia"/>
          <w:color w:val="000000"/>
          <w:sz w:val="28"/>
          <w:szCs w:val="28"/>
          <w:shd w:val="clear" w:color="auto" w:fill="FFFFFF"/>
        </w:rPr>
        <w:t>购进记录</w:t>
      </w:r>
      <w:r>
        <w:rPr>
          <w:rFonts w:eastAsia="方正仿宋_GBK"/>
          <w:color w:val="000000"/>
          <w:sz w:val="28"/>
          <w:szCs w:val="28"/>
          <w:shd w:val="clear" w:color="auto" w:fill="FFFFFF"/>
        </w:rPr>
        <w:t>》</w:t>
      </w:r>
    </w:p>
    <w:p w14:paraId="07CF6EA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7.2</w:t>
      </w:r>
      <w:r>
        <w:rPr>
          <w:rFonts w:eastAsia="方正仿宋_GBK" w:hint="eastAsia"/>
          <w:color w:val="000000"/>
          <w:sz w:val="28"/>
          <w:szCs w:val="28"/>
          <w:shd w:val="clear" w:color="auto" w:fill="FFFFFF"/>
        </w:rPr>
        <w:t>《特殊药品销售记录》</w:t>
      </w:r>
    </w:p>
    <w:p w14:paraId="3BD51B3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7.3</w:t>
      </w:r>
      <w:r>
        <w:rPr>
          <w:rFonts w:eastAsia="方正仿宋_GBK" w:hint="eastAsia"/>
          <w:color w:val="000000"/>
          <w:sz w:val="28"/>
          <w:szCs w:val="28"/>
          <w:shd w:val="clear" w:color="auto" w:fill="FFFFFF"/>
        </w:rPr>
        <w:t>《特殊药品存货记录》</w:t>
      </w:r>
    </w:p>
    <w:p w14:paraId="7981F44E"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hint="eastAsia"/>
          <w:color w:val="000000"/>
          <w:sz w:val="28"/>
          <w:szCs w:val="28"/>
          <w:shd w:val="clear" w:color="auto" w:fill="FFFFFF"/>
        </w:rPr>
        <w:t>7</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w:t>
      </w:r>
      <w:r>
        <w:rPr>
          <w:rFonts w:eastAsia="方正仿宋_GBK" w:hint="eastAsia"/>
          <w:color w:val="000000"/>
          <w:sz w:val="28"/>
          <w:szCs w:val="28"/>
          <w:shd w:val="clear" w:color="auto" w:fill="FFFFFF"/>
          <w:lang w:bidi="ar"/>
        </w:rPr>
        <w:t>麻精药品仓库</w:t>
      </w:r>
      <w:r>
        <w:rPr>
          <w:rFonts w:eastAsia="方正仿宋_GBK" w:hint="eastAsia"/>
          <w:color w:val="000000"/>
          <w:sz w:val="28"/>
          <w:szCs w:val="28"/>
          <w:shd w:val="clear" w:color="auto" w:fill="FFFFFF"/>
          <w:lang w:bidi="ar"/>
        </w:rPr>
        <w:t>(    )</w:t>
      </w:r>
      <w:r>
        <w:rPr>
          <w:rFonts w:eastAsia="方正仿宋_GBK" w:hint="eastAsia"/>
          <w:color w:val="000000"/>
          <w:sz w:val="28"/>
          <w:szCs w:val="28"/>
          <w:shd w:val="clear" w:color="auto" w:fill="FFFFFF"/>
          <w:lang w:bidi="ar"/>
        </w:rPr>
        <w:t>出入库登记表</w:t>
      </w:r>
      <w:r>
        <w:rPr>
          <w:rFonts w:eastAsia="方正仿宋_GBK" w:hint="eastAsia"/>
          <w:color w:val="000000"/>
          <w:sz w:val="28"/>
          <w:szCs w:val="28"/>
          <w:shd w:val="clear" w:color="auto" w:fill="FFFFFF"/>
        </w:rPr>
        <w:t>》</w:t>
      </w:r>
    </w:p>
    <w:p w14:paraId="098640B0" w14:textId="77777777" w:rsidR="008E7946" w:rsidRDefault="00BF7D4B">
      <w:pPr>
        <w:jc w:val="center"/>
        <w:rPr>
          <w:szCs w:val="21"/>
        </w:rPr>
      </w:pPr>
      <w:r>
        <w:rPr>
          <w:noProof/>
          <w:sz w:val="44"/>
        </w:rPr>
        <w:lastRenderedPageBreak/>
        <mc:AlternateContent>
          <mc:Choice Requires="wps">
            <w:drawing>
              <wp:anchor distT="0" distB="0" distL="114300" distR="114300" simplePos="0" relativeHeight="251665408" behindDoc="0" locked="0" layoutInCell="1" allowOverlap="1" wp14:anchorId="7EAE942E" wp14:editId="0A77B116">
                <wp:simplePos x="0" y="0"/>
                <wp:positionH relativeFrom="column">
                  <wp:posOffset>88900</wp:posOffset>
                </wp:positionH>
                <wp:positionV relativeFrom="paragraph">
                  <wp:posOffset>-60960</wp:posOffset>
                </wp:positionV>
                <wp:extent cx="1426210" cy="427355"/>
                <wp:effectExtent l="12065" t="12065" r="9525" b="8255"/>
                <wp:wrapNone/>
                <wp:docPr id="6"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6210" cy="427355"/>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1EDA678C" w14:textId="77777777" w:rsidR="008E7946" w:rsidRDefault="008E7946">
                            <w:r>
                              <w:rPr>
                                <w:rFonts w:hint="eastAsia"/>
                              </w:rPr>
                              <w:t>附件</w:t>
                            </w:r>
                            <w:r>
                              <w:rPr>
                                <w:rFonts w:hint="eastAsia"/>
                              </w:rPr>
                              <w:t>3-16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E942E" id="文本框 49" o:spid="_x0000_s1071" type="#_x0000_t202" style="position:absolute;left:0;text-align:left;margin-left:7pt;margin-top:-4.8pt;width:112.3pt;height:33.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" strokecolor="white" strokeweight="1.25pt">
                <v:fill angle="90" focus="100%" type="gradient">
                  <o:fill v:ext="view" type="gradientUnscaled"/>
                </v:fill>
                <v:textbox>
                  <w:txbxContent>
                    <w:p w14:paraId="1EDA678C" w14:textId="77777777" w:rsidR="008E7946" w:rsidRDefault="008E7946">
                      <w:r>
                        <w:rPr>
                          <w:rFonts w:hint="eastAsia"/>
                        </w:rPr>
                        <w:t>附件</w:t>
                      </w:r>
                      <w:r>
                        <w:rPr>
                          <w:rFonts w:hint="eastAsia"/>
                        </w:rPr>
                        <w:t>3-16</w:t>
                      </w:r>
                    </w:p>
                  </w:txbxContent>
                </v:textbox>
              </v:shape>
            </w:pict>
          </mc:Fallback>
        </mc:AlternateContent>
      </w:r>
      <w:r w:rsidR="008E7946">
        <w:rPr>
          <w:rFonts w:hint="eastAsia"/>
          <w:sz w:val="44"/>
          <w:szCs w:val="44"/>
        </w:rPr>
        <w:t>特殊药品购进记录</w:t>
      </w:r>
    </w:p>
    <w:p w14:paraId="7E6C4639" w14:textId="77777777" w:rsidR="008E7946" w:rsidRDefault="008E7946">
      <w:pPr>
        <w:rPr>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1"/>
        <w:gridCol w:w="750"/>
        <w:gridCol w:w="1262"/>
        <w:gridCol w:w="1213"/>
        <w:gridCol w:w="625"/>
        <w:gridCol w:w="737"/>
        <w:gridCol w:w="1088"/>
        <w:gridCol w:w="1150"/>
        <w:gridCol w:w="737"/>
        <w:gridCol w:w="800"/>
        <w:gridCol w:w="938"/>
        <w:gridCol w:w="737"/>
        <w:gridCol w:w="800"/>
        <w:gridCol w:w="1275"/>
        <w:gridCol w:w="638"/>
        <w:gridCol w:w="650"/>
        <w:gridCol w:w="700"/>
      </w:tblGrid>
      <w:tr w:rsidR="008E7946" w14:paraId="01B459BB" w14:textId="77777777">
        <w:trPr>
          <w:trHeight w:val="684"/>
          <w:jc w:val="center"/>
        </w:trPr>
        <w:tc>
          <w:tcPr>
            <w:tcW w:w="801" w:type="dxa"/>
            <w:vAlign w:val="center"/>
          </w:tcPr>
          <w:p w14:paraId="1ACEF1F2" w14:textId="77777777" w:rsidR="008E7946" w:rsidRDefault="008E7946">
            <w:pPr>
              <w:jc w:val="center"/>
              <w:rPr>
                <w:sz w:val="20"/>
                <w:szCs w:val="20"/>
              </w:rPr>
            </w:pPr>
            <w:r>
              <w:rPr>
                <w:rFonts w:hint="eastAsia"/>
                <w:sz w:val="20"/>
                <w:szCs w:val="20"/>
              </w:rPr>
              <w:t>购进日期</w:t>
            </w:r>
          </w:p>
        </w:tc>
        <w:tc>
          <w:tcPr>
            <w:tcW w:w="750" w:type="dxa"/>
            <w:vAlign w:val="center"/>
          </w:tcPr>
          <w:p w14:paraId="1024807F" w14:textId="77777777" w:rsidR="008E7946" w:rsidRDefault="008E7946">
            <w:pPr>
              <w:jc w:val="center"/>
              <w:rPr>
                <w:sz w:val="20"/>
                <w:szCs w:val="20"/>
              </w:rPr>
            </w:pPr>
            <w:r>
              <w:rPr>
                <w:rFonts w:hint="eastAsia"/>
                <w:sz w:val="20"/>
                <w:szCs w:val="20"/>
              </w:rPr>
              <w:t>货品编码</w:t>
            </w:r>
          </w:p>
        </w:tc>
        <w:tc>
          <w:tcPr>
            <w:tcW w:w="1262" w:type="dxa"/>
            <w:vAlign w:val="center"/>
          </w:tcPr>
          <w:p w14:paraId="636248B9" w14:textId="77777777" w:rsidR="008E7946" w:rsidRDefault="008E7946">
            <w:pPr>
              <w:jc w:val="center"/>
              <w:rPr>
                <w:sz w:val="20"/>
                <w:szCs w:val="20"/>
              </w:rPr>
            </w:pPr>
            <w:r>
              <w:rPr>
                <w:rFonts w:hint="eastAsia"/>
                <w:sz w:val="20"/>
                <w:szCs w:val="20"/>
              </w:rPr>
              <w:t>供货单位</w:t>
            </w:r>
          </w:p>
        </w:tc>
        <w:tc>
          <w:tcPr>
            <w:tcW w:w="1213" w:type="dxa"/>
            <w:vAlign w:val="center"/>
          </w:tcPr>
          <w:p w14:paraId="4C8CD113" w14:textId="77777777" w:rsidR="008E7946" w:rsidRDefault="008E7946">
            <w:pPr>
              <w:jc w:val="center"/>
              <w:rPr>
                <w:sz w:val="20"/>
                <w:szCs w:val="20"/>
              </w:rPr>
            </w:pPr>
            <w:r>
              <w:rPr>
                <w:rFonts w:hint="eastAsia"/>
                <w:sz w:val="20"/>
                <w:szCs w:val="20"/>
              </w:rPr>
              <w:t>通用名称</w:t>
            </w:r>
          </w:p>
        </w:tc>
        <w:tc>
          <w:tcPr>
            <w:tcW w:w="625" w:type="dxa"/>
            <w:vAlign w:val="center"/>
          </w:tcPr>
          <w:p w14:paraId="513DA702" w14:textId="77777777" w:rsidR="008E7946" w:rsidRDefault="008E7946">
            <w:pPr>
              <w:jc w:val="center"/>
              <w:rPr>
                <w:sz w:val="20"/>
                <w:szCs w:val="20"/>
              </w:rPr>
            </w:pPr>
            <w:r>
              <w:rPr>
                <w:rFonts w:hint="eastAsia"/>
                <w:sz w:val="20"/>
                <w:szCs w:val="20"/>
              </w:rPr>
              <w:t>剂型</w:t>
            </w:r>
          </w:p>
        </w:tc>
        <w:tc>
          <w:tcPr>
            <w:tcW w:w="737" w:type="dxa"/>
            <w:vAlign w:val="center"/>
          </w:tcPr>
          <w:p w14:paraId="453CE127" w14:textId="77777777" w:rsidR="008E7946" w:rsidRDefault="008E7946">
            <w:pPr>
              <w:jc w:val="center"/>
              <w:rPr>
                <w:sz w:val="20"/>
                <w:szCs w:val="20"/>
              </w:rPr>
            </w:pPr>
            <w:r>
              <w:rPr>
                <w:rFonts w:hint="eastAsia"/>
                <w:sz w:val="20"/>
                <w:szCs w:val="20"/>
              </w:rPr>
              <w:t>规格</w:t>
            </w:r>
          </w:p>
        </w:tc>
        <w:tc>
          <w:tcPr>
            <w:tcW w:w="1088" w:type="dxa"/>
            <w:vAlign w:val="center"/>
          </w:tcPr>
          <w:p w14:paraId="4B965E73" w14:textId="77777777" w:rsidR="008E7946" w:rsidRDefault="008E7946">
            <w:pPr>
              <w:jc w:val="center"/>
              <w:rPr>
                <w:sz w:val="20"/>
                <w:szCs w:val="20"/>
              </w:rPr>
            </w:pPr>
            <w:r>
              <w:rPr>
                <w:rFonts w:hint="eastAsia"/>
                <w:sz w:val="20"/>
                <w:szCs w:val="20"/>
              </w:rPr>
              <w:t>上市许可持有人</w:t>
            </w:r>
          </w:p>
        </w:tc>
        <w:tc>
          <w:tcPr>
            <w:tcW w:w="1150" w:type="dxa"/>
            <w:vAlign w:val="center"/>
          </w:tcPr>
          <w:p w14:paraId="62B22DFA" w14:textId="77777777" w:rsidR="008E7946" w:rsidRDefault="008E7946">
            <w:pPr>
              <w:jc w:val="center"/>
              <w:rPr>
                <w:sz w:val="20"/>
                <w:szCs w:val="20"/>
              </w:rPr>
            </w:pPr>
            <w:r>
              <w:rPr>
                <w:rFonts w:hint="eastAsia"/>
                <w:sz w:val="20"/>
                <w:szCs w:val="20"/>
              </w:rPr>
              <w:t>生产厂商</w:t>
            </w:r>
          </w:p>
        </w:tc>
        <w:tc>
          <w:tcPr>
            <w:tcW w:w="737" w:type="dxa"/>
            <w:vAlign w:val="center"/>
          </w:tcPr>
          <w:p w14:paraId="689AC59B" w14:textId="77777777" w:rsidR="008E7946" w:rsidRDefault="008E7946">
            <w:pPr>
              <w:jc w:val="center"/>
              <w:rPr>
                <w:sz w:val="20"/>
                <w:szCs w:val="20"/>
              </w:rPr>
            </w:pPr>
            <w:r>
              <w:rPr>
                <w:rFonts w:hint="eastAsia"/>
                <w:sz w:val="20"/>
                <w:szCs w:val="20"/>
              </w:rPr>
              <w:t>单位</w:t>
            </w:r>
          </w:p>
        </w:tc>
        <w:tc>
          <w:tcPr>
            <w:tcW w:w="800" w:type="dxa"/>
            <w:vAlign w:val="center"/>
          </w:tcPr>
          <w:p w14:paraId="149BB9D5" w14:textId="77777777" w:rsidR="008E7946" w:rsidRDefault="008E7946">
            <w:pPr>
              <w:jc w:val="center"/>
              <w:rPr>
                <w:sz w:val="20"/>
                <w:szCs w:val="20"/>
              </w:rPr>
            </w:pPr>
            <w:r>
              <w:rPr>
                <w:rFonts w:hint="eastAsia"/>
                <w:sz w:val="20"/>
                <w:szCs w:val="20"/>
              </w:rPr>
              <w:t>购进数量</w:t>
            </w:r>
          </w:p>
        </w:tc>
        <w:tc>
          <w:tcPr>
            <w:tcW w:w="938" w:type="dxa"/>
            <w:vAlign w:val="center"/>
          </w:tcPr>
          <w:p w14:paraId="3534D0C9" w14:textId="77777777" w:rsidR="008E7946" w:rsidRDefault="008E7946">
            <w:pPr>
              <w:jc w:val="center"/>
              <w:rPr>
                <w:sz w:val="20"/>
                <w:szCs w:val="20"/>
              </w:rPr>
            </w:pPr>
            <w:r>
              <w:rPr>
                <w:rFonts w:hint="eastAsia"/>
                <w:sz w:val="20"/>
                <w:szCs w:val="20"/>
              </w:rPr>
              <w:t>批号</w:t>
            </w:r>
          </w:p>
        </w:tc>
        <w:tc>
          <w:tcPr>
            <w:tcW w:w="737" w:type="dxa"/>
            <w:vAlign w:val="center"/>
          </w:tcPr>
          <w:p w14:paraId="463A6F88" w14:textId="77777777" w:rsidR="008E7946" w:rsidRDefault="008E7946">
            <w:pPr>
              <w:jc w:val="center"/>
              <w:rPr>
                <w:sz w:val="20"/>
                <w:szCs w:val="20"/>
              </w:rPr>
            </w:pPr>
            <w:r>
              <w:rPr>
                <w:rFonts w:hint="eastAsia"/>
                <w:sz w:val="20"/>
                <w:szCs w:val="20"/>
              </w:rPr>
              <w:t>生产日期</w:t>
            </w:r>
          </w:p>
        </w:tc>
        <w:tc>
          <w:tcPr>
            <w:tcW w:w="800" w:type="dxa"/>
            <w:vAlign w:val="center"/>
          </w:tcPr>
          <w:p w14:paraId="4AD59D4E" w14:textId="77777777" w:rsidR="008E7946" w:rsidRDefault="008E7946">
            <w:pPr>
              <w:jc w:val="center"/>
              <w:rPr>
                <w:sz w:val="20"/>
                <w:szCs w:val="20"/>
              </w:rPr>
            </w:pPr>
            <w:r>
              <w:rPr>
                <w:rFonts w:hint="eastAsia"/>
                <w:sz w:val="20"/>
                <w:szCs w:val="20"/>
              </w:rPr>
              <w:t>有效期</w:t>
            </w:r>
          </w:p>
        </w:tc>
        <w:tc>
          <w:tcPr>
            <w:tcW w:w="1275" w:type="dxa"/>
            <w:vAlign w:val="center"/>
          </w:tcPr>
          <w:p w14:paraId="00009E91" w14:textId="77777777" w:rsidR="008E7946" w:rsidRDefault="008E7946">
            <w:pPr>
              <w:jc w:val="center"/>
              <w:rPr>
                <w:sz w:val="20"/>
                <w:szCs w:val="20"/>
              </w:rPr>
            </w:pPr>
            <w:r>
              <w:rPr>
                <w:rFonts w:hint="eastAsia"/>
                <w:sz w:val="20"/>
                <w:szCs w:val="20"/>
              </w:rPr>
              <w:t>批准文号或注册证号</w:t>
            </w:r>
          </w:p>
        </w:tc>
        <w:tc>
          <w:tcPr>
            <w:tcW w:w="638" w:type="dxa"/>
            <w:vAlign w:val="center"/>
          </w:tcPr>
          <w:p w14:paraId="32CFE35D" w14:textId="77777777" w:rsidR="008E7946" w:rsidRDefault="008E7946">
            <w:pPr>
              <w:jc w:val="center"/>
              <w:rPr>
                <w:sz w:val="20"/>
                <w:szCs w:val="20"/>
              </w:rPr>
            </w:pPr>
            <w:r>
              <w:rPr>
                <w:rFonts w:hint="eastAsia"/>
                <w:sz w:val="20"/>
                <w:szCs w:val="20"/>
              </w:rPr>
              <w:t>价格</w:t>
            </w:r>
          </w:p>
        </w:tc>
        <w:tc>
          <w:tcPr>
            <w:tcW w:w="650" w:type="dxa"/>
            <w:vAlign w:val="center"/>
          </w:tcPr>
          <w:p w14:paraId="6C523396" w14:textId="77777777" w:rsidR="008E7946" w:rsidRDefault="008E7946">
            <w:pPr>
              <w:tabs>
                <w:tab w:val="left" w:pos="267"/>
              </w:tabs>
              <w:jc w:val="center"/>
              <w:rPr>
                <w:sz w:val="20"/>
                <w:szCs w:val="20"/>
              </w:rPr>
            </w:pPr>
            <w:r>
              <w:rPr>
                <w:rFonts w:hint="eastAsia"/>
                <w:sz w:val="20"/>
                <w:szCs w:val="20"/>
              </w:rPr>
              <w:t>金额</w:t>
            </w:r>
          </w:p>
        </w:tc>
        <w:tc>
          <w:tcPr>
            <w:tcW w:w="700" w:type="dxa"/>
            <w:vAlign w:val="center"/>
          </w:tcPr>
          <w:p w14:paraId="2891F017" w14:textId="77777777" w:rsidR="008E7946" w:rsidRDefault="008E7946">
            <w:pPr>
              <w:jc w:val="center"/>
              <w:rPr>
                <w:sz w:val="20"/>
                <w:szCs w:val="20"/>
              </w:rPr>
            </w:pPr>
            <w:r>
              <w:rPr>
                <w:rFonts w:hint="eastAsia"/>
                <w:sz w:val="20"/>
                <w:szCs w:val="20"/>
              </w:rPr>
              <w:t>采购人员</w:t>
            </w:r>
          </w:p>
        </w:tc>
      </w:tr>
      <w:tr w:rsidR="008E7946" w14:paraId="1B61561C" w14:textId="77777777">
        <w:trPr>
          <w:trHeight w:val="684"/>
          <w:jc w:val="center"/>
        </w:trPr>
        <w:tc>
          <w:tcPr>
            <w:tcW w:w="801" w:type="dxa"/>
            <w:vAlign w:val="center"/>
          </w:tcPr>
          <w:p w14:paraId="7EE31753" w14:textId="77777777" w:rsidR="008E7946" w:rsidRDefault="008E7946">
            <w:pPr>
              <w:jc w:val="center"/>
              <w:rPr>
                <w:sz w:val="20"/>
                <w:szCs w:val="20"/>
              </w:rPr>
            </w:pPr>
          </w:p>
        </w:tc>
        <w:tc>
          <w:tcPr>
            <w:tcW w:w="750" w:type="dxa"/>
            <w:vAlign w:val="center"/>
          </w:tcPr>
          <w:p w14:paraId="6902B46D" w14:textId="77777777" w:rsidR="008E7946" w:rsidRDefault="008E7946">
            <w:pPr>
              <w:jc w:val="center"/>
              <w:rPr>
                <w:sz w:val="20"/>
                <w:szCs w:val="20"/>
              </w:rPr>
            </w:pPr>
          </w:p>
        </w:tc>
        <w:tc>
          <w:tcPr>
            <w:tcW w:w="1262" w:type="dxa"/>
            <w:vAlign w:val="center"/>
          </w:tcPr>
          <w:p w14:paraId="27D0B24F" w14:textId="77777777" w:rsidR="008E7946" w:rsidRDefault="008E7946">
            <w:pPr>
              <w:jc w:val="center"/>
              <w:rPr>
                <w:sz w:val="20"/>
                <w:szCs w:val="20"/>
              </w:rPr>
            </w:pPr>
          </w:p>
        </w:tc>
        <w:tc>
          <w:tcPr>
            <w:tcW w:w="1213" w:type="dxa"/>
            <w:vAlign w:val="center"/>
          </w:tcPr>
          <w:p w14:paraId="0C554C15" w14:textId="77777777" w:rsidR="008E7946" w:rsidRDefault="008E7946">
            <w:pPr>
              <w:jc w:val="center"/>
              <w:rPr>
                <w:sz w:val="20"/>
                <w:szCs w:val="20"/>
              </w:rPr>
            </w:pPr>
          </w:p>
        </w:tc>
        <w:tc>
          <w:tcPr>
            <w:tcW w:w="625" w:type="dxa"/>
            <w:vAlign w:val="center"/>
          </w:tcPr>
          <w:p w14:paraId="3F546AC4" w14:textId="77777777" w:rsidR="008E7946" w:rsidRDefault="008E7946">
            <w:pPr>
              <w:jc w:val="center"/>
              <w:rPr>
                <w:sz w:val="20"/>
                <w:szCs w:val="20"/>
              </w:rPr>
            </w:pPr>
          </w:p>
        </w:tc>
        <w:tc>
          <w:tcPr>
            <w:tcW w:w="737" w:type="dxa"/>
            <w:vAlign w:val="center"/>
          </w:tcPr>
          <w:p w14:paraId="2490B054" w14:textId="77777777" w:rsidR="008E7946" w:rsidRDefault="008E7946">
            <w:pPr>
              <w:jc w:val="center"/>
              <w:rPr>
                <w:sz w:val="20"/>
                <w:szCs w:val="20"/>
              </w:rPr>
            </w:pPr>
          </w:p>
        </w:tc>
        <w:tc>
          <w:tcPr>
            <w:tcW w:w="1088" w:type="dxa"/>
            <w:vAlign w:val="center"/>
          </w:tcPr>
          <w:p w14:paraId="5DC95929" w14:textId="77777777" w:rsidR="008E7946" w:rsidRDefault="008E7946">
            <w:pPr>
              <w:rPr>
                <w:sz w:val="20"/>
                <w:szCs w:val="20"/>
              </w:rPr>
            </w:pPr>
          </w:p>
        </w:tc>
        <w:tc>
          <w:tcPr>
            <w:tcW w:w="1150" w:type="dxa"/>
            <w:vAlign w:val="center"/>
          </w:tcPr>
          <w:p w14:paraId="106E6126" w14:textId="77777777" w:rsidR="008E7946" w:rsidRDefault="008E7946">
            <w:pPr>
              <w:jc w:val="center"/>
              <w:rPr>
                <w:sz w:val="20"/>
                <w:szCs w:val="20"/>
              </w:rPr>
            </w:pPr>
          </w:p>
        </w:tc>
        <w:tc>
          <w:tcPr>
            <w:tcW w:w="737" w:type="dxa"/>
            <w:vAlign w:val="center"/>
          </w:tcPr>
          <w:p w14:paraId="7591ADD1" w14:textId="77777777" w:rsidR="008E7946" w:rsidRDefault="008E7946">
            <w:pPr>
              <w:jc w:val="center"/>
              <w:rPr>
                <w:sz w:val="20"/>
                <w:szCs w:val="20"/>
              </w:rPr>
            </w:pPr>
          </w:p>
        </w:tc>
        <w:tc>
          <w:tcPr>
            <w:tcW w:w="800" w:type="dxa"/>
            <w:vAlign w:val="center"/>
          </w:tcPr>
          <w:p w14:paraId="70C621E9" w14:textId="77777777" w:rsidR="008E7946" w:rsidRDefault="008E7946">
            <w:pPr>
              <w:jc w:val="center"/>
              <w:rPr>
                <w:sz w:val="20"/>
                <w:szCs w:val="20"/>
              </w:rPr>
            </w:pPr>
          </w:p>
        </w:tc>
        <w:tc>
          <w:tcPr>
            <w:tcW w:w="938" w:type="dxa"/>
            <w:vAlign w:val="center"/>
          </w:tcPr>
          <w:p w14:paraId="7C0FD290" w14:textId="77777777" w:rsidR="008E7946" w:rsidRDefault="008E7946">
            <w:pPr>
              <w:jc w:val="center"/>
              <w:rPr>
                <w:sz w:val="20"/>
                <w:szCs w:val="20"/>
              </w:rPr>
            </w:pPr>
          </w:p>
        </w:tc>
        <w:tc>
          <w:tcPr>
            <w:tcW w:w="737" w:type="dxa"/>
            <w:vAlign w:val="center"/>
          </w:tcPr>
          <w:p w14:paraId="060DE650" w14:textId="77777777" w:rsidR="008E7946" w:rsidRDefault="008E7946">
            <w:pPr>
              <w:jc w:val="center"/>
              <w:rPr>
                <w:sz w:val="20"/>
                <w:szCs w:val="20"/>
              </w:rPr>
            </w:pPr>
          </w:p>
        </w:tc>
        <w:tc>
          <w:tcPr>
            <w:tcW w:w="800" w:type="dxa"/>
            <w:vAlign w:val="center"/>
          </w:tcPr>
          <w:p w14:paraId="5E493240" w14:textId="77777777" w:rsidR="008E7946" w:rsidRDefault="008E7946">
            <w:pPr>
              <w:jc w:val="center"/>
              <w:rPr>
                <w:sz w:val="20"/>
                <w:szCs w:val="20"/>
              </w:rPr>
            </w:pPr>
          </w:p>
        </w:tc>
        <w:tc>
          <w:tcPr>
            <w:tcW w:w="1275" w:type="dxa"/>
            <w:vAlign w:val="center"/>
          </w:tcPr>
          <w:p w14:paraId="39199B04" w14:textId="77777777" w:rsidR="008E7946" w:rsidRDefault="008E7946">
            <w:pPr>
              <w:jc w:val="center"/>
              <w:rPr>
                <w:sz w:val="20"/>
                <w:szCs w:val="20"/>
              </w:rPr>
            </w:pPr>
          </w:p>
        </w:tc>
        <w:tc>
          <w:tcPr>
            <w:tcW w:w="638" w:type="dxa"/>
            <w:vAlign w:val="center"/>
          </w:tcPr>
          <w:p w14:paraId="265CB329" w14:textId="77777777" w:rsidR="008E7946" w:rsidRDefault="008E7946">
            <w:pPr>
              <w:jc w:val="center"/>
              <w:rPr>
                <w:sz w:val="20"/>
                <w:szCs w:val="20"/>
              </w:rPr>
            </w:pPr>
          </w:p>
        </w:tc>
        <w:tc>
          <w:tcPr>
            <w:tcW w:w="650" w:type="dxa"/>
            <w:vAlign w:val="center"/>
          </w:tcPr>
          <w:p w14:paraId="4D51E30B" w14:textId="77777777" w:rsidR="008E7946" w:rsidRDefault="008E7946">
            <w:pPr>
              <w:jc w:val="center"/>
              <w:rPr>
                <w:sz w:val="20"/>
                <w:szCs w:val="20"/>
              </w:rPr>
            </w:pPr>
          </w:p>
        </w:tc>
        <w:tc>
          <w:tcPr>
            <w:tcW w:w="700" w:type="dxa"/>
            <w:vAlign w:val="center"/>
          </w:tcPr>
          <w:p w14:paraId="597FEAD8" w14:textId="77777777" w:rsidR="008E7946" w:rsidRDefault="008E7946">
            <w:pPr>
              <w:jc w:val="center"/>
              <w:rPr>
                <w:sz w:val="20"/>
                <w:szCs w:val="20"/>
              </w:rPr>
            </w:pPr>
          </w:p>
        </w:tc>
      </w:tr>
      <w:tr w:rsidR="008E7946" w14:paraId="1CAB18B8" w14:textId="77777777">
        <w:trPr>
          <w:trHeight w:val="684"/>
          <w:jc w:val="center"/>
        </w:trPr>
        <w:tc>
          <w:tcPr>
            <w:tcW w:w="801" w:type="dxa"/>
            <w:vAlign w:val="center"/>
          </w:tcPr>
          <w:p w14:paraId="00312A65" w14:textId="77777777" w:rsidR="008E7946" w:rsidRDefault="008E7946">
            <w:pPr>
              <w:jc w:val="center"/>
              <w:rPr>
                <w:sz w:val="20"/>
                <w:szCs w:val="20"/>
              </w:rPr>
            </w:pPr>
          </w:p>
        </w:tc>
        <w:tc>
          <w:tcPr>
            <w:tcW w:w="750" w:type="dxa"/>
            <w:vAlign w:val="center"/>
          </w:tcPr>
          <w:p w14:paraId="79341D56" w14:textId="77777777" w:rsidR="008E7946" w:rsidRDefault="008E7946">
            <w:pPr>
              <w:jc w:val="center"/>
              <w:rPr>
                <w:sz w:val="20"/>
                <w:szCs w:val="20"/>
              </w:rPr>
            </w:pPr>
          </w:p>
        </w:tc>
        <w:tc>
          <w:tcPr>
            <w:tcW w:w="1262" w:type="dxa"/>
            <w:vAlign w:val="center"/>
          </w:tcPr>
          <w:p w14:paraId="5F56525F" w14:textId="77777777" w:rsidR="008E7946" w:rsidRDefault="008E7946">
            <w:pPr>
              <w:jc w:val="center"/>
              <w:rPr>
                <w:sz w:val="20"/>
                <w:szCs w:val="20"/>
              </w:rPr>
            </w:pPr>
          </w:p>
        </w:tc>
        <w:tc>
          <w:tcPr>
            <w:tcW w:w="1213" w:type="dxa"/>
            <w:vAlign w:val="center"/>
          </w:tcPr>
          <w:p w14:paraId="0DA2DE8E" w14:textId="77777777" w:rsidR="008E7946" w:rsidRDefault="008E7946">
            <w:pPr>
              <w:jc w:val="center"/>
              <w:rPr>
                <w:sz w:val="20"/>
                <w:szCs w:val="20"/>
              </w:rPr>
            </w:pPr>
          </w:p>
        </w:tc>
        <w:tc>
          <w:tcPr>
            <w:tcW w:w="625" w:type="dxa"/>
            <w:vAlign w:val="center"/>
          </w:tcPr>
          <w:p w14:paraId="3C40B179" w14:textId="77777777" w:rsidR="008E7946" w:rsidRDefault="008E7946">
            <w:pPr>
              <w:jc w:val="center"/>
              <w:rPr>
                <w:sz w:val="20"/>
                <w:szCs w:val="20"/>
              </w:rPr>
            </w:pPr>
          </w:p>
        </w:tc>
        <w:tc>
          <w:tcPr>
            <w:tcW w:w="737" w:type="dxa"/>
            <w:vAlign w:val="center"/>
          </w:tcPr>
          <w:p w14:paraId="18E5382A" w14:textId="77777777" w:rsidR="008E7946" w:rsidRDefault="008E7946">
            <w:pPr>
              <w:jc w:val="center"/>
              <w:rPr>
                <w:sz w:val="20"/>
                <w:szCs w:val="20"/>
              </w:rPr>
            </w:pPr>
          </w:p>
        </w:tc>
        <w:tc>
          <w:tcPr>
            <w:tcW w:w="1088" w:type="dxa"/>
            <w:vAlign w:val="center"/>
          </w:tcPr>
          <w:p w14:paraId="2CA8687E" w14:textId="77777777" w:rsidR="008E7946" w:rsidRDefault="008E7946">
            <w:pPr>
              <w:rPr>
                <w:sz w:val="20"/>
                <w:szCs w:val="20"/>
              </w:rPr>
            </w:pPr>
          </w:p>
        </w:tc>
        <w:tc>
          <w:tcPr>
            <w:tcW w:w="1150" w:type="dxa"/>
            <w:vAlign w:val="center"/>
          </w:tcPr>
          <w:p w14:paraId="53BD7D51" w14:textId="77777777" w:rsidR="008E7946" w:rsidRDefault="008E7946">
            <w:pPr>
              <w:jc w:val="center"/>
              <w:rPr>
                <w:sz w:val="20"/>
                <w:szCs w:val="20"/>
              </w:rPr>
            </w:pPr>
          </w:p>
        </w:tc>
        <w:tc>
          <w:tcPr>
            <w:tcW w:w="737" w:type="dxa"/>
            <w:vAlign w:val="center"/>
          </w:tcPr>
          <w:p w14:paraId="277D7A92" w14:textId="77777777" w:rsidR="008E7946" w:rsidRDefault="008E7946">
            <w:pPr>
              <w:jc w:val="center"/>
              <w:rPr>
                <w:sz w:val="20"/>
                <w:szCs w:val="20"/>
              </w:rPr>
            </w:pPr>
          </w:p>
        </w:tc>
        <w:tc>
          <w:tcPr>
            <w:tcW w:w="800" w:type="dxa"/>
            <w:vAlign w:val="center"/>
          </w:tcPr>
          <w:p w14:paraId="13D40D55" w14:textId="77777777" w:rsidR="008E7946" w:rsidRDefault="008E7946">
            <w:pPr>
              <w:jc w:val="center"/>
              <w:rPr>
                <w:sz w:val="20"/>
                <w:szCs w:val="20"/>
              </w:rPr>
            </w:pPr>
          </w:p>
        </w:tc>
        <w:tc>
          <w:tcPr>
            <w:tcW w:w="938" w:type="dxa"/>
            <w:vAlign w:val="center"/>
          </w:tcPr>
          <w:p w14:paraId="491024A2" w14:textId="77777777" w:rsidR="008E7946" w:rsidRDefault="008E7946">
            <w:pPr>
              <w:jc w:val="center"/>
              <w:rPr>
                <w:sz w:val="20"/>
                <w:szCs w:val="20"/>
              </w:rPr>
            </w:pPr>
          </w:p>
        </w:tc>
        <w:tc>
          <w:tcPr>
            <w:tcW w:w="737" w:type="dxa"/>
            <w:vAlign w:val="center"/>
          </w:tcPr>
          <w:p w14:paraId="0B5A41E2" w14:textId="77777777" w:rsidR="008E7946" w:rsidRDefault="008E7946">
            <w:pPr>
              <w:jc w:val="center"/>
              <w:rPr>
                <w:sz w:val="20"/>
                <w:szCs w:val="20"/>
              </w:rPr>
            </w:pPr>
          </w:p>
        </w:tc>
        <w:tc>
          <w:tcPr>
            <w:tcW w:w="800" w:type="dxa"/>
            <w:vAlign w:val="center"/>
          </w:tcPr>
          <w:p w14:paraId="209E2537" w14:textId="77777777" w:rsidR="008E7946" w:rsidRDefault="008E7946">
            <w:pPr>
              <w:jc w:val="center"/>
              <w:rPr>
                <w:sz w:val="20"/>
                <w:szCs w:val="20"/>
              </w:rPr>
            </w:pPr>
          </w:p>
        </w:tc>
        <w:tc>
          <w:tcPr>
            <w:tcW w:w="1275" w:type="dxa"/>
            <w:vAlign w:val="center"/>
          </w:tcPr>
          <w:p w14:paraId="6E06659A" w14:textId="77777777" w:rsidR="008E7946" w:rsidRDefault="008E7946">
            <w:pPr>
              <w:jc w:val="center"/>
              <w:rPr>
                <w:sz w:val="20"/>
                <w:szCs w:val="20"/>
              </w:rPr>
            </w:pPr>
          </w:p>
        </w:tc>
        <w:tc>
          <w:tcPr>
            <w:tcW w:w="638" w:type="dxa"/>
            <w:vAlign w:val="center"/>
          </w:tcPr>
          <w:p w14:paraId="0674AEBF" w14:textId="77777777" w:rsidR="008E7946" w:rsidRDefault="008E7946">
            <w:pPr>
              <w:jc w:val="center"/>
              <w:rPr>
                <w:sz w:val="20"/>
                <w:szCs w:val="20"/>
              </w:rPr>
            </w:pPr>
          </w:p>
        </w:tc>
        <w:tc>
          <w:tcPr>
            <w:tcW w:w="650" w:type="dxa"/>
            <w:vAlign w:val="center"/>
          </w:tcPr>
          <w:p w14:paraId="45609B25" w14:textId="77777777" w:rsidR="008E7946" w:rsidRDefault="008E7946">
            <w:pPr>
              <w:jc w:val="center"/>
              <w:rPr>
                <w:sz w:val="20"/>
                <w:szCs w:val="20"/>
              </w:rPr>
            </w:pPr>
          </w:p>
        </w:tc>
        <w:tc>
          <w:tcPr>
            <w:tcW w:w="700" w:type="dxa"/>
            <w:vAlign w:val="center"/>
          </w:tcPr>
          <w:p w14:paraId="262CB867" w14:textId="77777777" w:rsidR="008E7946" w:rsidRDefault="008E7946">
            <w:pPr>
              <w:jc w:val="center"/>
              <w:rPr>
                <w:sz w:val="20"/>
                <w:szCs w:val="20"/>
              </w:rPr>
            </w:pPr>
          </w:p>
        </w:tc>
      </w:tr>
      <w:tr w:rsidR="008E7946" w14:paraId="03765266" w14:textId="77777777">
        <w:trPr>
          <w:trHeight w:val="684"/>
          <w:jc w:val="center"/>
        </w:trPr>
        <w:tc>
          <w:tcPr>
            <w:tcW w:w="801" w:type="dxa"/>
            <w:vAlign w:val="center"/>
          </w:tcPr>
          <w:p w14:paraId="6AE00164" w14:textId="77777777" w:rsidR="008E7946" w:rsidRDefault="008E7946">
            <w:pPr>
              <w:jc w:val="center"/>
              <w:rPr>
                <w:sz w:val="20"/>
                <w:szCs w:val="20"/>
              </w:rPr>
            </w:pPr>
          </w:p>
        </w:tc>
        <w:tc>
          <w:tcPr>
            <w:tcW w:w="750" w:type="dxa"/>
            <w:vAlign w:val="center"/>
          </w:tcPr>
          <w:p w14:paraId="2EA23C29" w14:textId="77777777" w:rsidR="008E7946" w:rsidRDefault="008E7946">
            <w:pPr>
              <w:jc w:val="center"/>
              <w:rPr>
                <w:sz w:val="20"/>
                <w:szCs w:val="20"/>
              </w:rPr>
            </w:pPr>
          </w:p>
        </w:tc>
        <w:tc>
          <w:tcPr>
            <w:tcW w:w="1262" w:type="dxa"/>
            <w:vAlign w:val="center"/>
          </w:tcPr>
          <w:p w14:paraId="20EABADA" w14:textId="77777777" w:rsidR="008E7946" w:rsidRDefault="008E7946">
            <w:pPr>
              <w:jc w:val="center"/>
              <w:rPr>
                <w:sz w:val="20"/>
                <w:szCs w:val="20"/>
              </w:rPr>
            </w:pPr>
          </w:p>
        </w:tc>
        <w:tc>
          <w:tcPr>
            <w:tcW w:w="1213" w:type="dxa"/>
            <w:vAlign w:val="center"/>
          </w:tcPr>
          <w:p w14:paraId="680EFB62" w14:textId="77777777" w:rsidR="008E7946" w:rsidRDefault="008E7946">
            <w:pPr>
              <w:jc w:val="center"/>
              <w:rPr>
                <w:sz w:val="20"/>
                <w:szCs w:val="20"/>
              </w:rPr>
            </w:pPr>
          </w:p>
        </w:tc>
        <w:tc>
          <w:tcPr>
            <w:tcW w:w="625" w:type="dxa"/>
            <w:vAlign w:val="center"/>
          </w:tcPr>
          <w:p w14:paraId="21CED5AA" w14:textId="77777777" w:rsidR="008E7946" w:rsidRDefault="008E7946">
            <w:pPr>
              <w:jc w:val="center"/>
              <w:rPr>
                <w:sz w:val="20"/>
                <w:szCs w:val="20"/>
              </w:rPr>
            </w:pPr>
          </w:p>
        </w:tc>
        <w:tc>
          <w:tcPr>
            <w:tcW w:w="737" w:type="dxa"/>
            <w:vAlign w:val="center"/>
          </w:tcPr>
          <w:p w14:paraId="16E7A64A" w14:textId="77777777" w:rsidR="008E7946" w:rsidRDefault="008E7946">
            <w:pPr>
              <w:jc w:val="center"/>
              <w:rPr>
                <w:sz w:val="20"/>
                <w:szCs w:val="20"/>
              </w:rPr>
            </w:pPr>
          </w:p>
        </w:tc>
        <w:tc>
          <w:tcPr>
            <w:tcW w:w="1088" w:type="dxa"/>
            <w:vAlign w:val="center"/>
          </w:tcPr>
          <w:p w14:paraId="4FE31BF4" w14:textId="77777777" w:rsidR="008E7946" w:rsidRDefault="008E7946">
            <w:pPr>
              <w:rPr>
                <w:sz w:val="20"/>
                <w:szCs w:val="20"/>
              </w:rPr>
            </w:pPr>
          </w:p>
        </w:tc>
        <w:tc>
          <w:tcPr>
            <w:tcW w:w="1150" w:type="dxa"/>
            <w:vAlign w:val="center"/>
          </w:tcPr>
          <w:p w14:paraId="56B44CE3" w14:textId="77777777" w:rsidR="008E7946" w:rsidRDefault="008E7946">
            <w:pPr>
              <w:jc w:val="center"/>
              <w:rPr>
                <w:sz w:val="20"/>
                <w:szCs w:val="20"/>
              </w:rPr>
            </w:pPr>
          </w:p>
        </w:tc>
        <w:tc>
          <w:tcPr>
            <w:tcW w:w="737" w:type="dxa"/>
            <w:vAlign w:val="center"/>
          </w:tcPr>
          <w:p w14:paraId="5DF673DC" w14:textId="77777777" w:rsidR="008E7946" w:rsidRDefault="008E7946">
            <w:pPr>
              <w:jc w:val="center"/>
              <w:rPr>
                <w:sz w:val="20"/>
                <w:szCs w:val="20"/>
              </w:rPr>
            </w:pPr>
          </w:p>
        </w:tc>
        <w:tc>
          <w:tcPr>
            <w:tcW w:w="800" w:type="dxa"/>
            <w:vAlign w:val="center"/>
          </w:tcPr>
          <w:p w14:paraId="52C79F21" w14:textId="77777777" w:rsidR="008E7946" w:rsidRDefault="008E7946">
            <w:pPr>
              <w:jc w:val="center"/>
              <w:rPr>
                <w:sz w:val="20"/>
                <w:szCs w:val="20"/>
              </w:rPr>
            </w:pPr>
          </w:p>
        </w:tc>
        <w:tc>
          <w:tcPr>
            <w:tcW w:w="938" w:type="dxa"/>
            <w:vAlign w:val="center"/>
          </w:tcPr>
          <w:p w14:paraId="4F309785" w14:textId="77777777" w:rsidR="008E7946" w:rsidRDefault="008E7946">
            <w:pPr>
              <w:jc w:val="center"/>
              <w:rPr>
                <w:sz w:val="20"/>
                <w:szCs w:val="20"/>
              </w:rPr>
            </w:pPr>
          </w:p>
        </w:tc>
        <w:tc>
          <w:tcPr>
            <w:tcW w:w="737" w:type="dxa"/>
            <w:vAlign w:val="center"/>
          </w:tcPr>
          <w:p w14:paraId="16319DB0" w14:textId="77777777" w:rsidR="008E7946" w:rsidRDefault="008E7946">
            <w:pPr>
              <w:jc w:val="center"/>
              <w:rPr>
                <w:sz w:val="20"/>
                <w:szCs w:val="20"/>
              </w:rPr>
            </w:pPr>
          </w:p>
        </w:tc>
        <w:tc>
          <w:tcPr>
            <w:tcW w:w="800" w:type="dxa"/>
            <w:vAlign w:val="center"/>
          </w:tcPr>
          <w:p w14:paraId="087B30A6" w14:textId="77777777" w:rsidR="008E7946" w:rsidRDefault="008E7946">
            <w:pPr>
              <w:jc w:val="center"/>
              <w:rPr>
                <w:sz w:val="20"/>
                <w:szCs w:val="20"/>
              </w:rPr>
            </w:pPr>
          </w:p>
        </w:tc>
        <w:tc>
          <w:tcPr>
            <w:tcW w:w="1275" w:type="dxa"/>
            <w:vAlign w:val="center"/>
          </w:tcPr>
          <w:p w14:paraId="7905FD42" w14:textId="77777777" w:rsidR="008E7946" w:rsidRDefault="008E7946">
            <w:pPr>
              <w:jc w:val="center"/>
              <w:rPr>
                <w:sz w:val="20"/>
                <w:szCs w:val="20"/>
              </w:rPr>
            </w:pPr>
          </w:p>
          <w:p w14:paraId="75D1CC94" w14:textId="77777777" w:rsidR="008E7946" w:rsidRDefault="008E7946">
            <w:pPr>
              <w:ind w:firstLine="238"/>
              <w:jc w:val="left"/>
            </w:pPr>
          </w:p>
        </w:tc>
        <w:tc>
          <w:tcPr>
            <w:tcW w:w="638" w:type="dxa"/>
            <w:vAlign w:val="center"/>
          </w:tcPr>
          <w:p w14:paraId="0CA2307F" w14:textId="77777777" w:rsidR="008E7946" w:rsidRDefault="008E7946">
            <w:pPr>
              <w:jc w:val="center"/>
              <w:rPr>
                <w:sz w:val="20"/>
                <w:szCs w:val="20"/>
              </w:rPr>
            </w:pPr>
          </w:p>
        </w:tc>
        <w:tc>
          <w:tcPr>
            <w:tcW w:w="650" w:type="dxa"/>
            <w:vAlign w:val="center"/>
          </w:tcPr>
          <w:p w14:paraId="452B2CD0" w14:textId="77777777" w:rsidR="008E7946" w:rsidRDefault="008E7946">
            <w:pPr>
              <w:jc w:val="center"/>
              <w:rPr>
                <w:sz w:val="20"/>
                <w:szCs w:val="20"/>
              </w:rPr>
            </w:pPr>
          </w:p>
        </w:tc>
        <w:tc>
          <w:tcPr>
            <w:tcW w:w="700" w:type="dxa"/>
            <w:vAlign w:val="center"/>
          </w:tcPr>
          <w:p w14:paraId="2462F5A4" w14:textId="77777777" w:rsidR="008E7946" w:rsidRDefault="008E7946">
            <w:pPr>
              <w:jc w:val="center"/>
              <w:rPr>
                <w:sz w:val="20"/>
                <w:szCs w:val="20"/>
              </w:rPr>
            </w:pPr>
          </w:p>
        </w:tc>
      </w:tr>
      <w:tr w:rsidR="008E7946" w14:paraId="4F1D74E0" w14:textId="77777777">
        <w:trPr>
          <w:trHeight w:val="684"/>
          <w:jc w:val="center"/>
        </w:trPr>
        <w:tc>
          <w:tcPr>
            <w:tcW w:w="801" w:type="dxa"/>
            <w:vAlign w:val="center"/>
          </w:tcPr>
          <w:p w14:paraId="6D43C0E9" w14:textId="77777777" w:rsidR="008E7946" w:rsidRDefault="008E7946">
            <w:pPr>
              <w:jc w:val="center"/>
              <w:rPr>
                <w:sz w:val="20"/>
                <w:szCs w:val="20"/>
              </w:rPr>
            </w:pPr>
          </w:p>
        </w:tc>
        <w:tc>
          <w:tcPr>
            <w:tcW w:w="750" w:type="dxa"/>
            <w:vAlign w:val="center"/>
          </w:tcPr>
          <w:p w14:paraId="5B4C8AC7" w14:textId="77777777" w:rsidR="008E7946" w:rsidRDefault="008E7946">
            <w:pPr>
              <w:jc w:val="center"/>
              <w:rPr>
                <w:sz w:val="20"/>
                <w:szCs w:val="20"/>
              </w:rPr>
            </w:pPr>
          </w:p>
        </w:tc>
        <w:tc>
          <w:tcPr>
            <w:tcW w:w="1262" w:type="dxa"/>
            <w:vAlign w:val="center"/>
          </w:tcPr>
          <w:p w14:paraId="2274CFEF" w14:textId="77777777" w:rsidR="008E7946" w:rsidRDefault="008E7946">
            <w:pPr>
              <w:jc w:val="center"/>
              <w:rPr>
                <w:sz w:val="20"/>
                <w:szCs w:val="20"/>
              </w:rPr>
            </w:pPr>
          </w:p>
        </w:tc>
        <w:tc>
          <w:tcPr>
            <w:tcW w:w="1213" w:type="dxa"/>
            <w:vAlign w:val="center"/>
          </w:tcPr>
          <w:p w14:paraId="7659BCEB" w14:textId="77777777" w:rsidR="008E7946" w:rsidRDefault="008E7946">
            <w:pPr>
              <w:jc w:val="center"/>
              <w:rPr>
                <w:sz w:val="20"/>
                <w:szCs w:val="20"/>
              </w:rPr>
            </w:pPr>
          </w:p>
        </w:tc>
        <w:tc>
          <w:tcPr>
            <w:tcW w:w="625" w:type="dxa"/>
            <w:vAlign w:val="center"/>
          </w:tcPr>
          <w:p w14:paraId="6BB16CF1" w14:textId="77777777" w:rsidR="008E7946" w:rsidRDefault="008E7946">
            <w:pPr>
              <w:jc w:val="center"/>
              <w:rPr>
                <w:sz w:val="20"/>
                <w:szCs w:val="20"/>
              </w:rPr>
            </w:pPr>
          </w:p>
        </w:tc>
        <w:tc>
          <w:tcPr>
            <w:tcW w:w="737" w:type="dxa"/>
            <w:vAlign w:val="center"/>
          </w:tcPr>
          <w:p w14:paraId="10AD5735" w14:textId="77777777" w:rsidR="008E7946" w:rsidRDefault="008E7946">
            <w:pPr>
              <w:jc w:val="center"/>
              <w:rPr>
                <w:sz w:val="20"/>
                <w:szCs w:val="20"/>
              </w:rPr>
            </w:pPr>
          </w:p>
        </w:tc>
        <w:tc>
          <w:tcPr>
            <w:tcW w:w="1088" w:type="dxa"/>
            <w:vAlign w:val="center"/>
          </w:tcPr>
          <w:p w14:paraId="64F75741" w14:textId="77777777" w:rsidR="008E7946" w:rsidRDefault="008E7946">
            <w:pPr>
              <w:rPr>
                <w:sz w:val="20"/>
                <w:szCs w:val="20"/>
              </w:rPr>
            </w:pPr>
          </w:p>
        </w:tc>
        <w:tc>
          <w:tcPr>
            <w:tcW w:w="1150" w:type="dxa"/>
            <w:vAlign w:val="center"/>
          </w:tcPr>
          <w:p w14:paraId="7FDB51FE" w14:textId="77777777" w:rsidR="008E7946" w:rsidRDefault="008E7946">
            <w:pPr>
              <w:jc w:val="center"/>
              <w:rPr>
                <w:sz w:val="20"/>
                <w:szCs w:val="20"/>
              </w:rPr>
            </w:pPr>
          </w:p>
        </w:tc>
        <w:tc>
          <w:tcPr>
            <w:tcW w:w="737" w:type="dxa"/>
            <w:vAlign w:val="center"/>
          </w:tcPr>
          <w:p w14:paraId="1BE5875E" w14:textId="77777777" w:rsidR="008E7946" w:rsidRDefault="008E7946">
            <w:pPr>
              <w:jc w:val="center"/>
              <w:rPr>
                <w:sz w:val="20"/>
                <w:szCs w:val="20"/>
              </w:rPr>
            </w:pPr>
          </w:p>
        </w:tc>
        <w:tc>
          <w:tcPr>
            <w:tcW w:w="800" w:type="dxa"/>
            <w:vAlign w:val="center"/>
          </w:tcPr>
          <w:p w14:paraId="4F86F1FF" w14:textId="77777777" w:rsidR="008E7946" w:rsidRDefault="008E7946">
            <w:pPr>
              <w:jc w:val="center"/>
              <w:rPr>
                <w:sz w:val="20"/>
                <w:szCs w:val="20"/>
              </w:rPr>
            </w:pPr>
          </w:p>
        </w:tc>
        <w:tc>
          <w:tcPr>
            <w:tcW w:w="938" w:type="dxa"/>
            <w:vAlign w:val="center"/>
          </w:tcPr>
          <w:p w14:paraId="06FE9D1B" w14:textId="77777777" w:rsidR="008E7946" w:rsidRDefault="008E7946">
            <w:pPr>
              <w:jc w:val="center"/>
              <w:rPr>
                <w:sz w:val="20"/>
                <w:szCs w:val="20"/>
              </w:rPr>
            </w:pPr>
          </w:p>
        </w:tc>
        <w:tc>
          <w:tcPr>
            <w:tcW w:w="737" w:type="dxa"/>
            <w:vAlign w:val="center"/>
          </w:tcPr>
          <w:p w14:paraId="70DDC3A3" w14:textId="77777777" w:rsidR="008E7946" w:rsidRDefault="008E7946">
            <w:pPr>
              <w:jc w:val="center"/>
              <w:rPr>
                <w:sz w:val="20"/>
                <w:szCs w:val="20"/>
              </w:rPr>
            </w:pPr>
          </w:p>
        </w:tc>
        <w:tc>
          <w:tcPr>
            <w:tcW w:w="800" w:type="dxa"/>
            <w:vAlign w:val="center"/>
          </w:tcPr>
          <w:p w14:paraId="06A73237" w14:textId="77777777" w:rsidR="008E7946" w:rsidRDefault="008E7946">
            <w:pPr>
              <w:jc w:val="center"/>
              <w:rPr>
                <w:sz w:val="20"/>
                <w:szCs w:val="20"/>
              </w:rPr>
            </w:pPr>
          </w:p>
        </w:tc>
        <w:tc>
          <w:tcPr>
            <w:tcW w:w="1275" w:type="dxa"/>
            <w:vAlign w:val="center"/>
          </w:tcPr>
          <w:p w14:paraId="573E0DF8" w14:textId="77777777" w:rsidR="008E7946" w:rsidRDefault="008E7946">
            <w:pPr>
              <w:jc w:val="center"/>
              <w:rPr>
                <w:sz w:val="20"/>
                <w:szCs w:val="20"/>
              </w:rPr>
            </w:pPr>
          </w:p>
        </w:tc>
        <w:tc>
          <w:tcPr>
            <w:tcW w:w="638" w:type="dxa"/>
            <w:vAlign w:val="center"/>
          </w:tcPr>
          <w:p w14:paraId="02AAC075" w14:textId="77777777" w:rsidR="008E7946" w:rsidRDefault="008E7946">
            <w:pPr>
              <w:jc w:val="center"/>
              <w:rPr>
                <w:sz w:val="20"/>
                <w:szCs w:val="20"/>
              </w:rPr>
            </w:pPr>
          </w:p>
        </w:tc>
        <w:tc>
          <w:tcPr>
            <w:tcW w:w="650" w:type="dxa"/>
            <w:vAlign w:val="center"/>
          </w:tcPr>
          <w:p w14:paraId="6BA6086A" w14:textId="77777777" w:rsidR="008E7946" w:rsidRDefault="008E7946">
            <w:pPr>
              <w:jc w:val="center"/>
              <w:rPr>
                <w:sz w:val="20"/>
                <w:szCs w:val="20"/>
              </w:rPr>
            </w:pPr>
          </w:p>
        </w:tc>
        <w:tc>
          <w:tcPr>
            <w:tcW w:w="700" w:type="dxa"/>
            <w:vAlign w:val="center"/>
          </w:tcPr>
          <w:p w14:paraId="5B9DC863" w14:textId="77777777" w:rsidR="008E7946" w:rsidRDefault="008E7946">
            <w:pPr>
              <w:jc w:val="center"/>
              <w:rPr>
                <w:sz w:val="20"/>
                <w:szCs w:val="20"/>
              </w:rPr>
            </w:pPr>
          </w:p>
        </w:tc>
      </w:tr>
      <w:tr w:rsidR="008E7946" w14:paraId="45D94AEA" w14:textId="77777777">
        <w:trPr>
          <w:trHeight w:val="684"/>
          <w:jc w:val="center"/>
        </w:trPr>
        <w:tc>
          <w:tcPr>
            <w:tcW w:w="801" w:type="dxa"/>
            <w:vAlign w:val="center"/>
          </w:tcPr>
          <w:p w14:paraId="38199955" w14:textId="77777777" w:rsidR="008E7946" w:rsidRDefault="008E7946">
            <w:pPr>
              <w:jc w:val="center"/>
              <w:rPr>
                <w:sz w:val="20"/>
                <w:szCs w:val="20"/>
              </w:rPr>
            </w:pPr>
          </w:p>
        </w:tc>
        <w:tc>
          <w:tcPr>
            <w:tcW w:w="750" w:type="dxa"/>
            <w:vAlign w:val="center"/>
          </w:tcPr>
          <w:p w14:paraId="491C1131" w14:textId="77777777" w:rsidR="008E7946" w:rsidRDefault="008E7946">
            <w:pPr>
              <w:jc w:val="center"/>
              <w:rPr>
                <w:sz w:val="20"/>
                <w:szCs w:val="20"/>
              </w:rPr>
            </w:pPr>
          </w:p>
        </w:tc>
        <w:tc>
          <w:tcPr>
            <w:tcW w:w="1262" w:type="dxa"/>
            <w:vAlign w:val="center"/>
          </w:tcPr>
          <w:p w14:paraId="54CC714C" w14:textId="77777777" w:rsidR="008E7946" w:rsidRDefault="008E7946">
            <w:pPr>
              <w:jc w:val="center"/>
              <w:rPr>
                <w:sz w:val="20"/>
                <w:szCs w:val="20"/>
              </w:rPr>
            </w:pPr>
          </w:p>
        </w:tc>
        <w:tc>
          <w:tcPr>
            <w:tcW w:w="1213" w:type="dxa"/>
            <w:vAlign w:val="center"/>
          </w:tcPr>
          <w:p w14:paraId="42234B0C" w14:textId="77777777" w:rsidR="008E7946" w:rsidRDefault="008E7946">
            <w:pPr>
              <w:jc w:val="center"/>
              <w:rPr>
                <w:sz w:val="20"/>
                <w:szCs w:val="20"/>
              </w:rPr>
            </w:pPr>
          </w:p>
        </w:tc>
        <w:tc>
          <w:tcPr>
            <w:tcW w:w="625" w:type="dxa"/>
            <w:vAlign w:val="center"/>
          </w:tcPr>
          <w:p w14:paraId="5F02EE6A" w14:textId="77777777" w:rsidR="008E7946" w:rsidRDefault="008E7946">
            <w:pPr>
              <w:jc w:val="center"/>
              <w:rPr>
                <w:sz w:val="20"/>
                <w:szCs w:val="20"/>
              </w:rPr>
            </w:pPr>
          </w:p>
        </w:tc>
        <w:tc>
          <w:tcPr>
            <w:tcW w:w="737" w:type="dxa"/>
            <w:vAlign w:val="center"/>
          </w:tcPr>
          <w:p w14:paraId="0E81374C" w14:textId="77777777" w:rsidR="008E7946" w:rsidRDefault="008E7946">
            <w:pPr>
              <w:jc w:val="center"/>
              <w:rPr>
                <w:sz w:val="20"/>
                <w:szCs w:val="20"/>
              </w:rPr>
            </w:pPr>
          </w:p>
        </w:tc>
        <w:tc>
          <w:tcPr>
            <w:tcW w:w="1088" w:type="dxa"/>
            <w:vAlign w:val="center"/>
          </w:tcPr>
          <w:p w14:paraId="0E330979" w14:textId="77777777" w:rsidR="008E7946" w:rsidRDefault="008E7946">
            <w:pPr>
              <w:rPr>
                <w:sz w:val="20"/>
                <w:szCs w:val="20"/>
              </w:rPr>
            </w:pPr>
          </w:p>
        </w:tc>
        <w:tc>
          <w:tcPr>
            <w:tcW w:w="1150" w:type="dxa"/>
            <w:vAlign w:val="center"/>
          </w:tcPr>
          <w:p w14:paraId="56FF1689" w14:textId="77777777" w:rsidR="008E7946" w:rsidRDefault="008E7946">
            <w:pPr>
              <w:jc w:val="center"/>
              <w:rPr>
                <w:sz w:val="20"/>
                <w:szCs w:val="20"/>
              </w:rPr>
            </w:pPr>
          </w:p>
        </w:tc>
        <w:tc>
          <w:tcPr>
            <w:tcW w:w="737" w:type="dxa"/>
            <w:vAlign w:val="center"/>
          </w:tcPr>
          <w:p w14:paraId="13106CB9" w14:textId="77777777" w:rsidR="008E7946" w:rsidRDefault="008E7946">
            <w:pPr>
              <w:jc w:val="center"/>
              <w:rPr>
                <w:sz w:val="20"/>
                <w:szCs w:val="20"/>
              </w:rPr>
            </w:pPr>
          </w:p>
        </w:tc>
        <w:tc>
          <w:tcPr>
            <w:tcW w:w="800" w:type="dxa"/>
            <w:vAlign w:val="center"/>
          </w:tcPr>
          <w:p w14:paraId="7827BEB5" w14:textId="77777777" w:rsidR="008E7946" w:rsidRDefault="008E7946">
            <w:pPr>
              <w:jc w:val="center"/>
              <w:rPr>
                <w:sz w:val="20"/>
                <w:szCs w:val="20"/>
              </w:rPr>
            </w:pPr>
          </w:p>
        </w:tc>
        <w:tc>
          <w:tcPr>
            <w:tcW w:w="938" w:type="dxa"/>
            <w:vAlign w:val="center"/>
          </w:tcPr>
          <w:p w14:paraId="27CC2D3A" w14:textId="77777777" w:rsidR="008E7946" w:rsidRDefault="008E7946">
            <w:pPr>
              <w:jc w:val="center"/>
              <w:rPr>
                <w:sz w:val="20"/>
                <w:szCs w:val="20"/>
              </w:rPr>
            </w:pPr>
          </w:p>
        </w:tc>
        <w:tc>
          <w:tcPr>
            <w:tcW w:w="737" w:type="dxa"/>
            <w:vAlign w:val="center"/>
          </w:tcPr>
          <w:p w14:paraId="5EEFCD21" w14:textId="77777777" w:rsidR="008E7946" w:rsidRDefault="008E7946">
            <w:pPr>
              <w:jc w:val="center"/>
              <w:rPr>
                <w:sz w:val="20"/>
                <w:szCs w:val="20"/>
              </w:rPr>
            </w:pPr>
          </w:p>
        </w:tc>
        <w:tc>
          <w:tcPr>
            <w:tcW w:w="800" w:type="dxa"/>
            <w:vAlign w:val="center"/>
          </w:tcPr>
          <w:p w14:paraId="309D5AA2" w14:textId="77777777" w:rsidR="008E7946" w:rsidRDefault="008E7946">
            <w:pPr>
              <w:jc w:val="center"/>
              <w:rPr>
                <w:sz w:val="20"/>
                <w:szCs w:val="20"/>
              </w:rPr>
            </w:pPr>
          </w:p>
        </w:tc>
        <w:tc>
          <w:tcPr>
            <w:tcW w:w="1275" w:type="dxa"/>
            <w:vAlign w:val="center"/>
          </w:tcPr>
          <w:p w14:paraId="1FAAC50E" w14:textId="77777777" w:rsidR="008E7946" w:rsidRDefault="008E7946">
            <w:pPr>
              <w:jc w:val="center"/>
              <w:rPr>
                <w:sz w:val="20"/>
                <w:szCs w:val="20"/>
              </w:rPr>
            </w:pPr>
          </w:p>
        </w:tc>
        <w:tc>
          <w:tcPr>
            <w:tcW w:w="638" w:type="dxa"/>
            <w:vAlign w:val="center"/>
          </w:tcPr>
          <w:p w14:paraId="75567982" w14:textId="77777777" w:rsidR="008E7946" w:rsidRDefault="008E7946">
            <w:pPr>
              <w:jc w:val="center"/>
              <w:rPr>
                <w:sz w:val="20"/>
                <w:szCs w:val="20"/>
              </w:rPr>
            </w:pPr>
          </w:p>
        </w:tc>
        <w:tc>
          <w:tcPr>
            <w:tcW w:w="650" w:type="dxa"/>
            <w:vAlign w:val="center"/>
          </w:tcPr>
          <w:p w14:paraId="11805EC0" w14:textId="77777777" w:rsidR="008E7946" w:rsidRDefault="008E7946">
            <w:pPr>
              <w:jc w:val="center"/>
              <w:rPr>
                <w:sz w:val="20"/>
                <w:szCs w:val="20"/>
              </w:rPr>
            </w:pPr>
          </w:p>
        </w:tc>
        <w:tc>
          <w:tcPr>
            <w:tcW w:w="700" w:type="dxa"/>
            <w:vAlign w:val="center"/>
          </w:tcPr>
          <w:p w14:paraId="04BF9C3C" w14:textId="77777777" w:rsidR="008E7946" w:rsidRDefault="008E7946">
            <w:pPr>
              <w:jc w:val="center"/>
              <w:rPr>
                <w:sz w:val="20"/>
                <w:szCs w:val="20"/>
              </w:rPr>
            </w:pPr>
          </w:p>
        </w:tc>
      </w:tr>
      <w:tr w:rsidR="008E7946" w14:paraId="76E0E064" w14:textId="77777777">
        <w:trPr>
          <w:trHeight w:val="694"/>
          <w:jc w:val="center"/>
        </w:trPr>
        <w:tc>
          <w:tcPr>
            <w:tcW w:w="801" w:type="dxa"/>
            <w:vAlign w:val="center"/>
          </w:tcPr>
          <w:p w14:paraId="3C1BD7C9" w14:textId="77777777" w:rsidR="008E7946" w:rsidRDefault="008E7946">
            <w:pPr>
              <w:jc w:val="center"/>
              <w:rPr>
                <w:sz w:val="20"/>
                <w:szCs w:val="20"/>
              </w:rPr>
            </w:pPr>
          </w:p>
        </w:tc>
        <w:tc>
          <w:tcPr>
            <w:tcW w:w="750" w:type="dxa"/>
            <w:vAlign w:val="center"/>
          </w:tcPr>
          <w:p w14:paraId="13321FA0" w14:textId="77777777" w:rsidR="008E7946" w:rsidRDefault="008E7946">
            <w:pPr>
              <w:jc w:val="center"/>
              <w:rPr>
                <w:sz w:val="20"/>
                <w:szCs w:val="20"/>
              </w:rPr>
            </w:pPr>
          </w:p>
        </w:tc>
        <w:tc>
          <w:tcPr>
            <w:tcW w:w="1262" w:type="dxa"/>
            <w:vAlign w:val="center"/>
          </w:tcPr>
          <w:p w14:paraId="04F3FC4B" w14:textId="77777777" w:rsidR="008E7946" w:rsidRDefault="008E7946">
            <w:pPr>
              <w:jc w:val="center"/>
              <w:rPr>
                <w:sz w:val="20"/>
                <w:szCs w:val="20"/>
              </w:rPr>
            </w:pPr>
          </w:p>
        </w:tc>
        <w:tc>
          <w:tcPr>
            <w:tcW w:w="1213" w:type="dxa"/>
            <w:vAlign w:val="center"/>
          </w:tcPr>
          <w:p w14:paraId="1F228172" w14:textId="77777777" w:rsidR="008E7946" w:rsidRDefault="008E7946">
            <w:pPr>
              <w:jc w:val="center"/>
              <w:rPr>
                <w:sz w:val="20"/>
                <w:szCs w:val="20"/>
              </w:rPr>
            </w:pPr>
          </w:p>
        </w:tc>
        <w:tc>
          <w:tcPr>
            <w:tcW w:w="625" w:type="dxa"/>
            <w:vAlign w:val="center"/>
          </w:tcPr>
          <w:p w14:paraId="09CCAEBC" w14:textId="77777777" w:rsidR="008E7946" w:rsidRDefault="008E7946">
            <w:pPr>
              <w:jc w:val="center"/>
              <w:rPr>
                <w:sz w:val="20"/>
                <w:szCs w:val="20"/>
              </w:rPr>
            </w:pPr>
          </w:p>
        </w:tc>
        <w:tc>
          <w:tcPr>
            <w:tcW w:w="737" w:type="dxa"/>
            <w:vAlign w:val="center"/>
          </w:tcPr>
          <w:p w14:paraId="0C581E3E" w14:textId="77777777" w:rsidR="008E7946" w:rsidRDefault="008E7946">
            <w:pPr>
              <w:jc w:val="center"/>
              <w:rPr>
                <w:sz w:val="20"/>
                <w:szCs w:val="20"/>
              </w:rPr>
            </w:pPr>
          </w:p>
        </w:tc>
        <w:tc>
          <w:tcPr>
            <w:tcW w:w="1088" w:type="dxa"/>
            <w:vAlign w:val="center"/>
          </w:tcPr>
          <w:p w14:paraId="2B8CEFFD" w14:textId="77777777" w:rsidR="008E7946" w:rsidRDefault="008E7946">
            <w:pPr>
              <w:rPr>
                <w:sz w:val="20"/>
                <w:szCs w:val="20"/>
              </w:rPr>
            </w:pPr>
          </w:p>
        </w:tc>
        <w:tc>
          <w:tcPr>
            <w:tcW w:w="1150" w:type="dxa"/>
            <w:vAlign w:val="center"/>
          </w:tcPr>
          <w:p w14:paraId="58DF90FA" w14:textId="77777777" w:rsidR="008E7946" w:rsidRDefault="008E7946">
            <w:pPr>
              <w:jc w:val="center"/>
              <w:rPr>
                <w:sz w:val="20"/>
                <w:szCs w:val="20"/>
              </w:rPr>
            </w:pPr>
          </w:p>
        </w:tc>
        <w:tc>
          <w:tcPr>
            <w:tcW w:w="737" w:type="dxa"/>
            <w:vAlign w:val="center"/>
          </w:tcPr>
          <w:p w14:paraId="13C9BF62" w14:textId="77777777" w:rsidR="008E7946" w:rsidRDefault="008E7946">
            <w:pPr>
              <w:jc w:val="center"/>
              <w:rPr>
                <w:sz w:val="20"/>
                <w:szCs w:val="20"/>
              </w:rPr>
            </w:pPr>
          </w:p>
        </w:tc>
        <w:tc>
          <w:tcPr>
            <w:tcW w:w="800" w:type="dxa"/>
            <w:vAlign w:val="center"/>
          </w:tcPr>
          <w:p w14:paraId="3DBFD00B" w14:textId="77777777" w:rsidR="008E7946" w:rsidRDefault="008E7946">
            <w:pPr>
              <w:jc w:val="center"/>
              <w:rPr>
                <w:sz w:val="20"/>
                <w:szCs w:val="20"/>
              </w:rPr>
            </w:pPr>
          </w:p>
        </w:tc>
        <w:tc>
          <w:tcPr>
            <w:tcW w:w="938" w:type="dxa"/>
            <w:vAlign w:val="center"/>
          </w:tcPr>
          <w:p w14:paraId="029D0DBE" w14:textId="77777777" w:rsidR="008E7946" w:rsidRDefault="008E7946">
            <w:pPr>
              <w:jc w:val="center"/>
              <w:rPr>
                <w:sz w:val="20"/>
                <w:szCs w:val="20"/>
              </w:rPr>
            </w:pPr>
          </w:p>
        </w:tc>
        <w:tc>
          <w:tcPr>
            <w:tcW w:w="737" w:type="dxa"/>
            <w:vAlign w:val="center"/>
          </w:tcPr>
          <w:p w14:paraId="5E24DA09" w14:textId="77777777" w:rsidR="008E7946" w:rsidRDefault="008E7946">
            <w:pPr>
              <w:jc w:val="center"/>
              <w:rPr>
                <w:sz w:val="20"/>
                <w:szCs w:val="20"/>
              </w:rPr>
            </w:pPr>
          </w:p>
        </w:tc>
        <w:tc>
          <w:tcPr>
            <w:tcW w:w="800" w:type="dxa"/>
            <w:vAlign w:val="center"/>
          </w:tcPr>
          <w:p w14:paraId="46CD64F6" w14:textId="77777777" w:rsidR="008E7946" w:rsidRDefault="008E7946">
            <w:pPr>
              <w:jc w:val="center"/>
              <w:rPr>
                <w:sz w:val="20"/>
                <w:szCs w:val="20"/>
              </w:rPr>
            </w:pPr>
          </w:p>
        </w:tc>
        <w:tc>
          <w:tcPr>
            <w:tcW w:w="1275" w:type="dxa"/>
            <w:vAlign w:val="center"/>
          </w:tcPr>
          <w:p w14:paraId="50A70C1B" w14:textId="77777777" w:rsidR="008E7946" w:rsidRDefault="008E7946">
            <w:pPr>
              <w:jc w:val="center"/>
              <w:rPr>
                <w:sz w:val="20"/>
                <w:szCs w:val="20"/>
              </w:rPr>
            </w:pPr>
          </w:p>
        </w:tc>
        <w:tc>
          <w:tcPr>
            <w:tcW w:w="638" w:type="dxa"/>
            <w:vAlign w:val="center"/>
          </w:tcPr>
          <w:p w14:paraId="33884060" w14:textId="77777777" w:rsidR="008E7946" w:rsidRDefault="008E7946">
            <w:pPr>
              <w:jc w:val="center"/>
              <w:rPr>
                <w:sz w:val="20"/>
                <w:szCs w:val="20"/>
              </w:rPr>
            </w:pPr>
          </w:p>
        </w:tc>
        <w:tc>
          <w:tcPr>
            <w:tcW w:w="650" w:type="dxa"/>
            <w:vAlign w:val="center"/>
          </w:tcPr>
          <w:p w14:paraId="0D1A712E" w14:textId="77777777" w:rsidR="008E7946" w:rsidRDefault="008E7946">
            <w:pPr>
              <w:jc w:val="center"/>
              <w:rPr>
                <w:sz w:val="20"/>
                <w:szCs w:val="20"/>
              </w:rPr>
            </w:pPr>
          </w:p>
        </w:tc>
        <w:tc>
          <w:tcPr>
            <w:tcW w:w="700" w:type="dxa"/>
            <w:vAlign w:val="center"/>
          </w:tcPr>
          <w:p w14:paraId="4A749E11" w14:textId="77777777" w:rsidR="008E7946" w:rsidRDefault="008E7946">
            <w:pPr>
              <w:jc w:val="center"/>
              <w:rPr>
                <w:sz w:val="20"/>
                <w:szCs w:val="20"/>
              </w:rPr>
            </w:pPr>
          </w:p>
        </w:tc>
      </w:tr>
    </w:tbl>
    <w:p w14:paraId="2C0D63F3" w14:textId="77777777" w:rsidR="008E7946" w:rsidRDefault="008E7946">
      <w:pPr>
        <w:rPr>
          <w:vanish/>
        </w:rPr>
      </w:pPr>
    </w:p>
    <w:tbl>
      <w:tblPr>
        <w:tblpPr w:leftFromText="180" w:rightFromText="180" w:vertAnchor="page" w:horzAnchor="page" w:tblpX="8349" w:tblpY="9551"/>
        <w:tblOverlap w:val="neve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283"/>
        <w:gridCol w:w="2283"/>
        <w:gridCol w:w="2284"/>
      </w:tblGrid>
      <w:tr w:rsidR="008E7946" w14:paraId="23437BAB" w14:textId="77777777">
        <w:trPr>
          <w:trHeight w:val="573"/>
        </w:trPr>
        <w:tc>
          <w:tcPr>
            <w:tcW w:w="2283" w:type="dxa"/>
            <w:tcBorders>
              <w:right w:val="single" w:sz="4" w:space="0" w:color="auto"/>
            </w:tcBorders>
            <w:vAlign w:val="center"/>
          </w:tcPr>
          <w:p w14:paraId="18C0326D"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签发人：</w:t>
            </w:r>
          </w:p>
        </w:tc>
        <w:tc>
          <w:tcPr>
            <w:tcW w:w="2283" w:type="dxa"/>
            <w:tcBorders>
              <w:left w:val="single" w:sz="4" w:space="0" w:color="auto"/>
            </w:tcBorders>
            <w:vAlign w:val="center"/>
          </w:tcPr>
          <w:p w14:paraId="205B4E93"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签发日期：</w:t>
            </w:r>
          </w:p>
        </w:tc>
        <w:tc>
          <w:tcPr>
            <w:tcW w:w="2284" w:type="dxa"/>
            <w:vAlign w:val="center"/>
          </w:tcPr>
          <w:p w14:paraId="69E2221C" w14:textId="77777777" w:rsidR="008E7946" w:rsidRDefault="008E7946">
            <w:pPr>
              <w:snapToGrid w:val="0"/>
              <w:rPr>
                <w:rFonts w:ascii="仿宋" w:eastAsia="仿宋" w:hAnsi="仿宋" w:cs="仿宋" w:hint="eastAsia"/>
                <w:sz w:val="18"/>
              </w:rPr>
            </w:pPr>
            <w:r>
              <w:rPr>
                <w:rFonts w:ascii="仿宋" w:eastAsia="仿宋" w:hAnsi="仿宋" w:cs="仿宋" w:hint="eastAsia"/>
                <w:sz w:val="18"/>
              </w:rPr>
              <w:t>执行日期：</w:t>
            </w:r>
          </w:p>
        </w:tc>
      </w:tr>
    </w:tbl>
    <w:p w14:paraId="6EEC0D62" w14:textId="77777777" w:rsidR="008E7946" w:rsidRDefault="008E7946">
      <w:pPr>
        <w:ind w:firstLine="640"/>
        <w:rPr>
          <w:rFonts w:eastAsia="方正仿宋_GBK"/>
          <w:color w:val="000000"/>
          <w:sz w:val="28"/>
          <w:szCs w:val="28"/>
          <w:shd w:val="clear" w:color="auto" w:fill="FFFFFF"/>
        </w:rPr>
        <w:sectPr w:rsidR="008E7946">
          <w:pgSz w:w="16838" w:h="11906" w:orient="landscape"/>
          <w:pgMar w:top="1270" w:right="1349" w:bottom="1270" w:left="1349" w:header="851" w:footer="992" w:gutter="0"/>
          <w:cols w:space="720"/>
          <w:docGrid w:type="lines" w:linePitch="315"/>
        </w:sectPr>
      </w:pPr>
    </w:p>
    <w:p w14:paraId="70CA66A1" w14:textId="77777777" w:rsidR="008E7946" w:rsidRDefault="008E7946">
      <w:pPr>
        <w:jc w:val="center"/>
        <w:rPr>
          <w:szCs w:val="21"/>
        </w:rPr>
      </w:pPr>
      <w:r>
        <w:rPr>
          <w:rFonts w:hint="eastAsia"/>
          <w:sz w:val="44"/>
          <w:szCs w:val="44"/>
        </w:rPr>
        <w:lastRenderedPageBreak/>
        <w:t>特殊药品销售记录</w:t>
      </w:r>
    </w:p>
    <w:p w14:paraId="1FD01C69" w14:textId="77777777" w:rsidR="008E7946" w:rsidRDefault="008E7946">
      <w:pPr>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1"/>
        <w:gridCol w:w="687"/>
        <w:gridCol w:w="1363"/>
        <w:gridCol w:w="1225"/>
        <w:gridCol w:w="712"/>
        <w:gridCol w:w="725"/>
        <w:gridCol w:w="1138"/>
        <w:gridCol w:w="1050"/>
        <w:gridCol w:w="812"/>
        <w:gridCol w:w="725"/>
        <w:gridCol w:w="800"/>
        <w:gridCol w:w="713"/>
        <w:gridCol w:w="837"/>
        <w:gridCol w:w="1263"/>
        <w:gridCol w:w="637"/>
        <w:gridCol w:w="600"/>
        <w:gridCol w:w="638"/>
      </w:tblGrid>
      <w:tr w:rsidR="008E7946" w14:paraId="05C387C0" w14:textId="77777777">
        <w:trPr>
          <w:trHeight w:val="684"/>
        </w:trPr>
        <w:tc>
          <w:tcPr>
            <w:tcW w:w="801" w:type="dxa"/>
            <w:vAlign w:val="center"/>
          </w:tcPr>
          <w:p w14:paraId="0DDEAD9B" w14:textId="77777777" w:rsidR="008E7946" w:rsidRDefault="008E7946">
            <w:pPr>
              <w:jc w:val="center"/>
              <w:rPr>
                <w:sz w:val="20"/>
                <w:szCs w:val="20"/>
              </w:rPr>
            </w:pPr>
            <w:r>
              <w:rPr>
                <w:rFonts w:hint="eastAsia"/>
                <w:sz w:val="20"/>
                <w:szCs w:val="20"/>
              </w:rPr>
              <w:t>销售日期</w:t>
            </w:r>
          </w:p>
        </w:tc>
        <w:tc>
          <w:tcPr>
            <w:tcW w:w="687" w:type="dxa"/>
            <w:vAlign w:val="center"/>
          </w:tcPr>
          <w:p w14:paraId="32B6D566" w14:textId="77777777" w:rsidR="008E7946" w:rsidRDefault="008E7946">
            <w:pPr>
              <w:jc w:val="center"/>
              <w:rPr>
                <w:sz w:val="20"/>
                <w:szCs w:val="20"/>
              </w:rPr>
            </w:pPr>
            <w:r>
              <w:rPr>
                <w:rFonts w:hint="eastAsia"/>
                <w:sz w:val="20"/>
                <w:szCs w:val="20"/>
              </w:rPr>
              <w:t>货品编码</w:t>
            </w:r>
          </w:p>
        </w:tc>
        <w:tc>
          <w:tcPr>
            <w:tcW w:w="1363" w:type="dxa"/>
            <w:vAlign w:val="center"/>
          </w:tcPr>
          <w:p w14:paraId="2B256579" w14:textId="77777777" w:rsidR="008E7946" w:rsidRDefault="008E7946">
            <w:pPr>
              <w:jc w:val="center"/>
              <w:rPr>
                <w:sz w:val="20"/>
                <w:szCs w:val="20"/>
              </w:rPr>
            </w:pPr>
            <w:r>
              <w:rPr>
                <w:rFonts w:hint="eastAsia"/>
                <w:sz w:val="20"/>
                <w:szCs w:val="20"/>
              </w:rPr>
              <w:t>购货单位</w:t>
            </w:r>
          </w:p>
        </w:tc>
        <w:tc>
          <w:tcPr>
            <w:tcW w:w="1225" w:type="dxa"/>
            <w:vAlign w:val="center"/>
          </w:tcPr>
          <w:p w14:paraId="54B2AE5E" w14:textId="77777777" w:rsidR="008E7946" w:rsidRDefault="008E7946">
            <w:pPr>
              <w:jc w:val="center"/>
              <w:rPr>
                <w:sz w:val="20"/>
                <w:szCs w:val="20"/>
              </w:rPr>
            </w:pPr>
            <w:r>
              <w:rPr>
                <w:rFonts w:hint="eastAsia"/>
                <w:sz w:val="20"/>
                <w:szCs w:val="20"/>
              </w:rPr>
              <w:t>通用名称</w:t>
            </w:r>
          </w:p>
        </w:tc>
        <w:tc>
          <w:tcPr>
            <w:tcW w:w="712" w:type="dxa"/>
            <w:vAlign w:val="center"/>
          </w:tcPr>
          <w:p w14:paraId="65D83D10" w14:textId="77777777" w:rsidR="008E7946" w:rsidRDefault="008E7946">
            <w:pPr>
              <w:jc w:val="center"/>
              <w:rPr>
                <w:sz w:val="20"/>
                <w:szCs w:val="20"/>
              </w:rPr>
            </w:pPr>
            <w:r>
              <w:rPr>
                <w:rFonts w:hint="eastAsia"/>
                <w:sz w:val="20"/>
                <w:szCs w:val="20"/>
              </w:rPr>
              <w:t>剂型</w:t>
            </w:r>
          </w:p>
        </w:tc>
        <w:tc>
          <w:tcPr>
            <w:tcW w:w="725" w:type="dxa"/>
            <w:vAlign w:val="center"/>
          </w:tcPr>
          <w:p w14:paraId="33AB84C0" w14:textId="77777777" w:rsidR="008E7946" w:rsidRDefault="008E7946">
            <w:pPr>
              <w:jc w:val="center"/>
              <w:rPr>
                <w:sz w:val="20"/>
                <w:szCs w:val="20"/>
              </w:rPr>
            </w:pPr>
            <w:r>
              <w:rPr>
                <w:rFonts w:hint="eastAsia"/>
                <w:sz w:val="20"/>
                <w:szCs w:val="20"/>
              </w:rPr>
              <w:t>规格</w:t>
            </w:r>
          </w:p>
        </w:tc>
        <w:tc>
          <w:tcPr>
            <w:tcW w:w="1138" w:type="dxa"/>
            <w:vAlign w:val="center"/>
          </w:tcPr>
          <w:p w14:paraId="56108FD7" w14:textId="77777777" w:rsidR="008E7946" w:rsidRDefault="008E7946">
            <w:pPr>
              <w:jc w:val="center"/>
              <w:rPr>
                <w:sz w:val="20"/>
                <w:szCs w:val="20"/>
              </w:rPr>
            </w:pPr>
            <w:r>
              <w:rPr>
                <w:rFonts w:hint="eastAsia"/>
                <w:sz w:val="20"/>
                <w:szCs w:val="20"/>
              </w:rPr>
              <w:t>上市许可持有人</w:t>
            </w:r>
          </w:p>
        </w:tc>
        <w:tc>
          <w:tcPr>
            <w:tcW w:w="1050" w:type="dxa"/>
            <w:vAlign w:val="center"/>
          </w:tcPr>
          <w:p w14:paraId="546B1FFE" w14:textId="77777777" w:rsidR="008E7946" w:rsidRDefault="008E7946">
            <w:pPr>
              <w:jc w:val="center"/>
              <w:rPr>
                <w:sz w:val="20"/>
                <w:szCs w:val="20"/>
              </w:rPr>
            </w:pPr>
            <w:r>
              <w:rPr>
                <w:rFonts w:hint="eastAsia"/>
                <w:sz w:val="20"/>
                <w:szCs w:val="20"/>
              </w:rPr>
              <w:t>生产厂商</w:t>
            </w:r>
          </w:p>
        </w:tc>
        <w:tc>
          <w:tcPr>
            <w:tcW w:w="812" w:type="dxa"/>
            <w:vAlign w:val="center"/>
          </w:tcPr>
          <w:p w14:paraId="2CB73AE7" w14:textId="77777777" w:rsidR="008E7946" w:rsidRDefault="008E7946">
            <w:pPr>
              <w:jc w:val="center"/>
              <w:rPr>
                <w:sz w:val="20"/>
                <w:szCs w:val="20"/>
              </w:rPr>
            </w:pPr>
            <w:r>
              <w:rPr>
                <w:rFonts w:hint="eastAsia"/>
                <w:sz w:val="20"/>
                <w:szCs w:val="20"/>
              </w:rPr>
              <w:t>单位</w:t>
            </w:r>
          </w:p>
        </w:tc>
        <w:tc>
          <w:tcPr>
            <w:tcW w:w="725" w:type="dxa"/>
            <w:vAlign w:val="center"/>
          </w:tcPr>
          <w:p w14:paraId="0C5B6B6A" w14:textId="77777777" w:rsidR="008E7946" w:rsidRDefault="008E7946">
            <w:pPr>
              <w:jc w:val="center"/>
              <w:rPr>
                <w:sz w:val="20"/>
                <w:szCs w:val="20"/>
              </w:rPr>
            </w:pPr>
            <w:r>
              <w:rPr>
                <w:rFonts w:hint="eastAsia"/>
                <w:sz w:val="20"/>
                <w:szCs w:val="20"/>
              </w:rPr>
              <w:t>销售数量</w:t>
            </w:r>
          </w:p>
        </w:tc>
        <w:tc>
          <w:tcPr>
            <w:tcW w:w="800" w:type="dxa"/>
            <w:vAlign w:val="center"/>
          </w:tcPr>
          <w:p w14:paraId="2A347D87" w14:textId="77777777" w:rsidR="008E7946" w:rsidRDefault="008E7946">
            <w:pPr>
              <w:jc w:val="center"/>
              <w:rPr>
                <w:sz w:val="20"/>
                <w:szCs w:val="20"/>
              </w:rPr>
            </w:pPr>
            <w:r>
              <w:rPr>
                <w:rFonts w:hint="eastAsia"/>
                <w:sz w:val="20"/>
                <w:szCs w:val="20"/>
              </w:rPr>
              <w:t>批号</w:t>
            </w:r>
          </w:p>
        </w:tc>
        <w:tc>
          <w:tcPr>
            <w:tcW w:w="713" w:type="dxa"/>
            <w:vAlign w:val="center"/>
          </w:tcPr>
          <w:p w14:paraId="3AC06A7A" w14:textId="77777777" w:rsidR="008E7946" w:rsidRDefault="008E7946">
            <w:pPr>
              <w:jc w:val="center"/>
              <w:rPr>
                <w:sz w:val="20"/>
                <w:szCs w:val="20"/>
              </w:rPr>
            </w:pPr>
            <w:r>
              <w:rPr>
                <w:rFonts w:hint="eastAsia"/>
                <w:sz w:val="20"/>
                <w:szCs w:val="20"/>
              </w:rPr>
              <w:t>生产日期</w:t>
            </w:r>
          </w:p>
        </w:tc>
        <w:tc>
          <w:tcPr>
            <w:tcW w:w="837" w:type="dxa"/>
            <w:vAlign w:val="center"/>
          </w:tcPr>
          <w:p w14:paraId="02C19A46" w14:textId="77777777" w:rsidR="008E7946" w:rsidRDefault="008E7946">
            <w:pPr>
              <w:jc w:val="center"/>
              <w:rPr>
                <w:sz w:val="20"/>
                <w:szCs w:val="20"/>
              </w:rPr>
            </w:pPr>
            <w:r>
              <w:rPr>
                <w:rFonts w:hint="eastAsia"/>
                <w:sz w:val="20"/>
                <w:szCs w:val="20"/>
              </w:rPr>
              <w:t>有效期</w:t>
            </w:r>
          </w:p>
        </w:tc>
        <w:tc>
          <w:tcPr>
            <w:tcW w:w="1263" w:type="dxa"/>
            <w:vAlign w:val="center"/>
          </w:tcPr>
          <w:p w14:paraId="58481BA3" w14:textId="77777777" w:rsidR="008E7946" w:rsidRDefault="008E7946">
            <w:pPr>
              <w:jc w:val="center"/>
              <w:rPr>
                <w:sz w:val="20"/>
                <w:szCs w:val="20"/>
              </w:rPr>
            </w:pPr>
            <w:r>
              <w:rPr>
                <w:rFonts w:hint="eastAsia"/>
                <w:sz w:val="20"/>
                <w:szCs w:val="20"/>
              </w:rPr>
              <w:t>批准文号或注册证号</w:t>
            </w:r>
          </w:p>
        </w:tc>
        <w:tc>
          <w:tcPr>
            <w:tcW w:w="637" w:type="dxa"/>
            <w:vAlign w:val="center"/>
          </w:tcPr>
          <w:p w14:paraId="61591C80" w14:textId="77777777" w:rsidR="008E7946" w:rsidRDefault="008E7946">
            <w:pPr>
              <w:jc w:val="center"/>
              <w:rPr>
                <w:sz w:val="20"/>
                <w:szCs w:val="20"/>
              </w:rPr>
            </w:pPr>
            <w:r>
              <w:rPr>
                <w:rFonts w:hint="eastAsia"/>
                <w:sz w:val="20"/>
                <w:szCs w:val="20"/>
              </w:rPr>
              <w:t>价格</w:t>
            </w:r>
          </w:p>
        </w:tc>
        <w:tc>
          <w:tcPr>
            <w:tcW w:w="600" w:type="dxa"/>
            <w:vAlign w:val="center"/>
          </w:tcPr>
          <w:p w14:paraId="32A734A4" w14:textId="77777777" w:rsidR="008E7946" w:rsidRDefault="008E7946">
            <w:pPr>
              <w:tabs>
                <w:tab w:val="left" w:pos="267"/>
              </w:tabs>
              <w:jc w:val="center"/>
              <w:rPr>
                <w:sz w:val="20"/>
                <w:szCs w:val="20"/>
              </w:rPr>
            </w:pPr>
            <w:r>
              <w:rPr>
                <w:rFonts w:hint="eastAsia"/>
                <w:sz w:val="20"/>
                <w:szCs w:val="20"/>
              </w:rPr>
              <w:t>金额</w:t>
            </w:r>
          </w:p>
        </w:tc>
        <w:tc>
          <w:tcPr>
            <w:tcW w:w="638" w:type="dxa"/>
            <w:vAlign w:val="center"/>
          </w:tcPr>
          <w:p w14:paraId="539B3EC2" w14:textId="77777777" w:rsidR="008E7946" w:rsidRDefault="008E7946">
            <w:pPr>
              <w:jc w:val="center"/>
              <w:rPr>
                <w:sz w:val="20"/>
                <w:szCs w:val="20"/>
              </w:rPr>
            </w:pPr>
            <w:r>
              <w:rPr>
                <w:rFonts w:hint="eastAsia"/>
                <w:sz w:val="20"/>
                <w:szCs w:val="20"/>
              </w:rPr>
              <w:t>销售人员</w:t>
            </w:r>
          </w:p>
        </w:tc>
      </w:tr>
      <w:tr w:rsidR="008E7946" w14:paraId="16FBA0A7" w14:textId="77777777">
        <w:trPr>
          <w:trHeight w:val="684"/>
        </w:trPr>
        <w:tc>
          <w:tcPr>
            <w:tcW w:w="801" w:type="dxa"/>
            <w:vAlign w:val="center"/>
          </w:tcPr>
          <w:p w14:paraId="393B7A1C" w14:textId="77777777" w:rsidR="008E7946" w:rsidRDefault="008E7946">
            <w:pPr>
              <w:jc w:val="center"/>
              <w:rPr>
                <w:sz w:val="20"/>
                <w:szCs w:val="20"/>
              </w:rPr>
            </w:pPr>
          </w:p>
        </w:tc>
        <w:tc>
          <w:tcPr>
            <w:tcW w:w="687" w:type="dxa"/>
            <w:vAlign w:val="center"/>
          </w:tcPr>
          <w:p w14:paraId="39C86834" w14:textId="77777777" w:rsidR="008E7946" w:rsidRDefault="008E7946">
            <w:pPr>
              <w:jc w:val="center"/>
              <w:rPr>
                <w:sz w:val="20"/>
                <w:szCs w:val="20"/>
              </w:rPr>
            </w:pPr>
          </w:p>
        </w:tc>
        <w:tc>
          <w:tcPr>
            <w:tcW w:w="1363" w:type="dxa"/>
            <w:vAlign w:val="center"/>
          </w:tcPr>
          <w:p w14:paraId="5852592C" w14:textId="77777777" w:rsidR="008E7946" w:rsidRDefault="008E7946">
            <w:pPr>
              <w:jc w:val="center"/>
              <w:rPr>
                <w:sz w:val="20"/>
                <w:szCs w:val="20"/>
              </w:rPr>
            </w:pPr>
          </w:p>
        </w:tc>
        <w:tc>
          <w:tcPr>
            <w:tcW w:w="1225" w:type="dxa"/>
            <w:vAlign w:val="center"/>
          </w:tcPr>
          <w:p w14:paraId="6A33D55B" w14:textId="77777777" w:rsidR="008E7946" w:rsidRDefault="008E7946">
            <w:pPr>
              <w:jc w:val="center"/>
              <w:rPr>
                <w:sz w:val="20"/>
                <w:szCs w:val="20"/>
              </w:rPr>
            </w:pPr>
          </w:p>
        </w:tc>
        <w:tc>
          <w:tcPr>
            <w:tcW w:w="712" w:type="dxa"/>
            <w:vAlign w:val="center"/>
          </w:tcPr>
          <w:p w14:paraId="618D053C" w14:textId="77777777" w:rsidR="008E7946" w:rsidRDefault="008E7946">
            <w:pPr>
              <w:jc w:val="center"/>
              <w:rPr>
                <w:sz w:val="20"/>
                <w:szCs w:val="20"/>
              </w:rPr>
            </w:pPr>
          </w:p>
        </w:tc>
        <w:tc>
          <w:tcPr>
            <w:tcW w:w="725" w:type="dxa"/>
            <w:vAlign w:val="center"/>
          </w:tcPr>
          <w:p w14:paraId="7A0EAE54" w14:textId="77777777" w:rsidR="008E7946" w:rsidRDefault="008E7946">
            <w:pPr>
              <w:jc w:val="center"/>
              <w:rPr>
                <w:sz w:val="20"/>
                <w:szCs w:val="20"/>
              </w:rPr>
            </w:pPr>
          </w:p>
        </w:tc>
        <w:tc>
          <w:tcPr>
            <w:tcW w:w="1138" w:type="dxa"/>
            <w:vAlign w:val="center"/>
          </w:tcPr>
          <w:p w14:paraId="2042BD0F" w14:textId="77777777" w:rsidR="008E7946" w:rsidRDefault="008E7946">
            <w:pPr>
              <w:rPr>
                <w:sz w:val="20"/>
                <w:szCs w:val="20"/>
              </w:rPr>
            </w:pPr>
          </w:p>
        </w:tc>
        <w:tc>
          <w:tcPr>
            <w:tcW w:w="1050" w:type="dxa"/>
            <w:vAlign w:val="center"/>
          </w:tcPr>
          <w:p w14:paraId="3B5BBBB2" w14:textId="77777777" w:rsidR="008E7946" w:rsidRDefault="008E7946">
            <w:pPr>
              <w:jc w:val="center"/>
              <w:rPr>
                <w:sz w:val="20"/>
                <w:szCs w:val="20"/>
              </w:rPr>
            </w:pPr>
          </w:p>
        </w:tc>
        <w:tc>
          <w:tcPr>
            <w:tcW w:w="812" w:type="dxa"/>
            <w:vAlign w:val="center"/>
          </w:tcPr>
          <w:p w14:paraId="493C6DEF" w14:textId="77777777" w:rsidR="008E7946" w:rsidRDefault="008E7946">
            <w:pPr>
              <w:jc w:val="center"/>
              <w:rPr>
                <w:sz w:val="20"/>
                <w:szCs w:val="20"/>
              </w:rPr>
            </w:pPr>
          </w:p>
        </w:tc>
        <w:tc>
          <w:tcPr>
            <w:tcW w:w="725" w:type="dxa"/>
            <w:vAlign w:val="center"/>
          </w:tcPr>
          <w:p w14:paraId="2E525499" w14:textId="77777777" w:rsidR="008E7946" w:rsidRDefault="008E7946">
            <w:pPr>
              <w:jc w:val="center"/>
              <w:rPr>
                <w:sz w:val="20"/>
                <w:szCs w:val="20"/>
              </w:rPr>
            </w:pPr>
          </w:p>
        </w:tc>
        <w:tc>
          <w:tcPr>
            <w:tcW w:w="800" w:type="dxa"/>
            <w:vAlign w:val="center"/>
          </w:tcPr>
          <w:p w14:paraId="27844534" w14:textId="77777777" w:rsidR="008E7946" w:rsidRDefault="008E7946">
            <w:pPr>
              <w:jc w:val="center"/>
              <w:rPr>
                <w:sz w:val="20"/>
                <w:szCs w:val="20"/>
              </w:rPr>
            </w:pPr>
          </w:p>
        </w:tc>
        <w:tc>
          <w:tcPr>
            <w:tcW w:w="713" w:type="dxa"/>
            <w:vAlign w:val="center"/>
          </w:tcPr>
          <w:p w14:paraId="185FAAA5" w14:textId="77777777" w:rsidR="008E7946" w:rsidRDefault="008E7946">
            <w:pPr>
              <w:jc w:val="center"/>
              <w:rPr>
                <w:sz w:val="20"/>
                <w:szCs w:val="20"/>
              </w:rPr>
            </w:pPr>
          </w:p>
        </w:tc>
        <w:tc>
          <w:tcPr>
            <w:tcW w:w="837" w:type="dxa"/>
            <w:vAlign w:val="center"/>
          </w:tcPr>
          <w:p w14:paraId="29222BBF" w14:textId="77777777" w:rsidR="008E7946" w:rsidRDefault="008E7946">
            <w:pPr>
              <w:jc w:val="center"/>
              <w:rPr>
                <w:sz w:val="20"/>
                <w:szCs w:val="20"/>
              </w:rPr>
            </w:pPr>
          </w:p>
        </w:tc>
        <w:tc>
          <w:tcPr>
            <w:tcW w:w="1263" w:type="dxa"/>
            <w:vAlign w:val="center"/>
          </w:tcPr>
          <w:p w14:paraId="1EF513E2" w14:textId="77777777" w:rsidR="008E7946" w:rsidRDefault="008E7946">
            <w:pPr>
              <w:jc w:val="center"/>
              <w:rPr>
                <w:sz w:val="20"/>
                <w:szCs w:val="20"/>
              </w:rPr>
            </w:pPr>
          </w:p>
        </w:tc>
        <w:tc>
          <w:tcPr>
            <w:tcW w:w="637" w:type="dxa"/>
            <w:vAlign w:val="center"/>
          </w:tcPr>
          <w:p w14:paraId="3B08823E" w14:textId="77777777" w:rsidR="008E7946" w:rsidRDefault="008E7946">
            <w:pPr>
              <w:jc w:val="center"/>
              <w:rPr>
                <w:sz w:val="20"/>
                <w:szCs w:val="20"/>
              </w:rPr>
            </w:pPr>
          </w:p>
        </w:tc>
        <w:tc>
          <w:tcPr>
            <w:tcW w:w="600" w:type="dxa"/>
            <w:vAlign w:val="center"/>
          </w:tcPr>
          <w:p w14:paraId="507966C1" w14:textId="77777777" w:rsidR="008E7946" w:rsidRDefault="008E7946">
            <w:pPr>
              <w:jc w:val="center"/>
              <w:rPr>
                <w:sz w:val="20"/>
                <w:szCs w:val="20"/>
              </w:rPr>
            </w:pPr>
          </w:p>
        </w:tc>
        <w:tc>
          <w:tcPr>
            <w:tcW w:w="638" w:type="dxa"/>
            <w:vAlign w:val="center"/>
          </w:tcPr>
          <w:p w14:paraId="5C67D8F9" w14:textId="77777777" w:rsidR="008E7946" w:rsidRDefault="008E7946">
            <w:pPr>
              <w:jc w:val="center"/>
              <w:rPr>
                <w:sz w:val="20"/>
                <w:szCs w:val="20"/>
              </w:rPr>
            </w:pPr>
          </w:p>
        </w:tc>
      </w:tr>
      <w:tr w:rsidR="008E7946" w14:paraId="478EA647" w14:textId="77777777">
        <w:trPr>
          <w:trHeight w:val="684"/>
        </w:trPr>
        <w:tc>
          <w:tcPr>
            <w:tcW w:w="801" w:type="dxa"/>
            <w:vAlign w:val="center"/>
          </w:tcPr>
          <w:p w14:paraId="4E4ED220" w14:textId="77777777" w:rsidR="008E7946" w:rsidRDefault="008E7946">
            <w:pPr>
              <w:jc w:val="center"/>
              <w:rPr>
                <w:sz w:val="20"/>
                <w:szCs w:val="20"/>
              </w:rPr>
            </w:pPr>
          </w:p>
        </w:tc>
        <w:tc>
          <w:tcPr>
            <w:tcW w:w="687" w:type="dxa"/>
            <w:vAlign w:val="center"/>
          </w:tcPr>
          <w:p w14:paraId="40DFFCF4" w14:textId="77777777" w:rsidR="008E7946" w:rsidRDefault="008E7946">
            <w:pPr>
              <w:jc w:val="center"/>
              <w:rPr>
                <w:sz w:val="20"/>
                <w:szCs w:val="20"/>
              </w:rPr>
            </w:pPr>
          </w:p>
        </w:tc>
        <w:tc>
          <w:tcPr>
            <w:tcW w:w="1363" w:type="dxa"/>
            <w:vAlign w:val="center"/>
          </w:tcPr>
          <w:p w14:paraId="6BF7E29F" w14:textId="77777777" w:rsidR="008E7946" w:rsidRDefault="008E7946">
            <w:pPr>
              <w:jc w:val="center"/>
              <w:rPr>
                <w:sz w:val="20"/>
                <w:szCs w:val="20"/>
              </w:rPr>
            </w:pPr>
          </w:p>
        </w:tc>
        <w:tc>
          <w:tcPr>
            <w:tcW w:w="1225" w:type="dxa"/>
            <w:vAlign w:val="center"/>
          </w:tcPr>
          <w:p w14:paraId="1FBDE0A1" w14:textId="77777777" w:rsidR="008E7946" w:rsidRDefault="008E7946">
            <w:pPr>
              <w:jc w:val="center"/>
              <w:rPr>
                <w:sz w:val="20"/>
                <w:szCs w:val="20"/>
              </w:rPr>
            </w:pPr>
          </w:p>
        </w:tc>
        <w:tc>
          <w:tcPr>
            <w:tcW w:w="712" w:type="dxa"/>
            <w:vAlign w:val="center"/>
          </w:tcPr>
          <w:p w14:paraId="525F457F" w14:textId="77777777" w:rsidR="008E7946" w:rsidRDefault="008E7946">
            <w:pPr>
              <w:jc w:val="center"/>
              <w:rPr>
                <w:sz w:val="20"/>
                <w:szCs w:val="20"/>
              </w:rPr>
            </w:pPr>
          </w:p>
        </w:tc>
        <w:tc>
          <w:tcPr>
            <w:tcW w:w="725" w:type="dxa"/>
            <w:vAlign w:val="center"/>
          </w:tcPr>
          <w:p w14:paraId="2BF9FE24" w14:textId="77777777" w:rsidR="008E7946" w:rsidRDefault="008E7946">
            <w:pPr>
              <w:jc w:val="center"/>
              <w:rPr>
                <w:sz w:val="20"/>
                <w:szCs w:val="20"/>
              </w:rPr>
            </w:pPr>
          </w:p>
        </w:tc>
        <w:tc>
          <w:tcPr>
            <w:tcW w:w="1138" w:type="dxa"/>
            <w:vAlign w:val="center"/>
          </w:tcPr>
          <w:p w14:paraId="30977F39" w14:textId="77777777" w:rsidR="008E7946" w:rsidRDefault="008E7946">
            <w:pPr>
              <w:rPr>
                <w:sz w:val="20"/>
                <w:szCs w:val="20"/>
              </w:rPr>
            </w:pPr>
          </w:p>
        </w:tc>
        <w:tc>
          <w:tcPr>
            <w:tcW w:w="1050" w:type="dxa"/>
            <w:vAlign w:val="center"/>
          </w:tcPr>
          <w:p w14:paraId="3EF886DF" w14:textId="77777777" w:rsidR="008E7946" w:rsidRDefault="008E7946">
            <w:pPr>
              <w:jc w:val="center"/>
              <w:rPr>
                <w:sz w:val="20"/>
                <w:szCs w:val="20"/>
              </w:rPr>
            </w:pPr>
          </w:p>
        </w:tc>
        <w:tc>
          <w:tcPr>
            <w:tcW w:w="812" w:type="dxa"/>
            <w:vAlign w:val="center"/>
          </w:tcPr>
          <w:p w14:paraId="5F5AF8B2" w14:textId="77777777" w:rsidR="008E7946" w:rsidRDefault="008E7946">
            <w:pPr>
              <w:jc w:val="center"/>
              <w:rPr>
                <w:sz w:val="20"/>
                <w:szCs w:val="20"/>
              </w:rPr>
            </w:pPr>
          </w:p>
        </w:tc>
        <w:tc>
          <w:tcPr>
            <w:tcW w:w="725" w:type="dxa"/>
            <w:vAlign w:val="center"/>
          </w:tcPr>
          <w:p w14:paraId="40039CC8" w14:textId="77777777" w:rsidR="008E7946" w:rsidRDefault="008E7946">
            <w:pPr>
              <w:jc w:val="center"/>
              <w:rPr>
                <w:sz w:val="20"/>
                <w:szCs w:val="20"/>
              </w:rPr>
            </w:pPr>
          </w:p>
        </w:tc>
        <w:tc>
          <w:tcPr>
            <w:tcW w:w="800" w:type="dxa"/>
            <w:vAlign w:val="center"/>
          </w:tcPr>
          <w:p w14:paraId="65A26F82" w14:textId="77777777" w:rsidR="008E7946" w:rsidRDefault="008E7946">
            <w:pPr>
              <w:jc w:val="center"/>
              <w:rPr>
                <w:sz w:val="20"/>
                <w:szCs w:val="20"/>
              </w:rPr>
            </w:pPr>
          </w:p>
        </w:tc>
        <w:tc>
          <w:tcPr>
            <w:tcW w:w="713" w:type="dxa"/>
            <w:vAlign w:val="center"/>
          </w:tcPr>
          <w:p w14:paraId="239CB9AD" w14:textId="77777777" w:rsidR="008E7946" w:rsidRDefault="008E7946">
            <w:pPr>
              <w:jc w:val="center"/>
              <w:rPr>
                <w:sz w:val="20"/>
                <w:szCs w:val="20"/>
              </w:rPr>
            </w:pPr>
          </w:p>
        </w:tc>
        <w:tc>
          <w:tcPr>
            <w:tcW w:w="837" w:type="dxa"/>
            <w:vAlign w:val="center"/>
          </w:tcPr>
          <w:p w14:paraId="4E8BE775" w14:textId="77777777" w:rsidR="008E7946" w:rsidRDefault="008E7946">
            <w:pPr>
              <w:jc w:val="center"/>
              <w:rPr>
                <w:sz w:val="20"/>
                <w:szCs w:val="20"/>
              </w:rPr>
            </w:pPr>
          </w:p>
        </w:tc>
        <w:tc>
          <w:tcPr>
            <w:tcW w:w="1263" w:type="dxa"/>
            <w:vAlign w:val="center"/>
          </w:tcPr>
          <w:p w14:paraId="683B4386" w14:textId="77777777" w:rsidR="008E7946" w:rsidRDefault="008E7946">
            <w:pPr>
              <w:jc w:val="center"/>
              <w:rPr>
                <w:sz w:val="20"/>
                <w:szCs w:val="20"/>
              </w:rPr>
            </w:pPr>
          </w:p>
        </w:tc>
        <w:tc>
          <w:tcPr>
            <w:tcW w:w="637" w:type="dxa"/>
            <w:vAlign w:val="center"/>
          </w:tcPr>
          <w:p w14:paraId="449A6B95" w14:textId="77777777" w:rsidR="008E7946" w:rsidRDefault="008E7946">
            <w:pPr>
              <w:jc w:val="center"/>
              <w:rPr>
                <w:sz w:val="20"/>
                <w:szCs w:val="20"/>
              </w:rPr>
            </w:pPr>
          </w:p>
        </w:tc>
        <w:tc>
          <w:tcPr>
            <w:tcW w:w="600" w:type="dxa"/>
            <w:vAlign w:val="center"/>
          </w:tcPr>
          <w:p w14:paraId="731E0F4A" w14:textId="77777777" w:rsidR="008E7946" w:rsidRDefault="008E7946">
            <w:pPr>
              <w:jc w:val="center"/>
              <w:rPr>
                <w:sz w:val="20"/>
                <w:szCs w:val="20"/>
              </w:rPr>
            </w:pPr>
          </w:p>
        </w:tc>
        <w:tc>
          <w:tcPr>
            <w:tcW w:w="638" w:type="dxa"/>
            <w:vAlign w:val="center"/>
          </w:tcPr>
          <w:p w14:paraId="633D73C1" w14:textId="77777777" w:rsidR="008E7946" w:rsidRDefault="008E7946">
            <w:pPr>
              <w:jc w:val="center"/>
              <w:rPr>
                <w:sz w:val="20"/>
                <w:szCs w:val="20"/>
              </w:rPr>
            </w:pPr>
          </w:p>
        </w:tc>
      </w:tr>
      <w:tr w:rsidR="008E7946" w14:paraId="2AC5009C" w14:textId="77777777">
        <w:trPr>
          <w:trHeight w:val="684"/>
        </w:trPr>
        <w:tc>
          <w:tcPr>
            <w:tcW w:w="801" w:type="dxa"/>
            <w:vAlign w:val="center"/>
          </w:tcPr>
          <w:p w14:paraId="468DD29A" w14:textId="77777777" w:rsidR="008E7946" w:rsidRDefault="008E7946">
            <w:pPr>
              <w:jc w:val="center"/>
              <w:rPr>
                <w:sz w:val="20"/>
                <w:szCs w:val="20"/>
              </w:rPr>
            </w:pPr>
          </w:p>
        </w:tc>
        <w:tc>
          <w:tcPr>
            <w:tcW w:w="687" w:type="dxa"/>
            <w:vAlign w:val="center"/>
          </w:tcPr>
          <w:p w14:paraId="49D52B7F" w14:textId="77777777" w:rsidR="008E7946" w:rsidRDefault="008E7946">
            <w:pPr>
              <w:jc w:val="center"/>
              <w:rPr>
                <w:sz w:val="20"/>
                <w:szCs w:val="20"/>
              </w:rPr>
            </w:pPr>
          </w:p>
        </w:tc>
        <w:tc>
          <w:tcPr>
            <w:tcW w:w="1363" w:type="dxa"/>
            <w:vAlign w:val="center"/>
          </w:tcPr>
          <w:p w14:paraId="11F280E7" w14:textId="77777777" w:rsidR="008E7946" w:rsidRDefault="008E7946">
            <w:pPr>
              <w:jc w:val="center"/>
              <w:rPr>
                <w:sz w:val="20"/>
                <w:szCs w:val="20"/>
              </w:rPr>
            </w:pPr>
          </w:p>
        </w:tc>
        <w:tc>
          <w:tcPr>
            <w:tcW w:w="1225" w:type="dxa"/>
            <w:vAlign w:val="center"/>
          </w:tcPr>
          <w:p w14:paraId="1F47E8A0" w14:textId="77777777" w:rsidR="008E7946" w:rsidRDefault="008E7946">
            <w:pPr>
              <w:jc w:val="center"/>
              <w:rPr>
                <w:sz w:val="20"/>
                <w:szCs w:val="20"/>
              </w:rPr>
            </w:pPr>
          </w:p>
        </w:tc>
        <w:tc>
          <w:tcPr>
            <w:tcW w:w="712" w:type="dxa"/>
            <w:vAlign w:val="center"/>
          </w:tcPr>
          <w:p w14:paraId="24B3F946" w14:textId="77777777" w:rsidR="008E7946" w:rsidRDefault="008E7946">
            <w:pPr>
              <w:jc w:val="center"/>
              <w:rPr>
                <w:sz w:val="20"/>
                <w:szCs w:val="20"/>
              </w:rPr>
            </w:pPr>
          </w:p>
        </w:tc>
        <w:tc>
          <w:tcPr>
            <w:tcW w:w="725" w:type="dxa"/>
            <w:vAlign w:val="center"/>
          </w:tcPr>
          <w:p w14:paraId="276EC048" w14:textId="77777777" w:rsidR="008E7946" w:rsidRDefault="008E7946">
            <w:pPr>
              <w:jc w:val="center"/>
              <w:rPr>
                <w:sz w:val="20"/>
                <w:szCs w:val="20"/>
              </w:rPr>
            </w:pPr>
          </w:p>
        </w:tc>
        <w:tc>
          <w:tcPr>
            <w:tcW w:w="1138" w:type="dxa"/>
            <w:vAlign w:val="center"/>
          </w:tcPr>
          <w:p w14:paraId="5ED3596E" w14:textId="77777777" w:rsidR="008E7946" w:rsidRDefault="008E7946">
            <w:pPr>
              <w:rPr>
                <w:sz w:val="20"/>
                <w:szCs w:val="20"/>
              </w:rPr>
            </w:pPr>
          </w:p>
        </w:tc>
        <w:tc>
          <w:tcPr>
            <w:tcW w:w="1050" w:type="dxa"/>
            <w:vAlign w:val="center"/>
          </w:tcPr>
          <w:p w14:paraId="6D1AB18B" w14:textId="77777777" w:rsidR="008E7946" w:rsidRDefault="008E7946">
            <w:pPr>
              <w:jc w:val="center"/>
              <w:rPr>
                <w:sz w:val="20"/>
                <w:szCs w:val="20"/>
              </w:rPr>
            </w:pPr>
          </w:p>
        </w:tc>
        <w:tc>
          <w:tcPr>
            <w:tcW w:w="812" w:type="dxa"/>
            <w:vAlign w:val="center"/>
          </w:tcPr>
          <w:p w14:paraId="341A0082" w14:textId="77777777" w:rsidR="008E7946" w:rsidRDefault="008E7946">
            <w:pPr>
              <w:jc w:val="center"/>
              <w:rPr>
                <w:sz w:val="20"/>
                <w:szCs w:val="20"/>
              </w:rPr>
            </w:pPr>
          </w:p>
        </w:tc>
        <w:tc>
          <w:tcPr>
            <w:tcW w:w="725" w:type="dxa"/>
            <w:vAlign w:val="center"/>
          </w:tcPr>
          <w:p w14:paraId="64923AFD" w14:textId="77777777" w:rsidR="008E7946" w:rsidRDefault="008E7946">
            <w:pPr>
              <w:jc w:val="center"/>
              <w:rPr>
                <w:sz w:val="20"/>
                <w:szCs w:val="20"/>
              </w:rPr>
            </w:pPr>
          </w:p>
        </w:tc>
        <w:tc>
          <w:tcPr>
            <w:tcW w:w="800" w:type="dxa"/>
            <w:vAlign w:val="center"/>
          </w:tcPr>
          <w:p w14:paraId="58EDEBDA" w14:textId="77777777" w:rsidR="008E7946" w:rsidRDefault="008E7946">
            <w:pPr>
              <w:jc w:val="center"/>
              <w:rPr>
                <w:sz w:val="20"/>
                <w:szCs w:val="20"/>
              </w:rPr>
            </w:pPr>
          </w:p>
        </w:tc>
        <w:tc>
          <w:tcPr>
            <w:tcW w:w="713" w:type="dxa"/>
            <w:vAlign w:val="center"/>
          </w:tcPr>
          <w:p w14:paraId="3A7DF245" w14:textId="77777777" w:rsidR="008E7946" w:rsidRDefault="008E7946">
            <w:pPr>
              <w:jc w:val="center"/>
              <w:rPr>
                <w:sz w:val="20"/>
                <w:szCs w:val="20"/>
              </w:rPr>
            </w:pPr>
          </w:p>
        </w:tc>
        <w:tc>
          <w:tcPr>
            <w:tcW w:w="837" w:type="dxa"/>
            <w:vAlign w:val="center"/>
          </w:tcPr>
          <w:p w14:paraId="0CC4265F" w14:textId="77777777" w:rsidR="008E7946" w:rsidRDefault="008E7946">
            <w:pPr>
              <w:jc w:val="center"/>
              <w:rPr>
                <w:sz w:val="20"/>
                <w:szCs w:val="20"/>
              </w:rPr>
            </w:pPr>
          </w:p>
        </w:tc>
        <w:tc>
          <w:tcPr>
            <w:tcW w:w="1263" w:type="dxa"/>
            <w:vAlign w:val="center"/>
          </w:tcPr>
          <w:p w14:paraId="5C00D42A" w14:textId="77777777" w:rsidR="008E7946" w:rsidRDefault="008E7946">
            <w:pPr>
              <w:jc w:val="center"/>
              <w:rPr>
                <w:sz w:val="20"/>
                <w:szCs w:val="20"/>
              </w:rPr>
            </w:pPr>
          </w:p>
          <w:p w14:paraId="26D83E4E" w14:textId="77777777" w:rsidR="008E7946" w:rsidRDefault="008E7946">
            <w:pPr>
              <w:ind w:firstLine="238"/>
              <w:jc w:val="left"/>
            </w:pPr>
          </w:p>
        </w:tc>
        <w:tc>
          <w:tcPr>
            <w:tcW w:w="637" w:type="dxa"/>
            <w:vAlign w:val="center"/>
          </w:tcPr>
          <w:p w14:paraId="50DAF127" w14:textId="77777777" w:rsidR="008E7946" w:rsidRDefault="008E7946">
            <w:pPr>
              <w:jc w:val="center"/>
              <w:rPr>
                <w:sz w:val="20"/>
                <w:szCs w:val="20"/>
              </w:rPr>
            </w:pPr>
          </w:p>
        </w:tc>
        <w:tc>
          <w:tcPr>
            <w:tcW w:w="600" w:type="dxa"/>
            <w:vAlign w:val="center"/>
          </w:tcPr>
          <w:p w14:paraId="7A62558F" w14:textId="77777777" w:rsidR="008E7946" w:rsidRDefault="008E7946">
            <w:pPr>
              <w:jc w:val="center"/>
              <w:rPr>
                <w:sz w:val="20"/>
                <w:szCs w:val="20"/>
              </w:rPr>
            </w:pPr>
          </w:p>
        </w:tc>
        <w:tc>
          <w:tcPr>
            <w:tcW w:w="638" w:type="dxa"/>
            <w:vAlign w:val="center"/>
          </w:tcPr>
          <w:p w14:paraId="29793A79" w14:textId="77777777" w:rsidR="008E7946" w:rsidRDefault="008E7946">
            <w:pPr>
              <w:jc w:val="center"/>
              <w:rPr>
                <w:sz w:val="20"/>
                <w:szCs w:val="20"/>
              </w:rPr>
            </w:pPr>
          </w:p>
        </w:tc>
      </w:tr>
      <w:tr w:rsidR="008E7946" w14:paraId="0FD20F9A" w14:textId="77777777">
        <w:trPr>
          <w:trHeight w:val="684"/>
        </w:trPr>
        <w:tc>
          <w:tcPr>
            <w:tcW w:w="801" w:type="dxa"/>
            <w:vAlign w:val="center"/>
          </w:tcPr>
          <w:p w14:paraId="62B5338A" w14:textId="77777777" w:rsidR="008E7946" w:rsidRDefault="008E7946">
            <w:pPr>
              <w:jc w:val="center"/>
              <w:rPr>
                <w:sz w:val="20"/>
                <w:szCs w:val="20"/>
              </w:rPr>
            </w:pPr>
          </w:p>
        </w:tc>
        <w:tc>
          <w:tcPr>
            <w:tcW w:w="687" w:type="dxa"/>
            <w:vAlign w:val="center"/>
          </w:tcPr>
          <w:p w14:paraId="5C87314A" w14:textId="77777777" w:rsidR="008E7946" w:rsidRDefault="008E7946">
            <w:pPr>
              <w:jc w:val="center"/>
              <w:rPr>
                <w:sz w:val="20"/>
                <w:szCs w:val="20"/>
              </w:rPr>
            </w:pPr>
          </w:p>
        </w:tc>
        <w:tc>
          <w:tcPr>
            <w:tcW w:w="1363" w:type="dxa"/>
            <w:vAlign w:val="center"/>
          </w:tcPr>
          <w:p w14:paraId="497ABCE6" w14:textId="77777777" w:rsidR="008E7946" w:rsidRDefault="008E7946">
            <w:pPr>
              <w:jc w:val="center"/>
              <w:rPr>
                <w:sz w:val="20"/>
                <w:szCs w:val="20"/>
              </w:rPr>
            </w:pPr>
          </w:p>
        </w:tc>
        <w:tc>
          <w:tcPr>
            <w:tcW w:w="1225" w:type="dxa"/>
            <w:vAlign w:val="center"/>
          </w:tcPr>
          <w:p w14:paraId="04AD954E" w14:textId="77777777" w:rsidR="008E7946" w:rsidRDefault="008E7946">
            <w:pPr>
              <w:jc w:val="center"/>
              <w:rPr>
                <w:sz w:val="20"/>
                <w:szCs w:val="20"/>
              </w:rPr>
            </w:pPr>
          </w:p>
        </w:tc>
        <w:tc>
          <w:tcPr>
            <w:tcW w:w="712" w:type="dxa"/>
            <w:vAlign w:val="center"/>
          </w:tcPr>
          <w:p w14:paraId="12458B55" w14:textId="77777777" w:rsidR="008E7946" w:rsidRDefault="008E7946">
            <w:pPr>
              <w:jc w:val="center"/>
              <w:rPr>
                <w:sz w:val="20"/>
                <w:szCs w:val="20"/>
              </w:rPr>
            </w:pPr>
          </w:p>
        </w:tc>
        <w:tc>
          <w:tcPr>
            <w:tcW w:w="725" w:type="dxa"/>
            <w:vAlign w:val="center"/>
          </w:tcPr>
          <w:p w14:paraId="10FF05FC" w14:textId="77777777" w:rsidR="008E7946" w:rsidRDefault="008E7946">
            <w:pPr>
              <w:jc w:val="center"/>
              <w:rPr>
                <w:sz w:val="20"/>
                <w:szCs w:val="20"/>
              </w:rPr>
            </w:pPr>
          </w:p>
        </w:tc>
        <w:tc>
          <w:tcPr>
            <w:tcW w:w="1138" w:type="dxa"/>
            <w:vAlign w:val="center"/>
          </w:tcPr>
          <w:p w14:paraId="229560AD" w14:textId="77777777" w:rsidR="008E7946" w:rsidRDefault="008E7946">
            <w:pPr>
              <w:rPr>
                <w:sz w:val="20"/>
                <w:szCs w:val="20"/>
              </w:rPr>
            </w:pPr>
          </w:p>
        </w:tc>
        <w:tc>
          <w:tcPr>
            <w:tcW w:w="1050" w:type="dxa"/>
            <w:vAlign w:val="center"/>
          </w:tcPr>
          <w:p w14:paraId="57AA954D" w14:textId="77777777" w:rsidR="008E7946" w:rsidRDefault="008E7946">
            <w:pPr>
              <w:jc w:val="center"/>
              <w:rPr>
                <w:sz w:val="20"/>
                <w:szCs w:val="20"/>
              </w:rPr>
            </w:pPr>
          </w:p>
        </w:tc>
        <w:tc>
          <w:tcPr>
            <w:tcW w:w="812" w:type="dxa"/>
            <w:vAlign w:val="center"/>
          </w:tcPr>
          <w:p w14:paraId="462E9D9D" w14:textId="77777777" w:rsidR="008E7946" w:rsidRDefault="008E7946">
            <w:pPr>
              <w:jc w:val="center"/>
              <w:rPr>
                <w:sz w:val="20"/>
                <w:szCs w:val="20"/>
              </w:rPr>
            </w:pPr>
          </w:p>
        </w:tc>
        <w:tc>
          <w:tcPr>
            <w:tcW w:w="725" w:type="dxa"/>
            <w:vAlign w:val="center"/>
          </w:tcPr>
          <w:p w14:paraId="0561666E" w14:textId="77777777" w:rsidR="008E7946" w:rsidRDefault="008E7946">
            <w:pPr>
              <w:jc w:val="center"/>
              <w:rPr>
                <w:sz w:val="20"/>
                <w:szCs w:val="20"/>
              </w:rPr>
            </w:pPr>
          </w:p>
        </w:tc>
        <w:tc>
          <w:tcPr>
            <w:tcW w:w="800" w:type="dxa"/>
            <w:vAlign w:val="center"/>
          </w:tcPr>
          <w:p w14:paraId="04A34E00" w14:textId="77777777" w:rsidR="008E7946" w:rsidRDefault="008E7946">
            <w:pPr>
              <w:jc w:val="center"/>
              <w:rPr>
                <w:sz w:val="20"/>
                <w:szCs w:val="20"/>
              </w:rPr>
            </w:pPr>
          </w:p>
        </w:tc>
        <w:tc>
          <w:tcPr>
            <w:tcW w:w="713" w:type="dxa"/>
            <w:vAlign w:val="center"/>
          </w:tcPr>
          <w:p w14:paraId="07F406C8" w14:textId="77777777" w:rsidR="008E7946" w:rsidRDefault="008E7946">
            <w:pPr>
              <w:jc w:val="center"/>
              <w:rPr>
                <w:sz w:val="20"/>
                <w:szCs w:val="20"/>
              </w:rPr>
            </w:pPr>
          </w:p>
        </w:tc>
        <w:tc>
          <w:tcPr>
            <w:tcW w:w="837" w:type="dxa"/>
            <w:vAlign w:val="center"/>
          </w:tcPr>
          <w:p w14:paraId="37B4E3A6" w14:textId="77777777" w:rsidR="008E7946" w:rsidRDefault="008E7946">
            <w:pPr>
              <w:jc w:val="center"/>
              <w:rPr>
                <w:sz w:val="20"/>
                <w:szCs w:val="20"/>
              </w:rPr>
            </w:pPr>
          </w:p>
        </w:tc>
        <w:tc>
          <w:tcPr>
            <w:tcW w:w="1263" w:type="dxa"/>
            <w:vAlign w:val="center"/>
          </w:tcPr>
          <w:p w14:paraId="318E2B9A" w14:textId="77777777" w:rsidR="008E7946" w:rsidRDefault="008E7946">
            <w:pPr>
              <w:jc w:val="center"/>
              <w:rPr>
                <w:sz w:val="20"/>
                <w:szCs w:val="20"/>
              </w:rPr>
            </w:pPr>
          </w:p>
        </w:tc>
        <w:tc>
          <w:tcPr>
            <w:tcW w:w="637" w:type="dxa"/>
            <w:vAlign w:val="center"/>
          </w:tcPr>
          <w:p w14:paraId="362B73AF" w14:textId="77777777" w:rsidR="008E7946" w:rsidRDefault="008E7946">
            <w:pPr>
              <w:jc w:val="center"/>
              <w:rPr>
                <w:sz w:val="20"/>
                <w:szCs w:val="20"/>
              </w:rPr>
            </w:pPr>
          </w:p>
        </w:tc>
        <w:tc>
          <w:tcPr>
            <w:tcW w:w="600" w:type="dxa"/>
            <w:vAlign w:val="center"/>
          </w:tcPr>
          <w:p w14:paraId="3C01D804" w14:textId="77777777" w:rsidR="008E7946" w:rsidRDefault="008E7946">
            <w:pPr>
              <w:jc w:val="center"/>
              <w:rPr>
                <w:sz w:val="20"/>
                <w:szCs w:val="20"/>
              </w:rPr>
            </w:pPr>
          </w:p>
        </w:tc>
        <w:tc>
          <w:tcPr>
            <w:tcW w:w="638" w:type="dxa"/>
            <w:vAlign w:val="center"/>
          </w:tcPr>
          <w:p w14:paraId="2DC8EA52" w14:textId="77777777" w:rsidR="008E7946" w:rsidRDefault="008E7946">
            <w:pPr>
              <w:jc w:val="center"/>
              <w:rPr>
                <w:sz w:val="20"/>
                <w:szCs w:val="20"/>
              </w:rPr>
            </w:pPr>
          </w:p>
        </w:tc>
      </w:tr>
      <w:tr w:rsidR="008E7946" w14:paraId="7D89A881" w14:textId="77777777">
        <w:trPr>
          <w:trHeight w:val="684"/>
        </w:trPr>
        <w:tc>
          <w:tcPr>
            <w:tcW w:w="801" w:type="dxa"/>
            <w:vAlign w:val="center"/>
          </w:tcPr>
          <w:p w14:paraId="08AD4930" w14:textId="77777777" w:rsidR="008E7946" w:rsidRDefault="008E7946">
            <w:pPr>
              <w:jc w:val="center"/>
              <w:rPr>
                <w:sz w:val="20"/>
                <w:szCs w:val="20"/>
              </w:rPr>
            </w:pPr>
          </w:p>
        </w:tc>
        <w:tc>
          <w:tcPr>
            <w:tcW w:w="687" w:type="dxa"/>
            <w:vAlign w:val="center"/>
          </w:tcPr>
          <w:p w14:paraId="7ADD596D" w14:textId="77777777" w:rsidR="008E7946" w:rsidRDefault="008E7946">
            <w:pPr>
              <w:jc w:val="center"/>
              <w:rPr>
                <w:sz w:val="20"/>
                <w:szCs w:val="20"/>
              </w:rPr>
            </w:pPr>
          </w:p>
        </w:tc>
        <w:tc>
          <w:tcPr>
            <w:tcW w:w="1363" w:type="dxa"/>
            <w:vAlign w:val="center"/>
          </w:tcPr>
          <w:p w14:paraId="18BCA422" w14:textId="77777777" w:rsidR="008E7946" w:rsidRDefault="008E7946">
            <w:pPr>
              <w:jc w:val="center"/>
              <w:rPr>
                <w:sz w:val="20"/>
                <w:szCs w:val="20"/>
              </w:rPr>
            </w:pPr>
          </w:p>
        </w:tc>
        <w:tc>
          <w:tcPr>
            <w:tcW w:w="1225" w:type="dxa"/>
            <w:vAlign w:val="center"/>
          </w:tcPr>
          <w:p w14:paraId="17F177CF" w14:textId="77777777" w:rsidR="008E7946" w:rsidRDefault="008E7946">
            <w:pPr>
              <w:jc w:val="center"/>
              <w:rPr>
                <w:sz w:val="20"/>
                <w:szCs w:val="20"/>
              </w:rPr>
            </w:pPr>
          </w:p>
        </w:tc>
        <w:tc>
          <w:tcPr>
            <w:tcW w:w="712" w:type="dxa"/>
            <w:vAlign w:val="center"/>
          </w:tcPr>
          <w:p w14:paraId="258DF04E" w14:textId="77777777" w:rsidR="008E7946" w:rsidRDefault="008E7946">
            <w:pPr>
              <w:jc w:val="center"/>
              <w:rPr>
                <w:sz w:val="20"/>
                <w:szCs w:val="20"/>
              </w:rPr>
            </w:pPr>
          </w:p>
        </w:tc>
        <w:tc>
          <w:tcPr>
            <w:tcW w:w="725" w:type="dxa"/>
            <w:vAlign w:val="center"/>
          </w:tcPr>
          <w:p w14:paraId="5148AB57" w14:textId="77777777" w:rsidR="008E7946" w:rsidRDefault="008E7946">
            <w:pPr>
              <w:jc w:val="center"/>
              <w:rPr>
                <w:sz w:val="20"/>
                <w:szCs w:val="20"/>
              </w:rPr>
            </w:pPr>
          </w:p>
        </w:tc>
        <w:tc>
          <w:tcPr>
            <w:tcW w:w="1138" w:type="dxa"/>
            <w:vAlign w:val="center"/>
          </w:tcPr>
          <w:p w14:paraId="6BE1FBA0" w14:textId="77777777" w:rsidR="008E7946" w:rsidRDefault="008E7946">
            <w:pPr>
              <w:rPr>
                <w:sz w:val="20"/>
                <w:szCs w:val="20"/>
              </w:rPr>
            </w:pPr>
          </w:p>
        </w:tc>
        <w:tc>
          <w:tcPr>
            <w:tcW w:w="1050" w:type="dxa"/>
            <w:vAlign w:val="center"/>
          </w:tcPr>
          <w:p w14:paraId="577F0CDA" w14:textId="77777777" w:rsidR="008E7946" w:rsidRDefault="008E7946">
            <w:pPr>
              <w:jc w:val="center"/>
              <w:rPr>
                <w:sz w:val="20"/>
                <w:szCs w:val="20"/>
              </w:rPr>
            </w:pPr>
          </w:p>
        </w:tc>
        <w:tc>
          <w:tcPr>
            <w:tcW w:w="812" w:type="dxa"/>
            <w:vAlign w:val="center"/>
          </w:tcPr>
          <w:p w14:paraId="401CFE68" w14:textId="77777777" w:rsidR="008E7946" w:rsidRDefault="008E7946">
            <w:pPr>
              <w:jc w:val="center"/>
              <w:rPr>
                <w:sz w:val="20"/>
                <w:szCs w:val="20"/>
              </w:rPr>
            </w:pPr>
          </w:p>
        </w:tc>
        <w:tc>
          <w:tcPr>
            <w:tcW w:w="725" w:type="dxa"/>
            <w:vAlign w:val="center"/>
          </w:tcPr>
          <w:p w14:paraId="3358B53F" w14:textId="77777777" w:rsidR="008E7946" w:rsidRDefault="008E7946">
            <w:pPr>
              <w:jc w:val="center"/>
              <w:rPr>
                <w:sz w:val="20"/>
                <w:szCs w:val="20"/>
              </w:rPr>
            </w:pPr>
          </w:p>
        </w:tc>
        <w:tc>
          <w:tcPr>
            <w:tcW w:w="800" w:type="dxa"/>
            <w:vAlign w:val="center"/>
          </w:tcPr>
          <w:p w14:paraId="6D2E0714" w14:textId="77777777" w:rsidR="008E7946" w:rsidRDefault="008E7946">
            <w:pPr>
              <w:jc w:val="center"/>
              <w:rPr>
                <w:sz w:val="20"/>
                <w:szCs w:val="20"/>
              </w:rPr>
            </w:pPr>
          </w:p>
        </w:tc>
        <w:tc>
          <w:tcPr>
            <w:tcW w:w="713" w:type="dxa"/>
            <w:vAlign w:val="center"/>
          </w:tcPr>
          <w:p w14:paraId="19D27843" w14:textId="77777777" w:rsidR="008E7946" w:rsidRDefault="008E7946">
            <w:pPr>
              <w:jc w:val="center"/>
              <w:rPr>
                <w:sz w:val="20"/>
                <w:szCs w:val="20"/>
              </w:rPr>
            </w:pPr>
          </w:p>
        </w:tc>
        <w:tc>
          <w:tcPr>
            <w:tcW w:w="837" w:type="dxa"/>
            <w:vAlign w:val="center"/>
          </w:tcPr>
          <w:p w14:paraId="3A5C6EB1" w14:textId="77777777" w:rsidR="008E7946" w:rsidRDefault="008E7946">
            <w:pPr>
              <w:jc w:val="center"/>
              <w:rPr>
                <w:sz w:val="20"/>
                <w:szCs w:val="20"/>
              </w:rPr>
            </w:pPr>
          </w:p>
        </w:tc>
        <w:tc>
          <w:tcPr>
            <w:tcW w:w="1263" w:type="dxa"/>
            <w:vAlign w:val="center"/>
          </w:tcPr>
          <w:p w14:paraId="070F59AA" w14:textId="77777777" w:rsidR="008E7946" w:rsidRDefault="008E7946">
            <w:pPr>
              <w:jc w:val="center"/>
              <w:rPr>
                <w:sz w:val="20"/>
                <w:szCs w:val="20"/>
              </w:rPr>
            </w:pPr>
          </w:p>
        </w:tc>
        <w:tc>
          <w:tcPr>
            <w:tcW w:w="637" w:type="dxa"/>
            <w:vAlign w:val="center"/>
          </w:tcPr>
          <w:p w14:paraId="72EF8EAB" w14:textId="77777777" w:rsidR="008E7946" w:rsidRDefault="008E7946">
            <w:pPr>
              <w:jc w:val="center"/>
              <w:rPr>
                <w:sz w:val="20"/>
                <w:szCs w:val="20"/>
              </w:rPr>
            </w:pPr>
          </w:p>
        </w:tc>
        <w:tc>
          <w:tcPr>
            <w:tcW w:w="600" w:type="dxa"/>
            <w:vAlign w:val="center"/>
          </w:tcPr>
          <w:p w14:paraId="6B413400" w14:textId="77777777" w:rsidR="008E7946" w:rsidRDefault="008E7946">
            <w:pPr>
              <w:jc w:val="center"/>
              <w:rPr>
                <w:sz w:val="20"/>
                <w:szCs w:val="20"/>
              </w:rPr>
            </w:pPr>
          </w:p>
        </w:tc>
        <w:tc>
          <w:tcPr>
            <w:tcW w:w="638" w:type="dxa"/>
            <w:vAlign w:val="center"/>
          </w:tcPr>
          <w:p w14:paraId="3F74C3D5" w14:textId="77777777" w:rsidR="008E7946" w:rsidRDefault="008E7946">
            <w:pPr>
              <w:jc w:val="center"/>
              <w:rPr>
                <w:sz w:val="20"/>
                <w:szCs w:val="20"/>
              </w:rPr>
            </w:pPr>
          </w:p>
        </w:tc>
      </w:tr>
      <w:tr w:rsidR="008E7946" w14:paraId="1A6C0645" w14:textId="77777777">
        <w:trPr>
          <w:trHeight w:val="694"/>
        </w:trPr>
        <w:tc>
          <w:tcPr>
            <w:tcW w:w="801" w:type="dxa"/>
            <w:vAlign w:val="center"/>
          </w:tcPr>
          <w:p w14:paraId="25124CCF" w14:textId="77777777" w:rsidR="008E7946" w:rsidRDefault="008E7946">
            <w:pPr>
              <w:jc w:val="center"/>
              <w:rPr>
                <w:sz w:val="20"/>
                <w:szCs w:val="20"/>
              </w:rPr>
            </w:pPr>
          </w:p>
        </w:tc>
        <w:tc>
          <w:tcPr>
            <w:tcW w:w="687" w:type="dxa"/>
            <w:vAlign w:val="center"/>
          </w:tcPr>
          <w:p w14:paraId="4A196310" w14:textId="77777777" w:rsidR="008E7946" w:rsidRDefault="008E7946">
            <w:pPr>
              <w:jc w:val="center"/>
              <w:rPr>
                <w:sz w:val="20"/>
                <w:szCs w:val="20"/>
              </w:rPr>
            </w:pPr>
          </w:p>
        </w:tc>
        <w:tc>
          <w:tcPr>
            <w:tcW w:w="1363" w:type="dxa"/>
            <w:vAlign w:val="center"/>
          </w:tcPr>
          <w:p w14:paraId="4AFA29B0" w14:textId="77777777" w:rsidR="008E7946" w:rsidRDefault="008E7946">
            <w:pPr>
              <w:jc w:val="center"/>
              <w:rPr>
                <w:sz w:val="20"/>
                <w:szCs w:val="20"/>
              </w:rPr>
            </w:pPr>
          </w:p>
        </w:tc>
        <w:tc>
          <w:tcPr>
            <w:tcW w:w="1225" w:type="dxa"/>
            <w:vAlign w:val="center"/>
          </w:tcPr>
          <w:p w14:paraId="7A1E2CB6" w14:textId="77777777" w:rsidR="008E7946" w:rsidRDefault="008E7946">
            <w:pPr>
              <w:jc w:val="center"/>
              <w:rPr>
                <w:sz w:val="20"/>
                <w:szCs w:val="20"/>
              </w:rPr>
            </w:pPr>
          </w:p>
        </w:tc>
        <w:tc>
          <w:tcPr>
            <w:tcW w:w="712" w:type="dxa"/>
            <w:vAlign w:val="center"/>
          </w:tcPr>
          <w:p w14:paraId="72A631E8" w14:textId="77777777" w:rsidR="008E7946" w:rsidRDefault="008E7946">
            <w:pPr>
              <w:jc w:val="center"/>
              <w:rPr>
                <w:sz w:val="20"/>
                <w:szCs w:val="20"/>
              </w:rPr>
            </w:pPr>
          </w:p>
        </w:tc>
        <w:tc>
          <w:tcPr>
            <w:tcW w:w="725" w:type="dxa"/>
            <w:vAlign w:val="center"/>
          </w:tcPr>
          <w:p w14:paraId="6CD591C8" w14:textId="77777777" w:rsidR="008E7946" w:rsidRDefault="008E7946">
            <w:pPr>
              <w:jc w:val="center"/>
              <w:rPr>
                <w:sz w:val="20"/>
                <w:szCs w:val="20"/>
              </w:rPr>
            </w:pPr>
          </w:p>
        </w:tc>
        <w:tc>
          <w:tcPr>
            <w:tcW w:w="1138" w:type="dxa"/>
            <w:vAlign w:val="center"/>
          </w:tcPr>
          <w:p w14:paraId="58469346" w14:textId="77777777" w:rsidR="008E7946" w:rsidRDefault="008E7946">
            <w:pPr>
              <w:rPr>
                <w:sz w:val="20"/>
                <w:szCs w:val="20"/>
              </w:rPr>
            </w:pPr>
          </w:p>
        </w:tc>
        <w:tc>
          <w:tcPr>
            <w:tcW w:w="1050" w:type="dxa"/>
            <w:vAlign w:val="center"/>
          </w:tcPr>
          <w:p w14:paraId="268CDABE" w14:textId="77777777" w:rsidR="008E7946" w:rsidRDefault="008E7946">
            <w:pPr>
              <w:jc w:val="center"/>
              <w:rPr>
                <w:sz w:val="20"/>
                <w:szCs w:val="20"/>
              </w:rPr>
            </w:pPr>
          </w:p>
        </w:tc>
        <w:tc>
          <w:tcPr>
            <w:tcW w:w="812" w:type="dxa"/>
            <w:vAlign w:val="center"/>
          </w:tcPr>
          <w:p w14:paraId="04B07D99" w14:textId="77777777" w:rsidR="008E7946" w:rsidRDefault="008E7946">
            <w:pPr>
              <w:jc w:val="center"/>
              <w:rPr>
                <w:sz w:val="20"/>
                <w:szCs w:val="20"/>
              </w:rPr>
            </w:pPr>
          </w:p>
        </w:tc>
        <w:tc>
          <w:tcPr>
            <w:tcW w:w="725" w:type="dxa"/>
            <w:vAlign w:val="center"/>
          </w:tcPr>
          <w:p w14:paraId="01CF1081" w14:textId="77777777" w:rsidR="008E7946" w:rsidRDefault="008E7946">
            <w:pPr>
              <w:jc w:val="center"/>
              <w:rPr>
                <w:sz w:val="20"/>
                <w:szCs w:val="20"/>
              </w:rPr>
            </w:pPr>
          </w:p>
        </w:tc>
        <w:tc>
          <w:tcPr>
            <w:tcW w:w="800" w:type="dxa"/>
            <w:vAlign w:val="center"/>
          </w:tcPr>
          <w:p w14:paraId="7FB8E7FF" w14:textId="77777777" w:rsidR="008E7946" w:rsidRDefault="008E7946">
            <w:pPr>
              <w:jc w:val="center"/>
              <w:rPr>
                <w:sz w:val="20"/>
                <w:szCs w:val="20"/>
              </w:rPr>
            </w:pPr>
          </w:p>
        </w:tc>
        <w:tc>
          <w:tcPr>
            <w:tcW w:w="713" w:type="dxa"/>
            <w:vAlign w:val="center"/>
          </w:tcPr>
          <w:p w14:paraId="73A9183F" w14:textId="77777777" w:rsidR="008E7946" w:rsidRDefault="008E7946">
            <w:pPr>
              <w:jc w:val="center"/>
              <w:rPr>
                <w:sz w:val="20"/>
                <w:szCs w:val="20"/>
              </w:rPr>
            </w:pPr>
          </w:p>
        </w:tc>
        <w:tc>
          <w:tcPr>
            <w:tcW w:w="837" w:type="dxa"/>
            <w:vAlign w:val="center"/>
          </w:tcPr>
          <w:p w14:paraId="39142E56" w14:textId="77777777" w:rsidR="008E7946" w:rsidRDefault="008E7946">
            <w:pPr>
              <w:jc w:val="center"/>
              <w:rPr>
                <w:sz w:val="20"/>
                <w:szCs w:val="20"/>
              </w:rPr>
            </w:pPr>
          </w:p>
        </w:tc>
        <w:tc>
          <w:tcPr>
            <w:tcW w:w="1263" w:type="dxa"/>
            <w:vAlign w:val="center"/>
          </w:tcPr>
          <w:p w14:paraId="5642600C" w14:textId="77777777" w:rsidR="008E7946" w:rsidRDefault="008E7946">
            <w:pPr>
              <w:jc w:val="center"/>
              <w:rPr>
                <w:sz w:val="20"/>
                <w:szCs w:val="20"/>
              </w:rPr>
            </w:pPr>
          </w:p>
        </w:tc>
        <w:tc>
          <w:tcPr>
            <w:tcW w:w="637" w:type="dxa"/>
            <w:vAlign w:val="center"/>
          </w:tcPr>
          <w:p w14:paraId="4B6B9F26" w14:textId="77777777" w:rsidR="008E7946" w:rsidRDefault="008E7946">
            <w:pPr>
              <w:jc w:val="center"/>
              <w:rPr>
                <w:sz w:val="20"/>
                <w:szCs w:val="20"/>
              </w:rPr>
            </w:pPr>
          </w:p>
        </w:tc>
        <w:tc>
          <w:tcPr>
            <w:tcW w:w="600" w:type="dxa"/>
            <w:vAlign w:val="center"/>
          </w:tcPr>
          <w:p w14:paraId="7AC55921" w14:textId="77777777" w:rsidR="008E7946" w:rsidRDefault="008E7946">
            <w:pPr>
              <w:jc w:val="center"/>
              <w:rPr>
                <w:sz w:val="20"/>
                <w:szCs w:val="20"/>
              </w:rPr>
            </w:pPr>
          </w:p>
        </w:tc>
        <w:tc>
          <w:tcPr>
            <w:tcW w:w="638" w:type="dxa"/>
            <w:vAlign w:val="center"/>
          </w:tcPr>
          <w:p w14:paraId="7FF94F81" w14:textId="77777777" w:rsidR="008E7946" w:rsidRDefault="008E7946">
            <w:pPr>
              <w:jc w:val="center"/>
              <w:rPr>
                <w:sz w:val="20"/>
                <w:szCs w:val="20"/>
              </w:rPr>
            </w:pPr>
          </w:p>
        </w:tc>
      </w:tr>
    </w:tbl>
    <w:p w14:paraId="3D394907" w14:textId="77777777" w:rsidR="008E7946" w:rsidRDefault="008E7946">
      <w:pPr>
        <w:rPr>
          <w:vanish/>
        </w:rPr>
      </w:pPr>
    </w:p>
    <w:tbl>
      <w:tblPr>
        <w:tblpPr w:leftFromText="180" w:rightFromText="180" w:vertAnchor="page" w:horzAnchor="page" w:tblpX="8349" w:tblpY="9551"/>
        <w:tblOverlap w:val="neve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283"/>
        <w:gridCol w:w="2283"/>
        <w:gridCol w:w="2284"/>
      </w:tblGrid>
      <w:tr w:rsidR="008E7946" w14:paraId="32E47A5C" w14:textId="77777777">
        <w:trPr>
          <w:trHeight w:val="573"/>
        </w:trPr>
        <w:tc>
          <w:tcPr>
            <w:tcW w:w="2283" w:type="dxa"/>
            <w:tcBorders>
              <w:right w:val="single" w:sz="4" w:space="0" w:color="auto"/>
            </w:tcBorders>
            <w:vAlign w:val="center"/>
          </w:tcPr>
          <w:p w14:paraId="59B361B7"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签发人：</w:t>
            </w:r>
          </w:p>
        </w:tc>
        <w:tc>
          <w:tcPr>
            <w:tcW w:w="2283" w:type="dxa"/>
            <w:tcBorders>
              <w:left w:val="single" w:sz="4" w:space="0" w:color="auto"/>
            </w:tcBorders>
            <w:vAlign w:val="center"/>
          </w:tcPr>
          <w:p w14:paraId="51B890F5"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签发日期：</w:t>
            </w:r>
          </w:p>
        </w:tc>
        <w:tc>
          <w:tcPr>
            <w:tcW w:w="2284" w:type="dxa"/>
            <w:vAlign w:val="center"/>
          </w:tcPr>
          <w:p w14:paraId="309DDAED" w14:textId="77777777" w:rsidR="008E7946" w:rsidRDefault="008E7946">
            <w:pPr>
              <w:snapToGrid w:val="0"/>
              <w:rPr>
                <w:rFonts w:ascii="仿宋" w:eastAsia="仿宋" w:hAnsi="仿宋" w:cs="仿宋" w:hint="eastAsia"/>
                <w:sz w:val="18"/>
              </w:rPr>
            </w:pPr>
            <w:r>
              <w:rPr>
                <w:rFonts w:ascii="仿宋" w:eastAsia="仿宋" w:hAnsi="仿宋" w:cs="仿宋" w:hint="eastAsia"/>
                <w:sz w:val="18"/>
              </w:rPr>
              <w:t>执行日期：</w:t>
            </w:r>
          </w:p>
        </w:tc>
      </w:tr>
    </w:tbl>
    <w:p w14:paraId="0236E11C" w14:textId="77777777" w:rsidR="008E7946" w:rsidRDefault="008E7946">
      <w:pPr>
        <w:ind w:firstLine="640"/>
        <w:rPr>
          <w:rFonts w:eastAsia="方正仿宋_GBK"/>
          <w:color w:val="000000"/>
          <w:sz w:val="28"/>
          <w:szCs w:val="28"/>
          <w:shd w:val="clear" w:color="auto" w:fill="FFFFFF"/>
        </w:rPr>
        <w:sectPr w:rsidR="008E7946">
          <w:pgSz w:w="16838" w:h="11906" w:orient="landscape"/>
          <w:pgMar w:top="1587" w:right="1270" w:bottom="1474" w:left="1270" w:header="851" w:footer="992" w:gutter="0"/>
          <w:cols w:space="720"/>
          <w:docGrid w:type="lines" w:linePitch="315"/>
        </w:sectPr>
      </w:pPr>
    </w:p>
    <w:p w14:paraId="0E669FCE" w14:textId="77777777" w:rsidR="008E7946" w:rsidRDefault="008E7946">
      <w:pPr>
        <w:jc w:val="center"/>
        <w:rPr>
          <w:szCs w:val="21"/>
        </w:rPr>
      </w:pPr>
      <w:r>
        <w:rPr>
          <w:rFonts w:hint="eastAsia"/>
          <w:sz w:val="44"/>
          <w:szCs w:val="44"/>
        </w:rPr>
        <w:lastRenderedPageBreak/>
        <w:t>特殊药品存货记录</w:t>
      </w:r>
    </w:p>
    <w:p w14:paraId="120D50E5" w14:textId="77777777" w:rsidR="008E7946" w:rsidRDefault="008E7946">
      <w:pPr>
        <w:rPr>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1"/>
        <w:gridCol w:w="1087"/>
        <w:gridCol w:w="650"/>
        <w:gridCol w:w="1763"/>
        <w:gridCol w:w="662"/>
        <w:gridCol w:w="713"/>
        <w:gridCol w:w="1212"/>
        <w:gridCol w:w="1403"/>
        <w:gridCol w:w="763"/>
        <w:gridCol w:w="737"/>
        <w:gridCol w:w="775"/>
        <w:gridCol w:w="775"/>
        <w:gridCol w:w="663"/>
        <w:gridCol w:w="1250"/>
        <w:gridCol w:w="797"/>
        <w:gridCol w:w="797"/>
      </w:tblGrid>
      <w:tr w:rsidR="008E7946" w14:paraId="3B864CAF" w14:textId="77777777">
        <w:trPr>
          <w:trHeight w:val="684"/>
          <w:jc w:val="center"/>
        </w:trPr>
        <w:tc>
          <w:tcPr>
            <w:tcW w:w="801" w:type="dxa"/>
            <w:vAlign w:val="center"/>
          </w:tcPr>
          <w:p w14:paraId="23E52E5F" w14:textId="77777777" w:rsidR="008E7946" w:rsidRDefault="008E7946">
            <w:pPr>
              <w:jc w:val="center"/>
              <w:rPr>
                <w:sz w:val="20"/>
                <w:szCs w:val="20"/>
              </w:rPr>
            </w:pPr>
            <w:r>
              <w:rPr>
                <w:rFonts w:hint="eastAsia"/>
                <w:sz w:val="20"/>
                <w:szCs w:val="20"/>
              </w:rPr>
              <w:t>库存日期</w:t>
            </w:r>
          </w:p>
        </w:tc>
        <w:tc>
          <w:tcPr>
            <w:tcW w:w="1087" w:type="dxa"/>
            <w:vAlign w:val="center"/>
          </w:tcPr>
          <w:p w14:paraId="2A30A970" w14:textId="77777777" w:rsidR="008E7946" w:rsidRDefault="008E7946">
            <w:pPr>
              <w:jc w:val="center"/>
              <w:rPr>
                <w:sz w:val="20"/>
                <w:szCs w:val="20"/>
              </w:rPr>
            </w:pPr>
            <w:r>
              <w:rPr>
                <w:rFonts w:hint="eastAsia"/>
                <w:sz w:val="20"/>
                <w:szCs w:val="20"/>
              </w:rPr>
              <w:t>存储货位</w:t>
            </w:r>
          </w:p>
        </w:tc>
        <w:tc>
          <w:tcPr>
            <w:tcW w:w="650" w:type="dxa"/>
            <w:vAlign w:val="center"/>
          </w:tcPr>
          <w:p w14:paraId="27E0E6A3" w14:textId="77777777" w:rsidR="008E7946" w:rsidRDefault="008E7946">
            <w:pPr>
              <w:jc w:val="center"/>
              <w:rPr>
                <w:sz w:val="20"/>
                <w:szCs w:val="20"/>
              </w:rPr>
            </w:pPr>
            <w:r>
              <w:rPr>
                <w:rFonts w:hint="eastAsia"/>
                <w:sz w:val="20"/>
                <w:szCs w:val="20"/>
              </w:rPr>
              <w:t>货品编码</w:t>
            </w:r>
          </w:p>
        </w:tc>
        <w:tc>
          <w:tcPr>
            <w:tcW w:w="1763" w:type="dxa"/>
            <w:vAlign w:val="center"/>
          </w:tcPr>
          <w:p w14:paraId="79FCB07C" w14:textId="77777777" w:rsidR="008E7946" w:rsidRDefault="008E7946">
            <w:pPr>
              <w:jc w:val="center"/>
              <w:rPr>
                <w:sz w:val="20"/>
                <w:szCs w:val="20"/>
              </w:rPr>
            </w:pPr>
            <w:r>
              <w:rPr>
                <w:rFonts w:hint="eastAsia"/>
                <w:sz w:val="20"/>
                <w:szCs w:val="20"/>
              </w:rPr>
              <w:t>通用名称</w:t>
            </w:r>
          </w:p>
        </w:tc>
        <w:tc>
          <w:tcPr>
            <w:tcW w:w="662" w:type="dxa"/>
            <w:vAlign w:val="center"/>
          </w:tcPr>
          <w:p w14:paraId="6E0B8ADE" w14:textId="77777777" w:rsidR="008E7946" w:rsidRDefault="008E7946">
            <w:pPr>
              <w:jc w:val="center"/>
              <w:rPr>
                <w:sz w:val="20"/>
                <w:szCs w:val="20"/>
              </w:rPr>
            </w:pPr>
            <w:r>
              <w:rPr>
                <w:rFonts w:hint="eastAsia"/>
                <w:sz w:val="20"/>
                <w:szCs w:val="20"/>
              </w:rPr>
              <w:t>剂型</w:t>
            </w:r>
          </w:p>
        </w:tc>
        <w:tc>
          <w:tcPr>
            <w:tcW w:w="713" w:type="dxa"/>
            <w:vAlign w:val="center"/>
          </w:tcPr>
          <w:p w14:paraId="4BDB505F" w14:textId="77777777" w:rsidR="008E7946" w:rsidRDefault="008E7946">
            <w:pPr>
              <w:jc w:val="center"/>
              <w:rPr>
                <w:sz w:val="20"/>
                <w:szCs w:val="20"/>
              </w:rPr>
            </w:pPr>
            <w:r>
              <w:rPr>
                <w:rFonts w:hint="eastAsia"/>
                <w:sz w:val="20"/>
                <w:szCs w:val="20"/>
              </w:rPr>
              <w:t>规格</w:t>
            </w:r>
          </w:p>
        </w:tc>
        <w:tc>
          <w:tcPr>
            <w:tcW w:w="1212" w:type="dxa"/>
            <w:vAlign w:val="center"/>
          </w:tcPr>
          <w:p w14:paraId="37A731BE" w14:textId="77777777" w:rsidR="008E7946" w:rsidRDefault="008E7946">
            <w:pPr>
              <w:jc w:val="center"/>
              <w:rPr>
                <w:sz w:val="20"/>
                <w:szCs w:val="20"/>
              </w:rPr>
            </w:pPr>
            <w:r>
              <w:rPr>
                <w:rFonts w:hint="eastAsia"/>
                <w:sz w:val="20"/>
                <w:szCs w:val="20"/>
              </w:rPr>
              <w:t>上市许可持有人</w:t>
            </w:r>
          </w:p>
        </w:tc>
        <w:tc>
          <w:tcPr>
            <w:tcW w:w="1403" w:type="dxa"/>
            <w:vAlign w:val="center"/>
          </w:tcPr>
          <w:p w14:paraId="242C08B6" w14:textId="77777777" w:rsidR="008E7946" w:rsidRDefault="008E7946">
            <w:pPr>
              <w:jc w:val="center"/>
              <w:rPr>
                <w:sz w:val="20"/>
                <w:szCs w:val="20"/>
              </w:rPr>
            </w:pPr>
            <w:r>
              <w:rPr>
                <w:rFonts w:hint="eastAsia"/>
                <w:sz w:val="20"/>
                <w:szCs w:val="20"/>
              </w:rPr>
              <w:t>生产厂商</w:t>
            </w:r>
          </w:p>
        </w:tc>
        <w:tc>
          <w:tcPr>
            <w:tcW w:w="763" w:type="dxa"/>
            <w:vAlign w:val="center"/>
          </w:tcPr>
          <w:p w14:paraId="4856FAEB" w14:textId="77777777" w:rsidR="008E7946" w:rsidRDefault="008E7946">
            <w:pPr>
              <w:jc w:val="center"/>
              <w:rPr>
                <w:sz w:val="20"/>
                <w:szCs w:val="20"/>
              </w:rPr>
            </w:pPr>
            <w:r>
              <w:rPr>
                <w:rFonts w:hint="eastAsia"/>
                <w:sz w:val="20"/>
                <w:szCs w:val="20"/>
              </w:rPr>
              <w:t>单位</w:t>
            </w:r>
          </w:p>
        </w:tc>
        <w:tc>
          <w:tcPr>
            <w:tcW w:w="737" w:type="dxa"/>
            <w:vAlign w:val="center"/>
          </w:tcPr>
          <w:p w14:paraId="4BE4EA2E" w14:textId="77777777" w:rsidR="008E7946" w:rsidRDefault="008E7946">
            <w:pPr>
              <w:jc w:val="center"/>
              <w:rPr>
                <w:sz w:val="20"/>
                <w:szCs w:val="20"/>
              </w:rPr>
            </w:pPr>
            <w:r>
              <w:rPr>
                <w:rFonts w:hint="eastAsia"/>
                <w:sz w:val="20"/>
                <w:szCs w:val="20"/>
              </w:rPr>
              <w:t>库存数量</w:t>
            </w:r>
          </w:p>
        </w:tc>
        <w:tc>
          <w:tcPr>
            <w:tcW w:w="775" w:type="dxa"/>
            <w:vAlign w:val="center"/>
          </w:tcPr>
          <w:p w14:paraId="27F8B443" w14:textId="77777777" w:rsidR="008E7946" w:rsidRDefault="008E7946">
            <w:pPr>
              <w:jc w:val="center"/>
              <w:rPr>
                <w:sz w:val="20"/>
                <w:szCs w:val="20"/>
              </w:rPr>
            </w:pPr>
            <w:r>
              <w:rPr>
                <w:rFonts w:hint="eastAsia"/>
                <w:sz w:val="20"/>
                <w:szCs w:val="20"/>
              </w:rPr>
              <w:t>批号</w:t>
            </w:r>
          </w:p>
        </w:tc>
        <w:tc>
          <w:tcPr>
            <w:tcW w:w="775" w:type="dxa"/>
            <w:vAlign w:val="center"/>
          </w:tcPr>
          <w:p w14:paraId="0B28481C" w14:textId="77777777" w:rsidR="008E7946" w:rsidRDefault="008E7946">
            <w:pPr>
              <w:jc w:val="center"/>
              <w:rPr>
                <w:sz w:val="20"/>
                <w:szCs w:val="20"/>
              </w:rPr>
            </w:pPr>
            <w:r>
              <w:rPr>
                <w:rFonts w:hint="eastAsia"/>
                <w:sz w:val="20"/>
                <w:szCs w:val="20"/>
              </w:rPr>
              <w:t>生产日期</w:t>
            </w:r>
          </w:p>
        </w:tc>
        <w:tc>
          <w:tcPr>
            <w:tcW w:w="663" w:type="dxa"/>
            <w:vAlign w:val="center"/>
          </w:tcPr>
          <w:p w14:paraId="2362FE84" w14:textId="77777777" w:rsidR="008E7946" w:rsidRDefault="008E7946">
            <w:pPr>
              <w:jc w:val="center"/>
              <w:rPr>
                <w:sz w:val="20"/>
                <w:szCs w:val="20"/>
              </w:rPr>
            </w:pPr>
            <w:r>
              <w:rPr>
                <w:rFonts w:hint="eastAsia"/>
                <w:sz w:val="20"/>
                <w:szCs w:val="20"/>
              </w:rPr>
              <w:t>有效期</w:t>
            </w:r>
          </w:p>
        </w:tc>
        <w:tc>
          <w:tcPr>
            <w:tcW w:w="1250" w:type="dxa"/>
            <w:vAlign w:val="center"/>
          </w:tcPr>
          <w:p w14:paraId="27CAC51A" w14:textId="77777777" w:rsidR="008E7946" w:rsidRDefault="008E7946">
            <w:pPr>
              <w:jc w:val="center"/>
              <w:rPr>
                <w:sz w:val="20"/>
                <w:szCs w:val="20"/>
              </w:rPr>
            </w:pPr>
            <w:r>
              <w:rPr>
                <w:rFonts w:hint="eastAsia"/>
                <w:sz w:val="20"/>
                <w:szCs w:val="20"/>
              </w:rPr>
              <w:t>批准文号或注册证号</w:t>
            </w:r>
          </w:p>
        </w:tc>
        <w:tc>
          <w:tcPr>
            <w:tcW w:w="797" w:type="dxa"/>
            <w:vAlign w:val="center"/>
          </w:tcPr>
          <w:p w14:paraId="28F8444C" w14:textId="77777777" w:rsidR="008E7946" w:rsidRDefault="008E7946">
            <w:pPr>
              <w:jc w:val="center"/>
              <w:rPr>
                <w:sz w:val="20"/>
                <w:szCs w:val="20"/>
              </w:rPr>
            </w:pPr>
            <w:r>
              <w:rPr>
                <w:rFonts w:hint="eastAsia"/>
                <w:sz w:val="20"/>
                <w:szCs w:val="20"/>
              </w:rPr>
              <w:t>质量状态</w:t>
            </w:r>
          </w:p>
        </w:tc>
        <w:tc>
          <w:tcPr>
            <w:tcW w:w="797" w:type="dxa"/>
            <w:vAlign w:val="center"/>
          </w:tcPr>
          <w:p w14:paraId="5760E6E2" w14:textId="77777777" w:rsidR="008E7946" w:rsidRDefault="008E7946">
            <w:pPr>
              <w:jc w:val="center"/>
              <w:rPr>
                <w:sz w:val="20"/>
                <w:szCs w:val="20"/>
              </w:rPr>
            </w:pPr>
            <w:r>
              <w:rPr>
                <w:rFonts w:hint="eastAsia"/>
                <w:sz w:val="20"/>
                <w:szCs w:val="20"/>
              </w:rPr>
              <w:t>存储条件</w:t>
            </w:r>
          </w:p>
        </w:tc>
      </w:tr>
      <w:tr w:rsidR="008E7946" w14:paraId="2A0F7C73" w14:textId="77777777">
        <w:trPr>
          <w:trHeight w:val="684"/>
          <w:jc w:val="center"/>
        </w:trPr>
        <w:tc>
          <w:tcPr>
            <w:tcW w:w="801" w:type="dxa"/>
            <w:vAlign w:val="center"/>
          </w:tcPr>
          <w:p w14:paraId="2A38B496" w14:textId="77777777" w:rsidR="008E7946" w:rsidRDefault="008E7946">
            <w:pPr>
              <w:jc w:val="center"/>
              <w:rPr>
                <w:sz w:val="20"/>
                <w:szCs w:val="20"/>
              </w:rPr>
            </w:pPr>
          </w:p>
        </w:tc>
        <w:tc>
          <w:tcPr>
            <w:tcW w:w="1087" w:type="dxa"/>
            <w:vAlign w:val="center"/>
          </w:tcPr>
          <w:p w14:paraId="5C749E41" w14:textId="77777777" w:rsidR="008E7946" w:rsidRDefault="008E7946">
            <w:pPr>
              <w:jc w:val="center"/>
              <w:rPr>
                <w:sz w:val="20"/>
                <w:szCs w:val="20"/>
              </w:rPr>
            </w:pPr>
          </w:p>
        </w:tc>
        <w:tc>
          <w:tcPr>
            <w:tcW w:w="650" w:type="dxa"/>
            <w:vAlign w:val="center"/>
          </w:tcPr>
          <w:p w14:paraId="00E8138F" w14:textId="77777777" w:rsidR="008E7946" w:rsidRDefault="008E7946">
            <w:pPr>
              <w:jc w:val="center"/>
              <w:rPr>
                <w:sz w:val="20"/>
                <w:szCs w:val="20"/>
              </w:rPr>
            </w:pPr>
          </w:p>
        </w:tc>
        <w:tc>
          <w:tcPr>
            <w:tcW w:w="1763" w:type="dxa"/>
            <w:vAlign w:val="center"/>
          </w:tcPr>
          <w:p w14:paraId="624316A9" w14:textId="77777777" w:rsidR="008E7946" w:rsidRDefault="008E7946">
            <w:pPr>
              <w:jc w:val="center"/>
              <w:rPr>
                <w:sz w:val="20"/>
                <w:szCs w:val="20"/>
              </w:rPr>
            </w:pPr>
          </w:p>
        </w:tc>
        <w:tc>
          <w:tcPr>
            <w:tcW w:w="662" w:type="dxa"/>
            <w:vAlign w:val="center"/>
          </w:tcPr>
          <w:p w14:paraId="42C936B3" w14:textId="77777777" w:rsidR="008E7946" w:rsidRDefault="008E7946">
            <w:pPr>
              <w:jc w:val="center"/>
              <w:rPr>
                <w:sz w:val="20"/>
                <w:szCs w:val="20"/>
              </w:rPr>
            </w:pPr>
          </w:p>
        </w:tc>
        <w:tc>
          <w:tcPr>
            <w:tcW w:w="713" w:type="dxa"/>
            <w:vAlign w:val="center"/>
          </w:tcPr>
          <w:p w14:paraId="3C444625" w14:textId="77777777" w:rsidR="008E7946" w:rsidRDefault="008E7946">
            <w:pPr>
              <w:jc w:val="center"/>
              <w:rPr>
                <w:sz w:val="20"/>
                <w:szCs w:val="20"/>
              </w:rPr>
            </w:pPr>
          </w:p>
        </w:tc>
        <w:tc>
          <w:tcPr>
            <w:tcW w:w="1212" w:type="dxa"/>
            <w:vAlign w:val="center"/>
          </w:tcPr>
          <w:p w14:paraId="2243E078" w14:textId="77777777" w:rsidR="008E7946" w:rsidRDefault="008E7946">
            <w:pPr>
              <w:rPr>
                <w:sz w:val="20"/>
                <w:szCs w:val="20"/>
              </w:rPr>
            </w:pPr>
          </w:p>
        </w:tc>
        <w:tc>
          <w:tcPr>
            <w:tcW w:w="1403" w:type="dxa"/>
            <w:vAlign w:val="center"/>
          </w:tcPr>
          <w:p w14:paraId="21072C12" w14:textId="77777777" w:rsidR="008E7946" w:rsidRDefault="008E7946">
            <w:pPr>
              <w:jc w:val="center"/>
              <w:rPr>
                <w:sz w:val="20"/>
                <w:szCs w:val="20"/>
              </w:rPr>
            </w:pPr>
          </w:p>
        </w:tc>
        <w:tc>
          <w:tcPr>
            <w:tcW w:w="763" w:type="dxa"/>
            <w:vAlign w:val="center"/>
          </w:tcPr>
          <w:p w14:paraId="2B32652A" w14:textId="77777777" w:rsidR="008E7946" w:rsidRDefault="008E7946">
            <w:pPr>
              <w:jc w:val="center"/>
              <w:rPr>
                <w:sz w:val="20"/>
                <w:szCs w:val="20"/>
              </w:rPr>
            </w:pPr>
          </w:p>
        </w:tc>
        <w:tc>
          <w:tcPr>
            <w:tcW w:w="737" w:type="dxa"/>
            <w:vAlign w:val="center"/>
          </w:tcPr>
          <w:p w14:paraId="475FBFB1" w14:textId="77777777" w:rsidR="008E7946" w:rsidRDefault="008E7946">
            <w:pPr>
              <w:jc w:val="center"/>
              <w:rPr>
                <w:sz w:val="20"/>
                <w:szCs w:val="20"/>
              </w:rPr>
            </w:pPr>
          </w:p>
        </w:tc>
        <w:tc>
          <w:tcPr>
            <w:tcW w:w="775" w:type="dxa"/>
            <w:vAlign w:val="center"/>
          </w:tcPr>
          <w:p w14:paraId="3F49D56C" w14:textId="77777777" w:rsidR="008E7946" w:rsidRDefault="008E7946">
            <w:pPr>
              <w:jc w:val="center"/>
              <w:rPr>
                <w:sz w:val="20"/>
                <w:szCs w:val="20"/>
              </w:rPr>
            </w:pPr>
          </w:p>
        </w:tc>
        <w:tc>
          <w:tcPr>
            <w:tcW w:w="775" w:type="dxa"/>
            <w:vAlign w:val="center"/>
          </w:tcPr>
          <w:p w14:paraId="0E8D6E33" w14:textId="77777777" w:rsidR="008E7946" w:rsidRDefault="008E7946">
            <w:pPr>
              <w:jc w:val="center"/>
              <w:rPr>
                <w:sz w:val="20"/>
                <w:szCs w:val="20"/>
              </w:rPr>
            </w:pPr>
          </w:p>
        </w:tc>
        <w:tc>
          <w:tcPr>
            <w:tcW w:w="663" w:type="dxa"/>
            <w:vAlign w:val="center"/>
          </w:tcPr>
          <w:p w14:paraId="62C94576" w14:textId="77777777" w:rsidR="008E7946" w:rsidRDefault="008E7946">
            <w:pPr>
              <w:jc w:val="center"/>
              <w:rPr>
                <w:sz w:val="20"/>
                <w:szCs w:val="20"/>
              </w:rPr>
            </w:pPr>
          </w:p>
        </w:tc>
        <w:tc>
          <w:tcPr>
            <w:tcW w:w="1250" w:type="dxa"/>
            <w:vAlign w:val="center"/>
          </w:tcPr>
          <w:p w14:paraId="5E7A9CC7" w14:textId="77777777" w:rsidR="008E7946" w:rsidRDefault="008E7946">
            <w:pPr>
              <w:jc w:val="center"/>
              <w:rPr>
                <w:sz w:val="20"/>
                <w:szCs w:val="20"/>
              </w:rPr>
            </w:pPr>
          </w:p>
        </w:tc>
        <w:tc>
          <w:tcPr>
            <w:tcW w:w="797" w:type="dxa"/>
            <w:vAlign w:val="center"/>
          </w:tcPr>
          <w:p w14:paraId="20DD6120" w14:textId="77777777" w:rsidR="008E7946" w:rsidRDefault="008E7946">
            <w:pPr>
              <w:jc w:val="center"/>
              <w:rPr>
                <w:sz w:val="20"/>
                <w:szCs w:val="20"/>
              </w:rPr>
            </w:pPr>
          </w:p>
        </w:tc>
        <w:tc>
          <w:tcPr>
            <w:tcW w:w="797" w:type="dxa"/>
            <w:vAlign w:val="center"/>
          </w:tcPr>
          <w:p w14:paraId="67E3D281" w14:textId="77777777" w:rsidR="008E7946" w:rsidRDefault="008E7946">
            <w:pPr>
              <w:jc w:val="center"/>
              <w:rPr>
                <w:sz w:val="20"/>
                <w:szCs w:val="20"/>
              </w:rPr>
            </w:pPr>
          </w:p>
        </w:tc>
      </w:tr>
      <w:tr w:rsidR="008E7946" w14:paraId="1088E8FB" w14:textId="77777777">
        <w:trPr>
          <w:trHeight w:val="684"/>
          <w:jc w:val="center"/>
        </w:trPr>
        <w:tc>
          <w:tcPr>
            <w:tcW w:w="801" w:type="dxa"/>
            <w:vAlign w:val="center"/>
          </w:tcPr>
          <w:p w14:paraId="2F261C99" w14:textId="77777777" w:rsidR="008E7946" w:rsidRDefault="008E7946">
            <w:pPr>
              <w:jc w:val="center"/>
              <w:rPr>
                <w:sz w:val="20"/>
                <w:szCs w:val="20"/>
              </w:rPr>
            </w:pPr>
          </w:p>
        </w:tc>
        <w:tc>
          <w:tcPr>
            <w:tcW w:w="1087" w:type="dxa"/>
            <w:vAlign w:val="center"/>
          </w:tcPr>
          <w:p w14:paraId="6423E4BC" w14:textId="77777777" w:rsidR="008E7946" w:rsidRDefault="008E7946">
            <w:pPr>
              <w:jc w:val="center"/>
              <w:rPr>
                <w:sz w:val="20"/>
                <w:szCs w:val="20"/>
              </w:rPr>
            </w:pPr>
          </w:p>
        </w:tc>
        <w:tc>
          <w:tcPr>
            <w:tcW w:w="650" w:type="dxa"/>
            <w:vAlign w:val="center"/>
          </w:tcPr>
          <w:p w14:paraId="500AE141" w14:textId="77777777" w:rsidR="008E7946" w:rsidRDefault="008E7946">
            <w:pPr>
              <w:jc w:val="center"/>
              <w:rPr>
                <w:sz w:val="20"/>
                <w:szCs w:val="20"/>
              </w:rPr>
            </w:pPr>
          </w:p>
        </w:tc>
        <w:tc>
          <w:tcPr>
            <w:tcW w:w="1763" w:type="dxa"/>
            <w:vAlign w:val="center"/>
          </w:tcPr>
          <w:p w14:paraId="4C70561A" w14:textId="77777777" w:rsidR="008E7946" w:rsidRDefault="008E7946">
            <w:pPr>
              <w:jc w:val="center"/>
              <w:rPr>
                <w:sz w:val="20"/>
                <w:szCs w:val="20"/>
              </w:rPr>
            </w:pPr>
          </w:p>
        </w:tc>
        <w:tc>
          <w:tcPr>
            <w:tcW w:w="662" w:type="dxa"/>
            <w:vAlign w:val="center"/>
          </w:tcPr>
          <w:p w14:paraId="0CA3F4F9" w14:textId="77777777" w:rsidR="008E7946" w:rsidRDefault="008E7946">
            <w:pPr>
              <w:jc w:val="center"/>
              <w:rPr>
                <w:sz w:val="20"/>
                <w:szCs w:val="20"/>
              </w:rPr>
            </w:pPr>
          </w:p>
        </w:tc>
        <w:tc>
          <w:tcPr>
            <w:tcW w:w="713" w:type="dxa"/>
            <w:vAlign w:val="center"/>
          </w:tcPr>
          <w:p w14:paraId="08F9998D" w14:textId="77777777" w:rsidR="008E7946" w:rsidRDefault="008E7946">
            <w:pPr>
              <w:jc w:val="center"/>
              <w:rPr>
                <w:sz w:val="20"/>
                <w:szCs w:val="20"/>
              </w:rPr>
            </w:pPr>
          </w:p>
        </w:tc>
        <w:tc>
          <w:tcPr>
            <w:tcW w:w="1212" w:type="dxa"/>
            <w:vAlign w:val="center"/>
          </w:tcPr>
          <w:p w14:paraId="6A846653" w14:textId="77777777" w:rsidR="008E7946" w:rsidRDefault="008E7946">
            <w:pPr>
              <w:rPr>
                <w:sz w:val="20"/>
                <w:szCs w:val="20"/>
              </w:rPr>
            </w:pPr>
          </w:p>
        </w:tc>
        <w:tc>
          <w:tcPr>
            <w:tcW w:w="1403" w:type="dxa"/>
            <w:vAlign w:val="center"/>
          </w:tcPr>
          <w:p w14:paraId="74566F84" w14:textId="77777777" w:rsidR="008E7946" w:rsidRDefault="008E7946">
            <w:pPr>
              <w:jc w:val="center"/>
              <w:rPr>
                <w:sz w:val="20"/>
                <w:szCs w:val="20"/>
              </w:rPr>
            </w:pPr>
          </w:p>
        </w:tc>
        <w:tc>
          <w:tcPr>
            <w:tcW w:w="763" w:type="dxa"/>
            <w:vAlign w:val="center"/>
          </w:tcPr>
          <w:p w14:paraId="33011457" w14:textId="77777777" w:rsidR="008E7946" w:rsidRDefault="008E7946">
            <w:pPr>
              <w:jc w:val="center"/>
              <w:rPr>
                <w:sz w:val="20"/>
                <w:szCs w:val="20"/>
              </w:rPr>
            </w:pPr>
          </w:p>
        </w:tc>
        <w:tc>
          <w:tcPr>
            <w:tcW w:w="737" w:type="dxa"/>
            <w:vAlign w:val="center"/>
          </w:tcPr>
          <w:p w14:paraId="4B760AF9" w14:textId="77777777" w:rsidR="008E7946" w:rsidRDefault="008E7946">
            <w:pPr>
              <w:jc w:val="center"/>
              <w:rPr>
                <w:sz w:val="20"/>
                <w:szCs w:val="20"/>
              </w:rPr>
            </w:pPr>
          </w:p>
        </w:tc>
        <w:tc>
          <w:tcPr>
            <w:tcW w:w="775" w:type="dxa"/>
            <w:vAlign w:val="center"/>
          </w:tcPr>
          <w:p w14:paraId="0A8FC33C" w14:textId="77777777" w:rsidR="008E7946" w:rsidRDefault="008E7946">
            <w:pPr>
              <w:jc w:val="center"/>
              <w:rPr>
                <w:sz w:val="20"/>
                <w:szCs w:val="20"/>
              </w:rPr>
            </w:pPr>
          </w:p>
        </w:tc>
        <w:tc>
          <w:tcPr>
            <w:tcW w:w="775" w:type="dxa"/>
            <w:vAlign w:val="center"/>
          </w:tcPr>
          <w:p w14:paraId="484180EE" w14:textId="77777777" w:rsidR="008E7946" w:rsidRDefault="008E7946">
            <w:pPr>
              <w:jc w:val="center"/>
              <w:rPr>
                <w:sz w:val="20"/>
                <w:szCs w:val="20"/>
              </w:rPr>
            </w:pPr>
          </w:p>
        </w:tc>
        <w:tc>
          <w:tcPr>
            <w:tcW w:w="663" w:type="dxa"/>
            <w:vAlign w:val="center"/>
          </w:tcPr>
          <w:p w14:paraId="13FC03C7" w14:textId="77777777" w:rsidR="008E7946" w:rsidRDefault="008E7946">
            <w:pPr>
              <w:jc w:val="center"/>
              <w:rPr>
                <w:sz w:val="20"/>
                <w:szCs w:val="20"/>
              </w:rPr>
            </w:pPr>
          </w:p>
        </w:tc>
        <w:tc>
          <w:tcPr>
            <w:tcW w:w="1250" w:type="dxa"/>
            <w:vAlign w:val="center"/>
          </w:tcPr>
          <w:p w14:paraId="4629B08D" w14:textId="77777777" w:rsidR="008E7946" w:rsidRDefault="008E7946">
            <w:pPr>
              <w:jc w:val="center"/>
              <w:rPr>
                <w:sz w:val="20"/>
                <w:szCs w:val="20"/>
              </w:rPr>
            </w:pPr>
          </w:p>
        </w:tc>
        <w:tc>
          <w:tcPr>
            <w:tcW w:w="797" w:type="dxa"/>
            <w:vAlign w:val="center"/>
          </w:tcPr>
          <w:p w14:paraId="4866E119" w14:textId="77777777" w:rsidR="008E7946" w:rsidRDefault="008E7946">
            <w:pPr>
              <w:jc w:val="center"/>
              <w:rPr>
                <w:sz w:val="20"/>
                <w:szCs w:val="20"/>
              </w:rPr>
            </w:pPr>
          </w:p>
        </w:tc>
        <w:tc>
          <w:tcPr>
            <w:tcW w:w="797" w:type="dxa"/>
            <w:vAlign w:val="center"/>
          </w:tcPr>
          <w:p w14:paraId="2DD647B0" w14:textId="77777777" w:rsidR="008E7946" w:rsidRDefault="008E7946">
            <w:pPr>
              <w:jc w:val="center"/>
              <w:rPr>
                <w:sz w:val="20"/>
                <w:szCs w:val="20"/>
              </w:rPr>
            </w:pPr>
          </w:p>
        </w:tc>
      </w:tr>
      <w:tr w:rsidR="008E7946" w14:paraId="38D6153F" w14:textId="77777777">
        <w:trPr>
          <w:trHeight w:val="684"/>
          <w:jc w:val="center"/>
        </w:trPr>
        <w:tc>
          <w:tcPr>
            <w:tcW w:w="801" w:type="dxa"/>
            <w:vAlign w:val="center"/>
          </w:tcPr>
          <w:p w14:paraId="6F5EA7F1" w14:textId="77777777" w:rsidR="008E7946" w:rsidRDefault="008E7946">
            <w:pPr>
              <w:jc w:val="center"/>
              <w:rPr>
                <w:sz w:val="20"/>
                <w:szCs w:val="20"/>
              </w:rPr>
            </w:pPr>
          </w:p>
        </w:tc>
        <w:tc>
          <w:tcPr>
            <w:tcW w:w="1087" w:type="dxa"/>
            <w:vAlign w:val="center"/>
          </w:tcPr>
          <w:p w14:paraId="1D5DC2B0" w14:textId="77777777" w:rsidR="008E7946" w:rsidRDefault="008E7946">
            <w:pPr>
              <w:jc w:val="center"/>
              <w:rPr>
                <w:sz w:val="20"/>
                <w:szCs w:val="20"/>
              </w:rPr>
            </w:pPr>
          </w:p>
        </w:tc>
        <w:tc>
          <w:tcPr>
            <w:tcW w:w="650" w:type="dxa"/>
            <w:vAlign w:val="center"/>
          </w:tcPr>
          <w:p w14:paraId="31029069" w14:textId="77777777" w:rsidR="008E7946" w:rsidRDefault="008E7946">
            <w:pPr>
              <w:jc w:val="center"/>
              <w:rPr>
                <w:sz w:val="20"/>
                <w:szCs w:val="20"/>
              </w:rPr>
            </w:pPr>
          </w:p>
        </w:tc>
        <w:tc>
          <w:tcPr>
            <w:tcW w:w="1763" w:type="dxa"/>
            <w:vAlign w:val="center"/>
          </w:tcPr>
          <w:p w14:paraId="4A6AE802" w14:textId="77777777" w:rsidR="008E7946" w:rsidRDefault="008E7946">
            <w:pPr>
              <w:jc w:val="center"/>
              <w:rPr>
                <w:sz w:val="20"/>
                <w:szCs w:val="20"/>
              </w:rPr>
            </w:pPr>
          </w:p>
        </w:tc>
        <w:tc>
          <w:tcPr>
            <w:tcW w:w="662" w:type="dxa"/>
            <w:vAlign w:val="center"/>
          </w:tcPr>
          <w:p w14:paraId="025362BB" w14:textId="77777777" w:rsidR="008E7946" w:rsidRDefault="008E7946">
            <w:pPr>
              <w:jc w:val="center"/>
              <w:rPr>
                <w:sz w:val="20"/>
                <w:szCs w:val="20"/>
              </w:rPr>
            </w:pPr>
          </w:p>
        </w:tc>
        <w:tc>
          <w:tcPr>
            <w:tcW w:w="713" w:type="dxa"/>
            <w:vAlign w:val="center"/>
          </w:tcPr>
          <w:p w14:paraId="53FF56C8" w14:textId="77777777" w:rsidR="008E7946" w:rsidRDefault="008E7946">
            <w:pPr>
              <w:jc w:val="center"/>
              <w:rPr>
                <w:sz w:val="20"/>
                <w:szCs w:val="20"/>
              </w:rPr>
            </w:pPr>
          </w:p>
        </w:tc>
        <w:tc>
          <w:tcPr>
            <w:tcW w:w="1212" w:type="dxa"/>
            <w:vAlign w:val="center"/>
          </w:tcPr>
          <w:p w14:paraId="05B10F01" w14:textId="77777777" w:rsidR="008E7946" w:rsidRDefault="008E7946">
            <w:pPr>
              <w:rPr>
                <w:sz w:val="20"/>
                <w:szCs w:val="20"/>
              </w:rPr>
            </w:pPr>
          </w:p>
        </w:tc>
        <w:tc>
          <w:tcPr>
            <w:tcW w:w="1403" w:type="dxa"/>
            <w:vAlign w:val="center"/>
          </w:tcPr>
          <w:p w14:paraId="74994365" w14:textId="77777777" w:rsidR="008E7946" w:rsidRDefault="008E7946">
            <w:pPr>
              <w:jc w:val="center"/>
              <w:rPr>
                <w:sz w:val="20"/>
                <w:szCs w:val="20"/>
              </w:rPr>
            </w:pPr>
          </w:p>
        </w:tc>
        <w:tc>
          <w:tcPr>
            <w:tcW w:w="763" w:type="dxa"/>
            <w:vAlign w:val="center"/>
          </w:tcPr>
          <w:p w14:paraId="36BB7613" w14:textId="77777777" w:rsidR="008E7946" w:rsidRDefault="008E7946">
            <w:pPr>
              <w:jc w:val="center"/>
              <w:rPr>
                <w:sz w:val="20"/>
                <w:szCs w:val="20"/>
              </w:rPr>
            </w:pPr>
          </w:p>
        </w:tc>
        <w:tc>
          <w:tcPr>
            <w:tcW w:w="737" w:type="dxa"/>
            <w:vAlign w:val="center"/>
          </w:tcPr>
          <w:p w14:paraId="50AD7E75" w14:textId="77777777" w:rsidR="008E7946" w:rsidRDefault="008E7946">
            <w:pPr>
              <w:jc w:val="center"/>
              <w:rPr>
                <w:sz w:val="20"/>
                <w:szCs w:val="20"/>
              </w:rPr>
            </w:pPr>
          </w:p>
        </w:tc>
        <w:tc>
          <w:tcPr>
            <w:tcW w:w="775" w:type="dxa"/>
            <w:vAlign w:val="center"/>
          </w:tcPr>
          <w:p w14:paraId="2AD93A41" w14:textId="77777777" w:rsidR="008E7946" w:rsidRDefault="008E7946">
            <w:pPr>
              <w:jc w:val="center"/>
              <w:rPr>
                <w:sz w:val="20"/>
                <w:szCs w:val="20"/>
              </w:rPr>
            </w:pPr>
          </w:p>
        </w:tc>
        <w:tc>
          <w:tcPr>
            <w:tcW w:w="775" w:type="dxa"/>
            <w:vAlign w:val="center"/>
          </w:tcPr>
          <w:p w14:paraId="6A9C8ABB" w14:textId="77777777" w:rsidR="008E7946" w:rsidRDefault="008E7946">
            <w:pPr>
              <w:jc w:val="center"/>
              <w:rPr>
                <w:sz w:val="20"/>
                <w:szCs w:val="20"/>
              </w:rPr>
            </w:pPr>
          </w:p>
        </w:tc>
        <w:tc>
          <w:tcPr>
            <w:tcW w:w="663" w:type="dxa"/>
            <w:vAlign w:val="center"/>
          </w:tcPr>
          <w:p w14:paraId="12830DD7" w14:textId="77777777" w:rsidR="008E7946" w:rsidRDefault="008E7946">
            <w:pPr>
              <w:jc w:val="center"/>
              <w:rPr>
                <w:sz w:val="20"/>
                <w:szCs w:val="20"/>
              </w:rPr>
            </w:pPr>
          </w:p>
        </w:tc>
        <w:tc>
          <w:tcPr>
            <w:tcW w:w="1250" w:type="dxa"/>
            <w:vAlign w:val="center"/>
          </w:tcPr>
          <w:p w14:paraId="48B6A5C8" w14:textId="77777777" w:rsidR="008E7946" w:rsidRDefault="008E7946">
            <w:pPr>
              <w:jc w:val="center"/>
              <w:rPr>
                <w:sz w:val="20"/>
                <w:szCs w:val="20"/>
              </w:rPr>
            </w:pPr>
          </w:p>
          <w:p w14:paraId="2202B7BC" w14:textId="77777777" w:rsidR="008E7946" w:rsidRDefault="008E7946">
            <w:pPr>
              <w:ind w:firstLine="238"/>
              <w:jc w:val="left"/>
            </w:pPr>
          </w:p>
        </w:tc>
        <w:tc>
          <w:tcPr>
            <w:tcW w:w="797" w:type="dxa"/>
            <w:vAlign w:val="center"/>
          </w:tcPr>
          <w:p w14:paraId="5D4F651C" w14:textId="77777777" w:rsidR="008E7946" w:rsidRDefault="008E7946">
            <w:pPr>
              <w:ind w:firstLine="238"/>
              <w:jc w:val="left"/>
            </w:pPr>
          </w:p>
        </w:tc>
        <w:tc>
          <w:tcPr>
            <w:tcW w:w="797" w:type="dxa"/>
            <w:vAlign w:val="center"/>
          </w:tcPr>
          <w:p w14:paraId="49E6DDC1" w14:textId="77777777" w:rsidR="008E7946" w:rsidRDefault="008E7946">
            <w:pPr>
              <w:jc w:val="center"/>
              <w:rPr>
                <w:sz w:val="20"/>
                <w:szCs w:val="20"/>
              </w:rPr>
            </w:pPr>
          </w:p>
        </w:tc>
      </w:tr>
      <w:tr w:rsidR="008E7946" w14:paraId="47ABDC27" w14:textId="77777777">
        <w:trPr>
          <w:trHeight w:val="684"/>
          <w:jc w:val="center"/>
        </w:trPr>
        <w:tc>
          <w:tcPr>
            <w:tcW w:w="801" w:type="dxa"/>
            <w:vAlign w:val="center"/>
          </w:tcPr>
          <w:p w14:paraId="07F9ED74" w14:textId="77777777" w:rsidR="008E7946" w:rsidRDefault="008E7946">
            <w:pPr>
              <w:jc w:val="center"/>
              <w:rPr>
                <w:sz w:val="20"/>
                <w:szCs w:val="20"/>
              </w:rPr>
            </w:pPr>
          </w:p>
        </w:tc>
        <w:tc>
          <w:tcPr>
            <w:tcW w:w="1087" w:type="dxa"/>
            <w:vAlign w:val="center"/>
          </w:tcPr>
          <w:p w14:paraId="1A172D45" w14:textId="77777777" w:rsidR="008E7946" w:rsidRDefault="008E7946">
            <w:pPr>
              <w:jc w:val="center"/>
              <w:rPr>
                <w:sz w:val="20"/>
                <w:szCs w:val="20"/>
              </w:rPr>
            </w:pPr>
          </w:p>
        </w:tc>
        <w:tc>
          <w:tcPr>
            <w:tcW w:w="650" w:type="dxa"/>
            <w:vAlign w:val="center"/>
          </w:tcPr>
          <w:p w14:paraId="06307767" w14:textId="77777777" w:rsidR="008E7946" w:rsidRDefault="008E7946">
            <w:pPr>
              <w:jc w:val="center"/>
              <w:rPr>
                <w:sz w:val="20"/>
                <w:szCs w:val="20"/>
              </w:rPr>
            </w:pPr>
          </w:p>
        </w:tc>
        <w:tc>
          <w:tcPr>
            <w:tcW w:w="1763" w:type="dxa"/>
            <w:vAlign w:val="center"/>
          </w:tcPr>
          <w:p w14:paraId="0C615AE6" w14:textId="77777777" w:rsidR="008E7946" w:rsidRDefault="008E7946">
            <w:pPr>
              <w:jc w:val="center"/>
              <w:rPr>
                <w:sz w:val="20"/>
                <w:szCs w:val="20"/>
              </w:rPr>
            </w:pPr>
          </w:p>
        </w:tc>
        <w:tc>
          <w:tcPr>
            <w:tcW w:w="662" w:type="dxa"/>
            <w:vAlign w:val="center"/>
          </w:tcPr>
          <w:p w14:paraId="0DE8F10A" w14:textId="77777777" w:rsidR="008E7946" w:rsidRDefault="008E7946">
            <w:pPr>
              <w:jc w:val="center"/>
              <w:rPr>
                <w:sz w:val="20"/>
                <w:szCs w:val="20"/>
              </w:rPr>
            </w:pPr>
          </w:p>
        </w:tc>
        <w:tc>
          <w:tcPr>
            <w:tcW w:w="713" w:type="dxa"/>
            <w:vAlign w:val="center"/>
          </w:tcPr>
          <w:p w14:paraId="3C73CB0C" w14:textId="77777777" w:rsidR="008E7946" w:rsidRDefault="008E7946">
            <w:pPr>
              <w:jc w:val="center"/>
              <w:rPr>
                <w:sz w:val="20"/>
                <w:szCs w:val="20"/>
              </w:rPr>
            </w:pPr>
          </w:p>
        </w:tc>
        <w:tc>
          <w:tcPr>
            <w:tcW w:w="1212" w:type="dxa"/>
            <w:vAlign w:val="center"/>
          </w:tcPr>
          <w:p w14:paraId="414170F6" w14:textId="77777777" w:rsidR="008E7946" w:rsidRDefault="008E7946">
            <w:pPr>
              <w:rPr>
                <w:sz w:val="20"/>
                <w:szCs w:val="20"/>
              </w:rPr>
            </w:pPr>
          </w:p>
        </w:tc>
        <w:tc>
          <w:tcPr>
            <w:tcW w:w="1403" w:type="dxa"/>
            <w:vAlign w:val="center"/>
          </w:tcPr>
          <w:p w14:paraId="069772E6" w14:textId="77777777" w:rsidR="008E7946" w:rsidRDefault="008E7946">
            <w:pPr>
              <w:jc w:val="center"/>
              <w:rPr>
                <w:sz w:val="20"/>
                <w:szCs w:val="20"/>
              </w:rPr>
            </w:pPr>
          </w:p>
        </w:tc>
        <w:tc>
          <w:tcPr>
            <w:tcW w:w="763" w:type="dxa"/>
            <w:vAlign w:val="center"/>
          </w:tcPr>
          <w:p w14:paraId="7B1F99BF" w14:textId="77777777" w:rsidR="008E7946" w:rsidRDefault="008E7946">
            <w:pPr>
              <w:jc w:val="center"/>
              <w:rPr>
                <w:sz w:val="20"/>
                <w:szCs w:val="20"/>
              </w:rPr>
            </w:pPr>
          </w:p>
        </w:tc>
        <w:tc>
          <w:tcPr>
            <w:tcW w:w="737" w:type="dxa"/>
            <w:vAlign w:val="center"/>
          </w:tcPr>
          <w:p w14:paraId="065A3D6F" w14:textId="77777777" w:rsidR="008E7946" w:rsidRDefault="008E7946">
            <w:pPr>
              <w:jc w:val="center"/>
              <w:rPr>
                <w:sz w:val="20"/>
                <w:szCs w:val="20"/>
              </w:rPr>
            </w:pPr>
          </w:p>
        </w:tc>
        <w:tc>
          <w:tcPr>
            <w:tcW w:w="775" w:type="dxa"/>
            <w:vAlign w:val="center"/>
          </w:tcPr>
          <w:p w14:paraId="4EF38757" w14:textId="77777777" w:rsidR="008E7946" w:rsidRDefault="008E7946">
            <w:pPr>
              <w:jc w:val="center"/>
              <w:rPr>
                <w:sz w:val="20"/>
                <w:szCs w:val="20"/>
              </w:rPr>
            </w:pPr>
          </w:p>
        </w:tc>
        <w:tc>
          <w:tcPr>
            <w:tcW w:w="775" w:type="dxa"/>
            <w:vAlign w:val="center"/>
          </w:tcPr>
          <w:p w14:paraId="6F9C0166" w14:textId="77777777" w:rsidR="008E7946" w:rsidRDefault="008E7946">
            <w:pPr>
              <w:jc w:val="center"/>
              <w:rPr>
                <w:sz w:val="20"/>
                <w:szCs w:val="20"/>
              </w:rPr>
            </w:pPr>
          </w:p>
        </w:tc>
        <w:tc>
          <w:tcPr>
            <w:tcW w:w="663" w:type="dxa"/>
            <w:vAlign w:val="center"/>
          </w:tcPr>
          <w:p w14:paraId="4EEE9C5E" w14:textId="77777777" w:rsidR="008E7946" w:rsidRDefault="008E7946">
            <w:pPr>
              <w:jc w:val="center"/>
              <w:rPr>
                <w:sz w:val="20"/>
                <w:szCs w:val="20"/>
              </w:rPr>
            </w:pPr>
          </w:p>
        </w:tc>
        <w:tc>
          <w:tcPr>
            <w:tcW w:w="1250" w:type="dxa"/>
            <w:vAlign w:val="center"/>
          </w:tcPr>
          <w:p w14:paraId="32F194CC" w14:textId="77777777" w:rsidR="008E7946" w:rsidRDefault="008E7946">
            <w:pPr>
              <w:jc w:val="center"/>
              <w:rPr>
                <w:sz w:val="20"/>
                <w:szCs w:val="20"/>
              </w:rPr>
            </w:pPr>
          </w:p>
        </w:tc>
        <w:tc>
          <w:tcPr>
            <w:tcW w:w="797" w:type="dxa"/>
            <w:vAlign w:val="center"/>
          </w:tcPr>
          <w:p w14:paraId="78E616FE" w14:textId="77777777" w:rsidR="008E7946" w:rsidRDefault="008E7946">
            <w:pPr>
              <w:jc w:val="center"/>
              <w:rPr>
                <w:sz w:val="20"/>
                <w:szCs w:val="20"/>
              </w:rPr>
            </w:pPr>
          </w:p>
        </w:tc>
        <w:tc>
          <w:tcPr>
            <w:tcW w:w="797" w:type="dxa"/>
            <w:vAlign w:val="center"/>
          </w:tcPr>
          <w:p w14:paraId="2E0D1A04" w14:textId="77777777" w:rsidR="008E7946" w:rsidRDefault="008E7946">
            <w:pPr>
              <w:jc w:val="center"/>
              <w:rPr>
                <w:sz w:val="20"/>
                <w:szCs w:val="20"/>
              </w:rPr>
            </w:pPr>
          </w:p>
        </w:tc>
      </w:tr>
      <w:tr w:rsidR="008E7946" w14:paraId="540CC723" w14:textId="77777777">
        <w:trPr>
          <w:trHeight w:val="684"/>
          <w:jc w:val="center"/>
        </w:trPr>
        <w:tc>
          <w:tcPr>
            <w:tcW w:w="801" w:type="dxa"/>
            <w:vAlign w:val="center"/>
          </w:tcPr>
          <w:p w14:paraId="27298FB3" w14:textId="77777777" w:rsidR="008E7946" w:rsidRDefault="008E7946">
            <w:pPr>
              <w:jc w:val="center"/>
              <w:rPr>
                <w:sz w:val="20"/>
                <w:szCs w:val="20"/>
              </w:rPr>
            </w:pPr>
          </w:p>
        </w:tc>
        <w:tc>
          <w:tcPr>
            <w:tcW w:w="1087" w:type="dxa"/>
            <w:vAlign w:val="center"/>
          </w:tcPr>
          <w:p w14:paraId="007A7D1B" w14:textId="77777777" w:rsidR="008E7946" w:rsidRDefault="008E7946">
            <w:pPr>
              <w:jc w:val="center"/>
              <w:rPr>
                <w:sz w:val="20"/>
                <w:szCs w:val="20"/>
              </w:rPr>
            </w:pPr>
          </w:p>
        </w:tc>
        <w:tc>
          <w:tcPr>
            <w:tcW w:w="650" w:type="dxa"/>
            <w:vAlign w:val="center"/>
          </w:tcPr>
          <w:p w14:paraId="761E1553" w14:textId="77777777" w:rsidR="008E7946" w:rsidRDefault="008E7946">
            <w:pPr>
              <w:jc w:val="center"/>
              <w:rPr>
                <w:sz w:val="20"/>
                <w:szCs w:val="20"/>
              </w:rPr>
            </w:pPr>
          </w:p>
        </w:tc>
        <w:tc>
          <w:tcPr>
            <w:tcW w:w="1763" w:type="dxa"/>
            <w:vAlign w:val="center"/>
          </w:tcPr>
          <w:p w14:paraId="7B250AE9" w14:textId="77777777" w:rsidR="008E7946" w:rsidRDefault="008E7946">
            <w:pPr>
              <w:jc w:val="center"/>
              <w:rPr>
                <w:sz w:val="20"/>
                <w:szCs w:val="20"/>
              </w:rPr>
            </w:pPr>
          </w:p>
        </w:tc>
        <w:tc>
          <w:tcPr>
            <w:tcW w:w="662" w:type="dxa"/>
            <w:vAlign w:val="center"/>
          </w:tcPr>
          <w:p w14:paraId="57207877" w14:textId="77777777" w:rsidR="008E7946" w:rsidRDefault="008E7946">
            <w:pPr>
              <w:jc w:val="center"/>
              <w:rPr>
                <w:sz w:val="20"/>
                <w:szCs w:val="20"/>
              </w:rPr>
            </w:pPr>
          </w:p>
        </w:tc>
        <w:tc>
          <w:tcPr>
            <w:tcW w:w="713" w:type="dxa"/>
            <w:vAlign w:val="center"/>
          </w:tcPr>
          <w:p w14:paraId="13BA55C2" w14:textId="77777777" w:rsidR="008E7946" w:rsidRDefault="008E7946">
            <w:pPr>
              <w:jc w:val="center"/>
              <w:rPr>
                <w:sz w:val="20"/>
                <w:szCs w:val="20"/>
              </w:rPr>
            </w:pPr>
          </w:p>
        </w:tc>
        <w:tc>
          <w:tcPr>
            <w:tcW w:w="1212" w:type="dxa"/>
            <w:vAlign w:val="center"/>
          </w:tcPr>
          <w:p w14:paraId="6E78B5DC" w14:textId="77777777" w:rsidR="008E7946" w:rsidRDefault="008E7946">
            <w:pPr>
              <w:rPr>
                <w:sz w:val="20"/>
                <w:szCs w:val="20"/>
              </w:rPr>
            </w:pPr>
          </w:p>
        </w:tc>
        <w:tc>
          <w:tcPr>
            <w:tcW w:w="1403" w:type="dxa"/>
            <w:vAlign w:val="center"/>
          </w:tcPr>
          <w:p w14:paraId="27E5B694" w14:textId="77777777" w:rsidR="008E7946" w:rsidRDefault="008E7946">
            <w:pPr>
              <w:jc w:val="center"/>
              <w:rPr>
                <w:sz w:val="20"/>
                <w:szCs w:val="20"/>
              </w:rPr>
            </w:pPr>
          </w:p>
        </w:tc>
        <w:tc>
          <w:tcPr>
            <w:tcW w:w="763" w:type="dxa"/>
            <w:vAlign w:val="center"/>
          </w:tcPr>
          <w:p w14:paraId="329A16C5" w14:textId="77777777" w:rsidR="008E7946" w:rsidRDefault="008E7946">
            <w:pPr>
              <w:jc w:val="center"/>
              <w:rPr>
                <w:sz w:val="20"/>
                <w:szCs w:val="20"/>
              </w:rPr>
            </w:pPr>
          </w:p>
        </w:tc>
        <w:tc>
          <w:tcPr>
            <w:tcW w:w="737" w:type="dxa"/>
            <w:vAlign w:val="center"/>
          </w:tcPr>
          <w:p w14:paraId="5C685696" w14:textId="77777777" w:rsidR="008E7946" w:rsidRDefault="008E7946">
            <w:pPr>
              <w:jc w:val="center"/>
              <w:rPr>
                <w:sz w:val="20"/>
                <w:szCs w:val="20"/>
              </w:rPr>
            </w:pPr>
          </w:p>
        </w:tc>
        <w:tc>
          <w:tcPr>
            <w:tcW w:w="775" w:type="dxa"/>
            <w:vAlign w:val="center"/>
          </w:tcPr>
          <w:p w14:paraId="29CE9C39" w14:textId="77777777" w:rsidR="008E7946" w:rsidRDefault="008E7946">
            <w:pPr>
              <w:jc w:val="center"/>
              <w:rPr>
                <w:sz w:val="20"/>
                <w:szCs w:val="20"/>
              </w:rPr>
            </w:pPr>
          </w:p>
        </w:tc>
        <w:tc>
          <w:tcPr>
            <w:tcW w:w="775" w:type="dxa"/>
            <w:vAlign w:val="center"/>
          </w:tcPr>
          <w:p w14:paraId="764C077A" w14:textId="77777777" w:rsidR="008E7946" w:rsidRDefault="008E7946">
            <w:pPr>
              <w:jc w:val="center"/>
              <w:rPr>
                <w:sz w:val="20"/>
                <w:szCs w:val="20"/>
              </w:rPr>
            </w:pPr>
          </w:p>
        </w:tc>
        <w:tc>
          <w:tcPr>
            <w:tcW w:w="663" w:type="dxa"/>
            <w:vAlign w:val="center"/>
          </w:tcPr>
          <w:p w14:paraId="5DC7CC2E" w14:textId="77777777" w:rsidR="008E7946" w:rsidRDefault="008E7946">
            <w:pPr>
              <w:jc w:val="center"/>
              <w:rPr>
                <w:sz w:val="20"/>
                <w:szCs w:val="20"/>
              </w:rPr>
            </w:pPr>
          </w:p>
        </w:tc>
        <w:tc>
          <w:tcPr>
            <w:tcW w:w="1250" w:type="dxa"/>
            <w:vAlign w:val="center"/>
          </w:tcPr>
          <w:p w14:paraId="54F0DA19" w14:textId="77777777" w:rsidR="008E7946" w:rsidRDefault="008E7946">
            <w:pPr>
              <w:jc w:val="center"/>
              <w:rPr>
                <w:sz w:val="20"/>
                <w:szCs w:val="20"/>
              </w:rPr>
            </w:pPr>
          </w:p>
        </w:tc>
        <w:tc>
          <w:tcPr>
            <w:tcW w:w="797" w:type="dxa"/>
            <w:vAlign w:val="center"/>
          </w:tcPr>
          <w:p w14:paraId="36EBE5AC" w14:textId="77777777" w:rsidR="008E7946" w:rsidRDefault="008E7946">
            <w:pPr>
              <w:jc w:val="center"/>
              <w:rPr>
                <w:sz w:val="20"/>
                <w:szCs w:val="20"/>
              </w:rPr>
            </w:pPr>
          </w:p>
        </w:tc>
        <w:tc>
          <w:tcPr>
            <w:tcW w:w="797" w:type="dxa"/>
            <w:vAlign w:val="center"/>
          </w:tcPr>
          <w:p w14:paraId="12D6C33D" w14:textId="77777777" w:rsidR="008E7946" w:rsidRDefault="008E7946">
            <w:pPr>
              <w:jc w:val="center"/>
              <w:rPr>
                <w:sz w:val="20"/>
                <w:szCs w:val="20"/>
              </w:rPr>
            </w:pPr>
          </w:p>
        </w:tc>
      </w:tr>
      <w:tr w:rsidR="008E7946" w14:paraId="3AA724C3" w14:textId="77777777">
        <w:trPr>
          <w:trHeight w:val="694"/>
          <w:jc w:val="center"/>
        </w:trPr>
        <w:tc>
          <w:tcPr>
            <w:tcW w:w="801" w:type="dxa"/>
            <w:vAlign w:val="center"/>
          </w:tcPr>
          <w:p w14:paraId="09406A9A" w14:textId="77777777" w:rsidR="008E7946" w:rsidRDefault="008E7946">
            <w:pPr>
              <w:jc w:val="center"/>
              <w:rPr>
                <w:sz w:val="20"/>
                <w:szCs w:val="20"/>
              </w:rPr>
            </w:pPr>
          </w:p>
        </w:tc>
        <w:tc>
          <w:tcPr>
            <w:tcW w:w="1087" w:type="dxa"/>
            <w:vAlign w:val="center"/>
          </w:tcPr>
          <w:p w14:paraId="0746441B" w14:textId="77777777" w:rsidR="008E7946" w:rsidRDefault="008E7946">
            <w:pPr>
              <w:jc w:val="center"/>
              <w:rPr>
                <w:sz w:val="20"/>
                <w:szCs w:val="20"/>
              </w:rPr>
            </w:pPr>
          </w:p>
        </w:tc>
        <w:tc>
          <w:tcPr>
            <w:tcW w:w="650" w:type="dxa"/>
            <w:vAlign w:val="center"/>
          </w:tcPr>
          <w:p w14:paraId="2DAF6F17" w14:textId="77777777" w:rsidR="008E7946" w:rsidRDefault="008E7946">
            <w:pPr>
              <w:jc w:val="center"/>
              <w:rPr>
                <w:sz w:val="20"/>
                <w:szCs w:val="20"/>
              </w:rPr>
            </w:pPr>
          </w:p>
        </w:tc>
        <w:tc>
          <w:tcPr>
            <w:tcW w:w="1763" w:type="dxa"/>
            <w:vAlign w:val="center"/>
          </w:tcPr>
          <w:p w14:paraId="3E45906F" w14:textId="77777777" w:rsidR="008E7946" w:rsidRDefault="008E7946">
            <w:pPr>
              <w:jc w:val="center"/>
              <w:rPr>
                <w:sz w:val="20"/>
                <w:szCs w:val="20"/>
              </w:rPr>
            </w:pPr>
          </w:p>
        </w:tc>
        <w:tc>
          <w:tcPr>
            <w:tcW w:w="662" w:type="dxa"/>
            <w:vAlign w:val="center"/>
          </w:tcPr>
          <w:p w14:paraId="0DC2CC51" w14:textId="77777777" w:rsidR="008E7946" w:rsidRDefault="008E7946">
            <w:pPr>
              <w:jc w:val="center"/>
              <w:rPr>
                <w:sz w:val="20"/>
                <w:szCs w:val="20"/>
              </w:rPr>
            </w:pPr>
          </w:p>
        </w:tc>
        <w:tc>
          <w:tcPr>
            <w:tcW w:w="713" w:type="dxa"/>
            <w:vAlign w:val="center"/>
          </w:tcPr>
          <w:p w14:paraId="0524F8AD" w14:textId="77777777" w:rsidR="008E7946" w:rsidRDefault="008E7946">
            <w:pPr>
              <w:jc w:val="center"/>
              <w:rPr>
                <w:sz w:val="20"/>
                <w:szCs w:val="20"/>
              </w:rPr>
            </w:pPr>
          </w:p>
        </w:tc>
        <w:tc>
          <w:tcPr>
            <w:tcW w:w="1212" w:type="dxa"/>
            <w:vAlign w:val="center"/>
          </w:tcPr>
          <w:p w14:paraId="7664AFA1" w14:textId="77777777" w:rsidR="008E7946" w:rsidRDefault="008E7946">
            <w:pPr>
              <w:rPr>
                <w:sz w:val="20"/>
                <w:szCs w:val="20"/>
              </w:rPr>
            </w:pPr>
          </w:p>
        </w:tc>
        <w:tc>
          <w:tcPr>
            <w:tcW w:w="1403" w:type="dxa"/>
            <w:vAlign w:val="center"/>
          </w:tcPr>
          <w:p w14:paraId="0FB2A8D4" w14:textId="77777777" w:rsidR="008E7946" w:rsidRDefault="008E7946">
            <w:pPr>
              <w:jc w:val="center"/>
              <w:rPr>
                <w:sz w:val="20"/>
                <w:szCs w:val="20"/>
              </w:rPr>
            </w:pPr>
          </w:p>
        </w:tc>
        <w:tc>
          <w:tcPr>
            <w:tcW w:w="763" w:type="dxa"/>
            <w:vAlign w:val="center"/>
          </w:tcPr>
          <w:p w14:paraId="540391E0" w14:textId="77777777" w:rsidR="008E7946" w:rsidRDefault="008E7946">
            <w:pPr>
              <w:jc w:val="center"/>
              <w:rPr>
                <w:sz w:val="20"/>
                <w:szCs w:val="20"/>
              </w:rPr>
            </w:pPr>
          </w:p>
        </w:tc>
        <w:tc>
          <w:tcPr>
            <w:tcW w:w="737" w:type="dxa"/>
            <w:vAlign w:val="center"/>
          </w:tcPr>
          <w:p w14:paraId="28001572" w14:textId="77777777" w:rsidR="008E7946" w:rsidRDefault="008E7946">
            <w:pPr>
              <w:jc w:val="center"/>
              <w:rPr>
                <w:sz w:val="20"/>
                <w:szCs w:val="20"/>
              </w:rPr>
            </w:pPr>
          </w:p>
        </w:tc>
        <w:tc>
          <w:tcPr>
            <w:tcW w:w="775" w:type="dxa"/>
            <w:vAlign w:val="center"/>
          </w:tcPr>
          <w:p w14:paraId="26436C70" w14:textId="77777777" w:rsidR="008E7946" w:rsidRDefault="008E7946">
            <w:pPr>
              <w:jc w:val="center"/>
              <w:rPr>
                <w:sz w:val="20"/>
                <w:szCs w:val="20"/>
              </w:rPr>
            </w:pPr>
          </w:p>
        </w:tc>
        <w:tc>
          <w:tcPr>
            <w:tcW w:w="775" w:type="dxa"/>
            <w:vAlign w:val="center"/>
          </w:tcPr>
          <w:p w14:paraId="03A3DD1B" w14:textId="77777777" w:rsidR="008E7946" w:rsidRDefault="008E7946">
            <w:pPr>
              <w:jc w:val="center"/>
              <w:rPr>
                <w:sz w:val="20"/>
                <w:szCs w:val="20"/>
              </w:rPr>
            </w:pPr>
          </w:p>
        </w:tc>
        <w:tc>
          <w:tcPr>
            <w:tcW w:w="663" w:type="dxa"/>
            <w:vAlign w:val="center"/>
          </w:tcPr>
          <w:p w14:paraId="4066152C" w14:textId="77777777" w:rsidR="008E7946" w:rsidRDefault="008E7946">
            <w:pPr>
              <w:jc w:val="center"/>
              <w:rPr>
                <w:sz w:val="20"/>
                <w:szCs w:val="20"/>
              </w:rPr>
            </w:pPr>
          </w:p>
        </w:tc>
        <w:tc>
          <w:tcPr>
            <w:tcW w:w="1250" w:type="dxa"/>
            <w:vAlign w:val="center"/>
          </w:tcPr>
          <w:p w14:paraId="274713F3" w14:textId="77777777" w:rsidR="008E7946" w:rsidRDefault="008E7946">
            <w:pPr>
              <w:jc w:val="center"/>
              <w:rPr>
                <w:sz w:val="20"/>
                <w:szCs w:val="20"/>
              </w:rPr>
            </w:pPr>
          </w:p>
        </w:tc>
        <w:tc>
          <w:tcPr>
            <w:tcW w:w="797" w:type="dxa"/>
            <w:vAlign w:val="center"/>
          </w:tcPr>
          <w:p w14:paraId="6CD51862" w14:textId="77777777" w:rsidR="008E7946" w:rsidRDefault="008E7946">
            <w:pPr>
              <w:jc w:val="center"/>
              <w:rPr>
                <w:sz w:val="20"/>
                <w:szCs w:val="20"/>
              </w:rPr>
            </w:pPr>
          </w:p>
        </w:tc>
        <w:tc>
          <w:tcPr>
            <w:tcW w:w="797" w:type="dxa"/>
            <w:vAlign w:val="center"/>
          </w:tcPr>
          <w:p w14:paraId="46154FE7" w14:textId="77777777" w:rsidR="008E7946" w:rsidRDefault="008E7946">
            <w:pPr>
              <w:jc w:val="center"/>
              <w:rPr>
                <w:sz w:val="20"/>
                <w:szCs w:val="20"/>
              </w:rPr>
            </w:pPr>
          </w:p>
        </w:tc>
      </w:tr>
    </w:tbl>
    <w:p w14:paraId="393A307F" w14:textId="77777777" w:rsidR="008E7946" w:rsidRDefault="008E7946">
      <w:pPr>
        <w:ind w:firstLineChars="2400" w:firstLine="5040"/>
      </w:pPr>
    </w:p>
    <w:tbl>
      <w:tblPr>
        <w:tblpPr w:leftFromText="180" w:rightFromText="180" w:vertAnchor="page" w:horzAnchor="page" w:tblpX="8958" w:tblpY="9661"/>
        <w:tblOverlap w:val="neve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283"/>
        <w:gridCol w:w="2283"/>
        <w:gridCol w:w="2284"/>
      </w:tblGrid>
      <w:tr w:rsidR="008E7946" w14:paraId="1F6C1A18" w14:textId="77777777">
        <w:trPr>
          <w:trHeight w:val="573"/>
        </w:trPr>
        <w:tc>
          <w:tcPr>
            <w:tcW w:w="2283" w:type="dxa"/>
            <w:tcBorders>
              <w:right w:val="single" w:sz="4" w:space="0" w:color="auto"/>
            </w:tcBorders>
            <w:vAlign w:val="center"/>
          </w:tcPr>
          <w:p w14:paraId="086341F2"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签发人：</w:t>
            </w:r>
          </w:p>
        </w:tc>
        <w:tc>
          <w:tcPr>
            <w:tcW w:w="2283" w:type="dxa"/>
            <w:tcBorders>
              <w:left w:val="single" w:sz="4" w:space="0" w:color="auto"/>
            </w:tcBorders>
            <w:vAlign w:val="center"/>
          </w:tcPr>
          <w:p w14:paraId="62E5912B"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签发日期：</w:t>
            </w:r>
          </w:p>
        </w:tc>
        <w:tc>
          <w:tcPr>
            <w:tcW w:w="2284" w:type="dxa"/>
            <w:vAlign w:val="center"/>
          </w:tcPr>
          <w:p w14:paraId="1BFEF790" w14:textId="77777777" w:rsidR="008E7946" w:rsidRDefault="008E7946">
            <w:pPr>
              <w:snapToGrid w:val="0"/>
              <w:rPr>
                <w:rFonts w:ascii="仿宋" w:eastAsia="仿宋" w:hAnsi="仿宋" w:cs="仿宋" w:hint="eastAsia"/>
                <w:sz w:val="18"/>
              </w:rPr>
            </w:pPr>
            <w:r>
              <w:rPr>
                <w:rFonts w:ascii="仿宋" w:eastAsia="仿宋" w:hAnsi="仿宋" w:cs="仿宋" w:hint="eastAsia"/>
                <w:sz w:val="18"/>
              </w:rPr>
              <w:t>执行日期：</w:t>
            </w:r>
          </w:p>
        </w:tc>
      </w:tr>
    </w:tbl>
    <w:p w14:paraId="1131C8D6" w14:textId="77777777" w:rsidR="008E7946" w:rsidRDefault="008E7946">
      <w:pPr>
        <w:ind w:firstLine="640"/>
        <w:rPr>
          <w:rFonts w:eastAsia="方正仿宋_GBK"/>
          <w:color w:val="000000"/>
          <w:sz w:val="28"/>
          <w:szCs w:val="28"/>
          <w:shd w:val="clear" w:color="auto" w:fill="FFFFFF"/>
        </w:rPr>
        <w:sectPr w:rsidR="008E7946">
          <w:pgSz w:w="16838" w:h="11906" w:orient="landscape"/>
          <w:pgMar w:top="1587" w:right="1270" w:bottom="1474" w:left="1270" w:header="851" w:footer="992" w:gutter="0"/>
          <w:cols w:space="720"/>
          <w:docGrid w:type="lines" w:linePitch="315"/>
        </w:sectPr>
      </w:pPr>
    </w:p>
    <w:tbl>
      <w:tblPr>
        <w:tblW w:w="0" w:type="auto"/>
        <w:tblInd w:w="98" w:type="dxa"/>
        <w:tblLayout w:type="fixed"/>
        <w:tblLook w:val="0000" w:firstRow="0" w:lastRow="0" w:firstColumn="0" w:lastColumn="0" w:noHBand="0" w:noVBand="0"/>
      </w:tblPr>
      <w:tblGrid>
        <w:gridCol w:w="1984"/>
        <w:gridCol w:w="2043"/>
        <w:gridCol w:w="2029"/>
        <w:gridCol w:w="2175"/>
        <w:gridCol w:w="2014"/>
        <w:gridCol w:w="2088"/>
        <w:gridCol w:w="2077"/>
      </w:tblGrid>
      <w:tr w:rsidR="008E7946" w14:paraId="1BAA889C" w14:textId="77777777">
        <w:trPr>
          <w:trHeight w:val="660"/>
        </w:trPr>
        <w:tc>
          <w:tcPr>
            <w:tcW w:w="14410" w:type="dxa"/>
            <w:gridSpan w:val="7"/>
            <w:tcBorders>
              <w:top w:val="nil"/>
              <w:left w:val="nil"/>
              <w:bottom w:val="nil"/>
              <w:right w:val="single" w:sz="4" w:space="0" w:color="000000"/>
            </w:tcBorders>
          </w:tcPr>
          <w:p w14:paraId="3DF28379" w14:textId="77777777" w:rsidR="008E7946" w:rsidRDefault="008E7946">
            <w:pPr>
              <w:widowControl/>
              <w:jc w:val="center"/>
              <w:textAlignment w:val="top"/>
              <w:rPr>
                <w:rFonts w:ascii="宋体" w:hAnsi="宋体" w:cs="宋体" w:hint="eastAsia"/>
                <w:b/>
                <w:bCs/>
                <w:color w:val="000000"/>
                <w:sz w:val="36"/>
                <w:szCs w:val="36"/>
              </w:rPr>
            </w:pPr>
            <w:r>
              <w:rPr>
                <w:rFonts w:ascii="宋体" w:hAnsi="宋体" w:cs="宋体"/>
                <w:b/>
                <w:bCs/>
                <w:color w:val="000000"/>
                <w:kern w:val="0"/>
                <w:sz w:val="36"/>
                <w:szCs w:val="36"/>
                <w:lang w:bidi="ar"/>
              </w:rPr>
              <w:lastRenderedPageBreak/>
              <w:t>麻精药品仓库(    )出入库登记表</w:t>
            </w:r>
          </w:p>
        </w:tc>
      </w:tr>
      <w:tr w:rsidR="008E7946" w14:paraId="70CADE15" w14:textId="77777777">
        <w:trPr>
          <w:trHeight w:val="528"/>
        </w:trPr>
        <w:tc>
          <w:tcPr>
            <w:tcW w:w="10245" w:type="dxa"/>
            <w:gridSpan w:val="5"/>
            <w:tcBorders>
              <w:top w:val="nil"/>
              <w:left w:val="nil"/>
              <w:bottom w:val="single" w:sz="4" w:space="0" w:color="000000"/>
              <w:right w:val="nil"/>
            </w:tcBorders>
          </w:tcPr>
          <w:p w14:paraId="78477F5E" w14:textId="77777777" w:rsidR="008E7946" w:rsidRDefault="008E7946">
            <w:pPr>
              <w:jc w:val="left"/>
              <w:rPr>
                <w:rFonts w:ascii="宋体" w:hAnsi="宋体" w:cs="宋体" w:hint="eastAsia"/>
                <w:color w:val="000000"/>
                <w:sz w:val="22"/>
                <w:szCs w:val="22"/>
              </w:rPr>
            </w:pPr>
          </w:p>
        </w:tc>
        <w:tc>
          <w:tcPr>
            <w:tcW w:w="4165" w:type="dxa"/>
            <w:gridSpan w:val="2"/>
            <w:tcBorders>
              <w:top w:val="nil"/>
              <w:left w:val="nil"/>
              <w:bottom w:val="single" w:sz="4" w:space="0" w:color="000000"/>
              <w:right w:val="nil"/>
            </w:tcBorders>
            <w:vAlign w:val="center"/>
          </w:tcPr>
          <w:p w14:paraId="69EE29EA" w14:textId="77777777" w:rsidR="008E7946" w:rsidRDefault="008E7946">
            <w:pPr>
              <w:widowControl/>
              <w:ind w:firstLineChars="800" w:firstLine="1760"/>
              <w:jc w:val="left"/>
              <w:textAlignment w:val="center"/>
              <w:rPr>
                <w:rFonts w:ascii="宋体" w:hAnsi="宋体" w:cs="宋体" w:hint="eastAsia"/>
                <w:color w:val="000000"/>
                <w:sz w:val="22"/>
                <w:szCs w:val="22"/>
              </w:rPr>
            </w:pPr>
            <w:r>
              <w:rPr>
                <w:rFonts w:ascii="宋体" w:hAnsi="宋体" w:cs="宋体"/>
                <w:color w:val="000000"/>
                <w:kern w:val="0"/>
                <w:sz w:val="22"/>
                <w:szCs w:val="22"/>
                <w:lang w:bidi="ar"/>
              </w:rPr>
              <w:t>年     月</w:t>
            </w:r>
          </w:p>
        </w:tc>
      </w:tr>
      <w:tr w:rsidR="008E7946" w14:paraId="0CECDB95" w14:textId="77777777">
        <w:trPr>
          <w:trHeight w:val="375"/>
        </w:trPr>
        <w:tc>
          <w:tcPr>
            <w:tcW w:w="1984" w:type="dxa"/>
            <w:tcBorders>
              <w:top w:val="single" w:sz="4" w:space="0" w:color="000000"/>
              <w:left w:val="single" w:sz="4" w:space="0" w:color="000000"/>
              <w:bottom w:val="single" w:sz="4" w:space="0" w:color="000000"/>
              <w:right w:val="single" w:sz="4" w:space="0" w:color="000000"/>
            </w:tcBorders>
            <w:vAlign w:val="center"/>
          </w:tcPr>
          <w:p w14:paraId="31B6B0EF"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单位</w:t>
            </w:r>
          </w:p>
        </w:tc>
        <w:tc>
          <w:tcPr>
            <w:tcW w:w="2043" w:type="dxa"/>
            <w:tcBorders>
              <w:top w:val="single" w:sz="4" w:space="0" w:color="000000"/>
              <w:left w:val="single" w:sz="4" w:space="0" w:color="000000"/>
              <w:bottom w:val="single" w:sz="4" w:space="0" w:color="000000"/>
              <w:right w:val="single" w:sz="4" w:space="0" w:color="000000"/>
            </w:tcBorders>
            <w:vAlign w:val="center"/>
          </w:tcPr>
          <w:p w14:paraId="48AE8A7B"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姓名</w:t>
            </w:r>
          </w:p>
        </w:tc>
        <w:tc>
          <w:tcPr>
            <w:tcW w:w="2029" w:type="dxa"/>
            <w:tcBorders>
              <w:top w:val="single" w:sz="4" w:space="0" w:color="000000"/>
              <w:left w:val="single" w:sz="4" w:space="0" w:color="000000"/>
              <w:bottom w:val="single" w:sz="4" w:space="0" w:color="000000"/>
              <w:right w:val="single" w:sz="4" w:space="0" w:color="000000"/>
            </w:tcBorders>
            <w:vAlign w:val="center"/>
          </w:tcPr>
          <w:p w14:paraId="6B03595D"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职务</w:t>
            </w:r>
          </w:p>
        </w:tc>
        <w:tc>
          <w:tcPr>
            <w:tcW w:w="2175" w:type="dxa"/>
            <w:tcBorders>
              <w:top w:val="single" w:sz="4" w:space="0" w:color="000000"/>
              <w:left w:val="single" w:sz="4" w:space="0" w:color="000000"/>
              <w:bottom w:val="single" w:sz="4" w:space="0" w:color="000000"/>
              <w:right w:val="single" w:sz="4" w:space="0" w:color="000000"/>
            </w:tcBorders>
            <w:vAlign w:val="center"/>
          </w:tcPr>
          <w:p w14:paraId="7A8825F7"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事由</w:t>
            </w:r>
          </w:p>
        </w:tc>
        <w:tc>
          <w:tcPr>
            <w:tcW w:w="2014" w:type="dxa"/>
            <w:tcBorders>
              <w:top w:val="single" w:sz="4" w:space="0" w:color="000000"/>
              <w:left w:val="single" w:sz="4" w:space="0" w:color="000000"/>
              <w:bottom w:val="single" w:sz="4" w:space="0" w:color="000000"/>
              <w:right w:val="single" w:sz="4" w:space="0" w:color="000000"/>
            </w:tcBorders>
            <w:vAlign w:val="center"/>
          </w:tcPr>
          <w:p w14:paraId="54256532"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日期</w:t>
            </w:r>
          </w:p>
        </w:tc>
        <w:tc>
          <w:tcPr>
            <w:tcW w:w="2088" w:type="dxa"/>
            <w:tcBorders>
              <w:top w:val="single" w:sz="4" w:space="0" w:color="000000"/>
              <w:left w:val="single" w:sz="4" w:space="0" w:color="000000"/>
              <w:bottom w:val="single" w:sz="4" w:space="0" w:color="000000"/>
              <w:right w:val="single" w:sz="4" w:space="0" w:color="000000"/>
            </w:tcBorders>
            <w:vAlign w:val="center"/>
          </w:tcPr>
          <w:p w14:paraId="39A821BB"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入库时间</w:t>
            </w:r>
          </w:p>
        </w:tc>
        <w:tc>
          <w:tcPr>
            <w:tcW w:w="2077" w:type="dxa"/>
            <w:tcBorders>
              <w:top w:val="single" w:sz="4" w:space="0" w:color="000000"/>
              <w:left w:val="single" w:sz="4" w:space="0" w:color="000000"/>
              <w:bottom w:val="single" w:sz="4" w:space="0" w:color="000000"/>
              <w:right w:val="single" w:sz="4" w:space="0" w:color="000000"/>
            </w:tcBorders>
            <w:vAlign w:val="center"/>
          </w:tcPr>
          <w:p w14:paraId="0222D25D"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出库时间</w:t>
            </w:r>
          </w:p>
        </w:tc>
      </w:tr>
      <w:tr w:rsidR="008E7946" w14:paraId="7B09AF64"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75B09388"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1218C648"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5B7B627D"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277E474E"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32823269"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47D4AD07"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44FEB8F0"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3159B589"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3D9A9839"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6ECE9726"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068981D9"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64470AD1"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1476DB7B"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2ECEB236"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4A9781C1"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65BABDBD"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59961C3D"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6EC63755"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4545BCA7"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1F63276A"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39EBD1B1"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26D85862"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54C35C5A"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1E0A4187"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480DDBB8"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56B2F670"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2AA5034D"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177C67EF"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1AABEFD4"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511C4DBD"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45DF2E91"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33762AE9"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0A808B26"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0066DFA4"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059E37DA"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21D14C30"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756492CE"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2E60D9CB"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549000A9"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0C240EEE"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57590C7A"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0E408A60"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5D09477C"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48084C3E"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0161CB75"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1FC6EE52"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2DB176B7"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4E1F6343"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5E5D8462"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44AC8379"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293C8F47"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135153DD"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320AFA30"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6A2CC00D"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51D0B0E7"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6A02D98F"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252FD6E9"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37546CC1"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3CDD0639"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064497F2"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1085CD39"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781EC0EC"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4EDC06EF"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6AA8F090"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0A6141E2"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5029230A"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5532095A"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7B9DAFE9"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6B728543"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236F52DA"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00CA4440"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09215A27"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6E21AFAF"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1D5DBD0B"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302A1B33"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5A6242F3"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06AF52CD"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0F0832E1"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4894A240"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484B92FE"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5F8C4908"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23DAA0F5"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155DA3CF"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4461F6A5"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7D3FE57D"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1753EC8A"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09A634FD"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70649E2C"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1653063F"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0A236EEA"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0C62BA30"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428D793C"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4870DCAC"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2CCE7F36"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08F31476"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252299E8"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5F14FDBC"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435709F6"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7D25F516"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34383B36"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6C4467F2"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1754AD3F"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268706F5"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301C7FF1"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3B7715E6"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628FF05E"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470541DB"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2FBC4421"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648E6A19"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46891F31"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157E7A0A"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59FC2AFB"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5064FDC4"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4D683167"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313C1728"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69513218"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6AFBB761"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55B6FD52"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68212102"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10D4630D" w14:textId="77777777">
        <w:trPr>
          <w:trHeight w:val="375"/>
        </w:trPr>
        <w:tc>
          <w:tcPr>
            <w:tcW w:w="1984" w:type="dxa"/>
            <w:tcBorders>
              <w:top w:val="single" w:sz="4" w:space="0" w:color="000000"/>
              <w:left w:val="single" w:sz="4" w:space="0" w:color="000000"/>
              <w:bottom w:val="single" w:sz="4" w:space="0" w:color="000000"/>
              <w:right w:val="single" w:sz="4" w:space="0" w:color="000000"/>
            </w:tcBorders>
          </w:tcPr>
          <w:p w14:paraId="3A09D68C" w14:textId="77777777" w:rsidR="008E7946" w:rsidRDefault="008E7946">
            <w:pPr>
              <w:jc w:val="left"/>
              <w:rPr>
                <w:rFonts w:ascii="Arial" w:hAnsi="Arial" w:cs="Arial"/>
                <w:color w:val="000000"/>
                <w:sz w:val="22"/>
                <w:szCs w:val="22"/>
              </w:rPr>
            </w:pPr>
          </w:p>
        </w:tc>
        <w:tc>
          <w:tcPr>
            <w:tcW w:w="2043" w:type="dxa"/>
            <w:tcBorders>
              <w:top w:val="single" w:sz="4" w:space="0" w:color="000000"/>
              <w:left w:val="single" w:sz="4" w:space="0" w:color="000000"/>
              <w:bottom w:val="single" w:sz="4" w:space="0" w:color="000000"/>
              <w:right w:val="single" w:sz="4" w:space="0" w:color="000000"/>
            </w:tcBorders>
          </w:tcPr>
          <w:p w14:paraId="267879E6" w14:textId="77777777" w:rsidR="008E7946" w:rsidRDefault="008E7946">
            <w:pPr>
              <w:jc w:val="left"/>
              <w:rPr>
                <w:rFonts w:ascii="Arial" w:hAnsi="Arial" w:cs="Arial"/>
                <w:color w:val="000000"/>
                <w:sz w:val="22"/>
                <w:szCs w:val="22"/>
              </w:rPr>
            </w:pPr>
          </w:p>
        </w:tc>
        <w:tc>
          <w:tcPr>
            <w:tcW w:w="2029" w:type="dxa"/>
            <w:tcBorders>
              <w:top w:val="single" w:sz="4" w:space="0" w:color="000000"/>
              <w:left w:val="single" w:sz="4" w:space="0" w:color="000000"/>
              <w:bottom w:val="single" w:sz="4" w:space="0" w:color="000000"/>
              <w:right w:val="single" w:sz="4" w:space="0" w:color="000000"/>
            </w:tcBorders>
          </w:tcPr>
          <w:p w14:paraId="76E93981" w14:textId="77777777" w:rsidR="008E7946" w:rsidRDefault="008E7946">
            <w:pPr>
              <w:jc w:val="left"/>
              <w:rPr>
                <w:rFonts w:ascii="Arial" w:hAnsi="Arial" w:cs="Arial"/>
                <w:color w:val="000000"/>
                <w:sz w:val="22"/>
                <w:szCs w:val="22"/>
              </w:rPr>
            </w:pPr>
          </w:p>
        </w:tc>
        <w:tc>
          <w:tcPr>
            <w:tcW w:w="2175" w:type="dxa"/>
            <w:tcBorders>
              <w:top w:val="single" w:sz="4" w:space="0" w:color="000000"/>
              <w:left w:val="single" w:sz="4" w:space="0" w:color="000000"/>
              <w:bottom w:val="single" w:sz="4" w:space="0" w:color="000000"/>
              <w:right w:val="single" w:sz="4" w:space="0" w:color="000000"/>
            </w:tcBorders>
          </w:tcPr>
          <w:p w14:paraId="6C4FF89B" w14:textId="77777777" w:rsidR="008E7946" w:rsidRDefault="008E7946">
            <w:pPr>
              <w:jc w:val="left"/>
              <w:rPr>
                <w:rFonts w:ascii="Arial" w:hAnsi="Arial" w:cs="Arial"/>
                <w:color w:val="000000"/>
                <w:sz w:val="22"/>
                <w:szCs w:val="22"/>
              </w:rPr>
            </w:pPr>
          </w:p>
        </w:tc>
        <w:tc>
          <w:tcPr>
            <w:tcW w:w="2014" w:type="dxa"/>
            <w:tcBorders>
              <w:top w:val="single" w:sz="4" w:space="0" w:color="000000"/>
              <w:left w:val="single" w:sz="4" w:space="0" w:color="000000"/>
              <w:bottom w:val="single" w:sz="4" w:space="0" w:color="000000"/>
              <w:right w:val="single" w:sz="4" w:space="0" w:color="000000"/>
            </w:tcBorders>
          </w:tcPr>
          <w:p w14:paraId="53013E21" w14:textId="77777777" w:rsidR="008E7946" w:rsidRDefault="008E7946">
            <w:pPr>
              <w:jc w:val="left"/>
              <w:rPr>
                <w:rFonts w:ascii="Arial" w:hAnsi="Arial" w:cs="Arial"/>
                <w:color w:val="000000"/>
                <w:sz w:val="22"/>
                <w:szCs w:val="22"/>
              </w:rPr>
            </w:pPr>
          </w:p>
        </w:tc>
        <w:tc>
          <w:tcPr>
            <w:tcW w:w="2088" w:type="dxa"/>
            <w:tcBorders>
              <w:top w:val="single" w:sz="4" w:space="0" w:color="000000"/>
              <w:left w:val="single" w:sz="4" w:space="0" w:color="000000"/>
              <w:bottom w:val="single" w:sz="4" w:space="0" w:color="000000"/>
              <w:right w:val="single" w:sz="4" w:space="0" w:color="000000"/>
            </w:tcBorders>
            <w:vAlign w:val="center"/>
          </w:tcPr>
          <w:p w14:paraId="71B96083"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c>
          <w:tcPr>
            <w:tcW w:w="2077" w:type="dxa"/>
            <w:tcBorders>
              <w:top w:val="single" w:sz="4" w:space="0" w:color="000000"/>
              <w:left w:val="single" w:sz="4" w:space="0" w:color="000000"/>
              <w:bottom w:val="single" w:sz="4" w:space="0" w:color="000000"/>
              <w:right w:val="single" w:sz="4" w:space="0" w:color="000000"/>
            </w:tcBorders>
            <w:vAlign w:val="center"/>
          </w:tcPr>
          <w:p w14:paraId="6FB86A56" w14:textId="77777777" w:rsidR="008E7946" w:rsidRDefault="008E7946">
            <w:pPr>
              <w:widowControl/>
              <w:jc w:val="center"/>
              <w:textAlignment w:val="center"/>
              <w:rPr>
                <w:rFonts w:ascii="宋体" w:hAnsi="宋体" w:cs="宋体" w:hint="eastAsia"/>
                <w:color w:val="000000"/>
                <w:sz w:val="22"/>
                <w:szCs w:val="22"/>
              </w:rPr>
            </w:pPr>
            <w:r>
              <w:rPr>
                <w:rFonts w:ascii="宋体" w:hAnsi="宋体" w:cs="宋体"/>
                <w:color w:val="000000"/>
                <w:kern w:val="0"/>
                <w:sz w:val="22"/>
                <w:szCs w:val="22"/>
                <w:lang w:bidi="ar"/>
              </w:rPr>
              <w:t>时    分</w:t>
            </w:r>
          </w:p>
        </w:tc>
      </w:tr>
      <w:tr w:rsidR="008E7946" w14:paraId="7CC100BF" w14:textId="77777777">
        <w:trPr>
          <w:trHeight w:val="940"/>
        </w:trPr>
        <w:tc>
          <w:tcPr>
            <w:tcW w:w="14410" w:type="dxa"/>
            <w:gridSpan w:val="7"/>
            <w:tcBorders>
              <w:top w:val="nil"/>
              <w:left w:val="nil"/>
              <w:bottom w:val="nil"/>
              <w:right w:val="nil"/>
            </w:tcBorders>
            <w:vAlign w:val="center"/>
          </w:tcPr>
          <w:p w14:paraId="3EE89C4D" w14:textId="77777777" w:rsidR="008E7946" w:rsidRDefault="008E7946">
            <w:pPr>
              <w:widowControl/>
              <w:jc w:val="left"/>
              <w:textAlignment w:val="center"/>
              <w:rPr>
                <w:rFonts w:ascii="宋体" w:hAnsi="宋体" w:cs="宋体" w:hint="eastAsia"/>
                <w:color w:val="000000"/>
                <w:sz w:val="22"/>
                <w:szCs w:val="22"/>
              </w:rPr>
            </w:pPr>
            <w:r>
              <w:rPr>
                <w:rFonts w:ascii="宋体" w:hAnsi="宋体" w:cs="宋体"/>
                <w:color w:val="000000"/>
                <w:kern w:val="0"/>
                <w:sz w:val="22"/>
                <w:szCs w:val="22"/>
                <w:lang w:bidi="ar"/>
              </w:rPr>
              <w:t xml:space="preserve"> 备注：1.请逐项填写，字迹工整易于辨认，出入库时间按24小时制填写到“分”“事由“请明确填写，如：来货入库；备货；养护；检查等。“单位”可以简写但须明了。2.入库人员自觉空手进入，随身包袋请勿带入库内。3.非本库人员必须在仓库管理人员(两人)陪同下方可入库</w:t>
            </w:r>
          </w:p>
        </w:tc>
      </w:tr>
    </w:tbl>
    <w:p w14:paraId="1346AA3B" w14:textId="77777777" w:rsidR="008E7946" w:rsidRDefault="008E7946">
      <w:pPr>
        <w:ind w:firstLine="640"/>
        <w:rPr>
          <w:rFonts w:eastAsia="方正仿宋_GBK"/>
          <w:color w:val="000000"/>
          <w:sz w:val="28"/>
          <w:szCs w:val="28"/>
          <w:shd w:val="clear" w:color="auto" w:fill="FFFFFF"/>
        </w:rPr>
        <w:sectPr w:rsidR="008E7946">
          <w:pgSz w:w="16838" w:h="11906" w:orient="landscape"/>
          <w:pgMar w:top="1587" w:right="1270" w:bottom="1474" w:left="1270" w:header="851" w:footer="992" w:gutter="0"/>
          <w:cols w:space="720"/>
          <w:docGrid w:type="lines" w:linePitch="315"/>
        </w:sectPr>
      </w:pPr>
    </w:p>
    <w:p w14:paraId="18FD633E" w14:textId="77777777" w:rsidR="008E7946" w:rsidRDefault="008E7946">
      <w:pPr>
        <w:numPr>
          <w:ilvl w:val="0"/>
          <w:numId w:val="6"/>
        </w:numPr>
        <w:ind w:firstLine="640"/>
        <w:jc w:val="center"/>
        <w:rPr>
          <w:rFonts w:eastAsia="方正仿宋_GBK"/>
          <w:b/>
          <w:bCs/>
          <w:color w:val="000000"/>
          <w:sz w:val="28"/>
          <w:szCs w:val="28"/>
          <w:shd w:val="clear" w:color="auto" w:fill="FFFFFF"/>
        </w:rPr>
      </w:pPr>
      <w:r>
        <w:rPr>
          <w:rFonts w:eastAsia="方正仿宋_GBK"/>
          <w:b/>
          <w:bCs/>
          <w:color w:val="000000"/>
          <w:sz w:val="28"/>
          <w:szCs w:val="28"/>
          <w:shd w:val="clear" w:color="auto" w:fill="FFFFFF"/>
        </w:rPr>
        <w:lastRenderedPageBreak/>
        <w:t>含特殊药品复方制剂管理规程</w:t>
      </w:r>
    </w:p>
    <w:p w14:paraId="4BD4F1C7" w14:textId="77777777" w:rsidR="008E7946" w:rsidRDefault="008E7946">
      <w:pPr>
        <w:numPr>
          <w:ilvl w:val="0"/>
          <w:numId w:val="7"/>
        </w:numPr>
        <w:ind w:leftChars="200" w:left="420" w:firstLineChars="100" w:firstLine="280"/>
        <w:rPr>
          <w:rFonts w:eastAsia="方正仿宋_GBK"/>
          <w:color w:val="000000"/>
          <w:sz w:val="28"/>
          <w:szCs w:val="28"/>
          <w:shd w:val="clear" w:color="auto" w:fill="FFFFFF"/>
        </w:rPr>
      </w:pPr>
      <w:r>
        <w:rPr>
          <w:rFonts w:eastAsia="方正仿宋_GBK"/>
          <w:color w:val="000000"/>
          <w:sz w:val="28"/>
          <w:szCs w:val="28"/>
          <w:shd w:val="clear" w:color="auto" w:fill="FFFFFF"/>
        </w:rPr>
        <w:t>目的：</w:t>
      </w:r>
    </w:p>
    <w:p w14:paraId="434C383C" w14:textId="77777777" w:rsidR="008E7946" w:rsidRDefault="008E7946">
      <w:pPr>
        <w:ind w:leftChars="300" w:left="630"/>
        <w:rPr>
          <w:rFonts w:eastAsia="方正仿宋_GBK"/>
          <w:color w:val="000000"/>
          <w:sz w:val="28"/>
          <w:szCs w:val="28"/>
          <w:shd w:val="clear" w:color="auto" w:fill="FFFFFF"/>
        </w:rPr>
      </w:pPr>
      <w:r>
        <w:rPr>
          <w:rFonts w:eastAsia="方正仿宋_GBK"/>
          <w:color w:val="000000"/>
          <w:sz w:val="28"/>
          <w:szCs w:val="28"/>
          <w:shd w:val="clear" w:color="auto" w:fill="FFFFFF"/>
        </w:rPr>
        <w:t>对含特殊药品复方制剂的采购、销售等相关经营过程实施管理，确</w:t>
      </w:r>
    </w:p>
    <w:p w14:paraId="5E162093" w14:textId="77777777" w:rsidR="008E7946" w:rsidRDefault="008E7946">
      <w:pPr>
        <w:rPr>
          <w:rFonts w:eastAsia="方正仿宋_GBK"/>
          <w:color w:val="000000"/>
          <w:sz w:val="28"/>
          <w:szCs w:val="28"/>
          <w:shd w:val="clear" w:color="auto" w:fill="FFFFFF"/>
        </w:rPr>
      </w:pPr>
      <w:r>
        <w:rPr>
          <w:rFonts w:eastAsia="方正仿宋_GBK"/>
          <w:color w:val="000000"/>
          <w:sz w:val="28"/>
          <w:szCs w:val="28"/>
          <w:shd w:val="clear" w:color="auto" w:fill="FFFFFF"/>
        </w:rPr>
        <w:t>保符合国家有关管理规定，满足用药需求。</w:t>
      </w:r>
    </w:p>
    <w:p w14:paraId="11EC8BE2" w14:textId="77777777" w:rsidR="008E7946" w:rsidRDefault="008E7946">
      <w:pPr>
        <w:ind w:left="640"/>
        <w:rPr>
          <w:rFonts w:eastAsia="方正仿宋_GBK"/>
          <w:color w:val="000000"/>
          <w:sz w:val="28"/>
          <w:szCs w:val="28"/>
          <w:shd w:val="clear" w:color="auto" w:fill="FFFFFF"/>
        </w:rPr>
      </w:pPr>
      <w:r>
        <w:rPr>
          <w:rFonts w:eastAsia="方正仿宋_GBK" w:hint="eastAsia"/>
          <w:color w:val="000000"/>
          <w:sz w:val="28"/>
          <w:szCs w:val="28"/>
          <w:shd w:val="clear" w:color="auto" w:fill="FFFFFF"/>
        </w:rPr>
        <w:t>2.</w:t>
      </w:r>
      <w:r>
        <w:rPr>
          <w:rFonts w:eastAsia="方正仿宋_GBK" w:hint="eastAsia"/>
          <w:color w:val="000000"/>
          <w:sz w:val="28"/>
          <w:szCs w:val="28"/>
          <w:shd w:val="clear" w:color="auto" w:fill="FFFFFF"/>
        </w:rPr>
        <w:t>依据：</w:t>
      </w:r>
    </w:p>
    <w:p w14:paraId="3ABF26D5" w14:textId="77777777" w:rsidR="008E7946" w:rsidRDefault="008E7946">
      <w:pPr>
        <w:ind w:firstLineChars="200" w:firstLine="560"/>
        <w:rPr>
          <w:rFonts w:eastAsia="方正仿宋_GBK"/>
          <w:color w:val="000000"/>
          <w:sz w:val="28"/>
          <w:szCs w:val="28"/>
          <w:shd w:val="clear" w:color="auto" w:fill="FFFFFF"/>
        </w:rPr>
      </w:pPr>
      <w:r>
        <w:rPr>
          <w:rFonts w:eastAsia="方正仿宋_GBK" w:hint="eastAsia"/>
          <w:color w:val="000000"/>
          <w:sz w:val="28"/>
          <w:szCs w:val="28"/>
          <w:shd w:val="clear" w:color="auto" w:fill="FFFFFF"/>
        </w:rPr>
        <w:t>《关于切实加强部分含特殊药品复方制剂销售管理的通知》</w:t>
      </w:r>
    </w:p>
    <w:p w14:paraId="52418907" w14:textId="77777777" w:rsidR="008E7946" w:rsidRDefault="008E7946">
      <w:pPr>
        <w:ind w:firstLineChars="200" w:firstLine="560"/>
        <w:rPr>
          <w:rFonts w:eastAsia="方正仿宋_GBK"/>
          <w:color w:val="000000"/>
          <w:sz w:val="28"/>
          <w:szCs w:val="28"/>
          <w:shd w:val="clear" w:color="auto" w:fill="FFFFFF"/>
        </w:rPr>
      </w:pPr>
      <w:r>
        <w:rPr>
          <w:rFonts w:eastAsia="方正仿宋_GBK" w:hint="eastAsia"/>
          <w:color w:val="000000"/>
          <w:sz w:val="28"/>
          <w:szCs w:val="28"/>
          <w:shd w:val="clear" w:color="auto" w:fill="FFFFFF"/>
        </w:rPr>
        <w:t>《关于加强含麻黄碱类复方制剂管理有关事宜的通知》</w:t>
      </w:r>
    </w:p>
    <w:p w14:paraId="3732AE9B" w14:textId="77777777" w:rsidR="008E7946" w:rsidRDefault="008E7946">
      <w:pPr>
        <w:ind w:firstLineChars="200" w:firstLine="560"/>
        <w:rPr>
          <w:rFonts w:eastAsia="方正仿宋_GBK"/>
          <w:color w:val="000000"/>
          <w:sz w:val="28"/>
          <w:szCs w:val="28"/>
          <w:shd w:val="clear" w:color="auto" w:fill="FFFFFF"/>
        </w:rPr>
      </w:pPr>
      <w:r>
        <w:rPr>
          <w:rFonts w:eastAsia="方正仿宋_GBK" w:hint="eastAsia"/>
          <w:color w:val="000000"/>
          <w:sz w:val="28"/>
          <w:szCs w:val="28"/>
          <w:shd w:val="clear" w:color="auto" w:fill="FFFFFF"/>
        </w:rPr>
        <w:t>《关于进一步加强含可待因复方口服</w:t>
      </w:r>
      <w:r>
        <w:rPr>
          <w:rFonts w:ascii="宋体" w:hAnsi="宋体" w:cs="宋体" w:hint="eastAsia"/>
          <w:color w:val="000000"/>
          <w:sz w:val="28"/>
          <w:szCs w:val="28"/>
          <w:shd w:val="clear" w:color="auto" w:fill="FFFFFF"/>
        </w:rPr>
        <w:t>溶</w:t>
      </w:r>
      <w:r>
        <w:rPr>
          <w:rFonts w:eastAsia="方正仿宋_GBK" w:hint="eastAsia"/>
          <w:color w:val="000000"/>
          <w:sz w:val="28"/>
          <w:szCs w:val="28"/>
          <w:shd w:val="clear" w:color="auto" w:fill="FFFFFF"/>
        </w:rPr>
        <w:t>液、复方甘草片和复方地芬诺酯片购销管理的通知》</w:t>
      </w:r>
    </w:p>
    <w:p w14:paraId="2E613AB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3.</w:t>
      </w:r>
      <w:r>
        <w:rPr>
          <w:rFonts w:eastAsia="方正仿宋_GBK"/>
          <w:color w:val="000000"/>
          <w:sz w:val="28"/>
          <w:szCs w:val="28"/>
          <w:shd w:val="clear" w:color="auto" w:fill="FFFFFF"/>
        </w:rPr>
        <w:t>范围</w:t>
      </w:r>
      <w:r>
        <w:rPr>
          <w:rFonts w:eastAsia="方正仿宋_GBK"/>
          <w:color w:val="000000"/>
          <w:sz w:val="28"/>
          <w:szCs w:val="28"/>
          <w:shd w:val="clear" w:color="auto" w:fill="FFFFFF"/>
        </w:rPr>
        <w:t>:</w:t>
      </w:r>
      <w:r>
        <w:rPr>
          <w:rFonts w:eastAsia="方正仿宋_GBK"/>
          <w:color w:val="000000"/>
          <w:sz w:val="28"/>
          <w:szCs w:val="28"/>
          <w:shd w:val="clear" w:color="auto" w:fill="FFFFFF"/>
        </w:rPr>
        <w:t>适用于含麻黄碱类复方制剂、复方地芬诺酯片、复方甘草片和含麻醉药品复方制剂的采购、销售等相关过程的管理。</w:t>
      </w:r>
    </w:p>
    <w:p w14:paraId="6316401E"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w:t>
      </w:r>
      <w:r>
        <w:rPr>
          <w:rFonts w:eastAsia="方正仿宋_GBK"/>
          <w:color w:val="000000"/>
          <w:sz w:val="28"/>
          <w:szCs w:val="28"/>
          <w:shd w:val="clear" w:color="auto" w:fill="FFFFFF"/>
        </w:rPr>
        <w:t>定义：无</w:t>
      </w:r>
    </w:p>
    <w:p w14:paraId="67A69D3B"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管理规定</w:t>
      </w:r>
    </w:p>
    <w:p w14:paraId="7DEAD49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.1</w:t>
      </w:r>
      <w:r>
        <w:rPr>
          <w:rFonts w:eastAsia="方正仿宋_GBK"/>
          <w:color w:val="000000"/>
          <w:sz w:val="28"/>
          <w:szCs w:val="28"/>
          <w:shd w:val="clear" w:color="auto" w:fill="FFFFFF"/>
        </w:rPr>
        <w:t>采购管理：</w:t>
      </w:r>
    </w:p>
    <w:p w14:paraId="34E9D3B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.1.1</w:t>
      </w:r>
      <w:r>
        <w:rPr>
          <w:rFonts w:eastAsia="方正仿宋_GBK"/>
          <w:color w:val="000000"/>
          <w:sz w:val="28"/>
          <w:szCs w:val="28"/>
          <w:shd w:val="clear" w:color="auto" w:fill="FFFFFF"/>
        </w:rPr>
        <w:t>购进：含特殊药品复方制剂购进时应按《</w:t>
      </w:r>
      <w:r>
        <w:rPr>
          <w:rFonts w:eastAsia="方正仿宋_GBK" w:hint="eastAsia"/>
          <w:color w:val="000000"/>
          <w:sz w:val="28"/>
          <w:szCs w:val="28"/>
          <w:shd w:val="clear" w:color="auto" w:fill="FFFFFF"/>
        </w:rPr>
        <w:t>药品</w:t>
      </w:r>
      <w:r>
        <w:rPr>
          <w:rFonts w:eastAsia="方正仿宋_GBK"/>
          <w:color w:val="000000"/>
          <w:sz w:val="28"/>
          <w:szCs w:val="28"/>
          <w:shd w:val="clear" w:color="auto" w:fill="FFFFFF"/>
        </w:rPr>
        <w:t>采购</w:t>
      </w:r>
      <w:r>
        <w:rPr>
          <w:rFonts w:eastAsia="方正仿宋_GBK" w:hint="eastAsia"/>
          <w:color w:val="000000"/>
          <w:sz w:val="28"/>
          <w:szCs w:val="28"/>
          <w:shd w:val="clear" w:color="auto" w:fill="FFFFFF"/>
        </w:rPr>
        <w:t>程序</w:t>
      </w:r>
      <w:r>
        <w:rPr>
          <w:rFonts w:eastAsia="方正仿宋_GBK"/>
          <w:color w:val="000000"/>
          <w:sz w:val="28"/>
          <w:szCs w:val="28"/>
          <w:shd w:val="clear" w:color="auto" w:fill="FFFFFF"/>
        </w:rPr>
        <w:t>》严格执行，由专职采购员从合法的生产企业或经营企业购进。并按照</w:t>
      </w:r>
      <w:r>
        <w:rPr>
          <w:rFonts w:eastAsia="方正仿宋_GBK"/>
          <w:color w:val="000000"/>
          <w:sz w:val="28"/>
          <w:szCs w:val="28"/>
          <w:shd w:val="clear" w:color="auto" w:fill="FFFFFF"/>
        </w:rPr>
        <w:t>GSP</w:t>
      </w:r>
      <w:r>
        <w:rPr>
          <w:rFonts w:eastAsia="方正仿宋_GBK"/>
          <w:color w:val="000000"/>
          <w:sz w:val="28"/>
          <w:szCs w:val="28"/>
          <w:shd w:val="clear" w:color="auto" w:fill="FFFFFF"/>
        </w:rPr>
        <w:t>管理及《药品流通监督管理办法》的规定建立完整的购进记录，并将记录保存五年。</w:t>
      </w:r>
    </w:p>
    <w:p w14:paraId="096BAB8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.1.2</w:t>
      </w:r>
      <w:r>
        <w:rPr>
          <w:rFonts w:eastAsia="方正仿宋_GBK"/>
          <w:color w:val="000000"/>
          <w:sz w:val="28"/>
          <w:szCs w:val="28"/>
          <w:shd w:val="clear" w:color="auto" w:fill="FFFFFF"/>
        </w:rPr>
        <w:t>首营企业资质的收集与审核</w:t>
      </w:r>
    </w:p>
    <w:p w14:paraId="02A0660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首营企业、首营品种则按照公司《首营企业</w:t>
      </w:r>
      <w:r>
        <w:rPr>
          <w:rFonts w:eastAsia="方正仿宋_GBK" w:hint="eastAsia"/>
          <w:color w:val="000000"/>
          <w:sz w:val="28"/>
          <w:szCs w:val="28"/>
          <w:shd w:val="clear" w:color="auto" w:fill="FFFFFF"/>
        </w:rPr>
        <w:t>与</w:t>
      </w:r>
      <w:r>
        <w:rPr>
          <w:rFonts w:eastAsia="方正仿宋_GBK"/>
          <w:color w:val="000000"/>
          <w:sz w:val="28"/>
          <w:szCs w:val="28"/>
          <w:shd w:val="clear" w:color="auto" w:fill="FFFFFF"/>
        </w:rPr>
        <w:t>首营品种</w:t>
      </w:r>
      <w:r>
        <w:rPr>
          <w:rFonts w:eastAsia="方正仿宋_GBK" w:hint="eastAsia"/>
          <w:color w:val="000000"/>
          <w:sz w:val="28"/>
          <w:szCs w:val="28"/>
          <w:shd w:val="clear" w:color="auto" w:fill="FFFFFF"/>
        </w:rPr>
        <w:t>审核程序</w:t>
      </w:r>
      <w:r>
        <w:rPr>
          <w:rFonts w:eastAsia="方正仿宋_GBK"/>
          <w:color w:val="000000"/>
          <w:sz w:val="28"/>
          <w:szCs w:val="28"/>
          <w:shd w:val="clear" w:color="auto" w:fill="FFFFFF"/>
        </w:rPr>
        <w:t>》</w:t>
      </w:r>
      <w:r>
        <w:rPr>
          <w:rFonts w:eastAsia="方正仿宋_GBK"/>
          <w:color w:val="000000"/>
          <w:sz w:val="28"/>
          <w:szCs w:val="28"/>
          <w:shd w:val="clear" w:color="auto" w:fill="FFFFFF"/>
        </w:rPr>
        <w:lastRenderedPageBreak/>
        <w:t>严格执行，如供货单位为生产企业则需要提供生产批件。</w:t>
      </w:r>
    </w:p>
    <w:p w14:paraId="5E764041"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w:t>
      </w:r>
      <w:r>
        <w:rPr>
          <w:rFonts w:eastAsia="方正仿宋_GBK"/>
          <w:color w:val="000000"/>
          <w:sz w:val="28"/>
          <w:szCs w:val="28"/>
          <w:shd w:val="clear" w:color="auto" w:fill="FFFFFF"/>
        </w:rPr>
        <w:t>仓储管理：</w:t>
      </w:r>
    </w:p>
    <w:p w14:paraId="798BDC2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.2.1</w:t>
      </w:r>
      <w:r>
        <w:rPr>
          <w:rFonts w:eastAsia="方正仿宋_GBK"/>
          <w:color w:val="000000"/>
          <w:sz w:val="28"/>
          <w:szCs w:val="28"/>
          <w:shd w:val="clear" w:color="auto" w:fill="FFFFFF"/>
        </w:rPr>
        <w:t>盘点：</w:t>
      </w:r>
    </w:p>
    <w:p w14:paraId="058A7DA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为了确保在库药品的批号、数量、生产厂家等信息准确无误，由财务部、物流管理部、风险与运营管理部、采购部、质量管理部等相关部门组织人员每半年度进行一次库存盘点，确保在库药品的账、物相符。</w:t>
      </w:r>
    </w:p>
    <w:p w14:paraId="2D03E25D"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w:t>
      </w:r>
      <w:r>
        <w:rPr>
          <w:rFonts w:eastAsia="方正仿宋_GBK"/>
          <w:color w:val="000000"/>
          <w:sz w:val="28"/>
          <w:szCs w:val="28"/>
          <w:shd w:val="clear" w:color="auto" w:fill="FFFFFF"/>
        </w:rPr>
        <w:t>销售管理：</w:t>
      </w:r>
    </w:p>
    <w:p w14:paraId="090FCA14"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.3.1</w:t>
      </w:r>
      <w:r>
        <w:rPr>
          <w:rFonts w:eastAsia="方正仿宋_GBK"/>
          <w:color w:val="000000"/>
          <w:sz w:val="28"/>
          <w:szCs w:val="28"/>
          <w:shd w:val="clear" w:color="auto" w:fill="FFFFFF"/>
        </w:rPr>
        <w:t>销售含特殊药品复方制剂时由销售部门专人负责；销售部门、质量管理部应按照公司《</w:t>
      </w:r>
      <w:r>
        <w:rPr>
          <w:rFonts w:eastAsia="方正仿宋_GBK" w:hint="eastAsia"/>
          <w:color w:val="000000"/>
          <w:sz w:val="28"/>
          <w:szCs w:val="28"/>
          <w:shd w:val="clear" w:color="auto" w:fill="FFFFFF"/>
        </w:rPr>
        <w:t>客户资质审核程序</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药品销售管理程序</w:t>
      </w:r>
      <w:r>
        <w:rPr>
          <w:rFonts w:eastAsia="方正仿宋_GBK"/>
          <w:color w:val="000000"/>
          <w:sz w:val="28"/>
          <w:szCs w:val="28"/>
          <w:shd w:val="clear" w:color="auto" w:fill="FFFFFF"/>
        </w:rPr>
        <w:t>》的规定严格审核销售客户的资质，确保将含药品特殊复方制剂销售给合法的客户，不得现金购药，运输方式不得为自提。销售时按照</w:t>
      </w:r>
      <w:r>
        <w:rPr>
          <w:rFonts w:eastAsia="方正仿宋_GBK"/>
          <w:color w:val="000000"/>
          <w:sz w:val="28"/>
          <w:szCs w:val="28"/>
          <w:shd w:val="clear" w:color="auto" w:fill="FFFFFF"/>
        </w:rPr>
        <w:t>GSP</w:t>
      </w:r>
      <w:r>
        <w:rPr>
          <w:rFonts w:eastAsia="方正仿宋_GBK"/>
          <w:color w:val="000000"/>
          <w:sz w:val="28"/>
          <w:szCs w:val="28"/>
          <w:shd w:val="clear" w:color="auto" w:fill="FFFFFF"/>
        </w:rPr>
        <w:t>管理及《药品</w:t>
      </w:r>
      <w:r>
        <w:rPr>
          <w:rFonts w:eastAsia="方正仿宋_GBK" w:hint="eastAsia"/>
          <w:color w:val="000000"/>
          <w:sz w:val="28"/>
          <w:szCs w:val="28"/>
          <w:shd w:val="clear" w:color="auto" w:fill="FFFFFF"/>
        </w:rPr>
        <w:t>经营和使用质量监督管理办法</w:t>
      </w:r>
      <w:r>
        <w:rPr>
          <w:rFonts w:eastAsia="方正仿宋_GBK"/>
          <w:color w:val="000000"/>
          <w:sz w:val="28"/>
          <w:szCs w:val="28"/>
          <w:shd w:val="clear" w:color="auto" w:fill="FFFFFF"/>
        </w:rPr>
        <w:t>》的规定建立完整的销售记录，并保存五年。</w:t>
      </w:r>
    </w:p>
    <w:p w14:paraId="3DC80EE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.3.2</w:t>
      </w:r>
      <w:r>
        <w:rPr>
          <w:rFonts w:eastAsia="方正仿宋_GBK"/>
          <w:color w:val="000000"/>
          <w:sz w:val="28"/>
          <w:szCs w:val="28"/>
          <w:shd w:val="clear" w:color="auto" w:fill="FFFFFF"/>
        </w:rPr>
        <w:t>销售客户需要提交下列资料：</w:t>
      </w:r>
    </w:p>
    <w:p w14:paraId="3EF058C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1</w:t>
      </w:r>
      <w:r>
        <w:rPr>
          <w:rFonts w:eastAsia="方正仿宋_GBK"/>
          <w:color w:val="000000"/>
          <w:sz w:val="28"/>
          <w:szCs w:val="28"/>
          <w:shd w:val="clear" w:color="auto" w:fill="FFFFFF"/>
        </w:rPr>
        <w:t>）批发企业需提交：</w:t>
      </w:r>
    </w:p>
    <w:p w14:paraId="258AD89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①</w:t>
      </w:r>
      <w:r>
        <w:rPr>
          <w:rFonts w:eastAsia="方正仿宋_GBK"/>
          <w:color w:val="000000"/>
          <w:sz w:val="28"/>
          <w:szCs w:val="28"/>
          <w:shd w:val="clear" w:color="auto" w:fill="FFFFFF"/>
        </w:rPr>
        <w:t>《药品经营许可证》（复印件）；</w:t>
      </w:r>
    </w:p>
    <w:p w14:paraId="5AA3A37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②</w:t>
      </w:r>
      <w:r>
        <w:rPr>
          <w:rFonts w:eastAsia="方正仿宋_GBK"/>
          <w:color w:val="000000"/>
          <w:sz w:val="28"/>
          <w:szCs w:val="28"/>
          <w:shd w:val="clear" w:color="auto" w:fill="FFFFFF"/>
        </w:rPr>
        <w:t>《营业执照》（复印件）；</w:t>
      </w:r>
    </w:p>
    <w:p w14:paraId="52C41108"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 xml:space="preserve">③ </w:t>
      </w:r>
      <w:r>
        <w:rPr>
          <w:rFonts w:eastAsia="方正仿宋_GBK"/>
          <w:color w:val="000000"/>
          <w:sz w:val="28"/>
          <w:szCs w:val="28"/>
          <w:shd w:val="clear" w:color="auto" w:fill="FFFFFF"/>
        </w:rPr>
        <w:t>采购及收货人员（购买含特殊药品复方制剂）法人委托书；</w:t>
      </w:r>
    </w:p>
    <w:p w14:paraId="46CE4E33"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④</w:t>
      </w:r>
      <w:r>
        <w:rPr>
          <w:rFonts w:eastAsia="方正仿宋_GBK"/>
          <w:color w:val="000000"/>
          <w:sz w:val="28"/>
          <w:szCs w:val="28"/>
          <w:shd w:val="clear" w:color="auto" w:fill="FFFFFF"/>
        </w:rPr>
        <w:t>采购及收货人员身份证明等。</w:t>
      </w:r>
    </w:p>
    <w:p w14:paraId="739AE2C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2</w:t>
      </w:r>
      <w:r>
        <w:rPr>
          <w:rFonts w:eastAsia="方正仿宋_GBK"/>
          <w:color w:val="000000"/>
          <w:sz w:val="28"/>
          <w:szCs w:val="28"/>
          <w:shd w:val="clear" w:color="auto" w:fill="FFFFFF"/>
        </w:rPr>
        <w:t>）零售企业需提交：</w:t>
      </w:r>
    </w:p>
    <w:p w14:paraId="17F9D2FE"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lastRenderedPageBreak/>
        <w:t>①</w:t>
      </w:r>
      <w:r>
        <w:rPr>
          <w:rFonts w:eastAsia="方正仿宋_GBK"/>
          <w:color w:val="000000"/>
          <w:sz w:val="28"/>
          <w:szCs w:val="28"/>
          <w:shd w:val="clear" w:color="auto" w:fill="FFFFFF"/>
        </w:rPr>
        <w:t>《药品经营许可证》（复印件）；</w:t>
      </w:r>
    </w:p>
    <w:p w14:paraId="66201BD5"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②</w:t>
      </w:r>
      <w:r>
        <w:rPr>
          <w:rFonts w:eastAsia="方正仿宋_GBK"/>
          <w:color w:val="000000"/>
          <w:sz w:val="28"/>
          <w:szCs w:val="28"/>
          <w:shd w:val="clear" w:color="auto" w:fill="FFFFFF"/>
        </w:rPr>
        <w:t>《营业执照》（复印件）；</w:t>
      </w:r>
    </w:p>
    <w:p w14:paraId="78D8B81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③</w:t>
      </w:r>
      <w:r>
        <w:rPr>
          <w:rFonts w:eastAsia="方正仿宋_GBK"/>
          <w:color w:val="000000"/>
          <w:sz w:val="28"/>
          <w:szCs w:val="28"/>
          <w:shd w:val="clear" w:color="auto" w:fill="FFFFFF"/>
        </w:rPr>
        <w:t>采购及收货人员身份证明、采购及收货人员（购买含特殊药品复方制剂）法人委托书等。</w:t>
      </w:r>
    </w:p>
    <w:p w14:paraId="2D1BDC1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w:t>
      </w:r>
      <w:r>
        <w:rPr>
          <w:rFonts w:eastAsia="方正仿宋_GBK"/>
          <w:color w:val="000000"/>
          <w:sz w:val="28"/>
          <w:szCs w:val="28"/>
          <w:shd w:val="clear" w:color="auto" w:fill="FFFFFF"/>
        </w:rPr>
        <w:t>3</w:t>
      </w:r>
      <w:r>
        <w:rPr>
          <w:rFonts w:eastAsia="方正仿宋_GBK"/>
          <w:color w:val="000000"/>
          <w:sz w:val="28"/>
          <w:szCs w:val="28"/>
          <w:shd w:val="clear" w:color="auto" w:fill="FFFFFF"/>
        </w:rPr>
        <w:t>）医疗机构需提交：</w:t>
      </w:r>
    </w:p>
    <w:p w14:paraId="20D6668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《医疗机构执业许可证》（复印件）；采购及收货人员身份证明、采购及收货人员（购买含特殊药品复方制剂）法人委托书等。</w:t>
      </w:r>
    </w:p>
    <w:p w14:paraId="5C28D1B0"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上述各类证照的复印件，均需加盖购货单位原印章</w:t>
      </w:r>
      <w:r>
        <w:rPr>
          <w:rFonts w:eastAsia="方正仿宋_GBK"/>
          <w:color w:val="000000"/>
          <w:sz w:val="28"/>
          <w:szCs w:val="28"/>
          <w:shd w:val="clear" w:color="auto" w:fill="FFFFFF"/>
        </w:rPr>
        <w:t>(</w:t>
      </w:r>
      <w:r>
        <w:rPr>
          <w:rFonts w:eastAsia="方正仿宋_GBK"/>
          <w:color w:val="000000"/>
          <w:sz w:val="28"/>
          <w:szCs w:val="28"/>
          <w:shd w:val="clear" w:color="auto" w:fill="FFFFFF"/>
        </w:rPr>
        <w:t>证照应均在有效期内</w:t>
      </w:r>
      <w:r>
        <w:rPr>
          <w:rFonts w:eastAsia="方正仿宋_GBK"/>
          <w:color w:val="000000"/>
          <w:sz w:val="28"/>
          <w:szCs w:val="28"/>
          <w:shd w:val="clear" w:color="auto" w:fill="FFFFFF"/>
        </w:rPr>
        <w:t>)</w:t>
      </w:r>
      <w:r>
        <w:rPr>
          <w:rFonts w:eastAsia="方正仿宋_GBK"/>
          <w:color w:val="000000"/>
          <w:sz w:val="28"/>
          <w:szCs w:val="28"/>
          <w:shd w:val="clear" w:color="auto" w:fill="FFFFFF"/>
        </w:rPr>
        <w:t>。</w:t>
      </w:r>
    </w:p>
    <w:p w14:paraId="25013C0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.3.3</w:t>
      </w:r>
      <w:r>
        <w:rPr>
          <w:rFonts w:eastAsia="方正仿宋_GBK"/>
          <w:color w:val="000000"/>
          <w:sz w:val="28"/>
          <w:szCs w:val="28"/>
          <w:shd w:val="clear" w:color="auto" w:fill="FFFFFF"/>
        </w:rPr>
        <w:t>销售退回：</w:t>
      </w:r>
    </w:p>
    <w:p w14:paraId="3B69CD3D"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含特殊药品复方制剂的销售退回按照公司销退管理的规定执行。</w:t>
      </w:r>
    </w:p>
    <w:p w14:paraId="64F36311"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w:t>
      </w:r>
      <w:r>
        <w:rPr>
          <w:rFonts w:eastAsia="方正仿宋_GBK"/>
          <w:color w:val="000000"/>
          <w:sz w:val="28"/>
          <w:szCs w:val="28"/>
          <w:shd w:val="clear" w:color="auto" w:fill="FFFFFF"/>
        </w:rPr>
        <w:t>验收、保管、出库复核管理</w:t>
      </w:r>
    </w:p>
    <w:p w14:paraId="682C6F12"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.4.1</w:t>
      </w:r>
      <w:r>
        <w:rPr>
          <w:rFonts w:eastAsia="方正仿宋_GBK"/>
          <w:color w:val="000000"/>
          <w:sz w:val="28"/>
          <w:szCs w:val="28"/>
          <w:shd w:val="clear" w:color="auto" w:fill="FFFFFF"/>
        </w:rPr>
        <w:t>含特殊药品复方制剂出的药品必须赋码，无赋码药品不得验收入库，按《不合格</w:t>
      </w:r>
      <w:r>
        <w:rPr>
          <w:rFonts w:eastAsia="方正仿宋_GBK" w:hint="eastAsia"/>
          <w:color w:val="000000"/>
          <w:sz w:val="28"/>
          <w:szCs w:val="28"/>
          <w:shd w:val="clear" w:color="auto" w:fill="FFFFFF"/>
        </w:rPr>
        <w:t>药品处理程序</w:t>
      </w:r>
      <w:r>
        <w:rPr>
          <w:rFonts w:eastAsia="方正仿宋_GBK"/>
          <w:color w:val="000000"/>
          <w:sz w:val="28"/>
          <w:szCs w:val="28"/>
          <w:shd w:val="clear" w:color="auto" w:fill="FFFFFF"/>
        </w:rPr>
        <w:t>》的规定执行。</w:t>
      </w:r>
    </w:p>
    <w:p w14:paraId="0BADF4F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.4.2</w:t>
      </w:r>
      <w:r>
        <w:rPr>
          <w:rFonts w:eastAsia="方正仿宋_GBK"/>
          <w:color w:val="000000"/>
          <w:sz w:val="28"/>
          <w:szCs w:val="28"/>
          <w:shd w:val="clear" w:color="auto" w:fill="FFFFFF"/>
        </w:rPr>
        <w:t>药品入库验收、保管、出库复核复核由专人负责。</w:t>
      </w:r>
    </w:p>
    <w:p w14:paraId="2B9B38A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.5</w:t>
      </w:r>
      <w:r>
        <w:rPr>
          <w:rFonts w:eastAsia="方正仿宋_GBK"/>
          <w:color w:val="000000"/>
          <w:sz w:val="28"/>
          <w:szCs w:val="28"/>
          <w:shd w:val="clear" w:color="auto" w:fill="FFFFFF"/>
        </w:rPr>
        <w:t>配送管理</w:t>
      </w:r>
    </w:p>
    <w:p w14:paraId="7CD9AD8B"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含特殊药品复方制剂送达客户《药品经营许可证》所载明的仓库地址、药品零售企业注册地址，或者医疗机构的药库。药品送达后，客户查验药品，无误后客户在随货同行单上签字。客户留存一联，另一联加盖公章或客户签字后及时返回。</w:t>
      </w:r>
    </w:p>
    <w:p w14:paraId="45E39AE4"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lastRenderedPageBreak/>
        <w:t>5</w:t>
      </w:r>
      <w:r>
        <w:rPr>
          <w:rFonts w:eastAsia="方正仿宋_GBK"/>
          <w:color w:val="000000"/>
          <w:sz w:val="28"/>
          <w:szCs w:val="28"/>
          <w:shd w:val="clear" w:color="auto" w:fill="FFFFFF"/>
        </w:rPr>
        <w:t>.6</w:t>
      </w:r>
      <w:r>
        <w:rPr>
          <w:rFonts w:eastAsia="方正仿宋_GBK"/>
          <w:color w:val="000000"/>
          <w:sz w:val="28"/>
          <w:szCs w:val="28"/>
          <w:shd w:val="clear" w:color="auto" w:fill="FFFFFF"/>
        </w:rPr>
        <w:t>安全管理</w:t>
      </w:r>
    </w:p>
    <w:p w14:paraId="47B9FE2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.6.1</w:t>
      </w:r>
      <w:r>
        <w:rPr>
          <w:rFonts w:eastAsia="方正仿宋_GBK"/>
          <w:color w:val="000000"/>
          <w:sz w:val="28"/>
          <w:szCs w:val="28"/>
          <w:shd w:val="clear" w:color="auto" w:fill="FFFFFF"/>
        </w:rPr>
        <w:t>不合格含特殊药品复方制剂的管理</w:t>
      </w:r>
    </w:p>
    <w:p w14:paraId="455842DC"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按照公司《不合格</w:t>
      </w:r>
      <w:r>
        <w:rPr>
          <w:rFonts w:eastAsia="方正仿宋_GBK" w:hint="eastAsia"/>
          <w:color w:val="000000"/>
          <w:sz w:val="28"/>
          <w:szCs w:val="28"/>
          <w:shd w:val="clear" w:color="auto" w:fill="FFFFFF"/>
        </w:rPr>
        <w:t>药品处理程序</w:t>
      </w:r>
      <w:r>
        <w:rPr>
          <w:rFonts w:eastAsia="方正仿宋_GBK"/>
          <w:color w:val="000000"/>
          <w:sz w:val="28"/>
          <w:szCs w:val="28"/>
          <w:shd w:val="clear" w:color="auto" w:fill="FFFFFF"/>
        </w:rPr>
        <w:t>》，对于经营过程中产生的含特殊药品复方制剂，必须经确认，登记在册，并集中存放于不合格专库，履行正常的报损手续后进行集中销毁，严防不合格药品流入非法市场，确保安全。</w:t>
      </w:r>
    </w:p>
    <w:p w14:paraId="6609D53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.6.2</w:t>
      </w:r>
      <w:r>
        <w:rPr>
          <w:rFonts w:eastAsia="方正仿宋_GBK"/>
          <w:color w:val="000000"/>
          <w:sz w:val="28"/>
          <w:szCs w:val="28"/>
          <w:shd w:val="clear" w:color="auto" w:fill="FFFFFF"/>
        </w:rPr>
        <w:t>如发现购买方资质可疑的，应立即报药品监督管理部门协助核实；发现采购人员身份可疑的，应立即报南京公安局协助核实。含特殊药品复方制剂在储存运输过程中发生丢失、被盗事件时，必须在</w:t>
      </w:r>
      <w:r>
        <w:rPr>
          <w:rFonts w:eastAsia="方正仿宋_GBK"/>
          <w:color w:val="000000"/>
          <w:sz w:val="28"/>
          <w:szCs w:val="28"/>
          <w:shd w:val="clear" w:color="auto" w:fill="FFFFFF"/>
        </w:rPr>
        <w:t>24</w:t>
      </w:r>
      <w:r>
        <w:rPr>
          <w:rFonts w:eastAsia="方正仿宋_GBK"/>
          <w:color w:val="000000"/>
          <w:sz w:val="28"/>
          <w:szCs w:val="28"/>
          <w:shd w:val="clear" w:color="auto" w:fill="FFFFFF"/>
        </w:rPr>
        <w:t>小时内书面形式由质量管理部报告药品监督管理部门，并积极落实补救措施，不得隐瞒。</w:t>
      </w:r>
    </w:p>
    <w:p w14:paraId="2244F93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.7.3</w:t>
      </w:r>
      <w:r>
        <w:rPr>
          <w:rFonts w:eastAsia="方正仿宋_GBK"/>
          <w:color w:val="000000"/>
          <w:sz w:val="28"/>
          <w:szCs w:val="28"/>
          <w:shd w:val="clear" w:color="auto" w:fill="FFFFFF"/>
        </w:rPr>
        <w:t>不良反应</w:t>
      </w:r>
    </w:p>
    <w:p w14:paraId="4B199E34"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含特殊药品复方制剂在经营使用过程中产生的不良反应按照公司《</w:t>
      </w:r>
      <w:r>
        <w:rPr>
          <w:rFonts w:eastAsia="方正仿宋_GBK" w:hint="eastAsia"/>
          <w:color w:val="000000"/>
          <w:sz w:val="28"/>
          <w:szCs w:val="28"/>
          <w:shd w:val="clear" w:color="auto" w:fill="FFFFFF"/>
        </w:rPr>
        <w:t>疑似药品</w:t>
      </w:r>
      <w:r>
        <w:rPr>
          <w:rFonts w:eastAsia="方正仿宋_GBK"/>
          <w:color w:val="000000"/>
          <w:sz w:val="28"/>
          <w:szCs w:val="28"/>
          <w:shd w:val="clear" w:color="auto" w:fill="FFFFFF"/>
        </w:rPr>
        <w:t>不良反应</w:t>
      </w:r>
      <w:r>
        <w:rPr>
          <w:rFonts w:eastAsia="方正仿宋_GBK" w:hint="eastAsia"/>
          <w:color w:val="000000"/>
          <w:sz w:val="28"/>
          <w:szCs w:val="28"/>
          <w:shd w:val="clear" w:color="auto" w:fill="FFFFFF"/>
        </w:rPr>
        <w:t>信息收集、报告程序</w:t>
      </w:r>
      <w:r>
        <w:rPr>
          <w:rFonts w:eastAsia="方正仿宋_GBK"/>
          <w:color w:val="000000"/>
          <w:sz w:val="28"/>
          <w:szCs w:val="28"/>
          <w:shd w:val="clear" w:color="auto" w:fill="FFFFFF"/>
        </w:rPr>
        <w:t>》进行报告、管理。</w:t>
      </w:r>
    </w:p>
    <w:p w14:paraId="30D707F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相关</w:t>
      </w:r>
      <w:r>
        <w:rPr>
          <w:rFonts w:eastAsia="方正仿宋_GBK"/>
          <w:color w:val="000000"/>
          <w:sz w:val="28"/>
          <w:szCs w:val="28"/>
          <w:shd w:val="clear" w:color="auto" w:fill="FFFFFF"/>
        </w:rPr>
        <w:t>记录</w:t>
      </w:r>
      <w:r>
        <w:rPr>
          <w:rFonts w:eastAsia="方正仿宋_GBK" w:hint="eastAsia"/>
          <w:color w:val="000000"/>
          <w:sz w:val="28"/>
          <w:szCs w:val="28"/>
          <w:shd w:val="clear" w:color="auto" w:fill="FFFFFF"/>
        </w:rPr>
        <w:t>表单</w:t>
      </w:r>
      <w:r>
        <w:rPr>
          <w:rFonts w:eastAsia="方正仿宋_GBK"/>
          <w:color w:val="000000"/>
          <w:sz w:val="28"/>
          <w:szCs w:val="28"/>
          <w:shd w:val="clear" w:color="auto" w:fill="FFFFFF"/>
        </w:rPr>
        <w:t>：</w:t>
      </w:r>
    </w:p>
    <w:p w14:paraId="44591E64"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.1</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含特殊药品复方制剂退货申请单</w:t>
      </w:r>
      <w:r>
        <w:rPr>
          <w:rFonts w:eastAsia="方正仿宋_GBK"/>
          <w:color w:val="000000"/>
          <w:sz w:val="28"/>
          <w:szCs w:val="28"/>
          <w:shd w:val="clear" w:color="auto" w:fill="FFFFFF"/>
        </w:rPr>
        <w:t>》</w:t>
      </w:r>
    </w:p>
    <w:p w14:paraId="29EFBABF" w14:textId="77777777" w:rsidR="008E7946" w:rsidRDefault="00BF7D4B">
      <w:pPr>
        <w:jc w:val="center"/>
        <w:rPr>
          <w:szCs w:val="21"/>
        </w:rPr>
      </w:pPr>
      <w:r>
        <w:rPr>
          <w:noProof/>
          <w:sz w:val="44"/>
        </w:rPr>
        <w:lastRenderedPageBreak/>
        <mc:AlternateContent>
          <mc:Choice Requires="wps">
            <w:drawing>
              <wp:anchor distT="0" distB="0" distL="114300" distR="114300" simplePos="0" relativeHeight="251666432" behindDoc="0" locked="0" layoutInCell="1" allowOverlap="1" wp14:anchorId="2CD13C96" wp14:editId="720E04AE">
                <wp:simplePos x="0" y="0"/>
                <wp:positionH relativeFrom="column">
                  <wp:posOffset>113030</wp:posOffset>
                </wp:positionH>
                <wp:positionV relativeFrom="paragraph">
                  <wp:posOffset>-259715</wp:posOffset>
                </wp:positionV>
                <wp:extent cx="1414145" cy="530860"/>
                <wp:effectExtent l="8255" t="16510" r="15875" b="14605"/>
                <wp:wrapNone/>
                <wp:docPr id="5"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4145" cy="530860"/>
                        </a:xfrm>
                        <a:prstGeom prst="rect">
                          <a:avLst/>
                        </a:prstGeom>
                        <a:gradFill rotWithShape="0">
                          <a:gsLst>
                            <a:gs pos="0">
                              <a:srgbClr val="FFFFFF"/>
                            </a:gs>
                            <a:gs pos="100000">
                              <a:srgbClr val="FFFFFF"/>
                            </a:gs>
                          </a:gsLst>
                          <a:lin ang="0"/>
                        </a:gradFill>
                        <a:ln w="15875">
                          <a:solidFill>
                            <a:srgbClr val="FFFFFF"/>
                          </a:solidFill>
                          <a:miter lim="800000"/>
                          <a:headEnd/>
                          <a:tailEnd/>
                        </a:ln>
                      </wps:spPr>
                      <wps:txbx>
                        <w:txbxContent>
                          <w:p w14:paraId="4822993B" w14:textId="77777777" w:rsidR="008E7946" w:rsidRDefault="008E7946">
                            <w:r>
                              <w:rPr>
                                <w:rFonts w:hint="eastAsia"/>
                              </w:rPr>
                              <w:t>附件</w:t>
                            </w:r>
                            <w:r>
                              <w:rPr>
                                <w:rFonts w:hint="eastAsia"/>
                              </w:rPr>
                              <w:t>3-17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D13C96" id="文本框 50" o:spid="_x0000_s1072" type="#_x0000_t202" style="position:absolute;left:0;text-align:left;margin-left:8.9pt;margin-top:-20.45pt;width:111.35pt;height:4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" strokecolor="white" strokeweight="1.25pt">
                <v:fill angle="90" focus="100%" type="gradient">
                  <o:fill v:ext="view" type="gradientUnscaled"/>
                </v:fill>
                <v:textbox>
                  <w:txbxContent>
                    <w:p w14:paraId="4822993B" w14:textId="77777777" w:rsidR="008E7946" w:rsidRDefault="008E7946">
                      <w:r>
                        <w:rPr>
                          <w:rFonts w:hint="eastAsia"/>
                        </w:rPr>
                        <w:t>附件</w:t>
                      </w:r>
                      <w:r>
                        <w:rPr>
                          <w:rFonts w:hint="eastAsia"/>
                        </w:rPr>
                        <w:t>3-17</w:t>
                      </w:r>
                    </w:p>
                  </w:txbxContent>
                </v:textbox>
              </v:shape>
            </w:pict>
          </mc:Fallback>
        </mc:AlternateContent>
      </w:r>
      <w:r w:rsidR="008E7946">
        <w:rPr>
          <w:rFonts w:hint="eastAsia"/>
          <w:sz w:val="44"/>
          <w:szCs w:val="44"/>
        </w:rPr>
        <w:t>含特殊药品复方制剂退货申请单</w:t>
      </w:r>
    </w:p>
    <w:p w14:paraId="6CDBF1BF" w14:textId="77777777" w:rsidR="008E7946" w:rsidRDefault="008E7946">
      <w:pPr>
        <w:rPr>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2"/>
        <w:gridCol w:w="898"/>
        <w:gridCol w:w="887"/>
        <w:gridCol w:w="731"/>
        <w:gridCol w:w="731"/>
        <w:gridCol w:w="1178"/>
        <w:gridCol w:w="625"/>
        <w:gridCol w:w="650"/>
        <w:gridCol w:w="1088"/>
        <w:gridCol w:w="800"/>
        <w:gridCol w:w="750"/>
        <w:gridCol w:w="812"/>
        <w:gridCol w:w="938"/>
        <w:gridCol w:w="812"/>
        <w:gridCol w:w="913"/>
        <w:gridCol w:w="1300"/>
        <w:gridCol w:w="1220"/>
      </w:tblGrid>
      <w:tr w:rsidR="008E7946" w14:paraId="1D246EE0" w14:textId="77777777">
        <w:trPr>
          <w:trHeight w:val="684"/>
          <w:jc w:val="center"/>
        </w:trPr>
        <w:tc>
          <w:tcPr>
            <w:tcW w:w="672" w:type="dxa"/>
            <w:vAlign w:val="center"/>
          </w:tcPr>
          <w:p w14:paraId="4CD62DB6" w14:textId="77777777" w:rsidR="008E7946" w:rsidRDefault="008E7946">
            <w:pPr>
              <w:jc w:val="center"/>
              <w:rPr>
                <w:sz w:val="20"/>
                <w:szCs w:val="20"/>
              </w:rPr>
            </w:pPr>
            <w:r>
              <w:rPr>
                <w:rFonts w:hint="eastAsia"/>
                <w:sz w:val="20"/>
                <w:szCs w:val="20"/>
              </w:rPr>
              <w:t>申请日期</w:t>
            </w:r>
          </w:p>
        </w:tc>
        <w:tc>
          <w:tcPr>
            <w:tcW w:w="898" w:type="dxa"/>
            <w:vAlign w:val="center"/>
          </w:tcPr>
          <w:p w14:paraId="4FA48CBD" w14:textId="77777777" w:rsidR="008E7946" w:rsidRDefault="008E7946">
            <w:pPr>
              <w:jc w:val="center"/>
              <w:rPr>
                <w:sz w:val="20"/>
                <w:szCs w:val="20"/>
              </w:rPr>
            </w:pPr>
            <w:r>
              <w:rPr>
                <w:rFonts w:hint="eastAsia"/>
                <w:sz w:val="20"/>
                <w:szCs w:val="20"/>
              </w:rPr>
              <w:t>退货客户名称</w:t>
            </w:r>
          </w:p>
        </w:tc>
        <w:tc>
          <w:tcPr>
            <w:tcW w:w="887" w:type="dxa"/>
            <w:vAlign w:val="center"/>
          </w:tcPr>
          <w:p w14:paraId="76B7FE88" w14:textId="77777777" w:rsidR="008E7946" w:rsidRDefault="008E7946">
            <w:pPr>
              <w:jc w:val="center"/>
              <w:rPr>
                <w:sz w:val="20"/>
                <w:szCs w:val="20"/>
              </w:rPr>
            </w:pPr>
            <w:r>
              <w:rPr>
                <w:rFonts w:hint="eastAsia"/>
                <w:sz w:val="20"/>
                <w:szCs w:val="20"/>
              </w:rPr>
              <w:t>原开票日期</w:t>
            </w:r>
          </w:p>
        </w:tc>
        <w:tc>
          <w:tcPr>
            <w:tcW w:w="731" w:type="dxa"/>
            <w:vAlign w:val="center"/>
          </w:tcPr>
          <w:p w14:paraId="0BAC9960" w14:textId="77777777" w:rsidR="008E7946" w:rsidRDefault="008E7946">
            <w:pPr>
              <w:jc w:val="center"/>
              <w:rPr>
                <w:sz w:val="20"/>
                <w:szCs w:val="20"/>
              </w:rPr>
            </w:pPr>
            <w:r>
              <w:rPr>
                <w:rFonts w:hint="eastAsia"/>
                <w:sz w:val="20"/>
                <w:szCs w:val="20"/>
              </w:rPr>
              <w:t>原票据号</w:t>
            </w:r>
          </w:p>
        </w:tc>
        <w:tc>
          <w:tcPr>
            <w:tcW w:w="731" w:type="dxa"/>
            <w:vAlign w:val="center"/>
          </w:tcPr>
          <w:p w14:paraId="7784B5FD" w14:textId="77777777" w:rsidR="008E7946" w:rsidRDefault="008E7946">
            <w:pPr>
              <w:jc w:val="center"/>
              <w:rPr>
                <w:sz w:val="20"/>
                <w:szCs w:val="20"/>
              </w:rPr>
            </w:pPr>
            <w:r>
              <w:rPr>
                <w:rFonts w:hint="eastAsia"/>
                <w:sz w:val="20"/>
                <w:szCs w:val="20"/>
              </w:rPr>
              <w:t>货品编码</w:t>
            </w:r>
          </w:p>
        </w:tc>
        <w:tc>
          <w:tcPr>
            <w:tcW w:w="1178" w:type="dxa"/>
            <w:vAlign w:val="center"/>
          </w:tcPr>
          <w:p w14:paraId="39469B01" w14:textId="77777777" w:rsidR="008E7946" w:rsidRDefault="008E7946">
            <w:pPr>
              <w:jc w:val="center"/>
              <w:rPr>
                <w:sz w:val="20"/>
                <w:szCs w:val="20"/>
              </w:rPr>
            </w:pPr>
            <w:r>
              <w:rPr>
                <w:rFonts w:hint="eastAsia"/>
                <w:sz w:val="20"/>
                <w:szCs w:val="20"/>
              </w:rPr>
              <w:t>通用名称</w:t>
            </w:r>
          </w:p>
        </w:tc>
        <w:tc>
          <w:tcPr>
            <w:tcW w:w="625" w:type="dxa"/>
            <w:vAlign w:val="center"/>
          </w:tcPr>
          <w:p w14:paraId="64B54503" w14:textId="77777777" w:rsidR="008E7946" w:rsidRDefault="008E7946">
            <w:pPr>
              <w:jc w:val="center"/>
              <w:rPr>
                <w:sz w:val="20"/>
                <w:szCs w:val="20"/>
              </w:rPr>
            </w:pPr>
            <w:r>
              <w:rPr>
                <w:rFonts w:hint="eastAsia"/>
                <w:sz w:val="20"/>
                <w:szCs w:val="20"/>
              </w:rPr>
              <w:t>剂型</w:t>
            </w:r>
          </w:p>
        </w:tc>
        <w:tc>
          <w:tcPr>
            <w:tcW w:w="650" w:type="dxa"/>
            <w:vAlign w:val="center"/>
          </w:tcPr>
          <w:p w14:paraId="19256127" w14:textId="77777777" w:rsidR="008E7946" w:rsidRDefault="008E7946">
            <w:pPr>
              <w:jc w:val="center"/>
              <w:rPr>
                <w:sz w:val="20"/>
                <w:szCs w:val="20"/>
              </w:rPr>
            </w:pPr>
            <w:r>
              <w:rPr>
                <w:rFonts w:hint="eastAsia"/>
                <w:sz w:val="20"/>
                <w:szCs w:val="20"/>
              </w:rPr>
              <w:t>规格</w:t>
            </w:r>
          </w:p>
        </w:tc>
        <w:tc>
          <w:tcPr>
            <w:tcW w:w="1088" w:type="dxa"/>
            <w:vAlign w:val="center"/>
          </w:tcPr>
          <w:p w14:paraId="4A0CDF92" w14:textId="77777777" w:rsidR="008E7946" w:rsidRDefault="008E7946">
            <w:pPr>
              <w:jc w:val="center"/>
              <w:rPr>
                <w:sz w:val="20"/>
                <w:szCs w:val="20"/>
              </w:rPr>
            </w:pPr>
            <w:r>
              <w:rPr>
                <w:rFonts w:hint="eastAsia"/>
                <w:sz w:val="20"/>
                <w:szCs w:val="20"/>
              </w:rPr>
              <w:t>上市许可持有人</w:t>
            </w:r>
          </w:p>
        </w:tc>
        <w:tc>
          <w:tcPr>
            <w:tcW w:w="800" w:type="dxa"/>
            <w:vAlign w:val="center"/>
          </w:tcPr>
          <w:p w14:paraId="6AE9CC0A" w14:textId="77777777" w:rsidR="008E7946" w:rsidRDefault="008E7946">
            <w:pPr>
              <w:jc w:val="center"/>
              <w:rPr>
                <w:sz w:val="20"/>
                <w:szCs w:val="20"/>
              </w:rPr>
            </w:pPr>
            <w:r>
              <w:rPr>
                <w:rFonts w:hint="eastAsia"/>
                <w:sz w:val="20"/>
                <w:szCs w:val="20"/>
              </w:rPr>
              <w:t>生产厂商</w:t>
            </w:r>
          </w:p>
        </w:tc>
        <w:tc>
          <w:tcPr>
            <w:tcW w:w="750" w:type="dxa"/>
            <w:vAlign w:val="center"/>
          </w:tcPr>
          <w:p w14:paraId="264579F8" w14:textId="77777777" w:rsidR="008E7946" w:rsidRDefault="008E7946">
            <w:pPr>
              <w:jc w:val="center"/>
              <w:rPr>
                <w:sz w:val="20"/>
                <w:szCs w:val="20"/>
              </w:rPr>
            </w:pPr>
            <w:r>
              <w:rPr>
                <w:rFonts w:hint="eastAsia"/>
                <w:sz w:val="20"/>
                <w:szCs w:val="20"/>
              </w:rPr>
              <w:t>单位</w:t>
            </w:r>
          </w:p>
        </w:tc>
        <w:tc>
          <w:tcPr>
            <w:tcW w:w="812" w:type="dxa"/>
            <w:vAlign w:val="center"/>
          </w:tcPr>
          <w:p w14:paraId="5264ECF2" w14:textId="77777777" w:rsidR="008E7946" w:rsidRDefault="008E7946">
            <w:pPr>
              <w:jc w:val="center"/>
              <w:rPr>
                <w:sz w:val="20"/>
                <w:szCs w:val="20"/>
              </w:rPr>
            </w:pPr>
            <w:r>
              <w:rPr>
                <w:rFonts w:hint="eastAsia"/>
                <w:sz w:val="20"/>
                <w:szCs w:val="20"/>
              </w:rPr>
              <w:t>退货数量</w:t>
            </w:r>
          </w:p>
        </w:tc>
        <w:tc>
          <w:tcPr>
            <w:tcW w:w="938" w:type="dxa"/>
            <w:vAlign w:val="center"/>
          </w:tcPr>
          <w:p w14:paraId="04E2CF31" w14:textId="77777777" w:rsidR="008E7946" w:rsidRDefault="008E7946">
            <w:pPr>
              <w:jc w:val="center"/>
              <w:rPr>
                <w:sz w:val="20"/>
                <w:szCs w:val="20"/>
              </w:rPr>
            </w:pPr>
            <w:r>
              <w:rPr>
                <w:rFonts w:hint="eastAsia"/>
                <w:sz w:val="20"/>
                <w:szCs w:val="20"/>
              </w:rPr>
              <w:t>批号</w:t>
            </w:r>
          </w:p>
        </w:tc>
        <w:tc>
          <w:tcPr>
            <w:tcW w:w="812" w:type="dxa"/>
            <w:vAlign w:val="center"/>
          </w:tcPr>
          <w:p w14:paraId="0C334506" w14:textId="77777777" w:rsidR="008E7946" w:rsidRDefault="008E7946">
            <w:pPr>
              <w:jc w:val="center"/>
              <w:rPr>
                <w:sz w:val="20"/>
                <w:szCs w:val="20"/>
              </w:rPr>
            </w:pPr>
            <w:r>
              <w:rPr>
                <w:rFonts w:hint="eastAsia"/>
                <w:sz w:val="20"/>
                <w:szCs w:val="20"/>
              </w:rPr>
              <w:t>生产日期</w:t>
            </w:r>
          </w:p>
        </w:tc>
        <w:tc>
          <w:tcPr>
            <w:tcW w:w="913" w:type="dxa"/>
            <w:vAlign w:val="center"/>
          </w:tcPr>
          <w:p w14:paraId="25EBAFD4" w14:textId="77777777" w:rsidR="008E7946" w:rsidRDefault="008E7946">
            <w:pPr>
              <w:jc w:val="center"/>
              <w:rPr>
                <w:sz w:val="20"/>
                <w:szCs w:val="20"/>
              </w:rPr>
            </w:pPr>
            <w:r>
              <w:rPr>
                <w:rFonts w:hint="eastAsia"/>
                <w:sz w:val="20"/>
                <w:szCs w:val="20"/>
              </w:rPr>
              <w:t>有效期</w:t>
            </w:r>
          </w:p>
        </w:tc>
        <w:tc>
          <w:tcPr>
            <w:tcW w:w="1300" w:type="dxa"/>
            <w:vAlign w:val="center"/>
          </w:tcPr>
          <w:p w14:paraId="5DC517C7" w14:textId="77777777" w:rsidR="008E7946" w:rsidRDefault="008E7946">
            <w:pPr>
              <w:jc w:val="center"/>
              <w:rPr>
                <w:sz w:val="20"/>
                <w:szCs w:val="20"/>
              </w:rPr>
            </w:pPr>
            <w:r>
              <w:rPr>
                <w:rFonts w:hint="eastAsia"/>
                <w:sz w:val="20"/>
                <w:szCs w:val="20"/>
              </w:rPr>
              <w:t>批准文号</w:t>
            </w:r>
          </w:p>
        </w:tc>
        <w:tc>
          <w:tcPr>
            <w:tcW w:w="1220" w:type="dxa"/>
            <w:vAlign w:val="center"/>
          </w:tcPr>
          <w:p w14:paraId="6D2E1D3C" w14:textId="77777777" w:rsidR="008E7946" w:rsidRDefault="008E7946">
            <w:pPr>
              <w:jc w:val="center"/>
              <w:rPr>
                <w:sz w:val="20"/>
                <w:szCs w:val="20"/>
              </w:rPr>
            </w:pPr>
            <w:r>
              <w:rPr>
                <w:rFonts w:hint="eastAsia"/>
                <w:sz w:val="20"/>
                <w:szCs w:val="20"/>
              </w:rPr>
              <w:t>退货原因</w:t>
            </w:r>
          </w:p>
        </w:tc>
      </w:tr>
      <w:tr w:rsidR="008E7946" w14:paraId="4115C7CE" w14:textId="77777777">
        <w:trPr>
          <w:trHeight w:val="684"/>
          <w:jc w:val="center"/>
        </w:trPr>
        <w:tc>
          <w:tcPr>
            <w:tcW w:w="672" w:type="dxa"/>
            <w:vAlign w:val="center"/>
          </w:tcPr>
          <w:p w14:paraId="19BE4664" w14:textId="77777777" w:rsidR="008E7946" w:rsidRDefault="008E7946">
            <w:pPr>
              <w:jc w:val="center"/>
              <w:rPr>
                <w:sz w:val="20"/>
                <w:szCs w:val="20"/>
              </w:rPr>
            </w:pPr>
          </w:p>
        </w:tc>
        <w:tc>
          <w:tcPr>
            <w:tcW w:w="898" w:type="dxa"/>
            <w:vAlign w:val="center"/>
          </w:tcPr>
          <w:p w14:paraId="339F3AF4" w14:textId="77777777" w:rsidR="008E7946" w:rsidRDefault="008E7946">
            <w:pPr>
              <w:jc w:val="center"/>
              <w:rPr>
                <w:sz w:val="20"/>
                <w:szCs w:val="20"/>
              </w:rPr>
            </w:pPr>
          </w:p>
        </w:tc>
        <w:tc>
          <w:tcPr>
            <w:tcW w:w="887" w:type="dxa"/>
            <w:vAlign w:val="center"/>
          </w:tcPr>
          <w:p w14:paraId="7EA56732" w14:textId="77777777" w:rsidR="008E7946" w:rsidRDefault="008E7946">
            <w:pPr>
              <w:jc w:val="center"/>
              <w:rPr>
                <w:sz w:val="20"/>
                <w:szCs w:val="20"/>
              </w:rPr>
            </w:pPr>
          </w:p>
        </w:tc>
        <w:tc>
          <w:tcPr>
            <w:tcW w:w="731" w:type="dxa"/>
            <w:vAlign w:val="center"/>
          </w:tcPr>
          <w:p w14:paraId="2A74F116" w14:textId="77777777" w:rsidR="008E7946" w:rsidRDefault="008E7946">
            <w:pPr>
              <w:jc w:val="center"/>
              <w:rPr>
                <w:sz w:val="20"/>
                <w:szCs w:val="20"/>
              </w:rPr>
            </w:pPr>
          </w:p>
        </w:tc>
        <w:tc>
          <w:tcPr>
            <w:tcW w:w="731" w:type="dxa"/>
            <w:vAlign w:val="center"/>
          </w:tcPr>
          <w:p w14:paraId="63519FA6" w14:textId="77777777" w:rsidR="008E7946" w:rsidRDefault="008E7946">
            <w:pPr>
              <w:jc w:val="center"/>
              <w:rPr>
                <w:sz w:val="20"/>
                <w:szCs w:val="20"/>
              </w:rPr>
            </w:pPr>
          </w:p>
        </w:tc>
        <w:tc>
          <w:tcPr>
            <w:tcW w:w="1178" w:type="dxa"/>
            <w:vAlign w:val="center"/>
          </w:tcPr>
          <w:p w14:paraId="4D668828" w14:textId="77777777" w:rsidR="008E7946" w:rsidRDefault="008E7946">
            <w:pPr>
              <w:jc w:val="center"/>
              <w:rPr>
                <w:sz w:val="20"/>
                <w:szCs w:val="20"/>
              </w:rPr>
            </w:pPr>
          </w:p>
        </w:tc>
        <w:tc>
          <w:tcPr>
            <w:tcW w:w="625" w:type="dxa"/>
            <w:vAlign w:val="center"/>
          </w:tcPr>
          <w:p w14:paraId="7182531A" w14:textId="77777777" w:rsidR="008E7946" w:rsidRDefault="008E7946">
            <w:pPr>
              <w:jc w:val="center"/>
              <w:rPr>
                <w:sz w:val="20"/>
                <w:szCs w:val="20"/>
              </w:rPr>
            </w:pPr>
          </w:p>
        </w:tc>
        <w:tc>
          <w:tcPr>
            <w:tcW w:w="650" w:type="dxa"/>
            <w:vAlign w:val="center"/>
          </w:tcPr>
          <w:p w14:paraId="2FBAEDDA" w14:textId="77777777" w:rsidR="008E7946" w:rsidRDefault="008E7946">
            <w:pPr>
              <w:jc w:val="center"/>
              <w:rPr>
                <w:sz w:val="20"/>
                <w:szCs w:val="20"/>
              </w:rPr>
            </w:pPr>
          </w:p>
        </w:tc>
        <w:tc>
          <w:tcPr>
            <w:tcW w:w="1088" w:type="dxa"/>
            <w:vAlign w:val="center"/>
          </w:tcPr>
          <w:p w14:paraId="3143A321" w14:textId="77777777" w:rsidR="008E7946" w:rsidRDefault="008E7946">
            <w:pPr>
              <w:rPr>
                <w:sz w:val="20"/>
                <w:szCs w:val="20"/>
              </w:rPr>
            </w:pPr>
          </w:p>
        </w:tc>
        <w:tc>
          <w:tcPr>
            <w:tcW w:w="800" w:type="dxa"/>
            <w:vAlign w:val="center"/>
          </w:tcPr>
          <w:p w14:paraId="0AD60827" w14:textId="77777777" w:rsidR="008E7946" w:rsidRDefault="008E7946">
            <w:pPr>
              <w:jc w:val="center"/>
              <w:rPr>
                <w:sz w:val="20"/>
                <w:szCs w:val="20"/>
              </w:rPr>
            </w:pPr>
          </w:p>
        </w:tc>
        <w:tc>
          <w:tcPr>
            <w:tcW w:w="750" w:type="dxa"/>
            <w:vAlign w:val="center"/>
          </w:tcPr>
          <w:p w14:paraId="50036781" w14:textId="77777777" w:rsidR="008E7946" w:rsidRDefault="008E7946">
            <w:pPr>
              <w:jc w:val="center"/>
              <w:rPr>
                <w:sz w:val="20"/>
                <w:szCs w:val="20"/>
              </w:rPr>
            </w:pPr>
          </w:p>
        </w:tc>
        <w:tc>
          <w:tcPr>
            <w:tcW w:w="812" w:type="dxa"/>
            <w:vAlign w:val="center"/>
          </w:tcPr>
          <w:p w14:paraId="2DA6A791" w14:textId="77777777" w:rsidR="008E7946" w:rsidRDefault="008E7946">
            <w:pPr>
              <w:jc w:val="center"/>
              <w:rPr>
                <w:sz w:val="20"/>
                <w:szCs w:val="20"/>
              </w:rPr>
            </w:pPr>
          </w:p>
        </w:tc>
        <w:tc>
          <w:tcPr>
            <w:tcW w:w="938" w:type="dxa"/>
            <w:vAlign w:val="center"/>
          </w:tcPr>
          <w:p w14:paraId="6D772822" w14:textId="77777777" w:rsidR="008E7946" w:rsidRDefault="008E7946">
            <w:pPr>
              <w:jc w:val="center"/>
              <w:rPr>
                <w:sz w:val="20"/>
                <w:szCs w:val="20"/>
              </w:rPr>
            </w:pPr>
          </w:p>
        </w:tc>
        <w:tc>
          <w:tcPr>
            <w:tcW w:w="812" w:type="dxa"/>
            <w:vAlign w:val="center"/>
          </w:tcPr>
          <w:p w14:paraId="0F4BA4FA" w14:textId="77777777" w:rsidR="008E7946" w:rsidRDefault="008E7946">
            <w:pPr>
              <w:jc w:val="center"/>
              <w:rPr>
                <w:sz w:val="20"/>
                <w:szCs w:val="20"/>
              </w:rPr>
            </w:pPr>
          </w:p>
        </w:tc>
        <w:tc>
          <w:tcPr>
            <w:tcW w:w="913" w:type="dxa"/>
            <w:vAlign w:val="center"/>
          </w:tcPr>
          <w:p w14:paraId="6404D1C7" w14:textId="77777777" w:rsidR="008E7946" w:rsidRDefault="008E7946">
            <w:pPr>
              <w:jc w:val="center"/>
              <w:rPr>
                <w:sz w:val="20"/>
                <w:szCs w:val="20"/>
              </w:rPr>
            </w:pPr>
          </w:p>
        </w:tc>
        <w:tc>
          <w:tcPr>
            <w:tcW w:w="1300" w:type="dxa"/>
            <w:vAlign w:val="center"/>
          </w:tcPr>
          <w:p w14:paraId="27F099A9" w14:textId="77777777" w:rsidR="008E7946" w:rsidRDefault="008E7946">
            <w:pPr>
              <w:jc w:val="center"/>
              <w:rPr>
                <w:sz w:val="20"/>
                <w:szCs w:val="20"/>
              </w:rPr>
            </w:pPr>
          </w:p>
        </w:tc>
        <w:tc>
          <w:tcPr>
            <w:tcW w:w="1220" w:type="dxa"/>
            <w:vAlign w:val="center"/>
          </w:tcPr>
          <w:p w14:paraId="54439E1E" w14:textId="77777777" w:rsidR="008E7946" w:rsidRDefault="008E7946">
            <w:pPr>
              <w:jc w:val="center"/>
              <w:rPr>
                <w:sz w:val="20"/>
                <w:szCs w:val="20"/>
              </w:rPr>
            </w:pPr>
          </w:p>
        </w:tc>
      </w:tr>
      <w:tr w:rsidR="008E7946" w14:paraId="66014034" w14:textId="77777777">
        <w:trPr>
          <w:trHeight w:val="684"/>
          <w:jc w:val="center"/>
        </w:trPr>
        <w:tc>
          <w:tcPr>
            <w:tcW w:w="672" w:type="dxa"/>
            <w:vAlign w:val="center"/>
          </w:tcPr>
          <w:p w14:paraId="7B9EFAAE" w14:textId="77777777" w:rsidR="008E7946" w:rsidRDefault="008E7946">
            <w:pPr>
              <w:jc w:val="center"/>
              <w:rPr>
                <w:sz w:val="20"/>
                <w:szCs w:val="20"/>
              </w:rPr>
            </w:pPr>
          </w:p>
        </w:tc>
        <w:tc>
          <w:tcPr>
            <w:tcW w:w="898" w:type="dxa"/>
            <w:vAlign w:val="center"/>
          </w:tcPr>
          <w:p w14:paraId="1D03E50B" w14:textId="77777777" w:rsidR="008E7946" w:rsidRDefault="008E7946">
            <w:pPr>
              <w:jc w:val="center"/>
              <w:rPr>
                <w:sz w:val="20"/>
                <w:szCs w:val="20"/>
              </w:rPr>
            </w:pPr>
          </w:p>
        </w:tc>
        <w:tc>
          <w:tcPr>
            <w:tcW w:w="887" w:type="dxa"/>
            <w:vAlign w:val="center"/>
          </w:tcPr>
          <w:p w14:paraId="397685FA" w14:textId="77777777" w:rsidR="008E7946" w:rsidRDefault="008E7946">
            <w:pPr>
              <w:jc w:val="center"/>
              <w:rPr>
                <w:sz w:val="20"/>
                <w:szCs w:val="20"/>
              </w:rPr>
            </w:pPr>
          </w:p>
        </w:tc>
        <w:tc>
          <w:tcPr>
            <w:tcW w:w="731" w:type="dxa"/>
            <w:vAlign w:val="center"/>
          </w:tcPr>
          <w:p w14:paraId="12FE9D64" w14:textId="77777777" w:rsidR="008E7946" w:rsidRDefault="008E7946">
            <w:pPr>
              <w:jc w:val="center"/>
              <w:rPr>
                <w:sz w:val="20"/>
                <w:szCs w:val="20"/>
              </w:rPr>
            </w:pPr>
          </w:p>
        </w:tc>
        <w:tc>
          <w:tcPr>
            <w:tcW w:w="731" w:type="dxa"/>
            <w:vAlign w:val="center"/>
          </w:tcPr>
          <w:p w14:paraId="4CE8C970" w14:textId="77777777" w:rsidR="008E7946" w:rsidRDefault="008E7946">
            <w:pPr>
              <w:jc w:val="center"/>
              <w:rPr>
                <w:sz w:val="20"/>
                <w:szCs w:val="20"/>
              </w:rPr>
            </w:pPr>
          </w:p>
        </w:tc>
        <w:tc>
          <w:tcPr>
            <w:tcW w:w="1178" w:type="dxa"/>
            <w:vAlign w:val="center"/>
          </w:tcPr>
          <w:p w14:paraId="1984ABCD" w14:textId="77777777" w:rsidR="008E7946" w:rsidRDefault="008E7946">
            <w:pPr>
              <w:jc w:val="center"/>
              <w:rPr>
                <w:sz w:val="20"/>
                <w:szCs w:val="20"/>
              </w:rPr>
            </w:pPr>
          </w:p>
        </w:tc>
        <w:tc>
          <w:tcPr>
            <w:tcW w:w="625" w:type="dxa"/>
            <w:vAlign w:val="center"/>
          </w:tcPr>
          <w:p w14:paraId="11BF9059" w14:textId="77777777" w:rsidR="008E7946" w:rsidRDefault="008E7946">
            <w:pPr>
              <w:jc w:val="center"/>
              <w:rPr>
                <w:sz w:val="20"/>
                <w:szCs w:val="20"/>
              </w:rPr>
            </w:pPr>
          </w:p>
        </w:tc>
        <w:tc>
          <w:tcPr>
            <w:tcW w:w="650" w:type="dxa"/>
            <w:vAlign w:val="center"/>
          </w:tcPr>
          <w:p w14:paraId="7D1154A2" w14:textId="77777777" w:rsidR="008E7946" w:rsidRDefault="008E7946">
            <w:pPr>
              <w:jc w:val="center"/>
              <w:rPr>
                <w:sz w:val="20"/>
                <w:szCs w:val="20"/>
              </w:rPr>
            </w:pPr>
          </w:p>
        </w:tc>
        <w:tc>
          <w:tcPr>
            <w:tcW w:w="1088" w:type="dxa"/>
            <w:vAlign w:val="center"/>
          </w:tcPr>
          <w:p w14:paraId="1CE8D4CC" w14:textId="77777777" w:rsidR="008E7946" w:rsidRDefault="008E7946">
            <w:pPr>
              <w:rPr>
                <w:sz w:val="20"/>
                <w:szCs w:val="20"/>
              </w:rPr>
            </w:pPr>
          </w:p>
        </w:tc>
        <w:tc>
          <w:tcPr>
            <w:tcW w:w="800" w:type="dxa"/>
            <w:vAlign w:val="center"/>
          </w:tcPr>
          <w:p w14:paraId="2B385906" w14:textId="77777777" w:rsidR="008E7946" w:rsidRDefault="008E7946">
            <w:pPr>
              <w:jc w:val="center"/>
              <w:rPr>
                <w:sz w:val="20"/>
                <w:szCs w:val="20"/>
              </w:rPr>
            </w:pPr>
          </w:p>
        </w:tc>
        <w:tc>
          <w:tcPr>
            <w:tcW w:w="750" w:type="dxa"/>
            <w:vAlign w:val="center"/>
          </w:tcPr>
          <w:p w14:paraId="2BBBF686" w14:textId="77777777" w:rsidR="008E7946" w:rsidRDefault="008E7946">
            <w:pPr>
              <w:jc w:val="center"/>
              <w:rPr>
                <w:sz w:val="20"/>
                <w:szCs w:val="20"/>
              </w:rPr>
            </w:pPr>
          </w:p>
        </w:tc>
        <w:tc>
          <w:tcPr>
            <w:tcW w:w="812" w:type="dxa"/>
            <w:vAlign w:val="center"/>
          </w:tcPr>
          <w:p w14:paraId="64ED471F" w14:textId="77777777" w:rsidR="008E7946" w:rsidRDefault="008E7946">
            <w:pPr>
              <w:jc w:val="center"/>
              <w:rPr>
                <w:sz w:val="20"/>
                <w:szCs w:val="20"/>
              </w:rPr>
            </w:pPr>
          </w:p>
        </w:tc>
        <w:tc>
          <w:tcPr>
            <w:tcW w:w="938" w:type="dxa"/>
            <w:vAlign w:val="center"/>
          </w:tcPr>
          <w:p w14:paraId="7DCE654C" w14:textId="77777777" w:rsidR="008E7946" w:rsidRDefault="008E7946">
            <w:pPr>
              <w:jc w:val="center"/>
              <w:rPr>
                <w:sz w:val="20"/>
                <w:szCs w:val="20"/>
              </w:rPr>
            </w:pPr>
          </w:p>
        </w:tc>
        <w:tc>
          <w:tcPr>
            <w:tcW w:w="812" w:type="dxa"/>
            <w:vAlign w:val="center"/>
          </w:tcPr>
          <w:p w14:paraId="72110A2B" w14:textId="77777777" w:rsidR="008E7946" w:rsidRDefault="008E7946">
            <w:pPr>
              <w:jc w:val="center"/>
              <w:rPr>
                <w:sz w:val="20"/>
                <w:szCs w:val="20"/>
              </w:rPr>
            </w:pPr>
          </w:p>
        </w:tc>
        <w:tc>
          <w:tcPr>
            <w:tcW w:w="913" w:type="dxa"/>
            <w:vAlign w:val="center"/>
          </w:tcPr>
          <w:p w14:paraId="12C013AD" w14:textId="77777777" w:rsidR="008E7946" w:rsidRDefault="008E7946">
            <w:pPr>
              <w:jc w:val="center"/>
              <w:rPr>
                <w:sz w:val="20"/>
                <w:szCs w:val="20"/>
              </w:rPr>
            </w:pPr>
          </w:p>
        </w:tc>
        <w:tc>
          <w:tcPr>
            <w:tcW w:w="1300" w:type="dxa"/>
            <w:vAlign w:val="center"/>
          </w:tcPr>
          <w:p w14:paraId="6DBF97A8" w14:textId="77777777" w:rsidR="008E7946" w:rsidRDefault="008E7946">
            <w:pPr>
              <w:jc w:val="center"/>
              <w:rPr>
                <w:sz w:val="20"/>
                <w:szCs w:val="20"/>
              </w:rPr>
            </w:pPr>
          </w:p>
        </w:tc>
        <w:tc>
          <w:tcPr>
            <w:tcW w:w="1220" w:type="dxa"/>
            <w:vAlign w:val="center"/>
          </w:tcPr>
          <w:p w14:paraId="6A29F0A1" w14:textId="77777777" w:rsidR="008E7946" w:rsidRDefault="008E7946">
            <w:pPr>
              <w:jc w:val="center"/>
              <w:rPr>
                <w:sz w:val="20"/>
                <w:szCs w:val="20"/>
              </w:rPr>
            </w:pPr>
          </w:p>
        </w:tc>
      </w:tr>
      <w:tr w:rsidR="008E7946" w14:paraId="44D82F84" w14:textId="77777777">
        <w:trPr>
          <w:trHeight w:val="684"/>
          <w:jc w:val="center"/>
        </w:trPr>
        <w:tc>
          <w:tcPr>
            <w:tcW w:w="672" w:type="dxa"/>
            <w:vAlign w:val="center"/>
          </w:tcPr>
          <w:p w14:paraId="5909046C" w14:textId="77777777" w:rsidR="008E7946" w:rsidRDefault="008E7946">
            <w:pPr>
              <w:jc w:val="center"/>
              <w:rPr>
                <w:sz w:val="20"/>
                <w:szCs w:val="20"/>
              </w:rPr>
            </w:pPr>
          </w:p>
        </w:tc>
        <w:tc>
          <w:tcPr>
            <w:tcW w:w="898" w:type="dxa"/>
            <w:vAlign w:val="center"/>
          </w:tcPr>
          <w:p w14:paraId="49FB94E6" w14:textId="77777777" w:rsidR="008E7946" w:rsidRDefault="008E7946">
            <w:pPr>
              <w:jc w:val="center"/>
              <w:rPr>
                <w:sz w:val="20"/>
                <w:szCs w:val="20"/>
              </w:rPr>
            </w:pPr>
          </w:p>
        </w:tc>
        <w:tc>
          <w:tcPr>
            <w:tcW w:w="887" w:type="dxa"/>
            <w:vAlign w:val="center"/>
          </w:tcPr>
          <w:p w14:paraId="538C2A73" w14:textId="77777777" w:rsidR="008E7946" w:rsidRDefault="008E7946">
            <w:pPr>
              <w:jc w:val="center"/>
              <w:rPr>
                <w:sz w:val="20"/>
                <w:szCs w:val="20"/>
              </w:rPr>
            </w:pPr>
          </w:p>
        </w:tc>
        <w:tc>
          <w:tcPr>
            <w:tcW w:w="731" w:type="dxa"/>
            <w:vAlign w:val="center"/>
          </w:tcPr>
          <w:p w14:paraId="43455106" w14:textId="77777777" w:rsidR="008E7946" w:rsidRDefault="008E7946">
            <w:pPr>
              <w:jc w:val="center"/>
              <w:rPr>
                <w:sz w:val="20"/>
                <w:szCs w:val="20"/>
              </w:rPr>
            </w:pPr>
          </w:p>
        </w:tc>
        <w:tc>
          <w:tcPr>
            <w:tcW w:w="731" w:type="dxa"/>
            <w:vAlign w:val="center"/>
          </w:tcPr>
          <w:p w14:paraId="55422573" w14:textId="77777777" w:rsidR="008E7946" w:rsidRDefault="008E7946">
            <w:pPr>
              <w:jc w:val="center"/>
              <w:rPr>
                <w:sz w:val="20"/>
                <w:szCs w:val="20"/>
              </w:rPr>
            </w:pPr>
          </w:p>
        </w:tc>
        <w:tc>
          <w:tcPr>
            <w:tcW w:w="1178" w:type="dxa"/>
            <w:vAlign w:val="center"/>
          </w:tcPr>
          <w:p w14:paraId="65A3978C" w14:textId="77777777" w:rsidR="008E7946" w:rsidRDefault="008E7946">
            <w:pPr>
              <w:jc w:val="center"/>
              <w:rPr>
                <w:sz w:val="20"/>
                <w:szCs w:val="20"/>
              </w:rPr>
            </w:pPr>
          </w:p>
        </w:tc>
        <w:tc>
          <w:tcPr>
            <w:tcW w:w="625" w:type="dxa"/>
            <w:vAlign w:val="center"/>
          </w:tcPr>
          <w:p w14:paraId="4FF9CFD8" w14:textId="77777777" w:rsidR="008E7946" w:rsidRDefault="008E7946">
            <w:pPr>
              <w:jc w:val="center"/>
              <w:rPr>
                <w:sz w:val="20"/>
                <w:szCs w:val="20"/>
              </w:rPr>
            </w:pPr>
          </w:p>
        </w:tc>
        <w:tc>
          <w:tcPr>
            <w:tcW w:w="650" w:type="dxa"/>
            <w:vAlign w:val="center"/>
          </w:tcPr>
          <w:p w14:paraId="3DA76038" w14:textId="77777777" w:rsidR="008E7946" w:rsidRDefault="008E7946">
            <w:pPr>
              <w:jc w:val="center"/>
              <w:rPr>
                <w:sz w:val="20"/>
                <w:szCs w:val="20"/>
              </w:rPr>
            </w:pPr>
          </w:p>
        </w:tc>
        <w:tc>
          <w:tcPr>
            <w:tcW w:w="1088" w:type="dxa"/>
            <w:vAlign w:val="center"/>
          </w:tcPr>
          <w:p w14:paraId="59231A83" w14:textId="77777777" w:rsidR="008E7946" w:rsidRDefault="008E7946">
            <w:pPr>
              <w:rPr>
                <w:sz w:val="20"/>
                <w:szCs w:val="20"/>
              </w:rPr>
            </w:pPr>
          </w:p>
        </w:tc>
        <w:tc>
          <w:tcPr>
            <w:tcW w:w="800" w:type="dxa"/>
            <w:vAlign w:val="center"/>
          </w:tcPr>
          <w:p w14:paraId="32BCE916" w14:textId="77777777" w:rsidR="008E7946" w:rsidRDefault="008E7946">
            <w:pPr>
              <w:jc w:val="center"/>
              <w:rPr>
                <w:sz w:val="20"/>
                <w:szCs w:val="20"/>
              </w:rPr>
            </w:pPr>
          </w:p>
        </w:tc>
        <w:tc>
          <w:tcPr>
            <w:tcW w:w="750" w:type="dxa"/>
            <w:vAlign w:val="center"/>
          </w:tcPr>
          <w:p w14:paraId="1446AE23" w14:textId="77777777" w:rsidR="008E7946" w:rsidRDefault="008E7946">
            <w:pPr>
              <w:jc w:val="center"/>
              <w:rPr>
                <w:sz w:val="20"/>
                <w:szCs w:val="20"/>
              </w:rPr>
            </w:pPr>
          </w:p>
        </w:tc>
        <w:tc>
          <w:tcPr>
            <w:tcW w:w="812" w:type="dxa"/>
            <w:vAlign w:val="center"/>
          </w:tcPr>
          <w:p w14:paraId="76933094" w14:textId="77777777" w:rsidR="008E7946" w:rsidRDefault="008E7946">
            <w:pPr>
              <w:jc w:val="center"/>
              <w:rPr>
                <w:sz w:val="20"/>
                <w:szCs w:val="20"/>
              </w:rPr>
            </w:pPr>
          </w:p>
        </w:tc>
        <w:tc>
          <w:tcPr>
            <w:tcW w:w="938" w:type="dxa"/>
            <w:vAlign w:val="center"/>
          </w:tcPr>
          <w:p w14:paraId="07BBA2FE" w14:textId="77777777" w:rsidR="008E7946" w:rsidRDefault="008E7946">
            <w:pPr>
              <w:jc w:val="center"/>
              <w:rPr>
                <w:sz w:val="20"/>
                <w:szCs w:val="20"/>
              </w:rPr>
            </w:pPr>
          </w:p>
        </w:tc>
        <w:tc>
          <w:tcPr>
            <w:tcW w:w="812" w:type="dxa"/>
            <w:vAlign w:val="center"/>
          </w:tcPr>
          <w:p w14:paraId="44689C40" w14:textId="77777777" w:rsidR="008E7946" w:rsidRDefault="008E7946">
            <w:pPr>
              <w:jc w:val="center"/>
              <w:rPr>
                <w:sz w:val="20"/>
                <w:szCs w:val="20"/>
              </w:rPr>
            </w:pPr>
          </w:p>
        </w:tc>
        <w:tc>
          <w:tcPr>
            <w:tcW w:w="913" w:type="dxa"/>
            <w:vAlign w:val="center"/>
          </w:tcPr>
          <w:p w14:paraId="7C3F2301" w14:textId="77777777" w:rsidR="008E7946" w:rsidRDefault="008E7946">
            <w:pPr>
              <w:jc w:val="center"/>
              <w:rPr>
                <w:sz w:val="20"/>
                <w:szCs w:val="20"/>
              </w:rPr>
            </w:pPr>
          </w:p>
        </w:tc>
        <w:tc>
          <w:tcPr>
            <w:tcW w:w="1300" w:type="dxa"/>
            <w:vAlign w:val="center"/>
          </w:tcPr>
          <w:p w14:paraId="1D2EE2D0" w14:textId="77777777" w:rsidR="008E7946" w:rsidRDefault="008E7946">
            <w:pPr>
              <w:jc w:val="center"/>
              <w:rPr>
                <w:sz w:val="20"/>
                <w:szCs w:val="20"/>
              </w:rPr>
            </w:pPr>
          </w:p>
          <w:p w14:paraId="2AC00C5F" w14:textId="77777777" w:rsidR="008E7946" w:rsidRDefault="008E7946">
            <w:pPr>
              <w:ind w:firstLine="238"/>
              <w:jc w:val="left"/>
            </w:pPr>
          </w:p>
        </w:tc>
        <w:tc>
          <w:tcPr>
            <w:tcW w:w="1220" w:type="dxa"/>
            <w:vAlign w:val="center"/>
          </w:tcPr>
          <w:p w14:paraId="24A764F1" w14:textId="77777777" w:rsidR="008E7946" w:rsidRDefault="008E7946">
            <w:pPr>
              <w:ind w:firstLine="238"/>
              <w:jc w:val="left"/>
            </w:pPr>
          </w:p>
        </w:tc>
      </w:tr>
      <w:tr w:rsidR="008E7946" w14:paraId="46CDCE92" w14:textId="77777777">
        <w:trPr>
          <w:trHeight w:val="684"/>
          <w:jc w:val="center"/>
        </w:trPr>
        <w:tc>
          <w:tcPr>
            <w:tcW w:w="672" w:type="dxa"/>
            <w:vAlign w:val="center"/>
          </w:tcPr>
          <w:p w14:paraId="34A3BD1C" w14:textId="77777777" w:rsidR="008E7946" w:rsidRDefault="008E7946">
            <w:pPr>
              <w:jc w:val="center"/>
              <w:rPr>
                <w:sz w:val="20"/>
                <w:szCs w:val="20"/>
              </w:rPr>
            </w:pPr>
          </w:p>
        </w:tc>
        <w:tc>
          <w:tcPr>
            <w:tcW w:w="898" w:type="dxa"/>
            <w:vAlign w:val="center"/>
          </w:tcPr>
          <w:p w14:paraId="089AB311" w14:textId="77777777" w:rsidR="008E7946" w:rsidRDefault="008E7946">
            <w:pPr>
              <w:jc w:val="center"/>
              <w:rPr>
                <w:sz w:val="20"/>
                <w:szCs w:val="20"/>
              </w:rPr>
            </w:pPr>
          </w:p>
        </w:tc>
        <w:tc>
          <w:tcPr>
            <w:tcW w:w="887" w:type="dxa"/>
            <w:vAlign w:val="center"/>
          </w:tcPr>
          <w:p w14:paraId="31D44920" w14:textId="77777777" w:rsidR="008E7946" w:rsidRDefault="008E7946">
            <w:pPr>
              <w:jc w:val="center"/>
              <w:rPr>
                <w:sz w:val="20"/>
                <w:szCs w:val="20"/>
              </w:rPr>
            </w:pPr>
          </w:p>
        </w:tc>
        <w:tc>
          <w:tcPr>
            <w:tcW w:w="731" w:type="dxa"/>
            <w:vAlign w:val="center"/>
          </w:tcPr>
          <w:p w14:paraId="38062213" w14:textId="77777777" w:rsidR="008E7946" w:rsidRDefault="008E7946">
            <w:pPr>
              <w:jc w:val="center"/>
              <w:rPr>
                <w:sz w:val="20"/>
                <w:szCs w:val="20"/>
              </w:rPr>
            </w:pPr>
          </w:p>
        </w:tc>
        <w:tc>
          <w:tcPr>
            <w:tcW w:w="731" w:type="dxa"/>
            <w:vAlign w:val="center"/>
          </w:tcPr>
          <w:p w14:paraId="5E55F763" w14:textId="77777777" w:rsidR="008E7946" w:rsidRDefault="008E7946">
            <w:pPr>
              <w:jc w:val="center"/>
              <w:rPr>
                <w:sz w:val="20"/>
                <w:szCs w:val="20"/>
              </w:rPr>
            </w:pPr>
          </w:p>
        </w:tc>
        <w:tc>
          <w:tcPr>
            <w:tcW w:w="1178" w:type="dxa"/>
            <w:vAlign w:val="center"/>
          </w:tcPr>
          <w:p w14:paraId="23006B8E" w14:textId="77777777" w:rsidR="008E7946" w:rsidRDefault="008E7946">
            <w:pPr>
              <w:jc w:val="center"/>
              <w:rPr>
                <w:sz w:val="20"/>
                <w:szCs w:val="20"/>
              </w:rPr>
            </w:pPr>
          </w:p>
        </w:tc>
        <w:tc>
          <w:tcPr>
            <w:tcW w:w="625" w:type="dxa"/>
            <w:vAlign w:val="center"/>
          </w:tcPr>
          <w:p w14:paraId="622AF136" w14:textId="77777777" w:rsidR="008E7946" w:rsidRDefault="008E7946">
            <w:pPr>
              <w:jc w:val="center"/>
              <w:rPr>
                <w:sz w:val="20"/>
                <w:szCs w:val="20"/>
              </w:rPr>
            </w:pPr>
          </w:p>
        </w:tc>
        <w:tc>
          <w:tcPr>
            <w:tcW w:w="650" w:type="dxa"/>
            <w:vAlign w:val="center"/>
          </w:tcPr>
          <w:p w14:paraId="2474A186" w14:textId="77777777" w:rsidR="008E7946" w:rsidRDefault="008E7946">
            <w:pPr>
              <w:jc w:val="center"/>
              <w:rPr>
                <w:sz w:val="20"/>
                <w:szCs w:val="20"/>
              </w:rPr>
            </w:pPr>
          </w:p>
        </w:tc>
        <w:tc>
          <w:tcPr>
            <w:tcW w:w="1088" w:type="dxa"/>
            <w:vAlign w:val="center"/>
          </w:tcPr>
          <w:p w14:paraId="296563A7" w14:textId="77777777" w:rsidR="008E7946" w:rsidRDefault="008E7946">
            <w:pPr>
              <w:rPr>
                <w:sz w:val="20"/>
                <w:szCs w:val="20"/>
              </w:rPr>
            </w:pPr>
          </w:p>
        </w:tc>
        <w:tc>
          <w:tcPr>
            <w:tcW w:w="800" w:type="dxa"/>
            <w:vAlign w:val="center"/>
          </w:tcPr>
          <w:p w14:paraId="31ACCC92" w14:textId="77777777" w:rsidR="008E7946" w:rsidRDefault="008E7946">
            <w:pPr>
              <w:jc w:val="center"/>
              <w:rPr>
                <w:sz w:val="20"/>
                <w:szCs w:val="20"/>
              </w:rPr>
            </w:pPr>
          </w:p>
        </w:tc>
        <w:tc>
          <w:tcPr>
            <w:tcW w:w="750" w:type="dxa"/>
            <w:vAlign w:val="center"/>
          </w:tcPr>
          <w:p w14:paraId="4D30BAC8" w14:textId="77777777" w:rsidR="008E7946" w:rsidRDefault="008E7946">
            <w:pPr>
              <w:jc w:val="center"/>
              <w:rPr>
                <w:sz w:val="20"/>
                <w:szCs w:val="20"/>
              </w:rPr>
            </w:pPr>
          </w:p>
        </w:tc>
        <w:tc>
          <w:tcPr>
            <w:tcW w:w="812" w:type="dxa"/>
            <w:vAlign w:val="center"/>
          </w:tcPr>
          <w:p w14:paraId="617A57E8" w14:textId="77777777" w:rsidR="008E7946" w:rsidRDefault="008E7946">
            <w:pPr>
              <w:jc w:val="center"/>
              <w:rPr>
                <w:sz w:val="20"/>
                <w:szCs w:val="20"/>
              </w:rPr>
            </w:pPr>
          </w:p>
        </w:tc>
        <w:tc>
          <w:tcPr>
            <w:tcW w:w="938" w:type="dxa"/>
            <w:vAlign w:val="center"/>
          </w:tcPr>
          <w:p w14:paraId="2D8B4389" w14:textId="77777777" w:rsidR="008E7946" w:rsidRDefault="008E7946">
            <w:pPr>
              <w:jc w:val="center"/>
              <w:rPr>
                <w:sz w:val="20"/>
                <w:szCs w:val="20"/>
              </w:rPr>
            </w:pPr>
          </w:p>
        </w:tc>
        <w:tc>
          <w:tcPr>
            <w:tcW w:w="812" w:type="dxa"/>
            <w:vAlign w:val="center"/>
          </w:tcPr>
          <w:p w14:paraId="52AAB9F5" w14:textId="77777777" w:rsidR="008E7946" w:rsidRDefault="008E7946">
            <w:pPr>
              <w:jc w:val="center"/>
              <w:rPr>
                <w:sz w:val="20"/>
                <w:szCs w:val="20"/>
              </w:rPr>
            </w:pPr>
          </w:p>
        </w:tc>
        <w:tc>
          <w:tcPr>
            <w:tcW w:w="913" w:type="dxa"/>
            <w:vAlign w:val="center"/>
          </w:tcPr>
          <w:p w14:paraId="7AACC803" w14:textId="77777777" w:rsidR="008E7946" w:rsidRDefault="008E7946">
            <w:pPr>
              <w:jc w:val="center"/>
              <w:rPr>
                <w:sz w:val="20"/>
                <w:szCs w:val="20"/>
              </w:rPr>
            </w:pPr>
          </w:p>
        </w:tc>
        <w:tc>
          <w:tcPr>
            <w:tcW w:w="1300" w:type="dxa"/>
            <w:vAlign w:val="center"/>
          </w:tcPr>
          <w:p w14:paraId="51821D64" w14:textId="77777777" w:rsidR="008E7946" w:rsidRDefault="008E7946">
            <w:pPr>
              <w:jc w:val="center"/>
              <w:rPr>
                <w:sz w:val="20"/>
                <w:szCs w:val="20"/>
              </w:rPr>
            </w:pPr>
          </w:p>
        </w:tc>
        <w:tc>
          <w:tcPr>
            <w:tcW w:w="1220" w:type="dxa"/>
            <w:vAlign w:val="center"/>
          </w:tcPr>
          <w:p w14:paraId="07AE5A60" w14:textId="77777777" w:rsidR="008E7946" w:rsidRDefault="008E7946">
            <w:pPr>
              <w:jc w:val="center"/>
              <w:rPr>
                <w:sz w:val="20"/>
                <w:szCs w:val="20"/>
              </w:rPr>
            </w:pPr>
          </w:p>
        </w:tc>
      </w:tr>
      <w:tr w:rsidR="008E7946" w14:paraId="0536E807" w14:textId="77777777">
        <w:trPr>
          <w:trHeight w:val="684"/>
          <w:jc w:val="center"/>
        </w:trPr>
        <w:tc>
          <w:tcPr>
            <w:tcW w:w="672" w:type="dxa"/>
            <w:vAlign w:val="center"/>
          </w:tcPr>
          <w:p w14:paraId="607A8BA2" w14:textId="77777777" w:rsidR="008E7946" w:rsidRDefault="008E7946">
            <w:pPr>
              <w:jc w:val="center"/>
              <w:rPr>
                <w:sz w:val="20"/>
                <w:szCs w:val="20"/>
              </w:rPr>
            </w:pPr>
          </w:p>
        </w:tc>
        <w:tc>
          <w:tcPr>
            <w:tcW w:w="898" w:type="dxa"/>
            <w:vAlign w:val="center"/>
          </w:tcPr>
          <w:p w14:paraId="584BA276" w14:textId="77777777" w:rsidR="008E7946" w:rsidRDefault="008E7946">
            <w:pPr>
              <w:jc w:val="center"/>
              <w:rPr>
                <w:sz w:val="20"/>
                <w:szCs w:val="20"/>
              </w:rPr>
            </w:pPr>
          </w:p>
        </w:tc>
        <w:tc>
          <w:tcPr>
            <w:tcW w:w="887" w:type="dxa"/>
            <w:vAlign w:val="center"/>
          </w:tcPr>
          <w:p w14:paraId="68A4762F" w14:textId="77777777" w:rsidR="008E7946" w:rsidRDefault="008E7946">
            <w:pPr>
              <w:jc w:val="center"/>
              <w:rPr>
                <w:sz w:val="20"/>
                <w:szCs w:val="20"/>
              </w:rPr>
            </w:pPr>
          </w:p>
        </w:tc>
        <w:tc>
          <w:tcPr>
            <w:tcW w:w="731" w:type="dxa"/>
            <w:vAlign w:val="center"/>
          </w:tcPr>
          <w:p w14:paraId="0856E9CE" w14:textId="77777777" w:rsidR="008E7946" w:rsidRDefault="008E7946">
            <w:pPr>
              <w:jc w:val="center"/>
              <w:rPr>
                <w:sz w:val="20"/>
                <w:szCs w:val="20"/>
              </w:rPr>
            </w:pPr>
          </w:p>
        </w:tc>
        <w:tc>
          <w:tcPr>
            <w:tcW w:w="731" w:type="dxa"/>
            <w:vAlign w:val="center"/>
          </w:tcPr>
          <w:p w14:paraId="09543990" w14:textId="77777777" w:rsidR="008E7946" w:rsidRDefault="008E7946">
            <w:pPr>
              <w:jc w:val="center"/>
              <w:rPr>
                <w:sz w:val="20"/>
                <w:szCs w:val="20"/>
              </w:rPr>
            </w:pPr>
          </w:p>
        </w:tc>
        <w:tc>
          <w:tcPr>
            <w:tcW w:w="1178" w:type="dxa"/>
            <w:vAlign w:val="center"/>
          </w:tcPr>
          <w:p w14:paraId="7F3105DA" w14:textId="77777777" w:rsidR="008E7946" w:rsidRDefault="008E7946">
            <w:pPr>
              <w:jc w:val="center"/>
              <w:rPr>
                <w:sz w:val="20"/>
                <w:szCs w:val="20"/>
              </w:rPr>
            </w:pPr>
          </w:p>
        </w:tc>
        <w:tc>
          <w:tcPr>
            <w:tcW w:w="625" w:type="dxa"/>
            <w:vAlign w:val="center"/>
          </w:tcPr>
          <w:p w14:paraId="16BA7369" w14:textId="77777777" w:rsidR="008E7946" w:rsidRDefault="008E7946">
            <w:pPr>
              <w:jc w:val="center"/>
              <w:rPr>
                <w:sz w:val="20"/>
                <w:szCs w:val="20"/>
              </w:rPr>
            </w:pPr>
          </w:p>
        </w:tc>
        <w:tc>
          <w:tcPr>
            <w:tcW w:w="650" w:type="dxa"/>
            <w:vAlign w:val="center"/>
          </w:tcPr>
          <w:p w14:paraId="09EA3653" w14:textId="77777777" w:rsidR="008E7946" w:rsidRDefault="008E7946">
            <w:pPr>
              <w:jc w:val="center"/>
              <w:rPr>
                <w:sz w:val="20"/>
                <w:szCs w:val="20"/>
              </w:rPr>
            </w:pPr>
          </w:p>
        </w:tc>
        <w:tc>
          <w:tcPr>
            <w:tcW w:w="1088" w:type="dxa"/>
            <w:vAlign w:val="center"/>
          </w:tcPr>
          <w:p w14:paraId="7932C3F3" w14:textId="77777777" w:rsidR="008E7946" w:rsidRDefault="008E7946">
            <w:pPr>
              <w:rPr>
                <w:sz w:val="20"/>
                <w:szCs w:val="20"/>
              </w:rPr>
            </w:pPr>
          </w:p>
        </w:tc>
        <w:tc>
          <w:tcPr>
            <w:tcW w:w="800" w:type="dxa"/>
            <w:vAlign w:val="center"/>
          </w:tcPr>
          <w:p w14:paraId="2B942B27" w14:textId="77777777" w:rsidR="008E7946" w:rsidRDefault="008E7946">
            <w:pPr>
              <w:jc w:val="center"/>
              <w:rPr>
                <w:sz w:val="20"/>
                <w:szCs w:val="20"/>
              </w:rPr>
            </w:pPr>
          </w:p>
        </w:tc>
        <w:tc>
          <w:tcPr>
            <w:tcW w:w="750" w:type="dxa"/>
            <w:vAlign w:val="center"/>
          </w:tcPr>
          <w:p w14:paraId="6E4843F8" w14:textId="77777777" w:rsidR="008E7946" w:rsidRDefault="008E7946">
            <w:pPr>
              <w:jc w:val="center"/>
              <w:rPr>
                <w:sz w:val="20"/>
                <w:szCs w:val="20"/>
              </w:rPr>
            </w:pPr>
          </w:p>
        </w:tc>
        <w:tc>
          <w:tcPr>
            <w:tcW w:w="812" w:type="dxa"/>
            <w:vAlign w:val="center"/>
          </w:tcPr>
          <w:p w14:paraId="656461E6" w14:textId="77777777" w:rsidR="008E7946" w:rsidRDefault="008E7946">
            <w:pPr>
              <w:jc w:val="center"/>
              <w:rPr>
                <w:sz w:val="20"/>
                <w:szCs w:val="20"/>
              </w:rPr>
            </w:pPr>
          </w:p>
        </w:tc>
        <w:tc>
          <w:tcPr>
            <w:tcW w:w="938" w:type="dxa"/>
            <w:vAlign w:val="center"/>
          </w:tcPr>
          <w:p w14:paraId="570CA878" w14:textId="77777777" w:rsidR="008E7946" w:rsidRDefault="008E7946">
            <w:pPr>
              <w:jc w:val="center"/>
              <w:rPr>
                <w:sz w:val="20"/>
                <w:szCs w:val="20"/>
              </w:rPr>
            </w:pPr>
          </w:p>
        </w:tc>
        <w:tc>
          <w:tcPr>
            <w:tcW w:w="812" w:type="dxa"/>
            <w:vAlign w:val="center"/>
          </w:tcPr>
          <w:p w14:paraId="1BA7DD5C" w14:textId="77777777" w:rsidR="008E7946" w:rsidRDefault="008E7946">
            <w:pPr>
              <w:jc w:val="center"/>
              <w:rPr>
                <w:sz w:val="20"/>
                <w:szCs w:val="20"/>
              </w:rPr>
            </w:pPr>
          </w:p>
        </w:tc>
        <w:tc>
          <w:tcPr>
            <w:tcW w:w="913" w:type="dxa"/>
            <w:vAlign w:val="center"/>
          </w:tcPr>
          <w:p w14:paraId="11E3DD21" w14:textId="77777777" w:rsidR="008E7946" w:rsidRDefault="008E7946">
            <w:pPr>
              <w:jc w:val="center"/>
              <w:rPr>
                <w:sz w:val="20"/>
                <w:szCs w:val="20"/>
              </w:rPr>
            </w:pPr>
          </w:p>
        </w:tc>
        <w:tc>
          <w:tcPr>
            <w:tcW w:w="1300" w:type="dxa"/>
            <w:vAlign w:val="center"/>
          </w:tcPr>
          <w:p w14:paraId="6DA6F222" w14:textId="77777777" w:rsidR="008E7946" w:rsidRDefault="008E7946">
            <w:pPr>
              <w:jc w:val="center"/>
              <w:rPr>
                <w:sz w:val="20"/>
                <w:szCs w:val="20"/>
              </w:rPr>
            </w:pPr>
          </w:p>
        </w:tc>
        <w:tc>
          <w:tcPr>
            <w:tcW w:w="1220" w:type="dxa"/>
            <w:vAlign w:val="center"/>
          </w:tcPr>
          <w:p w14:paraId="38A3F691" w14:textId="77777777" w:rsidR="008E7946" w:rsidRDefault="008E7946">
            <w:pPr>
              <w:jc w:val="center"/>
              <w:rPr>
                <w:sz w:val="20"/>
                <w:szCs w:val="20"/>
              </w:rPr>
            </w:pPr>
          </w:p>
        </w:tc>
      </w:tr>
      <w:tr w:rsidR="008E7946" w14:paraId="41D19287" w14:textId="77777777">
        <w:trPr>
          <w:trHeight w:val="694"/>
          <w:jc w:val="center"/>
        </w:trPr>
        <w:tc>
          <w:tcPr>
            <w:tcW w:w="672" w:type="dxa"/>
            <w:tcBorders>
              <w:bottom w:val="single" w:sz="4" w:space="0" w:color="auto"/>
            </w:tcBorders>
            <w:vAlign w:val="center"/>
          </w:tcPr>
          <w:p w14:paraId="267015BC" w14:textId="77777777" w:rsidR="008E7946" w:rsidRDefault="008E7946">
            <w:pPr>
              <w:jc w:val="center"/>
              <w:rPr>
                <w:sz w:val="20"/>
                <w:szCs w:val="20"/>
              </w:rPr>
            </w:pPr>
          </w:p>
        </w:tc>
        <w:tc>
          <w:tcPr>
            <w:tcW w:w="898" w:type="dxa"/>
            <w:tcBorders>
              <w:bottom w:val="single" w:sz="4" w:space="0" w:color="auto"/>
            </w:tcBorders>
            <w:vAlign w:val="center"/>
          </w:tcPr>
          <w:p w14:paraId="34FE81D3" w14:textId="77777777" w:rsidR="008E7946" w:rsidRDefault="008E7946">
            <w:pPr>
              <w:jc w:val="center"/>
              <w:rPr>
                <w:sz w:val="20"/>
                <w:szCs w:val="20"/>
              </w:rPr>
            </w:pPr>
          </w:p>
        </w:tc>
        <w:tc>
          <w:tcPr>
            <w:tcW w:w="887" w:type="dxa"/>
            <w:tcBorders>
              <w:bottom w:val="single" w:sz="4" w:space="0" w:color="auto"/>
            </w:tcBorders>
            <w:vAlign w:val="center"/>
          </w:tcPr>
          <w:p w14:paraId="22C73BCB" w14:textId="77777777" w:rsidR="008E7946" w:rsidRDefault="008E7946">
            <w:pPr>
              <w:jc w:val="center"/>
              <w:rPr>
                <w:sz w:val="20"/>
                <w:szCs w:val="20"/>
              </w:rPr>
            </w:pPr>
          </w:p>
        </w:tc>
        <w:tc>
          <w:tcPr>
            <w:tcW w:w="731" w:type="dxa"/>
            <w:tcBorders>
              <w:bottom w:val="single" w:sz="4" w:space="0" w:color="auto"/>
            </w:tcBorders>
            <w:vAlign w:val="center"/>
          </w:tcPr>
          <w:p w14:paraId="504DA0CE" w14:textId="77777777" w:rsidR="008E7946" w:rsidRDefault="008E7946">
            <w:pPr>
              <w:jc w:val="center"/>
              <w:rPr>
                <w:sz w:val="20"/>
                <w:szCs w:val="20"/>
              </w:rPr>
            </w:pPr>
          </w:p>
        </w:tc>
        <w:tc>
          <w:tcPr>
            <w:tcW w:w="731" w:type="dxa"/>
            <w:tcBorders>
              <w:bottom w:val="single" w:sz="4" w:space="0" w:color="auto"/>
            </w:tcBorders>
            <w:vAlign w:val="center"/>
          </w:tcPr>
          <w:p w14:paraId="4D1ED24E" w14:textId="77777777" w:rsidR="008E7946" w:rsidRDefault="008E7946">
            <w:pPr>
              <w:jc w:val="center"/>
              <w:rPr>
                <w:sz w:val="20"/>
                <w:szCs w:val="20"/>
              </w:rPr>
            </w:pPr>
          </w:p>
        </w:tc>
        <w:tc>
          <w:tcPr>
            <w:tcW w:w="1178" w:type="dxa"/>
            <w:tcBorders>
              <w:bottom w:val="single" w:sz="4" w:space="0" w:color="auto"/>
            </w:tcBorders>
            <w:vAlign w:val="center"/>
          </w:tcPr>
          <w:p w14:paraId="3276E183" w14:textId="77777777" w:rsidR="008E7946" w:rsidRDefault="008E7946">
            <w:pPr>
              <w:jc w:val="center"/>
              <w:rPr>
                <w:sz w:val="20"/>
                <w:szCs w:val="20"/>
              </w:rPr>
            </w:pPr>
          </w:p>
        </w:tc>
        <w:tc>
          <w:tcPr>
            <w:tcW w:w="625" w:type="dxa"/>
            <w:tcBorders>
              <w:bottom w:val="single" w:sz="4" w:space="0" w:color="auto"/>
            </w:tcBorders>
            <w:vAlign w:val="center"/>
          </w:tcPr>
          <w:p w14:paraId="15B63D01" w14:textId="77777777" w:rsidR="008E7946" w:rsidRDefault="008E7946">
            <w:pPr>
              <w:jc w:val="center"/>
              <w:rPr>
                <w:sz w:val="20"/>
                <w:szCs w:val="20"/>
              </w:rPr>
            </w:pPr>
          </w:p>
        </w:tc>
        <w:tc>
          <w:tcPr>
            <w:tcW w:w="650" w:type="dxa"/>
            <w:tcBorders>
              <w:bottom w:val="single" w:sz="4" w:space="0" w:color="auto"/>
            </w:tcBorders>
            <w:vAlign w:val="center"/>
          </w:tcPr>
          <w:p w14:paraId="0B4EFDBF" w14:textId="77777777" w:rsidR="008E7946" w:rsidRDefault="008E7946">
            <w:pPr>
              <w:jc w:val="center"/>
              <w:rPr>
                <w:sz w:val="20"/>
                <w:szCs w:val="20"/>
              </w:rPr>
            </w:pPr>
          </w:p>
        </w:tc>
        <w:tc>
          <w:tcPr>
            <w:tcW w:w="1088" w:type="dxa"/>
            <w:tcBorders>
              <w:bottom w:val="single" w:sz="4" w:space="0" w:color="auto"/>
            </w:tcBorders>
            <w:vAlign w:val="center"/>
          </w:tcPr>
          <w:p w14:paraId="70694C92" w14:textId="77777777" w:rsidR="008E7946" w:rsidRDefault="008E7946">
            <w:pPr>
              <w:rPr>
                <w:sz w:val="20"/>
                <w:szCs w:val="20"/>
              </w:rPr>
            </w:pPr>
          </w:p>
        </w:tc>
        <w:tc>
          <w:tcPr>
            <w:tcW w:w="800" w:type="dxa"/>
            <w:tcBorders>
              <w:bottom w:val="single" w:sz="4" w:space="0" w:color="auto"/>
            </w:tcBorders>
            <w:vAlign w:val="center"/>
          </w:tcPr>
          <w:p w14:paraId="12AB621F" w14:textId="77777777" w:rsidR="008E7946" w:rsidRDefault="008E7946">
            <w:pPr>
              <w:jc w:val="center"/>
              <w:rPr>
                <w:sz w:val="20"/>
                <w:szCs w:val="20"/>
              </w:rPr>
            </w:pPr>
          </w:p>
        </w:tc>
        <w:tc>
          <w:tcPr>
            <w:tcW w:w="750" w:type="dxa"/>
            <w:tcBorders>
              <w:bottom w:val="single" w:sz="4" w:space="0" w:color="auto"/>
            </w:tcBorders>
            <w:vAlign w:val="center"/>
          </w:tcPr>
          <w:p w14:paraId="53DFF416" w14:textId="77777777" w:rsidR="008E7946" w:rsidRDefault="008E7946">
            <w:pPr>
              <w:jc w:val="center"/>
              <w:rPr>
                <w:sz w:val="20"/>
                <w:szCs w:val="20"/>
              </w:rPr>
            </w:pPr>
          </w:p>
        </w:tc>
        <w:tc>
          <w:tcPr>
            <w:tcW w:w="812" w:type="dxa"/>
            <w:tcBorders>
              <w:bottom w:val="single" w:sz="4" w:space="0" w:color="auto"/>
            </w:tcBorders>
            <w:vAlign w:val="center"/>
          </w:tcPr>
          <w:p w14:paraId="51A3CC01" w14:textId="77777777" w:rsidR="008E7946" w:rsidRDefault="008E7946">
            <w:pPr>
              <w:jc w:val="center"/>
              <w:rPr>
                <w:sz w:val="20"/>
                <w:szCs w:val="20"/>
              </w:rPr>
            </w:pPr>
          </w:p>
        </w:tc>
        <w:tc>
          <w:tcPr>
            <w:tcW w:w="938" w:type="dxa"/>
            <w:tcBorders>
              <w:bottom w:val="single" w:sz="4" w:space="0" w:color="auto"/>
            </w:tcBorders>
            <w:vAlign w:val="center"/>
          </w:tcPr>
          <w:p w14:paraId="13D61E4E" w14:textId="77777777" w:rsidR="008E7946" w:rsidRDefault="008E7946">
            <w:pPr>
              <w:jc w:val="center"/>
              <w:rPr>
                <w:sz w:val="20"/>
                <w:szCs w:val="20"/>
              </w:rPr>
            </w:pPr>
          </w:p>
        </w:tc>
        <w:tc>
          <w:tcPr>
            <w:tcW w:w="812" w:type="dxa"/>
            <w:tcBorders>
              <w:bottom w:val="single" w:sz="4" w:space="0" w:color="auto"/>
            </w:tcBorders>
            <w:vAlign w:val="center"/>
          </w:tcPr>
          <w:p w14:paraId="185544F2" w14:textId="77777777" w:rsidR="008E7946" w:rsidRDefault="008E7946">
            <w:pPr>
              <w:jc w:val="center"/>
              <w:rPr>
                <w:sz w:val="20"/>
                <w:szCs w:val="20"/>
              </w:rPr>
            </w:pPr>
          </w:p>
        </w:tc>
        <w:tc>
          <w:tcPr>
            <w:tcW w:w="913" w:type="dxa"/>
            <w:tcBorders>
              <w:bottom w:val="single" w:sz="4" w:space="0" w:color="auto"/>
            </w:tcBorders>
            <w:vAlign w:val="center"/>
          </w:tcPr>
          <w:p w14:paraId="1A42AAA5" w14:textId="77777777" w:rsidR="008E7946" w:rsidRDefault="008E7946">
            <w:pPr>
              <w:jc w:val="center"/>
              <w:rPr>
                <w:sz w:val="20"/>
                <w:szCs w:val="20"/>
              </w:rPr>
            </w:pPr>
          </w:p>
        </w:tc>
        <w:tc>
          <w:tcPr>
            <w:tcW w:w="1300" w:type="dxa"/>
            <w:tcBorders>
              <w:bottom w:val="single" w:sz="4" w:space="0" w:color="auto"/>
            </w:tcBorders>
            <w:vAlign w:val="center"/>
          </w:tcPr>
          <w:p w14:paraId="0A992E4C" w14:textId="77777777" w:rsidR="008E7946" w:rsidRDefault="008E7946">
            <w:pPr>
              <w:jc w:val="center"/>
              <w:rPr>
                <w:sz w:val="20"/>
                <w:szCs w:val="20"/>
              </w:rPr>
            </w:pPr>
          </w:p>
        </w:tc>
        <w:tc>
          <w:tcPr>
            <w:tcW w:w="1220" w:type="dxa"/>
            <w:tcBorders>
              <w:bottom w:val="single" w:sz="4" w:space="0" w:color="auto"/>
            </w:tcBorders>
            <w:vAlign w:val="center"/>
          </w:tcPr>
          <w:p w14:paraId="3191CF7C" w14:textId="77777777" w:rsidR="008E7946" w:rsidRDefault="008E7946">
            <w:pPr>
              <w:jc w:val="center"/>
              <w:rPr>
                <w:sz w:val="20"/>
                <w:szCs w:val="20"/>
              </w:rPr>
            </w:pPr>
          </w:p>
        </w:tc>
      </w:tr>
      <w:tr w:rsidR="008E7946" w14:paraId="30EB7385" w14:textId="77777777">
        <w:trPr>
          <w:trHeight w:val="694"/>
          <w:jc w:val="center"/>
        </w:trPr>
        <w:tc>
          <w:tcPr>
            <w:tcW w:w="15005" w:type="dxa"/>
            <w:gridSpan w:val="17"/>
            <w:tcBorders>
              <w:top w:val="single" w:sz="4" w:space="0" w:color="auto"/>
              <w:left w:val="nil"/>
              <w:bottom w:val="nil"/>
              <w:right w:val="nil"/>
            </w:tcBorders>
            <w:vAlign w:val="center"/>
          </w:tcPr>
          <w:p w14:paraId="1FEF0DA7" w14:textId="77777777" w:rsidR="008E7946" w:rsidRDefault="008E7946">
            <w:pPr>
              <w:rPr>
                <w:sz w:val="20"/>
                <w:szCs w:val="20"/>
              </w:rPr>
            </w:pPr>
            <w:r>
              <w:rPr>
                <w:rFonts w:hint="eastAsia"/>
                <w:sz w:val="20"/>
                <w:szCs w:val="20"/>
              </w:rPr>
              <w:t>申请人：</w:t>
            </w:r>
            <w:r>
              <w:rPr>
                <w:rFonts w:hint="eastAsia"/>
                <w:sz w:val="20"/>
                <w:szCs w:val="20"/>
              </w:rPr>
              <w:t xml:space="preserve">                       </w:t>
            </w:r>
            <w:r>
              <w:rPr>
                <w:rFonts w:hint="eastAsia"/>
                <w:sz w:val="20"/>
                <w:szCs w:val="20"/>
              </w:rPr>
              <w:t>业务部门审核：</w:t>
            </w:r>
            <w:r>
              <w:rPr>
                <w:rFonts w:hint="eastAsia"/>
                <w:sz w:val="20"/>
                <w:szCs w:val="20"/>
              </w:rPr>
              <w:t xml:space="preserve">                        </w:t>
            </w:r>
            <w:r>
              <w:rPr>
                <w:rFonts w:hint="eastAsia"/>
                <w:sz w:val="20"/>
                <w:szCs w:val="20"/>
              </w:rPr>
              <w:t>物流中心审核：</w:t>
            </w:r>
            <w:r>
              <w:rPr>
                <w:rFonts w:hint="eastAsia"/>
                <w:sz w:val="20"/>
                <w:szCs w:val="20"/>
              </w:rPr>
              <w:t xml:space="preserve">                            </w:t>
            </w:r>
            <w:r>
              <w:rPr>
                <w:rFonts w:hint="eastAsia"/>
                <w:sz w:val="20"/>
                <w:szCs w:val="20"/>
              </w:rPr>
              <w:t>质量管理部审核：</w:t>
            </w:r>
          </w:p>
        </w:tc>
      </w:tr>
    </w:tbl>
    <w:p w14:paraId="53BB8377" w14:textId="77777777" w:rsidR="008E7946" w:rsidRDefault="008E7946">
      <w:pPr>
        <w:ind w:firstLineChars="2400" w:firstLine="5040"/>
      </w:pPr>
    </w:p>
    <w:tbl>
      <w:tblPr>
        <w:tblpPr w:leftFromText="180" w:rightFromText="180" w:vertAnchor="page" w:horzAnchor="page" w:tblpX="8658" w:tblpY="9842"/>
        <w:tblOverlap w:val="never"/>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283"/>
        <w:gridCol w:w="2283"/>
        <w:gridCol w:w="2284"/>
      </w:tblGrid>
      <w:tr w:rsidR="008E7946" w14:paraId="220A08CB" w14:textId="77777777">
        <w:trPr>
          <w:trHeight w:val="573"/>
        </w:trPr>
        <w:tc>
          <w:tcPr>
            <w:tcW w:w="2283" w:type="dxa"/>
            <w:tcBorders>
              <w:right w:val="single" w:sz="4" w:space="0" w:color="auto"/>
            </w:tcBorders>
            <w:vAlign w:val="center"/>
          </w:tcPr>
          <w:p w14:paraId="5BAF5760" w14:textId="77777777" w:rsidR="008E7946" w:rsidRDefault="008E7946">
            <w:pPr>
              <w:snapToGrid w:val="0"/>
              <w:rPr>
                <w:rFonts w:ascii="仿宋" w:eastAsia="仿宋" w:hAnsi="仿宋" w:cs="仿宋" w:hint="eastAsia"/>
                <w:sz w:val="18"/>
              </w:rPr>
            </w:pPr>
            <w:r>
              <w:rPr>
                <w:rFonts w:ascii="仿宋" w:eastAsia="仿宋" w:hAnsi="仿宋" w:cs="仿宋" w:hint="eastAsia"/>
                <w:sz w:val="18"/>
              </w:rPr>
              <w:lastRenderedPageBreak/>
              <w:t>签发人：</w:t>
            </w:r>
          </w:p>
        </w:tc>
        <w:tc>
          <w:tcPr>
            <w:tcW w:w="2283" w:type="dxa"/>
            <w:tcBorders>
              <w:left w:val="single" w:sz="4" w:space="0" w:color="auto"/>
            </w:tcBorders>
            <w:vAlign w:val="center"/>
          </w:tcPr>
          <w:p w14:paraId="70B7F455" w14:textId="77777777" w:rsidR="008E7946" w:rsidRDefault="008E7946">
            <w:pPr>
              <w:snapToGrid w:val="0"/>
              <w:rPr>
                <w:rFonts w:ascii="仿宋" w:eastAsia="仿宋" w:hAnsi="仿宋" w:cs="仿宋" w:hint="eastAsia"/>
                <w:sz w:val="18"/>
              </w:rPr>
            </w:pPr>
            <w:r>
              <w:rPr>
                <w:rFonts w:ascii="仿宋" w:eastAsia="仿宋" w:hAnsi="仿宋" w:cs="仿宋" w:hint="eastAsia"/>
                <w:sz w:val="18"/>
              </w:rPr>
              <w:t>签发日期：</w:t>
            </w:r>
          </w:p>
        </w:tc>
        <w:tc>
          <w:tcPr>
            <w:tcW w:w="2284" w:type="dxa"/>
            <w:vAlign w:val="center"/>
          </w:tcPr>
          <w:p w14:paraId="5C2567C0" w14:textId="77777777" w:rsidR="008E7946" w:rsidRDefault="008E7946">
            <w:pPr>
              <w:snapToGrid w:val="0"/>
              <w:rPr>
                <w:rFonts w:ascii="仿宋" w:eastAsia="仿宋" w:hAnsi="仿宋" w:cs="仿宋" w:hint="eastAsia"/>
                <w:sz w:val="18"/>
              </w:rPr>
            </w:pPr>
            <w:r>
              <w:rPr>
                <w:rFonts w:ascii="仿宋" w:eastAsia="仿宋" w:hAnsi="仿宋" w:cs="仿宋" w:hint="eastAsia"/>
                <w:sz w:val="18"/>
              </w:rPr>
              <w:t>执行日期：</w:t>
            </w:r>
          </w:p>
        </w:tc>
      </w:tr>
    </w:tbl>
    <w:p w14:paraId="760017A1" w14:textId="77777777" w:rsidR="008E7946" w:rsidRDefault="008E7946">
      <w:pPr>
        <w:ind w:firstLine="640"/>
        <w:rPr>
          <w:rFonts w:eastAsia="方正仿宋_GBK"/>
          <w:color w:val="000000"/>
          <w:sz w:val="28"/>
          <w:szCs w:val="28"/>
          <w:shd w:val="clear" w:color="auto" w:fill="FFFFFF"/>
        </w:rPr>
        <w:sectPr w:rsidR="008E7946">
          <w:pgSz w:w="16838" w:h="11906" w:orient="landscape"/>
          <w:pgMar w:top="1587" w:right="2098" w:bottom="1474" w:left="1984" w:header="851" w:footer="992" w:gutter="0"/>
          <w:cols w:space="720"/>
          <w:docGrid w:type="lines" w:linePitch="315"/>
        </w:sectPr>
      </w:pPr>
    </w:p>
    <w:p w14:paraId="7C976B0E" w14:textId="77777777" w:rsidR="008E7946" w:rsidRDefault="008E7946">
      <w:pPr>
        <w:jc w:val="center"/>
        <w:rPr>
          <w:rFonts w:eastAsia="方正仿宋_GBK"/>
          <w:color w:val="000000"/>
          <w:sz w:val="28"/>
          <w:szCs w:val="28"/>
          <w:shd w:val="clear" w:color="auto" w:fill="FFFFFF"/>
        </w:rPr>
      </w:pPr>
      <w:r>
        <w:rPr>
          <w:rFonts w:eastAsia="方正仿宋_GBK" w:hint="eastAsia"/>
          <w:b/>
          <w:bCs/>
          <w:color w:val="000000"/>
          <w:sz w:val="28"/>
          <w:szCs w:val="28"/>
          <w:shd w:val="clear" w:color="auto" w:fill="FFFFFF"/>
        </w:rPr>
        <w:lastRenderedPageBreak/>
        <w:t>（</w:t>
      </w:r>
      <w:r>
        <w:rPr>
          <w:rFonts w:eastAsia="方正仿宋_GBK" w:hint="eastAsia"/>
          <w:b/>
          <w:bCs/>
          <w:color w:val="000000"/>
          <w:sz w:val="28"/>
          <w:szCs w:val="28"/>
          <w:shd w:val="clear" w:color="auto" w:fill="FFFFFF"/>
        </w:rPr>
        <w:t>18</w:t>
      </w:r>
      <w:r>
        <w:rPr>
          <w:rFonts w:eastAsia="方正仿宋_GBK" w:hint="eastAsia"/>
          <w:b/>
          <w:bCs/>
          <w:color w:val="000000"/>
          <w:sz w:val="28"/>
          <w:szCs w:val="28"/>
          <w:shd w:val="clear" w:color="auto" w:fill="FFFFFF"/>
        </w:rPr>
        <w:t>）</w:t>
      </w:r>
      <w:r>
        <w:rPr>
          <w:rFonts w:eastAsia="方正仿宋_GBK"/>
          <w:b/>
          <w:bCs/>
          <w:color w:val="000000"/>
          <w:sz w:val="28"/>
          <w:szCs w:val="28"/>
          <w:shd w:val="clear" w:color="auto" w:fill="FFFFFF"/>
        </w:rPr>
        <w:t>药品追溯管理规程</w:t>
      </w:r>
    </w:p>
    <w:p w14:paraId="57F2E3C2"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1</w:t>
      </w:r>
      <w:r>
        <w:rPr>
          <w:rFonts w:eastAsia="方正仿宋_GBK"/>
          <w:color w:val="000000"/>
          <w:sz w:val="28"/>
          <w:szCs w:val="28"/>
          <w:shd w:val="clear" w:color="auto" w:fill="FFFFFF"/>
        </w:rPr>
        <w:t>、目的：为保证药品追溯工作的有效执行，保证经营的产品可追溯。特制订本程序。</w:t>
      </w:r>
    </w:p>
    <w:p w14:paraId="1C186411" w14:textId="77777777" w:rsidR="008E7946" w:rsidRDefault="008E7946">
      <w:pPr>
        <w:ind w:firstLine="640"/>
        <w:rPr>
          <w:rFonts w:eastAsia="方正仿宋_GBK"/>
          <w:color w:val="000000"/>
          <w:sz w:val="28"/>
          <w:szCs w:val="28"/>
          <w:shd w:val="clear" w:color="auto" w:fill="FFFFFF"/>
        </w:rPr>
      </w:pPr>
      <w:r>
        <w:rPr>
          <w:rFonts w:eastAsia="方正仿宋_GBK"/>
          <w:color w:val="000000"/>
          <w:sz w:val="28"/>
          <w:szCs w:val="28"/>
          <w:shd w:val="clear" w:color="auto" w:fill="FFFFFF"/>
        </w:rPr>
        <w:t>2</w:t>
      </w:r>
      <w:r>
        <w:rPr>
          <w:rFonts w:eastAsia="方正仿宋_GBK"/>
          <w:color w:val="000000"/>
          <w:sz w:val="28"/>
          <w:szCs w:val="28"/>
          <w:shd w:val="clear" w:color="auto" w:fill="FFFFFF"/>
        </w:rPr>
        <w:t>、</w:t>
      </w:r>
      <w:r>
        <w:rPr>
          <w:rFonts w:eastAsia="方正仿宋_GBK" w:hint="eastAsia"/>
          <w:color w:val="000000"/>
          <w:sz w:val="28"/>
          <w:szCs w:val="28"/>
          <w:shd w:val="clear" w:color="auto" w:fill="FFFFFF"/>
        </w:rPr>
        <w:t>依据：</w:t>
      </w:r>
    </w:p>
    <w:p w14:paraId="6EC3AACD"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《药品管理法》</w:t>
      </w:r>
    </w:p>
    <w:p w14:paraId="637C776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《药品经营和使用质量监督管理办法》</w:t>
      </w:r>
    </w:p>
    <w:p w14:paraId="38FC964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《药品经营质量管理规范》</w:t>
      </w:r>
    </w:p>
    <w:p w14:paraId="4D1E446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《国家药监局关于药品信息化追溯体系建设的指导意见》</w:t>
      </w:r>
    </w:p>
    <w:p w14:paraId="1D3269F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3</w:t>
      </w:r>
      <w:r>
        <w:rPr>
          <w:rFonts w:eastAsia="方正仿宋_GBK"/>
          <w:color w:val="000000"/>
          <w:sz w:val="28"/>
          <w:szCs w:val="28"/>
          <w:shd w:val="clear" w:color="auto" w:fill="FFFFFF"/>
        </w:rPr>
        <w:t>、范围：药品经营全过程。</w:t>
      </w:r>
    </w:p>
    <w:p w14:paraId="32175CE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、责任人：</w:t>
      </w:r>
    </w:p>
    <w:p w14:paraId="4553EAA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1.</w:t>
      </w:r>
      <w:r>
        <w:rPr>
          <w:rFonts w:eastAsia="方正仿宋_GBK"/>
          <w:color w:val="000000"/>
          <w:sz w:val="28"/>
          <w:szCs w:val="28"/>
          <w:shd w:val="clear" w:color="auto" w:fill="FFFFFF"/>
        </w:rPr>
        <w:t>质量管理部负责建立公司所购进药品的商品档案和药品购货单位及销售客户的资质审核和系统录入工作。验收组负责做好药品质量验收、数据录入工作。</w:t>
      </w:r>
    </w:p>
    <w:p w14:paraId="3F5DCF4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 xml:space="preserve">2. </w:t>
      </w:r>
      <w:r>
        <w:rPr>
          <w:rFonts w:eastAsia="方正仿宋_GBK"/>
          <w:color w:val="000000"/>
          <w:sz w:val="28"/>
          <w:szCs w:val="28"/>
          <w:shd w:val="clear" w:color="auto" w:fill="FFFFFF"/>
        </w:rPr>
        <w:t>采供部负责建立药品购进记录，销售部负责建立药品销售记录，并负责收集与传递上下游客户反馈的药品的不良反应信息。</w:t>
      </w:r>
    </w:p>
    <w:p w14:paraId="0CE4A82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4.3</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物流中心负责对收货、储存、养护、拣货、出库复核、运输等物流动作进行管理和记录，对药监部门和上市许可持有人要求追溯的品种进行出入库扫码和上传。</w:t>
      </w:r>
    </w:p>
    <w:p w14:paraId="3B13110B"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4.</w:t>
      </w:r>
      <w:r>
        <w:rPr>
          <w:rFonts w:eastAsia="方正仿宋_GBK"/>
          <w:color w:val="000000"/>
          <w:sz w:val="28"/>
          <w:szCs w:val="28"/>
          <w:shd w:val="clear" w:color="auto" w:fill="FFFFFF"/>
        </w:rPr>
        <w:t>4.</w:t>
      </w:r>
      <w:r>
        <w:rPr>
          <w:rFonts w:eastAsia="方正仿宋_GBK"/>
          <w:color w:val="000000"/>
          <w:sz w:val="28"/>
          <w:szCs w:val="28"/>
          <w:shd w:val="clear" w:color="auto" w:fill="FFFFFF"/>
        </w:rPr>
        <w:t>信息部负责建立追溯所需的计算机系统。</w:t>
      </w:r>
    </w:p>
    <w:p w14:paraId="6581B40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全过程追溯保证措施：</w:t>
      </w:r>
    </w:p>
    <w:p w14:paraId="3BE4530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lastRenderedPageBreak/>
        <w:t>5.</w:t>
      </w:r>
      <w:r>
        <w:rPr>
          <w:rFonts w:eastAsia="方正仿宋_GBK"/>
          <w:color w:val="000000"/>
          <w:sz w:val="28"/>
          <w:szCs w:val="28"/>
          <w:shd w:val="clear" w:color="auto" w:fill="FFFFFF"/>
        </w:rPr>
        <w:t>1.</w:t>
      </w:r>
      <w:r>
        <w:rPr>
          <w:rFonts w:eastAsia="方正仿宋_GBK"/>
          <w:color w:val="000000"/>
          <w:sz w:val="28"/>
          <w:szCs w:val="28"/>
          <w:shd w:val="clear" w:color="auto" w:fill="FFFFFF"/>
        </w:rPr>
        <w:t>计算机系统实现部门、岗位之间信息传输和数据共享；</w:t>
      </w:r>
    </w:p>
    <w:p w14:paraId="4150F46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2.</w:t>
      </w:r>
      <w:r>
        <w:rPr>
          <w:rFonts w:eastAsia="方正仿宋_GBK"/>
          <w:color w:val="000000"/>
          <w:sz w:val="28"/>
          <w:szCs w:val="28"/>
          <w:shd w:val="clear" w:color="auto" w:fill="FFFFFF"/>
        </w:rPr>
        <w:t>计算机系统自动生成药品经营的票据，并能打印和管理；</w:t>
      </w:r>
    </w:p>
    <w:p w14:paraId="59BCDF3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3.</w:t>
      </w:r>
      <w:r>
        <w:rPr>
          <w:rFonts w:eastAsia="方正仿宋_GBK"/>
          <w:color w:val="000000"/>
          <w:sz w:val="28"/>
          <w:szCs w:val="28"/>
          <w:shd w:val="clear" w:color="auto" w:fill="FFFFFF"/>
        </w:rPr>
        <w:t>药品品种信息（名称、批准文号、规格型号、生产企业信息）一经录入，不得变更（有补充批件的除外）。</w:t>
      </w:r>
    </w:p>
    <w:p w14:paraId="3DCD46D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4.</w:t>
      </w:r>
      <w:r>
        <w:rPr>
          <w:rFonts w:eastAsia="方正仿宋_GBK"/>
          <w:color w:val="000000"/>
          <w:sz w:val="28"/>
          <w:szCs w:val="28"/>
          <w:shd w:val="clear" w:color="auto" w:fill="FFFFFF"/>
        </w:rPr>
        <w:t>药品批号、生产日期或失效日期，经收货人员、验收人员录入和确认后，不得更改（录入错误除外）。</w:t>
      </w:r>
    </w:p>
    <w:p w14:paraId="0723362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5.</w:t>
      </w:r>
      <w:r>
        <w:rPr>
          <w:rFonts w:eastAsia="方正仿宋_GBK"/>
          <w:color w:val="000000"/>
          <w:sz w:val="28"/>
          <w:szCs w:val="28"/>
          <w:shd w:val="clear" w:color="auto" w:fill="FFFFFF"/>
        </w:rPr>
        <w:t>控制供货单位、供货单位销售人员、购货单位、购货单位采购人员、药品品种的所有资质效期。</w:t>
      </w:r>
    </w:p>
    <w:p w14:paraId="6CE0D7F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6.</w:t>
      </w:r>
      <w:r>
        <w:rPr>
          <w:rFonts w:eastAsia="方正仿宋_GBK"/>
          <w:color w:val="000000"/>
          <w:sz w:val="28"/>
          <w:szCs w:val="28"/>
          <w:shd w:val="clear" w:color="auto" w:fill="FFFFFF"/>
        </w:rPr>
        <w:t>控制供货单位、购货单位的销售和采购行为不超出其经营范围。</w:t>
      </w:r>
    </w:p>
    <w:p w14:paraId="08CA3D9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7.</w:t>
      </w:r>
      <w:r>
        <w:rPr>
          <w:rFonts w:eastAsia="方正仿宋_GBK"/>
          <w:color w:val="000000"/>
          <w:sz w:val="28"/>
          <w:szCs w:val="28"/>
          <w:shd w:val="clear" w:color="auto" w:fill="FFFFFF"/>
        </w:rPr>
        <w:t>对库存药品的有效期进行自动跟踪和控制，近效期自动预警，过效期自动锁定。</w:t>
      </w:r>
    </w:p>
    <w:p w14:paraId="51A9339A"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8.</w:t>
      </w:r>
      <w:r>
        <w:rPr>
          <w:rFonts w:eastAsia="方正仿宋_GBK"/>
          <w:color w:val="000000"/>
          <w:sz w:val="28"/>
          <w:szCs w:val="28"/>
          <w:shd w:val="clear" w:color="auto" w:fill="FFFFFF"/>
        </w:rPr>
        <w:t>对采购、收货、验收、储存、养护、出库复核、销售等各环节进行质量控制和质量追溯。</w:t>
      </w:r>
    </w:p>
    <w:p w14:paraId="632D76CE"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9.</w:t>
      </w:r>
      <w:r>
        <w:rPr>
          <w:rFonts w:eastAsia="方正仿宋_GBK"/>
          <w:color w:val="000000"/>
          <w:sz w:val="28"/>
          <w:szCs w:val="28"/>
          <w:shd w:val="clear" w:color="auto" w:fill="FFFFFF"/>
        </w:rPr>
        <w:t>对药监部门和上市许可持有人要求追溯的品种，实行扫码上传。</w:t>
      </w:r>
    </w:p>
    <w:p w14:paraId="6233B133"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 xml:space="preserve">9.1 </w:t>
      </w:r>
      <w:r>
        <w:rPr>
          <w:rFonts w:eastAsia="方正仿宋_GBK"/>
          <w:color w:val="000000"/>
          <w:sz w:val="28"/>
          <w:szCs w:val="28"/>
          <w:shd w:val="clear" w:color="auto" w:fill="FFFFFF"/>
        </w:rPr>
        <w:t>验收组负责到货药品、销售退回药品电子追溯品种的扫码、上传等核注核销工作。</w:t>
      </w:r>
    </w:p>
    <w:p w14:paraId="7421CEBC"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 xml:space="preserve">9.2 </w:t>
      </w:r>
      <w:r>
        <w:rPr>
          <w:rFonts w:eastAsia="方正仿宋_GBK"/>
          <w:color w:val="000000"/>
          <w:sz w:val="28"/>
          <w:szCs w:val="28"/>
          <w:shd w:val="clear" w:color="auto" w:fill="FFFFFF"/>
        </w:rPr>
        <w:t>物流中心负责出库药品、购进退出药品电子追溯品种的扫码、上传等核注核销工作。</w:t>
      </w:r>
    </w:p>
    <w:p w14:paraId="50050100"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5.</w:t>
      </w:r>
      <w:r>
        <w:rPr>
          <w:rFonts w:eastAsia="方正仿宋_GBK"/>
          <w:color w:val="000000"/>
          <w:sz w:val="28"/>
          <w:szCs w:val="28"/>
          <w:shd w:val="clear" w:color="auto" w:fill="FFFFFF"/>
        </w:rPr>
        <w:t xml:space="preserve">9.3 </w:t>
      </w:r>
      <w:r>
        <w:rPr>
          <w:rFonts w:eastAsia="方正仿宋_GBK"/>
          <w:color w:val="000000"/>
          <w:sz w:val="28"/>
          <w:szCs w:val="28"/>
          <w:shd w:val="clear" w:color="auto" w:fill="FFFFFF"/>
        </w:rPr>
        <w:t>电子追溯药品数据由物流中心指定专人将采集的出入库数据及时上传。</w:t>
      </w:r>
    </w:p>
    <w:p w14:paraId="6B043CD5"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lastRenderedPageBreak/>
        <w:t>6</w:t>
      </w:r>
      <w:r>
        <w:rPr>
          <w:rFonts w:eastAsia="方正仿宋_GBK"/>
          <w:color w:val="000000"/>
          <w:sz w:val="28"/>
          <w:szCs w:val="28"/>
          <w:shd w:val="clear" w:color="auto" w:fill="FFFFFF"/>
        </w:rPr>
        <w:t>、</w:t>
      </w:r>
      <w:r>
        <w:rPr>
          <w:rFonts w:eastAsia="方正仿宋_GBK"/>
          <w:color w:val="000000"/>
          <w:sz w:val="28"/>
          <w:szCs w:val="28"/>
          <w:shd w:val="clear" w:color="auto" w:fill="FFFFFF"/>
        </w:rPr>
        <w:t xml:space="preserve"> </w:t>
      </w:r>
      <w:r>
        <w:rPr>
          <w:rFonts w:eastAsia="方正仿宋_GBK"/>
          <w:color w:val="000000"/>
          <w:sz w:val="28"/>
          <w:szCs w:val="28"/>
          <w:shd w:val="clear" w:color="auto" w:fill="FFFFFF"/>
        </w:rPr>
        <w:t>追溯程序：</w:t>
      </w:r>
    </w:p>
    <w:p w14:paraId="1C9E9D6F"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6.1</w:t>
      </w:r>
      <w:r>
        <w:rPr>
          <w:rFonts w:eastAsia="方正仿宋_GBK"/>
          <w:color w:val="000000"/>
          <w:sz w:val="28"/>
          <w:szCs w:val="28"/>
          <w:shd w:val="clear" w:color="auto" w:fill="FFFFFF"/>
        </w:rPr>
        <w:t>.</w:t>
      </w:r>
      <w:r>
        <w:rPr>
          <w:rFonts w:eastAsia="方正仿宋_GBK"/>
          <w:color w:val="000000"/>
          <w:sz w:val="28"/>
          <w:szCs w:val="28"/>
          <w:shd w:val="clear" w:color="auto" w:fill="FFFFFF"/>
        </w:rPr>
        <w:t>接到供货单位、生产企业、上级药监部门的相关追溯要求后，接到信息的相关人员，及时报质量管理部。</w:t>
      </w:r>
    </w:p>
    <w:p w14:paraId="0C0A6E17"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2.</w:t>
      </w:r>
      <w:r>
        <w:rPr>
          <w:rFonts w:eastAsia="方正仿宋_GBK"/>
          <w:color w:val="000000"/>
          <w:sz w:val="28"/>
          <w:szCs w:val="28"/>
          <w:shd w:val="clear" w:color="auto" w:fill="FFFFFF"/>
        </w:rPr>
        <w:t>由质量管理部在系统里根据追溯信息，确认追溯品种，及时锁定销售库存同批次产品或所有批次产品。</w:t>
      </w:r>
    </w:p>
    <w:p w14:paraId="072E15C4"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3.</w:t>
      </w:r>
      <w:r>
        <w:rPr>
          <w:rFonts w:eastAsia="方正仿宋_GBK"/>
          <w:color w:val="000000"/>
          <w:sz w:val="28"/>
          <w:szCs w:val="28"/>
          <w:shd w:val="clear" w:color="auto" w:fill="FFFFFF"/>
        </w:rPr>
        <w:t>采购员在系统中确认追溯品种的入库信息，及时通知上游供应商展开调查。给出处理意见。</w:t>
      </w:r>
    </w:p>
    <w:p w14:paraId="0E05B688"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4.</w:t>
      </w:r>
      <w:r>
        <w:rPr>
          <w:rFonts w:eastAsia="方正仿宋_GBK"/>
          <w:color w:val="000000"/>
          <w:sz w:val="28"/>
          <w:szCs w:val="28"/>
          <w:shd w:val="clear" w:color="auto" w:fill="FFFFFF"/>
        </w:rPr>
        <w:t>销售员在系统中确认产品销售流向，第一时间告知下游客户暂停使用，并追回相关品种。</w:t>
      </w:r>
    </w:p>
    <w:p w14:paraId="0C3826F9"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5.</w:t>
      </w:r>
      <w:r>
        <w:rPr>
          <w:rFonts w:eastAsia="方正仿宋_GBK"/>
          <w:color w:val="000000"/>
          <w:sz w:val="28"/>
          <w:szCs w:val="28"/>
          <w:shd w:val="clear" w:color="auto" w:fill="FFFFFF"/>
        </w:rPr>
        <w:t>必要时，查找上游发给公司的该批次商品的批号、电子追溯码（如有），以核对是否属于公司销售。</w:t>
      </w:r>
    </w:p>
    <w:p w14:paraId="613BCE56"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6.</w:t>
      </w:r>
      <w:r>
        <w:rPr>
          <w:rFonts w:eastAsia="方正仿宋_GBK"/>
          <w:color w:val="000000"/>
          <w:sz w:val="28"/>
          <w:szCs w:val="28"/>
          <w:shd w:val="clear" w:color="auto" w:fill="FFFFFF"/>
        </w:rPr>
        <w:t>对追溯情况进行追踪，确保有问题品种不滞留于客户手中。</w:t>
      </w:r>
    </w:p>
    <w:p w14:paraId="4E6795B4" w14:textId="77777777" w:rsidR="008E7946" w:rsidRDefault="008E7946">
      <w:pPr>
        <w:ind w:firstLine="640"/>
        <w:rPr>
          <w:rFonts w:eastAsia="方正仿宋_GBK"/>
          <w:color w:val="000000"/>
          <w:sz w:val="28"/>
          <w:szCs w:val="28"/>
          <w:shd w:val="clear" w:color="auto" w:fill="FFFFFF"/>
        </w:r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7.</w:t>
      </w:r>
      <w:r>
        <w:rPr>
          <w:rFonts w:eastAsia="方正仿宋_GBK"/>
          <w:color w:val="000000"/>
          <w:sz w:val="28"/>
          <w:szCs w:val="28"/>
          <w:shd w:val="clear" w:color="auto" w:fill="FFFFFF"/>
        </w:rPr>
        <w:t>追溯期间若出现其它突发情况，及时处理。</w:t>
      </w:r>
    </w:p>
    <w:p w14:paraId="76E6F9C5" w14:textId="77777777" w:rsidR="008E7946" w:rsidRDefault="008E7946">
      <w:pPr>
        <w:ind w:firstLine="640"/>
        <w:rPr>
          <w:rFonts w:eastAsia="方正仿宋_GBK"/>
          <w:color w:val="000000"/>
          <w:sz w:val="28"/>
          <w:szCs w:val="28"/>
          <w:shd w:val="clear" w:color="auto" w:fill="FFFFFF"/>
        </w:rPr>
        <w:sectPr w:rsidR="008E7946">
          <w:pgSz w:w="11906" w:h="16838"/>
          <w:pgMar w:top="2098" w:right="1474" w:bottom="1984" w:left="1587" w:header="851" w:footer="992" w:gutter="0"/>
          <w:cols w:space="720"/>
          <w:docGrid w:type="lines" w:linePitch="315"/>
        </w:sectPr>
      </w:pPr>
      <w:r>
        <w:rPr>
          <w:rFonts w:eastAsia="方正仿宋_GBK" w:hint="eastAsia"/>
          <w:color w:val="000000"/>
          <w:sz w:val="28"/>
          <w:szCs w:val="28"/>
          <w:shd w:val="clear" w:color="auto" w:fill="FFFFFF"/>
        </w:rPr>
        <w:t>6.</w:t>
      </w:r>
      <w:r>
        <w:rPr>
          <w:rFonts w:eastAsia="方正仿宋_GBK"/>
          <w:color w:val="000000"/>
          <w:sz w:val="28"/>
          <w:szCs w:val="28"/>
          <w:shd w:val="clear" w:color="auto" w:fill="FFFFFF"/>
        </w:rPr>
        <w:t>8.</w:t>
      </w:r>
      <w:r>
        <w:rPr>
          <w:rFonts w:eastAsia="方正仿宋_GBK"/>
          <w:color w:val="000000"/>
          <w:sz w:val="28"/>
          <w:szCs w:val="28"/>
          <w:shd w:val="clear" w:color="auto" w:fill="FFFFFF"/>
        </w:rPr>
        <w:t>追溯相关记录保存至少</w:t>
      </w:r>
      <w:r>
        <w:rPr>
          <w:rFonts w:eastAsia="方正仿宋_GBK"/>
          <w:color w:val="000000"/>
          <w:sz w:val="28"/>
          <w:szCs w:val="28"/>
          <w:shd w:val="clear" w:color="auto" w:fill="FFFFFF"/>
        </w:rPr>
        <w:t xml:space="preserve"> 5 </w:t>
      </w:r>
      <w:r>
        <w:rPr>
          <w:rFonts w:eastAsia="方正仿宋_GBK"/>
          <w:color w:val="000000"/>
          <w:sz w:val="28"/>
          <w:szCs w:val="28"/>
          <w:shd w:val="clear" w:color="auto" w:fill="FFFFFF"/>
        </w:rPr>
        <w:t>年，且不少于药品有效期满后一年。</w:t>
      </w:r>
    </w:p>
    <w:p w14:paraId="1609038A" w14:textId="77777777" w:rsidR="008E7946" w:rsidRDefault="008E7946">
      <w:pPr>
        <w:spacing w:line="590" w:lineRule="exact"/>
        <w:jc w:val="center"/>
        <w:rPr>
          <w:rFonts w:eastAsia="方正小标宋_GBK"/>
          <w:bCs/>
          <w:sz w:val="44"/>
          <w:szCs w:val="44"/>
        </w:rPr>
      </w:pPr>
      <w:r>
        <w:rPr>
          <w:rFonts w:eastAsia="方正小标宋_GBK"/>
          <w:bCs/>
          <w:sz w:val="44"/>
          <w:szCs w:val="44"/>
        </w:rPr>
        <w:lastRenderedPageBreak/>
        <w:t>药品批发企业质量安全</w:t>
      </w:r>
    </w:p>
    <w:p w14:paraId="72D97A1B" w14:textId="77777777" w:rsidR="008E7946" w:rsidRDefault="008E7946">
      <w:pPr>
        <w:jc w:val="center"/>
        <w:rPr>
          <w:rFonts w:eastAsia="方正小标宋_GBK"/>
          <w:bCs/>
          <w:color w:val="FF0000"/>
          <w:sz w:val="44"/>
          <w:szCs w:val="44"/>
        </w:rPr>
      </w:pPr>
      <w:r>
        <w:rPr>
          <w:rFonts w:eastAsia="方正小标宋_GBK"/>
          <w:bCs/>
          <w:sz w:val="44"/>
          <w:szCs w:val="44"/>
        </w:rPr>
        <w:t>分类分层培训方案</w:t>
      </w:r>
    </w:p>
    <w:p w14:paraId="1C2E47C2"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企业应根据经营范围、经营产品特点、业务类型、监管要求等结合企业实际，针对不同岗位，分类分层制定培训计划，明确培训内容，强化对质量关键（重点）岗位人员的质量安全责任培训和岗位技能培训，开展履职能力、日常工作、综合成效动态评估，强化结果应用，确保履职尽责。</w:t>
      </w:r>
    </w:p>
    <w:p w14:paraId="3683B152" w14:textId="77777777" w:rsidR="008E7946" w:rsidRDefault="008E7946">
      <w:pPr>
        <w:ind w:firstLine="640"/>
        <w:rPr>
          <w:rFonts w:eastAsia="方正仿宋_GBK"/>
          <w:b/>
          <w:bCs/>
          <w:color w:val="000000"/>
          <w:sz w:val="32"/>
          <w:szCs w:val="32"/>
          <w:shd w:val="clear" w:color="auto" w:fill="FFFFFF"/>
        </w:rPr>
      </w:pPr>
      <w:r>
        <w:rPr>
          <w:rFonts w:eastAsia="方正仿宋_GBK"/>
          <w:b/>
          <w:bCs/>
          <w:color w:val="000000"/>
          <w:sz w:val="32"/>
          <w:szCs w:val="32"/>
          <w:shd w:val="clear" w:color="auto" w:fill="FFFFFF"/>
        </w:rPr>
        <w:t>（一）企业内部培训与考核</w:t>
      </w:r>
    </w:p>
    <w:p w14:paraId="75367A71"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企业应建立内部质量培训制度，对质量安全人员进行岗前培训和继续教育，并对培训、考核情况予以记录。鼓励企业使用信息化技术开展内部培训与考核工作。对培训考核不通过且补考仍未通过的，应不予上岗、转岗或离岗。</w:t>
      </w:r>
    </w:p>
    <w:p w14:paraId="46043138" w14:textId="77777777" w:rsidR="008E7946" w:rsidRDefault="008E7946">
      <w:pPr>
        <w:ind w:firstLine="640"/>
        <w:rPr>
          <w:rFonts w:eastAsia="方正仿宋_GBK"/>
          <w:color w:val="000000"/>
          <w:sz w:val="32"/>
          <w:szCs w:val="32"/>
          <w:shd w:val="clear" w:color="auto" w:fill="FFFFFF"/>
        </w:rPr>
      </w:pPr>
      <w:r>
        <w:rPr>
          <w:rFonts w:eastAsia="方正仿宋_GBK"/>
          <w:color w:val="000000"/>
          <w:sz w:val="32"/>
          <w:szCs w:val="32"/>
          <w:shd w:val="clear" w:color="auto" w:fill="FFFFFF"/>
        </w:rPr>
        <w:t>企业应根据实际需要，分类分级制定培训计划。培训计划应明确培训时间、内容以及培训对象。培训内容应至少包括：药品经营相关法律法规、药品专业知识及技能、质量管理制度、职责及岗位操作规程。从事特殊管理药品经营、网络销售的企业，还应当符合国家相关法律法规的培训规定。</w:t>
      </w:r>
    </w:p>
    <w:p w14:paraId="29E1080A" w14:textId="77777777" w:rsidR="008E7946" w:rsidRDefault="008E7946">
      <w:pPr>
        <w:ind w:firstLine="640"/>
        <w:rPr>
          <w:rFonts w:eastAsia="仿宋"/>
          <w:b/>
          <w:bCs/>
          <w:color w:val="000000"/>
          <w:kern w:val="0"/>
          <w:sz w:val="28"/>
          <w:szCs w:val="28"/>
          <w:shd w:val="clear" w:color="auto" w:fill="FFFFFF"/>
          <w:lang w:bidi="ar"/>
        </w:rPr>
        <w:sectPr w:rsidR="008E7946">
          <w:pgSz w:w="11906" w:h="16838"/>
          <w:pgMar w:top="2098" w:right="1474" w:bottom="1984" w:left="1587" w:header="851" w:footer="992" w:gutter="0"/>
          <w:cols w:space="720"/>
          <w:docGrid w:type="lines" w:linePitch="315"/>
        </w:sectPr>
      </w:pPr>
      <w:r>
        <w:rPr>
          <w:rFonts w:eastAsia="方正仿宋_GBK"/>
          <w:color w:val="000000"/>
          <w:sz w:val="32"/>
          <w:szCs w:val="32"/>
          <w:shd w:val="clear" w:color="auto" w:fill="FFFFFF"/>
        </w:rPr>
        <w:t>企业应根据药品法律法规和质量管理体系文件的变化，及时更新培训内容。培训计划可参考下表。</w:t>
      </w:r>
    </w:p>
    <w:p w14:paraId="38FE212E" w14:textId="77777777" w:rsidR="008E7946" w:rsidRDefault="008E7946">
      <w:pPr>
        <w:pStyle w:val="11"/>
        <w:ind w:firstLineChars="0" w:firstLine="0"/>
        <w:rPr>
          <w:rFonts w:ascii="Times New Roman" w:hAnsi="Times New Roman"/>
        </w:rPr>
      </w:pPr>
    </w:p>
    <w:p w14:paraId="084BA85F" w14:textId="77777777" w:rsidR="008E7946" w:rsidRDefault="008E7946">
      <w:pPr>
        <w:spacing w:line="560" w:lineRule="exact"/>
        <w:jc w:val="center"/>
        <w:rPr>
          <w:rFonts w:eastAsia="仿宋"/>
          <w:b/>
          <w:bCs/>
          <w:color w:val="000000"/>
          <w:kern w:val="0"/>
          <w:sz w:val="28"/>
          <w:szCs w:val="28"/>
          <w:shd w:val="clear" w:color="auto" w:fill="FFFFFF"/>
          <w:lang w:bidi="ar"/>
        </w:rPr>
      </w:pPr>
      <w:r>
        <w:rPr>
          <w:rFonts w:eastAsia="仿宋"/>
          <w:b/>
          <w:bCs/>
          <w:color w:val="000000"/>
          <w:kern w:val="0"/>
          <w:sz w:val="28"/>
          <w:szCs w:val="28"/>
          <w:shd w:val="clear" w:color="auto" w:fill="FFFFFF"/>
          <w:lang w:bidi="ar"/>
        </w:rPr>
        <w:t>质量管理培训计划表</w:t>
      </w:r>
    </w:p>
    <w:tbl>
      <w:tblPr>
        <w:tblW w:w="0" w:type="auto"/>
        <w:tblInd w:w="-5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9"/>
        <w:gridCol w:w="4005"/>
        <w:gridCol w:w="1725"/>
        <w:gridCol w:w="1500"/>
        <w:gridCol w:w="1440"/>
        <w:gridCol w:w="1320"/>
        <w:gridCol w:w="1185"/>
        <w:gridCol w:w="1710"/>
      </w:tblGrid>
      <w:tr w:rsidR="008E7946" w14:paraId="747726D1" w14:textId="77777777">
        <w:trPr>
          <w:trHeight w:val="686"/>
        </w:trPr>
        <w:tc>
          <w:tcPr>
            <w:tcW w:w="1249" w:type="dxa"/>
            <w:vAlign w:val="center"/>
          </w:tcPr>
          <w:p w14:paraId="59870300"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课程名称</w:t>
            </w:r>
          </w:p>
        </w:tc>
        <w:tc>
          <w:tcPr>
            <w:tcW w:w="4005" w:type="dxa"/>
            <w:vAlign w:val="center"/>
          </w:tcPr>
          <w:p w14:paraId="2B8B0393"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课程内容描述</w:t>
            </w:r>
          </w:p>
        </w:tc>
        <w:tc>
          <w:tcPr>
            <w:tcW w:w="1725" w:type="dxa"/>
            <w:vAlign w:val="center"/>
          </w:tcPr>
          <w:p w14:paraId="0F14D973"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培训方式</w:t>
            </w:r>
          </w:p>
        </w:tc>
        <w:tc>
          <w:tcPr>
            <w:tcW w:w="1500" w:type="dxa"/>
            <w:vAlign w:val="center"/>
          </w:tcPr>
          <w:p w14:paraId="2DE6C95A"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讲师</w:t>
            </w:r>
          </w:p>
        </w:tc>
        <w:tc>
          <w:tcPr>
            <w:tcW w:w="1440" w:type="dxa"/>
            <w:vAlign w:val="center"/>
          </w:tcPr>
          <w:p w14:paraId="09C73A7F"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培训对象</w:t>
            </w:r>
          </w:p>
        </w:tc>
        <w:tc>
          <w:tcPr>
            <w:tcW w:w="1320" w:type="dxa"/>
            <w:vAlign w:val="center"/>
          </w:tcPr>
          <w:p w14:paraId="3B1BC17A"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考核方式</w:t>
            </w:r>
          </w:p>
        </w:tc>
        <w:tc>
          <w:tcPr>
            <w:tcW w:w="1185" w:type="dxa"/>
            <w:vAlign w:val="center"/>
          </w:tcPr>
          <w:p w14:paraId="32DA26A9" w14:textId="77777777" w:rsidR="008E7946" w:rsidRDefault="008E7946">
            <w:pPr>
              <w:spacing w:line="460" w:lineRule="exact"/>
              <w:jc w:val="center"/>
              <w:rPr>
                <w:rStyle w:val="font1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培训时间</w:t>
            </w:r>
          </w:p>
        </w:tc>
        <w:tc>
          <w:tcPr>
            <w:tcW w:w="1710" w:type="dxa"/>
            <w:vAlign w:val="center"/>
          </w:tcPr>
          <w:p w14:paraId="7609E3DA" w14:textId="77777777" w:rsidR="008E7946" w:rsidRDefault="008E7946">
            <w:pPr>
              <w:spacing w:line="460" w:lineRule="exact"/>
              <w:jc w:val="center"/>
              <w:rPr>
                <w:rStyle w:val="font21"/>
                <w:rFonts w:ascii="Times New Roman" w:eastAsia="仿宋" w:hAnsi="Times New Roman" w:cs="Times New Roman" w:hint="default"/>
                <w:sz w:val="24"/>
                <w:szCs w:val="24"/>
                <w:lang w:bidi="ar"/>
              </w:rPr>
            </w:pPr>
            <w:r>
              <w:rPr>
                <w:rStyle w:val="font21"/>
                <w:rFonts w:ascii="Times New Roman" w:eastAsia="仿宋" w:hAnsi="Times New Roman" w:cs="Times New Roman" w:hint="default"/>
                <w:sz w:val="24"/>
                <w:szCs w:val="24"/>
                <w:lang w:bidi="ar"/>
              </w:rPr>
              <w:t>备注</w:t>
            </w:r>
          </w:p>
        </w:tc>
      </w:tr>
      <w:tr w:rsidR="008E7946" w14:paraId="403F4778" w14:textId="77777777">
        <w:trPr>
          <w:trHeight w:val="2306"/>
        </w:trPr>
        <w:tc>
          <w:tcPr>
            <w:tcW w:w="1249" w:type="dxa"/>
            <w:vAlign w:val="center"/>
          </w:tcPr>
          <w:p w14:paraId="1A190D40"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t>药品相关法律法规培训</w:t>
            </w:r>
          </w:p>
        </w:tc>
        <w:tc>
          <w:tcPr>
            <w:tcW w:w="4005" w:type="dxa"/>
            <w:vAlign w:val="center"/>
          </w:tcPr>
          <w:p w14:paraId="4E1E0453" w14:textId="77777777" w:rsidR="008E7946" w:rsidRDefault="008E7946">
            <w:pPr>
              <w:spacing w:line="460" w:lineRule="exact"/>
              <w:jc w:val="left"/>
              <w:rPr>
                <w:rFonts w:eastAsia="仿宋"/>
                <w:sz w:val="24"/>
              </w:rPr>
            </w:pPr>
            <w:r>
              <w:rPr>
                <w:rFonts w:eastAsia="仿宋"/>
                <w:sz w:val="24"/>
              </w:rPr>
              <w:t>1.</w:t>
            </w:r>
            <w:r>
              <w:rPr>
                <w:rFonts w:eastAsia="仿宋"/>
                <w:sz w:val="24"/>
              </w:rPr>
              <w:t>药品管理法</w:t>
            </w:r>
          </w:p>
          <w:p w14:paraId="7098C734" w14:textId="77777777" w:rsidR="008E7946" w:rsidRDefault="008E7946">
            <w:pPr>
              <w:spacing w:line="460" w:lineRule="exact"/>
              <w:jc w:val="left"/>
              <w:rPr>
                <w:rFonts w:eastAsia="仿宋"/>
                <w:sz w:val="24"/>
              </w:rPr>
            </w:pPr>
            <w:r>
              <w:rPr>
                <w:rFonts w:eastAsia="仿宋"/>
                <w:sz w:val="24"/>
              </w:rPr>
              <w:t>2.</w:t>
            </w:r>
            <w:r>
              <w:rPr>
                <w:rFonts w:eastAsia="仿宋"/>
                <w:sz w:val="24"/>
              </w:rPr>
              <w:t>药品经营和使用质量监督管理办法</w:t>
            </w:r>
          </w:p>
          <w:p w14:paraId="301F1B0A" w14:textId="77777777" w:rsidR="008E7946" w:rsidRDefault="008E7946">
            <w:pPr>
              <w:spacing w:line="460" w:lineRule="exact"/>
              <w:jc w:val="left"/>
              <w:rPr>
                <w:rFonts w:eastAsia="仿宋"/>
                <w:sz w:val="24"/>
              </w:rPr>
            </w:pPr>
            <w:r>
              <w:rPr>
                <w:rFonts w:eastAsia="仿宋"/>
                <w:sz w:val="24"/>
              </w:rPr>
              <w:t>3.</w:t>
            </w:r>
            <w:r>
              <w:rPr>
                <w:rFonts w:eastAsia="仿宋"/>
                <w:sz w:val="24"/>
              </w:rPr>
              <w:t>药品经营质量管理规范及现场检查指导原则</w:t>
            </w:r>
          </w:p>
          <w:p w14:paraId="345D1FEE" w14:textId="77777777" w:rsidR="008E7946" w:rsidRDefault="008E7946">
            <w:pPr>
              <w:spacing w:line="460" w:lineRule="exact"/>
              <w:jc w:val="left"/>
              <w:rPr>
                <w:rFonts w:eastAsia="仿宋"/>
                <w:sz w:val="24"/>
              </w:rPr>
            </w:pPr>
            <w:r>
              <w:rPr>
                <w:rFonts w:eastAsia="仿宋"/>
                <w:sz w:val="24"/>
              </w:rPr>
              <w:t>4.</w:t>
            </w:r>
            <w:r>
              <w:rPr>
                <w:rFonts w:eastAsia="仿宋"/>
                <w:sz w:val="24"/>
              </w:rPr>
              <w:t>药品说明书和标签管理规定</w:t>
            </w:r>
          </w:p>
          <w:p w14:paraId="739ECA5F" w14:textId="77777777" w:rsidR="008E7946" w:rsidRDefault="008E7946">
            <w:pPr>
              <w:spacing w:line="460" w:lineRule="exact"/>
              <w:jc w:val="left"/>
              <w:rPr>
                <w:rFonts w:eastAsia="仿宋"/>
                <w:sz w:val="24"/>
              </w:rPr>
            </w:pPr>
            <w:r>
              <w:rPr>
                <w:rFonts w:eastAsia="仿宋"/>
                <w:sz w:val="24"/>
              </w:rPr>
              <w:t>5.</w:t>
            </w:r>
            <w:r>
              <w:rPr>
                <w:rFonts w:eastAsia="仿宋"/>
                <w:sz w:val="24"/>
              </w:rPr>
              <w:t>药品召回管理办法</w:t>
            </w:r>
          </w:p>
          <w:p w14:paraId="2DC68158" w14:textId="77777777" w:rsidR="008E7946" w:rsidRDefault="008E7946">
            <w:pPr>
              <w:spacing w:line="460" w:lineRule="exact"/>
              <w:jc w:val="left"/>
              <w:rPr>
                <w:rFonts w:eastAsia="仿宋"/>
                <w:sz w:val="24"/>
              </w:rPr>
            </w:pPr>
            <w:r>
              <w:rPr>
                <w:rFonts w:eastAsia="仿宋"/>
                <w:sz w:val="24"/>
              </w:rPr>
              <w:t>6.</w:t>
            </w:r>
            <w:r>
              <w:rPr>
                <w:rFonts w:eastAsia="仿宋"/>
                <w:sz w:val="24"/>
              </w:rPr>
              <w:t>药品网络销售监督管理办法</w:t>
            </w:r>
          </w:p>
          <w:p w14:paraId="335CD6ED" w14:textId="77777777" w:rsidR="008E7946" w:rsidRDefault="008E7946">
            <w:pPr>
              <w:spacing w:line="460" w:lineRule="exact"/>
              <w:jc w:val="left"/>
              <w:rPr>
                <w:rFonts w:eastAsia="仿宋"/>
                <w:sz w:val="24"/>
              </w:rPr>
            </w:pPr>
            <w:r>
              <w:rPr>
                <w:rFonts w:eastAsia="仿宋"/>
                <w:sz w:val="24"/>
              </w:rPr>
              <w:t>7.</w:t>
            </w:r>
            <w:r>
              <w:rPr>
                <w:rFonts w:eastAsia="仿宋"/>
                <w:sz w:val="24"/>
              </w:rPr>
              <w:t>麻醉药品和精神药品管理条例</w:t>
            </w:r>
          </w:p>
          <w:p w14:paraId="0BAE004B" w14:textId="77777777" w:rsidR="008E7946" w:rsidRDefault="008E7946">
            <w:pPr>
              <w:spacing w:line="460" w:lineRule="exact"/>
              <w:jc w:val="left"/>
              <w:rPr>
                <w:rFonts w:eastAsia="仿宋"/>
                <w:sz w:val="24"/>
              </w:rPr>
            </w:pPr>
            <w:r>
              <w:rPr>
                <w:rFonts w:eastAsia="仿宋"/>
                <w:sz w:val="24"/>
              </w:rPr>
              <w:t>8.</w:t>
            </w:r>
            <w:r>
              <w:rPr>
                <w:rFonts w:eastAsia="仿宋"/>
                <w:sz w:val="24"/>
              </w:rPr>
              <w:t>其他</w:t>
            </w:r>
          </w:p>
        </w:tc>
        <w:tc>
          <w:tcPr>
            <w:tcW w:w="1725" w:type="dxa"/>
            <w:vAlign w:val="center"/>
          </w:tcPr>
          <w:p w14:paraId="2D4DE795"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现场授课或线上授课</w:t>
            </w:r>
          </w:p>
        </w:tc>
        <w:tc>
          <w:tcPr>
            <w:tcW w:w="1500" w:type="dxa"/>
            <w:vAlign w:val="center"/>
          </w:tcPr>
          <w:p w14:paraId="20BA0AA9"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外聘讲师或质量负责人</w:t>
            </w:r>
          </w:p>
        </w:tc>
        <w:tc>
          <w:tcPr>
            <w:tcW w:w="1440" w:type="dxa"/>
            <w:vAlign w:val="center"/>
          </w:tcPr>
          <w:p w14:paraId="1C37AC78"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全体成员</w:t>
            </w:r>
          </w:p>
        </w:tc>
        <w:tc>
          <w:tcPr>
            <w:tcW w:w="1320" w:type="dxa"/>
            <w:vAlign w:val="center"/>
          </w:tcPr>
          <w:p w14:paraId="1EE03E7A"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试卷测试</w:t>
            </w:r>
          </w:p>
        </w:tc>
        <w:tc>
          <w:tcPr>
            <w:tcW w:w="1185" w:type="dxa"/>
            <w:vAlign w:val="center"/>
          </w:tcPr>
          <w:p w14:paraId="1BC9A1B8"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__</w:t>
            </w:r>
            <w:r>
              <w:rPr>
                <w:rFonts w:eastAsia="仿宋"/>
                <w:color w:val="000000"/>
                <w:kern w:val="0"/>
                <w:sz w:val="24"/>
                <w:shd w:val="clear" w:color="auto" w:fill="FFFFFF"/>
                <w:lang w:bidi="ar"/>
              </w:rPr>
              <w:t>月</w:t>
            </w:r>
          </w:p>
        </w:tc>
        <w:tc>
          <w:tcPr>
            <w:tcW w:w="1710" w:type="dxa"/>
            <w:vAlign w:val="center"/>
          </w:tcPr>
          <w:p w14:paraId="214DC9B1" w14:textId="77777777" w:rsidR="008E7946" w:rsidRDefault="008E7946">
            <w:pPr>
              <w:spacing w:line="460" w:lineRule="exact"/>
              <w:jc w:val="left"/>
              <w:rPr>
                <w:rFonts w:eastAsia="仿宋"/>
                <w:color w:val="000000"/>
                <w:kern w:val="0"/>
                <w:sz w:val="24"/>
                <w:shd w:val="clear" w:color="auto" w:fill="FFFFFF"/>
                <w:lang w:bidi="ar"/>
              </w:rPr>
            </w:pPr>
            <w:r>
              <w:rPr>
                <w:rFonts w:eastAsia="仿宋"/>
                <w:color w:val="000000"/>
                <w:kern w:val="0"/>
                <w:sz w:val="24"/>
                <w:shd w:val="clear" w:color="auto" w:fill="FFFFFF"/>
                <w:lang w:bidi="ar"/>
              </w:rPr>
              <w:t>企业可根据岗位的重要性、试卷难易程度，差异化地设置合格分数线。</w:t>
            </w:r>
          </w:p>
        </w:tc>
      </w:tr>
      <w:tr w:rsidR="008E7946" w14:paraId="784BEE68" w14:textId="77777777">
        <w:trPr>
          <w:trHeight w:val="657"/>
        </w:trPr>
        <w:tc>
          <w:tcPr>
            <w:tcW w:w="1249" w:type="dxa"/>
            <w:vAlign w:val="center"/>
          </w:tcPr>
          <w:p w14:paraId="56A59AF6"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t>药品专业知识及技能</w:t>
            </w:r>
          </w:p>
        </w:tc>
        <w:tc>
          <w:tcPr>
            <w:tcW w:w="4005" w:type="dxa"/>
            <w:vAlign w:val="center"/>
          </w:tcPr>
          <w:p w14:paraId="2A36BD70" w14:textId="77777777" w:rsidR="008E7946" w:rsidRDefault="008E7946">
            <w:pPr>
              <w:spacing w:line="460" w:lineRule="exact"/>
              <w:jc w:val="left"/>
              <w:rPr>
                <w:rFonts w:eastAsia="仿宋"/>
                <w:sz w:val="24"/>
              </w:rPr>
            </w:pPr>
            <w:r>
              <w:rPr>
                <w:rFonts w:eastAsia="仿宋"/>
                <w:sz w:val="24"/>
              </w:rPr>
              <w:t>1.</w:t>
            </w:r>
            <w:r>
              <w:rPr>
                <w:rFonts w:eastAsia="仿宋"/>
                <w:sz w:val="24"/>
              </w:rPr>
              <w:t>药品相关知识</w:t>
            </w:r>
          </w:p>
          <w:p w14:paraId="110E4503" w14:textId="77777777" w:rsidR="008E7946" w:rsidRDefault="008E7946">
            <w:pPr>
              <w:spacing w:line="460" w:lineRule="exact"/>
              <w:jc w:val="left"/>
              <w:rPr>
                <w:rFonts w:eastAsia="仿宋"/>
                <w:sz w:val="24"/>
              </w:rPr>
            </w:pPr>
            <w:r>
              <w:rPr>
                <w:rFonts w:eastAsia="仿宋"/>
                <w:sz w:val="24"/>
              </w:rPr>
              <w:t>2.</w:t>
            </w:r>
            <w:r>
              <w:rPr>
                <w:rFonts w:eastAsia="仿宋"/>
                <w:sz w:val="24"/>
              </w:rPr>
              <w:t>验证与校准相关知识</w:t>
            </w:r>
          </w:p>
          <w:p w14:paraId="6B7A36F7" w14:textId="77777777" w:rsidR="008E7946" w:rsidRDefault="008E7946">
            <w:pPr>
              <w:spacing w:line="460" w:lineRule="exact"/>
              <w:jc w:val="left"/>
              <w:rPr>
                <w:rFonts w:eastAsia="仿宋"/>
                <w:sz w:val="24"/>
                <w:highlight w:val="yellow"/>
              </w:rPr>
            </w:pPr>
            <w:r>
              <w:rPr>
                <w:rFonts w:eastAsia="仿宋"/>
                <w:sz w:val="24"/>
              </w:rPr>
              <w:t>3.</w:t>
            </w:r>
            <w:r>
              <w:rPr>
                <w:rFonts w:eastAsia="仿宋"/>
                <w:sz w:val="24"/>
              </w:rPr>
              <w:t>贮存养护专业知识</w:t>
            </w:r>
          </w:p>
          <w:p w14:paraId="4A9B8862" w14:textId="77777777" w:rsidR="008E7946" w:rsidRDefault="008E7946">
            <w:pPr>
              <w:spacing w:line="460" w:lineRule="exact"/>
              <w:jc w:val="left"/>
              <w:rPr>
                <w:rFonts w:eastAsia="仿宋"/>
                <w:sz w:val="24"/>
              </w:rPr>
            </w:pPr>
            <w:r>
              <w:rPr>
                <w:rFonts w:eastAsia="仿宋"/>
                <w:sz w:val="24"/>
              </w:rPr>
              <w:t>4.</w:t>
            </w:r>
            <w:r>
              <w:rPr>
                <w:rFonts w:eastAsia="仿宋"/>
                <w:sz w:val="24"/>
              </w:rPr>
              <w:t>冷链管理相关知识</w:t>
            </w:r>
          </w:p>
          <w:p w14:paraId="4BCBEBBF" w14:textId="77777777" w:rsidR="008E7946" w:rsidRDefault="008E7946">
            <w:pPr>
              <w:spacing w:line="460" w:lineRule="exact"/>
              <w:jc w:val="left"/>
              <w:rPr>
                <w:rStyle w:val="font11"/>
                <w:rFonts w:ascii="Times New Roman" w:eastAsia="仿宋" w:hAnsi="Times New Roman" w:cs="Times New Roman" w:hint="default"/>
                <w:b w:val="0"/>
                <w:bCs w:val="0"/>
                <w:sz w:val="24"/>
                <w:szCs w:val="24"/>
                <w:lang w:bidi="ar"/>
              </w:rPr>
            </w:pPr>
            <w:r>
              <w:rPr>
                <w:rFonts w:eastAsia="仿宋"/>
                <w:sz w:val="24"/>
              </w:rPr>
              <w:t>5.</w:t>
            </w:r>
            <w:r>
              <w:rPr>
                <w:rFonts w:eastAsia="仿宋"/>
                <w:sz w:val="24"/>
              </w:rPr>
              <w:t>其他</w:t>
            </w:r>
          </w:p>
        </w:tc>
        <w:tc>
          <w:tcPr>
            <w:tcW w:w="1725" w:type="dxa"/>
            <w:vAlign w:val="center"/>
          </w:tcPr>
          <w:p w14:paraId="691FD78D"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现场授课或线上授课或自主学习</w:t>
            </w:r>
          </w:p>
        </w:tc>
        <w:tc>
          <w:tcPr>
            <w:tcW w:w="1500" w:type="dxa"/>
            <w:vAlign w:val="center"/>
          </w:tcPr>
          <w:p w14:paraId="059D1BE9"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外聘讲师或质量管理人员</w:t>
            </w:r>
          </w:p>
        </w:tc>
        <w:tc>
          <w:tcPr>
            <w:tcW w:w="1440" w:type="dxa"/>
            <w:vAlign w:val="center"/>
          </w:tcPr>
          <w:p w14:paraId="77446B65" w14:textId="77777777" w:rsidR="008E7946" w:rsidRDefault="008E7946">
            <w:pPr>
              <w:spacing w:line="460" w:lineRule="exact"/>
              <w:jc w:val="center"/>
              <w:rPr>
                <w:rFonts w:eastAsia="仿宋"/>
                <w:color w:val="000000"/>
                <w:kern w:val="0"/>
                <w:sz w:val="24"/>
                <w:shd w:val="clear" w:color="auto" w:fill="FFFFFF"/>
                <w:lang w:bidi="ar"/>
              </w:rPr>
            </w:pPr>
            <w:r>
              <w:rPr>
                <w:rFonts w:eastAsia="仿宋"/>
                <w:sz w:val="24"/>
              </w:rPr>
              <w:t>质量安全、采购、物流、销售和售后人员</w:t>
            </w:r>
          </w:p>
        </w:tc>
        <w:tc>
          <w:tcPr>
            <w:tcW w:w="1320" w:type="dxa"/>
            <w:vAlign w:val="center"/>
          </w:tcPr>
          <w:p w14:paraId="16D8F2E9" w14:textId="77777777" w:rsidR="008E7946" w:rsidRDefault="008E7946">
            <w:pPr>
              <w:spacing w:line="460" w:lineRule="exact"/>
              <w:jc w:val="center"/>
              <w:rPr>
                <w:rFonts w:eastAsia="仿宋"/>
                <w:color w:val="000000"/>
                <w:kern w:val="0"/>
                <w:sz w:val="24"/>
                <w:shd w:val="clear" w:color="auto" w:fill="FFFFFF"/>
                <w:lang w:bidi="ar"/>
              </w:rPr>
            </w:pPr>
            <w:r>
              <w:rPr>
                <w:rFonts w:eastAsia="仿宋"/>
                <w:sz w:val="24"/>
              </w:rPr>
              <w:t>试卷测试、调查问卷或实践操作</w:t>
            </w:r>
          </w:p>
        </w:tc>
        <w:tc>
          <w:tcPr>
            <w:tcW w:w="1185" w:type="dxa"/>
            <w:vAlign w:val="center"/>
          </w:tcPr>
          <w:p w14:paraId="1BEB99CE" w14:textId="77777777" w:rsidR="008E7946" w:rsidRDefault="008E7946">
            <w:pPr>
              <w:spacing w:line="4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__</w:t>
            </w:r>
            <w:r>
              <w:rPr>
                <w:rFonts w:eastAsia="仿宋"/>
                <w:color w:val="000000"/>
                <w:kern w:val="0"/>
                <w:sz w:val="24"/>
                <w:shd w:val="clear" w:color="auto" w:fill="FFFFFF"/>
                <w:lang w:bidi="ar"/>
              </w:rPr>
              <w:t>月</w:t>
            </w:r>
          </w:p>
        </w:tc>
        <w:tc>
          <w:tcPr>
            <w:tcW w:w="1710" w:type="dxa"/>
            <w:vMerge w:val="restart"/>
            <w:vAlign w:val="center"/>
          </w:tcPr>
          <w:p w14:paraId="3878406A"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Style w:val="font11"/>
                <w:rFonts w:ascii="Times New Roman" w:eastAsia="仿宋" w:hAnsi="Times New Roman" w:cs="Times New Roman" w:hint="default"/>
                <w:b w:val="0"/>
                <w:bCs w:val="0"/>
                <w:sz w:val="24"/>
                <w:szCs w:val="24"/>
                <w:lang w:bidi="ar"/>
              </w:rPr>
              <w:t>培训对象只需参加与其所在岗位相关的质量管理制度培训和考核。</w:t>
            </w:r>
          </w:p>
        </w:tc>
      </w:tr>
      <w:tr w:rsidR="008E7946" w14:paraId="41D5770B" w14:textId="77777777">
        <w:trPr>
          <w:trHeight w:val="657"/>
        </w:trPr>
        <w:tc>
          <w:tcPr>
            <w:tcW w:w="1249" w:type="dxa"/>
            <w:vAlign w:val="center"/>
          </w:tcPr>
          <w:p w14:paraId="14060C10"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lastRenderedPageBreak/>
              <w:t>质量管理体系文件</w:t>
            </w:r>
          </w:p>
        </w:tc>
        <w:tc>
          <w:tcPr>
            <w:tcW w:w="4005" w:type="dxa"/>
            <w:vAlign w:val="center"/>
          </w:tcPr>
          <w:p w14:paraId="47097417" w14:textId="77777777" w:rsidR="008E7946" w:rsidRDefault="008E7946">
            <w:pPr>
              <w:spacing w:line="460" w:lineRule="exact"/>
              <w:jc w:val="left"/>
              <w:rPr>
                <w:rFonts w:eastAsia="仿宋"/>
                <w:sz w:val="24"/>
              </w:rPr>
            </w:pPr>
            <w:r>
              <w:rPr>
                <w:rFonts w:eastAsia="仿宋"/>
                <w:sz w:val="24"/>
              </w:rPr>
              <w:t>1.</w:t>
            </w:r>
            <w:r>
              <w:rPr>
                <w:rFonts w:eastAsia="仿宋"/>
                <w:sz w:val="24"/>
              </w:rPr>
              <w:t>采购、收货、验收的规定</w:t>
            </w:r>
          </w:p>
          <w:p w14:paraId="50B76BA0" w14:textId="77777777" w:rsidR="008E7946" w:rsidRDefault="008E7946">
            <w:pPr>
              <w:spacing w:line="460" w:lineRule="exact"/>
              <w:jc w:val="left"/>
              <w:rPr>
                <w:rFonts w:eastAsia="仿宋"/>
                <w:sz w:val="24"/>
              </w:rPr>
            </w:pPr>
            <w:r>
              <w:rPr>
                <w:rFonts w:eastAsia="仿宋"/>
                <w:sz w:val="24"/>
              </w:rPr>
              <w:t>2.</w:t>
            </w:r>
            <w:r>
              <w:rPr>
                <w:rFonts w:eastAsia="仿宋"/>
                <w:sz w:val="24"/>
              </w:rPr>
              <w:t>供应商、</w:t>
            </w:r>
            <w:r>
              <w:rPr>
                <w:rFonts w:eastAsia="仿宋" w:hint="eastAsia"/>
                <w:sz w:val="24"/>
              </w:rPr>
              <w:t>客户资质</w:t>
            </w:r>
            <w:r>
              <w:rPr>
                <w:rFonts w:eastAsia="仿宋"/>
                <w:sz w:val="24"/>
              </w:rPr>
              <w:t>审核的规定</w:t>
            </w:r>
          </w:p>
          <w:p w14:paraId="27A8A7BA" w14:textId="77777777" w:rsidR="008E7946" w:rsidRDefault="008E7946">
            <w:pPr>
              <w:spacing w:line="460" w:lineRule="exact"/>
              <w:jc w:val="left"/>
              <w:rPr>
                <w:rFonts w:eastAsia="仿宋"/>
                <w:sz w:val="24"/>
              </w:rPr>
            </w:pPr>
            <w:r>
              <w:rPr>
                <w:rFonts w:eastAsia="仿宋"/>
                <w:sz w:val="24"/>
              </w:rPr>
              <w:t>3.</w:t>
            </w:r>
            <w:r>
              <w:rPr>
                <w:rFonts w:eastAsia="仿宋"/>
                <w:sz w:val="24"/>
              </w:rPr>
              <w:t>药品贮存、养护管理的规定</w:t>
            </w:r>
          </w:p>
          <w:p w14:paraId="0C3752CE" w14:textId="77777777" w:rsidR="008E7946" w:rsidRDefault="008E7946">
            <w:pPr>
              <w:spacing w:line="460" w:lineRule="exact"/>
              <w:jc w:val="left"/>
              <w:rPr>
                <w:rFonts w:eastAsia="仿宋"/>
                <w:sz w:val="24"/>
              </w:rPr>
            </w:pPr>
            <w:r>
              <w:rPr>
                <w:rFonts w:eastAsia="仿宋"/>
                <w:sz w:val="24"/>
              </w:rPr>
              <w:t>4.</w:t>
            </w:r>
            <w:r>
              <w:rPr>
                <w:rFonts w:eastAsia="仿宋"/>
                <w:sz w:val="24"/>
              </w:rPr>
              <w:t>不合格药品管理的规定</w:t>
            </w:r>
          </w:p>
          <w:p w14:paraId="41706035" w14:textId="77777777" w:rsidR="008E7946" w:rsidRDefault="008E7946">
            <w:pPr>
              <w:spacing w:line="460" w:lineRule="exact"/>
              <w:jc w:val="left"/>
              <w:rPr>
                <w:rFonts w:eastAsia="仿宋"/>
                <w:sz w:val="24"/>
              </w:rPr>
            </w:pPr>
            <w:r>
              <w:rPr>
                <w:rFonts w:eastAsia="仿宋"/>
                <w:sz w:val="24"/>
              </w:rPr>
              <w:t>5.</w:t>
            </w:r>
            <w:r>
              <w:rPr>
                <w:rFonts w:eastAsia="仿宋"/>
                <w:sz w:val="24"/>
              </w:rPr>
              <w:t>药品质量查询、质量投诉的规定</w:t>
            </w:r>
          </w:p>
          <w:p w14:paraId="0F27B403" w14:textId="77777777" w:rsidR="008E7946" w:rsidRDefault="008E7946">
            <w:pPr>
              <w:spacing w:line="460" w:lineRule="exact"/>
              <w:jc w:val="left"/>
              <w:rPr>
                <w:rFonts w:eastAsia="仿宋"/>
                <w:sz w:val="24"/>
              </w:rPr>
            </w:pPr>
            <w:r>
              <w:rPr>
                <w:rFonts w:eastAsia="仿宋"/>
                <w:sz w:val="24"/>
              </w:rPr>
              <w:t>6.</w:t>
            </w:r>
            <w:r>
              <w:rPr>
                <w:rFonts w:eastAsia="仿宋"/>
                <w:sz w:val="24"/>
              </w:rPr>
              <w:t>药品追溯管理的规定</w:t>
            </w:r>
          </w:p>
          <w:p w14:paraId="01319A01" w14:textId="77777777" w:rsidR="008E7946" w:rsidRDefault="008E7946">
            <w:pPr>
              <w:spacing w:line="460" w:lineRule="exact"/>
              <w:jc w:val="left"/>
              <w:rPr>
                <w:rFonts w:eastAsia="仿宋"/>
                <w:sz w:val="24"/>
              </w:rPr>
            </w:pPr>
            <w:r>
              <w:rPr>
                <w:rFonts w:eastAsia="仿宋"/>
                <w:sz w:val="24"/>
              </w:rPr>
              <w:t>7.</w:t>
            </w:r>
            <w:r>
              <w:rPr>
                <w:rFonts w:eastAsia="仿宋"/>
                <w:sz w:val="24"/>
              </w:rPr>
              <w:t>冷藏药品管理的规定</w:t>
            </w:r>
          </w:p>
          <w:p w14:paraId="66EDD3B4" w14:textId="77777777" w:rsidR="008E7946" w:rsidRDefault="008E7946">
            <w:pPr>
              <w:spacing w:line="460" w:lineRule="exact"/>
              <w:jc w:val="left"/>
              <w:rPr>
                <w:rFonts w:eastAsia="仿宋"/>
                <w:sz w:val="24"/>
              </w:rPr>
            </w:pPr>
            <w:r>
              <w:rPr>
                <w:rFonts w:eastAsia="仿宋"/>
                <w:sz w:val="24"/>
              </w:rPr>
              <w:t>8.</w:t>
            </w:r>
            <w:r>
              <w:rPr>
                <w:rFonts w:eastAsia="仿宋"/>
                <w:sz w:val="24"/>
              </w:rPr>
              <w:t>特殊药品管理的规定</w:t>
            </w:r>
          </w:p>
          <w:p w14:paraId="4CDF9B33" w14:textId="77777777" w:rsidR="008E7946" w:rsidRDefault="008E7946">
            <w:pPr>
              <w:spacing w:line="460" w:lineRule="exact"/>
              <w:jc w:val="left"/>
              <w:rPr>
                <w:rFonts w:eastAsia="仿宋"/>
                <w:sz w:val="24"/>
              </w:rPr>
            </w:pPr>
            <w:r>
              <w:rPr>
                <w:rFonts w:eastAsia="仿宋"/>
                <w:sz w:val="24"/>
              </w:rPr>
              <w:t>9.</w:t>
            </w:r>
            <w:r>
              <w:rPr>
                <w:rFonts w:eastAsia="仿宋"/>
                <w:sz w:val="24"/>
              </w:rPr>
              <w:t>设施设备验证和校准管理的规定</w:t>
            </w:r>
          </w:p>
        </w:tc>
        <w:tc>
          <w:tcPr>
            <w:tcW w:w="1725" w:type="dxa"/>
            <w:vAlign w:val="center"/>
          </w:tcPr>
          <w:p w14:paraId="3951CDAB"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t>现场授课或线上授课或自主学习</w:t>
            </w:r>
          </w:p>
        </w:tc>
        <w:tc>
          <w:tcPr>
            <w:tcW w:w="1500" w:type="dxa"/>
            <w:vAlign w:val="center"/>
          </w:tcPr>
          <w:p w14:paraId="124BE04E"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Style w:val="font11"/>
                <w:rFonts w:ascii="Times New Roman" w:eastAsia="仿宋" w:hAnsi="Times New Roman" w:cs="Times New Roman" w:hint="default"/>
                <w:b w:val="0"/>
                <w:bCs w:val="0"/>
                <w:sz w:val="24"/>
                <w:szCs w:val="24"/>
                <w:lang w:bidi="ar"/>
              </w:rPr>
              <w:t>质量负责人或质量管理人员</w:t>
            </w:r>
          </w:p>
        </w:tc>
        <w:tc>
          <w:tcPr>
            <w:tcW w:w="1440" w:type="dxa"/>
            <w:vAlign w:val="center"/>
          </w:tcPr>
          <w:p w14:paraId="03E8D93F"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t>全体成员</w:t>
            </w:r>
          </w:p>
        </w:tc>
        <w:tc>
          <w:tcPr>
            <w:tcW w:w="1320" w:type="dxa"/>
            <w:vAlign w:val="center"/>
          </w:tcPr>
          <w:p w14:paraId="16E2EF40"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t>试卷测试</w:t>
            </w:r>
          </w:p>
        </w:tc>
        <w:tc>
          <w:tcPr>
            <w:tcW w:w="1185" w:type="dxa"/>
            <w:vAlign w:val="center"/>
          </w:tcPr>
          <w:p w14:paraId="1B0127EB"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r>
              <w:rPr>
                <w:rFonts w:eastAsia="仿宋"/>
                <w:color w:val="000000"/>
                <w:kern w:val="0"/>
                <w:sz w:val="24"/>
                <w:shd w:val="clear" w:color="auto" w:fill="FFFFFF"/>
                <w:lang w:bidi="ar"/>
              </w:rPr>
              <w:t>__</w:t>
            </w:r>
            <w:r>
              <w:rPr>
                <w:rFonts w:eastAsia="仿宋"/>
                <w:color w:val="000000"/>
                <w:kern w:val="0"/>
                <w:sz w:val="24"/>
                <w:shd w:val="clear" w:color="auto" w:fill="FFFFFF"/>
                <w:lang w:bidi="ar"/>
              </w:rPr>
              <w:t>月</w:t>
            </w:r>
          </w:p>
        </w:tc>
        <w:tc>
          <w:tcPr>
            <w:tcW w:w="1710" w:type="dxa"/>
            <w:vMerge/>
            <w:vAlign w:val="center"/>
          </w:tcPr>
          <w:p w14:paraId="166528A8" w14:textId="77777777" w:rsidR="008E7946" w:rsidRDefault="008E7946">
            <w:pPr>
              <w:spacing w:line="460" w:lineRule="exact"/>
              <w:jc w:val="center"/>
              <w:rPr>
                <w:rStyle w:val="font11"/>
                <w:rFonts w:ascii="Times New Roman" w:eastAsia="仿宋" w:hAnsi="Times New Roman" w:cs="Times New Roman" w:hint="default"/>
                <w:b w:val="0"/>
                <w:bCs w:val="0"/>
                <w:sz w:val="24"/>
                <w:szCs w:val="24"/>
                <w:lang w:bidi="ar"/>
              </w:rPr>
            </w:pPr>
          </w:p>
        </w:tc>
      </w:tr>
      <w:tr w:rsidR="008E7946" w14:paraId="22C451A1" w14:textId="77777777">
        <w:trPr>
          <w:trHeight w:val="657"/>
        </w:trPr>
        <w:tc>
          <w:tcPr>
            <w:tcW w:w="1249" w:type="dxa"/>
            <w:vAlign w:val="center"/>
          </w:tcPr>
          <w:p w14:paraId="3544BBCF" w14:textId="77777777" w:rsidR="008E7946" w:rsidRDefault="008E7946">
            <w:pPr>
              <w:spacing w:line="5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职责及岗位操作规程</w:t>
            </w:r>
          </w:p>
        </w:tc>
        <w:tc>
          <w:tcPr>
            <w:tcW w:w="4005" w:type="dxa"/>
            <w:vAlign w:val="center"/>
          </w:tcPr>
          <w:p w14:paraId="28E5D3BC" w14:textId="77777777" w:rsidR="008E7946" w:rsidRDefault="008E7946">
            <w:pPr>
              <w:spacing w:line="560" w:lineRule="exact"/>
              <w:jc w:val="left"/>
              <w:rPr>
                <w:rFonts w:eastAsia="仿宋"/>
                <w:sz w:val="24"/>
              </w:rPr>
            </w:pPr>
            <w:r>
              <w:rPr>
                <w:rFonts w:eastAsia="仿宋"/>
                <w:sz w:val="24"/>
              </w:rPr>
              <w:t>1.</w:t>
            </w:r>
            <w:r>
              <w:rPr>
                <w:rFonts w:eastAsia="仿宋"/>
                <w:sz w:val="24"/>
              </w:rPr>
              <w:t>岗位职责说明书</w:t>
            </w:r>
          </w:p>
          <w:p w14:paraId="13F89D7B" w14:textId="77777777" w:rsidR="008E7946" w:rsidRDefault="008E7946">
            <w:pPr>
              <w:spacing w:line="560" w:lineRule="exact"/>
              <w:jc w:val="left"/>
              <w:rPr>
                <w:rFonts w:eastAsia="仿宋"/>
                <w:color w:val="000000"/>
                <w:kern w:val="0"/>
                <w:sz w:val="24"/>
                <w:shd w:val="clear" w:color="auto" w:fill="FFFFFF"/>
                <w:lang w:bidi="ar"/>
              </w:rPr>
            </w:pPr>
            <w:r>
              <w:rPr>
                <w:rFonts w:eastAsia="仿宋"/>
                <w:sz w:val="24"/>
              </w:rPr>
              <w:t>2.</w:t>
            </w:r>
            <w:r>
              <w:rPr>
                <w:rFonts w:eastAsia="仿宋"/>
                <w:sz w:val="24"/>
              </w:rPr>
              <w:t>作业指导书或操作规范</w:t>
            </w:r>
          </w:p>
        </w:tc>
        <w:tc>
          <w:tcPr>
            <w:tcW w:w="1725" w:type="dxa"/>
            <w:vAlign w:val="center"/>
          </w:tcPr>
          <w:p w14:paraId="43BE246A" w14:textId="77777777" w:rsidR="008E7946" w:rsidRDefault="008E7946">
            <w:pPr>
              <w:spacing w:line="5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现场授课或线上授课或自主学习</w:t>
            </w:r>
          </w:p>
        </w:tc>
        <w:tc>
          <w:tcPr>
            <w:tcW w:w="1500" w:type="dxa"/>
            <w:vAlign w:val="center"/>
          </w:tcPr>
          <w:p w14:paraId="7087E134" w14:textId="77777777" w:rsidR="008E7946" w:rsidRDefault="008E7946">
            <w:pPr>
              <w:spacing w:line="560" w:lineRule="exact"/>
              <w:jc w:val="center"/>
              <w:rPr>
                <w:rFonts w:eastAsia="仿宋"/>
                <w:color w:val="000000"/>
                <w:kern w:val="0"/>
                <w:sz w:val="24"/>
                <w:shd w:val="clear" w:color="auto" w:fill="FFFFFF"/>
                <w:lang w:bidi="ar"/>
              </w:rPr>
            </w:pPr>
            <w:r>
              <w:rPr>
                <w:rStyle w:val="font11"/>
                <w:rFonts w:ascii="Times New Roman" w:eastAsia="仿宋" w:hAnsi="Times New Roman" w:cs="Times New Roman" w:hint="default"/>
                <w:b w:val="0"/>
                <w:bCs w:val="0"/>
                <w:sz w:val="24"/>
                <w:szCs w:val="24"/>
                <w:lang w:bidi="ar"/>
              </w:rPr>
              <w:t>各部门负责人</w:t>
            </w:r>
          </w:p>
        </w:tc>
        <w:tc>
          <w:tcPr>
            <w:tcW w:w="1440" w:type="dxa"/>
            <w:vAlign w:val="center"/>
          </w:tcPr>
          <w:p w14:paraId="27D77AE8" w14:textId="77777777" w:rsidR="008E7946" w:rsidRDefault="008E7946">
            <w:pPr>
              <w:spacing w:line="5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全体成员</w:t>
            </w:r>
          </w:p>
        </w:tc>
        <w:tc>
          <w:tcPr>
            <w:tcW w:w="1320" w:type="dxa"/>
            <w:vAlign w:val="center"/>
          </w:tcPr>
          <w:p w14:paraId="1092E93B" w14:textId="77777777" w:rsidR="008E7946" w:rsidRDefault="008E7946">
            <w:pPr>
              <w:spacing w:line="5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试卷测试、实践操作或模拟演练</w:t>
            </w:r>
          </w:p>
        </w:tc>
        <w:tc>
          <w:tcPr>
            <w:tcW w:w="1185" w:type="dxa"/>
            <w:vAlign w:val="center"/>
          </w:tcPr>
          <w:p w14:paraId="6F0A32D4" w14:textId="77777777" w:rsidR="008E7946" w:rsidRDefault="008E7946">
            <w:pPr>
              <w:spacing w:line="560" w:lineRule="exact"/>
              <w:jc w:val="center"/>
              <w:rPr>
                <w:rFonts w:eastAsia="仿宋"/>
                <w:color w:val="000000"/>
                <w:kern w:val="0"/>
                <w:sz w:val="24"/>
                <w:shd w:val="clear" w:color="auto" w:fill="FFFFFF"/>
                <w:lang w:bidi="ar"/>
              </w:rPr>
            </w:pPr>
            <w:r>
              <w:rPr>
                <w:rFonts w:eastAsia="仿宋"/>
                <w:color w:val="000000"/>
                <w:kern w:val="0"/>
                <w:sz w:val="24"/>
                <w:shd w:val="clear" w:color="auto" w:fill="FFFFFF"/>
                <w:lang w:bidi="ar"/>
              </w:rPr>
              <w:t>__</w:t>
            </w:r>
            <w:r>
              <w:rPr>
                <w:rFonts w:eastAsia="仿宋"/>
                <w:color w:val="000000"/>
                <w:kern w:val="0"/>
                <w:sz w:val="24"/>
                <w:shd w:val="clear" w:color="auto" w:fill="FFFFFF"/>
                <w:lang w:bidi="ar"/>
              </w:rPr>
              <w:t>月</w:t>
            </w:r>
          </w:p>
        </w:tc>
        <w:tc>
          <w:tcPr>
            <w:tcW w:w="1710" w:type="dxa"/>
            <w:vMerge/>
            <w:vAlign w:val="center"/>
          </w:tcPr>
          <w:p w14:paraId="754CEA45" w14:textId="77777777" w:rsidR="008E7946" w:rsidRDefault="008E7946">
            <w:pPr>
              <w:spacing w:line="560" w:lineRule="exact"/>
              <w:jc w:val="center"/>
              <w:rPr>
                <w:rFonts w:eastAsia="仿宋"/>
                <w:color w:val="000000"/>
                <w:kern w:val="0"/>
                <w:sz w:val="24"/>
                <w:shd w:val="clear" w:color="auto" w:fill="FFFFFF"/>
                <w:lang w:bidi="ar"/>
              </w:rPr>
            </w:pPr>
          </w:p>
        </w:tc>
      </w:tr>
    </w:tbl>
    <w:p w14:paraId="607C4B01" w14:textId="77777777" w:rsidR="008E7946" w:rsidRDefault="008E7946">
      <w:pPr>
        <w:spacing w:line="560" w:lineRule="exact"/>
        <w:rPr>
          <w:rStyle w:val="font01"/>
          <w:rFonts w:ascii="Times New Roman" w:eastAsia="仿宋" w:hAnsi="Times New Roman" w:cs="Times New Roman" w:hint="default"/>
          <w:sz w:val="24"/>
          <w:szCs w:val="24"/>
          <w:lang w:bidi="ar"/>
        </w:rPr>
      </w:pPr>
      <w:r>
        <w:rPr>
          <w:rStyle w:val="font01"/>
          <w:rFonts w:ascii="Times New Roman" w:eastAsia="仿宋" w:hAnsi="Times New Roman" w:cs="Times New Roman" w:hint="default"/>
          <w:sz w:val="24"/>
          <w:szCs w:val="24"/>
          <w:lang w:bidi="ar"/>
        </w:rPr>
        <w:t xml:space="preserve"> </w:t>
      </w:r>
      <w:r>
        <w:rPr>
          <w:rStyle w:val="font01"/>
          <w:rFonts w:ascii="Times New Roman" w:eastAsia="仿宋" w:hAnsi="Times New Roman" w:cs="Times New Roman" w:hint="default"/>
          <w:sz w:val="24"/>
          <w:szCs w:val="24"/>
          <w:lang w:bidi="ar"/>
        </w:rPr>
        <w:t>编制人：</w:t>
      </w:r>
      <w:r>
        <w:rPr>
          <w:rStyle w:val="font01"/>
          <w:rFonts w:ascii="Times New Roman" w:eastAsia="仿宋" w:hAnsi="Times New Roman" w:cs="Times New Roman" w:hint="default"/>
          <w:sz w:val="24"/>
          <w:szCs w:val="24"/>
          <w:lang w:bidi="ar"/>
        </w:rPr>
        <w:t xml:space="preserve">                         </w:t>
      </w:r>
      <w:r>
        <w:rPr>
          <w:rStyle w:val="font01"/>
          <w:rFonts w:ascii="Times New Roman" w:eastAsia="仿宋" w:hAnsi="Times New Roman" w:cs="Times New Roman" w:hint="default"/>
          <w:sz w:val="24"/>
          <w:szCs w:val="24"/>
          <w:lang w:bidi="ar"/>
        </w:rPr>
        <w:t>审批人：</w:t>
      </w:r>
      <w:r>
        <w:rPr>
          <w:rStyle w:val="font01"/>
          <w:rFonts w:ascii="Times New Roman" w:eastAsia="仿宋" w:hAnsi="Times New Roman" w:cs="Times New Roman" w:hint="default"/>
          <w:sz w:val="24"/>
          <w:szCs w:val="24"/>
          <w:lang w:bidi="ar"/>
        </w:rPr>
        <w:t xml:space="preserve">                     </w:t>
      </w:r>
    </w:p>
    <w:p w14:paraId="1B564413" w14:textId="77777777" w:rsidR="008E7946" w:rsidRDefault="008E7946">
      <w:pPr>
        <w:spacing w:line="560" w:lineRule="exact"/>
        <w:jc w:val="left"/>
        <w:rPr>
          <w:rFonts w:eastAsia="仿宋"/>
          <w:color w:val="000000"/>
          <w:sz w:val="24"/>
          <w:shd w:val="clear" w:color="auto" w:fill="FFFFFF"/>
        </w:rPr>
      </w:pPr>
      <w:r>
        <w:rPr>
          <w:rStyle w:val="font01"/>
          <w:rFonts w:ascii="Times New Roman" w:eastAsia="仿宋" w:hAnsi="Times New Roman" w:cs="Times New Roman" w:hint="default"/>
          <w:sz w:val="24"/>
          <w:szCs w:val="24"/>
          <w:lang w:bidi="ar"/>
        </w:rPr>
        <w:t>编制日期：</w:t>
      </w:r>
      <w:r>
        <w:rPr>
          <w:rStyle w:val="font01"/>
          <w:rFonts w:ascii="Times New Roman" w:eastAsia="仿宋" w:hAnsi="Times New Roman" w:cs="Times New Roman" w:hint="default"/>
          <w:sz w:val="24"/>
          <w:szCs w:val="24"/>
          <w:lang w:bidi="ar"/>
        </w:rPr>
        <w:t xml:space="preserve">                       </w:t>
      </w:r>
      <w:r>
        <w:rPr>
          <w:rStyle w:val="font01"/>
          <w:rFonts w:ascii="Times New Roman" w:eastAsia="仿宋" w:hAnsi="Times New Roman" w:cs="Times New Roman" w:hint="default"/>
          <w:sz w:val="24"/>
          <w:szCs w:val="24"/>
          <w:lang w:bidi="ar"/>
        </w:rPr>
        <w:t>审批日期：</w:t>
      </w:r>
      <w:r>
        <w:rPr>
          <w:rStyle w:val="font01"/>
          <w:rFonts w:ascii="Times New Roman" w:eastAsia="仿宋" w:hAnsi="Times New Roman" w:cs="Times New Roman" w:hint="default"/>
          <w:sz w:val="24"/>
          <w:szCs w:val="24"/>
          <w:lang w:bidi="ar"/>
        </w:rPr>
        <w:t xml:space="preserve">            </w:t>
      </w:r>
    </w:p>
    <w:p w14:paraId="577E5728" w14:textId="77777777" w:rsidR="008E7946" w:rsidRDefault="008E7946">
      <w:pPr>
        <w:spacing w:line="560" w:lineRule="exact"/>
        <w:ind w:firstLineChars="200" w:firstLine="560"/>
        <w:rPr>
          <w:rFonts w:eastAsia="仿宋"/>
          <w:color w:val="000000"/>
          <w:sz w:val="28"/>
          <w:szCs w:val="28"/>
          <w:shd w:val="clear" w:color="auto" w:fill="FFFFFF"/>
        </w:rPr>
        <w:sectPr w:rsidR="008E7946">
          <w:pgSz w:w="16838" w:h="11906" w:orient="landscape"/>
          <w:pgMar w:top="1587" w:right="2098" w:bottom="1474" w:left="1984" w:header="851" w:footer="992" w:gutter="0"/>
          <w:cols w:space="720"/>
          <w:docGrid w:type="lines" w:linePitch="315"/>
        </w:sectPr>
      </w:pPr>
    </w:p>
    <w:p w14:paraId="24E27399" w14:textId="77777777" w:rsidR="008E7946" w:rsidRDefault="008E7946">
      <w:pPr>
        <w:ind w:firstLine="640"/>
        <w:rPr>
          <w:rFonts w:eastAsia="方正仿宋_GBK"/>
          <w:b/>
          <w:bCs/>
          <w:color w:val="000000"/>
          <w:sz w:val="32"/>
          <w:szCs w:val="32"/>
          <w:shd w:val="clear" w:color="auto" w:fill="FFFFFF"/>
        </w:rPr>
      </w:pPr>
      <w:r>
        <w:rPr>
          <w:rFonts w:eastAsia="方正仿宋_GBK"/>
          <w:b/>
          <w:bCs/>
          <w:color w:val="000000"/>
          <w:sz w:val="32"/>
          <w:szCs w:val="32"/>
          <w:shd w:val="clear" w:color="auto" w:fill="FFFFFF"/>
        </w:rPr>
        <w:lastRenderedPageBreak/>
        <w:t>（二）监管部门培训与考核</w:t>
      </w:r>
    </w:p>
    <w:p w14:paraId="1E7974CC" w14:textId="77777777" w:rsidR="008E7946" w:rsidRDefault="008E7946">
      <w:pPr>
        <w:ind w:firstLine="640"/>
        <w:rPr>
          <w:rFonts w:eastAsia="方正仿宋_GBK"/>
          <w:color w:val="000000"/>
          <w:sz w:val="32"/>
          <w:szCs w:val="32"/>
          <w:shd w:val="clear" w:color="auto" w:fill="FFFFFF"/>
        </w:rPr>
      </w:pPr>
      <w:r>
        <w:rPr>
          <w:rFonts w:eastAsia="方正仿宋_GBK" w:hint="eastAsia"/>
          <w:color w:val="000000"/>
          <w:sz w:val="32"/>
          <w:szCs w:val="32"/>
          <w:shd w:val="clear" w:color="auto" w:fill="FFFFFF"/>
        </w:rPr>
        <w:t>主要负责人</w:t>
      </w:r>
      <w:r>
        <w:rPr>
          <w:rFonts w:eastAsia="方正仿宋_GBK"/>
          <w:color w:val="000000"/>
          <w:sz w:val="32"/>
          <w:szCs w:val="32"/>
          <w:shd w:val="clear" w:color="auto" w:fill="FFFFFF"/>
        </w:rPr>
        <w:t>、质量负责人应接受监管部门每年不少于一次的质量安全教育培训。培训方式为现场授课或线上授课，培训结束后需通过考核。培训考核不通过的，可补考一次；仍未通过的，需重新参加培训考核，直至通过。</w:t>
      </w:r>
    </w:p>
    <w:p w14:paraId="34828323" w14:textId="77777777" w:rsidR="008E7946" w:rsidRDefault="008E7946">
      <w:pPr>
        <w:ind w:firstLine="640"/>
        <w:rPr>
          <w:rFonts w:eastAsia="方正仿宋_GBK"/>
          <w:color w:val="000000"/>
          <w:sz w:val="32"/>
          <w:szCs w:val="32"/>
          <w:shd w:val="clear" w:color="auto" w:fill="FFFFFF"/>
        </w:rPr>
      </w:pPr>
      <w:r>
        <w:rPr>
          <w:rFonts w:eastAsia="方正仿宋_GBK" w:hint="eastAsia"/>
          <w:color w:val="000000"/>
          <w:sz w:val="32"/>
          <w:szCs w:val="32"/>
          <w:shd w:val="clear" w:color="auto" w:fill="FFFFFF"/>
        </w:rPr>
        <w:t>主要负责人</w:t>
      </w:r>
      <w:r>
        <w:rPr>
          <w:rFonts w:eastAsia="方正仿宋_GBK"/>
          <w:color w:val="000000"/>
          <w:sz w:val="32"/>
          <w:szCs w:val="32"/>
          <w:shd w:val="clear" w:color="auto" w:fill="FFFFFF"/>
        </w:rPr>
        <w:t>、质量负责人应接受监管部门对应知应会内容的随机线上抽查考核。抽查考核结果将纳入企业落实主体责任评估体系中。</w:t>
      </w:r>
    </w:p>
    <w:p w14:paraId="0DEDA511" w14:textId="77777777" w:rsidR="008E7946" w:rsidRDefault="008E7946">
      <w:pPr>
        <w:ind w:firstLine="640"/>
        <w:rPr>
          <w:rFonts w:eastAsia="方正仿宋_GBK"/>
          <w:b/>
          <w:bCs/>
          <w:color w:val="000000"/>
          <w:sz w:val="32"/>
          <w:szCs w:val="32"/>
          <w:shd w:val="clear" w:color="auto" w:fill="FFFFFF"/>
        </w:rPr>
      </w:pPr>
      <w:r>
        <w:rPr>
          <w:rFonts w:eastAsia="方正仿宋_GBK"/>
          <w:b/>
          <w:bCs/>
          <w:color w:val="000000"/>
          <w:sz w:val="32"/>
          <w:szCs w:val="32"/>
          <w:shd w:val="clear" w:color="auto" w:fill="FFFFFF"/>
        </w:rPr>
        <w:t>（三）鼓励企业积极参与政府监管部门或社会组织对企业质量安全水平的评定</w:t>
      </w:r>
      <w:r>
        <w:rPr>
          <w:rFonts w:eastAsia="方正仿宋_GBK" w:hint="eastAsia"/>
          <w:b/>
          <w:bCs/>
          <w:color w:val="000000"/>
          <w:sz w:val="32"/>
          <w:szCs w:val="32"/>
          <w:shd w:val="clear" w:color="auto" w:fill="FFFFFF"/>
        </w:rPr>
        <w:t>工作。</w:t>
      </w:r>
    </w:p>
    <w:p w14:paraId="70E23E5C" w14:textId="77777777" w:rsidR="008E7946" w:rsidRDefault="008E7946">
      <w:pPr>
        <w:rPr>
          <w:rFonts w:ascii="方正仿宋_GBK" w:eastAsia="方正仿宋_GBK" w:hAnsi="方正仿宋_GBK" w:cs="方正仿宋_GBK" w:hint="eastAsia"/>
          <w:sz w:val="32"/>
          <w:szCs w:val="32"/>
        </w:rPr>
        <w:sectPr w:rsidR="008E7946">
          <w:pgSz w:w="11906" w:h="16838"/>
          <w:pgMar w:top="2098" w:right="1474" w:bottom="1984" w:left="1588" w:header="851" w:footer="992" w:gutter="0"/>
          <w:cols w:space="720"/>
          <w:docGrid w:type="lines" w:linePitch="315"/>
        </w:sectPr>
      </w:pPr>
    </w:p>
    <w:p w14:paraId="327F50AD" w14:textId="77777777" w:rsidR="008E7946" w:rsidRDefault="008E7946">
      <w:pPr>
        <w:jc w:val="center"/>
        <w:rPr>
          <w:rFonts w:ascii="方正仿宋_GBK" w:eastAsia="方正仿宋_GBK" w:hAnsi="方正仿宋_GBK" w:cs="方正仿宋_GBK" w:hint="eastAsia"/>
          <w:sz w:val="32"/>
          <w:szCs w:val="32"/>
          <w:shd w:val="clear" w:color="auto" w:fill="FFFFFF"/>
          <w:lang w:val="zh-TW" w:eastAsia="zh-TW"/>
        </w:rPr>
      </w:pPr>
      <w:r>
        <w:rPr>
          <w:rFonts w:eastAsia="方正小标宋_GBK" w:hint="eastAsia"/>
          <w:bCs/>
          <w:sz w:val="44"/>
          <w:szCs w:val="44"/>
        </w:rPr>
        <w:lastRenderedPageBreak/>
        <w:t>关键岗位人员落实质量安全主体责任抽查考核制度管理规定</w:t>
      </w:r>
    </w:p>
    <w:p w14:paraId="5946BD0F"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为落实企业药品质量安全主体责任，强化企业质量安全关键岗位人员履职尽责，根据《药品管理法》、《药品经营和使用质量监督管理办法》、《药品经营质量管理规范》等法律、法规、规章、标准和规范，制定本规定。</w:t>
      </w:r>
    </w:p>
    <w:p w14:paraId="09CFDBD8" w14:textId="77777777" w:rsidR="008E7946" w:rsidRDefault="008E7946">
      <w:pPr>
        <w:spacing w:line="600" w:lineRule="exact"/>
        <w:ind w:leftChars="135" w:left="283" w:firstLineChars="200" w:firstLine="643"/>
        <w:rPr>
          <w:rFonts w:eastAsia="方正仿宋_GBK"/>
          <w:b/>
          <w:bCs/>
          <w:color w:val="000000"/>
          <w:sz w:val="32"/>
          <w:szCs w:val="32"/>
          <w:shd w:val="clear" w:color="auto" w:fill="FFFFFF"/>
          <w:lang w:val="zh-TW" w:eastAsia="zh-TW"/>
        </w:rPr>
      </w:pPr>
      <w:r>
        <w:rPr>
          <w:rFonts w:eastAsia="方正仿宋_GBK"/>
          <w:b/>
          <w:bCs/>
          <w:color w:val="000000"/>
          <w:sz w:val="32"/>
          <w:szCs w:val="32"/>
          <w:shd w:val="clear" w:color="auto" w:fill="FFFFFF"/>
          <w:lang w:val="zh-TW" w:eastAsia="zh-TW"/>
        </w:rPr>
        <w:t>一、建立内部责任清单，厘清主要负责人、质量负责人、质量机构负责人及其他岗位主要责任人员责任。</w:t>
      </w:r>
    </w:p>
    <w:p w14:paraId="06319675"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按照</w:t>
      </w:r>
      <w:r>
        <w:rPr>
          <w:rFonts w:eastAsia="方正仿宋_GBK"/>
          <w:color w:val="000000"/>
          <w:sz w:val="32"/>
          <w:szCs w:val="32"/>
          <w:shd w:val="clear" w:color="auto" w:fill="FFFFFF"/>
          <w:lang w:val="zh-TW" w:eastAsia="zh-TW"/>
        </w:rPr>
        <w:t>“</w:t>
      </w:r>
      <w:r>
        <w:rPr>
          <w:rFonts w:eastAsia="方正仿宋_GBK"/>
          <w:color w:val="000000"/>
          <w:sz w:val="32"/>
          <w:szCs w:val="32"/>
          <w:shd w:val="clear" w:color="auto" w:fill="FFFFFF"/>
          <w:lang w:val="zh-TW" w:eastAsia="zh-TW"/>
        </w:rPr>
        <w:t>权责一致、责任到人，尽职免责、奖惩有据</w:t>
      </w:r>
      <w:r>
        <w:rPr>
          <w:rFonts w:eastAsia="方正仿宋_GBK"/>
          <w:color w:val="000000"/>
          <w:sz w:val="32"/>
          <w:szCs w:val="32"/>
          <w:shd w:val="clear" w:color="auto" w:fill="FFFFFF"/>
          <w:lang w:val="zh-TW" w:eastAsia="zh-TW"/>
        </w:rPr>
        <w:t>”</w:t>
      </w:r>
      <w:r>
        <w:rPr>
          <w:rFonts w:eastAsia="方正仿宋_GBK"/>
          <w:color w:val="000000"/>
          <w:sz w:val="32"/>
          <w:szCs w:val="32"/>
          <w:shd w:val="clear" w:color="auto" w:fill="FFFFFF"/>
          <w:lang w:val="zh-TW" w:eastAsia="zh-TW"/>
        </w:rPr>
        <w:t>的原则，设置质量安全关键岗位，配备与经营规模相相适应的质量安全关键岗位人员，并为其履职提供必要的资源和制度保障，确保质量安全关键岗位人员充分履职。</w:t>
      </w:r>
    </w:p>
    <w:p w14:paraId="3765C7B1"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主要负责人对药品经营活动全面负责。主要负责人全面负责企业日常管理，负责配备专门的质量负责人，负责提供必要的条件，保证质量管理部门和质量管理人员有效履行职责，确保实现质量目标并按照相关法律、法规、规章、规范标准要求经营药品。</w:t>
      </w:r>
    </w:p>
    <w:p w14:paraId="56AAAC30"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质量负责人全面负责药品质量管理工作，独立履行职责，在企业内部对药品质量管理具有裁决权。</w:t>
      </w:r>
    </w:p>
    <w:p w14:paraId="6C9C93F0"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应当设立质量管理部门，有效开展质量管理工作。质量</w:t>
      </w:r>
      <w:r>
        <w:rPr>
          <w:rFonts w:eastAsia="方正仿宋_GBK"/>
          <w:color w:val="000000"/>
          <w:sz w:val="32"/>
          <w:szCs w:val="32"/>
          <w:shd w:val="clear" w:color="auto" w:fill="FFFFFF"/>
        </w:rPr>
        <w:lastRenderedPageBreak/>
        <w:t>机构</w:t>
      </w:r>
      <w:r>
        <w:rPr>
          <w:rFonts w:eastAsia="方正仿宋_GBK"/>
          <w:color w:val="000000"/>
          <w:sz w:val="32"/>
          <w:szCs w:val="32"/>
          <w:shd w:val="clear" w:color="auto" w:fill="FFFFFF"/>
          <w:lang w:val="zh-TW" w:eastAsia="zh-TW"/>
        </w:rPr>
        <w:t>负责人在公司质量负责人的指导下，具体开展质量管理工作，对公司药品经营质量安全全过程进行督导，确保公司质量管理体系有效运行，持续改进。</w:t>
      </w:r>
      <w:r>
        <w:rPr>
          <w:rFonts w:eastAsia="方正仿宋_GBK"/>
          <w:color w:val="000000"/>
          <w:sz w:val="32"/>
          <w:szCs w:val="32"/>
          <w:shd w:val="clear" w:color="auto" w:fill="FFFFFF"/>
          <w:lang w:val="zh-TW" w:eastAsia="zh-TW"/>
        </w:rPr>
        <w:t xml:space="preserve"> </w:t>
      </w:r>
    </w:p>
    <w:p w14:paraId="4DE44A9C"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其他部门主要负责人，应按照部门及岗位职责，认真履职，对各自部门及岗位职责负责。</w:t>
      </w:r>
    </w:p>
    <w:p w14:paraId="4A0F1637" w14:textId="77777777" w:rsidR="008E7946" w:rsidRDefault="008E7946">
      <w:pPr>
        <w:spacing w:line="600" w:lineRule="exact"/>
        <w:ind w:leftChars="135" w:left="283" w:firstLineChars="200" w:firstLine="643"/>
        <w:rPr>
          <w:rFonts w:eastAsia="方正仿宋_GBK"/>
          <w:b/>
          <w:bCs/>
          <w:color w:val="000000"/>
          <w:sz w:val="32"/>
          <w:szCs w:val="32"/>
          <w:shd w:val="clear" w:color="auto" w:fill="FFFFFF"/>
          <w:lang w:val="zh-TW" w:eastAsia="zh-TW"/>
        </w:rPr>
      </w:pPr>
      <w:r>
        <w:rPr>
          <w:rFonts w:eastAsia="方正仿宋_GBK"/>
          <w:b/>
          <w:bCs/>
          <w:color w:val="000000"/>
          <w:sz w:val="32"/>
          <w:szCs w:val="32"/>
          <w:shd w:val="clear" w:color="auto" w:fill="FFFFFF"/>
          <w:lang w:val="zh-TW" w:eastAsia="zh-TW"/>
        </w:rPr>
        <w:t>二、落实培训教育、考核制度</w:t>
      </w:r>
    </w:p>
    <w:p w14:paraId="3FD42A20"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按照企业质量管理体系要求，健全教育培训及考核制度。对关键岗位人员进行与其职责和工作内容相关的岗前培训和继续教育，建立培训记录。培训内容应当包括相关法律法规、药品经营质量专业知识及技能、质量管理制度等。</w:t>
      </w:r>
    </w:p>
    <w:p w14:paraId="4960E7EA"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应逐级建立落实培训责任制，明确培训组织、培训实施等职能，有序落实企业培训教育工作。注重培训实效，建立培训效果跟踪评价机制，教育培训参与率、考试通过率纳入年度质量绩效考核指标。确保人员能正确理解并掌握相关培训内容，有效的应用指导实践。</w:t>
      </w:r>
    </w:p>
    <w:p w14:paraId="25ADD121" w14:textId="77777777" w:rsidR="008E7946" w:rsidRDefault="008E7946">
      <w:pPr>
        <w:spacing w:line="600" w:lineRule="exact"/>
        <w:ind w:leftChars="135" w:left="283" w:firstLineChars="200" w:firstLine="643"/>
        <w:rPr>
          <w:rFonts w:eastAsia="方正仿宋_GBK"/>
          <w:b/>
          <w:bCs/>
          <w:color w:val="000000"/>
          <w:sz w:val="32"/>
          <w:szCs w:val="32"/>
          <w:shd w:val="clear" w:color="auto" w:fill="FFFFFF"/>
          <w:lang w:val="zh-TW" w:eastAsia="zh-TW"/>
        </w:rPr>
      </w:pPr>
      <w:r>
        <w:rPr>
          <w:rFonts w:eastAsia="方正仿宋_GBK"/>
          <w:b/>
          <w:bCs/>
          <w:color w:val="000000"/>
          <w:sz w:val="32"/>
          <w:szCs w:val="32"/>
          <w:shd w:val="clear" w:color="auto" w:fill="FFFFFF"/>
          <w:lang w:val="zh-TW" w:eastAsia="zh-TW"/>
        </w:rPr>
        <w:t>三、严格落实质量体系文件的有效执行</w:t>
      </w:r>
    </w:p>
    <w:p w14:paraId="183C9FA7"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持续完善质量管理体系，定期审核并修订质量管理体系文件，严格督促各岗位职责、质量管理制度、操作规程的执行。</w:t>
      </w:r>
    </w:p>
    <w:p w14:paraId="68C59A24"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 xml:space="preserve"> </w:t>
      </w:r>
      <w:r>
        <w:rPr>
          <w:rFonts w:eastAsia="方正仿宋_GBK"/>
          <w:color w:val="000000"/>
          <w:sz w:val="32"/>
          <w:szCs w:val="32"/>
          <w:shd w:val="clear" w:color="auto" w:fill="FFFFFF"/>
          <w:lang w:val="zh-TW" w:eastAsia="zh-TW"/>
        </w:rPr>
        <w:t>每年至少开展一次质量管理体系全面自查工作，根据公司质量管理体系要求，在体系关键要素发生变化时，应开展</w:t>
      </w:r>
      <w:r>
        <w:rPr>
          <w:rFonts w:eastAsia="方正仿宋_GBK"/>
          <w:color w:val="000000"/>
          <w:sz w:val="32"/>
          <w:szCs w:val="32"/>
          <w:shd w:val="clear" w:color="auto" w:fill="FFFFFF"/>
          <w:lang w:val="zh-TW" w:eastAsia="zh-TW"/>
        </w:rPr>
        <w:lastRenderedPageBreak/>
        <w:t>质量体系专项内审。落实整改跟踪机制，落实责任人，进行有效闭环管理，持续改进，使质量管理体系持续符合国家相关法律法规的要求。</w:t>
      </w:r>
    </w:p>
    <w:p w14:paraId="7FB73410" w14:textId="77777777" w:rsidR="008E7946" w:rsidRDefault="008E7946">
      <w:pPr>
        <w:spacing w:line="600" w:lineRule="exact"/>
        <w:ind w:leftChars="135" w:left="283" w:firstLineChars="200" w:firstLine="643"/>
        <w:rPr>
          <w:rFonts w:eastAsia="方正仿宋_GBK"/>
          <w:b/>
          <w:bCs/>
          <w:color w:val="000000"/>
          <w:sz w:val="32"/>
          <w:szCs w:val="32"/>
          <w:shd w:val="clear" w:color="auto" w:fill="FFFFFF"/>
          <w:lang w:val="zh-TW" w:eastAsia="zh-TW"/>
        </w:rPr>
      </w:pPr>
      <w:r>
        <w:rPr>
          <w:rFonts w:eastAsia="方正仿宋_GBK"/>
          <w:b/>
          <w:bCs/>
          <w:color w:val="000000"/>
          <w:sz w:val="32"/>
          <w:szCs w:val="32"/>
          <w:shd w:val="clear" w:color="auto" w:fill="FFFFFF"/>
          <w:lang w:val="zh-TW" w:eastAsia="zh-TW"/>
        </w:rPr>
        <w:t>四、落实药品经营质量过程风险管控制度</w:t>
      </w:r>
    </w:p>
    <w:p w14:paraId="3255339D"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建立药品经营质量风险管控机制，作出涉及经营药品质量安全的重大决策前，应当充分进行质量安全风险评估，对日常发现的质量安全隐患，应当组织讨论并提出处置措施，及时消除风险隐患。</w:t>
      </w:r>
    </w:p>
    <w:p w14:paraId="09A9D3CC" w14:textId="77777777" w:rsidR="008E7946" w:rsidRDefault="008E7946">
      <w:pPr>
        <w:spacing w:line="600" w:lineRule="exact"/>
        <w:ind w:leftChars="135" w:left="283" w:firstLineChars="200" w:firstLine="640"/>
        <w:rPr>
          <w:rFonts w:eastAsia="方正仿宋_GBK"/>
          <w:color w:val="434343"/>
          <w:kern w:val="0"/>
          <w:sz w:val="32"/>
          <w:szCs w:val="32"/>
        </w:rPr>
      </w:pPr>
      <w:r>
        <w:rPr>
          <w:rFonts w:eastAsia="方正仿宋_GBK"/>
          <w:color w:val="000000"/>
          <w:sz w:val="32"/>
          <w:szCs w:val="32"/>
          <w:shd w:val="clear" w:color="auto" w:fill="FFFFFF"/>
          <w:lang w:val="zh-TW" w:eastAsia="zh-TW"/>
        </w:rPr>
        <w:t>建立应急预案机制，开展突发事件应急演练。如：冷链药品储运应急救援、药品召回、储运安全事故等模拟演练。</w:t>
      </w:r>
    </w:p>
    <w:p w14:paraId="532EF0B5" w14:textId="77777777" w:rsidR="008E7946" w:rsidRDefault="008E7946">
      <w:pPr>
        <w:spacing w:line="600" w:lineRule="exact"/>
        <w:ind w:leftChars="135" w:left="283" w:firstLineChars="200" w:firstLine="643"/>
        <w:rPr>
          <w:rFonts w:eastAsia="方正仿宋_GBK"/>
          <w:color w:val="000000"/>
          <w:sz w:val="32"/>
          <w:szCs w:val="32"/>
          <w:shd w:val="clear" w:color="auto" w:fill="FFFFFF"/>
          <w:lang w:val="zh-TW" w:eastAsia="zh-TW"/>
        </w:rPr>
      </w:pPr>
      <w:r>
        <w:rPr>
          <w:rFonts w:eastAsia="方正仿宋_GBK"/>
          <w:b/>
          <w:bCs/>
          <w:color w:val="000000"/>
          <w:sz w:val="32"/>
          <w:szCs w:val="32"/>
          <w:shd w:val="clear" w:color="auto" w:fill="FFFFFF"/>
          <w:lang w:val="zh-TW" w:eastAsia="zh-TW"/>
        </w:rPr>
        <w:t>五、落实质量安全责任考核机制，明确责任职责、目标和奖惩措施</w:t>
      </w:r>
      <w:r>
        <w:rPr>
          <w:rFonts w:eastAsia="方正仿宋_GBK"/>
          <w:b/>
          <w:bCs/>
          <w:color w:val="000000"/>
          <w:sz w:val="32"/>
          <w:szCs w:val="32"/>
          <w:shd w:val="clear" w:color="auto" w:fill="FFFFFF"/>
          <w:lang w:val="zh-TW" w:eastAsia="zh-TW"/>
        </w:rPr>
        <w:t xml:space="preserve"> </w:t>
      </w:r>
    </w:p>
    <w:p w14:paraId="4AD5210D"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主要负责人应牵头制定年度经营质量管理责任书，逐级负责，层层把关。内容明确责任职责、目标、管理措施、质量管理禁令、质量责任考核等，年度经营质量责任与奖惩方案。</w:t>
      </w:r>
    </w:p>
    <w:p w14:paraId="6D61CCA2"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质量责任考核内容应涵盖药品经营业务过程，包括：</w:t>
      </w:r>
    </w:p>
    <w:p w14:paraId="5BF445AE"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1.</w:t>
      </w:r>
      <w:r>
        <w:rPr>
          <w:rFonts w:eastAsia="方正仿宋_GBK"/>
          <w:color w:val="000000"/>
          <w:sz w:val="32"/>
          <w:szCs w:val="32"/>
          <w:shd w:val="clear" w:color="auto" w:fill="FFFFFF"/>
          <w:lang w:val="zh-TW" w:eastAsia="zh-TW"/>
        </w:rPr>
        <w:t>关于做好供货单位和购货单位的合法性、经营药品的合法性以及供货单位销售人员、购货单位采购人员的合法资质审核，并根据监管要求对其关键内容进行动态管理，避免重大质量事故的发生。</w:t>
      </w:r>
    </w:p>
    <w:p w14:paraId="45221487"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lastRenderedPageBreak/>
        <w:t>2.</w:t>
      </w:r>
      <w:r>
        <w:rPr>
          <w:rFonts w:eastAsia="方正仿宋_GBK"/>
          <w:color w:val="000000"/>
          <w:sz w:val="32"/>
          <w:szCs w:val="32"/>
          <w:shd w:val="clear" w:color="auto" w:fill="FFFFFF"/>
          <w:lang w:val="zh-TW" w:eastAsia="zh-TW"/>
        </w:rPr>
        <w:t>配备与公司经营范围和经营规模相适应的物流仓储资源，保证储存作业活动的规范、有序。</w:t>
      </w:r>
    </w:p>
    <w:p w14:paraId="477A6399"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3.</w:t>
      </w:r>
      <w:r>
        <w:rPr>
          <w:rFonts w:eastAsia="方正仿宋_GBK"/>
          <w:color w:val="000000"/>
          <w:sz w:val="32"/>
          <w:szCs w:val="32"/>
          <w:shd w:val="clear" w:color="auto" w:fill="FFFFFF"/>
          <w:lang w:val="zh-TW" w:eastAsia="zh-TW"/>
        </w:rPr>
        <w:t>制定并执行公司质量管理体系文件，做好药品质量查验，指导并监督药品采购、收货、储存、养护、出库、销售、运输、退货、售后管理等环节的质量管理工作。</w:t>
      </w:r>
    </w:p>
    <w:p w14:paraId="3D4BB548"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4.</w:t>
      </w:r>
      <w:r>
        <w:rPr>
          <w:rFonts w:eastAsia="方正仿宋_GBK"/>
          <w:color w:val="000000"/>
          <w:sz w:val="32"/>
          <w:szCs w:val="32"/>
          <w:shd w:val="clear" w:color="auto" w:fill="FFFFFF"/>
          <w:lang w:val="zh-TW" w:eastAsia="zh-TW"/>
        </w:rPr>
        <w:t>做好药品在库和运输过程质量安全管控。对委托运输的应进行现场质量审计，确保物流运输过程可追溯。</w:t>
      </w:r>
    </w:p>
    <w:p w14:paraId="1C7656B0"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5.</w:t>
      </w:r>
      <w:r>
        <w:rPr>
          <w:rFonts w:eastAsia="方正仿宋_GBK"/>
          <w:color w:val="000000"/>
          <w:sz w:val="32"/>
          <w:szCs w:val="32"/>
          <w:shd w:val="clear" w:color="auto" w:fill="FFFFFF"/>
          <w:lang w:val="zh-TW" w:eastAsia="zh-TW"/>
        </w:rPr>
        <w:t>药品存在质量问题或其他有安全隐患的，应立即采取控制措施，配合药品上市许可持有人或供货单位做好相关召回工作。</w:t>
      </w:r>
    </w:p>
    <w:p w14:paraId="02E85504"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6.</w:t>
      </w:r>
      <w:r>
        <w:rPr>
          <w:rFonts w:eastAsia="方正仿宋_GBK"/>
          <w:color w:val="000000"/>
          <w:sz w:val="32"/>
          <w:szCs w:val="32"/>
          <w:shd w:val="clear" w:color="auto" w:fill="FFFFFF"/>
          <w:lang w:val="zh-TW" w:eastAsia="zh-TW"/>
        </w:rPr>
        <w:t>做好药品质量投诉、质量查询和质量事故的调查处理和报告，确保处理的准确性、及时性和有效性。</w:t>
      </w:r>
    </w:p>
    <w:p w14:paraId="26121AF9"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7.</w:t>
      </w:r>
      <w:r>
        <w:rPr>
          <w:rFonts w:eastAsia="方正仿宋_GBK"/>
          <w:color w:val="000000"/>
          <w:sz w:val="32"/>
          <w:szCs w:val="32"/>
          <w:shd w:val="clear" w:color="auto" w:fill="FFFFFF"/>
          <w:lang w:val="zh-TW" w:eastAsia="zh-TW"/>
        </w:rPr>
        <w:t>应用计算机系统质量控制功能，确保经营业务过程数据真实、准确，可追溯。</w:t>
      </w:r>
    </w:p>
    <w:p w14:paraId="1FA195DB"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8.</w:t>
      </w:r>
      <w:r>
        <w:rPr>
          <w:rFonts w:eastAsia="方正仿宋_GBK"/>
          <w:color w:val="000000"/>
          <w:sz w:val="32"/>
          <w:szCs w:val="32"/>
          <w:shd w:val="clear" w:color="auto" w:fill="FFFFFF"/>
          <w:lang w:val="zh-TW" w:eastAsia="zh-TW"/>
        </w:rPr>
        <w:t>组织验证、校准相关设施设备，规范冷链设施、设备及系统验证工作，确保正常、安全、有效地运行和使用冷链设施、设备。</w:t>
      </w:r>
    </w:p>
    <w:p w14:paraId="14FEC369"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9.</w:t>
      </w:r>
      <w:r>
        <w:rPr>
          <w:rFonts w:eastAsia="方正仿宋_GBK"/>
          <w:color w:val="000000"/>
          <w:sz w:val="32"/>
          <w:szCs w:val="32"/>
          <w:shd w:val="clear" w:color="auto" w:fill="FFFFFF"/>
          <w:lang w:val="zh-TW" w:eastAsia="zh-TW"/>
        </w:rPr>
        <w:t>组织质量管理体系的审核和风险评审，对经营过程的风险点要识别风险源，采取切实可行的风险控制措施。</w:t>
      </w:r>
    </w:p>
    <w:p w14:paraId="0C9B4640"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eastAsia="zh-TW"/>
        </w:rPr>
      </w:pPr>
      <w:r>
        <w:rPr>
          <w:rFonts w:eastAsia="方正仿宋_GBK"/>
          <w:color w:val="000000"/>
          <w:sz w:val="32"/>
          <w:szCs w:val="32"/>
          <w:shd w:val="clear" w:color="auto" w:fill="FFFFFF"/>
          <w:lang w:val="zh-TW" w:eastAsia="zh-TW"/>
        </w:rPr>
        <w:t>10.</w:t>
      </w:r>
      <w:r>
        <w:rPr>
          <w:rFonts w:eastAsia="方正仿宋_GBK"/>
          <w:color w:val="000000"/>
          <w:sz w:val="32"/>
          <w:szCs w:val="32"/>
          <w:shd w:val="clear" w:color="auto" w:fill="FFFFFF"/>
          <w:lang w:val="zh-TW" w:eastAsia="zh-TW"/>
        </w:rPr>
        <w:t>根据国家相关规定，推进监管药品追溯体系建设，按分类分步原则推进实施。</w:t>
      </w:r>
    </w:p>
    <w:p w14:paraId="3BE2B415" w14:textId="77777777" w:rsidR="008E7946" w:rsidRDefault="008E7946">
      <w:pPr>
        <w:spacing w:line="600" w:lineRule="exact"/>
        <w:ind w:leftChars="135" w:left="283" w:firstLineChars="200" w:firstLine="640"/>
        <w:rPr>
          <w:rFonts w:eastAsia="方正仿宋_GBK"/>
          <w:color w:val="000000"/>
          <w:sz w:val="32"/>
          <w:szCs w:val="32"/>
          <w:shd w:val="clear" w:color="auto" w:fill="FFFFFF"/>
          <w:lang w:val="zh-TW"/>
        </w:rPr>
        <w:sectPr w:rsidR="008E7946">
          <w:pgSz w:w="11906" w:h="16838"/>
          <w:pgMar w:top="2098" w:right="1474" w:bottom="1984" w:left="1588" w:header="851" w:footer="992" w:gutter="0"/>
          <w:cols w:space="720"/>
          <w:docGrid w:type="lines" w:linePitch="315"/>
        </w:sectPr>
      </w:pPr>
    </w:p>
    <w:p w14:paraId="03235144" w14:textId="77777777" w:rsidR="008E7946" w:rsidRDefault="008E7946" w:rsidP="008E7946">
      <w:pPr>
        <w:tabs>
          <w:tab w:val="left" w:pos="210"/>
          <w:tab w:val="right" w:leader="middleDot" w:pos="1050"/>
          <w:tab w:val="right" w:leader="middleDot" w:pos="7980"/>
          <w:tab w:val="right" w:leader="middleDot" w:pos="8400"/>
          <w:tab w:val="right" w:leader="middleDot" w:pos="9450"/>
        </w:tabs>
        <w:ind w:left="880" w:hangingChars="200" w:hanging="880"/>
        <w:jc w:val="center"/>
        <w:rPr>
          <w:rFonts w:ascii="方正小标宋_GBK" w:eastAsia="方正小标宋_GBK" w:hAnsi="方正小标宋_GBK" w:cs="方正小标宋_GBK" w:hint="eastAsia"/>
          <w:sz w:val="44"/>
          <w:szCs w:val="44"/>
        </w:rPr>
      </w:pPr>
      <w:r>
        <w:rPr>
          <w:rFonts w:ascii="方正小标宋_GBK" w:eastAsia="方正小标宋_GBK" w:hAnsi="方正小标宋_GBK" w:cs="方正小标宋_GBK" w:hint="eastAsia"/>
          <w:sz w:val="44"/>
          <w:szCs w:val="44"/>
        </w:rPr>
        <w:lastRenderedPageBreak/>
        <w:t>药品批发企业落实质量安全主体责任正负面清单（试行）</w:t>
      </w:r>
    </w:p>
    <w:p w14:paraId="7CF143B0" w14:textId="77777777" w:rsidR="008E7946" w:rsidRDefault="008E7946" w:rsidP="008E7946">
      <w:pPr>
        <w:tabs>
          <w:tab w:val="left" w:pos="210"/>
          <w:tab w:val="right" w:leader="middleDot" w:pos="1050"/>
          <w:tab w:val="right" w:leader="middleDot" w:pos="7980"/>
          <w:tab w:val="right" w:leader="middleDot" w:pos="8400"/>
          <w:tab w:val="right" w:leader="middleDot" w:pos="9450"/>
        </w:tabs>
        <w:ind w:left="613" w:hangingChars="200" w:hanging="613"/>
        <w:jc w:val="center"/>
        <w:rPr>
          <w:rFonts w:eastAsia="仿宋"/>
          <w:b/>
          <w:bCs/>
          <w:w w:val="95"/>
          <w:kern w:val="0"/>
          <w:sz w:val="32"/>
          <w:szCs w:val="32"/>
        </w:rPr>
      </w:pPr>
      <w:r>
        <w:rPr>
          <w:rFonts w:eastAsia="仿宋"/>
          <w:b/>
          <w:bCs/>
          <w:w w:val="95"/>
          <w:kern w:val="0"/>
          <w:sz w:val="32"/>
          <w:szCs w:val="32"/>
        </w:rPr>
        <w:t>（</w:t>
      </w:r>
      <w:r>
        <w:rPr>
          <w:rFonts w:eastAsia="仿宋" w:hint="eastAsia"/>
          <w:b/>
          <w:bCs/>
          <w:w w:val="95"/>
          <w:kern w:val="0"/>
          <w:sz w:val="32"/>
          <w:szCs w:val="32"/>
        </w:rPr>
        <w:t>一</w:t>
      </w:r>
      <w:r>
        <w:rPr>
          <w:rFonts w:eastAsia="仿宋"/>
          <w:b/>
          <w:bCs/>
          <w:w w:val="95"/>
          <w:kern w:val="0"/>
          <w:sz w:val="32"/>
          <w:szCs w:val="32"/>
        </w:rPr>
        <w:t>）药品批发企业药品质量主体责任清单</w:t>
      </w:r>
    </w:p>
    <w:tbl>
      <w:tblPr>
        <w:tblW w:w="14792"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
        <w:gridCol w:w="9931"/>
        <w:gridCol w:w="4111"/>
      </w:tblGrid>
      <w:tr w:rsidR="008E7946" w14:paraId="49610F28" w14:textId="77777777" w:rsidTr="008E7946">
        <w:trPr>
          <w:trHeight w:hRule="exact" w:val="575"/>
          <w:tblHeader/>
        </w:trPr>
        <w:tc>
          <w:tcPr>
            <w:tcW w:w="750" w:type="dxa"/>
            <w:tcBorders>
              <w:top w:val="single" w:sz="4" w:space="0" w:color="auto"/>
              <w:left w:val="single" w:sz="4" w:space="0" w:color="auto"/>
              <w:bottom w:val="single" w:sz="4" w:space="0" w:color="auto"/>
              <w:right w:val="single" w:sz="4" w:space="0" w:color="auto"/>
            </w:tcBorders>
            <w:vAlign w:val="center"/>
          </w:tcPr>
          <w:p w14:paraId="4EBEBAAA" w14:textId="77777777" w:rsidR="008E7946" w:rsidRDefault="008E7946">
            <w:pPr>
              <w:spacing w:line="320" w:lineRule="exact"/>
              <w:jc w:val="center"/>
              <w:rPr>
                <w:rFonts w:ascii="黑体" w:eastAsia="黑体" w:hAnsi="黑体" w:cs="黑体" w:hint="eastAsia"/>
                <w:sz w:val="24"/>
                <w:lang w:bidi="ar"/>
              </w:rPr>
            </w:pPr>
            <w:r>
              <w:rPr>
                <w:rFonts w:ascii="黑体" w:eastAsia="黑体" w:hAnsi="黑体" w:cs="黑体" w:hint="eastAsia"/>
                <w:sz w:val="24"/>
                <w:lang w:bidi="ar"/>
              </w:rPr>
              <w:t>序号</w:t>
            </w:r>
          </w:p>
        </w:tc>
        <w:tc>
          <w:tcPr>
            <w:tcW w:w="9931" w:type="dxa"/>
            <w:tcBorders>
              <w:top w:val="single" w:sz="4" w:space="0" w:color="auto"/>
              <w:left w:val="single" w:sz="4" w:space="0" w:color="auto"/>
              <w:bottom w:val="single" w:sz="4" w:space="0" w:color="auto"/>
              <w:right w:val="single" w:sz="4" w:space="0" w:color="auto"/>
            </w:tcBorders>
            <w:vAlign w:val="center"/>
          </w:tcPr>
          <w:p w14:paraId="060BE2C1" w14:textId="77777777" w:rsidR="008E7946" w:rsidRDefault="008E7946">
            <w:pPr>
              <w:spacing w:line="320" w:lineRule="exact"/>
              <w:jc w:val="center"/>
              <w:rPr>
                <w:rFonts w:ascii="黑体" w:eastAsia="黑体" w:hAnsi="黑体" w:cs="黑体" w:hint="eastAsia"/>
                <w:sz w:val="24"/>
                <w:lang w:bidi="ar"/>
              </w:rPr>
            </w:pPr>
            <w:r>
              <w:rPr>
                <w:rFonts w:ascii="黑体" w:eastAsia="黑体" w:hAnsi="黑体" w:cs="黑体" w:hint="eastAsia"/>
                <w:sz w:val="24"/>
                <w:lang w:bidi="ar"/>
              </w:rPr>
              <w:t>具体内容</w:t>
            </w:r>
          </w:p>
        </w:tc>
        <w:tc>
          <w:tcPr>
            <w:tcW w:w="4111" w:type="dxa"/>
            <w:tcBorders>
              <w:top w:val="single" w:sz="4" w:space="0" w:color="auto"/>
              <w:left w:val="single" w:sz="4" w:space="0" w:color="auto"/>
              <w:bottom w:val="single" w:sz="4" w:space="0" w:color="auto"/>
              <w:right w:val="single" w:sz="4" w:space="0" w:color="auto"/>
            </w:tcBorders>
            <w:vAlign w:val="center"/>
          </w:tcPr>
          <w:p w14:paraId="1106B52C" w14:textId="77777777" w:rsidR="008E7946" w:rsidRDefault="008E7946">
            <w:pPr>
              <w:spacing w:line="320" w:lineRule="exact"/>
              <w:jc w:val="center"/>
              <w:rPr>
                <w:rFonts w:ascii="黑体" w:eastAsia="黑体" w:hAnsi="黑体" w:cs="黑体" w:hint="eastAsia"/>
                <w:sz w:val="24"/>
                <w:lang w:bidi="ar"/>
              </w:rPr>
            </w:pPr>
            <w:r>
              <w:rPr>
                <w:rFonts w:ascii="黑体" w:eastAsia="黑体" w:hAnsi="黑体" w:cs="黑体" w:hint="eastAsia"/>
                <w:sz w:val="24"/>
                <w:lang w:bidi="ar"/>
              </w:rPr>
              <w:t>法律法规依据</w:t>
            </w:r>
          </w:p>
        </w:tc>
      </w:tr>
      <w:tr w:rsidR="008E7946" w14:paraId="5CF13E51"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B8F57E3" w14:textId="77777777" w:rsidR="008E7946" w:rsidRDefault="008E7946">
            <w:pPr>
              <w:spacing w:line="320" w:lineRule="exact"/>
              <w:jc w:val="center"/>
              <w:rPr>
                <w:rFonts w:eastAsia="仿宋"/>
                <w:sz w:val="24"/>
                <w:lang w:bidi="ar"/>
              </w:rPr>
            </w:pPr>
            <w:r>
              <w:rPr>
                <w:rFonts w:eastAsia="仿宋" w:hint="eastAsia"/>
                <w:sz w:val="24"/>
                <w:lang w:bidi="ar"/>
              </w:rPr>
              <w:t>1</w:t>
            </w:r>
          </w:p>
        </w:tc>
        <w:tc>
          <w:tcPr>
            <w:tcW w:w="9931" w:type="dxa"/>
            <w:tcBorders>
              <w:top w:val="single" w:sz="4" w:space="0" w:color="auto"/>
              <w:left w:val="single" w:sz="4" w:space="0" w:color="auto"/>
              <w:bottom w:val="single" w:sz="4" w:space="0" w:color="auto"/>
              <w:right w:val="single" w:sz="4" w:space="0" w:color="auto"/>
            </w:tcBorders>
            <w:vAlign w:val="center"/>
          </w:tcPr>
          <w:p w14:paraId="352B5796" w14:textId="77777777" w:rsidR="008E7946" w:rsidRDefault="008E7946">
            <w:pPr>
              <w:spacing w:line="320" w:lineRule="exact"/>
              <w:jc w:val="left"/>
              <w:rPr>
                <w:rFonts w:eastAsia="仿宋"/>
                <w:sz w:val="24"/>
                <w:lang w:bidi="ar"/>
              </w:rPr>
            </w:pPr>
            <w:r>
              <w:rPr>
                <w:rFonts w:eastAsia="仿宋"/>
                <w:sz w:val="24"/>
                <w:lang w:bidi="ar"/>
              </w:rPr>
              <w:t>从事药品经营活动，应当遵守法律、法规、规章、标准和规范，保证全过程信息真实、准确、完整和可追溯。</w:t>
            </w:r>
          </w:p>
        </w:tc>
        <w:tc>
          <w:tcPr>
            <w:tcW w:w="4111" w:type="dxa"/>
            <w:tcBorders>
              <w:top w:val="single" w:sz="4" w:space="0" w:color="auto"/>
              <w:left w:val="single" w:sz="4" w:space="0" w:color="auto"/>
              <w:bottom w:val="single" w:sz="4" w:space="0" w:color="auto"/>
              <w:right w:val="single" w:sz="4" w:space="0" w:color="auto"/>
            </w:tcBorders>
            <w:vAlign w:val="center"/>
          </w:tcPr>
          <w:p w14:paraId="5ACBF134" w14:textId="77777777" w:rsidR="008E7946" w:rsidRDefault="008E7946">
            <w:pPr>
              <w:spacing w:line="320" w:lineRule="exact"/>
              <w:jc w:val="left"/>
              <w:rPr>
                <w:rFonts w:eastAsia="仿宋"/>
                <w:sz w:val="24"/>
                <w:lang w:bidi="ar"/>
              </w:rPr>
            </w:pPr>
            <w:r>
              <w:rPr>
                <w:rFonts w:eastAsia="仿宋"/>
                <w:sz w:val="24"/>
                <w:lang w:bidi="ar"/>
              </w:rPr>
              <w:t>《药品管理法》第七条</w:t>
            </w:r>
          </w:p>
        </w:tc>
      </w:tr>
      <w:tr w:rsidR="008E7946" w14:paraId="02AD7B5D"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DF08EE1" w14:textId="77777777" w:rsidR="008E7946" w:rsidRDefault="008E7946">
            <w:pPr>
              <w:spacing w:line="320" w:lineRule="exact"/>
              <w:jc w:val="center"/>
              <w:rPr>
                <w:rFonts w:eastAsia="仿宋"/>
                <w:sz w:val="24"/>
                <w:lang w:bidi="ar"/>
              </w:rPr>
            </w:pPr>
            <w:r>
              <w:rPr>
                <w:rFonts w:eastAsia="仿宋" w:hint="eastAsia"/>
                <w:sz w:val="24"/>
                <w:lang w:bidi="ar"/>
              </w:rPr>
              <w:t>2</w:t>
            </w:r>
          </w:p>
        </w:tc>
        <w:tc>
          <w:tcPr>
            <w:tcW w:w="9931" w:type="dxa"/>
            <w:tcBorders>
              <w:top w:val="single" w:sz="4" w:space="0" w:color="auto"/>
              <w:left w:val="single" w:sz="4" w:space="0" w:color="auto"/>
              <w:bottom w:val="single" w:sz="4" w:space="0" w:color="auto"/>
              <w:right w:val="single" w:sz="4" w:space="0" w:color="auto"/>
            </w:tcBorders>
            <w:vAlign w:val="center"/>
          </w:tcPr>
          <w:p w14:paraId="00A62555" w14:textId="77777777" w:rsidR="008E7946" w:rsidRDefault="008E7946">
            <w:pPr>
              <w:spacing w:line="320" w:lineRule="exact"/>
              <w:jc w:val="left"/>
              <w:rPr>
                <w:rFonts w:eastAsia="仿宋"/>
                <w:sz w:val="24"/>
                <w:lang w:bidi="ar"/>
              </w:rPr>
            </w:pPr>
            <w:r>
              <w:rPr>
                <w:rFonts w:eastAsia="仿宋"/>
                <w:sz w:val="24"/>
                <w:lang w:bidi="ar"/>
              </w:rPr>
              <w:t>从事药品经营活动的单位和个人依法承担相应责任。</w:t>
            </w:r>
          </w:p>
        </w:tc>
        <w:tc>
          <w:tcPr>
            <w:tcW w:w="4111" w:type="dxa"/>
            <w:tcBorders>
              <w:top w:val="single" w:sz="4" w:space="0" w:color="auto"/>
              <w:left w:val="single" w:sz="4" w:space="0" w:color="auto"/>
              <w:bottom w:val="single" w:sz="4" w:space="0" w:color="auto"/>
              <w:right w:val="single" w:sz="4" w:space="0" w:color="auto"/>
            </w:tcBorders>
            <w:vAlign w:val="center"/>
          </w:tcPr>
          <w:p w14:paraId="00F2EE52" w14:textId="77777777" w:rsidR="008E7946" w:rsidRDefault="008E7946">
            <w:pPr>
              <w:spacing w:line="320" w:lineRule="exact"/>
              <w:jc w:val="left"/>
              <w:rPr>
                <w:rFonts w:eastAsia="仿宋"/>
                <w:sz w:val="24"/>
                <w:lang w:bidi="ar"/>
              </w:rPr>
            </w:pPr>
            <w:r>
              <w:rPr>
                <w:rFonts w:eastAsia="仿宋"/>
                <w:sz w:val="24"/>
                <w:lang w:bidi="ar"/>
              </w:rPr>
              <w:t>《药品管理法》第</w:t>
            </w:r>
            <w:r>
              <w:rPr>
                <w:rFonts w:eastAsia="仿宋" w:hint="eastAsia"/>
                <w:sz w:val="24"/>
                <w:lang w:bidi="ar"/>
              </w:rPr>
              <w:t>三十条</w:t>
            </w:r>
          </w:p>
        </w:tc>
      </w:tr>
      <w:tr w:rsidR="008E7946" w14:paraId="59442D02"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546246E8" w14:textId="77777777" w:rsidR="008E7946" w:rsidRDefault="008E7946">
            <w:pPr>
              <w:spacing w:line="320" w:lineRule="exact"/>
              <w:jc w:val="center"/>
              <w:rPr>
                <w:rFonts w:eastAsia="仿宋"/>
                <w:sz w:val="24"/>
                <w:lang w:bidi="ar"/>
              </w:rPr>
            </w:pPr>
            <w:r>
              <w:rPr>
                <w:rFonts w:eastAsia="仿宋" w:hint="eastAsia"/>
                <w:sz w:val="24"/>
                <w:lang w:bidi="ar"/>
              </w:rPr>
              <w:t>3</w:t>
            </w:r>
          </w:p>
        </w:tc>
        <w:tc>
          <w:tcPr>
            <w:tcW w:w="9931" w:type="dxa"/>
            <w:tcBorders>
              <w:top w:val="single" w:sz="4" w:space="0" w:color="auto"/>
              <w:left w:val="single" w:sz="4" w:space="0" w:color="auto"/>
              <w:bottom w:val="single" w:sz="4" w:space="0" w:color="auto"/>
              <w:right w:val="single" w:sz="4" w:space="0" w:color="auto"/>
            </w:tcBorders>
            <w:vAlign w:val="center"/>
          </w:tcPr>
          <w:p w14:paraId="5947129C" w14:textId="77777777" w:rsidR="008E7946" w:rsidRDefault="008E7946">
            <w:pPr>
              <w:spacing w:line="320" w:lineRule="exact"/>
              <w:jc w:val="left"/>
              <w:rPr>
                <w:rFonts w:eastAsia="仿宋"/>
                <w:sz w:val="24"/>
                <w:lang w:bidi="ar"/>
              </w:rPr>
            </w:pPr>
            <w:r>
              <w:rPr>
                <w:rFonts w:eastAsia="仿宋"/>
                <w:sz w:val="24"/>
                <w:lang w:bidi="ar"/>
              </w:rPr>
              <w:t>药品上市许可持有人委托销售的，应当委托符合条件的药品经营企业。药品上市许可持有人和受托经营企业应当签订委托协议，并严格履行协议约定的义务。</w:t>
            </w:r>
          </w:p>
        </w:tc>
        <w:tc>
          <w:tcPr>
            <w:tcW w:w="4111" w:type="dxa"/>
            <w:tcBorders>
              <w:top w:val="single" w:sz="4" w:space="0" w:color="auto"/>
              <w:left w:val="single" w:sz="4" w:space="0" w:color="auto"/>
              <w:bottom w:val="single" w:sz="4" w:space="0" w:color="auto"/>
              <w:right w:val="single" w:sz="4" w:space="0" w:color="auto"/>
            </w:tcBorders>
            <w:vAlign w:val="center"/>
          </w:tcPr>
          <w:p w14:paraId="16A1D3B9" w14:textId="77777777" w:rsidR="008E7946" w:rsidRDefault="008E7946">
            <w:pPr>
              <w:spacing w:line="320" w:lineRule="exact"/>
              <w:jc w:val="left"/>
              <w:rPr>
                <w:rFonts w:eastAsia="仿宋"/>
                <w:sz w:val="24"/>
                <w:lang w:bidi="ar"/>
              </w:rPr>
            </w:pPr>
            <w:r>
              <w:rPr>
                <w:rFonts w:eastAsia="仿宋"/>
                <w:sz w:val="24"/>
                <w:lang w:bidi="ar"/>
              </w:rPr>
              <w:t>《药品管理法》第三十四条</w:t>
            </w:r>
          </w:p>
        </w:tc>
      </w:tr>
      <w:tr w:rsidR="008E7946" w14:paraId="5A90244A"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77F8689" w14:textId="77777777" w:rsidR="008E7946" w:rsidRDefault="008E7946">
            <w:pPr>
              <w:spacing w:line="320" w:lineRule="exact"/>
              <w:jc w:val="center"/>
              <w:rPr>
                <w:rFonts w:eastAsia="仿宋"/>
                <w:sz w:val="24"/>
                <w:lang w:bidi="ar"/>
              </w:rPr>
            </w:pPr>
            <w:r>
              <w:rPr>
                <w:rFonts w:eastAsia="仿宋" w:hint="eastAsia"/>
                <w:sz w:val="24"/>
                <w:lang w:bidi="ar"/>
              </w:rPr>
              <w:t>4</w:t>
            </w:r>
          </w:p>
        </w:tc>
        <w:tc>
          <w:tcPr>
            <w:tcW w:w="9931" w:type="dxa"/>
            <w:tcBorders>
              <w:top w:val="single" w:sz="4" w:space="0" w:color="auto"/>
              <w:left w:val="single" w:sz="4" w:space="0" w:color="auto"/>
              <w:bottom w:val="single" w:sz="4" w:space="0" w:color="auto"/>
              <w:right w:val="single" w:sz="4" w:space="0" w:color="auto"/>
            </w:tcBorders>
            <w:vAlign w:val="center"/>
          </w:tcPr>
          <w:p w14:paraId="62590352" w14:textId="77777777" w:rsidR="008E7946" w:rsidRDefault="008E7946">
            <w:pPr>
              <w:spacing w:line="320" w:lineRule="exact"/>
              <w:jc w:val="left"/>
              <w:rPr>
                <w:rFonts w:eastAsia="仿宋"/>
                <w:sz w:val="24"/>
                <w:lang w:bidi="ar"/>
              </w:rPr>
            </w:pPr>
            <w:r>
              <w:rPr>
                <w:rFonts w:eastAsia="仿宋"/>
                <w:sz w:val="24"/>
                <w:lang w:bidi="ar"/>
              </w:rPr>
              <w:t>药品经营企业委托储存、运输药品的，应当对受托方的质量保证能力和风险管理能力进行评估，与其签订委托协议，约定药品质量责任、操作规程等内容，并对受托方进行监督。</w:t>
            </w:r>
          </w:p>
        </w:tc>
        <w:tc>
          <w:tcPr>
            <w:tcW w:w="4111" w:type="dxa"/>
            <w:tcBorders>
              <w:top w:val="single" w:sz="4" w:space="0" w:color="auto"/>
              <w:left w:val="single" w:sz="4" w:space="0" w:color="auto"/>
              <w:bottom w:val="single" w:sz="4" w:space="0" w:color="auto"/>
              <w:right w:val="single" w:sz="4" w:space="0" w:color="auto"/>
            </w:tcBorders>
            <w:vAlign w:val="center"/>
          </w:tcPr>
          <w:p w14:paraId="0BE13A8F" w14:textId="77777777" w:rsidR="008E7946" w:rsidRDefault="008E7946">
            <w:pPr>
              <w:spacing w:line="320" w:lineRule="exact"/>
              <w:jc w:val="left"/>
              <w:rPr>
                <w:rFonts w:eastAsia="仿宋"/>
                <w:sz w:val="24"/>
                <w:lang w:bidi="ar"/>
              </w:rPr>
            </w:pPr>
            <w:r>
              <w:rPr>
                <w:rFonts w:eastAsia="仿宋"/>
                <w:sz w:val="24"/>
                <w:lang w:bidi="ar"/>
              </w:rPr>
              <w:t>《药品管理法》第三十五条</w:t>
            </w:r>
          </w:p>
        </w:tc>
      </w:tr>
      <w:tr w:rsidR="008E7946" w14:paraId="35F53526"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66CD0864" w14:textId="77777777" w:rsidR="008E7946" w:rsidRDefault="008E7946">
            <w:pPr>
              <w:spacing w:line="320" w:lineRule="exact"/>
              <w:jc w:val="center"/>
              <w:rPr>
                <w:rFonts w:eastAsia="仿宋"/>
                <w:sz w:val="24"/>
                <w:lang w:bidi="ar"/>
              </w:rPr>
            </w:pPr>
            <w:r>
              <w:rPr>
                <w:rFonts w:eastAsia="仿宋" w:hint="eastAsia"/>
                <w:sz w:val="24"/>
                <w:lang w:bidi="ar"/>
              </w:rPr>
              <w:t>5</w:t>
            </w:r>
          </w:p>
        </w:tc>
        <w:tc>
          <w:tcPr>
            <w:tcW w:w="9931" w:type="dxa"/>
            <w:tcBorders>
              <w:top w:val="single" w:sz="4" w:space="0" w:color="auto"/>
              <w:left w:val="single" w:sz="4" w:space="0" w:color="auto"/>
              <w:bottom w:val="single" w:sz="4" w:space="0" w:color="auto"/>
              <w:right w:val="single" w:sz="4" w:space="0" w:color="auto"/>
            </w:tcBorders>
            <w:vAlign w:val="center"/>
          </w:tcPr>
          <w:p w14:paraId="62C7D88A" w14:textId="77777777" w:rsidR="008E7946" w:rsidRDefault="008E7946">
            <w:pPr>
              <w:spacing w:line="320" w:lineRule="exact"/>
              <w:jc w:val="left"/>
              <w:rPr>
                <w:rFonts w:eastAsia="仿宋"/>
                <w:sz w:val="24"/>
                <w:lang w:bidi="ar"/>
              </w:rPr>
            </w:pPr>
            <w:r>
              <w:rPr>
                <w:rFonts w:eastAsia="仿宋"/>
                <w:sz w:val="24"/>
                <w:lang w:bidi="ar"/>
              </w:rPr>
              <w:t>应当建立并实施药品追溯制度，按照规定提供追溯信息，保证药品可追溯。</w:t>
            </w:r>
          </w:p>
        </w:tc>
        <w:tc>
          <w:tcPr>
            <w:tcW w:w="4111" w:type="dxa"/>
            <w:tcBorders>
              <w:top w:val="single" w:sz="4" w:space="0" w:color="auto"/>
              <w:left w:val="single" w:sz="4" w:space="0" w:color="auto"/>
              <w:bottom w:val="single" w:sz="4" w:space="0" w:color="auto"/>
              <w:right w:val="single" w:sz="4" w:space="0" w:color="auto"/>
            </w:tcBorders>
            <w:vAlign w:val="center"/>
          </w:tcPr>
          <w:p w14:paraId="27CB1BC6" w14:textId="77777777" w:rsidR="008E7946" w:rsidRDefault="008E7946">
            <w:pPr>
              <w:spacing w:line="320" w:lineRule="exact"/>
              <w:jc w:val="left"/>
              <w:rPr>
                <w:rFonts w:eastAsia="仿宋"/>
                <w:sz w:val="24"/>
                <w:lang w:bidi="ar"/>
              </w:rPr>
            </w:pPr>
            <w:r>
              <w:rPr>
                <w:rFonts w:eastAsia="仿宋"/>
                <w:sz w:val="24"/>
                <w:lang w:bidi="ar"/>
              </w:rPr>
              <w:t>《药品管理法》第三十</w:t>
            </w:r>
            <w:r>
              <w:rPr>
                <w:rFonts w:eastAsia="仿宋" w:hint="eastAsia"/>
                <w:sz w:val="24"/>
                <w:lang w:bidi="ar"/>
              </w:rPr>
              <w:t>六</w:t>
            </w:r>
            <w:r>
              <w:rPr>
                <w:rFonts w:eastAsia="仿宋"/>
                <w:sz w:val="24"/>
                <w:lang w:bidi="ar"/>
              </w:rPr>
              <w:t>条</w:t>
            </w:r>
            <w:r>
              <w:rPr>
                <w:rFonts w:eastAsia="仿宋" w:hint="eastAsia"/>
                <w:sz w:val="24"/>
                <w:lang w:bidi="ar"/>
              </w:rPr>
              <w:t>；</w:t>
            </w:r>
            <w:r>
              <w:rPr>
                <w:rFonts w:eastAsia="仿宋"/>
                <w:sz w:val="24"/>
                <w:lang w:bidi="ar"/>
              </w:rPr>
              <w:t>《药品经营和使用质量监督管理办法》第</w:t>
            </w:r>
            <w:r>
              <w:rPr>
                <w:rFonts w:eastAsia="仿宋" w:hint="eastAsia"/>
                <w:sz w:val="24"/>
                <w:lang w:bidi="ar"/>
              </w:rPr>
              <w:t>五</w:t>
            </w:r>
            <w:r>
              <w:rPr>
                <w:rFonts w:eastAsia="仿宋"/>
                <w:sz w:val="24"/>
                <w:lang w:bidi="ar"/>
              </w:rPr>
              <w:t>条</w:t>
            </w:r>
          </w:p>
        </w:tc>
      </w:tr>
      <w:tr w:rsidR="008E7946" w14:paraId="68B6C0D0"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1B04D1D1" w14:textId="77777777" w:rsidR="008E7946" w:rsidRDefault="008E7946">
            <w:pPr>
              <w:spacing w:line="320" w:lineRule="exact"/>
              <w:jc w:val="center"/>
              <w:rPr>
                <w:rFonts w:eastAsia="仿宋"/>
                <w:sz w:val="24"/>
                <w:lang w:bidi="ar"/>
              </w:rPr>
            </w:pPr>
            <w:r>
              <w:rPr>
                <w:rFonts w:eastAsia="仿宋" w:hint="eastAsia"/>
                <w:sz w:val="24"/>
                <w:lang w:bidi="ar"/>
              </w:rPr>
              <w:t>6</w:t>
            </w:r>
          </w:p>
        </w:tc>
        <w:tc>
          <w:tcPr>
            <w:tcW w:w="9931" w:type="dxa"/>
            <w:tcBorders>
              <w:top w:val="single" w:sz="4" w:space="0" w:color="auto"/>
              <w:left w:val="single" w:sz="4" w:space="0" w:color="auto"/>
              <w:bottom w:val="single" w:sz="4" w:space="0" w:color="auto"/>
              <w:right w:val="single" w:sz="4" w:space="0" w:color="auto"/>
            </w:tcBorders>
            <w:vAlign w:val="center"/>
          </w:tcPr>
          <w:p w14:paraId="22F1FEB1" w14:textId="77777777" w:rsidR="008E7946" w:rsidRDefault="008E7946">
            <w:pPr>
              <w:spacing w:line="320" w:lineRule="exact"/>
              <w:jc w:val="left"/>
              <w:rPr>
                <w:rFonts w:eastAsia="仿宋"/>
                <w:sz w:val="24"/>
                <w:lang w:bidi="ar"/>
              </w:rPr>
            </w:pPr>
            <w:r>
              <w:rPr>
                <w:rFonts w:eastAsia="仿宋"/>
                <w:sz w:val="24"/>
                <w:lang w:bidi="ar"/>
              </w:rPr>
              <w:t>药品经营企业中直接接触药品的工作人员，应当每年进行健康检查。</w:t>
            </w:r>
          </w:p>
        </w:tc>
        <w:tc>
          <w:tcPr>
            <w:tcW w:w="4111" w:type="dxa"/>
            <w:tcBorders>
              <w:top w:val="single" w:sz="4" w:space="0" w:color="auto"/>
              <w:left w:val="single" w:sz="4" w:space="0" w:color="auto"/>
              <w:bottom w:val="single" w:sz="4" w:space="0" w:color="auto"/>
              <w:right w:val="single" w:sz="4" w:space="0" w:color="auto"/>
            </w:tcBorders>
            <w:vAlign w:val="center"/>
          </w:tcPr>
          <w:p w14:paraId="38C495E2" w14:textId="77777777" w:rsidR="008E7946" w:rsidRDefault="008E7946">
            <w:pPr>
              <w:spacing w:line="320" w:lineRule="exact"/>
              <w:jc w:val="left"/>
              <w:rPr>
                <w:rFonts w:eastAsia="仿宋"/>
                <w:sz w:val="24"/>
                <w:lang w:bidi="ar"/>
              </w:rPr>
            </w:pPr>
            <w:r>
              <w:rPr>
                <w:rFonts w:eastAsia="仿宋"/>
                <w:sz w:val="24"/>
                <w:lang w:bidi="ar"/>
              </w:rPr>
              <w:t>《药品管理法》第</w:t>
            </w:r>
            <w:r>
              <w:rPr>
                <w:rFonts w:eastAsia="仿宋" w:hint="eastAsia"/>
                <w:sz w:val="24"/>
                <w:lang w:bidi="ar"/>
              </w:rPr>
              <w:t>五十</w:t>
            </w:r>
            <w:r>
              <w:rPr>
                <w:rFonts w:eastAsia="仿宋"/>
                <w:sz w:val="24"/>
                <w:lang w:bidi="ar"/>
              </w:rPr>
              <w:t>条</w:t>
            </w:r>
          </w:p>
        </w:tc>
      </w:tr>
      <w:tr w:rsidR="008E7946" w14:paraId="07357DA4"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460FD0DE" w14:textId="77777777" w:rsidR="008E7946" w:rsidRDefault="008E7946">
            <w:pPr>
              <w:spacing w:line="320" w:lineRule="exact"/>
              <w:jc w:val="center"/>
              <w:rPr>
                <w:rFonts w:eastAsia="仿宋"/>
                <w:sz w:val="24"/>
                <w:lang w:bidi="ar"/>
              </w:rPr>
            </w:pPr>
            <w:r>
              <w:rPr>
                <w:rFonts w:eastAsia="仿宋" w:hint="eastAsia"/>
                <w:sz w:val="24"/>
                <w:lang w:bidi="ar"/>
              </w:rPr>
              <w:t>7</w:t>
            </w:r>
          </w:p>
        </w:tc>
        <w:tc>
          <w:tcPr>
            <w:tcW w:w="9931" w:type="dxa"/>
            <w:tcBorders>
              <w:top w:val="single" w:sz="4" w:space="0" w:color="auto"/>
              <w:left w:val="single" w:sz="4" w:space="0" w:color="auto"/>
              <w:bottom w:val="single" w:sz="4" w:space="0" w:color="auto"/>
              <w:right w:val="single" w:sz="4" w:space="0" w:color="auto"/>
            </w:tcBorders>
            <w:vAlign w:val="center"/>
          </w:tcPr>
          <w:p w14:paraId="67CC9E4D" w14:textId="77777777" w:rsidR="008E7946" w:rsidRDefault="008E7946">
            <w:pPr>
              <w:spacing w:line="320" w:lineRule="exact"/>
              <w:jc w:val="left"/>
              <w:rPr>
                <w:rFonts w:eastAsia="仿宋"/>
                <w:sz w:val="24"/>
                <w:lang w:bidi="ar"/>
              </w:rPr>
            </w:pPr>
            <w:r>
              <w:rPr>
                <w:rFonts w:eastAsia="仿宋"/>
                <w:sz w:val="24"/>
                <w:lang w:bidi="ar"/>
              </w:rPr>
              <w:t>从事药品批发活动，应当经所在地省、自治区、直辖市人民政府药品监督管理部门批准，取得药品经营许可证。</w:t>
            </w:r>
          </w:p>
        </w:tc>
        <w:tc>
          <w:tcPr>
            <w:tcW w:w="4111" w:type="dxa"/>
            <w:tcBorders>
              <w:top w:val="single" w:sz="4" w:space="0" w:color="auto"/>
              <w:left w:val="single" w:sz="4" w:space="0" w:color="auto"/>
              <w:bottom w:val="single" w:sz="4" w:space="0" w:color="auto"/>
              <w:right w:val="single" w:sz="4" w:space="0" w:color="auto"/>
            </w:tcBorders>
            <w:vAlign w:val="center"/>
          </w:tcPr>
          <w:p w14:paraId="2FE1DF05" w14:textId="77777777" w:rsidR="008E7946" w:rsidRDefault="008E7946">
            <w:pPr>
              <w:spacing w:line="320" w:lineRule="exact"/>
              <w:jc w:val="left"/>
              <w:rPr>
                <w:rFonts w:eastAsia="仿宋"/>
                <w:sz w:val="24"/>
                <w:lang w:bidi="ar"/>
              </w:rPr>
            </w:pPr>
            <w:r>
              <w:rPr>
                <w:rFonts w:eastAsia="仿宋"/>
                <w:sz w:val="24"/>
                <w:lang w:bidi="ar"/>
              </w:rPr>
              <w:t>《药品管理法》第五十一条</w:t>
            </w:r>
          </w:p>
        </w:tc>
      </w:tr>
      <w:tr w:rsidR="008E7946" w14:paraId="06048118"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A21A03F" w14:textId="77777777" w:rsidR="008E7946" w:rsidRDefault="008E7946">
            <w:pPr>
              <w:spacing w:line="320" w:lineRule="exact"/>
              <w:jc w:val="center"/>
              <w:rPr>
                <w:rFonts w:eastAsia="仿宋"/>
                <w:sz w:val="24"/>
                <w:lang w:bidi="ar"/>
              </w:rPr>
            </w:pPr>
            <w:r>
              <w:rPr>
                <w:rFonts w:eastAsia="仿宋" w:hint="eastAsia"/>
                <w:sz w:val="24"/>
                <w:lang w:bidi="ar"/>
              </w:rPr>
              <w:t>8</w:t>
            </w:r>
          </w:p>
        </w:tc>
        <w:tc>
          <w:tcPr>
            <w:tcW w:w="9931" w:type="dxa"/>
            <w:tcBorders>
              <w:top w:val="single" w:sz="4" w:space="0" w:color="auto"/>
              <w:left w:val="single" w:sz="4" w:space="0" w:color="auto"/>
              <w:bottom w:val="single" w:sz="4" w:space="0" w:color="auto"/>
              <w:right w:val="single" w:sz="4" w:space="0" w:color="auto"/>
            </w:tcBorders>
            <w:vAlign w:val="center"/>
          </w:tcPr>
          <w:p w14:paraId="670D560B" w14:textId="77777777" w:rsidR="008E7946" w:rsidRDefault="008E7946">
            <w:pPr>
              <w:spacing w:line="320" w:lineRule="exact"/>
              <w:jc w:val="left"/>
              <w:rPr>
                <w:rFonts w:eastAsia="仿宋"/>
                <w:sz w:val="24"/>
                <w:lang w:bidi="ar"/>
              </w:rPr>
            </w:pPr>
            <w:r>
              <w:rPr>
                <w:rFonts w:eastAsia="仿宋"/>
                <w:sz w:val="24"/>
                <w:lang w:bidi="ar"/>
              </w:rPr>
              <w:t>从事药品经营活动应当具备以下条件</w:t>
            </w:r>
            <w:r>
              <w:rPr>
                <w:rFonts w:eastAsia="仿宋"/>
                <w:sz w:val="24"/>
                <w:lang w:bidi="ar"/>
              </w:rPr>
              <w:t>:</w:t>
            </w:r>
            <w:r>
              <w:rPr>
                <w:rFonts w:eastAsia="仿宋"/>
                <w:sz w:val="24"/>
                <w:lang w:bidi="ar"/>
              </w:rPr>
              <w:t>有依法经过资格认定的药师或者其他药学技术人员；有与所经营药品相适应的营业场所、设备、仓储设施和卫生环境；有与所经营药品相适应的质量管理机构或者人员；有保证药品质量的规章制度，并符合国务院药品监督管理部门依据本</w:t>
            </w:r>
            <w:r>
              <w:rPr>
                <w:rFonts w:eastAsia="仿宋"/>
                <w:sz w:val="24"/>
                <w:lang w:bidi="ar"/>
              </w:rPr>
              <w:lastRenderedPageBreak/>
              <w:t>法制定的药品经营质量管理规范要求。</w:t>
            </w:r>
          </w:p>
        </w:tc>
        <w:tc>
          <w:tcPr>
            <w:tcW w:w="4111" w:type="dxa"/>
            <w:tcBorders>
              <w:top w:val="single" w:sz="4" w:space="0" w:color="auto"/>
              <w:left w:val="single" w:sz="4" w:space="0" w:color="auto"/>
              <w:bottom w:val="single" w:sz="4" w:space="0" w:color="auto"/>
              <w:right w:val="single" w:sz="4" w:space="0" w:color="auto"/>
            </w:tcBorders>
            <w:vAlign w:val="center"/>
          </w:tcPr>
          <w:p w14:paraId="05AAD6F1" w14:textId="77777777" w:rsidR="008E7946" w:rsidRDefault="008E7946">
            <w:pPr>
              <w:spacing w:line="320" w:lineRule="exact"/>
              <w:jc w:val="left"/>
              <w:rPr>
                <w:rFonts w:eastAsia="仿宋"/>
                <w:sz w:val="24"/>
                <w:lang w:bidi="ar"/>
              </w:rPr>
            </w:pPr>
            <w:r>
              <w:rPr>
                <w:rFonts w:eastAsia="仿宋"/>
                <w:sz w:val="24"/>
                <w:lang w:bidi="ar"/>
              </w:rPr>
              <w:lastRenderedPageBreak/>
              <w:t>《药品管理法》第五十</w:t>
            </w:r>
            <w:r>
              <w:rPr>
                <w:rFonts w:eastAsia="仿宋" w:hint="eastAsia"/>
                <w:sz w:val="24"/>
                <w:lang w:bidi="ar"/>
              </w:rPr>
              <w:t>二</w:t>
            </w:r>
            <w:r>
              <w:rPr>
                <w:rFonts w:eastAsia="仿宋"/>
                <w:sz w:val="24"/>
                <w:lang w:bidi="ar"/>
              </w:rPr>
              <w:t>条</w:t>
            </w:r>
          </w:p>
        </w:tc>
      </w:tr>
      <w:tr w:rsidR="008E7946" w14:paraId="1B1F49A7"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75D92944" w14:textId="77777777" w:rsidR="008E7946" w:rsidRDefault="008E7946">
            <w:pPr>
              <w:spacing w:line="320" w:lineRule="exact"/>
              <w:jc w:val="center"/>
              <w:rPr>
                <w:rFonts w:eastAsia="仿宋"/>
                <w:sz w:val="24"/>
                <w:lang w:bidi="ar"/>
              </w:rPr>
            </w:pPr>
            <w:r>
              <w:rPr>
                <w:rFonts w:eastAsia="仿宋" w:hint="eastAsia"/>
                <w:sz w:val="24"/>
                <w:lang w:bidi="ar"/>
              </w:rPr>
              <w:t>9</w:t>
            </w:r>
          </w:p>
        </w:tc>
        <w:tc>
          <w:tcPr>
            <w:tcW w:w="9931" w:type="dxa"/>
            <w:tcBorders>
              <w:top w:val="single" w:sz="4" w:space="0" w:color="auto"/>
              <w:left w:val="single" w:sz="4" w:space="0" w:color="auto"/>
              <w:bottom w:val="single" w:sz="4" w:space="0" w:color="auto"/>
              <w:right w:val="single" w:sz="4" w:space="0" w:color="auto"/>
            </w:tcBorders>
            <w:vAlign w:val="center"/>
          </w:tcPr>
          <w:p w14:paraId="271114B5" w14:textId="77777777" w:rsidR="008E7946" w:rsidRDefault="008E7946">
            <w:pPr>
              <w:spacing w:line="320" w:lineRule="exact"/>
              <w:jc w:val="left"/>
              <w:rPr>
                <w:rFonts w:eastAsia="仿宋"/>
                <w:sz w:val="24"/>
                <w:lang w:bidi="ar"/>
              </w:rPr>
            </w:pPr>
            <w:r>
              <w:rPr>
                <w:rFonts w:eastAsia="仿宋"/>
                <w:sz w:val="24"/>
                <w:lang w:bidi="ar"/>
              </w:rPr>
              <w:t>从事药品经营活动，应当遵守药品经营质量管理规范，建立健全药品经营质量管理体系，保证药品经营全过程持续符合法定要求。药品经营企业的法定代表人、主要负责人对本企业的药品经营活动全面负责。</w:t>
            </w:r>
          </w:p>
        </w:tc>
        <w:tc>
          <w:tcPr>
            <w:tcW w:w="4111" w:type="dxa"/>
            <w:tcBorders>
              <w:top w:val="single" w:sz="4" w:space="0" w:color="auto"/>
              <w:left w:val="single" w:sz="4" w:space="0" w:color="auto"/>
              <w:bottom w:val="single" w:sz="4" w:space="0" w:color="auto"/>
              <w:right w:val="single" w:sz="4" w:space="0" w:color="auto"/>
            </w:tcBorders>
            <w:vAlign w:val="center"/>
          </w:tcPr>
          <w:p w14:paraId="55543919" w14:textId="77777777" w:rsidR="008E7946" w:rsidRDefault="008E7946">
            <w:pPr>
              <w:spacing w:line="320" w:lineRule="exact"/>
              <w:jc w:val="left"/>
              <w:rPr>
                <w:rFonts w:eastAsia="仿宋"/>
                <w:sz w:val="24"/>
                <w:lang w:bidi="ar"/>
              </w:rPr>
            </w:pPr>
            <w:r>
              <w:rPr>
                <w:rFonts w:eastAsia="仿宋"/>
                <w:sz w:val="24"/>
                <w:lang w:bidi="ar"/>
              </w:rPr>
              <w:t>《药品管理法》第五十三条</w:t>
            </w:r>
          </w:p>
        </w:tc>
      </w:tr>
      <w:tr w:rsidR="008E7946" w14:paraId="36ECEC6A"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1A594FC8" w14:textId="77777777" w:rsidR="008E7946" w:rsidRDefault="008E7946">
            <w:pPr>
              <w:spacing w:line="320" w:lineRule="exact"/>
              <w:jc w:val="center"/>
              <w:rPr>
                <w:rFonts w:eastAsia="仿宋"/>
                <w:sz w:val="24"/>
                <w:lang w:bidi="ar"/>
              </w:rPr>
            </w:pPr>
            <w:r>
              <w:rPr>
                <w:rFonts w:eastAsia="仿宋" w:hint="eastAsia"/>
                <w:sz w:val="24"/>
                <w:lang w:bidi="ar"/>
              </w:rPr>
              <w:t>10</w:t>
            </w:r>
          </w:p>
        </w:tc>
        <w:tc>
          <w:tcPr>
            <w:tcW w:w="9931" w:type="dxa"/>
            <w:tcBorders>
              <w:top w:val="single" w:sz="4" w:space="0" w:color="auto"/>
              <w:left w:val="single" w:sz="4" w:space="0" w:color="auto"/>
              <w:bottom w:val="single" w:sz="4" w:space="0" w:color="auto"/>
              <w:right w:val="single" w:sz="4" w:space="0" w:color="auto"/>
            </w:tcBorders>
            <w:vAlign w:val="center"/>
          </w:tcPr>
          <w:p w14:paraId="6F566366" w14:textId="77777777" w:rsidR="008E7946" w:rsidRDefault="008E7946">
            <w:pPr>
              <w:spacing w:line="320" w:lineRule="exact"/>
              <w:jc w:val="left"/>
              <w:rPr>
                <w:rFonts w:eastAsia="仿宋"/>
                <w:sz w:val="24"/>
                <w:lang w:bidi="ar"/>
              </w:rPr>
            </w:pPr>
            <w:r>
              <w:rPr>
                <w:rFonts w:eastAsia="仿宋"/>
                <w:sz w:val="24"/>
                <w:lang w:bidi="ar"/>
              </w:rPr>
              <w:t>应当从药品上市许可持有人或者具有药品生产、经营资格的企业购进药品；但是，购进未实施审批管理的中药材除外。</w:t>
            </w:r>
          </w:p>
        </w:tc>
        <w:tc>
          <w:tcPr>
            <w:tcW w:w="4111" w:type="dxa"/>
            <w:tcBorders>
              <w:top w:val="single" w:sz="4" w:space="0" w:color="auto"/>
              <w:left w:val="single" w:sz="4" w:space="0" w:color="auto"/>
              <w:bottom w:val="single" w:sz="4" w:space="0" w:color="auto"/>
              <w:right w:val="single" w:sz="4" w:space="0" w:color="auto"/>
            </w:tcBorders>
            <w:vAlign w:val="center"/>
          </w:tcPr>
          <w:p w14:paraId="603045A6" w14:textId="77777777" w:rsidR="008E7946" w:rsidRDefault="008E7946">
            <w:pPr>
              <w:spacing w:line="320" w:lineRule="exact"/>
              <w:jc w:val="left"/>
              <w:rPr>
                <w:rFonts w:eastAsia="仿宋"/>
                <w:sz w:val="24"/>
                <w:lang w:bidi="ar"/>
              </w:rPr>
            </w:pPr>
            <w:r>
              <w:rPr>
                <w:rFonts w:eastAsia="仿宋"/>
                <w:sz w:val="24"/>
                <w:lang w:bidi="ar"/>
              </w:rPr>
              <w:t>《药品管理法》第五十五条</w:t>
            </w:r>
          </w:p>
        </w:tc>
      </w:tr>
      <w:tr w:rsidR="008E7946" w14:paraId="2B7792BE"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3A3662B1" w14:textId="77777777" w:rsidR="008E7946" w:rsidRDefault="008E7946">
            <w:pPr>
              <w:spacing w:line="320" w:lineRule="exact"/>
              <w:jc w:val="center"/>
              <w:rPr>
                <w:rFonts w:eastAsia="仿宋"/>
                <w:sz w:val="24"/>
                <w:lang w:bidi="ar"/>
              </w:rPr>
            </w:pPr>
            <w:r>
              <w:rPr>
                <w:rFonts w:eastAsia="仿宋" w:hint="eastAsia"/>
                <w:sz w:val="24"/>
                <w:lang w:bidi="ar"/>
              </w:rPr>
              <w:t>11</w:t>
            </w:r>
          </w:p>
        </w:tc>
        <w:tc>
          <w:tcPr>
            <w:tcW w:w="9931" w:type="dxa"/>
            <w:tcBorders>
              <w:top w:val="single" w:sz="4" w:space="0" w:color="auto"/>
              <w:left w:val="single" w:sz="4" w:space="0" w:color="auto"/>
              <w:bottom w:val="single" w:sz="4" w:space="0" w:color="auto"/>
              <w:right w:val="single" w:sz="4" w:space="0" w:color="auto"/>
            </w:tcBorders>
            <w:vAlign w:val="center"/>
          </w:tcPr>
          <w:p w14:paraId="53750561" w14:textId="77777777" w:rsidR="008E7946" w:rsidRDefault="008E7946">
            <w:pPr>
              <w:spacing w:line="320" w:lineRule="exact"/>
              <w:jc w:val="left"/>
              <w:rPr>
                <w:rFonts w:eastAsia="仿宋"/>
                <w:sz w:val="24"/>
                <w:lang w:bidi="ar"/>
              </w:rPr>
            </w:pPr>
            <w:r>
              <w:rPr>
                <w:rFonts w:eastAsia="仿宋"/>
                <w:sz w:val="24"/>
                <w:lang w:bidi="ar"/>
              </w:rPr>
              <w:t>药品经营企业购进药品，应当建立并执行进货检查验收制度，验明药品合格证明和其他标识。</w:t>
            </w:r>
          </w:p>
        </w:tc>
        <w:tc>
          <w:tcPr>
            <w:tcW w:w="4111" w:type="dxa"/>
            <w:tcBorders>
              <w:top w:val="single" w:sz="4" w:space="0" w:color="auto"/>
              <w:left w:val="single" w:sz="4" w:space="0" w:color="auto"/>
              <w:bottom w:val="single" w:sz="4" w:space="0" w:color="auto"/>
              <w:right w:val="single" w:sz="4" w:space="0" w:color="auto"/>
            </w:tcBorders>
            <w:vAlign w:val="center"/>
          </w:tcPr>
          <w:p w14:paraId="4B5C355A" w14:textId="77777777" w:rsidR="008E7946" w:rsidRDefault="008E7946">
            <w:pPr>
              <w:spacing w:line="320" w:lineRule="exact"/>
              <w:jc w:val="left"/>
              <w:rPr>
                <w:rFonts w:eastAsia="仿宋"/>
                <w:sz w:val="24"/>
                <w:lang w:bidi="ar"/>
              </w:rPr>
            </w:pPr>
            <w:r>
              <w:rPr>
                <w:rFonts w:eastAsia="仿宋"/>
                <w:sz w:val="24"/>
                <w:lang w:bidi="ar"/>
              </w:rPr>
              <w:t>《药品管理法》第五十六条</w:t>
            </w:r>
          </w:p>
        </w:tc>
      </w:tr>
      <w:tr w:rsidR="008E7946" w14:paraId="20594CEF"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5453CB8" w14:textId="77777777" w:rsidR="008E7946" w:rsidRDefault="008E7946">
            <w:pPr>
              <w:spacing w:line="320" w:lineRule="exact"/>
              <w:jc w:val="center"/>
              <w:rPr>
                <w:rFonts w:eastAsia="仿宋"/>
                <w:sz w:val="24"/>
                <w:lang w:bidi="ar"/>
              </w:rPr>
            </w:pPr>
            <w:r>
              <w:rPr>
                <w:rFonts w:eastAsia="仿宋" w:hint="eastAsia"/>
                <w:sz w:val="24"/>
                <w:lang w:bidi="ar"/>
              </w:rPr>
              <w:t>12</w:t>
            </w:r>
          </w:p>
        </w:tc>
        <w:tc>
          <w:tcPr>
            <w:tcW w:w="9931" w:type="dxa"/>
            <w:tcBorders>
              <w:top w:val="single" w:sz="4" w:space="0" w:color="auto"/>
              <w:left w:val="single" w:sz="4" w:space="0" w:color="auto"/>
              <w:bottom w:val="single" w:sz="4" w:space="0" w:color="auto"/>
              <w:right w:val="single" w:sz="4" w:space="0" w:color="auto"/>
            </w:tcBorders>
            <w:vAlign w:val="center"/>
          </w:tcPr>
          <w:p w14:paraId="6C37336F" w14:textId="77777777" w:rsidR="008E7946" w:rsidRDefault="008E7946">
            <w:pPr>
              <w:spacing w:line="320" w:lineRule="exact"/>
              <w:jc w:val="left"/>
              <w:rPr>
                <w:rFonts w:eastAsia="仿宋"/>
                <w:sz w:val="24"/>
                <w:lang w:bidi="ar"/>
              </w:rPr>
            </w:pPr>
            <w:r>
              <w:rPr>
                <w:rFonts w:eastAsia="仿宋"/>
                <w:sz w:val="24"/>
                <w:lang w:bidi="ar"/>
              </w:rPr>
              <w:t>购销药品，应当有真实、完整的购销记录。购销记录应当注明药品的通用名称、剂型、规格、产品批号、有效期、上市许可持有人、生产企业、购销单位、购销数量、购销价格、购销日期及国务院药品监督管理部门规定的其他内容。</w:t>
            </w:r>
          </w:p>
        </w:tc>
        <w:tc>
          <w:tcPr>
            <w:tcW w:w="4111" w:type="dxa"/>
            <w:tcBorders>
              <w:top w:val="single" w:sz="4" w:space="0" w:color="auto"/>
              <w:left w:val="single" w:sz="4" w:space="0" w:color="auto"/>
              <w:bottom w:val="single" w:sz="4" w:space="0" w:color="auto"/>
              <w:right w:val="single" w:sz="4" w:space="0" w:color="auto"/>
            </w:tcBorders>
            <w:vAlign w:val="center"/>
          </w:tcPr>
          <w:p w14:paraId="1CBD2C4D" w14:textId="77777777" w:rsidR="008E7946" w:rsidRDefault="008E7946">
            <w:pPr>
              <w:spacing w:line="320" w:lineRule="exact"/>
              <w:jc w:val="left"/>
              <w:rPr>
                <w:rFonts w:eastAsia="仿宋"/>
                <w:sz w:val="24"/>
                <w:lang w:bidi="ar"/>
              </w:rPr>
            </w:pPr>
            <w:r>
              <w:rPr>
                <w:rFonts w:eastAsia="仿宋"/>
                <w:sz w:val="24"/>
                <w:lang w:bidi="ar"/>
              </w:rPr>
              <w:t>《药品管理法》第五十</w:t>
            </w:r>
            <w:r>
              <w:rPr>
                <w:rFonts w:eastAsia="仿宋" w:hint="eastAsia"/>
                <w:sz w:val="24"/>
                <w:lang w:bidi="ar"/>
              </w:rPr>
              <w:t>七</w:t>
            </w:r>
            <w:r>
              <w:rPr>
                <w:rFonts w:eastAsia="仿宋"/>
                <w:sz w:val="24"/>
                <w:lang w:bidi="ar"/>
              </w:rPr>
              <w:t>条</w:t>
            </w:r>
          </w:p>
        </w:tc>
      </w:tr>
      <w:tr w:rsidR="008E7946" w14:paraId="5A843686"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1CE920D4" w14:textId="77777777" w:rsidR="008E7946" w:rsidRDefault="008E7946">
            <w:pPr>
              <w:spacing w:line="320" w:lineRule="exact"/>
              <w:jc w:val="center"/>
              <w:rPr>
                <w:rFonts w:eastAsia="仿宋"/>
                <w:sz w:val="24"/>
                <w:lang w:bidi="ar"/>
              </w:rPr>
            </w:pPr>
            <w:r>
              <w:rPr>
                <w:rFonts w:eastAsia="仿宋" w:hint="eastAsia"/>
                <w:sz w:val="24"/>
                <w:lang w:bidi="ar"/>
              </w:rPr>
              <w:t>13</w:t>
            </w:r>
          </w:p>
        </w:tc>
        <w:tc>
          <w:tcPr>
            <w:tcW w:w="9931" w:type="dxa"/>
            <w:tcBorders>
              <w:top w:val="single" w:sz="4" w:space="0" w:color="auto"/>
              <w:left w:val="single" w:sz="4" w:space="0" w:color="auto"/>
              <w:bottom w:val="single" w:sz="4" w:space="0" w:color="auto"/>
              <w:right w:val="single" w:sz="4" w:space="0" w:color="auto"/>
            </w:tcBorders>
            <w:vAlign w:val="center"/>
          </w:tcPr>
          <w:p w14:paraId="369D1ABD" w14:textId="77777777" w:rsidR="008E7946" w:rsidRDefault="008E7946">
            <w:pPr>
              <w:spacing w:line="320" w:lineRule="exact"/>
              <w:jc w:val="left"/>
              <w:rPr>
                <w:rFonts w:eastAsia="仿宋"/>
                <w:sz w:val="24"/>
                <w:lang w:bidi="ar"/>
              </w:rPr>
            </w:pPr>
            <w:r>
              <w:rPr>
                <w:rFonts w:eastAsia="仿宋"/>
                <w:sz w:val="24"/>
                <w:lang w:bidi="ar"/>
              </w:rPr>
              <w:t>销售中药材，应当标明产地。</w:t>
            </w:r>
          </w:p>
        </w:tc>
        <w:tc>
          <w:tcPr>
            <w:tcW w:w="4111" w:type="dxa"/>
            <w:tcBorders>
              <w:top w:val="single" w:sz="4" w:space="0" w:color="auto"/>
              <w:left w:val="single" w:sz="4" w:space="0" w:color="auto"/>
              <w:bottom w:val="single" w:sz="4" w:space="0" w:color="auto"/>
              <w:right w:val="single" w:sz="4" w:space="0" w:color="auto"/>
            </w:tcBorders>
            <w:vAlign w:val="center"/>
          </w:tcPr>
          <w:p w14:paraId="4417A791" w14:textId="77777777" w:rsidR="008E7946" w:rsidRDefault="008E7946">
            <w:pPr>
              <w:spacing w:line="320" w:lineRule="exact"/>
              <w:jc w:val="left"/>
              <w:rPr>
                <w:rFonts w:eastAsia="仿宋"/>
                <w:sz w:val="24"/>
                <w:lang w:bidi="ar"/>
              </w:rPr>
            </w:pPr>
            <w:r>
              <w:rPr>
                <w:rFonts w:eastAsia="仿宋"/>
                <w:sz w:val="24"/>
                <w:lang w:bidi="ar"/>
              </w:rPr>
              <w:t>《药品管理法》第五十</w:t>
            </w:r>
            <w:r>
              <w:rPr>
                <w:rFonts w:eastAsia="仿宋" w:hint="eastAsia"/>
                <w:sz w:val="24"/>
                <w:lang w:bidi="ar"/>
              </w:rPr>
              <w:t>八</w:t>
            </w:r>
            <w:r>
              <w:rPr>
                <w:rFonts w:eastAsia="仿宋"/>
                <w:sz w:val="24"/>
                <w:lang w:bidi="ar"/>
              </w:rPr>
              <w:t>条</w:t>
            </w:r>
          </w:p>
        </w:tc>
      </w:tr>
      <w:tr w:rsidR="008E7946" w14:paraId="32F5512F"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1D2C8C26" w14:textId="77777777" w:rsidR="008E7946" w:rsidRDefault="008E7946">
            <w:pPr>
              <w:spacing w:line="320" w:lineRule="exact"/>
              <w:jc w:val="center"/>
              <w:rPr>
                <w:rFonts w:eastAsia="仿宋"/>
                <w:sz w:val="24"/>
                <w:lang w:bidi="ar"/>
              </w:rPr>
            </w:pPr>
            <w:r>
              <w:rPr>
                <w:rFonts w:eastAsia="仿宋" w:hint="eastAsia"/>
                <w:sz w:val="24"/>
                <w:lang w:bidi="ar"/>
              </w:rPr>
              <w:t>14</w:t>
            </w:r>
          </w:p>
        </w:tc>
        <w:tc>
          <w:tcPr>
            <w:tcW w:w="9931" w:type="dxa"/>
            <w:tcBorders>
              <w:top w:val="single" w:sz="4" w:space="0" w:color="auto"/>
              <w:left w:val="single" w:sz="4" w:space="0" w:color="auto"/>
              <w:bottom w:val="single" w:sz="4" w:space="0" w:color="auto"/>
              <w:right w:val="single" w:sz="4" w:space="0" w:color="auto"/>
            </w:tcBorders>
            <w:vAlign w:val="center"/>
          </w:tcPr>
          <w:p w14:paraId="51093CA2" w14:textId="77777777" w:rsidR="008E7946" w:rsidRDefault="008E7946">
            <w:pPr>
              <w:spacing w:line="320" w:lineRule="exact"/>
              <w:jc w:val="left"/>
              <w:rPr>
                <w:rFonts w:eastAsia="仿宋"/>
                <w:sz w:val="24"/>
                <w:lang w:bidi="ar"/>
              </w:rPr>
            </w:pPr>
            <w:r>
              <w:rPr>
                <w:rFonts w:eastAsia="仿宋"/>
                <w:sz w:val="24"/>
                <w:lang w:bidi="ar"/>
              </w:rPr>
              <w:t>应当制定和执行药品保管制度，采取必要的冷藏、防冻、防潮、防虫、防鼠等措施，保证药品质量。药品入库和出库应当执行检查制度。</w:t>
            </w:r>
          </w:p>
        </w:tc>
        <w:tc>
          <w:tcPr>
            <w:tcW w:w="4111" w:type="dxa"/>
            <w:tcBorders>
              <w:top w:val="single" w:sz="4" w:space="0" w:color="auto"/>
              <w:left w:val="single" w:sz="4" w:space="0" w:color="auto"/>
              <w:bottom w:val="single" w:sz="4" w:space="0" w:color="auto"/>
              <w:right w:val="single" w:sz="4" w:space="0" w:color="auto"/>
            </w:tcBorders>
            <w:vAlign w:val="center"/>
          </w:tcPr>
          <w:p w14:paraId="6A6800D8" w14:textId="77777777" w:rsidR="008E7946" w:rsidRDefault="008E7946">
            <w:pPr>
              <w:spacing w:line="320" w:lineRule="exact"/>
              <w:jc w:val="left"/>
              <w:rPr>
                <w:rFonts w:eastAsia="仿宋"/>
                <w:sz w:val="24"/>
                <w:lang w:bidi="ar"/>
              </w:rPr>
            </w:pPr>
            <w:r>
              <w:rPr>
                <w:rFonts w:eastAsia="仿宋"/>
                <w:sz w:val="24"/>
                <w:lang w:bidi="ar"/>
              </w:rPr>
              <w:t>《药品管理法》第五十九条</w:t>
            </w:r>
          </w:p>
        </w:tc>
      </w:tr>
      <w:tr w:rsidR="008E7946" w14:paraId="16265EB4"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08385570" w14:textId="77777777" w:rsidR="008E7946" w:rsidRDefault="008E7946">
            <w:pPr>
              <w:spacing w:line="320" w:lineRule="exact"/>
              <w:jc w:val="center"/>
              <w:rPr>
                <w:rFonts w:eastAsia="仿宋"/>
                <w:sz w:val="24"/>
                <w:lang w:bidi="ar"/>
              </w:rPr>
            </w:pPr>
            <w:r>
              <w:rPr>
                <w:rFonts w:eastAsia="仿宋" w:hint="eastAsia"/>
                <w:sz w:val="24"/>
                <w:lang w:bidi="ar"/>
              </w:rPr>
              <w:t>15</w:t>
            </w:r>
          </w:p>
        </w:tc>
        <w:tc>
          <w:tcPr>
            <w:tcW w:w="9931" w:type="dxa"/>
            <w:tcBorders>
              <w:top w:val="single" w:sz="4" w:space="0" w:color="auto"/>
              <w:left w:val="single" w:sz="4" w:space="0" w:color="auto"/>
              <w:bottom w:val="single" w:sz="4" w:space="0" w:color="auto"/>
              <w:right w:val="single" w:sz="4" w:space="0" w:color="auto"/>
            </w:tcBorders>
            <w:vAlign w:val="center"/>
          </w:tcPr>
          <w:p w14:paraId="74326999" w14:textId="77777777" w:rsidR="008E7946" w:rsidRDefault="008E7946">
            <w:pPr>
              <w:spacing w:line="320" w:lineRule="exact"/>
              <w:jc w:val="left"/>
              <w:rPr>
                <w:rFonts w:eastAsia="仿宋"/>
                <w:sz w:val="24"/>
                <w:lang w:bidi="ar"/>
              </w:rPr>
            </w:pPr>
            <w:r>
              <w:rPr>
                <w:rFonts w:eastAsia="仿宋"/>
                <w:sz w:val="24"/>
                <w:lang w:bidi="ar"/>
              </w:rPr>
              <w:t>药品经营企业通过网络销售药品，应当遵守药品经营的有关规定。</w:t>
            </w:r>
          </w:p>
        </w:tc>
        <w:tc>
          <w:tcPr>
            <w:tcW w:w="4111" w:type="dxa"/>
            <w:tcBorders>
              <w:top w:val="single" w:sz="4" w:space="0" w:color="auto"/>
              <w:left w:val="single" w:sz="4" w:space="0" w:color="auto"/>
              <w:bottom w:val="single" w:sz="4" w:space="0" w:color="auto"/>
              <w:right w:val="single" w:sz="4" w:space="0" w:color="auto"/>
            </w:tcBorders>
            <w:vAlign w:val="center"/>
          </w:tcPr>
          <w:p w14:paraId="4D0A1076" w14:textId="77777777" w:rsidR="008E7946" w:rsidRDefault="008E7946">
            <w:pPr>
              <w:spacing w:line="320" w:lineRule="exact"/>
              <w:jc w:val="left"/>
              <w:rPr>
                <w:rFonts w:eastAsia="仿宋"/>
                <w:sz w:val="24"/>
                <w:lang w:bidi="ar"/>
              </w:rPr>
            </w:pPr>
            <w:r>
              <w:rPr>
                <w:rFonts w:eastAsia="仿宋"/>
                <w:sz w:val="24"/>
                <w:lang w:bidi="ar"/>
              </w:rPr>
              <w:t>《药品管理法》第六十一条</w:t>
            </w:r>
          </w:p>
        </w:tc>
      </w:tr>
      <w:tr w:rsidR="008E7946" w14:paraId="1EB6DAFD"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590BDF14" w14:textId="77777777" w:rsidR="008E7946" w:rsidRDefault="008E7946">
            <w:pPr>
              <w:spacing w:line="320" w:lineRule="exact"/>
              <w:jc w:val="center"/>
              <w:rPr>
                <w:rFonts w:eastAsia="仿宋"/>
                <w:sz w:val="24"/>
                <w:lang w:bidi="ar"/>
              </w:rPr>
            </w:pPr>
            <w:r>
              <w:rPr>
                <w:rFonts w:eastAsia="仿宋" w:hint="eastAsia"/>
                <w:sz w:val="24"/>
                <w:lang w:bidi="ar"/>
              </w:rPr>
              <w:t>16</w:t>
            </w:r>
          </w:p>
        </w:tc>
        <w:tc>
          <w:tcPr>
            <w:tcW w:w="9931" w:type="dxa"/>
            <w:tcBorders>
              <w:top w:val="single" w:sz="4" w:space="0" w:color="auto"/>
              <w:left w:val="single" w:sz="4" w:space="0" w:color="auto"/>
              <w:bottom w:val="single" w:sz="4" w:space="0" w:color="auto"/>
              <w:right w:val="single" w:sz="4" w:space="0" w:color="auto"/>
            </w:tcBorders>
            <w:vAlign w:val="center"/>
          </w:tcPr>
          <w:p w14:paraId="3779EB3E" w14:textId="77777777" w:rsidR="008E7946" w:rsidRDefault="008E7946">
            <w:pPr>
              <w:spacing w:line="320" w:lineRule="exact"/>
              <w:jc w:val="left"/>
              <w:rPr>
                <w:rFonts w:eastAsia="仿宋"/>
                <w:sz w:val="24"/>
                <w:lang w:bidi="ar"/>
              </w:rPr>
            </w:pPr>
            <w:r>
              <w:rPr>
                <w:rFonts w:eastAsia="仿宋"/>
                <w:sz w:val="24"/>
                <w:lang w:bidi="ar"/>
              </w:rPr>
              <w:t>药品应当从允许药品进口的口岸进口，并由进口药品的企业向口岸所在地药品监督管理部门备案。</w:t>
            </w:r>
          </w:p>
        </w:tc>
        <w:tc>
          <w:tcPr>
            <w:tcW w:w="4111" w:type="dxa"/>
            <w:tcBorders>
              <w:top w:val="single" w:sz="4" w:space="0" w:color="auto"/>
              <w:left w:val="single" w:sz="4" w:space="0" w:color="auto"/>
              <w:bottom w:val="single" w:sz="4" w:space="0" w:color="auto"/>
              <w:right w:val="single" w:sz="4" w:space="0" w:color="auto"/>
            </w:tcBorders>
            <w:vAlign w:val="center"/>
          </w:tcPr>
          <w:p w14:paraId="5B426F5B" w14:textId="77777777" w:rsidR="008E7946" w:rsidRDefault="008E7946">
            <w:pPr>
              <w:spacing w:line="320" w:lineRule="exact"/>
              <w:jc w:val="left"/>
              <w:rPr>
                <w:rFonts w:eastAsia="仿宋"/>
                <w:sz w:val="24"/>
                <w:lang w:bidi="ar"/>
              </w:rPr>
            </w:pPr>
            <w:r>
              <w:rPr>
                <w:rFonts w:eastAsia="仿宋"/>
                <w:sz w:val="24"/>
                <w:lang w:bidi="ar"/>
              </w:rPr>
              <w:t>《药品管理法》第六十</w:t>
            </w:r>
            <w:r>
              <w:rPr>
                <w:rFonts w:eastAsia="仿宋" w:hint="eastAsia"/>
                <w:sz w:val="24"/>
                <w:lang w:bidi="ar"/>
              </w:rPr>
              <w:t>四</w:t>
            </w:r>
            <w:r>
              <w:rPr>
                <w:rFonts w:eastAsia="仿宋"/>
                <w:sz w:val="24"/>
                <w:lang w:bidi="ar"/>
              </w:rPr>
              <w:t>条</w:t>
            </w:r>
          </w:p>
        </w:tc>
      </w:tr>
      <w:tr w:rsidR="008E7946" w14:paraId="15F61616"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67FBE916" w14:textId="77777777" w:rsidR="008E7946" w:rsidRDefault="008E7946">
            <w:pPr>
              <w:spacing w:line="320" w:lineRule="exact"/>
              <w:jc w:val="center"/>
              <w:rPr>
                <w:rFonts w:eastAsia="仿宋"/>
                <w:sz w:val="24"/>
                <w:lang w:bidi="ar"/>
              </w:rPr>
            </w:pPr>
            <w:r>
              <w:rPr>
                <w:rFonts w:eastAsia="仿宋" w:hint="eastAsia"/>
                <w:sz w:val="24"/>
                <w:lang w:bidi="ar"/>
              </w:rPr>
              <w:lastRenderedPageBreak/>
              <w:t>17</w:t>
            </w:r>
          </w:p>
        </w:tc>
        <w:tc>
          <w:tcPr>
            <w:tcW w:w="9931" w:type="dxa"/>
            <w:tcBorders>
              <w:top w:val="single" w:sz="4" w:space="0" w:color="auto"/>
              <w:left w:val="single" w:sz="4" w:space="0" w:color="auto"/>
              <w:bottom w:val="single" w:sz="4" w:space="0" w:color="auto"/>
              <w:right w:val="single" w:sz="4" w:space="0" w:color="auto"/>
            </w:tcBorders>
            <w:vAlign w:val="center"/>
          </w:tcPr>
          <w:p w14:paraId="4629CE47" w14:textId="77777777" w:rsidR="008E7946" w:rsidRDefault="008E7946">
            <w:pPr>
              <w:spacing w:line="320" w:lineRule="exact"/>
              <w:jc w:val="left"/>
              <w:rPr>
                <w:rFonts w:eastAsia="仿宋"/>
                <w:sz w:val="24"/>
                <w:lang w:bidi="ar"/>
              </w:rPr>
            </w:pPr>
            <w:r>
              <w:rPr>
                <w:rFonts w:eastAsia="仿宋"/>
                <w:sz w:val="24"/>
                <w:lang w:bidi="ar"/>
              </w:rPr>
              <w:t>进口、出口麻醉药品和国家规定范围内的精神药品，应当持有国务院药品监督管理部门颁发的进口准许证、出口准许证。</w:t>
            </w:r>
          </w:p>
        </w:tc>
        <w:tc>
          <w:tcPr>
            <w:tcW w:w="4111" w:type="dxa"/>
            <w:tcBorders>
              <w:top w:val="single" w:sz="4" w:space="0" w:color="auto"/>
              <w:left w:val="single" w:sz="4" w:space="0" w:color="auto"/>
              <w:bottom w:val="single" w:sz="4" w:space="0" w:color="auto"/>
              <w:right w:val="single" w:sz="4" w:space="0" w:color="auto"/>
            </w:tcBorders>
            <w:vAlign w:val="center"/>
          </w:tcPr>
          <w:p w14:paraId="4CDB591A" w14:textId="77777777" w:rsidR="008E7946" w:rsidRDefault="008E7946">
            <w:pPr>
              <w:spacing w:line="320" w:lineRule="exact"/>
              <w:jc w:val="left"/>
              <w:rPr>
                <w:rFonts w:eastAsia="仿宋"/>
                <w:sz w:val="24"/>
                <w:lang w:bidi="ar"/>
              </w:rPr>
            </w:pPr>
            <w:r>
              <w:rPr>
                <w:rFonts w:eastAsia="仿宋"/>
                <w:sz w:val="24"/>
                <w:lang w:bidi="ar"/>
              </w:rPr>
              <w:t>《药品管理法》第六十六条</w:t>
            </w:r>
          </w:p>
        </w:tc>
      </w:tr>
      <w:tr w:rsidR="008E7946" w14:paraId="35186E27"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1CBA0317" w14:textId="77777777" w:rsidR="008E7946" w:rsidRDefault="008E7946">
            <w:pPr>
              <w:spacing w:line="320" w:lineRule="exact"/>
              <w:jc w:val="center"/>
              <w:rPr>
                <w:rFonts w:eastAsia="仿宋"/>
                <w:sz w:val="24"/>
                <w:lang w:bidi="ar"/>
              </w:rPr>
            </w:pPr>
            <w:r>
              <w:rPr>
                <w:rFonts w:eastAsia="仿宋" w:hint="eastAsia"/>
                <w:sz w:val="24"/>
                <w:lang w:bidi="ar"/>
              </w:rPr>
              <w:t>18</w:t>
            </w:r>
          </w:p>
        </w:tc>
        <w:tc>
          <w:tcPr>
            <w:tcW w:w="9931" w:type="dxa"/>
            <w:tcBorders>
              <w:top w:val="single" w:sz="4" w:space="0" w:color="auto"/>
              <w:left w:val="single" w:sz="4" w:space="0" w:color="auto"/>
              <w:bottom w:val="single" w:sz="4" w:space="0" w:color="auto"/>
              <w:right w:val="single" w:sz="4" w:space="0" w:color="auto"/>
            </w:tcBorders>
            <w:vAlign w:val="center"/>
          </w:tcPr>
          <w:p w14:paraId="27154C91" w14:textId="77777777" w:rsidR="008E7946" w:rsidRDefault="008E7946">
            <w:pPr>
              <w:spacing w:line="320" w:lineRule="exact"/>
              <w:jc w:val="left"/>
              <w:rPr>
                <w:rFonts w:eastAsia="仿宋"/>
                <w:sz w:val="24"/>
                <w:lang w:bidi="ar"/>
              </w:rPr>
            </w:pPr>
            <w:r>
              <w:rPr>
                <w:rFonts w:eastAsia="仿宋"/>
                <w:sz w:val="24"/>
                <w:lang w:bidi="ar"/>
              </w:rPr>
              <w:t>应当经常考察本单位所经营药品质量、疗效和不良反应。发现疑似不良反应的，应当按照规定及时向药品监督管理部门和卫生健康主管部门报告。</w:t>
            </w:r>
          </w:p>
        </w:tc>
        <w:tc>
          <w:tcPr>
            <w:tcW w:w="4111" w:type="dxa"/>
            <w:tcBorders>
              <w:top w:val="single" w:sz="4" w:space="0" w:color="auto"/>
              <w:left w:val="single" w:sz="4" w:space="0" w:color="auto"/>
              <w:bottom w:val="single" w:sz="4" w:space="0" w:color="auto"/>
              <w:right w:val="single" w:sz="4" w:space="0" w:color="auto"/>
            </w:tcBorders>
            <w:vAlign w:val="center"/>
          </w:tcPr>
          <w:p w14:paraId="77272DE4" w14:textId="77777777" w:rsidR="008E7946" w:rsidRDefault="008E7946">
            <w:pPr>
              <w:spacing w:line="320" w:lineRule="exact"/>
              <w:jc w:val="left"/>
              <w:rPr>
                <w:rFonts w:eastAsia="仿宋"/>
                <w:sz w:val="24"/>
                <w:lang w:bidi="ar"/>
              </w:rPr>
            </w:pPr>
            <w:r>
              <w:rPr>
                <w:rFonts w:eastAsia="仿宋"/>
                <w:sz w:val="24"/>
                <w:lang w:bidi="ar"/>
              </w:rPr>
              <w:t>《药品管理法》第八十一条</w:t>
            </w:r>
          </w:p>
        </w:tc>
      </w:tr>
      <w:tr w:rsidR="008E7946" w14:paraId="0F4DF9B1"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05469E6C" w14:textId="77777777" w:rsidR="008E7946" w:rsidRDefault="008E7946">
            <w:pPr>
              <w:spacing w:line="320" w:lineRule="exact"/>
              <w:jc w:val="center"/>
              <w:rPr>
                <w:rFonts w:eastAsia="仿宋"/>
                <w:sz w:val="24"/>
                <w:lang w:bidi="ar"/>
              </w:rPr>
            </w:pPr>
            <w:r>
              <w:rPr>
                <w:rFonts w:eastAsia="仿宋" w:hint="eastAsia"/>
                <w:sz w:val="24"/>
                <w:lang w:bidi="ar"/>
              </w:rPr>
              <w:t>19</w:t>
            </w:r>
          </w:p>
        </w:tc>
        <w:tc>
          <w:tcPr>
            <w:tcW w:w="9931" w:type="dxa"/>
            <w:tcBorders>
              <w:top w:val="single" w:sz="4" w:space="0" w:color="auto"/>
              <w:left w:val="single" w:sz="4" w:space="0" w:color="auto"/>
              <w:bottom w:val="single" w:sz="4" w:space="0" w:color="auto"/>
              <w:right w:val="single" w:sz="4" w:space="0" w:color="auto"/>
            </w:tcBorders>
            <w:vAlign w:val="center"/>
          </w:tcPr>
          <w:p w14:paraId="013836F5" w14:textId="77777777" w:rsidR="008E7946" w:rsidRDefault="008E7946">
            <w:pPr>
              <w:spacing w:line="320" w:lineRule="exact"/>
              <w:jc w:val="left"/>
              <w:rPr>
                <w:rFonts w:eastAsia="仿宋"/>
                <w:sz w:val="24"/>
                <w:lang w:bidi="ar"/>
              </w:rPr>
            </w:pPr>
            <w:r>
              <w:rPr>
                <w:rFonts w:eastAsia="仿宋"/>
                <w:sz w:val="24"/>
                <w:lang w:bidi="ar"/>
              </w:rPr>
              <w:t>应当配合药品上市许可持有人召回</w:t>
            </w:r>
            <w:r>
              <w:rPr>
                <w:rFonts w:eastAsia="仿宋" w:hint="eastAsia"/>
                <w:sz w:val="24"/>
                <w:lang w:bidi="ar"/>
              </w:rPr>
              <w:t>存在</w:t>
            </w:r>
            <w:r>
              <w:rPr>
                <w:rFonts w:eastAsia="仿宋"/>
                <w:sz w:val="24"/>
                <w:lang w:bidi="ar"/>
              </w:rPr>
              <w:t>质量问题或者其他安全隐患的药品</w:t>
            </w:r>
            <w:r>
              <w:rPr>
                <w:rFonts w:eastAsia="仿宋" w:hint="eastAsia"/>
                <w:sz w:val="24"/>
                <w:lang w:bidi="ar"/>
              </w:rPr>
              <w:t>。</w:t>
            </w:r>
          </w:p>
        </w:tc>
        <w:tc>
          <w:tcPr>
            <w:tcW w:w="4111" w:type="dxa"/>
            <w:tcBorders>
              <w:top w:val="single" w:sz="4" w:space="0" w:color="auto"/>
              <w:left w:val="single" w:sz="4" w:space="0" w:color="auto"/>
              <w:bottom w:val="single" w:sz="4" w:space="0" w:color="auto"/>
              <w:right w:val="single" w:sz="4" w:space="0" w:color="auto"/>
            </w:tcBorders>
            <w:vAlign w:val="center"/>
          </w:tcPr>
          <w:p w14:paraId="64A0FE70" w14:textId="77777777" w:rsidR="008E7946" w:rsidRDefault="008E7946">
            <w:pPr>
              <w:spacing w:line="320" w:lineRule="exact"/>
              <w:jc w:val="left"/>
              <w:rPr>
                <w:rFonts w:eastAsia="仿宋"/>
                <w:sz w:val="24"/>
                <w:lang w:bidi="ar"/>
              </w:rPr>
            </w:pPr>
            <w:r>
              <w:rPr>
                <w:rFonts w:eastAsia="仿宋"/>
                <w:sz w:val="24"/>
                <w:lang w:bidi="ar"/>
              </w:rPr>
              <w:t>《药品管理法》第八十</w:t>
            </w:r>
            <w:r>
              <w:rPr>
                <w:rFonts w:eastAsia="仿宋" w:hint="eastAsia"/>
                <w:sz w:val="24"/>
                <w:lang w:bidi="ar"/>
              </w:rPr>
              <w:t>二</w:t>
            </w:r>
            <w:r>
              <w:rPr>
                <w:rFonts w:eastAsia="仿宋"/>
                <w:sz w:val="24"/>
                <w:lang w:bidi="ar"/>
              </w:rPr>
              <w:t>条</w:t>
            </w:r>
          </w:p>
        </w:tc>
      </w:tr>
      <w:tr w:rsidR="008E7946" w14:paraId="5A5A0C6F"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3D70A290" w14:textId="77777777" w:rsidR="008E7946" w:rsidRDefault="008E7946">
            <w:pPr>
              <w:spacing w:line="320" w:lineRule="exact"/>
              <w:jc w:val="center"/>
              <w:rPr>
                <w:rFonts w:eastAsia="仿宋"/>
                <w:sz w:val="24"/>
                <w:lang w:bidi="ar"/>
              </w:rPr>
            </w:pPr>
            <w:r>
              <w:rPr>
                <w:rFonts w:eastAsia="仿宋" w:hint="eastAsia"/>
                <w:sz w:val="24"/>
                <w:lang w:bidi="ar"/>
              </w:rPr>
              <w:t>20</w:t>
            </w:r>
          </w:p>
        </w:tc>
        <w:tc>
          <w:tcPr>
            <w:tcW w:w="9931" w:type="dxa"/>
            <w:tcBorders>
              <w:top w:val="single" w:sz="4" w:space="0" w:color="auto"/>
              <w:left w:val="single" w:sz="4" w:space="0" w:color="auto"/>
              <w:bottom w:val="single" w:sz="4" w:space="0" w:color="auto"/>
              <w:right w:val="single" w:sz="4" w:space="0" w:color="auto"/>
            </w:tcBorders>
            <w:vAlign w:val="center"/>
          </w:tcPr>
          <w:p w14:paraId="25194F0C" w14:textId="77777777" w:rsidR="008E7946" w:rsidRDefault="008E7946">
            <w:pPr>
              <w:spacing w:line="320" w:lineRule="exact"/>
              <w:jc w:val="left"/>
              <w:rPr>
                <w:rFonts w:eastAsia="仿宋"/>
                <w:sz w:val="24"/>
                <w:lang w:bidi="ar"/>
              </w:rPr>
            </w:pPr>
            <w:r>
              <w:rPr>
                <w:rFonts w:eastAsia="仿宋"/>
                <w:sz w:val="24"/>
                <w:lang w:bidi="ar"/>
              </w:rPr>
              <w:t>依法实行市场调节价的药品，药品经营企业应当按照公平、合理和诚实信用、质价相符的原则制定价格，为用药者提供价格合理的药品。药品经营企业应当遵守国务院药品价格主管部门关于药品价格管理的规定，制定和标明药品零售价格，禁止暴利、价格垄断和价格欺诈等行为。</w:t>
            </w:r>
          </w:p>
        </w:tc>
        <w:tc>
          <w:tcPr>
            <w:tcW w:w="4111" w:type="dxa"/>
            <w:tcBorders>
              <w:top w:val="single" w:sz="4" w:space="0" w:color="auto"/>
              <w:left w:val="single" w:sz="4" w:space="0" w:color="auto"/>
              <w:bottom w:val="single" w:sz="4" w:space="0" w:color="auto"/>
              <w:right w:val="single" w:sz="4" w:space="0" w:color="auto"/>
            </w:tcBorders>
            <w:vAlign w:val="center"/>
          </w:tcPr>
          <w:p w14:paraId="56FA45F1" w14:textId="77777777" w:rsidR="008E7946" w:rsidRDefault="008E7946">
            <w:pPr>
              <w:spacing w:line="320" w:lineRule="exact"/>
              <w:jc w:val="left"/>
              <w:rPr>
                <w:rFonts w:eastAsia="仿宋"/>
                <w:sz w:val="24"/>
                <w:lang w:bidi="ar"/>
              </w:rPr>
            </w:pPr>
            <w:r>
              <w:rPr>
                <w:rFonts w:eastAsia="仿宋"/>
                <w:sz w:val="24"/>
                <w:lang w:bidi="ar"/>
              </w:rPr>
              <w:t>《药品管理法》第八十</w:t>
            </w:r>
            <w:r>
              <w:rPr>
                <w:rFonts w:eastAsia="仿宋" w:hint="eastAsia"/>
                <w:sz w:val="24"/>
                <w:lang w:bidi="ar"/>
              </w:rPr>
              <w:t>五</w:t>
            </w:r>
            <w:r>
              <w:rPr>
                <w:rFonts w:eastAsia="仿宋"/>
                <w:sz w:val="24"/>
                <w:lang w:bidi="ar"/>
              </w:rPr>
              <w:t>条</w:t>
            </w:r>
          </w:p>
        </w:tc>
      </w:tr>
      <w:tr w:rsidR="008E7946" w14:paraId="21A2D244"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4B9BEF04" w14:textId="77777777" w:rsidR="008E7946" w:rsidRDefault="008E7946">
            <w:pPr>
              <w:spacing w:line="320" w:lineRule="exact"/>
              <w:jc w:val="center"/>
              <w:rPr>
                <w:rFonts w:eastAsia="仿宋"/>
                <w:sz w:val="24"/>
                <w:lang w:bidi="ar"/>
              </w:rPr>
            </w:pPr>
            <w:r>
              <w:rPr>
                <w:rFonts w:eastAsia="仿宋" w:hint="eastAsia"/>
                <w:sz w:val="24"/>
                <w:lang w:bidi="ar"/>
              </w:rPr>
              <w:t>21</w:t>
            </w:r>
          </w:p>
        </w:tc>
        <w:tc>
          <w:tcPr>
            <w:tcW w:w="9931" w:type="dxa"/>
            <w:tcBorders>
              <w:top w:val="single" w:sz="4" w:space="0" w:color="auto"/>
              <w:left w:val="single" w:sz="4" w:space="0" w:color="auto"/>
              <w:bottom w:val="single" w:sz="4" w:space="0" w:color="auto"/>
              <w:right w:val="single" w:sz="4" w:space="0" w:color="auto"/>
            </w:tcBorders>
            <w:vAlign w:val="center"/>
          </w:tcPr>
          <w:p w14:paraId="382D4D7C" w14:textId="77777777" w:rsidR="008E7946" w:rsidRDefault="008E7946">
            <w:pPr>
              <w:spacing w:line="320" w:lineRule="exact"/>
              <w:jc w:val="left"/>
              <w:rPr>
                <w:rFonts w:eastAsia="仿宋"/>
                <w:sz w:val="24"/>
                <w:lang w:bidi="ar"/>
              </w:rPr>
            </w:pPr>
            <w:r>
              <w:rPr>
                <w:rFonts w:eastAsia="仿宋"/>
                <w:sz w:val="24"/>
                <w:lang w:bidi="ar"/>
              </w:rPr>
              <w:t>应当依法向药品价格主管部门提供其药品的实际购销价格和购销数量等资料。</w:t>
            </w:r>
          </w:p>
        </w:tc>
        <w:tc>
          <w:tcPr>
            <w:tcW w:w="4111" w:type="dxa"/>
            <w:tcBorders>
              <w:top w:val="single" w:sz="4" w:space="0" w:color="auto"/>
              <w:left w:val="single" w:sz="4" w:space="0" w:color="auto"/>
              <w:bottom w:val="single" w:sz="4" w:space="0" w:color="auto"/>
              <w:right w:val="single" w:sz="4" w:space="0" w:color="auto"/>
            </w:tcBorders>
            <w:vAlign w:val="center"/>
          </w:tcPr>
          <w:p w14:paraId="3D027081" w14:textId="77777777" w:rsidR="008E7946" w:rsidRDefault="008E7946">
            <w:pPr>
              <w:spacing w:line="320" w:lineRule="exact"/>
              <w:jc w:val="left"/>
              <w:rPr>
                <w:rFonts w:eastAsia="仿宋"/>
                <w:sz w:val="24"/>
                <w:lang w:bidi="ar"/>
              </w:rPr>
            </w:pPr>
            <w:r>
              <w:rPr>
                <w:rFonts w:eastAsia="仿宋"/>
                <w:sz w:val="24"/>
                <w:lang w:bidi="ar"/>
              </w:rPr>
              <w:t>《药品管理法》第八十</w:t>
            </w:r>
            <w:r>
              <w:rPr>
                <w:rFonts w:eastAsia="仿宋" w:hint="eastAsia"/>
                <w:sz w:val="24"/>
                <w:lang w:bidi="ar"/>
              </w:rPr>
              <w:t>六</w:t>
            </w:r>
            <w:r>
              <w:rPr>
                <w:rFonts w:eastAsia="仿宋"/>
                <w:sz w:val="24"/>
                <w:lang w:bidi="ar"/>
              </w:rPr>
              <w:t>条</w:t>
            </w:r>
          </w:p>
        </w:tc>
      </w:tr>
      <w:tr w:rsidR="008E7946" w14:paraId="621DC444"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7E694687" w14:textId="77777777" w:rsidR="008E7946" w:rsidRDefault="008E7946">
            <w:pPr>
              <w:spacing w:line="320" w:lineRule="exact"/>
              <w:jc w:val="center"/>
              <w:rPr>
                <w:rFonts w:eastAsia="仿宋"/>
                <w:sz w:val="24"/>
                <w:lang w:bidi="ar"/>
              </w:rPr>
            </w:pPr>
            <w:r>
              <w:rPr>
                <w:rFonts w:eastAsia="仿宋" w:hint="eastAsia"/>
                <w:sz w:val="24"/>
                <w:lang w:bidi="ar"/>
              </w:rPr>
              <w:t>22</w:t>
            </w:r>
          </w:p>
        </w:tc>
        <w:tc>
          <w:tcPr>
            <w:tcW w:w="9931" w:type="dxa"/>
            <w:tcBorders>
              <w:top w:val="single" w:sz="4" w:space="0" w:color="auto"/>
              <w:left w:val="single" w:sz="4" w:space="0" w:color="auto"/>
              <w:bottom w:val="single" w:sz="4" w:space="0" w:color="auto"/>
              <w:right w:val="single" w:sz="4" w:space="0" w:color="auto"/>
            </w:tcBorders>
            <w:vAlign w:val="center"/>
          </w:tcPr>
          <w:p w14:paraId="27C3A25B" w14:textId="77777777" w:rsidR="008E7946" w:rsidRDefault="008E7946">
            <w:pPr>
              <w:spacing w:line="320" w:lineRule="exact"/>
              <w:jc w:val="left"/>
              <w:rPr>
                <w:rFonts w:eastAsia="仿宋"/>
                <w:sz w:val="24"/>
                <w:lang w:bidi="ar"/>
              </w:rPr>
            </w:pPr>
            <w:r>
              <w:rPr>
                <w:rFonts w:eastAsia="仿宋"/>
                <w:sz w:val="24"/>
                <w:lang w:bidi="ar"/>
              </w:rPr>
              <w:t>药品经营企业应当开展评估、验证、审核等质量管理活动，对已识别的风险及时采取有效控制措施，保证药品质量。</w:t>
            </w:r>
          </w:p>
        </w:tc>
        <w:tc>
          <w:tcPr>
            <w:tcW w:w="4111" w:type="dxa"/>
            <w:tcBorders>
              <w:top w:val="single" w:sz="4" w:space="0" w:color="auto"/>
              <w:left w:val="single" w:sz="4" w:space="0" w:color="auto"/>
              <w:bottom w:val="single" w:sz="4" w:space="0" w:color="auto"/>
              <w:right w:val="single" w:sz="4" w:space="0" w:color="auto"/>
            </w:tcBorders>
            <w:vAlign w:val="center"/>
          </w:tcPr>
          <w:p w14:paraId="17383389" w14:textId="77777777" w:rsidR="008E7946" w:rsidRDefault="008E7946">
            <w:pPr>
              <w:spacing w:line="320" w:lineRule="exact"/>
              <w:jc w:val="left"/>
              <w:rPr>
                <w:rFonts w:eastAsia="仿宋"/>
                <w:sz w:val="24"/>
                <w:lang w:bidi="ar"/>
              </w:rPr>
            </w:pPr>
            <w:r>
              <w:rPr>
                <w:rFonts w:eastAsia="仿宋"/>
                <w:sz w:val="24"/>
                <w:lang w:bidi="ar"/>
              </w:rPr>
              <w:t>《药品经营和使用质量监督管理办法》第三十二条；《药品经营质量管理规范》第十条</w:t>
            </w:r>
          </w:p>
        </w:tc>
      </w:tr>
      <w:tr w:rsidR="008E7946" w14:paraId="361DF418"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AFF5912" w14:textId="77777777" w:rsidR="008E7946" w:rsidRDefault="008E7946">
            <w:pPr>
              <w:spacing w:line="320" w:lineRule="exact"/>
              <w:jc w:val="center"/>
              <w:rPr>
                <w:rFonts w:eastAsia="仿宋"/>
                <w:sz w:val="24"/>
                <w:lang w:bidi="ar"/>
              </w:rPr>
            </w:pPr>
            <w:r>
              <w:rPr>
                <w:rFonts w:eastAsia="仿宋" w:hint="eastAsia"/>
                <w:sz w:val="24"/>
                <w:lang w:bidi="ar"/>
              </w:rPr>
              <w:t>23</w:t>
            </w:r>
          </w:p>
        </w:tc>
        <w:tc>
          <w:tcPr>
            <w:tcW w:w="9931" w:type="dxa"/>
            <w:tcBorders>
              <w:top w:val="single" w:sz="4" w:space="0" w:color="auto"/>
              <w:left w:val="single" w:sz="4" w:space="0" w:color="auto"/>
              <w:bottom w:val="single" w:sz="4" w:space="0" w:color="auto"/>
              <w:right w:val="single" w:sz="4" w:space="0" w:color="auto"/>
            </w:tcBorders>
            <w:vAlign w:val="center"/>
          </w:tcPr>
          <w:p w14:paraId="2108BE64" w14:textId="77777777" w:rsidR="008E7946" w:rsidRDefault="008E7946">
            <w:pPr>
              <w:spacing w:line="320" w:lineRule="exact"/>
              <w:jc w:val="left"/>
              <w:rPr>
                <w:rFonts w:eastAsia="仿宋"/>
                <w:sz w:val="24"/>
                <w:lang w:bidi="ar"/>
              </w:rPr>
            </w:pPr>
            <w:r>
              <w:rPr>
                <w:rFonts w:eastAsia="仿宋"/>
                <w:sz w:val="24"/>
                <w:lang w:bidi="ar"/>
              </w:rPr>
              <w:t>应当加强药品采购、销售人员的管理，对其进行法律、法规、规章、标准、规范和专业知识培训，并对其药品经营行为承担法律责任。</w:t>
            </w:r>
          </w:p>
        </w:tc>
        <w:tc>
          <w:tcPr>
            <w:tcW w:w="4111" w:type="dxa"/>
            <w:tcBorders>
              <w:top w:val="single" w:sz="4" w:space="0" w:color="auto"/>
              <w:left w:val="single" w:sz="4" w:space="0" w:color="auto"/>
              <w:bottom w:val="single" w:sz="4" w:space="0" w:color="auto"/>
              <w:right w:val="single" w:sz="4" w:space="0" w:color="auto"/>
            </w:tcBorders>
            <w:vAlign w:val="center"/>
          </w:tcPr>
          <w:p w14:paraId="677CB44E" w14:textId="77777777" w:rsidR="008E7946" w:rsidRDefault="008E7946">
            <w:pPr>
              <w:spacing w:line="320" w:lineRule="exact"/>
              <w:jc w:val="left"/>
              <w:rPr>
                <w:rFonts w:eastAsia="仿宋"/>
                <w:sz w:val="24"/>
                <w:lang w:bidi="ar"/>
              </w:rPr>
            </w:pPr>
            <w:r>
              <w:rPr>
                <w:rFonts w:eastAsia="仿宋"/>
                <w:sz w:val="24"/>
                <w:lang w:bidi="ar"/>
              </w:rPr>
              <w:t>《药品经营和使用质量监督管理办法》第三十七条</w:t>
            </w:r>
          </w:p>
        </w:tc>
      </w:tr>
      <w:tr w:rsidR="008E7946" w14:paraId="191F2647"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362A1BCE" w14:textId="77777777" w:rsidR="008E7946" w:rsidRDefault="008E7946">
            <w:pPr>
              <w:spacing w:line="320" w:lineRule="exact"/>
              <w:jc w:val="center"/>
              <w:rPr>
                <w:rFonts w:eastAsia="仿宋"/>
                <w:sz w:val="24"/>
                <w:lang w:bidi="ar"/>
              </w:rPr>
            </w:pPr>
            <w:r>
              <w:rPr>
                <w:rFonts w:eastAsia="仿宋" w:hint="eastAsia"/>
                <w:sz w:val="24"/>
                <w:lang w:bidi="ar"/>
              </w:rPr>
              <w:t>24</w:t>
            </w:r>
          </w:p>
        </w:tc>
        <w:tc>
          <w:tcPr>
            <w:tcW w:w="9931" w:type="dxa"/>
            <w:tcBorders>
              <w:top w:val="single" w:sz="4" w:space="0" w:color="auto"/>
              <w:left w:val="single" w:sz="4" w:space="0" w:color="auto"/>
              <w:bottom w:val="single" w:sz="4" w:space="0" w:color="auto"/>
              <w:right w:val="single" w:sz="4" w:space="0" w:color="auto"/>
            </w:tcBorders>
            <w:vAlign w:val="center"/>
          </w:tcPr>
          <w:p w14:paraId="08797492" w14:textId="77777777" w:rsidR="008E7946" w:rsidRDefault="008E7946">
            <w:pPr>
              <w:spacing w:line="320" w:lineRule="exact"/>
              <w:jc w:val="left"/>
              <w:rPr>
                <w:rFonts w:eastAsia="仿宋"/>
                <w:sz w:val="24"/>
                <w:lang w:bidi="ar"/>
              </w:rPr>
            </w:pPr>
            <w:r>
              <w:rPr>
                <w:rFonts w:eastAsia="仿宋"/>
                <w:sz w:val="24"/>
                <w:lang w:bidi="ar"/>
              </w:rPr>
              <w:t>药品批发企业销售药品时，应当向购药单位提供药品生产许可证、药品经营许可证复印件</w:t>
            </w:r>
            <w:r>
              <w:rPr>
                <w:rFonts w:eastAsia="仿宋" w:hint="eastAsia"/>
                <w:sz w:val="24"/>
                <w:lang w:bidi="ar"/>
              </w:rPr>
              <w:t>，</w:t>
            </w:r>
            <w:r>
              <w:rPr>
                <w:rFonts w:eastAsia="仿宋"/>
                <w:sz w:val="24"/>
                <w:lang w:bidi="ar"/>
              </w:rPr>
              <w:t>所销售药品批准证明文件和检验报告书复印件</w:t>
            </w:r>
            <w:r>
              <w:rPr>
                <w:rFonts w:eastAsia="仿宋" w:hint="eastAsia"/>
                <w:sz w:val="24"/>
                <w:lang w:bidi="ar"/>
              </w:rPr>
              <w:t>，</w:t>
            </w:r>
            <w:r>
              <w:rPr>
                <w:rFonts w:eastAsia="仿宋"/>
                <w:sz w:val="24"/>
                <w:lang w:bidi="ar"/>
              </w:rPr>
              <w:t>企业派出销售人员授权书原件和身份证复印件</w:t>
            </w:r>
            <w:r>
              <w:rPr>
                <w:rFonts w:eastAsia="仿宋" w:hint="eastAsia"/>
                <w:sz w:val="24"/>
                <w:lang w:bidi="ar"/>
              </w:rPr>
              <w:t>，</w:t>
            </w:r>
            <w:r>
              <w:rPr>
                <w:rFonts w:eastAsia="仿宋"/>
                <w:sz w:val="24"/>
                <w:lang w:bidi="ar"/>
              </w:rPr>
              <w:t>标明供货单位名称、药品通用名称、药品上市许可持有人（中药饮片标明生产企业、产地）、批准文号、产品批号、剂型、规格、有效期、销售数量、销售价格、销售日期等内容的凭证</w:t>
            </w:r>
            <w:r>
              <w:rPr>
                <w:rFonts w:eastAsia="仿宋" w:hint="eastAsia"/>
                <w:sz w:val="24"/>
                <w:lang w:bidi="ar"/>
              </w:rPr>
              <w:t>等材料。</w:t>
            </w:r>
            <w:r>
              <w:rPr>
                <w:rFonts w:eastAsia="仿宋"/>
                <w:sz w:val="24"/>
                <w:lang w:bidi="ar"/>
              </w:rPr>
              <w:t>上述资料应当加盖企业印章。</w:t>
            </w:r>
          </w:p>
          <w:p w14:paraId="3679CA80" w14:textId="77777777" w:rsidR="008E7946" w:rsidRDefault="008E7946">
            <w:pPr>
              <w:spacing w:line="320" w:lineRule="exact"/>
              <w:jc w:val="left"/>
              <w:rPr>
                <w:rFonts w:eastAsia="仿宋"/>
                <w:sz w:val="24"/>
                <w:lang w:bidi="ar"/>
              </w:rPr>
            </w:pPr>
            <w:r>
              <w:rPr>
                <w:rFonts w:eastAsia="仿宋"/>
                <w:sz w:val="24"/>
                <w:lang w:bidi="ar"/>
              </w:rPr>
              <w:lastRenderedPageBreak/>
              <w:t>药品经营企业采购药品时，应当索取、查验、留存</w:t>
            </w:r>
            <w:r>
              <w:rPr>
                <w:rFonts w:eastAsia="仿宋" w:hint="eastAsia"/>
                <w:sz w:val="24"/>
                <w:lang w:bidi="ar"/>
              </w:rPr>
              <w:t>上述</w:t>
            </w:r>
            <w:r>
              <w:rPr>
                <w:rFonts w:eastAsia="仿宋"/>
                <w:sz w:val="24"/>
                <w:lang w:bidi="ar"/>
              </w:rPr>
              <w:t>有关材料、凭证。</w:t>
            </w:r>
          </w:p>
        </w:tc>
        <w:tc>
          <w:tcPr>
            <w:tcW w:w="4111" w:type="dxa"/>
            <w:tcBorders>
              <w:top w:val="single" w:sz="4" w:space="0" w:color="auto"/>
              <w:left w:val="single" w:sz="4" w:space="0" w:color="auto"/>
              <w:bottom w:val="single" w:sz="4" w:space="0" w:color="auto"/>
              <w:right w:val="single" w:sz="4" w:space="0" w:color="auto"/>
            </w:tcBorders>
            <w:vAlign w:val="center"/>
          </w:tcPr>
          <w:p w14:paraId="795A5295" w14:textId="77777777" w:rsidR="008E7946" w:rsidRDefault="008E7946">
            <w:pPr>
              <w:spacing w:line="320" w:lineRule="exact"/>
              <w:jc w:val="left"/>
              <w:rPr>
                <w:rFonts w:eastAsia="仿宋"/>
                <w:sz w:val="24"/>
                <w:lang w:bidi="ar"/>
              </w:rPr>
            </w:pPr>
            <w:r>
              <w:rPr>
                <w:rFonts w:eastAsia="仿宋"/>
                <w:sz w:val="24"/>
                <w:lang w:bidi="ar"/>
              </w:rPr>
              <w:lastRenderedPageBreak/>
              <w:t>《药品经营和使用质量监督管理办法》第三十八条、第三十</w:t>
            </w:r>
            <w:r>
              <w:rPr>
                <w:rFonts w:eastAsia="仿宋" w:hint="eastAsia"/>
                <w:sz w:val="24"/>
                <w:lang w:bidi="ar"/>
              </w:rPr>
              <w:t>九</w:t>
            </w:r>
            <w:r>
              <w:rPr>
                <w:rFonts w:eastAsia="仿宋"/>
                <w:sz w:val="24"/>
                <w:lang w:bidi="ar"/>
              </w:rPr>
              <w:t>条</w:t>
            </w:r>
          </w:p>
        </w:tc>
      </w:tr>
      <w:tr w:rsidR="008E7946" w14:paraId="56F5C27C"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5B0C26EA" w14:textId="77777777" w:rsidR="008E7946" w:rsidRDefault="008E7946">
            <w:pPr>
              <w:spacing w:line="320" w:lineRule="exact"/>
              <w:jc w:val="center"/>
              <w:rPr>
                <w:rFonts w:eastAsia="仿宋"/>
                <w:sz w:val="24"/>
                <w:lang w:bidi="ar"/>
              </w:rPr>
            </w:pPr>
            <w:r>
              <w:rPr>
                <w:rFonts w:eastAsia="仿宋" w:hint="eastAsia"/>
                <w:sz w:val="24"/>
                <w:lang w:bidi="ar"/>
              </w:rPr>
              <w:t>25</w:t>
            </w:r>
          </w:p>
        </w:tc>
        <w:tc>
          <w:tcPr>
            <w:tcW w:w="9931" w:type="dxa"/>
            <w:tcBorders>
              <w:top w:val="single" w:sz="4" w:space="0" w:color="auto"/>
              <w:left w:val="single" w:sz="4" w:space="0" w:color="auto"/>
              <w:bottom w:val="single" w:sz="4" w:space="0" w:color="auto"/>
              <w:right w:val="single" w:sz="4" w:space="0" w:color="auto"/>
            </w:tcBorders>
            <w:vAlign w:val="center"/>
          </w:tcPr>
          <w:p w14:paraId="7C3DD6E4" w14:textId="77777777" w:rsidR="008E7946" w:rsidRDefault="008E7946">
            <w:pPr>
              <w:spacing w:line="320" w:lineRule="exact"/>
              <w:jc w:val="left"/>
              <w:rPr>
                <w:rFonts w:eastAsia="仿宋"/>
                <w:sz w:val="24"/>
                <w:lang w:bidi="ar"/>
              </w:rPr>
            </w:pPr>
            <w:r>
              <w:rPr>
                <w:rFonts w:eastAsia="仿宋"/>
                <w:sz w:val="24"/>
                <w:lang w:bidi="ar"/>
              </w:rPr>
              <w:t>药品经营企业购销活动中的有关资质材料和购销凭证、记录保存不得少于五年，且不少于药品有效期满后一年。</w:t>
            </w:r>
          </w:p>
        </w:tc>
        <w:tc>
          <w:tcPr>
            <w:tcW w:w="4111" w:type="dxa"/>
            <w:tcBorders>
              <w:top w:val="single" w:sz="4" w:space="0" w:color="auto"/>
              <w:left w:val="single" w:sz="4" w:space="0" w:color="auto"/>
              <w:bottom w:val="single" w:sz="4" w:space="0" w:color="auto"/>
              <w:right w:val="single" w:sz="4" w:space="0" w:color="auto"/>
            </w:tcBorders>
            <w:vAlign w:val="center"/>
          </w:tcPr>
          <w:p w14:paraId="6B69DAA4" w14:textId="77777777" w:rsidR="008E7946" w:rsidRDefault="008E7946">
            <w:pPr>
              <w:spacing w:line="320" w:lineRule="exact"/>
              <w:jc w:val="left"/>
              <w:rPr>
                <w:rFonts w:eastAsia="仿宋"/>
                <w:sz w:val="24"/>
                <w:lang w:bidi="ar"/>
              </w:rPr>
            </w:pPr>
            <w:r>
              <w:rPr>
                <w:rFonts w:eastAsia="仿宋"/>
                <w:sz w:val="24"/>
                <w:lang w:bidi="ar"/>
              </w:rPr>
              <w:t>《药品经营和使用质量监督管理办法》第四十条</w:t>
            </w:r>
          </w:p>
        </w:tc>
      </w:tr>
      <w:tr w:rsidR="008E7946" w14:paraId="3E358AF2"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D32E118" w14:textId="77777777" w:rsidR="008E7946" w:rsidRDefault="008E7946">
            <w:pPr>
              <w:spacing w:line="320" w:lineRule="exact"/>
              <w:jc w:val="center"/>
              <w:rPr>
                <w:rFonts w:eastAsia="仿宋"/>
                <w:sz w:val="24"/>
                <w:lang w:bidi="ar"/>
              </w:rPr>
            </w:pPr>
            <w:r>
              <w:rPr>
                <w:rFonts w:eastAsia="仿宋" w:hint="eastAsia"/>
                <w:sz w:val="24"/>
                <w:lang w:bidi="ar"/>
              </w:rPr>
              <w:t>26</w:t>
            </w:r>
          </w:p>
        </w:tc>
        <w:tc>
          <w:tcPr>
            <w:tcW w:w="9931" w:type="dxa"/>
            <w:tcBorders>
              <w:top w:val="single" w:sz="4" w:space="0" w:color="auto"/>
              <w:left w:val="single" w:sz="4" w:space="0" w:color="auto"/>
              <w:bottom w:val="single" w:sz="4" w:space="0" w:color="auto"/>
              <w:right w:val="single" w:sz="4" w:space="0" w:color="auto"/>
            </w:tcBorders>
            <w:vAlign w:val="center"/>
          </w:tcPr>
          <w:p w14:paraId="13F22B97" w14:textId="77777777" w:rsidR="008E7946" w:rsidRDefault="008E7946">
            <w:pPr>
              <w:spacing w:line="320" w:lineRule="exact"/>
              <w:jc w:val="left"/>
              <w:rPr>
                <w:rFonts w:eastAsia="仿宋"/>
                <w:sz w:val="24"/>
                <w:lang w:bidi="ar"/>
              </w:rPr>
            </w:pPr>
            <w:r>
              <w:rPr>
                <w:rFonts w:eastAsia="仿宋"/>
                <w:sz w:val="24"/>
                <w:lang w:bidi="ar"/>
              </w:rPr>
              <w:t>药品储存、运输应当严格遵守药品经营质量管理规范的要求，根据药品包装、质量特性、温度控制等要求采取有效措施，保证储存、运输过程中的药品质量安全。冷藏冷冻药品储存、运输应当按要求配备冷藏冷冻设施设备，确保全过程处于规定的温度环境，按照规定做好监测记录。</w:t>
            </w:r>
          </w:p>
        </w:tc>
        <w:tc>
          <w:tcPr>
            <w:tcW w:w="4111" w:type="dxa"/>
            <w:tcBorders>
              <w:top w:val="single" w:sz="4" w:space="0" w:color="auto"/>
              <w:left w:val="single" w:sz="4" w:space="0" w:color="auto"/>
              <w:bottom w:val="single" w:sz="4" w:space="0" w:color="auto"/>
              <w:right w:val="single" w:sz="4" w:space="0" w:color="auto"/>
            </w:tcBorders>
            <w:vAlign w:val="center"/>
          </w:tcPr>
          <w:p w14:paraId="4C7EF97A" w14:textId="77777777" w:rsidR="008E7946" w:rsidRDefault="008E7946">
            <w:pPr>
              <w:spacing w:line="320" w:lineRule="exact"/>
              <w:jc w:val="left"/>
              <w:rPr>
                <w:rFonts w:eastAsia="仿宋"/>
                <w:sz w:val="24"/>
                <w:lang w:bidi="ar"/>
              </w:rPr>
            </w:pPr>
            <w:r>
              <w:rPr>
                <w:rFonts w:eastAsia="仿宋"/>
                <w:sz w:val="24"/>
                <w:lang w:bidi="ar"/>
              </w:rPr>
              <w:t>《药品经营和使用质量监督管理办法》第四十一条；《药品经营质量管理规范》第一百、一百零五条；</w:t>
            </w:r>
          </w:p>
        </w:tc>
      </w:tr>
      <w:tr w:rsidR="008E7946" w14:paraId="131D1507"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272046A6" w14:textId="77777777" w:rsidR="008E7946" w:rsidRDefault="008E7946">
            <w:pPr>
              <w:spacing w:line="320" w:lineRule="exact"/>
              <w:jc w:val="center"/>
              <w:rPr>
                <w:rFonts w:eastAsia="仿宋"/>
                <w:sz w:val="24"/>
                <w:lang w:bidi="ar"/>
              </w:rPr>
            </w:pPr>
            <w:r>
              <w:rPr>
                <w:rFonts w:eastAsia="仿宋" w:hint="eastAsia"/>
                <w:sz w:val="24"/>
                <w:lang w:bidi="ar"/>
              </w:rPr>
              <w:t>27</w:t>
            </w:r>
          </w:p>
        </w:tc>
        <w:tc>
          <w:tcPr>
            <w:tcW w:w="9931" w:type="dxa"/>
            <w:tcBorders>
              <w:top w:val="single" w:sz="4" w:space="0" w:color="auto"/>
              <w:left w:val="single" w:sz="4" w:space="0" w:color="auto"/>
              <w:bottom w:val="single" w:sz="4" w:space="0" w:color="auto"/>
              <w:right w:val="single" w:sz="4" w:space="0" w:color="auto"/>
            </w:tcBorders>
            <w:vAlign w:val="center"/>
          </w:tcPr>
          <w:p w14:paraId="1C4314E4" w14:textId="77777777" w:rsidR="008E7946" w:rsidRDefault="008E7946">
            <w:pPr>
              <w:spacing w:line="320" w:lineRule="exact"/>
              <w:jc w:val="left"/>
              <w:rPr>
                <w:rFonts w:eastAsia="仿宋"/>
                <w:sz w:val="24"/>
                <w:lang w:bidi="ar"/>
              </w:rPr>
            </w:pPr>
            <w:r>
              <w:rPr>
                <w:rFonts w:eastAsia="仿宋"/>
                <w:sz w:val="24"/>
                <w:lang w:bidi="ar"/>
              </w:rPr>
              <w:t>药品上市许可持有人、药品经营企业委托储存、运输药品的，应当对受托方质量保证能力和风险管理能力进行评估，与其签订委托协议，约定药品质量责任、操作规程等内容，对受托方进行监督，并开展定期检查。</w:t>
            </w:r>
          </w:p>
        </w:tc>
        <w:tc>
          <w:tcPr>
            <w:tcW w:w="4111" w:type="dxa"/>
            <w:tcBorders>
              <w:top w:val="single" w:sz="4" w:space="0" w:color="auto"/>
              <w:left w:val="single" w:sz="4" w:space="0" w:color="auto"/>
              <w:bottom w:val="single" w:sz="4" w:space="0" w:color="auto"/>
              <w:right w:val="single" w:sz="4" w:space="0" w:color="auto"/>
            </w:tcBorders>
            <w:vAlign w:val="center"/>
          </w:tcPr>
          <w:p w14:paraId="54852659" w14:textId="77777777" w:rsidR="008E7946" w:rsidRDefault="008E7946">
            <w:pPr>
              <w:spacing w:line="320" w:lineRule="exact"/>
              <w:jc w:val="left"/>
              <w:rPr>
                <w:rFonts w:eastAsia="仿宋"/>
                <w:sz w:val="24"/>
                <w:lang w:bidi="ar"/>
              </w:rPr>
            </w:pPr>
            <w:r>
              <w:rPr>
                <w:rFonts w:eastAsia="仿宋"/>
                <w:sz w:val="24"/>
                <w:lang w:bidi="ar"/>
              </w:rPr>
              <w:t>《药品经营和使用质量监督管理办法》第四十</w:t>
            </w:r>
            <w:r>
              <w:rPr>
                <w:rFonts w:eastAsia="仿宋" w:hint="eastAsia"/>
                <w:sz w:val="24"/>
                <w:lang w:bidi="ar"/>
              </w:rPr>
              <w:t>五</w:t>
            </w:r>
            <w:r>
              <w:rPr>
                <w:rFonts w:eastAsia="仿宋"/>
                <w:sz w:val="24"/>
                <w:lang w:bidi="ar"/>
              </w:rPr>
              <w:t>条</w:t>
            </w:r>
          </w:p>
        </w:tc>
      </w:tr>
      <w:tr w:rsidR="008E7946" w14:paraId="46641C2A"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5DBC6836" w14:textId="77777777" w:rsidR="008E7946" w:rsidRDefault="008E7946">
            <w:pPr>
              <w:spacing w:line="320" w:lineRule="exact"/>
              <w:jc w:val="center"/>
              <w:rPr>
                <w:rFonts w:eastAsia="仿宋"/>
                <w:sz w:val="24"/>
                <w:lang w:bidi="ar"/>
              </w:rPr>
            </w:pPr>
            <w:r>
              <w:rPr>
                <w:rFonts w:eastAsia="仿宋" w:hint="eastAsia"/>
                <w:sz w:val="24"/>
                <w:lang w:bidi="ar"/>
              </w:rPr>
              <w:t>28</w:t>
            </w:r>
          </w:p>
        </w:tc>
        <w:tc>
          <w:tcPr>
            <w:tcW w:w="9931" w:type="dxa"/>
            <w:tcBorders>
              <w:top w:val="single" w:sz="4" w:space="0" w:color="auto"/>
              <w:left w:val="single" w:sz="4" w:space="0" w:color="auto"/>
              <w:bottom w:val="single" w:sz="4" w:space="0" w:color="auto"/>
              <w:right w:val="single" w:sz="4" w:space="0" w:color="auto"/>
            </w:tcBorders>
            <w:vAlign w:val="center"/>
          </w:tcPr>
          <w:p w14:paraId="1FF6C213" w14:textId="77777777" w:rsidR="008E7946" w:rsidRDefault="008E7946">
            <w:pPr>
              <w:spacing w:line="320" w:lineRule="exact"/>
              <w:jc w:val="left"/>
              <w:rPr>
                <w:rFonts w:eastAsia="仿宋"/>
                <w:sz w:val="24"/>
                <w:lang w:bidi="ar"/>
              </w:rPr>
            </w:pPr>
            <w:r>
              <w:rPr>
                <w:rFonts w:eastAsia="仿宋"/>
                <w:sz w:val="24"/>
                <w:lang w:bidi="ar"/>
              </w:rPr>
              <w:t>接受委托储存药品的企业应当有符合现代物流要求的药品储存场所和设施设备，具备有符合资质的人员，相应的药品质量管理体系文件、有与委托单位实现数据对接的计算机系统，对药品入库、出库、储存、运输和药品质量信息进行记录并可追溯，为委托方召回等提供支持。按照药品经营质量管理规范要求开展药品储存、运输活动。履行委托协议约定的义务，并承担相应法律责任。受托方发现药品存在重大质量问题的，应当立即向委托方所在地和受托方所在地药品监督管理部门报告，并主动采取风险控制措施。</w:t>
            </w:r>
          </w:p>
        </w:tc>
        <w:tc>
          <w:tcPr>
            <w:tcW w:w="4111" w:type="dxa"/>
            <w:tcBorders>
              <w:top w:val="single" w:sz="4" w:space="0" w:color="auto"/>
              <w:left w:val="single" w:sz="4" w:space="0" w:color="auto"/>
              <w:bottom w:val="single" w:sz="4" w:space="0" w:color="auto"/>
              <w:right w:val="single" w:sz="4" w:space="0" w:color="auto"/>
            </w:tcBorders>
            <w:vAlign w:val="center"/>
          </w:tcPr>
          <w:p w14:paraId="5880204D" w14:textId="77777777" w:rsidR="008E7946" w:rsidRDefault="008E7946">
            <w:pPr>
              <w:spacing w:line="320" w:lineRule="exact"/>
              <w:jc w:val="left"/>
              <w:rPr>
                <w:rFonts w:eastAsia="仿宋"/>
                <w:sz w:val="24"/>
                <w:lang w:bidi="ar"/>
              </w:rPr>
            </w:pPr>
            <w:r>
              <w:rPr>
                <w:rFonts w:eastAsia="仿宋"/>
                <w:sz w:val="24"/>
                <w:lang w:bidi="ar"/>
              </w:rPr>
              <w:t>《药品经营和使用质量监督管理办法》第四十六条、第四十七条</w:t>
            </w:r>
          </w:p>
        </w:tc>
      </w:tr>
      <w:tr w:rsidR="008E7946" w14:paraId="21B58670"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09994A35" w14:textId="77777777" w:rsidR="008E7946" w:rsidRDefault="008E7946">
            <w:pPr>
              <w:spacing w:line="320" w:lineRule="exact"/>
              <w:jc w:val="center"/>
              <w:rPr>
                <w:rFonts w:eastAsia="仿宋"/>
                <w:sz w:val="24"/>
                <w:lang w:bidi="ar"/>
              </w:rPr>
            </w:pPr>
            <w:r>
              <w:rPr>
                <w:rFonts w:eastAsia="仿宋" w:hint="eastAsia"/>
                <w:sz w:val="24"/>
                <w:lang w:bidi="ar"/>
              </w:rPr>
              <w:t>29</w:t>
            </w:r>
          </w:p>
        </w:tc>
        <w:tc>
          <w:tcPr>
            <w:tcW w:w="9931" w:type="dxa"/>
            <w:tcBorders>
              <w:top w:val="single" w:sz="4" w:space="0" w:color="auto"/>
              <w:left w:val="single" w:sz="4" w:space="0" w:color="auto"/>
              <w:bottom w:val="single" w:sz="4" w:space="0" w:color="auto"/>
              <w:right w:val="single" w:sz="4" w:space="0" w:color="auto"/>
            </w:tcBorders>
            <w:vAlign w:val="center"/>
          </w:tcPr>
          <w:p w14:paraId="58C089A7" w14:textId="77777777" w:rsidR="008E7946" w:rsidRDefault="008E7946">
            <w:pPr>
              <w:spacing w:line="320" w:lineRule="exact"/>
              <w:jc w:val="left"/>
              <w:rPr>
                <w:rFonts w:eastAsia="仿宋"/>
                <w:sz w:val="24"/>
                <w:lang w:bidi="ar"/>
              </w:rPr>
            </w:pPr>
            <w:r>
              <w:rPr>
                <w:rFonts w:eastAsia="仿宋"/>
                <w:sz w:val="24"/>
                <w:lang w:bidi="ar"/>
              </w:rPr>
              <w:t>应定期以及在质量管理体系关键要素发生重大变化时，组织开展内审。对内审的情况进行分析，依据分析结论制定相应的质量管理体系改进措施，不断提高质量控制水平，保证质量管理体系持续有效运行。</w:t>
            </w:r>
          </w:p>
        </w:tc>
        <w:tc>
          <w:tcPr>
            <w:tcW w:w="4111" w:type="dxa"/>
            <w:tcBorders>
              <w:top w:val="single" w:sz="4" w:space="0" w:color="auto"/>
              <w:left w:val="single" w:sz="4" w:space="0" w:color="auto"/>
              <w:bottom w:val="single" w:sz="4" w:space="0" w:color="auto"/>
              <w:right w:val="single" w:sz="4" w:space="0" w:color="auto"/>
            </w:tcBorders>
            <w:vAlign w:val="center"/>
          </w:tcPr>
          <w:p w14:paraId="6D6DA08F" w14:textId="77777777" w:rsidR="008E7946" w:rsidRDefault="008E7946">
            <w:pPr>
              <w:spacing w:line="320" w:lineRule="exact"/>
              <w:jc w:val="left"/>
              <w:rPr>
                <w:rFonts w:eastAsia="仿宋"/>
                <w:sz w:val="24"/>
                <w:lang w:bidi="ar"/>
              </w:rPr>
            </w:pPr>
            <w:r>
              <w:rPr>
                <w:rFonts w:eastAsia="仿宋"/>
                <w:sz w:val="24"/>
                <w:lang w:bidi="ar"/>
              </w:rPr>
              <w:t>《药品经营质量管理规范》第八、九条</w:t>
            </w:r>
          </w:p>
        </w:tc>
      </w:tr>
      <w:tr w:rsidR="008E7946" w14:paraId="07686689"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4BF32D29" w14:textId="77777777" w:rsidR="008E7946" w:rsidRDefault="008E7946">
            <w:pPr>
              <w:spacing w:line="320" w:lineRule="exact"/>
              <w:jc w:val="center"/>
              <w:rPr>
                <w:rFonts w:eastAsia="仿宋"/>
                <w:sz w:val="24"/>
                <w:lang w:bidi="ar"/>
              </w:rPr>
            </w:pPr>
            <w:r>
              <w:rPr>
                <w:rFonts w:eastAsia="仿宋" w:hint="eastAsia"/>
                <w:sz w:val="24"/>
                <w:lang w:bidi="ar"/>
              </w:rPr>
              <w:t>30</w:t>
            </w:r>
          </w:p>
        </w:tc>
        <w:tc>
          <w:tcPr>
            <w:tcW w:w="9931" w:type="dxa"/>
            <w:tcBorders>
              <w:top w:val="single" w:sz="4" w:space="0" w:color="auto"/>
              <w:left w:val="single" w:sz="4" w:space="0" w:color="auto"/>
              <w:bottom w:val="single" w:sz="4" w:space="0" w:color="auto"/>
              <w:right w:val="single" w:sz="4" w:space="0" w:color="auto"/>
            </w:tcBorders>
            <w:vAlign w:val="center"/>
          </w:tcPr>
          <w:p w14:paraId="4B1859C2" w14:textId="77777777" w:rsidR="008E7946" w:rsidRDefault="008E7946">
            <w:pPr>
              <w:spacing w:line="320" w:lineRule="exact"/>
              <w:jc w:val="left"/>
              <w:rPr>
                <w:rFonts w:eastAsia="仿宋"/>
                <w:sz w:val="24"/>
                <w:lang w:bidi="ar"/>
              </w:rPr>
            </w:pPr>
            <w:r>
              <w:rPr>
                <w:rFonts w:eastAsia="仿宋"/>
                <w:sz w:val="24"/>
                <w:lang w:bidi="ar"/>
              </w:rPr>
              <w:t>应当对药品供货单位、购货单位的质量管理体系进行评价，确认其质量保证能力和质量信誉，必要时进行实地考察</w:t>
            </w:r>
            <w:r>
              <w:rPr>
                <w:rFonts w:eastAsia="仿宋" w:hint="eastAsia"/>
                <w:sz w:val="24"/>
                <w:lang w:bidi="ar"/>
              </w:rPr>
              <w:t>。</w:t>
            </w:r>
          </w:p>
        </w:tc>
        <w:tc>
          <w:tcPr>
            <w:tcW w:w="4111" w:type="dxa"/>
            <w:tcBorders>
              <w:top w:val="single" w:sz="4" w:space="0" w:color="auto"/>
              <w:left w:val="single" w:sz="4" w:space="0" w:color="auto"/>
              <w:bottom w:val="single" w:sz="4" w:space="0" w:color="auto"/>
              <w:right w:val="single" w:sz="4" w:space="0" w:color="auto"/>
            </w:tcBorders>
            <w:vAlign w:val="center"/>
          </w:tcPr>
          <w:p w14:paraId="0038357B" w14:textId="77777777" w:rsidR="008E7946" w:rsidRDefault="008E7946">
            <w:pPr>
              <w:spacing w:line="320" w:lineRule="exact"/>
              <w:jc w:val="left"/>
              <w:rPr>
                <w:rFonts w:eastAsia="仿宋"/>
                <w:sz w:val="24"/>
                <w:lang w:bidi="ar"/>
              </w:rPr>
            </w:pPr>
            <w:r>
              <w:rPr>
                <w:rFonts w:eastAsia="仿宋"/>
                <w:sz w:val="24"/>
                <w:lang w:bidi="ar"/>
              </w:rPr>
              <w:t>《药品经营质量管理规范》第</w:t>
            </w:r>
            <w:r>
              <w:rPr>
                <w:rFonts w:eastAsia="仿宋" w:hint="eastAsia"/>
                <w:sz w:val="24"/>
                <w:lang w:bidi="ar"/>
              </w:rPr>
              <w:t>十一</w:t>
            </w:r>
            <w:r>
              <w:rPr>
                <w:rFonts w:eastAsia="仿宋"/>
                <w:sz w:val="24"/>
                <w:lang w:bidi="ar"/>
              </w:rPr>
              <w:t>条</w:t>
            </w:r>
          </w:p>
        </w:tc>
      </w:tr>
      <w:tr w:rsidR="008E7946" w14:paraId="4F5E2798"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4B3247BF" w14:textId="77777777" w:rsidR="008E7946" w:rsidRDefault="008E7946">
            <w:pPr>
              <w:spacing w:line="320" w:lineRule="exact"/>
              <w:jc w:val="center"/>
              <w:rPr>
                <w:rFonts w:eastAsia="仿宋"/>
                <w:sz w:val="24"/>
                <w:lang w:bidi="ar"/>
              </w:rPr>
            </w:pPr>
            <w:r>
              <w:rPr>
                <w:rFonts w:eastAsia="仿宋" w:hint="eastAsia"/>
                <w:sz w:val="24"/>
                <w:lang w:bidi="ar"/>
              </w:rPr>
              <w:lastRenderedPageBreak/>
              <w:t>31</w:t>
            </w:r>
          </w:p>
        </w:tc>
        <w:tc>
          <w:tcPr>
            <w:tcW w:w="9931" w:type="dxa"/>
            <w:tcBorders>
              <w:top w:val="single" w:sz="4" w:space="0" w:color="auto"/>
              <w:left w:val="single" w:sz="4" w:space="0" w:color="auto"/>
              <w:bottom w:val="single" w:sz="4" w:space="0" w:color="auto"/>
              <w:right w:val="single" w:sz="4" w:space="0" w:color="auto"/>
            </w:tcBorders>
            <w:vAlign w:val="center"/>
          </w:tcPr>
          <w:p w14:paraId="62F75885" w14:textId="77777777" w:rsidR="008E7946" w:rsidRDefault="008E7946">
            <w:pPr>
              <w:spacing w:line="320" w:lineRule="exact"/>
              <w:jc w:val="left"/>
              <w:rPr>
                <w:rFonts w:eastAsia="仿宋"/>
                <w:sz w:val="24"/>
                <w:lang w:bidi="ar"/>
              </w:rPr>
            </w:pPr>
            <w:r>
              <w:rPr>
                <w:rFonts w:eastAsia="仿宋"/>
                <w:sz w:val="24"/>
                <w:lang w:bidi="ar"/>
              </w:rPr>
              <w:t>应当全员参与质量管理。各部门、岗位人员应当正确理解并履行职责，承担相应质量责任。</w:t>
            </w:r>
          </w:p>
        </w:tc>
        <w:tc>
          <w:tcPr>
            <w:tcW w:w="4111" w:type="dxa"/>
            <w:tcBorders>
              <w:top w:val="single" w:sz="4" w:space="0" w:color="auto"/>
              <w:left w:val="single" w:sz="4" w:space="0" w:color="auto"/>
              <w:bottom w:val="single" w:sz="4" w:space="0" w:color="auto"/>
              <w:right w:val="single" w:sz="4" w:space="0" w:color="auto"/>
            </w:tcBorders>
            <w:vAlign w:val="center"/>
          </w:tcPr>
          <w:p w14:paraId="460BD7AF" w14:textId="77777777" w:rsidR="008E7946" w:rsidRDefault="008E7946">
            <w:pPr>
              <w:spacing w:line="320" w:lineRule="exact"/>
              <w:jc w:val="left"/>
              <w:rPr>
                <w:rFonts w:eastAsia="仿宋"/>
                <w:sz w:val="24"/>
                <w:lang w:bidi="ar"/>
              </w:rPr>
            </w:pPr>
            <w:r>
              <w:rPr>
                <w:rFonts w:eastAsia="仿宋"/>
                <w:sz w:val="24"/>
                <w:lang w:bidi="ar"/>
              </w:rPr>
              <w:t>《药品经营质量管理规范》第</w:t>
            </w:r>
            <w:r>
              <w:rPr>
                <w:rFonts w:eastAsia="仿宋" w:hint="eastAsia"/>
                <w:sz w:val="24"/>
                <w:lang w:bidi="ar"/>
              </w:rPr>
              <w:t>十二</w:t>
            </w:r>
            <w:r>
              <w:rPr>
                <w:rFonts w:eastAsia="仿宋"/>
                <w:sz w:val="24"/>
                <w:lang w:bidi="ar"/>
              </w:rPr>
              <w:t>条</w:t>
            </w:r>
          </w:p>
        </w:tc>
      </w:tr>
      <w:tr w:rsidR="008E7946" w14:paraId="67F84AA8"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6A21D5F2" w14:textId="77777777" w:rsidR="008E7946" w:rsidRDefault="008E7946">
            <w:pPr>
              <w:spacing w:line="320" w:lineRule="exact"/>
              <w:jc w:val="center"/>
              <w:rPr>
                <w:rFonts w:eastAsia="仿宋"/>
                <w:sz w:val="24"/>
                <w:lang w:bidi="ar"/>
              </w:rPr>
            </w:pPr>
            <w:r>
              <w:rPr>
                <w:rFonts w:eastAsia="仿宋" w:hint="eastAsia"/>
                <w:sz w:val="24"/>
                <w:lang w:bidi="ar"/>
              </w:rPr>
              <w:t>32</w:t>
            </w:r>
          </w:p>
        </w:tc>
        <w:tc>
          <w:tcPr>
            <w:tcW w:w="9931" w:type="dxa"/>
            <w:tcBorders>
              <w:top w:val="single" w:sz="4" w:space="0" w:color="auto"/>
              <w:left w:val="single" w:sz="4" w:space="0" w:color="auto"/>
              <w:bottom w:val="single" w:sz="4" w:space="0" w:color="auto"/>
              <w:right w:val="single" w:sz="4" w:space="0" w:color="auto"/>
            </w:tcBorders>
            <w:vAlign w:val="center"/>
          </w:tcPr>
          <w:p w14:paraId="2F199C0D" w14:textId="77777777" w:rsidR="008E7946" w:rsidRDefault="008E7946">
            <w:pPr>
              <w:spacing w:line="320" w:lineRule="exact"/>
              <w:jc w:val="left"/>
              <w:rPr>
                <w:rFonts w:eastAsia="仿宋"/>
                <w:sz w:val="24"/>
                <w:lang w:bidi="ar"/>
              </w:rPr>
            </w:pPr>
            <w:r>
              <w:rPr>
                <w:rFonts w:eastAsia="仿宋"/>
                <w:sz w:val="24"/>
                <w:lang w:bidi="ar"/>
              </w:rPr>
              <w:t>企业应当设立与其经营活动和质量管理相适应的组织机构或者岗位，明确规定其职责、权限及相互关系。企业从事药品经营和质量管理工作的人员，应当符合有关法律法规及《药品经营质量管理规范》规定的资格要求。从事质量管理、验收工作的人员应当在职在岗，不得兼职其他业务工作。</w:t>
            </w:r>
          </w:p>
        </w:tc>
        <w:tc>
          <w:tcPr>
            <w:tcW w:w="4111" w:type="dxa"/>
            <w:tcBorders>
              <w:top w:val="single" w:sz="4" w:space="0" w:color="auto"/>
              <w:left w:val="single" w:sz="4" w:space="0" w:color="auto"/>
              <w:bottom w:val="single" w:sz="4" w:space="0" w:color="auto"/>
              <w:right w:val="single" w:sz="4" w:space="0" w:color="auto"/>
            </w:tcBorders>
            <w:vAlign w:val="center"/>
          </w:tcPr>
          <w:p w14:paraId="04847139" w14:textId="77777777" w:rsidR="008E7946" w:rsidRDefault="008E7946">
            <w:pPr>
              <w:spacing w:line="320" w:lineRule="exact"/>
              <w:jc w:val="left"/>
              <w:rPr>
                <w:rFonts w:eastAsia="仿宋"/>
                <w:sz w:val="24"/>
                <w:lang w:bidi="ar"/>
              </w:rPr>
            </w:pPr>
            <w:r>
              <w:rPr>
                <w:rFonts w:eastAsia="仿宋"/>
                <w:sz w:val="24"/>
                <w:lang w:bidi="ar"/>
              </w:rPr>
              <w:t>《药品经营质量管理规范》第十三、十八、二十三条</w:t>
            </w:r>
          </w:p>
        </w:tc>
      </w:tr>
      <w:tr w:rsidR="008E7946" w14:paraId="1F43B57D"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3B54FCA7" w14:textId="77777777" w:rsidR="008E7946" w:rsidRDefault="008E7946">
            <w:pPr>
              <w:spacing w:line="320" w:lineRule="exact"/>
              <w:jc w:val="center"/>
              <w:rPr>
                <w:rFonts w:eastAsia="仿宋"/>
                <w:sz w:val="24"/>
                <w:lang w:bidi="ar"/>
              </w:rPr>
            </w:pPr>
            <w:r>
              <w:rPr>
                <w:rFonts w:eastAsia="仿宋" w:hint="eastAsia"/>
                <w:sz w:val="24"/>
                <w:lang w:bidi="ar"/>
              </w:rPr>
              <w:t>33</w:t>
            </w:r>
          </w:p>
        </w:tc>
        <w:tc>
          <w:tcPr>
            <w:tcW w:w="9931" w:type="dxa"/>
            <w:tcBorders>
              <w:top w:val="single" w:sz="4" w:space="0" w:color="auto"/>
              <w:left w:val="single" w:sz="4" w:space="0" w:color="auto"/>
              <w:bottom w:val="single" w:sz="4" w:space="0" w:color="auto"/>
              <w:right w:val="single" w:sz="4" w:space="0" w:color="auto"/>
            </w:tcBorders>
            <w:vAlign w:val="center"/>
          </w:tcPr>
          <w:p w14:paraId="466D628B" w14:textId="77777777" w:rsidR="008E7946" w:rsidRDefault="008E7946">
            <w:pPr>
              <w:spacing w:line="320" w:lineRule="exact"/>
              <w:jc w:val="left"/>
              <w:rPr>
                <w:rFonts w:eastAsia="仿宋"/>
                <w:sz w:val="24"/>
                <w:lang w:bidi="ar"/>
              </w:rPr>
            </w:pPr>
            <w:r>
              <w:rPr>
                <w:rFonts w:eastAsia="仿宋"/>
                <w:sz w:val="24"/>
                <w:lang w:bidi="ar"/>
              </w:rPr>
              <w:t>企业应对质量管理、验收、养护、储存等直接接触药品岗位的人员进行岗前及年度健康检查，并建立健康档案。</w:t>
            </w:r>
          </w:p>
        </w:tc>
        <w:tc>
          <w:tcPr>
            <w:tcW w:w="4111" w:type="dxa"/>
            <w:tcBorders>
              <w:top w:val="single" w:sz="4" w:space="0" w:color="auto"/>
              <w:left w:val="single" w:sz="4" w:space="0" w:color="auto"/>
              <w:bottom w:val="single" w:sz="4" w:space="0" w:color="auto"/>
              <w:right w:val="single" w:sz="4" w:space="0" w:color="auto"/>
            </w:tcBorders>
            <w:vAlign w:val="center"/>
          </w:tcPr>
          <w:p w14:paraId="6D6A3A19" w14:textId="77777777" w:rsidR="008E7946" w:rsidRDefault="008E7946">
            <w:pPr>
              <w:spacing w:line="320" w:lineRule="exact"/>
              <w:jc w:val="left"/>
              <w:rPr>
                <w:rFonts w:eastAsia="仿宋"/>
                <w:sz w:val="24"/>
                <w:lang w:bidi="ar"/>
              </w:rPr>
            </w:pPr>
            <w:r>
              <w:rPr>
                <w:rFonts w:eastAsia="仿宋"/>
                <w:sz w:val="24"/>
                <w:lang w:bidi="ar"/>
              </w:rPr>
              <w:t>《药品经营质量管理规范》第三十条</w:t>
            </w:r>
          </w:p>
        </w:tc>
      </w:tr>
      <w:tr w:rsidR="008E7946" w14:paraId="7A6E6C65"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03963F2D" w14:textId="77777777" w:rsidR="008E7946" w:rsidRDefault="008E7946">
            <w:pPr>
              <w:spacing w:line="320" w:lineRule="exact"/>
              <w:jc w:val="center"/>
              <w:rPr>
                <w:rFonts w:eastAsia="仿宋"/>
                <w:sz w:val="24"/>
                <w:lang w:bidi="ar"/>
              </w:rPr>
            </w:pPr>
            <w:r>
              <w:rPr>
                <w:rFonts w:eastAsia="仿宋" w:hint="eastAsia"/>
                <w:sz w:val="24"/>
                <w:lang w:bidi="ar"/>
              </w:rPr>
              <w:t>34</w:t>
            </w:r>
          </w:p>
        </w:tc>
        <w:tc>
          <w:tcPr>
            <w:tcW w:w="9931" w:type="dxa"/>
            <w:tcBorders>
              <w:top w:val="single" w:sz="4" w:space="0" w:color="auto"/>
              <w:left w:val="single" w:sz="4" w:space="0" w:color="auto"/>
              <w:bottom w:val="single" w:sz="4" w:space="0" w:color="auto"/>
              <w:right w:val="single" w:sz="4" w:space="0" w:color="auto"/>
            </w:tcBorders>
            <w:vAlign w:val="center"/>
          </w:tcPr>
          <w:p w14:paraId="36024EC1" w14:textId="77777777" w:rsidR="008E7946" w:rsidRDefault="008E7946">
            <w:pPr>
              <w:spacing w:line="320" w:lineRule="exact"/>
              <w:jc w:val="left"/>
              <w:rPr>
                <w:rFonts w:eastAsia="仿宋"/>
                <w:sz w:val="24"/>
                <w:lang w:bidi="ar"/>
              </w:rPr>
            </w:pPr>
            <w:r>
              <w:rPr>
                <w:rFonts w:eastAsia="仿宋"/>
                <w:sz w:val="24"/>
                <w:lang w:bidi="ar"/>
              </w:rPr>
              <w:t>企业应按照国家有关规定，对计量器具、温湿度监测设备等定期进行校准或者检定，对冷库、储运温湿度监测系统以及冷藏运输等设施设备进行使用前验证、定期验证及停用时间超过规定时限的验证。</w:t>
            </w:r>
          </w:p>
        </w:tc>
        <w:tc>
          <w:tcPr>
            <w:tcW w:w="4111" w:type="dxa"/>
            <w:tcBorders>
              <w:top w:val="single" w:sz="4" w:space="0" w:color="auto"/>
              <w:left w:val="single" w:sz="4" w:space="0" w:color="auto"/>
              <w:bottom w:val="single" w:sz="4" w:space="0" w:color="auto"/>
              <w:right w:val="single" w:sz="4" w:space="0" w:color="auto"/>
            </w:tcBorders>
            <w:vAlign w:val="center"/>
          </w:tcPr>
          <w:p w14:paraId="11941ECE" w14:textId="77777777" w:rsidR="008E7946" w:rsidRDefault="008E7946">
            <w:pPr>
              <w:spacing w:line="320" w:lineRule="exact"/>
              <w:jc w:val="left"/>
              <w:rPr>
                <w:rFonts w:eastAsia="仿宋"/>
                <w:sz w:val="24"/>
                <w:lang w:bidi="ar"/>
              </w:rPr>
            </w:pPr>
            <w:r>
              <w:rPr>
                <w:rFonts w:eastAsia="仿宋"/>
                <w:sz w:val="24"/>
                <w:lang w:bidi="ar"/>
              </w:rPr>
              <w:t>《药品经营质量管理规范》第五十三、五十四、五十五条</w:t>
            </w:r>
          </w:p>
        </w:tc>
      </w:tr>
      <w:tr w:rsidR="008E7946" w14:paraId="09503E1B"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79415B4B" w14:textId="77777777" w:rsidR="008E7946" w:rsidRDefault="008E7946">
            <w:pPr>
              <w:spacing w:line="320" w:lineRule="exact"/>
              <w:jc w:val="center"/>
              <w:rPr>
                <w:rFonts w:eastAsia="仿宋"/>
                <w:sz w:val="24"/>
                <w:lang w:bidi="ar"/>
              </w:rPr>
            </w:pPr>
            <w:r>
              <w:rPr>
                <w:rFonts w:eastAsia="仿宋" w:hint="eastAsia"/>
                <w:sz w:val="24"/>
                <w:lang w:bidi="ar"/>
              </w:rPr>
              <w:t>35</w:t>
            </w:r>
          </w:p>
        </w:tc>
        <w:tc>
          <w:tcPr>
            <w:tcW w:w="9931" w:type="dxa"/>
            <w:tcBorders>
              <w:top w:val="single" w:sz="4" w:space="0" w:color="auto"/>
              <w:left w:val="single" w:sz="4" w:space="0" w:color="auto"/>
              <w:bottom w:val="single" w:sz="4" w:space="0" w:color="auto"/>
              <w:right w:val="single" w:sz="4" w:space="0" w:color="auto"/>
            </w:tcBorders>
            <w:vAlign w:val="center"/>
          </w:tcPr>
          <w:p w14:paraId="5B584F25" w14:textId="77777777" w:rsidR="008E7946" w:rsidRDefault="008E7946">
            <w:pPr>
              <w:spacing w:line="320" w:lineRule="exact"/>
              <w:jc w:val="left"/>
              <w:rPr>
                <w:rFonts w:eastAsia="仿宋"/>
                <w:sz w:val="24"/>
                <w:lang w:bidi="ar"/>
              </w:rPr>
            </w:pPr>
            <w:r>
              <w:rPr>
                <w:rFonts w:eastAsia="仿宋"/>
                <w:sz w:val="24"/>
                <w:lang w:bidi="ar"/>
              </w:rPr>
              <w:t>企业应建立能够符合经营全过程管理及质量控制要求的计算机系统，各类数据的录入、修改、保存等操作应当符合授权范围、操作规程和管理制度的要求，保证数据原始、真实、准确、安全和可追溯。</w:t>
            </w:r>
          </w:p>
        </w:tc>
        <w:tc>
          <w:tcPr>
            <w:tcW w:w="4111" w:type="dxa"/>
            <w:tcBorders>
              <w:top w:val="single" w:sz="4" w:space="0" w:color="auto"/>
              <w:left w:val="single" w:sz="4" w:space="0" w:color="auto"/>
              <w:bottom w:val="single" w:sz="4" w:space="0" w:color="auto"/>
              <w:right w:val="single" w:sz="4" w:space="0" w:color="auto"/>
            </w:tcBorders>
            <w:vAlign w:val="center"/>
          </w:tcPr>
          <w:p w14:paraId="65E124DE" w14:textId="77777777" w:rsidR="008E7946" w:rsidRDefault="008E7946">
            <w:pPr>
              <w:spacing w:line="320" w:lineRule="exact"/>
              <w:jc w:val="left"/>
              <w:rPr>
                <w:rFonts w:eastAsia="仿宋"/>
                <w:sz w:val="24"/>
                <w:lang w:bidi="ar"/>
              </w:rPr>
            </w:pPr>
            <w:r>
              <w:rPr>
                <w:rFonts w:eastAsia="仿宋"/>
                <w:sz w:val="24"/>
                <w:lang w:bidi="ar"/>
              </w:rPr>
              <w:t>《药品经营质量管理规范》第五十九条</w:t>
            </w:r>
          </w:p>
        </w:tc>
      </w:tr>
      <w:tr w:rsidR="008E7946" w14:paraId="48A037F1"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666B4309" w14:textId="77777777" w:rsidR="008E7946" w:rsidRDefault="008E7946">
            <w:pPr>
              <w:spacing w:line="320" w:lineRule="exact"/>
              <w:jc w:val="center"/>
              <w:rPr>
                <w:rFonts w:eastAsia="仿宋"/>
                <w:sz w:val="24"/>
                <w:lang w:bidi="ar"/>
              </w:rPr>
            </w:pPr>
            <w:r>
              <w:rPr>
                <w:rFonts w:eastAsia="仿宋" w:hint="eastAsia"/>
                <w:sz w:val="24"/>
                <w:lang w:bidi="ar"/>
              </w:rPr>
              <w:t>36</w:t>
            </w:r>
          </w:p>
        </w:tc>
        <w:tc>
          <w:tcPr>
            <w:tcW w:w="9931" w:type="dxa"/>
            <w:tcBorders>
              <w:top w:val="single" w:sz="4" w:space="0" w:color="auto"/>
              <w:left w:val="single" w:sz="4" w:space="0" w:color="auto"/>
              <w:bottom w:val="single" w:sz="4" w:space="0" w:color="auto"/>
              <w:right w:val="single" w:sz="4" w:space="0" w:color="auto"/>
            </w:tcBorders>
            <w:vAlign w:val="center"/>
          </w:tcPr>
          <w:p w14:paraId="3BF79712" w14:textId="77777777" w:rsidR="008E7946" w:rsidRDefault="008E7946">
            <w:pPr>
              <w:spacing w:line="320" w:lineRule="exact"/>
              <w:jc w:val="left"/>
              <w:rPr>
                <w:rFonts w:eastAsia="仿宋"/>
                <w:sz w:val="24"/>
                <w:lang w:bidi="ar"/>
              </w:rPr>
            </w:pPr>
            <w:r>
              <w:rPr>
                <w:rFonts w:eastAsia="仿宋"/>
                <w:sz w:val="24"/>
                <w:lang w:bidi="ar"/>
              </w:rPr>
              <w:t>企业对质量可疑的药品应立即采取停售等措施，并在计算机系统中锁定，报告质量管理部门确认，采取有关处置措施。</w:t>
            </w:r>
          </w:p>
        </w:tc>
        <w:tc>
          <w:tcPr>
            <w:tcW w:w="4111" w:type="dxa"/>
            <w:tcBorders>
              <w:top w:val="single" w:sz="4" w:space="0" w:color="auto"/>
              <w:left w:val="single" w:sz="4" w:space="0" w:color="auto"/>
              <w:bottom w:val="single" w:sz="4" w:space="0" w:color="auto"/>
              <w:right w:val="single" w:sz="4" w:space="0" w:color="auto"/>
            </w:tcBorders>
            <w:vAlign w:val="center"/>
          </w:tcPr>
          <w:p w14:paraId="246B6F79" w14:textId="77777777" w:rsidR="008E7946" w:rsidRDefault="008E7946">
            <w:pPr>
              <w:spacing w:line="320" w:lineRule="exact"/>
              <w:jc w:val="left"/>
              <w:rPr>
                <w:rFonts w:eastAsia="仿宋"/>
                <w:sz w:val="24"/>
                <w:lang w:bidi="ar"/>
              </w:rPr>
            </w:pPr>
            <w:r>
              <w:rPr>
                <w:rFonts w:eastAsia="仿宋"/>
                <w:sz w:val="24"/>
                <w:lang w:bidi="ar"/>
              </w:rPr>
              <w:t>《药品经营质量管理规范》第八十七条</w:t>
            </w:r>
          </w:p>
        </w:tc>
      </w:tr>
      <w:tr w:rsidR="008E7946" w14:paraId="64C81FB3"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458F013A" w14:textId="77777777" w:rsidR="008E7946" w:rsidRDefault="008E7946">
            <w:pPr>
              <w:spacing w:line="320" w:lineRule="exact"/>
              <w:jc w:val="center"/>
              <w:rPr>
                <w:rFonts w:eastAsia="仿宋"/>
                <w:sz w:val="24"/>
                <w:lang w:bidi="ar"/>
              </w:rPr>
            </w:pPr>
            <w:r>
              <w:rPr>
                <w:rFonts w:eastAsia="仿宋" w:hint="eastAsia"/>
                <w:sz w:val="24"/>
                <w:lang w:bidi="ar"/>
              </w:rPr>
              <w:t>37</w:t>
            </w:r>
          </w:p>
        </w:tc>
        <w:tc>
          <w:tcPr>
            <w:tcW w:w="9931" w:type="dxa"/>
            <w:tcBorders>
              <w:top w:val="single" w:sz="4" w:space="0" w:color="auto"/>
              <w:left w:val="single" w:sz="4" w:space="0" w:color="auto"/>
              <w:bottom w:val="single" w:sz="4" w:space="0" w:color="auto"/>
              <w:right w:val="single" w:sz="4" w:space="0" w:color="auto"/>
            </w:tcBorders>
            <w:vAlign w:val="center"/>
          </w:tcPr>
          <w:p w14:paraId="1A2EDE65" w14:textId="77777777" w:rsidR="008E7946" w:rsidRDefault="008E7946">
            <w:pPr>
              <w:spacing w:line="320" w:lineRule="exact"/>
              <w:jc w:val="left"/>
              <w:rPr>
                <w:rFonts w:eastAsia="仿宋"/>
                <w:sz w:val="24"/>
                <w:lang w:bidi="ar"/>
              </w:rPr>
            </w:pPr>
            <w:r>
              <w:rPr>
                <w:rFonts w:eastAsia="仿宋"/>
                <w:sz w:val="24"/>
                <w:lang w:bidi="ar"/>
              </w:rPr>
              <w:t>企业应当将药品销售给合法的购货单位，并对购货单位的证明文件、采购人员及提货人员的身份证明进行核实，保证药品销售流向真实、合法。</w:t>
            </w:r>
          </w:p>
        </w:tc>
        <w:tc>
          <w:tcPr>
            <w:tcW w:w="4111" w:type="dxa"/>
            <w:tcBorders>
              <w:top w:val="single" w:sz="4" w:space="0" w:color="auto"/>
              <w:left w:val="single" w:sz="4" w:space="0" w:color="auto"/>
              <w:bottom w:val="single" w:sz="4" w:space="0" w:color="auto"/>
              <w:right w:val="single" w:sz="4" w:space="0" w:color="auto"/>
            </w:tcBorders>
            <w:vAlign w:val="center"/>
          </w:tcPr>
          <w:p w14:paraId="131697BE" w14:textId="77777777" w:rsidR="008E7946" w:rsidRDefault="008E7946">
            <w:pPr>
              <w:spacing w:line="320" w:lineRule="exact"/>
              <w:jc w:val="left"/>
              <w:rPr>
                <w:rFonts w:eastAsia="仿宋"/>
                <w:sz w:val="24"/>
                <w:lang w:bidi="ar"/>
              </w:rPr>
            </w:pPr>
            <w:r>
              <w:rPr>
                <w:rFonts w:eastAsia="仿宋"/>
                <w:sz w:val="24"/>
                <w:lang w:bidi="ar"/>
              </w:rPr>
              <w:t>《药品经营质量管理规范》第八十七</w:t>
            </w:r>
            <w:r>
              <w:rPr>
                <w:rFonts w:eastAsia="仿宋" w:hint="eastAsia"/>
                <w:sz w:val="24"/>
                <w:lang w:bidi="ar"/>
              </w:rPr>
              <w:t>九</w:t>
            </w:r>
            <w:r>
              <w:rPr>
                <w:rFonts w:eastAsia="仿宋"/>
                <w:sz w:val="24"/>
                <w:lang w:bidi="ar"/>
              </w:rPr>
              <w:t>条</w:t>
            </w:r>
          </w:p>
        </w:tc>
      </w:tr>
      <w:tr w:rsidR="008E7946" w14:paraId="6F96AA61"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6C750166" w14:textId="77777777" w:rsidR="008E7946" w:rsidRDefault="008E7946">
            <w:pPr>
              <w:spacing w:line="320" w:lineRule="exact"/>
              <w:jc w:val="center"/>
              <w:rPr>
                <w:rFonts w:eastAsia="仿宋"/>
                <w:sz w:val="24"/>
                <w:lang w:bidi="ar"/>
              </w:rPr>
            </w:pPr>
            <w:r>
              <w:rPr>
                <w:rFonts w:eastAsia="仿宋" w:hint="eastAsia"/>
                <w:sz w:val="24"/>
                <w:lang w:bidi="ar"/>
              </w:rPr>
              <w:t>38</w:t>
            </w:r>
          </w:p>
        </w:tc>
        <w:tc>
          <w:tcPr>
            <w:tcW w:w="9931" w:type="dxa"/>
            <w:tcBorders>
              <w:top w:val="single" w:sz="4" w:space="0" w:color="auto"/>
              <w:left w:val="single" w:sz="4" w:space="0" w:color="auto"/>
              <w:bottom w:val="single" w:sz="4" w:space="0" w:color="auto"/>
              <w:right w:val="single" w:sz="4" w:space="0" w:color="auto"/>
            </w:tcBorders>
            <w:vAlign w:val="center"/>
          </w:tcPr>
          <w:p w14:paraId="5FC38B0E" w14:textId="77777777" w:rsidR="008E7946" w:rsidRDefault="008E7946">
            <w:pPr>
              <w:spacing w:line="320" w:lineRule="exact"/>
              <w:jc w:val="left"/>
              <w:rPr>
                <w:rFonts w:eastAsia="仿宋"/>
                <w:sz w:val="24"/>
                <w:lang w:bidi="ar"/>
              </w:rPr>
            </w:pPr>
            <w:r>
              <w:rPr>
                <w:rFonts w:eastAsia="仿宋"/>
                <w:sz w:val="24"/>
                <w:lang w:bidi="ar"/>
              </w:rPr>
              <w:t>企业应当严格审核购货单位的生产范围、经营范围或者诊疗范围，并按照相应的范围销售药品。</w:t>
            </w:r>
          </w:p>
        </w:tc>
        <w:tc>
          <w:tcPr>
            <w:tcW w:w="4111" w:type="dxa"/>
            <w:tcBorders>
              <w:top w:val="single" w:sz="4" w:space="0" w:color="auto"/>
              <w:left w:val="single" w:sz="4" w:space="0" w:color="auto"/>
              <w:bottom w:val="single" w:sz="4" w:space="0" w:color="auto"/>
              <w:right w:val="single" w:sz="4" w:space="0" w:color="auto"/>
            </w:tcBorders>
            <w:vAlign w:val="center"/>
          </w:tcPr>
          <w:p w14:paraId="6BBA9297" w14:textId="77777777" w:rsidR="008E7946" w:rsidRDefault="008E7946">
            <w:pPr>
              <w:spacing w:line="320" w:lineRule="exact"/>
              <w:jc w:val="left"/>
              <w:rPr>
                <w:rFonts w:eastAsia="仿宋"/>
                <w:sz w:val="24"/>
                <w:lang w:bidi="ar"/>
              </w:rPr>
            </w:pPr>
            <w:r>
              <w:rPr>
                <w:rFonts w:eastAsia="仿宋"/>
                <w:sz w:val="24"/>
                <w:lang w:bidi="ar"/>
              </w:rPr>
              <w:t>《药品经营质量管理规范》第</w:t>
            </w:r>
            <w:r>
              <w:rPr>
                <w:rFonts w:eastAsia="仿宋" w:hint="eastAsia"/>
                <w:sz w:val="24"/>
                <w:lang w:bidi="ar"/>
              </w:rPr>
              <w:t>九十</w:t>
            </w:r>
            <w:r>
              <w:rPr>
                <w:rFonts w:eastAsia="仿宋"/>
                <w:sz w:val="24"/>
                <w:lang w:bidi="ar"/>
              </w:rPr>
              <w:t>条</w:t>
            </w:r>
          </w:p>
        </w:tc>
      </w:tr>
      <w:tr w:rsidR="008E7946" w14:paraId="63C08DEC"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02135170" w14:textId="77777777" w:rsidR="008E7946" w:rsidRDefault="008E7946">
            <w:pPr>
              <w:spacing w:line="320" w:lineRule="exact"/>
              <w:jc w:val="center"/>
              <w:rPr>
                <w:rFonts w:eastAsia="仿宋"/>
                <w:sz w:val="24"/>
                <w:lang w:bidi="ar"/>
              </w:rPr>
            </w:pPr>
            <w:r>
              <w:rPr>
                <w:rFonts w:eastAsia="仿宋" w:hint="eastAsia"/>
                <w:sz w:val="24"/>
                <w:lang w:bidi="ar"/>
              </w:rPr>
              <w:lastRenderedPageBreak/>
              <w:t>39</w:t>
            </w:r>
          </w:p>
        </w:tc>
        <w:tc>
          <w:tcPr>
            <w:tcW w:w="9931" w:type="dxa"/>
            <w:tcBorders>
              <w:top w:val="single" w:sz="4" w:space="0" w:color="auto"/>
              <w:left w:val="single" w:sz="4" w:space="0" w:color="auto"/>
              <w:bottom w:val="single" w:sz="4" w:space="0" w:color="auto"/>
              <w:right w:val="single" w:sz="4" w:space="0" w:color="auto"/>
            </w:tcBorders>
            <w:vAlign w:val="center"/>
          </w:tcPr>
          <w:p w14:paraId="3A27F574" w14:textId="77777777" w:rsidR="008E7946" w:rsidRDefault="008E7946">
            <w:pPr>
              <w:spacing w:line="320" w:lineRule="exact"/>
              <w:jc w:val="left"/>
              <w:rPr>
                <w:rFonts w:eastAsia="仿宋"/>
                <w:sz w:val="24"/>
                <w:lang w:bidi="ar"/>
              </w:rPr>
            </w:pPr>
            <w:r>
              <w:rPr>
                <w:rFonts w:eastAsia="仿宋"/>
                <w:sz w:val="24"/>
                <w:lang w:bidi="ar"/>
              </w:rPr>
              <w:t>企业销售药品，应当如实开具发票，做到票、账、货、款一致。</w:t>
            </w:r>
          </w:p>
        </w:tc>
        <w:tc>
          <w:tcPr>
            <w:tcW w:w="4111" w:type="dxa"/>
            <w:tcBorders>
              <w:top w:val="single" w:sz="4" w:space="0" w:color="auto"/>
              <w:left w:val="single" w:sz="4" w:space="0" w:color="auto"/>
              <w:bottom w:val="single" w:sz="4" w:space="0" w:color="auto"/>
              <w:right w:val="single" w:sz="4" w:space="0" w:color="auto"/>
            </w:tcBorders>
            <w:vAlign w:val="center"/>
          </w:tcPr>
          <w:p w14:paraId="2A002CB9" w14:textId="77777777" w:rsidR="008E7946" w:rsidRDefault="008E7946">
            <w:pPr>
              <w:spacing w:line="320" w:lineRule="exact"/>
              <w:jc w:val="left"/>
              <w:rPr>
                <w:rFonts w:eastAsia="仿宋"/>
                <w:sz w:val="24"/>
                <w:lang w:bidi="ar"/>
              </w:rPr>
            </w:pPr>
            <w:r>
              <w:rPr>
                <w:rFonts w:eastAsia="仿宋"/>
                <w:sz w:val="24"/>
                <w:lang w:bidi="ar"/>
              </w:rPr>
              <w:t>《药品经营质量管理规范》第</w:t>
            </w:r>
            <w:r>
              <w:rPr>
                <w:rFonts w:eastAsia="仿宋" w:hint="eastAsia"/>
                <w:sz w:val="24"/>
                <w:lang w:bidi="ar"/>
              </w:rPr>
              <w:t>九十一</w:t>
            </w:r>
            <w:r>
              <w:rPr>
                <w:rFonts w:eastAsia="仿宋"/>
                <w:sz w:val="24"/>
                <w:lang w:bidi="ar"/>
              </w:rPr>
              <w:t>条</w:t>
            </w:r>
          </w:p>
        </w:tc>
      </w:tr>
      <w:tr w:rsidR="008E7946" w14:paraId="2E300CB4"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6D1172F8" w14:textId="77777777" w:rsidR="008E7946" w:rsidRDefault="008E7946">
            <w:pPr>
              <w:spacing w:line="320" w:lineRule="exact"/>
              <w:jc w:val="center"/>
              <w:rPr>
                <w:rFonts w:eastAsia="仿宋"/>
                <w:sz w:val="24"/>
                <w:lang w:bidi="ar"/>
              </w:rPr>
            </w:pPr>
            <w:r>
              <w:rPr>
                <w:rFonts w:eastAsia="仿宋" w:hint="eastAsia"/>
                <w:sz w:val="24"/>
                <w:lang w:bidi="ar"/>
              </w:rPr>
              <w:t>40</w:t>
            </w:r>
          </w:p>
        </w:tc>
        <w:tc>
          <w:tcPr>
            <w:tcW w:w="9931" w:type="dxa"/>
            <w:tcBorders>
              <w:top w:val="single" w:sz="4" w:space="0" w:color="auto"/>
              <w:left w:val="single" w:sz="4" w:space="0" w:color="auto"/>
              <w:bottom w:val="single" w:sz="4" w:space="0" w:color="auto"/>
              <w:right w:val="single" w:sz="4" w:space="0" w:color="auto"/>
            </w:tcBorders>
            <w:vAlign w:val="center"/>
          </w:tcPr>
          <w:p w14:paraId="517484EF" w14:textId="77777777" w:rsidR="008E7946" w:rsidRDefault="008E7946">
            <w:pPr>
              <w:spacing w:line="320" w:lineRule="exact"/>
              <w:jc w:val="left"/>
              <w:rPr>
                <w:rFonts w:eastAsia="仿宋"/>
                <w:sz w:val="24"/>
                <w:lang w:bidi="ar"/>
              </w:rPr>
            </w:pPr>
            <w:r>
              <w:rPr>
                <w:rFonts w:eastAsia="仿宋"/>
                <w:sz w:val="24"/>
                <w:lang w:bidi="ar"/>
              </w:rPr>
              <w:t>企业应当按照质量管理制度的要求，严格执行运输操作规程，并采取有效措施保证运输过程中的药品质量与安全。</w:t>
            </w:r>
          </w:p>
        </w:tc>
        <w:tc>
          <w:tcPr>
            <w:tcW w:w="4111" w:type="dxa"/>
            <w:tcBorders>
              <w:top w:val="single" w:sz="4" w:space="0" w:color="auto"/>
              <w:left w:val="single" w:sz="4" w:space="0" w:color="auto"/>
              <w:bottom w:val="single" w:sz="4" w:space="0" w:color="auto"/>
              <w:right w:val="single" w:sz="4" w:space="0" w:color="auto"/>
            </w:tcBorders>
            <w:vAlign w:val="center"/>
          </w:tcPr>
          <w:p w14:paraId="7E1CB3F0" w14:textId="77777777" w:rsidR="008E7946" w:rsidRDefault="008E7946">
            <w:pPr>
              <w:spacing w:line="320" w:lineRule="exact"/>
              <w:jc w:val="left"/>
              <w:rPr>
                <w:rFonts w:eastAsia="仿宋"/>
                <w:sz w:val="24"/>
                <w:lang w:bidi="ar"/>
              </w:rPr>
            </w:pPr>
            <w:r>
              <w:rPr>
                <w:rFonts w:eastAsia="仿宋"/>
                <w:sz w:val="24"/>
                <w:lang w:bidi="ar"/>
              </w:rPr>
              <w:t>《药品经营质量管理规范》第一百条</w:t>
            </w:r>
          </w:p>
        </w:tc>
      </w:tr>
      <w:tr w:rsidR="008E7946" w14:paraId="7BF68A38" w14:textId="77777777" w:rsidTr="008E7946">
        <w:trPr>
          <w:trHeight w:val="972"/>
        </w:trPr>
        <w:tc>
          <w:tcPr>
            <w:tcW w:w="750" w:type="dxa"/>
            <w:tcBorders>
              <w:top w:val="single" w:sz="4" w:space="0" w:color="auto"/>
              <w:left w:val="single" w:sz="4" w:space="0" w:color="auto"/>
              <w:bottom w:val="single" w:sz="4" w:space="0" w:color="auto"/>
              <w:right w:val="single" w:sz="4" w:space="0" w:color="auto"/>
            </w:tcBorders>
            <w:vAlign w:val="center"/>
          </w:tcPr>
          <w:p w14:paraId="04641B74" w14:textId="77777777" w:rsidR="008E7946" w:rsidRDefault="008E7946">
            <w:pPr>
              <w:spacing w:line="320" w:lineRule="exact"/>
              <w:jc w:val="center"/>
              <w:rPr>
                <w:rFonts w:eastAsia="仿宋"/>
                <w:sz w:val="24"/>
                <w:lang w:bidi="ar"/>
              </w:rPr>
            </w:pPr>
            <w:r>
              <w:rPr>
                <w:rFonts w:eastAsia="仿宋" w:hint="eastAsia"/>
                <w:sz w:val="24"/>
                <w:lang w:bidi="ar"/>
              </w:rPr>
              <w:t>41</w:t>
            </w:r>
          </w:p>
        </w:tc>
        <w:tc>
          <w:tcPr>
            <w:tcW w:w="9931" w:type="dxa"/>
            <w:tcBorders>
              <w:top w:val="single" w:sz="4" w:space="0" w:color="auto"/>
              <w:left w:val="single" w:sz="4" w:space="0" w:color="auto"/>
              <w:bottom w:val="single" w:sz="4" w:space="0" w:color="auto"/>
              <w:right w:val="single" w:sz="4" w:space="0" w:color="auto"/>
            </w:tcBorders>
            <w:vAlign w:val="center"/>
          </w:tcPr>
          <w:p w14:paraId="0F7DDE40" w14:textId="77777777" w:rsidR="008E7946" w:rsidRDefault="008E7946">
            <w:pPr>
              <w:spacing w:line="320" w:lineRule="exact"/>
              <w:jc w:val="left"/>
              <w:rPr>
                <w:rFonts w:eastAsia="仿宋"/>
                <w:sz w:val="24"/>
                <w:lang w:bidi="ar"/>
              </w:rPr>
            </w:pPr>
            <w:r>
              <w:rPr>
                <w:rFonts w:eastAsia="仿宋"/>
                <w:sz w:val="24"/>
                <w:lang w:bidi="ar"/>
              </w:rPr>
              <w:t>企业应加强对退货的管理，保证退货环节药品的质量和安全，防止混入假冒药品。</w:t>
            </w:r>
          </w:p>
        </w:tc>
        <w:tc>
          <w:tcPr>
            <w:tcW w:w="4111" w:type="dxa"/>
            <w:tcBorders>
              <w:top w:val="single" w:sz="4" w:space="0" w:color="auto"/>
              <w:left w:val="single" w:sz="4" w:space="0" w:color="auto"/>
              <w:bottom w:val="single" w:sz="4" w:space="0" w:color="auto"/>
              <w:right w:val="single" w:sz="4" w:space="0" w:color="auto"/>
            </w:tcBorders>
            <w:vAlign w:val="center"/>
          </w:tcPr>
          <w:p w14:paraId="6AC3FE10" w14:textId="77777777" w:rsidR="008E7946" w:rsidRDefault="008E7946">
            <w:pPr>
              <w:spacing w:line="320" w:lineRule="exact"/>
              <w:jc w:val="left"/>
              <w:rPr>
                <w:rFonts w:eastAsia="仿宋"/>
                <w:sz w:val="24"/>
                <w:lang w:bidi="ar"/>
              </w:rPr>
            </w:pPr>
            <w:r>
              <w:rPr>
                <w:rFonts w:eastAsia="仿宋"/>
                <w:sz w:val="24"/>
                <w:lang w:bidi="ar"/>
              </w:rPr>
              <w:t>《药品经营质量管理规范》第一百一十三条</w:t>
            </w:r>
          </w:p>
        </w:tc>
      </w:tr>
    </w:tbl>
    <w:p w14:paraId="3C218174" w14:textId="77777777" w:rsidR="008E7946" w:rsidRDefault="008E7946">
      <w:pPr>
        <w:rPr>
          <w:rFonts w:eastAsia="仿宋"/>
          <w:sz w:val="24"/>
        </w:rPr>
      </w:pPr>
    </w:p>
    <w:p w14:paraId="6C700366" w14:textId="77777777" w:rsidR="008E7946" w:rsidRDefault="008E7946">
      <w:pPr>
        <w:rPr>
          <w:rFonts w:eastAsia="仿宋"/>
          <w:sz w:val="24"/>
        </w:rPr>
        <w:sectPr w:rsidR="008E7946">
          <w:pgSz w:w="16840" w:h="11910" w:orient="landscape"/>
          <w:pgMar w:top="1340" w:right="1417" w:bottom="280" w:left="1417" w:header="720" w:footer="720" w:gutter="0"/>
          <w:cols w:space="720"/>
        </w:sectPr>
      </w:pPr>
      <w:r>
        <w:rPr>
          <w:rFonts w:eastAsia="仿宋" w:hint="eastAsia"/>
          <w:sz w:val="24"/>
        </w:rPr>
        <w:t>备注：特殊药品、网络销售药品另有规定的，按照相关规定执行。</w:t>
      </w:r>
    </w:p>
    <w:p w14:paraId="203F4C1B" w14:textId="77777777" w:rsidR="008E7946" w:rsidRDefault="008E7946">
      <w:pPr>
        <w:spacing w:line="560" w:lineRule="exact"/>
        <w:jc w:val="center"/>
        <w:rPr>
          <w:rFonts w:eastAsia="仿宋"/>
          <w:b/>
          <w:bCs/>
          <w:w w:val="95"/>
          <w:kern w:val="0"/>
          <w:sz w:val="32"/>
          <w:szCs w:val="32"/>
        </w:rPr>
      </w:pPr>
      <w:r>
        <w:rPr>
          <w:rFonts w:eastAsia="仿宋"/>
          <w:b/>
          <w:bCs/>
          <w:w w:val="95"/>
          <w:kern w:val="0"/>
          <w:sz w:val="32"/>
          <w:szCs w:val="32"/>
        </w:rPr>
        <w:lastRenderedPageBreak/>
        <w:t>（二）药品批发企业药品质量主体责任负面清单（试行）</w:t>
      </w:r>
    </w:p>
    <w:p w14:paraId="37575896" w14:textId="77777777" w:rsidR="008E7946" w:rsidRDefault="008E7946">
      <w:pPr>
        <w:pStyle w:val="af"/>
        <w:kinsoku w:val="0"/>
        <w:overflowPunct w:val="0"/>
        <w:spacing w:before="5"/>
        <w:jc w:val="left"/>
        <w:rPr>
          <w:rFonts w:ascii="Times New Roman" w:eastAsia="仿宋" w:hAnsi="Times New Roman" w:hint="default"/>
          <w:kern w:val="0"/>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06"/>
        <w:gridCol w:w="8032"/>
        <w:gridCol w:w="5367"/>
      </w:tblGrid>
      <w:tr w:rsidR="008E7946" w14:paraId="6B61EB02" w14:textId="77777777">
        <w:trPr>
          <w:cantSplit/>
          <w:trHeight w:hRule="exact" w:val="590"/>
          <w:tblHeader/>
        </w:trPr>
        <w:tc>
          <w:tcPr>
            <w:tcW w:w="806" w:type="dxa"/>
            <w:tcBorders>
              <w:top w:val="single" w:sz="4" w:space="0" w:color="auto"/>
              <w:left w:val="single" w:sz="4" w:space="0" w:color="auto"/>
              <w:bottom w:val="single" w:sz="4" w:space="0" w:color="auto"/>
              <w:right w:val="single" w:sz="4" w:space="0" w:color="auto"/>
            </w:tcBorders>
            <w:vAlign w:val="center"/>
          </w:tcPr>
          <w:p w14:paraId="2CEE55D9" w14:textId="77777777" w:rsidR="008E7946" w:rsidRDefault="008E7946">
            <w:pPr>
              <w:spacing w:line="320" w:lineRule="exact"/>
              <w:jc w:val="center"/>
              <w:rPr>
                <w:rFonts w:eastAsia="黑体"/>
                <w:sz w:val="24"/>
              </w:rPr>
            </w:pPr>
            <w:r>
              <w:rPr>
                <w:rFonts w:eastAsia="黑体"/>
                <w:sz w:val="24"/>
              </w:rPr>
              <w:t>序号</w:t>
            </w:r>
          </w:p>
        </w:tc>
        <w:tc>
          <w:tcPr>
            <w:tcW w:w="8032" w:type="dxa"/>
            <w:tcBorders>
              <w:top w:val="single" w:sz="4" w:space="0" w:color="auto"/>
              <w:left w:val="single" w:sz="4" w:space="0" w:color="auto"/>
              <w:bottom w:val="single" w:sz="4" w:space="0" w:color="auto"/>
              <w:right w:val="single" w:sz="4" w:space="0" w:color="auto"/>
            </w:tcBorders>
            <w:vAlign w:val="center"/>
          </w:tcPr>
          <w:p w14:paraId="4E603A20" w14:textId="77777777" w:rsidR="008E7946" w:rsidRDefault="008E7946">
            <w:pPr>
              <w:spacing w:line="320" w:lineRule="exact"/>
              <w:jc w:val="center"/>
              <w:rPr>
                <w:rFonts w:eastAsia="黑体"/>
                <w:sz w:val="24"/>
              </w:rPr>
            </w:pPr>
            <w:r>
              <w:rPr>
                <w:rFonts w:eastAsia="黑体"/>
                <w:sz w:val="24"/>
              </w:rPr>
              <w:t>具体内容</w:t>
            </w:r>
          </w:p>
        </w:tc>
        <w:tc>
          <w:tcPr>
            <w:tcW w:w="5367" w:type="dxa"/>
            <w:tcBorders>
              <w:top w:val="single" w:sz="4" w:space="0" w:color="auto"/>
              <w:left w:val="single" w:sz="4" w:space="0" w:color="auto"/>
              <w:bottom w:val="single" w:sz="4" w:space="0" w:color="auto"/>
              <w:right w:val="single" w:sz="4" w:space="0" w:color="auto"/>
            </w:tcBorders>
            <w:vAlign w:val="center"/>
          </w:tcPr>
          <w:p w14:paraId="5CA2C4BA" w14:textId="77777777" w:rsidR="008E7946" w:rsidRDefault="008E7946">
            <w:pPr>
              <w:spacing w:line="320" w:lineRule="exact"/>
              <w:jc w:val="center"/>
              <w:rPr>
                <w:rFonts w:eastAsia="黑体"/>
                <w:sz w:val="24"/>
              </w:rPr>
            </w:pPr>
            <w:r>
              <w:rPr>
                <w:rFonts w:eastAsia="黑体"/>
                <w:sz w:val="24"/>
              </w:rPr>
              <w:t>法律法规依据</w:t>
            </w:r>
          </w:p>
        </w:tc>
      </w:tr>
      <w:tr w:rsidR="008E7946" w14:paraId="73DE4864"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2681AAF5" w14:textId="77777777" w:rsidR="008E7946" w:rsidRDefault="008E7946">
            <w:pPr>
              <w:spacing w:line="320" w:lineRule="exact"/>
              <w:jc w:val="center"/>
              <w:rPr>
                <w:rFonts w:eastAsia="仿宋"/>
                <w:color w:val="000000"/>
                <w:sz w:val="24"/>
              </w:rPr>
            </w:pPr>
            <w:r>
              <w:rPr>
                <w:rFonts w:eastAsia="仿宋"/>
                <w:color w:val="000000"/>
                <w:sz w:val="24"/>
              </w:rPr>
              <w:t>1</w:t>
            </w:r>
          </w:p>
        </w:tc>
        <w:tc>
          <w:tcPr>
            <w:tcW w:w="8032" w:type="dxa"/>
            <w:tcBorders>
              <w:top w:val="single" w:sz="4" w:space="0" w:color="auto"/>
              <w:left w:val="single" w:sz="4" w:space="0" w:color="auto"/>
              <w:bottom w:val="single" w:sz="4" w:space="0" w:color="auto"/>
              <w:right w:val="single" w:sz="4" w:space="0" w:color="auto"/>
            </w:tcBorders>
            <w:vAlign w:val="center"/>
          </w:tcPr>
          <w:p w14:paraId="57883CF6" w14:textId="77777777" w:rsidR="008E7946" w:rsidRDefault="008E7946">
            <w:pPr>
              <w:spacing w:line="320" w:lineRule="exact"/>
              <w:jc w:val="left"/>
              <w:rPr>
                <w:rFonts w:eastAsia="仿宋"/>
                <w:sz w:val="24"/>
              </w:rPr>
            </w:pPr>
            <w:r>
              <w:rPr>
                <w:rFonts w:eastAsia="仿宋"/>
                <w:sz w:val="24"/>
              </w:rPr>
              <w:t>患有传染病或者其他可能污染药品的疾病的，不得从事直接接触药品的工作。</w:t>
            </w:r>
          </w:p>
        </w:tc>
        <w:tc>
          <w:tcPr>
            <w:tcW w:w="5367" w:type="dxa"/>
            <w:tcBorders>
              <w:top w:val="single" w:sz="4" w:space="0" w:color="auto"/>
              <w:left w:val="single" w:sz="4" w:space="0" w:color="auto"/>
              <w:bottom w:val="single" w:sz="4" w:space="0" w:color="auto"/>
              <w:right w:val="single" w:sz="4" w:space="0" w:color="auto"/>
            </w:tcBorders>
            <w:vAlign w:val="center"/>
          </w:tcPr>
          <w:p w14:paraId="20979FE8" w14:textId="77777777" w:rsidR="008E7946" w:rsidRDefault="008E7946">
            <w:pPr>
              <w:spacing w:line="320" w:lineRule="exact"/>
              <w:jc w:val="left"/>
              <w:rPr>
                <w:rFonts w:eastAsia="仿宋"/>
                <w:sz w:val="24"/>
              </w:rPr>
            </w:pPr>
            <w:r>
              <w:rPr>
                <w:rFonts w:eastAsia="仿宋"/>
                <w:sz w:val="24"/>
              </w:rPr>
              <w:t>《药品管理法》第五十条</w:t>
            </w:r>
          </w:p>
        </w:tc>
      </w:tr>
      <w:tr w:rsidR="008E7946" w14:paraId="41FF723D"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318C1E9D" w14:textId="77777777" w:rsidR="008E7946" w:rsidRDefault="008E7946">
            <w:pPr>
              <w:spacing w:line="320" w:lineRule="exact"/>
              <w:jc w:val="center"/>
              <w:rPr>
                <w:rFonts w:eastAsia="仿宋"/>
                <w:color w:val="000000"/>
                <w:sz w:val="24"/>
              </w:rPr>
            </w:pPr>
            <w:r>
              <w:rPr>
                <w:rFonts w:eastAsia="仿宋"/>
                <w:sz w:val="24"/>
              </w:rPr>
              <w:t>2</w:t>
            </w:r>
          </w:p>
        </w:tc>
        <w:tc>
          <w:tcPr>
            <w:tcW w:w="8032" w:type="dxa"/>
            <w:tcBorders>
              <w:top w:val="single" w:sz="4" w:space="0" w:color="auto"/>
              <w:left w:val="single" w:sz="4" w:space="0" w:color="auto"/>
              <w:bottom w:val="single" w:sz="4" w:space="0" w:color="auto"/>
              <w:right w:val="single" w:sz="4" w:space="0" w:color="auto"/>
            </w:tcBorders>
            <w:vAlign w:val="center"/>
          </w:tcPr>
          <w:p w14:paraId="677F314B" w14:textId="77777777" w:rsidR="008E7946" w:rsidRDefault="008E7946">
            <w:pPr>
              <w:spacing w:line="320" w:lineRule="exact"/>
              <w:jc w:val="left"/>
              <w:rPr>
                <w:rFonts w:eastAsia="仿宋"/>
                <w:sz w:val="24"/>
              </w:rPr>
            </w:pPr>
            <w:r>
              <w:rPr>
                <w:rFonts w:eastAsia="仿宋"/>
                <w:sz w:val="24"/>
              </w:rPr>
              <w:t>无药品经营许可证的，不得经营药品。</w:t>
            </w:r>
          </w:p>
        </w:tc>
        <w:tc>
          <w:tcPr>
            <w:tcW w:w="5367" w:type="dxa"/>
            <w:tcBorders>
              <w:top w:val="single" w:sz="4" w:space="0" w:color="auto"/>
              <w:left w:val="single" w:sz="4" w:space="0" w:color="auto"/>
              <w:bottom w:val="single" w:sz="4" w:space="0" w:color="auto"/>
              <w:right w:val="single" w:sz="4" w:space="0" w:color="auto"/>
            </w:tcBorders>
            <w:vAlign w:val="center"/>
          </w:tcPr>
          <w:p w14:paraId="1592F64C" w14:textId="77777777" w:rsidR="008E7946" w:rsidRDefault="008E7946">
            <w:pPr>
              <w:spacing w:line="320" w:lineRule="exact"/>
              <w:jc w:val="left"/>
              <w:rPr>
                <w:rFonts w:eastAsia="仿宋"/>
                <w:sz w:val="24"/>
              </w:rPr>
            </w:pPr>
            <w:r>
              <w:rPr>
                <w:rFonts w:eastAsia="仿宋"/>
                <w:sz w:val="24"/>
              </w:rPr>
              <w:t>《药品管理法》第五十一条</w:t>
            </w:r>
          </w:p>
        </w:tc>
      </w:tr>
      <w:tr w:rsidR="008E7946" w14:paraId="0BE1A783"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7FCE6393" w14:textId="77777777" w:rsidR="008E7946" w:rsidRDefault="008E7946">
            <w:pPr>
              <w:spacing w:line="320" w:lineRule="exact"/>
              <w:jc w:val="center"/>
              <w:rPr>
                <w:rFonts w:eastAsia="仿宋"/>
                <w:color w:val="000000"/>
                <w:sz w:val="24"/>
              </w:rPr>
            </w:pPr>
            <w:r>
              <w:rPr>
                <w:rFonts w:eastAsia="仿宋"/>
                <w:sz w:val="24"/>
              </w:rPr>
              <w:t>3</w:t>
            </w:r>
          </w:p>
        </w:tc>
        <w:tc>
          <w:tcPr>
            <w:tcW w:w="8032" w:type="dxa"/>
            <w:tcBorders>
              <w:top w:val="single" w:sz="4" w:space="0" w:color="auto"/>
              <w:left w:val="single" w:sz="4" w:space="0" w:color="auto"/>
              <w:bottom w:val="single" w:sz="4" w:space="0" w:color="auto"/>
              <w:right w:val="single" w:sz="4" w:space="0" w:color="auto"/>
            </w:tcBorders>
            <w:vAlign w:val="center"/>
          </w:tcPr>
          <w:p w14:paraId="2BCF014E" w14:textId="77777777" w:rsidR="008E7946" w:rsidRDefault="008E7946">
            <w:pPr>
              <w:spacing w:line="320" w:lineRule="exact"/>
              <w:jc w:val="left"/>
              <w:rPr>
                <w:rFonts w:eastAsia="仿宋"/>
                <w:sz w:val="24"/>
              </w:rPr>
            </w:pPr>
            <w:r>
              <w:rPr>
                <w:rFonts w:eastAsia="仿宋"/>
                <w:sz w:val="24"/>
              </w:rPr>
              <w:t>企业质量管理体系与其经营范围和规模不相适应，或其组织机构、人员、设施设备、质量管理体系文件及计算机系统等质量管理体系关键要素不符合药品经营质量管理规范要求的。未明确岗位职责、权限及相互关系。</w:t>
            </w:r>
          </w:p>
        </w:tc>
        <w:tc>
          <w:tcPr>
            <w:tcW w:w="5367" w:type="dxa"/>
            <w:tcBorders>
              <w:top w:val="single" w:sz="4" w:space="0" w:color="auto"/>
              <w:left w:val="single" w:sz="4" w:space="0" w:color="auto"/>
              <w:bottom w:val="single" w:sz="4" w:space="0" w:color="auto"/>
              <w:right w:val="single" w:sz="4" w:space="0" w:color="auto"/>
            </w:tcBorders>
            <w:vAlign w:val="center"/>
          </w:tcPr>
          <w:p w14:paraId="3F71CD66" w14:textId="77777777" w:rsidR="008E7946" w:rsidRDefault="008E7946">
            <w:pPr>
              <w:spacing w:line="320" w:lineRule="exact"/>
              <w:jc w:val="left"/>
              <w:rPr>
                <w:rFonts w:eastAsia="仿宋"/>
                <w:sz w:val="24"/>
              </w:rPr>
            </w:pPr>
            <w:r>
              <w:rPr>
                <w:rFonts w:eastAsia="仿宋"/>
                <w:sz w:val="24"/>
              </w:rPr>
              <w:t>《药品管理法》第五十二条；《药品经营质量管理规范》第七条、第十三条</w:t>
            </w:r>
          </w:p>
        </w:tc>
      </w:tr>
      <w:tr w:rsidR="008E7946" w14:paraId="03C01DDA"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6AE3FDD1" w14:textId="77777777" w:rsidR="008E7946" w:rsidRDefault="008E7946">
            <w:pPr>
              <w:spacing w:line="320" w:lineRule="exact"/>
              <w:jc w:val="center"/>
              <w:rPr>
                <w:rFonts w:eastAsia="仿宋"/>
                <w:color w:val="000000"/>
                <w:sz w:val="24"/>
              </w:rPr>
            </w:pPr>
            <w:r>
              <w:rPr>
                <w:rFonts w:eastAsia="仿宋"/>
                <w:sz w:val="24"/>
              </w:rPr>
              <w:t>4</w:t>
            </w:r>
          </w:p>
        </w:tc>
        <w:tc>
          <w:tcPr>
            <w:tcW w:w="8032" w:type="dxa"/>
            <w:tcBorders>
              <w:top w:val="single" w:sz="4" w:space="0" w:color="auto"/>
              <w:left w:val="single" w:sz="4" w:space="0" w:color="auto"/>
              <w:bottom w:val="single" w:sz="4" w:space="0" w:color="auto"/>
              <w:right w:val="single" w:sz="4" w:space="0" w:color="auto"/>
            </w:tcBorders>
            <w:vAlign w:val="center"/>
          </w:tcPr>
          <w:p w14:paraId="478D21BA" w14:textId="77777777" w:rsidR="008E7946" w:rsidRDefault="008E7946">
            <w:pPr>
              <w:spacing w:line="320" w:lineRule="exact"/>
              <w:jc w:val="left"/>
              <w:rPr>
                <w:rFonts w:eastAsia="仿宋"/>
                <w:sz w:val="24"/>
              </w:rPr>
            </w:pPr>
            <w:r>
              <w:rPr>
                <w:rFonts w:eastAsia="仿宋"/>
                <w:sz w:val="24"/>
              </w:rPr>
              <w:t>企业采购药品时，未按规定对供货单位的合法资格、所购入药品的合法性、供货单位销售人员的合法资格进行审查，未按规定索取、查验、留存供货企业有关证件、资料及销售凭证。</w:t>
            </w:r>
          </w:p>
        </w:tc>
        <w:tc>
          <w:tcPr>
            <w:tcW w:w="5367" w:type="dxa"/>
            <w:tcBorders>
              <w:top w:val="single" w:sz="4" w:space="0" w:color="auto"/>
              <w:left w:val="single" w:sz="4" w:space="0" w:color="auto"/>
              <w:bottom w:val="single" w:sz="4" w:space="0" w:color="auto"/>
              <w:right w:val="single" w:sz="4" w:space="0" w:color="auto"/>
            </w:tcBorders>
            <w:vAlign w:val="center"/>
          </w:tcPr>
          <w:p w14:paraId="0C53BE81" w14:textId="77777777" w:rsidR="008E7946" w:rsidRDefault="008E7946">
            <w:pPr>
              <w:spacing w:line="320" w:lineRule="exact"/>
              <w:jc w:val="left"/>
              <w:rPr>
                <w:rFonts w:eastAsia="仿宋"/>
                <w:sz w:val="24"/>
              </w:rPr>
            </w:pPr>
            <w:r>
              <w:rPr>
                <w:rFonts w:eastAsia="仿宋"/>
                <w:sz w:val="24"/>
              </w:rPr>
              <w:t>《药品管理法》第五十五条；《药品经营和使用监督管理办法》第三十九条；《药品经营质量管理规范》第六十一条</w:t>
            </w:r>
          </w:p>
        </w:tc>
      </w:tr>
      <w:tr w:rsidR="008E7946" w14:paraId="70532A1B"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7C45F681" w14:textId="77777777" w:rsidR="008E7946" w:rsidRDefault="008E7946">
            <w:pPr>
              <w:spacing w:line="320" w:lineRule="exact"/>
              <w:jc w:val="center"/>
              <w:rPr>
                <w:rFonts w:eastAsia="仿宋"/>
                <w:color w:val="000000"/>
                <w:sz w:val="24"/>
              </w:rPr>
            </w:pPr>
            <w:r>
              <w:rPr>
                <w:rFonts w:eastAsia="仿宋"/>
                <w:sz w:val="24"/>
              </w:rPr>
              <w:t>5</w:t>
            </w:r>
          </w:p>
        </w:tc>
        <w:tc>
          <w:tcPr>
            <w:tcW w:w="8032" w:type="dxa"/>
            <w:tcBorders>
              <w:top w:val="single" w:sz="4" w:space="0" w:color="auto"/>
              <w:left w:val="single" w:sz="4" w:space="0" w:color="auto"/>
              <w:bottom w:val="single" w:sz="4" w:space="0" w:color="auto"/>
              <w:right w:val="single" w:sz="4" w:space="0" w:color="auto"/>
            </w:tcBorders>
            <w:vAlign w:val="center"/>
          </w:tcPr>
          <w:p w14:paraId="230EA98D" w14:textId="77777777" w:rsidR="008E7946" w:rsidRDefault="008E7946">
            <w:pPr>
              <w:spacing w:line="320" w:lineRule="exact"/>
              <w:jc w:val="left"/>
              <w:rPr>
                <w:rFonts w:eastAsia="仿宋"/>
                <w:sz w:val="24"/>
              </w:rPr>
            </w:pPr>
            <w:r>
              <w:rPr>
                <w:rFonts w:eastAsia="仿宋"/>
                <w:sz w:val="24"/>
              </w:rPr>
              <w:t>企业购进药品时未按规定建立并执行进货检查验收制度；进货检查验收不符合规定要求的药品，不得购进和销售。</w:t>
            </w:r>
          </w:p>
        </w:tc>
        <w:tc>
          <w:tcPr>
            <w:tcW w:w="5367" w:type="dxa"/>
            <w:tcBorders>
              <w:top w:val="single" w:sz="4" w:space="0" w:color="auto"/>
              <w:left w:val="single" w:sz="4" w:space="0" w:color="auto"/>
              <w:bottom w:val="single" w:sz="4" w:space="0" w:color="auto"/>
              <w:right w:val="single" w:sz="4" w:space="0" w:color="auto"/>
            </w:tcBorders>
            <w:vAlign w:val="center"/>
          </w:tcPr>
          <w:p w14:paraId="048B5547" w14:textId="77777777" w:rsidR="008E7946" w:rsidRDefault="008E7946">
            <w:pPr>
              <w:spacing w:line="320" w:lineRule="exact"/>
              <w:jc w:val="left"/>
              <w:rPr>
                <w:rFonts w:eastAsia="仿宋"/>
                <w:sz w:val="24"/>
              </w:rPr>
            </w:pPr>
            <w:r>
              <w:rPr>
                <w:rFonts w:eastAsia="仿宋"/>
                <w:sz w:val="24"/>
              </w:rPr>
              <w:t>《药品管理法》第五十六条</w:t>
            </w:r>
          </w:p>
        </w:tc>
      </w:tr>
      <w:tr w:rsidR="008E7946" w14:paraId="7C906B2D"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4183392E" w14:textId="77777777" w:rsidR="008E7946" w:rsidRDefault="008E7946">
            <w:pPr>
              <w:spacing w:line="320" w:lineRule="exact"/>
              <w:jc w:val="center"/>
              <w:rPr>
                <w:rFonts w:eastAsia="仿宋"/>
                <w:color w:val="000000"/>
                <w:sz w:val="24"/>
              </w:rPr>
            </w:pPr>
            <w:r>
              <w:rPr>
                <w:rFonts w:eastAsia="仿宋"/>
                <w:sz w:val="24"/>
              </w:rPr>
              <w:t>6</w:t>
            </w:r>
          </w:p>
        </w:tc>
        <w:tc>
          <w:tcPr>
            <w:tcW w:w="8032" w:type="dxa"/>
            <w:tcBorders>
              <w:top w:val="single" w:sz="4" w:space="0" w:color="auto"/>
              <w:left w:val="single" w:sz="4" w:space="0" w:color="auto"/>
              <w:bottom w:val="single" w:sz="4" w:space="0" w:color="auto"/>
              <w:right w:val="single" w:sz="4" w:space="0" w:color="auto"/>
            </w:tcBorders>
            <w:vAlign w:val="center"/>
          </w:tcPr>
          <w:p w14:paraId="62357ECA" w14:textId="77777777" w:rsidR="008E7946" w:rsidRDefault="008E7946">
            <w:pPr>
              <w:spacing w:line="320" w:lineRule="exact"/>
              <w:jc w:val="left"/>
              <w:rPr>
                <w:rFonts w:eastAsia="仿宋"/>
                <w:sz w:val="24"/>
              </w:rPr>
            </w:pPr>
            <w:r>
              <w:rPr>
                <w:rFonts w:eastAsia="仿宋"/>
                <w:sz w:val="24"/>
              </w:rPr>
              <w:t>疫苗、血液制品、麻醉药品、精神药品、医疗用毒性药品、放射性药品、药品类易制毒化学品等国家实行特殊管理的药品不得在网络上销售。</w:t>
            </w:r>
          </w:p>
        </w:tc>
        <w:tc>
          <w:tcPr>
            <w:tcW w:w="5367" w:type="dxa"/>
            <w:tcBorders>
              <w:top w:val="single" w:sz="4" w:space="0" w:color="auto"/>
              <w:left w:val="single" w:sz="4" w:space="0" w:color="auto"/>
              <w:bottom w:val="single" w:sz="4" w:space="0" w:color="auto"/>
              <w:right w:val="single" w:sz="4" w:space="0" w:color="auto"/>
            </w:tcBorders>
            <w:vAlign w:val="center"/>
          </w:tcPr>
          <w:p w14:paraId="394DE67F" w14:textId="77777777" w:rsidR="008E7946" w:rsidRDefault="008E7946">
            <w:pPr>
              <w:spacing w:line="320" w:lineRule="exact"/>
              <w:jc w:val="left"/>
              <w:rPr>
                <w:rFonts w:eastAsia="仿宋"/>
                <w:sz w:val="24"/>
              </w:rPr>
            </w:pPr>
            <w:r>
              <w:rPr>
                <w:rFonts w:eastAsia="仿宋"/>
                <w:sz w:val="24"/>
              </w:rPr>
              <w:t>《药品管理法》第六十一条</w:t>
            </w:r>
          </w:p>
        </w:tc>
      </w:tr>
      <w:tr w:rsidR="008E7946" w14:paraId="0FE44BF8"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4B6CA3C5" w14:textId="77777777" w:rsidR="008E7946" w:rsidRDefault="008E7946">
            <w:pPr>
              <w:spacing w:line="320" w:lineRule="exact"/>
              <w:jc w:val="center"/>
              <w:rPr>
                <w:rFonts w:eastAsia="仿宋"/>
                <w:color w:val="000000"/>
                <w:sz w:val="24"/>
              </w:rPr>
            </w:pPr>
            <w:r>
              <w:rPr>
                <w:rFonts w:eastAsia="仿宋"/>
                <w:sz w:val="24"/>
              </w:rPr>
              <w:lastRenderedPageBreak/>
              <w:t>7</w:t>
            </w:r>
          </w:p>
        </w:tc>
        <w:tc>
          <w:tcPr>
            <w:tcW w:w="8032" w:type="dxa"/>
            <w:tcBorders>
              <w:top w:val="single" w:sz="4" w:space="0" w:color="auto"/>
              <w:left w:val="single" w:sz="4" w:space="0" w:color="auto"/>
              <w:bottom w:val="single" w:sz="4" w:space="0" w:color="auto"/>
              <w:right w:val="single" w:sz="4" w:space="0" w:color="auto"/>
            </w:tcBorders>
            <w:vAlign w:val="center"/>
          </w:tcPr>
          <w:p w14:paraId="21D39150" w14:textId="77777777" w:rsidR="008E7946" w:rsidRDefault="008E7946">
            <w:pPr>
              <w:spacing w:line="320" w:lineRule="exact"/>
              <w:jc w:val="left"/>
              <w:rPr>
                <w:rFonts w:eastAsia="仿宋"/>
                <w:sz w:val="24"/>
              </w:rPr>
            </w:pPr>
            <w:r>
              <w:rPr>
                <w:rFonts w:eastAsia="仿宋"/>
                <w:sz w:val="24"/>
              </w:rPr>
              <w:t>禁止进口疗效不确切、不良反应大或者因其他原因危害人体健康的药品。</w:t>
            </w:r>
          </w:p>
        </w:tc>
        <w:tc>
          <w:tcPr>
            <w:tcW w:w="5367" w:type="dxa"/>
            <w:tcBorders>
              <w:top w:val="single" w:sz="4" w:space="0" w:color="auto"/>
              <w:left w:val="single" w:sz="4" w:space="0" w:color="auto"/>
              <w:bottom w:val="single" w:sz="4" w:space="0" w:color="auto"/>
              <w:right w:val="single" w:sz="4" w:space="0" w:color="auto"/>
            </w:tcBorders>
            <w:vAlign w:val="center"/>
          </w:tcPr>
          <w:p w14:paraId="4C7A6E3F" w14:textId="77777777" w:rsidR="008E7946" w:rsidRDefault="008E7946">
            <w:pPr>
              <w:spacing w:line="320" w:lineRule="exact"/>
              <w:jc w:val="left"/>
              <w:rPr>
                <w:rFonts w:eastAsia="仿宋"/>
                <w:sz w:val="24"/>
              </w:rPr>
            </w:pPr>
            <w:r>
              <w:rPr>
                <w:rFonts w:eastAsia="仿宋"/>
                <w:sz w:val="24"/>
              </w:rPr>
              <w:t>《药品管理法》第六十七条</w:t>
            </w:r>
          </w:p>
        </w:tc>
      </w:tr>
      <w:tr w:rsidR="008E7946" w14:paraId="36362DE6"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44431DD8" w14:textId="77777777" w:rsidR="008E7946" w:rsidRDefault="008E7946">
            <w:pPr>
              <w:spacing w:line="320" w:lineRule="exact"/>
              <w:jc w:val="center"/>
              <w:rPr>
                <w:rFonts w:eastAsia="仿宋"/>
                <w:color w:val="000000"/>
                <w:sz w:val="24"/>
              </w:rPr>
            </w:pPr>
            <w:r>
              <w:rPr>
                <w:rFonts w:eastAsia="仿宋"/>
                <w:sz w:val="24"/>
              </w:rPr>
              <w:t>8</w:t>
            </w:r>
          </w:p>
        </w:tc>
        <w:tc>
          <w:tcPr>
            <w:tcW w:w="8032" w:type="dxa"/>
            <w:tcBorders>
              <w:top w:val="single" w:sz="4" w:space="0" w:color="auto"/>
              <w:left w:val="single" w:sz="4" w:space="0" w:color="auto"/>
              <w:bottom w:val="single" w:sz="4" w:space="0" w:color="auto"/>
              <w:right w:val="single" w:sz="4" w:space="0" w:color="auto"/>
            </w:tcBorders>
            <w:vAlign w:val="center"/>
          </w:tcPr>
          <w:p w14:paraId="5DDCBC83" w14:textId="77777777" w:rsidR="008E7946" w:rsidRDefault="008E7946">
            <w:pPr>
              <w:spacing w:line="320" w:lineRule="exact"/>
              <w:jc w:val="left"/>
              <w:rPr>
                <w:rFonts w:eastAsia="仿宋"/>
                <w:sz w:val="24"/>
              </w:rPr>
            </w:pPr>
            <w:r>
              <w:rPr>
                <w:rFonts w:eastAsia="仿宋"/>
                <w:sz w:val="24"/>
              </w:rPr>
              <w:t>已被注销药品注册证书的药品，不得进口、销售。</w:t>
            </w:r>
          </w:p>
        </w:tc>
        <w:tc>
          <w:tcPr>
            <w:tcW w:w="5367" w:type="dxa"/>
            <w:tcBorders>
              <w:top w:val="single" w:sz="4" w:space="0" w:color="auto"/>
              <w:left w:val="single" w:sz="4" w:space="0" w:color="auto"/>
              <w:bottom w:val="single" w:sz="4" w:space="0" w:color="auto"/>
              <w:right w:val="single" w:sz="4" w:space="0" w:color="auto"/>
            </w:tcBorders>
            <w:vAlign w:val="center"/>
          </w:tcPr>
          <w:p w14:paraId="7838CDA5" w14:textId="77777777" w:rsidR="008E7946" w:rsidRDefault="008E7946">
            <w:pPr>
              <w:spacing w:line="320" w:lineRule="exact"/>
              <w:jc w:val="left"/>
              <w:rPr>
                <w:rFonts w:eastAsia="仿宋"/>
                <w:sz w:val="24"/>
              </w:rPr>
            </w:pPr>
            <w:r>
              <w:rPr>
                <w:rFonts w:eastAsia="仿宋"/>
                <w:sz w:val="24"/>
              </w:rPr>
              <w:t>《药品管理法》第八十三条</w:t>
            </w:r>
          </w:p>
        </w:tc>
      </w:tr>
      <w:tr w:rsidR="008E7946" w14:paraId="53995F47"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578BAD3D" w14:textId="77777777" w:rsidR="008E7946" w:rsidRDefault="008E7946">
            <w:pPr>
              <w:spacing w:line="320" w:lineRule="exact"/>
              <w:jc w:val="center"/>
              <w:rPr>
                <w:rFonts w:eastAsia="仿宋"/>
                <w:color w:val="000000"/>
                <w:sz w:val="24"/>
              </w:rPr>
            </w:pPr>
            <w:r>
              <w:rPr>
                <w:rFonts w:eastAsia="仿宋"/>
                <w:sz w:val="24"/>
              </w:rPr>
              <w:t>9</w:t>
            </w:r>
          </w:p>
        </w:tc>
        <w:tc>
          <w:tcPr>
            <w:tcW w:w="8032" w:type="dxa"/>
            <w:tcBorders>
              <w:top w:val="single" w:sz="4" w:space="0" w:color="auto"/>
              <w:left w:val="single" w:sz="4" w:space="0" w:color="auto"/>
              <w:bottom w:val="single" w:sz="4" w:space="0" w:color="auto"/>
              <w:right w:val="single" w:sz="4" w:space="0" w:color="auto"/>
            </w:tcBorders>
            <w:vAlign w:val="center"/>
          </w:tcPr>
          <w:p w14:paraId="2481F173" w14:textId="77777777" w:rsidR="008E7946" w:rsidRDefault="008E7946">
            <w:pPr>
              <w:spacing w:line="320" w:lineRule="exact"/>
              <w:jc w:val="left"/>
              <w:rPr>
                <w:rFonts w:eastAsia="仿宋"/>
                <w:sz w:val="24"/>
              </w:rPr>
            </w:pPr>
            <w:r>
              <w:rPr>
                <w:rFonts w:eastAsia="仿宋"/>
                <w:sz w:val="24"/>
              </w:rPr>
              <w:t>禁止药品经营企业和医疗机构在药品购销中给予、收受回扣或者其他不正当利益。禁止药品经营企业或者代理人以任何名义给予使用其药品的医疗机构的负责人、药品采购人员、医师、药师等有关人员财物或者其他不正当利益。</w:t>
            </w:r>
          </w:p>
        </w:tc>
        <w:tc>
          <w:tcPr>
            <w:tcW w:w="5367" w:type="dxa"/>
            <w:tcBorders>
              <w:top w:val="single" w:sz="4" w:space="0" w:color="auto"/>
              <w:left w:val="single" w:sz="4" w:space="0" w:color="auto"/>
              <w:bottom w:val="single" w:sz="4" w:space="0" w:color="auto"/>
              <w:right w:val="single" w:sz="4" w:space="0" w:color="auto"/>
            </w:tcBorders>
            <w:vAlign w:val="center"/>
          </w:tcPr>
          <w:p w14:paraId="28189F06" w14:textId="77777777" w:rsidR="008E7946" w:rsidRDefault="008E7946">
            <w:pPr>
              <w:spacing w:line="320" w:lineRule="exact"/>
              <w:jc w:val="left"/>
              <w:rPr>
                <w:rFonts w:eastAsia="仿宋"/>
                <w:sz w:val="24"/>
              </w:rPr>
            </w:pPr>
            <w:r>
              <w:rPr>
                <w:rFonts w:eastAsia="仿宋"/>
                <w:sz w:val="24"/>
              </w:rPr>
              <w:t>《药品管理法》第八十八条</w:t>
            </w:r>
          </w:p>
        </w:tc>
      </w:tr>
      <w:tr w:rsidR="008E7946" w14:paraId="25CDFDC5"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3DE9062D" w14:textId="77777777" w:rsidR="008E7946" w:rsidRDefault="008E7946">
            <w:pPr>
              <w:spacing w:line="320" w:lineRule="exact"/>
              <w:jc w:val="center"/>
              <w:rPr>
                <w:rFonts w:eastAsia="仿宋"/>
                <w:color w:val="000000"/>
                <w:sz w:val="24"/>
              </w:rPr>
            </w:pPr>
            <w:r>
              <w:rPr>
                <w:rFonts w:eastAsia="仿宋"/>
                <w:sz w:val="24"/>
              </w:rPr>
              <w:t>10</w:t>
            </w:r>
          </w:p>
        </w:tc>
        <w:tc>
          <w:tcPr>
            <w:tcW w:w="8032" w:type="dxa"/>
            <w:tcBorders>
              <w:top w:val="single" w:sz="4" w:space="0" w:color="auto"/>
              <w:left w:val="single" w:sz="4" w:space="0" w:color="auto"/>
              <w:bottom w:val="single" w:sz="4" w:space="0" w:color="auto"/>
              <w:right w:val="single" w:sz="4" w:space="0" w:color="auto"/>
            </w:tcBorders>
            <w:vAlign w:val="center"/>
          </w:tcPr>
          <w:p w14:paraId="2F9ECEF4" w14:textId="77777777" w:rsidR="008E7946" w:rsidRDefault="008E7946">
            <w:pPr>
              <w:spacing w:line="320" w:lineRule="exact"/>
              <w:jc w:val="left"/>
              <w:rPr>
                <w:rFonts w:eastAsia="仿宋"/>
                <w:sz w:val="24"/>
              </w:rPr>
            </w:pPr>
            <w:r>
              <w:rPr>
                <w:rFonts w:eastAsia="仿宋"/>
                <w:sz w:val="24"/>
              </w:rPr>
              <w:t>企业不得销售假药、劣药。</w:t>
            </w:r>
          </w:p>
        </w:tc>
        <w:tc>
          <w:tcPr>
            <w:tcW w:w="5367" w:type="dxa"/>
            <w:tcBorders>
              <w:top w:val="single" w:sz="4" w:space="0" w:color="auto"/>
              <w:left w:val="single" w:sz="4" w:space="0" w:color="auto"/>
              <w:bottom w:val="single" w:sz="4" w:space="0" w:color="auto"/>
              <w:right w:val="single" w:sz="4" w:space="0" w:color="auto"/>
            </w:tcBorders>
            <w:vAlign w:val="center"/>
          </w:tcPr>
          <w:p w14:paraId="7A7641FA" w14:textId="77777777" w:rsidR="008E7946" w:rsidRDefault="008E7946">
            <w:pPr>
              <w:spacing w:line="320" w:lineRule="exact"/>
              <w:jc w:val="left"/>
              <w:rPr>
                <w:rFonts w:eastAsia="仿宋"/>
                <w:sz w:val="24"/>
              </w:rPr>
            </w:pPr>
            <w:r>
              <w:rPr>
                <w:rFonts w:eastAsia="仿宋"/>
                <w:sz w:val="24"/>
              </w:rPr>
              <w:t>《药品管理法》第九十八条</w:t>
            </w:r>
          </w:p>
        </w:tc>
      </w:tr>
      <w:tr w:rsidR="008E7946" w14:paraId="515FD569"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6A8D4269" w14:textId="77777777" w:rsidR="008E7946" w:rsidRDefault="008E7946">
            <w:pPr>
              <w:spacing w:line="320" w:lineRule="exact"/>
              <w:jc w:val="center"/>
              <w:rPr>
                <w:rFonts w:eastAsia="仿宋"/>
                <w:color w:val="000000"/>
                <w:sz w:val="24"/>
              </w:rPr>
            </w:pPr>
            <w:r>
              <w:rPr>
                <w:rFonts w:eastAsia="仿宋"/>
                <w:sz w:val="24"/>
              </w:rPr>
              <w:t>11</w:t>
            </w:r>
          </w:p>
        </w:tc>
        <w:tc>
          <w:tcPr>
            <w:tcW w:w="8032" w:type="dxa"/>
            <w:tcBorders>
              <w:top w:val="single" w:sz="4" w:space="0" w:color="auto"/>
              <w:left w:val="single" w:sz="4" w:space="0" w:color="auto"/>
              <w:bottom w:val="single" w:sz="4" w:space="0" w:color="auto"/>
              <w:right w:val="single" w:sz="4" w:space="0" w:color="auto"/>
            </w:tcBorders>
            <w:vAlign w:val="center"/>
          </w:tcPr>
          <w:p w14:paraId="483999CD" w14:textId="77777777" w:rsidR="008E7946" w:rsidRDefault="008E7946">
            <w:pPr>
              <w:spacing w:line="320" w:lineRule="exact"/>
              <w:jc w:val="left"/>
              <w:rPr>
                <w:rFonts w:eastAsia="仿宋"/>
                <w:sz w:val="24"/>
              </w:rPr>
            </w:pPr>
            <w:r>
              <w:rPr>
                <w:rFonts w:eastAsia="仿宋"/>
                <w:sz w:val="24"/>
              </w:rPr>
              <w:t>企业不得伪造、变造、出租、出借《药品经营许可证》；不得为他人从事非法生产、经营和使用活动提供药品。</w:t>
            </w:r>
          </w:p>
        </w:tc>
        <w:tc>
          <w:tcPr>
            <w:tcW w:w="5367" w:type="dxa"/>
            <w:tcBorders>
              <w:top w:val="single" w:sz="4" w:space="0" w:color="auto"/>
              <w:left w:val="single" w:sz="4" w:space="0" w:color="auto"/>
              <w:bottom w:val="single" w:sz="4" w:space="0" w:color="auto"/>
              <w:right w:val="single" w:sz="4" w:space="0" w:color="auto"/>
            </w:tcBorders>
            <w:vAlign w:val="center"/>
          </w:tcPr>
          <w:p w14:paraId="64CE1746" w14:textId="77777777" w:rsidR="008E7946" w:rsidRDefault="008E7946">
            <w:pPr>
              <w:spacing w:line="320" w:lineRule="exact"/>
              <w:jc w:val="left"/>
              <w:rPr>
                <w:rFonts w:eastAsia="仿宋"/>
                <w:sz w:val="24"/>
              </w:rPr>
            </w:pPr>
            <w:r>
              <w:rPr>
                <w:rFonts w:eastAsia="仿宋"/>
                <w:sz w:val="24"/>
              </w:rPr>
              <w:t>《药品管理法》第一百二十二条；《药品经营和使用监督管理办法》第六十九条</w:t>
            </w:r>
            <w:r>
              <w:rPr>
                <w:rFonts w:eastAsia="仿宋"/>
                <w:sz w:val="24"/>
              </w:rPr>
              <w:t xml:space="preserve"> </w:t>
            </w:r>
            <w:r>
              <w:rPr>
                <w:rFonts w:eastAsia="仿宋"/>
                <w:sz w:val="24"/>
              </w:rPr>
              <w:t>、《药品管理法》第一百二十六条</w:t>
            </w:r>
            <w:r>
              <w:rPr>
                <w:rFonts w:eastAsia="仿宋"/>
                <w:sz w:val="24"/>
              </w:rPr>
              <w:t xml:space="preserve">                                                                                                                                                                                        </w:t>
            </w:r>
          </w:p>
        </w:tc>
      </w:tr>
      <w:tr w:rsidR="008E7946" w14:paraId="17F92C17"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648AF615" w14:textId="77777777" w:rsidR="008E7946" w:rsidRDefault="008E7946">
            <w:pPr>
              <w:spacing w:line="320" w:lineRule="exact"/>
              <w:jc w:val="center"/>
              <w:rPr>
                <w:rFonts w:eastAsia="仿宋"/>
                <w:color w:val="000000"/>
                <w:sz w:val="24"/>
              </w:rPr>
            </w:pPr>
            <w:r>
              <w:rPr>
                <w:rFonts w:eastAsia="仿宋"/>
                <w:sz w:val="24"/>
              </w:rPr>
              <w:t>12</w:t>
            </w:r>
          </w:p>
        </w:tc>
        <w:tc>
          <w:tcPr>
            <w:tcW w:w="8032" w:type="dxa"/>
            <w:tcBorders>
              <w:top w:val="single" w:sz="4" w:space="0" w:color="auto"/>
              <w:left w:val="single" w:sz="4" w:space="0" w:color="auto"/>
              <w:bottom w:val="single" w:sz="4" w:space="0" w:color="auto"/>
              <w:right w:val="single" w:sz="4" w:space="0" w:color="auto"/>
            </w:tcBorders>
            <w:vAlign w:val="center"/>
          </w:tcPr>
          <w:p w14:paraId="420F74C5" w14:textId="77777777" w:rsidR="008E7946" w:rsidRDefault="008E7946">
            <w:pPr>
              <w:spacing w:line="320" w:lineRule="exact"/>
              <w:jc w:val="left"/>
              <w:rPr>
                <w:rFonts w:eastAsia="仿宋"/>
                <w:sz w:val="24"/>
              </w:rPr>
            </w:pPr>
            <w:r>
              <w:rPr>
                <w:rFonts w:eastAsia="仿宋"/>
                <w:sz w:val="24"/>
              </w:rPr>
              <w:t>企业不得以虚假证明、数据、资料或其他手段骗取《药品经营许可证》。</w:t>
            </w:r>
          </w:p>
        </w:tc>
        <w:tc>
          <w:tcPr>
            <w:tcW w:w="5367" w:type="dxa"/>
            <w:tcBorders>
              <w:top w:val="single" w:sz="4" w:space="0" w:color="auto"/>
              <w:left w:val="single" w:sz="4" w:space="0" w:color="auto"/>
              <w:bottom w:val="single" w:sz="4" w:space="0" w:color="auto"/>
              <w:right w:val="single" w:sz="4" w:space="0" w:color="auto"/>
            </w:tcBorders>
            <w:vAlign w:val="center"/>
          </w:tcPr>
          <w:p w14:paraId="65FF8E0B" w14:textId="77777777" w:rsidR="008E7946" w:rsidRDefault="008E7946">
            <w:pPr>
              <w:spacing w:line="320" w:lineRule="exact"/>
              <w:jc w:val="left"/>
              <w:rPr>
                <w:rFonts w:eastAsia="仿宋"/>
                <w:sz w:val="24"/>
              </w:rPr>
            </w:pPr>
            <w:r>
              <w:rPr>
                <w:rFonts w:eastAsia="仿宋"/>
                <w:sz w:val="24"/>
              </w:rPr>
              <w:t>《药品管理法》第一百二十三条</w:t>
            </w:r>
          </w:p>
        </w:tc>
      </w:tr>
      <w:tr w:rsidR="008E7946" w14:paraId="50D21913"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4D1D3E01" w14:textId="77777777" w:rsidR="008E7946" w:rsidRDefault="008E7946">
            <w:pPr>
              <w:spacing w:line="320" w:lineRule="exact"/>
              <w:jc w:val="center"/>
              <w:rPr>
                <w:rFonts w:eastAsia="仿宋"/>
                <w:color w:val="000000"/>
                <w:sz w:val="24"/>
              </w:rPr>
            </w:pPr>
            <w:r>
              <w:rPr>
                <w:rFonts w:eastAsia="仿宋"/>
                <w:sz w:val="24"/>
              </w:rPr>
              <w:t>13</w:t>
            </w:r>
          </w:p>
        </w:tc>
        <w:tc>
          <w:tcPr>
            <w:tcW w:w="8032" w:type="dxa"/>
            <w:tcBorders>
              <w:top w:val="single" w:sz="4" w:space="0" w:color="auto"/>
              <w:left w:val="single" w:sz="4" w:space="0" w:color="auto"/>
              <w:bottom w:val="single" w:sz="4" w:space="0" w:color="auto"/>
              <w:right w:val="single" w:sz="4" w:space="0" w:color="auto"/>
            </w:tcBorders>
            <w:vAlign w:val="center"/>
          </w:tcPr>
          <w:p w14:paraId="75E0896C" w14:textId="77777777" w:rsidR="008E7946" w:rsidRDefault="008E7946">
            <w:pPr>
              <w:spacing w:line="320" w:lineRule="exact"/>
              <w:jc w:val="left"/>
              <w:rPr>
                <w:rFonts w:eastAsia="仿宋"/>
                <w:sz w:val="24"/>
              </w:rPr>
            </w:pPr>
            <w:r>
              <w:rPr>
                <w:rFonts w:eastAsia="仿宋"/>
                <w:sz w:val="24"/>
              </w:rPr>
              <w:t>企业未按规定在药品采购、储存、销售、运输等环节采取有效质量控制措施，建立并实施药品追溯制度，以及计算机系统不符合经营全过程管理及质量控制要求，药品经营活动不可追溯的。</w:t>
            </w:r>
          </w:p>
        </w:tc>
        <w:tc>
          <w:tcPr>
            <w:tcW w:w="5367" w:type="dxa"/>
            <w:tcBorders>
              <w:top w:val="single" w:sz="4" w:space="0" w:color="auto"/>
              <w:left w:val="single" w:sz="4" w:space="0" w:color="auto"/>
              <w:bottom w:val="single" w:sz="4" w:space="0" w:color="auto"/>
              <w:right w:val="single" w:sz="4" w:space="0" w:color="auto"/>
            </w:tcBorders>
            <w:vAlign w:val="center"/>
          </w:tcPr>
          <w:p w14:paraId="4204E500" w14:textId="77777777" w:rsidR="008E7946" w:rsidRDefault="008E7946">
            <w:pPr>
              <w:spacing w:line="320" w:lineRule="exact"/>
              <w:jc w:val="left"/>
              <w:rPr>
                <w:rFonts w:eastAsia="仿宋"/>
                <w:sz w:val="24"/>
              </w:rPr>
            </w:pPr>
            <w:r>
              <w:rPr>
                <w:rFonts w:eastAsia="仿宋"/>
                <w:sz w:val="24"/>
              </w:rPr>
              <w:t>《药品管理法》第一百二十七条；《药品经营质量管理规范》第二条、第五十七条</w:t>
            </w:r>
          </w:p>
        </w:tc>
      </w:tr>
      <w:tr w:rsidR="008E7946" w14:paraId="77EB817B"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2718D335" w14:textId="77777777" w:rsidR="008E7946" w:rsidRDefault="008E7946">
            <w:pPr>
              <w:spacing w:line="320" w:lineRule="exact"/>
              <w:jc w:val="center"/>
              <w:rPr>
                <w:rFonts w:eastAsia="仿宋"/>
                <w:color w:val="000000"/>
                <w:sz w:val="24"/>
              </w:rPr>
            </w:pPr>
            <w:r>
              <w:rPr>
                <w:rFonts w:eastAsia="仿宋"/>
                <w:sz w:val="24"/>
              </w:rPr>
              <w:lastRenderedPageBreak/>
              <w:t>14</w:t>
            </w:r>
          </w:p>
        </w:tc>
        <w:tc>
          <w:tcPr>
            <w:tcW w:w="8032" w:type="dxa"/>
            <w:tcBorders>
              <w:top w:val="single" w:sz="4" w:space="0" w:color="auto"/>
              <w:left w:val="single" w:sz="4" w:space="0" w:color="auto"/>
              <w:bottom w:val="single" w:sz="4" w:space="0" w:color="auto"/>
              <w:right w:val="single" w:sz="4" w:space="0" w:color="auto"/>
            </w:tcBorders>
            <w:vAlign w:val="center"/>
          </w:tcPr>
          <w:p w14:paraId="7E6B61E8" w14:textId="77777777" w:rsidR="008E7946" w:rsidRDefault="008E7946">
            <w:pPr>
              <w:spacing w:line="320" w:lineRule="exact"/>
              <w:jc w:val="left"/>
              <w:rPr>
                <w:rFonts w:eastAsia="仿宋"/>
                <w:sz w:val="24"/>
              </w:rPr>
            </w:pPr>
            <w:r>
              <w:rPr>
                <w:rFonts w:eastAsia="仿宋"/>
                <w:sz w:val="24"/>
              </w:rPr>
              <w:t>违反《药品管理法》聘用禁止从业人员的，由药品监督管理部门责令解聘，处五万元以上二十万元以下的罚款。</w:t>
            </w:r>
          </w:p>
        </w:tc>
        <w:tc>
          <w:tcPr>
            <w:tcW w:w="5367" w:type="dxa"/>
            <w:tcBorders>
              <w:top w:val="single" w:sz="4" w:space="0" w:color="auto"/>
              <w:left w:val="single" w:sz="4" w:space="0" w:color="auto"/>
              <w:bottom w:val="single" w:sz="4" w:space="0" w:color="auto"/>
              <w:right w:val="single" w:sz="4" w:space="0" w:color="auto"/>
            </w:tcBorders>
            <w:vAlign w:val="center"/>
          </w:tcPr>
          <w:p w14:paraId="7897F052" w14:textId="77777777" w:rsidR="008E7946" w:rsidRDefault="008E7946">
            <w:pPr>
              <w:spacing w:line="320" w:lineRule="exact"/>
              <w:jc w:val="left"/>
              <w:rPr>
                <w:rFonts w:eastAsia="仿宋"/>
                <w:sz w:val="24"/>
              </w:rPr>
            </w:pPr>
            <w:r>
              <w:rPr>
                <w:rFonts w:eastAsia="仿宋"/>
                <w:sz w:val="24"/>
              </w:rPr>
              <w:t>《药品管理法》第一百四十条</w:t>
            </w:r>
          </w:p>
        </w:tc>
      </w:tr>
      <w:tr w:rsidR="008E7946" w14:paraId="5CCEF40E"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20D34A17" w14:textId="77777777" w:rsidR="008E7946" w:rsidRDefault="008E7946">
            <w:pPr>
              <w:spacing w:line="320" w:lineRule="exact"/>
              <w:jc w:val="center"/>
              <w:rPr>
                <w:rFonts w:eastAsia="仿宋"/>
                <w:sz w:val="24"/>
              </w:rPr>
            </w:pPr>
            <w:r>
              <w:rPr>
                <w:rFonts w:eastAsia="仿宋"/>
                <w:sz w:val="24"/>
              </w:rPr>
              <w:t>15</w:t>
            </w:r>
          </w:p>
        </w:tc>
        <w:tc>
          <w:tcPr>
            <w:tcW w:w="8032" w:type="dxa"/>
            <w:tcBorders>
              <w:top w:val="single" w:sz="4" w:space="0" w:color="auto"/>
              <w:left w:val="single" w:sz="4" w:space="0" w:color="auto"/>
              <w:bottom w:val="single" w:sz="4" w:space="0" w:color="auto"/>
              <w:right w:val="single" w:sz="4" w:space="0" w:color="auto"/>
            </w:tcBorders>
            <w:vAlign w:val="center"/>
          </w:tcPr>
          <w:p w14:paraId="64CE1850" w14:textId="77777777" w:rsidR="008E7946" w:rsidRDefault="008E7946">
            <w:pPr>
              <w:spacing w:line="320" w:lineRule="exact"/>
              <w:jc w:val="left"/>
              <w:rPr>
                <w:rFonts w:eastAsia="仿宋"/>
                <w:sz w:val="24"/>
              </w:rPr>
            </w:pPr>
            <w:r>
              <w:rPr>
                <w:rFonts w:eastAsia="仿宋"/>
                <w:sz w:val="24"/>
              </w:rPr>
              <w:t>未经批准，企业不得变更许可事项，超出经营方式、经营地址、经营范围经营药品。</w:t>
            </w:r>
          </w:p>
        </w:tc>
        <w:tc>
          <w:tcPr>
            <w:tcW w:w="5367" w:type="dxa"/>
            <w:tcBorders>
              <w:top w:val="single" w:sz="4" w:space="0" w:color="auto"/>
              <w:left w:val="single" w:sz="4" w:space="0" w:color="auto"/>
              <w:bottom w:val="single" w:sz="4" w:space="0" w:color="auto"/>
              <w:right w:val="single" w:sz="4" w:space="0" w:color="auto"/>
            </w:tcBorders>
            <w:vAlign w:val="center"/>
          </w:tcPr>
          <w:p w14:paraId="5187AB99" w14:textId="77777777" w:rsidR="008E7946" w:rsidRDefault="008E7946">
            <w:pPr>
              <w:spacing w:line="320" w:lineRule="exact"/>
              <w:jc w:val="left"/>
              <w:rPr>
                <w:rFonts w:eastAsia="仿宋"/>
                <w:sz w:val="24"/>
              </w:rPr>
            </w:pPr>
            <w:r>
              <w:rPr>
                <w:rFonts w:eastAsia="仿宋"/>
                <w:sz w:val="24"/>
              </w:rPr>
              <w:t>《药品经营和使用监督管理办法》第二十三条、第六十八条</w:t>
            </w:r>
          </w:p>
        </w:tc>
      </w:tr>
      <w:tr w:rsidR="008E7946" w14:paraId="7DCCFE06"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0A75B75F" w14:textId="77777777" w:rsidR="008E7946" w:rsidRDefault="008E7946">
            <w:pPr>
              <w:spacing w:line="320" w:lineRule="exact"/>
              <w:jc w:val="center"/>
              <w:rPr>
                <w:rFonts w:eastAsia="仿宋"/>
                <w:color w:val="000000"/>
                <w:sz w:val="24"/>
              </w:rPr>
            </w:pPr>
            <w:r>
              <w:rPr>
                <w:rFonts w:eastAsia="仿宋"/>
                <w:sz w:val="24"/>
              </w:rPr>
              <w:t>16</w:t>
            </w:r>
          </w:p>
        </w:tc>
        <w:tc>
          <w:tcPr>
            <w:tcW w:w="8032" w:type="dxa"/>
            <w:tcBorders>
              <w:top w:val="single" w:sz="4" w:space="0" w:color="auto"/>
              <w:left w:val="single" w:sz="4" w:space="0" w:color="auto"/>
              <w:bottom w:val="single" w:sz="4" w:space="0" w:color="auto"/>
              <w:right w:val="single" w:sz="4" w:space="0" w:color="auto"/>
            </w:tcBorders>
            <w:vAlign w:val="center"/>
          </w:tcPr>
          <w:p w14:paraId="61087BC5" w14:textId="77777777" w:rsidR="008E7946" w:rsidRDefault="008E7946">
            <w:pPr>
              <w:spacing w:line="320" w:lineRule="exact"/>
              <w:jc w:val="left"/>
              <w:rPr>
                <w:rFonts w:eastAsia="仿宋"/>
                <w:color w:val="000000"/>
                <w:sz w:val="24"/>
              </w:rPr>
            </w:pPr>
            <w:r>
              <w:rPr>
                <w:rFonts w:eastAsia="仿宋"/>
                <w:sz w:val="24"/>
              </w:rPr>
              <w:t>药品经营许可证有效期届满后不得继续经营。</w:t>
            </w:r>
          </w:p>
        </w:tc>
        <w:tc>
          <w:tcPr>
            <w:tcW w:w="5367" w:type="dxa"/>
            <w:tcBorders>
              <w:top w:val="single" w:sz="4" w:space="0" w:color="auto"/>
              <w:left w:val="single" w:sz="4" w:space="0" w:color="auto"/>
              <w:bottom w:val="single" w:sz="4" w:space="0" w:color="auto"/>
              <w:right w:val="single" w:sz="4" w:space="0" w:color="auto"/>
            </w:tcBorders>
            <w:vAlign w:val="center"/>
          </w:tcPr>
          <w:p w14:paraId="1D81209E" w14:textId="77777777" w:rsidR="008E7946" w:rsidRDefault="008E7946">
            <w:pPr>
              <w:spacing w:line="320" w:lineRule="exact"/>
              <w:jc w:val="left"/>
              <w:rPr>
                <w:rFonts w:eastAsia="仿宋_GB2312"/>
                <w:sz w:val="24"/>
              </w:rPr>
            </w:pPr>
            <w:r>
              <w:rPr>
                <w:rFonts w:eastAsia="仿宋"/>
                <w:sz w:val="24"/>
              </w:rPr>
              <w:t>《药品经营和使用监督管理办法》第二十六条</w:t>
            </w:r>
          </w:p>
        </w:tc>
      </w:tr>
      <w:tr w:rsidR="008E7946" w14:paraId="602C2D8D"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3C3A27F6" w14:textId="77777777" w:rsidR="008E7946" w:rsidRDefault="008E7946">
            <w:pPr>
              <w:spacing w:line="320" w:lineRule="exact"/>
              <w:jc w:val="center"/>
              <w:rPr>
                <w:rFonts w:eastAsia="仿宋"/>
                <w:sz w:val="24"/>
              </w:rPr>
            </w:pPr>
            <w:r>
              <w:rPr>
                <w:rFonts w:eastAsia="仿宋"/>
                <w:sz w:val="24"/>
              </w:rPr>
              <w:t>17</w:t>
            </w:r>
          </w:p>
        </w:tc>
        <w:tc>
          <w:tcPr>
            <w:tcW w:w="8032" w:type="dxa"/>
            <w:tcBorders>
              <w:top w:val="single" w:sz="4" w:space="0" w:color="auto"/>
              <w:left w:val="single" w:sz="4" w:space="0" w:color="auto"/>
              <w:bottom w:val="single" w:sz="4" w:space="0" w:color="auto"/>
              <w:right w:val="single" w:sz="4" w:space="0" w:color="auto"/>
            </w:tcBorders>
            <w:vAlign w:val="center"/>
          </w:tcPr>
          <w:p w14:paraId="1E1BE4E8" w14:textId="77777777" w:rsidR="008E7946" w:rsidRDefault="008E7946">
            <w:pPr>
              <w:spacing w:line="320" w:lineRule="exact"/>
              <w:jc w:val="left"/>
              <w:rPr>
                <w:rFonts w:eastAsia="仿宋"/>
                <w:sz w:val="24"/>
              </w:rPr>
            </w:pPr>
            <w:r>
              <w:rPr>
                <w:rFonts w:eastAsia="仿宋"/>
                <w:sz w:val="24"/>
              </w:rPr>
              <w:t>接受药品上市许可持有人委托销售的药品经营企业不得再次委托销售。</w:t>
            </w:r>
          </w:p>
        </w:tc>
        <w:tc>
          <w:tcPr>
            <w:tcW w:w="5367" w:type="dxa"/>
            <w:tcBorders>
              <w:top w:val="single" w:sz="4" w:space="0" w:color="auto"/>
              <w:left w:val="single" w:sz="4" w:space="0" w:color="auto"/>
              <w:bottom w:val="single" w:sz="4" w:space="0" w:color="auto"/>
              <w:right w:val="single" w:sz="4" w:space="0" w:color="auto"/>
            </w:tcBorders>
            <w:vAlign w:val="center"/>
          </w:tcPr>
          <w:p w14:paraId="2F295845" w14:textId="77777777" w:rsidR="008E7946" w:rsidRDefault="008E7946">
            <w:pPr>
              <w:spacing w:line="320" w:lineRule="exact"/>
              <w:jc w:val="left"/>
              <w:rPr>
                <w:rFonts w:eastAsia="仿宋"/>
                <w:sz w:val="24"/>
              </w:rPr>
            </w:pPr>
            <w:r>
              <w:rPr>
                <w:rFonts w:eastAsia="仿宋"/>
                <w:sz w:val="24"/>
              </w:rPr>
              <w:t>《药品经营和使用监督管理办法》第三十四条</w:t>
            </w:r>
          </w:p>
        </w:tc>
      </w:tr>
      <w:tr w:rsidR="008E7946" w14:paraId="54CB34FB"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19DC55F0" w14:textId="77777777" w:rsidR="008E7946" w:rsidRDefault="008E7946">
            <w:pPr>
              <w:spacing w:line="320" w:lineRule="exact"/>
              <w:jc w:val="center"/>
              <w:rPr>
                <w:rFonts w:eastAsia="仿宋"/>
                <w:sz w:val="24"/>
              </w:rPr>
            </w:pPr>
            <w:r>
              <w:rPr>
                <w:rFonts w:eastAsia="仿宋"/>
                <w:sz w:val="24"/>
              </w:rPr>
              <w:t>18</w:t>
            </w:r>
          </w:p>
        </w:tc>
        <w:tc>
          <w:tcPr>
            <w:tcW w:w="8032" w:type="dxa"/>
            <w:tcBorders>
              <w:top w:val="single" w:sz="4" w:space="0" w:color="auto"/>
              <w:left w:val="single" w:sz="4" w:space="0" w:color="auto"/>
              <w:bottom w:val="single" w:sz="4" w:space="0" w:color="auto"/>
              <w:right w:val="single" w:sz="4" w:space="0" w:color="auto"/>
            </w:tcBorders>
            <w:vAlign w:val="center"/>
          </w:tcPr>
          <w:p w14:paraId="34D99841" w14:textId="77777777" w:rsidR="008E7946" w:rsidRDefault="008E7946">
            <w:pPr>
              <w:spacing w:line="320" w:lineRule="exact"/>
              <w:jc w:val="left"/>
              <w:rPr>
                <w:rFonts w:eastAsia="仿宋"/>
                <w:sz w:val="24"/>
              </w:rPr>
            </w:pPr>
            <w:r>
              <w:rPr>
                <w:rFonts w:eastAsia="仿宋"/>
                <w:sz w:val="24"/>
              </w:rPr>
              <w:t>企业不得经营疫苗、医疗机构制剂、中药配方颗粒等国家禁止药品经营企业经营的药品。</w:t>
            </w:r>
          </w:p>
        </w:tc>
        <w:tc>
          <w:tcPr>
            <w:tcW w:w="5367" w:type="dxa"/>
            <w:tcBorders>
              <w:top w:val="single" w:sz="4" w:space="0" w:color="auto"/>
              <w:left w:val="single" w:sz="4" w:space="0" w:color="auto"/>
              <w:bottom w:val="single" w:sz="4" w:space="0" w:color="auto"/>
              <w:right w:val="single" w:sz="4" w:space="0" w:color="auto"/>
            </w:tcBorders>
            <w:vAlign w:val="center"/>
          </w:tcPr>
          <w:p w14:paraId="1AB2B4B5" w14:textId="77777777" w:rsidR="008E7946" w:rsidRDefault="008E7946">
            <w:pPr>
              <w:spacing w:line="320" w:lineRule="exact"/>
              <w:jc w:val="left"/>
              <w:rPr>
                <w:rFonts w:eastAsia="仿宋"/>
                <w:sz w:val="24"/>
              </w:rPr>
            </w:pPr>
            <w:r>
              <w:rPr>
                <w:rFonts w:eastAsia="仿宋"/>
                <w:sz w:val="24"/>
              </w:rPr>
              <w:t>《药品经营和使用监督管理办法》第三十六条</w:t>
            </w:r>
          </w:p>
        </w:tc>
      </w:tr>
      <w:tr w:rsidR="008E7946" w14:paraId="637BE5CB"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12BC67FD" w14:textId="77777777" w:rsidR="008E7946" w:rsidRDefault="008E7946">
            <w:pPr>
              <w:spacing w:line="320" w:lineRule="exact"/>
              <w:jc w:val="center"/>
              <w:rPr>
                <w:rFonts w:eastAsia="仿宋"/>
                <w:sz w:val="24"/>
              </w:rPr>
            </w:pPr>
            <w:r>
              <w:rPr>
                <w:rFonts w:eastAsia="仿宋"/>
                <w:sz w:val="24"/>
              </w:rPr>
              <w:t>19</w:t>
            </w:r>
          </w:p>
        </w:tc>
        <w:tc>
          <w:tcPr>
            <w:tcW w:w="8032" w:type="dxa"/>
            <w:tcBorders>
              <w:top w:val="single" w:sz="4" w:space="0" w:color="auto"/>
              <w:left w:val="single" w:sz="4" w:space="0" w:color="auto"/>
              <w:bottom w:val="single" w:sz="4" w:space="0" w:color="auto"/>
              <w:right w:val="single" w:sz="4" w:space="0" w:color="auto"/>
            </w:tcBorders>
            <w:vAlign w:val="center"/>
          </w:tcPr>
          <w:p w14:paraId="60EE107A" w14:textId="77777777" w:rsidR="008E7946" w:rsidRDefault="008E7946">
            <w:pPr>
              <w:spacing w:line="320" w:lineRule="exact"/>
              <w:jc w:val="left"/>
              <w:rPr>
                <w:rFonts w:eastAsia="仿宋"/>
                <w:sz w:val="24"/>
              </w:rPr>
            </w:pPr>
            <w:r>
              <w:rPr>
                <w:rFonts w:eastAsia="仿宋"/>
                <w:sz w:val="24"/>
              </w:rPr>
              <w:t>接受委托储存的药品经营企业不得再次委托储存。疫苗、麻醉药品、精神药品、医疗用毒性药品、放射性药品、药品类易制毒化学品等特殊管理的药品不得再次委托运输。</w:t>
            </w:r>
          </w:p>
        </w:tc>
        <w:tc>
          <w:tcPr>
            <w:tcW w:w="5367" w:type="dxa"/>
            <w:tcBorders>
              <w:top w:val="single" w:sz="4" w:space="0" w:color="auto"/>
              <w:left w:val="single" w:sz="4" w:space="0" w:color="auto"/>
              <w:bottom w:val="single" w:sz="4" w:space="0" w:color="auto"/>
              <w:right w:val="single" w:sz="4" w:space="0" w:color="auto"/>
            </w:tcBorders>
            <w:vAlign w:val="center"/>
          </w:tcPr>
          <w:p w14:paraId="27FB01AC" w14:textId="77777777" w:rsidR="008E7946" w:rsidRDefault="008E7946">
            <w:pPr>
              <w:spacing w:line="320" w:lineRule="exact"/>
              <w:jc w:val="left"/>
              <w:rPr>
                <w:rFonts w:eastAsia="仿宋"/>
                <w:sz w:val="24"/>
              </w:rPr>
            </w:pPr>
            <w:r>
              <w:rPr>
                <w:rFonts w:eastAsia="仿宋"/>
                <w:sz w:val="24"/>
              </w:rPr>
              <w:t>《药品经营和使用监督管理办法》第四十七条</w:t>
            </w:r>
          </w:p>
        </w:tc>
      </w:tr>
      <w:tr w:rsidR="008E7946" w14:paraId="36125A99"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232B936F" w14:textId="77777777" w:rsidR="008E7946" w:rsidRDefault="008E7946">
            <w:pPr>
              <w:spacing w:line="320" w:lineRule="exact"/>
              <w:jc w:val="center"/>
              <w:rPr>
                <w:rFonts w:eastAsia="仿宋"/>
                <w:sz w:val="24"/>
              </w:rPr>
            </w:pPr>
            <w:r>
              <w:rPr>
                <w:rFonts w:eastAsia="仿宋"/>
                <w:sz w:val="24"/>
              </w:rPr>
              <w:t>20</w:t>
            </w:r>
          </w:p>
        </w:tc>
        <w:tc>
          <w:tcPr>
            <w:tcW w:w="8032" w:type="dxa"/>
            <w:tcBorders>
              <w:top w:val="single" w:sz="4" w:space="0" w:color="auto"/>
              <w:left w:val="single" w:sz="4" w:space="0" w:color="auto"/>
              <w:bottom w:val="single" w:sz="4" w:space="0" w:color="auto"/>
              <w:right w:val="single" w:sz="4" w:space="0" w:color="auto"/>
            </w:tcBorders>
            <w:vAlign w:val="center"/>
          </w:tcPr>
          <w:p w14:paraId="59C3D85F" w14:textId="77777777" w:rsidR="008E7946" w:rsidRDefault="008E7946">
            <w:pPr>
              <w:spacing w:line="320" w:lineRule="exact"/>
              <w:jc w:val="left"/>
              <w:rPr>
                <w:rFonts w:eastAsia="仿宋"/>
                <w:sz w:val="24"/>
              </w:rPr>
            </w:pPr>
            <w:r>
              <w:rPr>
                <w:rFonts w:eastAsia="仿宋"/>
                <w:sz w:val="24"/>
              </w:rPr>
              <w:t>企业不得违规实施药品经营许可登记事项的变更。</w:t>
            </w:r>
          </w:p>
        </w:tc>
        <w:tc>
          <w:tcPr>
            <w:tcW w:w="5367" w:type="dxa"/>
            <w:tcBorders>
              <w:top w:val="single" w:sz="4" w:space="0" w:color="auto"/>
              <w:left w:val="single" w:sz="4" w:space="0" w:color="auto"/>
              <w:bottom w:val="single" w:sz="4" w:space="0" w:color="auto"/>
              <w:right w:val="single" w:sz="4" w:space="0" w:color="auto"/>
            </w:tcBorders>
            <w:vAlign w:val="center"/>
          </w:tcPr>
          <w:p w14:paraId="4950A68D" w14:textId="77777777" w:rsidR="008E7946" w:rsidRDefault="008E7946">
            <w:pPr>
              <w:spacing w:line="320" w:lineRule="exact"/>
              <w:jc w:val="left"/>
              <w:rPr>
                <w:rFonts w:eastAsia="仿宋"/>
                <w:sz w:val="24"/>
              </w:rPr>
            </w:pPr>
            <w:r>
              <w:rPr>
                <w:rFonts w:eastAsia="仿宋"/>
                <w:sz w:val="24"/>
              </w:rPr>
              <w:t>《药品经营和使用监督管理办法》六十七条</w:t>
            </w:r>
          </w:p>
        </w:tc>
      </w:tr>
      <w:tr w:rsidR="008E7946" w14:paraId="59AF20FA"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792A5E38" w14:textId="77777777" w:rsidR="008E7946" w:rsidRDefault="008E7946">
            <w:pPr>
              <w:spacing w:line="320" w:lineRule="exact"/>
              <w:jc w:val="center"/>
              <w:rPr>
                <w:rFonts w:eastAsia="仿宋"/>
                <w:sz w:val="24"/>
              </w:rPr>
            </w:pPr>
            <w:r>
              <w:rPr>
                <w:rFonts w:eastAsia="仿宋"/>
                <w:sz w:val="24"/>
              </w:rPr>
              <w:lastRenderedPageBreak/>
              <w:t>21</w:t>
            </w:r>
          </w:p>
        </w:tc>
        <w:tc>
          <w:tcPr>
            <w:tcW w:w="8032" w:type="dxa"/>
            <w:tcBorders>
              <w:top w:val="single" w:sz="4" w:space="0" w:color="auto"/>
              <w:left w:val="single" w:sz="4" w:space="0" w:color="auto"/>
              <w:bottom w:val="single" w:sz="4" w:space="0" w:color="auto"/>
              <w:right w:val="single" w:sz="4" w:space="0" w:color="auto"/>
            </w:tcBorders>
            <w:vAlign w:val="center"/>
          </w:tcPr>
          <w:p w14:paraId="696D84D9" w14:textId="77777777" w:rsidR="008E7946" w:rsidRDefault="008E7946">
            <w:pPr>
              <w:spacing w:line="320" w:lineRule="exact"/>
              <w:jc w:val="left"/>
              <w:rPr>
                <w:rFonts w:eastAsia="仿宋"/>
                <w:sz w:val="24"/>
              </w:rPr>
            </w:pPr>
            <w:r>
              <w:rPr>
                <w:rFonts w:eastAsia="仿宋"/>
                <w:sz w:val="24"/>
              </w:rPr>
              <w:t>企业不得在药品经营及药品质量管理活动中存在任何虚假、欺骗行为。</w:t>
            </w:r>
          </w:p>
        </w:tc>
        <w:tc>
          <w:tcPr>
            <w:tcW w:w="5367" w:type="dxa"/>
            <w:tcBorders>
              <w:top w:val="single" w:sz="4" w:space="0" w:color="auto"/>
              <w:left w:val="single" w:sz="4" w:space="0" w:color="auto"/>
              <w:bottom w:val="single" w:sz="4" w:space="0" w:color="auto"/>
              <w:right w:val="single" w:sz="4" w:space="0" w:color="auto"/>
            </w:tcBorders>
            <w:vAlign w:val="center"/>
          </w:tcPr>
          <w:p w14:paraId="298E7870" w14:textId="77777777" w:rsidR="008E7946" w:rsidRDefault="008E7946">
            <w:pPr>
              <w:spacing w:line="320" w:lineRule="exact"/>
              <w:jc w:val="left"/>
              <w:rPr>
                <w:rFonts w:eastAsia="仿宋"/>
                <w:sz w:val="24"/>
              </w:rPr>
            </w:pPr>
            <w:r>
              <w:rPr>
                <w:rFonts w:eastAsia="仿宋"/>
                <w:sz w:val="24"/>
              </w:rPr>
              <w:t>《药品经营质量管理规范》第四条</w:t>
            </w:r>
          </w:p>
        </w:tc>
      </w:tr>
      <w:tr w:rsidR="008E7946" w14:paraId="41108716" w14:textId="77777777">
        <w:trPr>
          <w:cantSplit/>
          <w:trHeight w:val="1054"/>
        </w:trPr>
        <w:tc>
          <w:tcPr>
            <w:tcW w:w="806" w:type="dxa"/>
            <w:tcBorders>
              <w:top w:val="single" w:sz="4" w:space="0" w:color="auto"/>
              <w:left w:val="single" w:sz="4" w:space="0" w:color="auto"/>
              <w:bottom w:val="single" w:sz="4" w:space="0" w:color="auto"/>
              <w:right w:val="single" w:sz="4" w:space="0" w:color="auto"/>
            </w:tcBorders>
            <w:vAlign w:val="center"/>
          </w:tcPr>
          <w:p w14:paraId="2E90EAD1" w14:textId="77777777" w:rsidR="008E7946" w:rsidRDefault="008E7946">
            <w:pPr>
              <w:spacing w:line="320" w:lineRule="exact"/>
              <w:jc w:val="center"/>
              <w:rPr>
                <w:rFonts w:eastAsia="仿宋"/>
                <w:sz w:val="24"/>
              </w:rPr>
            </w:pPr>
            <w:r>
              <w:rPr>
                <w:rFonts w:eastAsia="仿宋"/>
                <w:sz w:val="24"/>
              </w:rPr>
              <w:t>22</w:t>
            </w:r>
          </w:p>
        </w:tc>
        <w:tc>
          <w:tcPr>
            <w:tcW w:w="8032" w:type="dxa"/>
            <w:tcBorders>
              <w:top w:val="single" w:sz="4" w:space="0" w:color="auto"/>
              <w:left w:val="single" w:sz="4" w:space="0" w:color="auto"/>
              <w:bottom w:val="single" w:sz="4" w:space="0" w:color="auto"/>
              <w:right w:val="single" w:sz="4" w:space="0" w:color="auto"/>
            </w:tcBorders>
            <w:vAlign w:val="center"/>
          </w:tcPr>
          <w:p w14:paraId="088D1F28" w14:textId="77777777" w:rsidR="008E7946" w:rsidRDefault="008E7946">
            <w:pPr>
              <w:spacing w:line="320" w:lineRule="exact"/>
              <w:jc w:val="left"/>
              <w:rPr>
                <w:rFonts w:eastAsia="仿宋"/>
                <w:sz w:val="24"/>
              </w:rPr>
            </w:pPr>
            <w:r>
              <w:rPr>
                <w:rFonts w:eastAsia="仿宋"/>
                <w:sz w:val="24"/>
              </w:rPr>
              <w:t>企业从事质量管理工作的人员，不得存在相关法律法规禁止从业的情形。</w:t>
            </w:r>
          </w:p>
        </w:tc>
        <w:tc>
          <w:tcPr>
            <w:tcW w:w="5367" w:type="dxa"/>
            <w:tcBorders>
              <w:top w:val="single" w:sz="4" w:space="0" w:color="auto"/>
              <w:left w:val="single" w:sz="4" w:space="0" w:color="auto"/>
              <w:bottom w:val="single" w:sz="4" w:space="0" w:color="auto"/>
              <w:right w:val="single" w:sz="4" w:space="0" w:color="auto"/>
            </w:tcBorders>
            <w:vAlign w:val="center"/>
          </w:tcPr>
          <w:p w14:paraId="28F10318" w14:textId="77777777" w:rsidR="008E7946" w:rsidRDefault="008E7946">
            <w:pPr>
              <w:spacing w:line="320" w:lineRule="exact"/>
              <w:jc w:val="left"/>
              <w:rPr>
                <w:rFonts w:eastAsia="仿宋"/>
                <w:sz w:val="24"/>
              </w:rPr>
            </w:pPr>
            <w:r>
              <w:rPr>
                <w:rFonts w:eastAsia="仿宋"/>
                <w:sz w:val="24"/>
              </w:rPr>
              <w:t>《药品经营质量管理规范》第十八条</w:t>
            </w:r>
            <w:r>
              <w:rPr>
                <w:rFonts w:eastAsia="仿宋"/>
                <w:sz w:val="24"/>
              </w:rPr>
              <w:t xml:space="preserve"> </w:t>
            </w:r>
          </w:p>
        </w:tc>
      </w:tr>
      <w:tr w:rsidR="008E7946" w14:paraId="6CD16244" w14:textId="77777777">
        <w:trPr>
          <w:cantSplit/>
          <w:trHeight w:val="872"/>
        </w:trPr>
        <w:tc>
          <w:tcPr>
            <w:tcW w:w="806" w:type="dxa"/>
            <w:tcBorders>
              <w:top w:val="single" w:sz="4" w:space="0" w:color="auto"/>
              <w:left w:val="single" w:sz="4" w:space="0" w:color="auto"/>
              <w:bottom w:val="single" w:sz="4" w:space="0" w:color="auto"/>
              <w:right w:val="single" w:sz="4" w:space="0" w:color="auto"/>
            </w:tcBorders>
            <w:vAlign w:val="center"/>
          </w:tcPr>
          <w:p w14:paraId="321B28E4" w14:textId="77777777" w:rsidR="008E7946" w:rsidRDefault="008E7946">
            <w:pPr>
              <w:spacing w:line="320" w:lineRule="exact"/>
              <w:jc w:val="center"/>
              <w:rPr>
                <w:rFonts w:eastAsia="仿宋"/>
                <w:sz w:val="24"/>
              </w:rPr>
            </w:pPr>
            <w:r>
              <w:rPr>
                <w:rFonts w:eastAsia="仿宋"/>
                <w:sz w:val="24"/>
              </w:rPr>
              <w:t>23</w:t>
            </w:r>
          </w:p>
        </w:tc>
        <w:tc>
          <w:tcPr>
            <w:tcW w:w="8032" w:type="dxa"/>
            <w:tcBorders>
              <w:top w:val="single" w:sz="4" w:space="0" w:color="auto"/>
              <w:left w:val="single" w:sz="4" w:space="0" w:color="auto"/>
              <w:bottom w:val="single" w:sz="4" w:space="0" w:color="auto"/>
              <w:right w:val="single" w:sz="4" w:space="0" w:color="auto"/>
            </w:tcBorders>
            <w:vAlign w:val="center"/>
          </w:tcPr>
          <w:p w14:paraId="56FC7AC2" w14:textId="77777777" w:rsidR="008E7946" w:rsidRDefault="008E7946">
            <w:pPr>
              <w:spacing w:line="320" w:lineRule="exact"/>
              <w:jc w:val="left"/>
              <w:rPr>
                <w:rFonts w:eastAsia="仿宋"/>
                <w:sz w:val="24"/>
              </w:rPr>
            </w:pPr>
            <w:r>
              <w:rPr>
                <w:rFonts w:eastAsia="仿宋"/>
                <w:sz w:val="24"/>
              </w:rPr>
              <w:t>企业制定的质量管理制度、部门及岗位职责、操作规程、档案、报告、记录和凭证等质量管理体系文件与企业实际不相符，或存在缺失。</w:t>
            </w:r>
          </w:p>
        </w:tc>
        <w:tc>
          <w:tcPr>
            <w:tcW w:w="5367" w:type="dxa"/>
            <w:tcBorders>
              <w:top w:val="single" w:sz="4" w:space="0" w:color="auto"/>
              <w:left w:val="single" w:sz="4" w:space="0" w:color="auto"/>
              <w:bottom w:val="single" w:sz="4" w:space="0" w:color="auto"/>
              <w:right w:val="single" w:sz="4" w:space="0" w:color="auto"/>
            </w:tcBorders>
            <w:vAlign w:val="center"/>
          </w:tcPr>
          <w:p w14:paraId="2EFE4CB4" w14:textId="77777777" w:rsidR="008E7946" w:rsidRDefault="008E7946">
            <w:pPr>
              <w:spacing w:line="320" w:lineRule="exact"/>
              <w:jc w:val="left"/>
              <w:rPr>
                <w:rFonts w:eastAsia="仿宋"/>
                <w:sz w:val="24"/>
              </w:rPr>
            </w:pPr>
            <w:r>
              <w:rPr>
                <w:rFonts w:eastAsia="仿宋"/>
                <w:sz w:val="24"/>
              </w:rPr>
              <w:t>《药品经营质量管理规范》第三十一条</w:t>
            </w:r>
            <w:r>
              <w:rPr>
                <w:rFonts w:eastAsia="仿宋"/>
                <w:sz w:val="24"/>
              </w:rPr>
              <w:t xml:space="preserve"> </w:t>
            </w:r>
          </w:p>
        </w:tc>
      </w:tr>
      <w:tr w:rsidR="008E7946" w14:paraId="3B85B9EC" w14:textId="77777777">
        <w:trPr>
          <w:cantSplit/>
          <w:trHeight w:val="927"/>
        </w:trPr>
        <w:tc>
          <w:tcPr>
            <w:tcW w:w="806" w:type="dxa"/>
            <w:tcBorders>
              <w:top w:val="single" w:sz="4" w:space="0" w:color="auto"/>
              <w:left w:val="single" w:sz="4" w:space="0" w:color="auto"/>
              <w:bottom w:val="single" w:sz="4" w:space="0" w:color="auto"/>
              <w:right w:val="single" w:sz="4" w:space="0" w:color="auto"/>
            </w:tcBorders>
            <w:vAlign w:val="center"/>
          </w:tcPr>
          <w:p w14:paraId="37B3B27B" w14:textId="77777777" w:rsidR="008E7946" w:rsidRDefault="008E7946">
            <w:pPr>
              <w:spacing w:line="320" w:lineRule="exact"/>
              <w:jc w:val="center"/>
              <w:rPr>
                <w:rFonts w:eastAsia="仿宋"/>
                <w:sz w:val="24"/>
              </w:rPr>
            </w:pPr>
            <w:r>
              <w:rPr>
                <w:rFonts w:eastAsia="仿宋"/>
                <w:sz w:val="24"/>
              </w:rPr>
              <w:t>24</w:t>
            </w:r>
          </w:p>
        </w:tc>
        <w:tc>
          <w:tcPr>
            <w:tcW w:w="8032" w:type="dxa"/>
            <w:tcBorders>
              <w:top w:val="single" w:sz="4" w:space="0" w:color="auto"/>
              <w:left w:val="single" w:sz="4" w:space="0" w:color="auto"/>
              <w:bottom w:val="single" w:sz="4" w:space="0" w:color="auto"/>
              <w:right w:val="single" w:sz="4" w:space="0" w:color="auto"/>
            </w:tcBorders>
            <w:vAlign w:val="center"/>
          </w:tcPr>
          <w:p w14:paraId="03D2E231" w14:textId="77777777" w:rsidR="008E7946" w:rsidRDefault="008E7946">
            <w:pPr>
              <w:spacing w:line="320" w:lineRule="exact"/>
              <w:jc w:val="left"/>
              <w:rPr>
                <w:rFonts w:eastAsia="仿宋"/>
                <w:sz w:val="24"/>
              </w:rPr>
            </w:pPr>
            <w:r>
              <w:rPr>
                <w:rFonts w:eastAsia="仿宋"/>
                <w:sz w:val="24"/>
              </w:rPr>
              <w:t>企业未按照国家有关规定，对计量器具、温湿度监测设备等定期进行校准或者检定；未对冷库、温湿度监测系统以及冷藏运输等设施设备进行使用前验证、定期验证及停用时间超过规定时限的验证。</w:t>
            </w:r>
          </w:p>
        </w:tc>
        <w:tc>
          <w:tcPr>
            <w:tcW w:w="5367" w:type="dxa"/>
            <w:tcBorders>
              <w:top w:val="single" w:sz="4" w:space="0" w:color="auto"/>
              <w:left w:val="single" w:sz="4" w:space="0" w:color="auto"/>
              <w:bottom w:val="single" w:sz="4" w:space="0" w:color="auto"/>
              <w:right w:val="single" w:sz="4" w:space="0" w:color="auto"/>
            </w:tcBorders>
            <w:vAlign w:val="center"/>
          </w:tcPr>
          <w:p w14:paraId="4C3C2C8B" w14:textId="77777777" w:rsidR="008E7946" w:rsidRDefault="008E7946">
            <w:pPr>
              <w:spacing w:line="320" w:lineRule="exact"/>
              <w:jc w:val="left"/>
              <w:rPr>
                <w:rFonts w:eastAsia="仿宋"/>
                <w:sz w:val="24"/>
              </w:rPr>
            </w:pPr>
            <w:r>
              <w:rPr>
                <w:rFonts w:eastAsia="仿宋"/>
                <w:sz w:val="24"/>
              </w:rPr>
              <w:t>《药品经营质量管理规范》第五十三条</w:t>
            </w:r>
            <w:r>
              <w:rPr>
                <w:rFonts w:eastAsia="仿宋"/>
                <w:sz w:val="24"/>
              </w:rPr>
              <w:t xml:space="preserve"> </w:t>
            </w:r>
          </w:p>
        </w:tc>
      </w:tr>
      <w:tr w:rsidR="008E7946" w14:paraId="686BF5A8" w14:textId="77777777">
        <w:trPr>
          <w:cantSplit/>
          <w:trHeight w:val="1252"/>
        </w:trPr>
        <w:tc>
          <w:tcPr>
            <w:tcW w:w="806" w:type="dxa"/>
            <w:tcBorders>
              <w:top w:val="single" w:sz="4" w:space="0" w:color="auto"/>
              <w:left w:val="single" w:sz="4" w:space="0" w:color="auto"/>
              <w:bottom w:val="single" w:sz="4" w:space="0" w:color="auto"/>
              <w:right w:val="single" w:sz="4" w:space="0" w:color="auto"/>
            </w:tcBorders>
            <w:vAlign w:val="center"/>
          </w:tcPr>
          <w:p w14:paraId="143A5C04" w14:textId="77777777" w:rsidR="008E7946" w:rsidRDefault="008E7946">
            <w:pPr>
              <w:spacing w:line="320" w:lineRule="exact"/>
              <w:jc w:val="center"/>
              <w:rPr>
                <w:rFonts w:eastAsia="仿宋"/>
                <w:sz w:val="24"/>
              </w:rPr>
            </w:pPr>
            <w:r>
              <w:rPr>
                <w:rFonts w:eastAsia="仿宋"/>
                <w:sz w:val="24"/>
              </w:rPr>
              <w:t>25</w:t>
            </w:r>
          </w:p>
        </w:tc>
        <w:tc>
          <w:tcPr>
            <w:tcW w:w="8032" w:type="dxa"/>
            <w:tcBorders>
              <w:top w:val="single" w:sz="4" w:space="0" w:color="auto"/>
              <w:left w:val="single" w:sz="4" w:space="0" w:color="auto"/>
              <w:bottom w:val="single" w:sz="4" w:space="0" w:color="auto"/>
              <w:right w:val="single" w:sz="4" w:space="0" w:color="auto"/>
            </w:tcBorders>
            <w:vAlign w:val="center"/>
          </w:tcPr>
          <w:p w14:paraId="1DE8D1A8" w14:textId="77777777" w:rsidR="008E7946" w:rsidRDefault="008E7946">
            <w:pPr>
              <w:spacing w:line="320" w:lineRule="exact"/>
              <w:jc w:val="left"/>
              <w:rPr>
                <w:rFonts w:eastAsia="仿宋"/>
                <w:sz w:val="24"/>
              </w:rPr>
            </w:pPr>
            <w:r>
              <w:rPr>
                <w:rFonts w:eastAsia="仿宋"/>
                <w:sz w:val="24"/>
              </w:rPr>
              <w:t>企业不得将国家有专门管理要求的药品销售给个人或者不具备相应资质的单位</w:t>
            </w:r>
          </w:p>
        </w:tc>
        <w:tc>
          <w:tcPr>
            <w:tcW w:w="5367" w:type="dxa"/>
            <w:tcBorders>
              <w:top w:val="single" w:sz="4" w:space="0" w:color="auto"/>
              <w:left w:val="single" w:sz="4" w:space="0" w:color="auto"/>
              <w:bottom w:val="single" w:sz="4" w:space="0" w:color="auto"/>
              <w:right w:val="single" w:sz="4" w:space="0" w:color="auto"/>
            </w:tcBorders>
            <w:vAlign w:val="center"/>
          </w:tcPr>
          <w:p w14:paraId="07BFE976" w14:textId="77777777" w:rsidR="008E7946" w:rsidRDefault="008E7946">
            <w:pPr>
              <w:spacing w:line="320" w:lineRule="exact"/>
              <w:jc w:val="left"/>
              <w:rPr>
                <w:rFonts w:eastAsia="仿宋"/>
                <w:sz w:val="24"/>
              </w:rPr>
            </w:pPr>
            <w:r>
              <w:rPr>
                <w:rFonts w:eastAsia="仿宋"/>
                <w:sz w:val="24"/>
              </w:rPr>
              <w:t>《药品经营和使用监督管理办法》第六十九条</w:t>
            </w:r>
          </w:p>
        </w:tc>
      </w:tr>
      <w:tr w:rsidR="008E7946" w14:paraId="12342A76" w14:textId="77777777">
        <w:trPr>
          <w:cantSplit/>
          <w:trHeight w:val="1252"/>
        </w:trPr>
        <w:tc>
          <w:tcPr>
            <w:tcW w:w="806" w:type="dxa"/>
            <w:tcBorders>
              <w:top w:val="single" w:sz="4" w:space="0" w:color="auto"/>
              <w:left w:val="single" w:sz="4" w:space="0" w:color="auto"/>
              <w:bottom w:val="single" w:sz="4" w:space="0" w:color="auto"/>
              <w:right w:val="single" w:sz="4" w:space="0" w:color="auto"/>
            </w:tcBorders>
            <w:vAlign w:val="center"/>
          </w:tcPr>
          <w:p w14:paraId="10BC2B2A" w14:textId="77777777" w:rsidR="008E7946" w:rsidRDefault="008E7946">
            <w:pPr>
              <w:spacing w:line="320" w:lineRule="exact"/>
              <w:jc w:val="center"/>
              <w:rPr>
                <w:rFonts w:eastAsia="仿宋"/>
                <w:sz w:val="24"/>
              </w:rPr>
            </w:pPr>
            <w:r>
              <w:rPr>
                <w:rFonts w:eastAsia="仿宋"/>
                <w:sz w:val="24"/>
              </w:rPr>
              <w:t>26</w:t>
            </w:r>
          </w:p>
        </w:tc>
        <w:tc>
          <w:tcPr>
            <w:tcW w:w="8032" w:type="dxa"/>
            <w:tcBorders>
              <w:top w:val="single" w:sz="4" w:space="0" w:color="auto"/>
              <w:left w:val="single" w:sz="4" w:space="0" w:color="auto"/>
              <w:bottom w:val="single" w:sz="4" w:space="0" w:color="auto"/>
              <w:right w:val="single" w:sz="4" w:space="0" w:color="auto"/>
            </w:tcBorders>
            <w:vAlign w:val="center"/>
          </w:tcPr>
          <w:p w14:paraId="1DD0AAC6" w14:textId="77777777" w:rsidR="008E7946" w:rsidRDefault="008E7946">
            <w:pPr>
              <w:rPr>
                <w:rFonts w:eastAsia="仿宋"/>
                <w:sz w:val="24"/>
              </w:rPr>
            </w:pPr>
            <w:r>
              <w:rPr>
                <w:rFonts w:eastAsia="仿宋"/>
                <w:sz w:val="24"/>
              </w:rPr>
              <w:t>企业未按照药品的质量特性对药品进行合理储存；未按规定对需低温、冷藏保管的药品，使用低温、冷藏设施设备进行运输和储存。</w:t>
            </w:r>
          </w:p>
        </w:tc>
        <w:tc>
          <w:tcPr>
            <w:tcW w:w="5367" w:type="dxa"/>
            <w:tcBorders>
              <w:top w:val="single" w:sz="4" w:space="0" w:color="auto"/>
              <w:left w:val="single" w:sz="4" w:space="0" w:color="auto"/>
              <w:bottom w:val="single" w:sz="4" w:space="0" w:color="auto"/>
              <w:right w:val="single" w:sz="4" w:space="0" w:color="auto"/>
            </w:tcBorders>
            <w:vAlign w:val="center"/>
          </w:tcPr>
          <w:p w14:paraId="69343077" w14:textId="77777777" w:rsidR="008E7946" w:rsidRDefault="008E7946">
            <w:pPr>
              <w:rPr>
                <w:rFonts w:eastAsia="仿宋"/>
                <w:sz w:val="24"/>
              </w:rPr>
            </w:pPr>
            <w:r>
              <w:rPr>
                <w:rFonts w:eastAsia="仿宋"/>
                <w:sz w:val="24"/>
              </w:rPr>
              <w:t>《药品经营质量管理规范》第八十三条</w:t>
            </w:r>
          </w:p>
        </w:tc>
      </w:tr>
      <w:tr w:rsidR="008E7946" w14:paraId="0024AA5B" w14:textId="77777777">
        <w:trPr>
          <w:cantSplit/>
          <w:trHeight w:val="960"/>
        </w:trPr>
        <w:tc>
          <w:tcPr>
            <w:tcW w:w="806" w:type="dxa"/>
            <w:tcBorders>
              <w:top w:val="single" w:sz="4" w:space="0" w:color="auto"/>
              <w:left w:val="single" w:sz="4" w:space="0" w:color="auto"/>
              <w:bottom w:val="single" w:sz="4" w:space="0" w:color="auto"/>
              <w:right w:val="single" w:sz="4" w:space="0" w:color="auto"/>
            </w:tcBorders>
            <w:vAlign w:val="center"/>
          </w:tcPr>
          <w:p w14:paraId="764DB38D" w14:textId="77777777" w:rsidR="008E7946" w:rsidRDefault="008E7946">
            <w:pPr>
              <w:spacing w:line="320" w:lineRule="exact"/>
              <w:jc w:val="center"/>
              <w:rPr>
                <w:rFonts w:eastAsia="仿宋"/>
                <w:sz w:val="24"/>
              </w:rPr>
            </w:pPr>
            <w:r>
              <w:rPr>
                <w:rFonts w:eastAsia="仿宋"/>
                <w:sz w:val="24"/>
              </w:rPr>
              <w:t>27</w:t>
            </w:r>
          </w:p>
        </w:tc>
        <w:tc>
          <w:tcPr>
            <w:tcW w:w="8032" w:type="dxa"/>
            <w:tcBorders>
              <w:top w:val="single" w:sz="4" w:space="0" w:color="auto"/>
              <w:left w:val="single" w:sz="4" w:space="0" w:color="auto"/>
              <w:bottom w:val="single" w:sz="4" w:space="0" w:color="auto"/>
              <w:right w:val="single" w:sz="4" w:space="0" w:color="auto"/>
            </w:tcBorders>
            <w:vAlign w:val="center"/>
          </w:tcPr>
          <w:p w14:paraId="1DEE1B64" w14:textId="77777777" w:rsidR="008E7946" w:rsidRDefault="008E7946">
            <w:pPr>
              <w:spacing w:line="320" w:lineRule="exact"/>
              <w:jc w:val="left"/>
              <w:rPr>
                <w:rFonts w:eastAsia="仿宋"/>
                <w:sz w:val="24"/>
              </w:rPr>
            </w:pPr>
            <w:r>
              <w:rPr>
                <w:rFonts w:eastAsia="仿宋"/>
                <w:sz w:val="24"/>
              </w:rPr>
              <w:t>企业未按规定对购货单位的证明文件、采购人员及提货人员的身份证明进行核实，造成药品销售流向不真实的。</w:t>
            </w:r>
          </w:p>
        </w:tc>
        <w:tc>
          <w:tcPr>
            <w:tcW w:w="5367" w:type="dxa"/>
            <w:tcBorders>
              <w:top w:val="single" w:sz="4" w:space="0" w:color="auto"/>
              <w:left w:val="single" w:sz="4" w:space="0" w:color="auto"/>
              <w:bottom w:val="single" w:sz="4" w:space="0" w:color="auto"/>
              <w:right w:val="single" w:sz="4" w:space="0" w:color="auto"/>
            </w:tcBorders>
            <w:vAlign w:val="center"/>
          </w:tcPr>
          <w:p w14:paraId="529D85D9" w14:textId="77777777" w:rsidR="008E7946" w:rsidRDefault="008E7946">
            <w:pPr>
              <w:spacing w:line="320" w:lineRule="exact"/>
              <w:jc w:val="left"/>
              <w:rPr>
                <w:rFonts w:eastAsia="仿宋"/>
                <w:sz w:val="24"/>
              </w:rPr>
            </w:pPr>
            <w:r>
              <w:rPr>
                <w:rFonts w:eastAsia="仿宋"/>
                <w:sz w:val="24"/>
              </w:rPr>
              <w:t>《药品经营质量管理规范》第八十九条</w:t>
            </w:r>
          </w:p>
        </w:tc>
      </w:tr>
      <w:tr w:rsidR="008E7946" w14:paraId="18016225" w14:textId="77777777">
        <w:trPr>
          <w:cantSplit/>
          <w:trHeight w:val="875"/>
        </w:trPr>
        <w:tc>
          <w:tcPr>
            <w:tcW w:w="806" w:type="dxa"/>
            <w:tcBorders>
              <w:top w:val="single" w:sz="4" w:space="0" w:color="auto"/>
              <w:left w:val="single" w:sz="4" w:space="0" w:color="auto"/>
              <w:bottom w:val="single" w:sz="4" w:space="0" w:color="auto"/>
              <w:right w:val="single" w:sz="4" w:space="0" w:color="auto"/>
            </w:tcBorders>
            <w:vAlign w:val="center"/>
          </w:tcPr>
          <w:p w14:paraId="19A81457" w14:textId="77777777" w:rsidR="008E7946" w:rsidRDefault="008E7946">
            <w:pPr>
              <w:spacing w:line="320" w:lineRule="exact"/>
              <w:jc w:val="center"/>
              <w:rPr>
                <w:rFonts w:eastAsia="仿宋"/>
                <w:sz w:val="24"/>
              </w:rPr>
            </w:pPr>
            <w:r>
              <w:rPr>
                <w:rFonts w:eastAsia="仿宋"/>
                <w:sz w:val="24"/>
              </w:rPr>
              <w:lastRenderedPageBreak/>
              <w:t>28</w:t>
            </w:r>
          </w:p>
        </w:tc>
        <w:tc>
          <w:tcPr>
            <w:tcW w:w="8032" w:type="dxa"/>
            <w:tcBorders>
              <w:top w:val="single" w:sz="4" w:space="0" w:color="auto"/>
              <w:left w:val="single" w:sz="4" w:space="0" w:color="auto"/>
              <w:bottom w:val="single" w:sz="4" w:space="0" w:color="auto"/>
              <w:right w:val="single" w:sz="4" w:space="0" w:color="auto"/>
            </w:tcBorders>
            <w:vAlign w:val="center"/>
          </w:tcPr>
          <w:p w14:paraId="602118AF" w14:textId="77777777" w:rsidR="008E7946" w:rsidRDefault="008E7946">
            <w:pPr>
              <w:spacing w:line="320" w:lineRule="exact"/>
              <w:jc w:val="left"/>
              <w:rPr>
                <w:rFonts w:eastAsia="仿宋"/>
                <w:sz w:val="24"/>
              </w:rPr>
            </w:pPr>
            <w:r>
              <w:rPr>
                <w:rFonts w:eastAsia="仿宋"/>
                <w:sz w:val="24"/>
              </w:rPr>
              <w:t>企业销售药品，未按规定如实开具销售凭证，票、账、货、款不相符。</w:t>
            </w:r>
          </w:p>
        </w:tc>
        <w:tc>
          <w:tcPr>
            <w:tcW w:w="5367" w:type="dxa"/>
            <w:tcBorders>
              <w:top w:val="single" w:sz="4" w:space="0" w:color="auto"/>
              <w:left w:val="single" w:sz="4" w:space="0" w:color="auto"/>
              <w:bottom w:val="single" w:sz="4" w:space="0" w:color="auto"/>
              <w:right w:val="single" w:sz="4" w:space="0" w:color="auto"/>
            </w:tcBorders>
            <w:vAlign w:val="center"/>
          </w:tcPr>
          <w:p w14:paraId="70BCD9EE" w14:textId="77777777" w:rsidR="008E7946" w:rsidRDefault="008E7946">
            <w:pPr>
              <w:spacing w:line="320" w:lineRule="exact"/>
              <w:jc w:val="left"/>
              <w:rPr>
                <w:rFonts w:eastAsia="仿宋"/>
                <w:sz w:val="24"/>
              </w:rPr>
            </w:pPr>
            <w:r>
              <w:rPr>
                <w:rFonts w:eastAsia="仿宋"/>
                <w:sz w:val="24"/>
              </w:rPr>
              <w:t>《药品经营质量管理规范》第九十一条</w:t>
            </w:r>
          </w:p>
        </w:tc>
      </w:tr>
      <w:tr w:rsidR="008E7946" w14:paraId="617B25E5" w14:textId="77777777">
        <w:trPr>
          <w:cantSplit/>
          <w:trHeight w:val="960"/>
        </w:trPr>
        <w:tc>
          <w:tcPr>
            <w:tcW w:w="806" w:type="dxa"/>
            <w:tcBorders>
              <w:top w:val="single" w:sz="4" w:space="0" w:color="auto"/>
              <w:left w:val="single" w:sz="4" w:space="0" w:color="auto"/>
              <w:bottom w:val="single" w:sz="4" w:space="0" w:color="auto"/>
              <w:right w:val="single" w:sz="4" w:space="0" w:color="auto"/>
            </w:tcBorders>
            <w:vAlign w:val="center"/>
          </w:tcPr>
          <w:p w14:paraId="081EE176" w14:textId="77777777" w:rsidR="008E7946" w:rsidRDefault="008E7946">
            <w:pPr>
              <w:spacing w:line="320" w:lineRule="exact"/>
              <w:jc w:val="center"/>
              <w:rPr>
                <w:rFonts w:eastAsia="仿宋"/>
                <w:sz w:val="24"/>
              </w:rPr>
            </w:pPr>
            <w:r>
              <w:rPr>
                <w:rFonts w:eastAsia="仿宋"/>
                <w:sz w:val="24"/>
              </w:rPr>
              <w:t>29</w:t>
            </w:r>
          </w:p>
        </w:tc>
        <w:tc>
          <w:tcPr>
            <w:tcW w:w="8032" w:type="dxa"/>
            <w:tcBorders>
              <w:top w:val="single" w:sz="4" w:space="0" w:color="auto"/>
              <w:left w:val="single" w:sz="4" w:space="0" w:color="auto"/>
              <w:bottom w:val="single" w:sz="4" w:space="0" w:color="auto"/>
              <w:right w:val="single" w:sz="4" w:space="0" w:color="auto"/>
            </w:tcBorders>
            <w:vAlign w:val="center"/>
          </w:tcPr>
          <w:p w14:paraId="23BC324D" w14:textId="77777777" w:rsidR="008E7946" w:rsidRDefault="008E7946">
            <w:pPr>
              <w:rPr>
                <w:rFonts w:eastAsia="仿宋"/>
                <w:sz w:val="24"/>
              </w:rPr>
            </w:pPr>
          </w:p>
          <w:p w14:paraId="05E283ED" w14:textId="77777777" w:rsidR="008E7946" w:rsidRDefault="008E7946">
            <w:pPr>
              <w:rPr>
                <w:rFonts w:eastAsia="仿宋"/>
                <w:sz w:val="24"/>
              </w:rPr>
            </w:pPr>
            <w:r>
              <w:rPr>
                <w:rFonts w:eastAsia="仿宋"/>
                <w:sz w:val="24"/>
              </w:rPr>
              <w:t>企业不得使用现金交易麻醉药品、精神药品、药品类易制毒化学品和含特殊药品复方制剂等国家有专门规定的药品。</w:t>
            </w:r>
          </w:p>
          <w:p w14:paraId="5DEBC74E" w14:textId="77777777" w:rsidR="008E7946" w:rsidRDefault="008E7946">
            <w:pPr>
              <w:spacing w:line="320" w:lineRule="exact"/>
              <w:jc w:val="left"/>
              <w:rPr>
                <w:rFonts w:eastAsia="仿宋"/>
                <w:sz w:val="24"/>
              </w:rPr>
            </w:pPr>
          </w:p>
        </w:tc>
        <w:tc>
          <w:tcPr>
            <w:tcW w:w="5367" w:type="dxa"/>
            <w:tcBorders>
              <w:top w:val="single" w:sz="4" w:space="0" w:color="auto"/>
              <w:left w:val="single" w:sz="4" w:space="0" w:color="auto"/>
              <w:bottom w:val="single" w:sz="4" w:space="0" w:color="auto"/>
              <w:right w:val="single" w:sz="4" w:space="0" w:color="auto"/>
            </w:tcBorders>
            <w:vAlign w:val="center"/>
          </w:tcPr>
          <w:p w14:paraId="3949DB9F" w14:textId="77777777" w:rsidR="008E7946" w:rsidRDefault="008E7946">
            <w:pPr>
              <w:spacing w:line="320" w:lineRule="exact"/>
              <w:jc w:val="left"/>
              <w:rPr>
                <w:rFonts w:eastAsia="仿宋"/>
                <w:sz w:val="24"/>
              </w:rPr>
            </w:pPr>
            <w:r>
              <w:rPr>
                <w:rFonts w:eastAsia="仿宋"/>
                <w:sz w:val="24"/>
              </w:rPr>
              <w:t>《麻醉药品和精神药品管理条例》第三十条；《药品类易制毒化学品管理办法》第二十六条</w:t>
            </w:r>
          </w:p>
        </w:tc>
      </w:tr>
    </w:tbl>
    <w:p w14:paraId="4C69B8CD" w14:textId="77777777" w:rsidR="008E7946" w:rsidRDefault="008E7946"/>
    <w:p w14:paraId="0EE37EEC" w14:textId="77777777" w:rsidR="008E7946" w:rsidRDefault="008E7946">
      <w:pPr>
        <w:rPr>
          <w:rFonts w:eastAsia="仿宋"/>
          <w:sz w:val="24"/>
        </w:rPr>
        <w:sectPr w:rsidR="008E7946">
          <w:pgSz w:w="16838" w:h="11906" w:orient="landscape"/>
          <w:pgMar w:top="1588" w:right="2098" w:bottom="1587" w:left="1587" w:header="851" w:footer="992" w:gutter="0"/>
          <w:cols w:space="720"/>
          <w:docGrid w:type="lines" w:linePitch="315"/>
        </w:sectPr>
      </w:pPr>
      <w:r>
        <w:rPr>
          <w:rFonts w:eastAsia="仿宋" w:hint="eastAsia"/>
          <w:sz w:val="24"/>
        </w:rPr>
        <w:t>备注：特殊药品、网络销售药品另有规定的，按照相关规定执行。</w:t>
      </w:r>
    </w:p>
    <w:p w14:paraId="4888CD2B" w14:textId="77777777" w:rsidR="008E7946" w:rsidRDefault="008E7946">
      <w:pPr>
        <w:pStyle w:val="af"/>
        <w:kinsoku w:val="0"/>
        <w:overflowPunct w:val="0"/>
        <w:spacing w:before="5"/>
        <w:jc w:val="center"/>
        <w:rPr>
          <w:rFonts w:ascii="Times New Roman" w:eastAsia="华文中宋" w:hAnsi="Times New Roman" w:hint="default"/>
          <w:color w:val="333333"/>
          <w:szCs w:val="44"/>
        </w:rPr>
      </w:pPr>
      <w:r>
        <w:rPr>
          <w:rFonts w:ascii="Times New Roman" w:eastAsia="华文中宋" w:hAnsi="Times New Roman" w:hint="default"/>
          <w:color w:val="333333"/>
          <w:szCs w:val="44"/>
        </w:rPr>
        <w:lastRenderedPageBreak/>
        <w:t>药品批发企业监管相关法规规章规定</w:t>
      </w:r>
    </w:p>
    <w:p w14:paraId="4333D59E"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《中华人民共和国药品管理法》</w:t>
      </w:r>
    </w:p>
    <w:p w14:paraId="3696F6ED"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《中华人民共和国疫苗管理法》</w:t>
      </w:r>
    </w:p>
    <w:p w14:paraId="588BA47C"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《中华人民共和国药品管理法实施条例》</w:t>
      </w:r>
    </w:p>
    <w:p w14:paraId="00320058"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《麻醉药品和精神药品管理条例》</w:t>
      </w:r>
    </w:p>
    <w:p w14:paraId="1943D489"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《易制毒化学品管理条例》</w:t>
      </w:r>
    </w:p>
    <w:p w14:paraId="5A3D57D2"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《反兴奋剂条例》</w:t>
      </w:r>
    </w:p>
    <w:p w14:paraId="7E5F0981"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《药品经营和使用质量监督管理办法》</w:t>
      </w:r>
    </w:p>
    <w:p w14:paraId="1EFC93B3" w14:textId="77777777" w:rsidR="008E7946" w:rsidRDefault="008E7946">
      <w:pPr>
        <w:numPr>
          <w:ilvl w:val="0"/>
          <w:numId w:val="8"/>
        </w:numPr>
        <w:ind w:firstLineChars="200" w:firstLine="640"/>
        <w:jc w:val="left"/>
        <w:rPr>
          <w:rFonts w:eastAsia="方正仿宋_GBK"/>
          <w:sz w:val="32"/>
          <w:szCs w:val="32"/>
        </w:rPr>
      </w:pPr>
      <w:r>
        <w:rPr>
          <w:rFonts w:eastAsia="方正仿宋_GBK" w:hint="eastAsia"/>
          <w:sz w:val="32"/>
          <w:szCs w:val="32"/>
        </w:rPr>
        <w:t>《麻醉药品和精神药品经营管理办法》</w:t>
      </w:r>
    </w:p>
    <w:p w14:paraId="5ABAFAFD"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《医疗用毒性药品管理办法》</w:t>
      </w:r>
    </w:p>
    <w:p w14:paraId="523BA841"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《药品网络销售监督管理办法》</w:t>
      </w:r>
    </w:p>
    <w:p w14:paraId="55B2B87A"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《互联网药品信息服务管理办法》</w:t>
      </w:r>
    </w:p>
    <w:p w14:paraId="445C0B9E"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《药品召回管理办法》</w:t>
      </w:r>
    </w:p>
    <w:p w14:paraId="1A368A70" w14:textId="77777777" w:rsidR="008E7946" w:rsidRDefault="008E7946">
      <w:pPr>
        <w:numPr>
          <w:ilvl w:val="0"/>
          <w:numId w:val="8"/>
        </w:numPr>
        <w:ind w:firstLineChars="200" w:firstLine="640"/>
        <w:jc w:val="left"/>
        <w:rPr>
          <w:rFonts w:eastAsia="方正仿宋_GBK"/>
          <w:sz w:val="32"/>
          <w:szCs w:val="32"/>
        </w:rPr>
      </w:pPr>
      <w:r>
        <w:rPr>
          <w:rFonts w:eastAsia="方正仿宋_GBK" w:hint="eastAsia"/>
          <w:sz w:val="32"/>
          <w:szCs w:val="32"/>
        </w:rPr>
        <w:t>《药品不良反应报告和监测管理办法》</w:t>
      </w:r>
    </w:p>
    <w:p w14:paraId="39699C97"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《药品经营质量管理规范》</w:t>
      </w:r>
    </w:p>
    <w:p w14:paraId="23A925A6" w14:textId="77777777" w:rsidR="008E7946" w:rsidRDefault="008E7946">
      <w:pPr>
        <w:numPr>
          <w:ilvl w:val="0"/>
          <w:numId w:val="8"/>
        </w:numPr>
        <w:ind w:firstLineChars="200" w:firstLine="640"/>
        <w:jc w:val="left"/>
        <w:rPr>
          <w:rFonts w:eastAsia="方正仿宋_GBK"/>
          <w:sz w:val="32"/>
          <w:szCs w:val="32"/>
        </w:rPr>
      </w:pPr>
      <w:r>
        <w:rPr>
          <w:rFonts w:eastAsia="方正仿宋_GBK"/>
          <w:sz w:val="32"/>
          <w:szCs w:val="32"/>
        </w:rPr>
        <w:t>《疫苗储存和运输管理规范》</w:t>
      </w:r>
    </w:p>
    <w:p w14:paraId="2B160E26" w14:textId="77777777" w:rsidR="008E7946" w:rsidRDefault="008E7946">
      <w:pPr>
        <w:numPr>
          <w:ilvl w:val="0"/>
          <w:numId w:val="8"/>
        </w:numPr>
        <w:ind w:firstLineChars="200" w:firstLine="640"/>
        <w:jc w:val="left"/>
        <w:rPr>
          <w:rFonts w:eastAsia="方正仿宋_GBK"/>
          <w:sz w:val="32"/>
          <w:szCs w:val="32"/>
        </w:rPr>
      </w:pPr>
      <w:r>
        <w:rPr>
          <w:rFonts w:eastAsia="方正仿宋_GBK" w:hint="eastAsia"/>
          <w:sz w:val="32"/>
          <w:szCs w:val="32"/>
        </w:rPr>
        <w:t>《江苏省药品监督管理条例》</w:t>
      </w:r>
      <w:r>
        <w:rPr>
          <w:rFonts w:eastAsia="方正仿宋_GBK" w:hint="eastAsia"/>
          <w:sz w:val="32"/>
          <w:szCs w:val="32"/>
        </w:rPr>
        <w:t xml:space="preserve">  </w:t>
      </w:r>
    </w:p>
    <w:p w14:paraId="08298E2B" w14:textId="77777777" w:rsidR="008E7946" w:rsidRDefault="008E7946">
      <w:pPr>
        <w:ind w:firstLineChars="200" w:firstLine="643"/>
        <w:jc w:val="left"/>
        <w:rPr>
          <w:rFonts w:eastAsia="方正仿宋_GBK"/>
          <w:b/>
          <w:bCs/>
          <w:sz w:val="32"/>
          <w:szCs w:val="32"/>
        </w:rPr>
      </w:pPr>
      <w:r>
        <w:rPr>
          <w:rFonts w:eastAsia="方正仿宋_GBK" w:hint="eastAsia"/>
          <w:b/>
          <w:bCs/>
          <w:sz w:val="32"/>
          <w:szCs w:val="32"/>
        </w:rPr>
        <w:t>以上法律法规如有修订，按照最新法律法规执行。</w:t>
      </w:r>
    </w:p>
    <w:p w14:paraId="3D3FAA3D" w14:textId="77777777" w:rsidR="008E7946" w:rsidRDefault="008E7946">
      <w:pPr>
        <w:jc w:val="left"/>
        <w:rPr>
          <w:rFonts w:eastAsia="方正仿宋_GBK"/>
          <w:sz w:val="32"/>
          <w:szCs w:val="32"/>
        </w:rPr>
      </w:pPr>
    </w:p>
    <w:sectPr w:rsidR="008E7946">
      <w:pgSz w:w="11906" w:h="16838"/>
      <w:pgMar w:top="2098" w:right="1474" w:bottom="1984" w:left="1588" w:header="851" w:footer="992" w:gutter="0"/>
      <w:cols w:space="720"/>
      <w:docGrid w:type="lines" w:linePitch="3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F5E78D" w14:textId="77777777" w:rsidR="006E232F" w:rsidRDefault="006E232F">
      <w:r>
        <w:separator/>
      </w:r>
    </w:p>
  </w:endnote>
  <w:endnote w:type="continuationSeparator" w:id="0">
    <w:p w14:paraId="76B91258" w14:textId="77777777" w:rsidR="006E232F" w:rsidRDefault="006E2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embedRegular r:id="rId1" w:subsetted="1" w:fontKey="{CCF95A7C-E76F-4103-A185-C9EE69A5C43F}"/>
    <w:embedBold r:id="rId2" w:subsetted="1" w:fontKey="{0CBAB526-761D-4FF2-92B2-E6FD0459F179}"/>
  </w:font>
  <w:font w:name="方正小标宋_GBK">
    <w:charset w:val="86"/>
    <w:family w:val="script"/>
    <w:pitch w:val="fixed"/>
    <w:sig w:usb0="00000001" w:usb1="080E0000" w:usb2="00000010" w:usb3="00000000" w:csb0="00040000" w:csb1="00000000"/>
    <w:embedRegular r:id="rId3" w:fontKey="{30156EFA-C7B3-4FE2-9C98-2A4A93A5D286}"/>
  </w:font>
  <w:font w:name="方正楷体_GBK">
    <w:charset w:val="86"/>
    <w:family w:val="script"/>
    <w:pitch w:val="fixed"/>
    <w:sig w:usb0="00000001" w:usb1="080E0000" w:usb2="00000010" w:usb3="00000000" w:csb0="00040000" w:csb1="00000000"/>
    <w:embedRegular r:id="rId4" w:subsetted="1" w:fontKey="{3B645667-4028-43C4-A7F7-05B3B4E54EA2}"/>
  </w:font>
  <w:font w:name="方正仿宋_GBK">
    <w:charset w:val="86"/>
    <w:family w:val="script"/>
    <w:pitch w:val="fixed"/>
    <w:sig w:usb0="00000001" w:usb1="080E0000" w:usb2="00000010" w:usb3="00000000" w:csb0="00040000" w:csb1="00000000"/>
    <w:embedRegular r:id="rId5" w:subsetted="1" w:fontKey="{490B1143-D5A2-4A90-A3EB-44B83DA0CC76}"/>
    <w:embedBold r:id="rId6" w:subsetted="1" w:fontKey="{4B1D1134-DECA-4764-A209-015B68CD5B0F}"/>
  </w:font>
  <w:font w:name="方正仿宋_GB2312">
    <w:altName w:val="微软雅黑"/>
    <w:charset w:val="86"/>
    <w:family w:val="auto"/>
    <w:pitch w:val="default"/>
  </w:font>
  <w:font w:name="方正黑体_GBK">
    <w:charset w:val="86"/>
    <w:family w:val="script"/>
    <w:pitch w:val="fixed"/>
    <w:sig w:usb0="00000001" w:usb1="080E0000" w:usb2="00000010" w:usb3="00000000" w:csb0="00040000" w:csb1="00000000"/>
    <w:embedRegular r:id="rId7" w:fontKey="{995DA754-9F35-4A1E-BE83-DD8A2C6077DE}"/>
  </w:font>
  <w:font w:name="黑体">
    <w:altName w:val="SimHei"/>
    <w:panose1 w:val="02010609060101010101"/>
    <w:charset w:val="86"/>
    <w:family w:val="modern"/>
    <w:pitch w:val="fixed"/>
    <w:sig w:usb0="800002BF" w:usb1="38CF7CFA" w:usb2="00000016" w:usb3="00000000" w:csb0="00040001" w:csb1="00000000"/>
    <w:embedRegular r:id="rId8" w:subsetted="1" w:fontKey="{444D34AA-44CE-41C4-994B-761B180A7ABB}"/>
    <w:embedBold r:id="rId9" w:subsetted="1" w:fontKey="{913147CD-4D77-4C37-ADF9-336A8C0E915E}"/>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roman"/>
    <w:pitch w:val="default"/>
    <w:sig w:usb0="00000000" w:usb1="00000000" w:usb2="00000010" w:usb3="00000000" w:csb0="00080000" w:csb1="00000000"/>
    <w:embedRegular r:id="rId10" w:fontKey="{2A258413-E650-40B5-A81E-57DABFBF8F51}"/>
  </w:font>
  <w:font w:name="仿宋_GB2312">
    <w:altName w:val="仿宋"/>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embedRegular r:id="rId11" w:subsetted="1" w:fontKey="{8A79E539-B4BA-48F6-945A-AF305232A391}"/>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4C570" w14:textId="77777777" w:rsidR="008E7946" w:rsidRDefault="00BF7D4B">
    <w:pPr>
      <w:pStyle w:val="ad"/>
    </w:pPr>
    <w:r>
      <w:rPr>
        <w:noProof/>
      </w:rPr>
      <mc:AlternateContent>
        <mc:Choice Requires="wps">
          <w:drawing>
            <wp:anchor distT="0" distB="0" distL="114300" distR="114300" simplePos="0" relativeHeight="251658240" behindDoc="0" locked="0" layoutInCell="1" allowOverlap="1" wp14:anchorId="3E17F1DE" wp14:editId="37A69E73">
              <wp:simplePos x="0" y="0"/>
              <wp:positionH relativeFrom="margin">
                <wp:align>center</wp:align>
              </wp:positionH>
              <wp:positionV relativeFrom="paragraph">
                <wp:posOffset>0</wp:posOffset>
              </wp:positionV>
              <wp:extent cx="57785" cy="131445"/>
              <wp:effectExtent l="0" t="0" r="635" b="0"/>
              <wp:wrapNone/>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9A1E96" w14:textId="77777777" w:rsidR="008E7946" w:rsidRDefault="008E7946">
                          <w:pPr>
                            <w:pStyle w:val="ad"/>
                          </w:pPr>
                          <w:r>
                            <w:fldChar w:fldCharType="begin"/>
                          </w:r>
                          <w:r>
                            <w:instrText xml:space="preserve"> PAGE  \* MERGEFORMAT </w:instrText>
                          </w:r>
                          <w:r>
                            <w:fldChar w:fldCharType="separate"/>
                          </w:r>
                          <w:r>
                            <w:rPr>
                              <w:noProof/>
                            </w:rP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E17F1DE" id="_x0000_t202" coordsize="21600,21600" o:spt="202" path="m,l,21600r21600,l21600,xe">
              <v:stroke joinstyle="miter"/>
              <v:path gradientshapeok="t" o:connecttype="rect"/>
            </v:shapetype>
            <v:shape id="文本框 4" o:spid="_x0000_s1073" type="#_x0000_t202" style="position:absolute;margin-left:0;margin-top:0;width:4.55pt;height:10.3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" filled="f" stroked="f">
              <v:textbox style="mso-fit-shape-to-text:t" inset="0,0,0,0">
                <w:txbxContent>
                  <w:p w14:paraId="269A1E96" w14:textId="77777777" w:rsidR="008E7946" w:rsidRDefault="008E7946">
                    <w:pPr>
                      <w:pStyle w:val="ad"/>
                    </w:pPr>
                    <w:r>
                      <w:fldChar w:fldCharType="begin"/>
                    </w:r>
                    <w:r>
                      <w:instrText xml:space="preserve"> PAGE  \* MERGEFORMAT </w:instrText>
                    </w:r>
                    <w:r>
                      <w:fldChar w:fldCharType="separate"/>
                    </w:r>
                    <w:r>
                      <w:rPr>
                        <w:noProof/>
                      </w:rP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88B6F" w14:textId="77777777" w:rsidR="008E7946" w:rsidRDefault="00BF7D4B">
    <w:pPr>
      <w:pStyle w:val="ad"/>
    </w:pPr>
    <w:r>
      <w:rPr>
        <w:noProof/>
      </w:rPr>
      <mc:AlternateContent>
        <mc:Choice Requires="wps">
          <w:drawing>
            <wp:anchor distT="0" distB="0" distL="114300" distR="114300" simplePos="0" relativeHeight="251659264" behindDoc="0" locked="0" layoutInCell="1" allowOverlap="1" wp14:anchorId="0E198297" wp14:editId="03B3820C">
              <wp:simplePos x="0" y="0"/>
              <wp:positionH relativeFrom="margin">
                <wp:align>center</wp:align>
              </wp:positionH>
              <wp:positionV relativeFrom="paragraph">
                <wp:posOffset>0</wp:posOffset>
              </wp:positionV>
              <wp:extent cx="57785" cy="131445"/>
              <wp:effectExtent l="1905" t="0" r="0" b="0"/>
              <wp:wrapNone/>
              <wp:docPr id="3"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DFADD9" w14:textId="77777777" w:rsidR="008E7946" w:rsidRDefault="008E7946">
                          <w:pPr>
                            <w:pStyle w:val="ad"/>
                          </w:pPr>
                          <w:r>
                            <w:fldChar w:fldCharType="begin"/>
                          </w:r>
                          <w:r>
                            <w:instrText xml:space="preserve"> PAGE  \* MERGEFORMAT </w:instrText>
                          </w:r>
                          <w:r>
                            <w:fldChar w:fldCharType="separate"/>
                          </w:r>
                          <w:r>
                            <w:rPr>
                              <w:noProof/>
                            </w:rPr>
                            <w:t>3</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E198297" id="_x0000_t202" coordsize="21600,21600" o:spt="202" path="m,l,21600r21600,l21600,xe">
              <v:stroke joinstyle="miter"/>
              <v:path gradientshapeok="t" o:connecttype="rect"/>
            </v:shapetype>
            <v:shape id="文本框 5" o:spid="_x0000_s1074" type="#_x0000_t202" style="position:absolute;margin-left:0;margin-top:0;width:4.55pt;height:10.3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" filled="f" stroked="f">
              <v:textbox style="mso-fit-shape-to-text:t" inset="0,0,0,0">
                <w:txbxContent>
                  <w:p w14:paraId="2BDFADD9" w14:textId="77777777" w:rsidR="008E7946" w:rsidRDefault="008E7946">
                    <w:pPr>
                      <w:pStyle w:val="ad"/>
                    </w:pPr>
                    <w:r>
                      <w:fldChar w:fldCharType="begin"/>
                    </w:r>
                    <w:r>
                      <w:instrText xml:space="preserve"> PAGE  \* MERGEFORMAT </w:instrText>
                    </w:r>
                    <w:r>
                      <w:fldChar w:fldCharType="separate"/>
                    </w:r>
                    <w:r>
                      <w:rPr>
                        <w:noProof/>
                      </w:rPr>
                      <w:t>3</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C249" w14:textId="77777777" w:rsidR="008E7946" w:rsidRDefault="00BF7D4B">
    <w:pPr>
      <w:pStyle w:val="ad"/>
    </w:pPr>
    <w:r>
      <w:rPr>
        <w:noProof/>
      </w:rPr>
      <mc:AlternateContent>
        <mc:Choice Requires="wps">
          <w:drawing>
            <wp:anchor distT="0" distB="0" distL="114300" distR="114300" simplePos="0" relativeHeight="251657216" behindDoc="0" locked="0" layoutInCell="1" allowOverlap="1" wp14:anchorId="1890B9C3" wp14:editId="0333388C">
              <wp:simplePos x="0" y="0"/>
              <wp:positionH relativeFrom="margin">
                <wp:align>center</wp:align>
              </wp:positionH>
              <wp:positionV relativeFrom="paragraph">
                <wp:posOffset>0</wp:posOffset>
              </wp:positionV>
              <wp:extent cx="400685" cy="131445"/>
              <wp:effectExtent l="0" t="0" r="635" b="0"/>
              <wp:wrapNone/>
              <wp:docPr id="2" name="文本框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445D4E" w14:textId="77777777" w:rsidR="008E7946" w:rsidRDefault="008E7946">
                          <w:pPr>
                            <w:pStyle w:val="ad"/>
                          </w:pPr>
                          <w:r>
                            <w:t xml:space="preserve">— </w:t>
                          </w:r>
                          <w:r>
                            <w:fldChar w:fldCharType="begin"/>
                          </w:r>
                          <w:r>
                            <w:instrText xml:space="preserve"> PAGE  \* MERGEFORMAT </w:instrText>
                          </w:r>
                          <w:r>
                            <w:fldChar w:fldCharType="separate"/>
                          </w:r>
                          <w:r w:rsidRPr="008E7946">
                            <w:rPr>
                              <w:noProof/>
                            </w:rPr>
                            <w:t>3</w:t>
                          </w:r>
                          <w:r>
                            <w:fldChar w:fldCharType="end"/>
                          </w:r>
                          <w: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90B9C3" id="_x0000_t202" coordsize="21600,21600" o:spt="202" path="m,l,21600r21600,l21600,xe">
              <v:stroke joinstyle="miter"/>
              <v:path gradientshapeok="t" o:connecttype="rect"/>
            </v:shapetype>
            <v:shape id="文本框 1026" o:spid="_x0000_s1075" type="#_x0000_t202" style="position:absolute;margin-left:0;margin-top:0;width:31.55pt;height:10.3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" filled="f" stroked="f">
              <v:textbox style="mso-fit-shape-to-text:t" inset="0,0,0,0">
                <w:txbxContent>
                  <w:p w14:paraId="5C445D4E" w14:textId="77777777" w:rsidR="008E7946" w:rsidRDefault="008E7946">
                    <w:pPr>
                      <w:pStyle w:val="ad"/>
                    </w:pPr>
                    <w:r>
                      <w:t xml:space="preserve">— </w:t>
                    </w:r>
                    <w:r>
                      <w:fldChar w:fldCharType="begin"/>
                    </w:r>
                    <w:r>
                      <w:instrText xml:space="preserve"> PAGE  \* MERGEFORMAT </w:instrText>
                    </w:r>
                    <w:r>
                      <w:fldChar w:fldCharType="separate"/>
                    </w:r>
                    <w:r w:rsidRPr="008E7946">
                      <w:rPr>
                        <w:noProof/>
                      </w:rPr>
                      <w:t>3</w:t>
                    </w:r>
                    <w:r>
                      <w:fldChar w:fldCharType="end"/>
                    </w:r>
                    <w:r>
                      <w:t xml:space="preserve"> —</w:t>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D0D6" w14:textId="77777777" w:rsidR="008E7946" w:rsidRDefault="00BF7D4B">
    <w:pPr>
      <w:pStyle w:val="ad"/>
    </w:pPr>
    <w:r>
      <w:rPr>
        <w:noProof/>
      </w:rPr>
      <mc:AlternateContent>
        <mc:Choice Requires="wps">
          <w:drawing>
            <wp:anchor distT="0" distB="0" distL="114300" distR="114300" simplePos="0" relativeHeight="251656192" behindDoc="0" locked="0" layoutInCell="1" allowOverlap="1" wp14:anchorId="5F0D0A01" wp14:editId="1245BC95">
              <wp:simplePos x="0" y="0"/>
              <wp:positionH relativeFrom="margin">
                <wp:align>center</wp:align>
              </wp:positionH>
              <wp:positionV relativeFrom="paragraph">
                <wp:posOffset>0</wp:posOffset>
              </wp:positionV>
              <wp:extent cx="400685" cy="131445"/>
              <wp:effectExtent l="1905" t="0" r="0" b="3810"/>
              <wp:wrapNone/>
              <wp:docPr id="1" name="文本框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6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95600E" w14:textId="77777777" w:rsidR="008E7946" w:rsidRDefault="008E7946">
                          <w:pPr>
                            <w:pStyle w:val="ad"/>
                          </w:pPr>
                          <w:r>
                            <w:t xml:space="preserve">— </w:t>
                          </w:r>
                          <w:r>
                            <w:fldChar w:fldCharType="begin"/>
                          </w:r>
                          <w:r>
                            <w:instrText xml:space="preserve"> PAGE  \* MERGEFORMAT </w:instrText>
                          </w:r>
                          <w:r>
                            <w:fldChar w:fldCharType="separate"/>
                          </w:r>
                          <w:r w:rsidRPr="008E7946">
                            <w:rPr>
                              <w:noProof/>
                            </w:rPr>
                            <w:t>153</w:t>
                          </w:r>
                          <w:r>
                            <w:fldChar w:fldCharType="end"/>
                          </w:r>
                          <w:r>
                            <w:t xml:space="preserve"> —</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F0D0A01" id="_x0000_t202" coordsize="21600,21600" o:spt="202" path="m,l,21600r21600,l21600,xe">
              <v:stroke joinstyle="miter"/>
              <v:path gradientshapeok="t" o:connecttype="rect"/>
            </v:shapetype>
            <v:shape id="_x0000_s1076" type="#_x0000_t202" style="position:absolute;margin-left:0;margin-top:0;width:31.55pt;height:10.3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" filled="f" stroked="f">
              <v:textbox style="mso-fit-shape-to-text:t" inset="0,0,0,0">
                <w:txbxContent>
                  <w:p w14:paraId="6995600E" w14:textId="77777777" w:rsidR="008E7946" w:rsidRDefault="008E7946">
                    <w:pPr>
                      <w:pStyle w:val="ad"/>
                    </w:pPr>
                    <w:r>
                      <w:t xml:space="preserve">— </w:t>
                    </w:r>
                    <w:r>
                      <w:fldChar w:fldCharType="begin"/>
                    </w:r>
                    <w:r>
                      <w:instrText xml:space="preserve"> PAGE  \* MERGEFORMAT </w:instrText>
                    </w:r>
                    <w:r>
                      <w:fldChar w:fldCharType="separate"/>
                    </w:r>
                    <w:r w:rsidRPr="008E7946">
                      <w:rPr>
                        <w:noProof/>
                      </w:rPr>
                      <w:t>153</w:t>
                    </w:r>
                    <w:r>
                      <w:fldChar w:fldCharType="end"/>
                    </w:r>
                    <w: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F7F5D" w14:textId="77777777" w:rsidR="006E232F" w:rsidRDefault="006E232F">
      <w:r>
        <w:separator/>
      </w:r>
    </w:p>
  </w:footnote>
  <w:footnote w:type="continuationSeparator" w:id="0">
    <w:p w14:paraId="2C32D141" w14:textId="77777777" w:rsidR="006E232F" w:rsidRDefault="006E23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2E8576C"/>
    <w:multiLevelType w:val="singleLevel"/>
    <w:tmpl w:val="D2E8576C"/>
    <w:lvl w:ilvl="0">
      <w:start w:val="1"/>
      <w:numFmt w:val="chineseCounting"/>
      <w:suff w:val="nothing"/>
      <w:lvlText w:val="（%1）"/>
      <w:lvlJc w:val="left"/>
      <w:rPr>
        <w:rFonts w:hint="eastAsia"/>
      </w:rPr>
    </w:lvl>
  </w:abstractNum>
  <w:abstractNum w:abstractNumId="1" w15:restartNumberingAfterBreak="0">
    <w:nsid w:val="D361610E"/>
    <w:multiLevelType w:val="singleLevel"/>
    <w:tmpl w:val="D361610E"/>
    <w:lvl w:ilvl="0">
      <w:start w:val="1"/>
      <w:numFmt w:val="chineseCounting"/>
      <w:suff w:val="nothing"/>
      <w:lvlText w:val="%1、"/>
      <w:lvlJc w:val="left"/>
      <w:rPr>
        <w:rFonts w:hint="eastAsia"/>
      </w:rPr>
    </w:lvl>
  </w:abstractNum>
  <w:abstractNum w:abstractNumId="2" w15:restartNumberingAfterBreak="0">
    <w:nsid w:val="F3E522AD"/>
    <w:multiLevelType w:val="singleLevel"/>
    <w:tmpl w:val="F3E522AD"/>
    <w:lvl w:ilvl="0">
      <w:start w:val="1"/>
      <w:numFmt w:val="decimal"/>
      <w:suff w:val="nothing"/>
      <w:lvlText w:val="%1、"/>
      <w:lvlJc w:val="left"/>
    </w:lvl>
  </w:abstractNum>
  <w:abstractNum w:abstractNumId="3" w15:restartNumberingAfterBreak="0">
    <w:nsid w:val="09D2F2D0"/>
    <w:multiLevelType w:val="singleLevel"/>
    <w:tmpl w:val="09D2F2D0"/>
    <w:lvl w:ilvl="0">
      <w:start w:val="17"/>
      <w:numFmt w:val="decimal"/>
      <w:suff w:val="nothing"/>
      <w:lvlText w:val="（%1）"/>
      <w:lvlJc w:val="left"/>
    </w:lvl>
  </w:abstractNum>
  <w:abstractNum w:abstractNumId="4" w15:restartNumberingAfterBreak="0">
    <w:nsid w:val="1109CDCC"/>
    <w:multiLevelType w:val="singleLevel"/>
    <w:tmpl w:val="1109CDCC"/>
    <w:lvl w:ilvl="0">
      <w:start w:val="3"/>
      <w:numFmt w:val="decimal"/>
      <w:suff w:val="space"/>
      <w:lvlText w:val="%1."/>
      <w:lvlJc w:val="left"/>
    </w:lvl>
  </w:abstractNum>
  <w:abstractNum w:abstractNumId="5" w15:restartNumberingAfterBreak="0">
    <w:nsid w:val="624488BE"/>
    <w:multiLevelType w:val="singleLevel"/>
    <w:tmpl w:val="624488BE"/>
    <w:lvl w:ilvl="0">
      <w:start w:val="1"/>
      <w:numFmt w:val="decimal"/>
      <w:suff w:val="space"/>
      <w:lvlText w:val="%1."/>
      <w:lvlJc w:val="left"/>
    </w:lvl>
  </w:abstractNum>
  <w:abstractNum w:abstractNumId="6" w15:restartNumberingAfterBreak="0">
    <w:nsid w:val="65FEAA12"/>
    <w:multiLevelType w:val="singleLevel"/>
    <w:tmpl w:val="65FEAA12"/>
    <w:lvl w:ilvl="0">
      <w:start w:val="5"/>
      <w:numFmt w:val="chineseCounting"/>
      <w:suff w:val="nothing"/>
      <w:lvlText w:val="（%1）"/>
      <w:lvlJc w:val="left"/>
      <w:rPr>
        <w:rFonts w:hint="eastAsia"/>
      </w:rPr>
    </w:lvl>
  </w:abstractNum>
  <w:abstractNum w:abstractNumId="7" w15:restartNumberingAfterBreak="0">
    <w:nsid w:val="7CFD0EC1"/>
    <w:multiLevelType w:val="singleLevel"/>
    <w:tmpl w:val="7CFD0EC1"/>
    <w:lvl w:ilvl="0">
      <w:start w:val="1"/>
      <w:numFmt w:val="decimal"/>
      <w:suff w:val="nothing"/>
      <w:lvlText w:val="（%1）"/>
      <w:lvlJc w:val="left"/>
    </w:lvl>
  </w:abstractNum>
  <w:num w:numId="1" w16cid:durableId="435833728">
    <w:abstractNumId w:val="1"/>
  </w:num>
  <w:num w:numId="2" w16cid:durableId="1743020834">
    <w:abstractNumId w:val="0"/>
  </w:num>
  <w:num w:numId="3" w16cid:durableId="2128160350">
    <w:abstractNumId w:val="7"/>
  </w:num>
  <w:num w:numId="4" w16cid:durableId="1949923830">
    <w:abstractNumId w:val="6"/>
  </w:num>
  <w:num w:numId="5" w16cid:durableId="70012528">
    <w:abstractNumId w:val="4"/>
  </w:num>
  <w:num w:numId="6" w16cid:durableId="854272664">
    <w:abstractNumId w:val="3"/>
  </w:num>
  <w:num w:numId="7" w16cid:durableId="406654846">
    <w:abstractNumId w:val="5"/>
  </w:num>
  <w:num w:numId="8" w16cid:durableId="1640377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19"/>
  <w:drawingGridHorizontalSpacing w:val="210"/>
  <w:drawingGridVerticalSpacing w:val="158"/>
  <w:noPunctuationKerning/>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VmMTE0YTQ3NmEyYWU4MjAwMWMxYjA2ODU5NTIwOTcifQ=="/>
  </w:docVars>
  <w:rsids>
    <w:rsidRoot w:val="0084185F"/>
    <w:rsid w:val="00020AF1"/>
    <w:rsid w:val="00055C22"/>
    <w:rsid w:val="0005667E"/>
    <w:rsid w:val="00083791"/>
    <w:rsid w:val="000A0BF9"/>
    <w:rsid w:val="000A1F43"/>
    <w:rsid w:val="000B7EA6"/>
    <w:rsid w:val="0010718A"/>
    <w:rsid w:val="00151566"/>
    <w:rsid w:val="00161944"/>
    <w:rsid w:val="001C29D6"/>
    <w:rsid w:val="001D39D3"/>
    <w:rsid w:val="001D69BD"/>
    <w:rsid w:val="00212B5F"/>
    <w:rsid w:val="00227CA1"/>
    <w:rsid w:val="00260090"/>
    <w:rsid w:val="00270434"/>
    <w:rsid w:val="00282B11"/>
    <w:rsid w:val="002C12E0"/>
    <w:rsid w:val="00301721"/>
    <w:rsid w:val="00333D86"/>
    <w:rsid w:val="003452DC"/>
    <w:rsid w:val="00353B57"/>
    <w:rsid w:val="00353E21"/>
    <w:rsid w:val="003A5E5D"/>
    <w:rsid w:val="003D0441"/>
    <w:rsid w:val="003E319C"/>
    <w:rsid w:val="003F5340"/>
    <w:rsid w:val="004C39BE"/>
    <w:rsid w:val="004C6096"/>
    <w:rsid w:val="00556FF3"/>
    <w:rsid w:val="0056221E"/>
    <w:rsid w:val="005704AF"/>
    <w:rsid w:val="00596B43"/>
    <w:rsid w:val="006118C9"/>
    <w:rsid w:val="00650609"/>
    <w:rsid w:val="00666C5B"/>
    <w:rsid w:val="00680362"/>
    <w:rsid w:val="006A00AD"/>
    <w:rsid w:val="006A1D71"/>
    <w:rsid w:val="006E232F"/>
    <w:rsid w:val="00705DE9"/>
    <w:rsid w:val="00707F2F"/>
    <w:rsid w:val="00774700"/>
    <w:rsid w:val="007B1CDB"/>
    <w:rsid w:val="007B6E72"/>
    <w:rsid w:val="007C64C2"/>
    <w:rsid w:val="007C7FEE"/>
    <w:rsid w:val="008002E6"/>
    <w:rsid w:val="00810AF1"/>
    <w:rsid w:val="008211A1"/>
    <w:rsid w:val="0084185F"/>
    <w:rsid w:val="0085539D"/>
    <w:rsid w:val="00866E77"/>
    <w:rsid w:val="008C6775"/>
    <w:rsid w:val="008D1F66"/>
    <w:rsid w:val="008D5B70"/>
    <w:rsid w:val="008E7946"/>
    <w:rsid w:val="00926291"/>
    <w:rsid w:val="00934985"/>
    <w:rsid w:val="0094648E"/>
    <w:rsid w:val="00955405"/>
    <w:rsid w:val="009C1D6C"/>
    <w:rsid w:val="00A354EC"/>
    <w:rsid w:val="00A36087"/>
    <w:rsid w:val="00AB225E"/>
    <w:rsid w:val="00AD78CF"/>
    <w:rsid w:val="00AE03AE"/>
    <w:rsid w:val="00AE0AA5"/>
    <w:rsid w:val="00B0761E"/>
    <w:rsid w:val="00B11874"/>
    <w:rsid w:val="00B5264A"/>
    <w:rsid w:val="00B62EF4"/>
    <w:rsid w:val="00B71ACE"/>
    <w:rsid w:val="00B87DE3"/>
    <w:rsid w:val="00BB49CC"/>
    <w:rsid w:val="00BF7D4B"/>
    <w:rsid w:val="00C67E48"/>
    <w:rsid w:val="00CC3CA0"/>
    <w:rsid w:val="00CF7828"/>
    <w:rsid w:val="00D06E81"/>
    <w:rsid w:val="00D07FA6"/>
    <w:rsid w:val="00D15814"/>
    <w:rsid w:val="00D505D9"/>
    <w:rsid w:val="00D91835"/>
    <w:rsid w:val="00DF7E32"/>
    <w:rsid w:val="00E84712"/>
    <w:rsid w:val="00E95132"/>
    <w:rsid w:val="00FE1A2C"/>
    <w:rsid w:val="00FE5C04"/>
    <w:rsid w:val="00FE66C1"/>
    <w:rsid w:val="00FF426C"/>
    <w:rsid w:val="012744FD"/>
    <w:rsid w:val="01656096"/>
    <w:rsid w:val="01E07623"/>
    <w:rsid w:val="020A5176"/>
    <w:rsid w:val="025C17C7"/>
    <w:rsid w:val="026A44BD"/>
    <w:rsid w:val="02FA5F30"/>
    <w:rsid w:val="02FE1FF9"/>
    <w:rsid w:val="031D37A8"/>
    <w:rsid w:val="035C6B10"/>
    <w:rsid w:val="038A635A"/>
    <w:rsid w:val="04887288"/>
    <w:rsid w:val="04EF4711"/>
    <w:rsid w:val="04FC263C"/>
    <w:rsid w:val="05B316B3"/>
    <w:rsid w:val="06754A8D"/>
    <w:rsid w:val="06911979"/>
    <w:rsid w:val="069E5E79"/>
    <w:rsid w:val="07570EBF"/>
    <w:rsid w:val="078F7797"/>
    <w:rsid w:val="079D07A8"/>
    <w:rsid w:val="07B820C8"/>
    <w:rsid w:val="08021140"/>
    <w:rsid w:val="08057A5A"/>
    <w:rsid w:val="082E1396"/>
    <w:rsid w:val="083D013A"/>
    <w:rsid w:val="08527582"/>
    <w:rsid w:val="09243694"/>
    <w:rsid w:val="09322B6A"/>
    <w:rsid w:val="094E7573"/>
    <w:rsid w:val="09AC51C4"/>
    <w:rsid w:val="0AB15C77"/>
    <w:rsid w:val="0B0636A3"/>
    <w:rsid w:val="0B332BF3"/>
    <w:rsid w:val="0BB02EC0"/>
    <w:rsid w:val="0BB721C8"/>
    <w:rsid w:val="0C331801"/>
    <w:rsid w:val="0C3668F4"/>
    <w:rsid w:val="0C65172E"/>
    <w:rsid w:val="0CDA7312"/>
    <w:rsid w:val="0CF462EF"/>
    <w:rsid w:val="0D8166A1"/>
    <w:rsid w:val="0D9C49BC"/>
    <w:rsid w:val="0E183F30"/>
    <w:rsid w:val="0EB4217A"/>
    <w:rsid w:val="0F481AD0"/>
    <w:rsid w:val="0FB64931"/>
    <w:rsid w:val="10110F70"/>
    <w:rsid w:val="10A336BC"/>
    <w:rsid w:val="1105282B"/>
    <w:rsid w:val="11483D68"/>
    <w:rsid w:val="122B68FA"/>
    <w:rsid w:val="12691A06"/>
    <w:rsid w:val="12733C7A"/>
    <w:rsid w:val="12984488"/>
    <w:rsid w:val="12EC1DC3"/>
    <w:rsid w:val="12ED503A"/>
    <w:rsid w:val="12FC65DF"/>
    <w:rsid w:val="146E369B"/>
    <w:rsid w:val="14D63AB9"/>
    <w:rsid w:val="14E84E64"/>
    <w:rsid w:val="1554390E"/>
    <w:rsid w:val="159C3D02"/>
    <w:rsid w:val="161A4F69"/>
    <w:rsid w:val="16406A0E"/>
    <w:rsid w:val="16FC733D"/>
    <w:rsid w:val="17766305"/>
    <w:rsid w:val="183379FF"/>
    <w:rsid w:val="183A2192"/>
    <w:rsid w:val="183F6F2C"/>
    <w:rsid w:val="1892089D"/>
    <w:rsid w:val="19221001"/>
    <w:rsid w:val="19FC70DA"/>
    <w:rsid w:val="1A142100"/>
    <w:rsid w:val="1A250ADE"/>
    <w:rsid w:val="1A584F56"/>
    <w:rsid w:val="1A7E2606"/>
    <w:rsid w:val="1A9B18FD"/>
    <w:rsid w:val="1ADF1143"/>
    <w:rsid w:val="1B947BF6"/>
    <w:rsid w:val="1BA13A13"/>
    <w:rsid w:val="1CBC50B4"/>
    <w:rsid w:val="1D100E26"/>
    <w:rsid w:val="1D447DD7"/>
    <w:rsid w:val="1D9866A9"/>
    <w:rsid w:val="1E8279E7"/>
    <w:rsid w:val="1FA83694"/>
    <w:rsid w:val="1FBD4CD9"/>
    <w:rsid w:val="20522758"/>
    <w:rsid w:val="20572244"/>
    <w:rsid w:val="20C164B6"/>
    <w:rsid w:val="21251770"/>
    <w:rsid w:val="2153128C"/>
    <w:rsid w:val="225B49EE"/>
    <w:rsid w:val="227C531A"/>
    <w:rsid w:val="2294222A"/>
    <w:rsid w:val="24806E3B"/>
    <w:rsid w:val="24CC1BD3"/>
    <w:rsid w:val="24CE3140"/>
    <w:rsid w:val="24D117E5"/>
    <w:rsid w:val="24E20D41"/>
    <w:rsid w:val="24E8008F"/>
    <w:rsid w:val="24EC5DD1"/>
    <w:rsid w:val="25AE66E1"/>
    <w:rsid w:val="260776C1"/>
    <w:rsid w:val="264868E4"/>
    <w:rsid w:val="26B36646"/>
    <w:rsid w:val="27135897"/>
    <w:rsid w:val="274E3443"/>
    <w:rsid w:val="27BE7991"/>
    <w:rsid w:val="27D75D5F"/>
    <w:rsid w:val="281C7B05"/>
    <w:rsid w:val="286950AB"/>
    <w:rsid w:val="28EE11C9"/>
    <w:rsid w:val="290B478B"/>
    <w:rsid w:val="296B4CD5"/>
    <w:rsid w:val="29A6065C"/>
    <w:rsid w:val="29A9354F"/>
    <w:rsid w:val="2A5645EB"/>
    <w:rsid w:val="2A8E4E4C"/>
    <w:rsid w:val="2AA5464C"/>
    <w:rsid w:val="2B7E5393"/>
    <w:rsid w:val="2C6F6B2A"/>
    <w:rsid w:val="2C933643"/>
    <w:rsid w:val="2CA7300E"/>
    <w:rsid w:val="2CDF6EF4"/>
    <w:rsid w:val="2CFA3DDA"/>
    <w:rsid w:val="2D276A64"/>
    <w:rsid w:val="2D7A5E69"/>
    <w:rsid w:val="2D957D90"/>
    <w:rsid w:val="2DF152F0"/>
    <w:rsid w:val="2F27183C"/>
    <w:rsid w:val="2F822586"/>
    <w:rsid w:val="2FCC431A"/>
    <w:rsid w:val="30753ED4"/>
    <w:rsid w:val="30B9255C"/>
    <w:rsid w:val="30D85689"/>
    <w:rsid w:val="31A002FB"/>
    <w:rsid w:val="31F52A85"/>
    <w:rsid w:val="3216110D"/>
    <w:rsid w:val="32213220"/>
    <w:rsid w:val="324A618B"/>
    <w:rsid w:val="32621402"/>
    <w:rsid w:val="32695335"/>
    <w:rsid w:val="326E63CA"/>
    <w:rsid w:val="34F34ACD"/>
    <w:rsid w:val="36093656"/>
    <w:rsid w:val="363B53DF"/>
    <w:rsid w:val="364950A4"/>
    <w:rsid w:val="36B416FC"/>
    <w:rsid w:val="389E23F2"/>
    <w:rsid w:val="38AF3BE3"/>
    <w:rsid w:val="39144F66"/>
    <w:rsid w:val="39B74183"/>
    <w:rsid w:val="39CE38A0"/>
    <w:rsid w:val="3A972F8C"/>
    <w:rsid w:val="3B5F3111"/>
    <w:rsid w:val="3B7D557D"/>
    <w:rsid w:val="3C303283"/>
    <w:rsid w:val="3C3969D8"/>
    <w:rsid w:val="3CB034FE"/>
    <w:rsid w:val="3CE0066D"/>
    <w:rsid w:val="3D3A6C8C"/>
    <w:rsid w:val="3D8221FE"/>
    <w:rsid w:val="3DBA2505"/>
    <w:rsid w:val="3DE713D4"/>
    <w:rsid w:val="3F196473"/>
    <w:rsid w:val="3F875848"/>
    <w:rsid w:val="3FE21CD4"/>
    <w:rsid w:val="4113263C"/>
    <w:rsid w:val="41C00AAB"/>
    <w:rsid w:val="41C76659"/>
    <w:rsid w:val="431B5635"/>
    <w:rsid w:val="43764E6F"/>
    <w:rsid w:val="43CD2035"/>
    <w:rsid w:val="445E1D99"/>
    <w:rsid w:val="44687900"/>
    <w:rsid w:val="44F87A23"/>
    <w:rsid w:val="45002488"/>
    <w:rsid w:val="450E481E"/>
    <w:rsid w:val="45240818"/>
    <w:rsid w:val="453C66A3"/>
    <w:rsid w:val="45AA3F79"/>
    <w:rsid w:val="45C80377"/>
    <w:rsid w:val="46C92DA7"/>
    <w:rsid w:val="473D53F8"/>
    <w:rsid w:val="47C10B06"/>
    <w:rsid w:val="47C85C56"/>
    <w:rsid w:val="47D604EF"/>
    <w:rsid w:val="48012DEF"/>
    <w:rsid w:val="48435382"/>
    <w:rsid w:val="48952158"/>
    <w:rsid w:val="48D118F2"/>
    <w:rsid w:val="491F4701"/>
    <w:rsid w:val="49864801"/>
    <w:rsid w:val="4B3A5E0C"/>
    <w:rsid w:val="4BCA1D1E"/>
    <w:rsid w:val="4C456250"/>
    <w:rsid w:val="4CA9202A"/>
    <w:rsid w:val="4CCB5B0A"/>
    <w:rsid w:val="4D8C1650"/>
    <w:rsid w:val="4DA968A8"/>
    <w:rsid w:val="4DBA4A24"/>
    <w:rsid w:val="4DEF41BB"/>
    <w:rsid w:val="4E0068B8"/>
    <w:rsid w:val="4E090B8D"/>
    <w:rsid w:val="4E1A4ECD"/>
    <w:rsid w:val="4E263853"/>
    <w:rsid w:val="4F0820D1"/>
    <w:rsid w:val="4F323738"/>
    <w:rsid w:val="4FAC6CD9"/>
    <w:rsid w:val="501B3057"/>
    <w:rsid w:val="50256650"/>
    <w:rsid w:val="50C2318C"/>
    <w:rsid w:val="51187793"/>
    <w:rsid w:val="516B5D29"/>
    <w:rsid w:val="52156097"/>
    <w:rsid w:val="523F3135"/>
    <w:rsid w:val="52630619"/>
    <w:rsid w:val="527C0957"/>
    <w:rsid w:val="52C226D3"/>
    <w:rsid w:val="533B1A74"/>
    <w:rsid w:val="538C1535"/>
    <w:rsid w:val="53CD53C4"/>
    <w:rsid w:val="53D878BC"/>
    <w:rsid w:val="53EC4422"/>
    <w:rsid w:val="54D77655"/>
    <w:rsid w:val="54F91783"/>
    <w:rsid w:val="55475FBF"/>
    <w:rsid w:val="556272DC"/>
    <w:rsid w:val="55B93547"/>
    <w:rsid w:val="55E95892"/>
    <w:rsid w:val="566E0C37"/>
    <w:rsid w:val="56A51578"/>
    <w:rsid w:val="574D0C4E"/>
    <w:rsid w:val="581644FA"/>
    <w:rsid w:val="588D0505"/>
    <w:rsid w:val="58A837E2"/>
    <w:rsid w:val="59613991"/>
    <w:rsid w:val="5A0709DC"/>
    <w:rsid w:val="5A9425E9"/>
    <w:rsid w:val="5A9F523D"/>
    <w:rsid w:val="5B2B798A"/>
    <w:rsid w:val="5B8E42AC"/>
    <w:rsid w:val="5BB66216"/>
    <w:rsid w:val="5C7D13C9"/>
    <w:rsid w:val="5D107BA8"/>
    <w:rsid w:val="5D566EAF"/>
    <w:rsid w:val="5D620742"/>
    <w:rsid w:val="5DF203FE"/>
    <w:rsid w:val="5E65127C"/>
    <w:rsid w:val="5ECB5988"/>
    <w:rsid w:val="5F5B66EF"/>
    <w:rsid w:val="614F7276"/>
    <w:rsid w:val="62804B22"/>
    <w:rsid w:val="629B7F14"/>
    <w:rsid w:val="62EB379A"/>
    <w:rsid w:val="636A6316"/>
    <w:rsid w:val="63C71141"/>
    <w:rsid w:val="64177375"/>
    <w:rsid w:val="644917AA"/>
    <w:rsid w:val="644F5459"/>
    <w:rsid w:val="64A32029"/>
    <w:rsid w:val="64A3350D"/>
    <w:rsid w:val="64E87537"/>
    <w:rsid w:val="650C10E2"/>
    <w:rsid w:val="6524387C"/>
    <w:rsid w:val="65A417D5"/>
    <w:rsid w:val="665419EF"/>
    <w:rsid w:val="66B47FC7"/>
    <w:rsid w:val="66D92254"/>
    <w:rsid w:val="67312471"/>
    <w:rsid w:val="675E6A66"/>
    <w:rsid w:val="683F0A86"/>
    <w:rsid w:val="687E018A"/>
    <w:rsid w:val="687F5823"/>
    <w:rsid w:val="690B64A3"/>
    <w:rsid w:val="6AE85CC0"/>
    <w:rsid w:val="6AFC28A4"/>
    <w:rsid w:val="6BBE14D1"/>
    <w:rsid w:val="6C746D3E"/>
    <w:rsid w:val="6CBB78D5"/>
    <w:rsid w:val="6D3A5127"/>
    <w:rsid w:val="6D51127A"/>
    <w:rsid w:val="6DF77E34"/>
    <w:rsid w:val="6E800DA4"/>
    <w:rsid w:val="6EA20576"/>
    <w:rsid w:val="6ECE1135"/>
    <w:rsid w:val="6F1D447D"/>
    <w:rsid w:val="705D339C"/>
    <w:rsid w:val="70A46E53"/>
    <w:rsid w:val="70CA2E18"/>
    <w:rsid w:val="71361DFD"/>
    <w:rsid w:val="71906EBE"/>
    <w:rsid w:val="72BE7C25"/>
    <w:rsid w:val="73552361"/>
    <w:rsid w:val="739574DD"/>
    <w:rsid w:val="73A6496A"/>
    <w:rsid w:val="74732618"/>
    <w:rsid w:val="74D03270"/>
    <w:rsid w:val="75247A68"/>
    <w:rsid w:val="752843A9"/>
    <w:rsid w:val="752B2680"/>
    <w:rsid w:val="755A23D5"/>
    <w:rsid w:val="75630D65"/>
    <w:rsid w:val="75BD53D6"/>
    <w:rsid w:val="76090553"/>
    <w:rsid w:val="768267DE"/>
    <w:rsid w:val="773D67BB"/>
    <w:rsid w:val="77454C5F"/>
    <w:rsid w:val="77795190"/>
    <w:rsid w:val="77CD218F"/>
    <w:rsid w:val="77ED1CA2"/>
    <w:rsid w:val="78142FB2"/>
    <w:rsid w:val="784B5AE0"/>
    <w:rsid w:val="78904B94"/>
    <w:rsid w:val="78B44669"/>
    <w:rsid w:val="79922797"/>
    <w:rsid w:val="7A326676"/>
    <w:rsid w:val="7AFE2912"/>
    <w:rsid w:val="7B024B7C"/>
    <w:rsid w:val="7B6002F3"/>
    <w:rsid w:val="7B7B559F"/>
    <w:rsid w:val="7B9A422A"/>
    <w:rsid w:val="7BB429C4"/>
    <w:rsid w:val="7BE3459D"/>
    <w:rsid w:val="7C6A0E99"/>
    <w:rsid w:val="7CEA7331"/>
    <w:rsid w:val="7D0710EE"/>
    <w:rsid w:val="7D1B60D5"/>
    <w:rsid w:val="7D313BE4"/>
    <w:rsid w:val="7DC41485"/>
    <w:rsid w:val="7DF51027"/>
    <w:rsid w:val="7E417769"/>
    <w:rsid w:val="7E7A243E"/>
    <w:rsid w:val="7F511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12514E7"/>
  <w15:chartTrackingRefBased/>
  <w15:docId w15:val="{D808E1A7-52F0-4EBD-8171-050F2F066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endnote text" w:qFormat="1"/>
    <w:lsdException w:name="Title" w:qFormat="1"/>
    <w:lsdException w:name="Default Paragraph Font" w:semiHidden="1"/>
    <w:lsdException w:name="Body Text" w:uiPriority="1" w:unhideWhenUsed="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pPr>
      <w:spacing w:before="100" w:beforeAutospacing="1" w:after="100" w:afterAutospacing="1"/>
      <w:jc w:val="left"/>
      <w:outlineLvl w:val="1"/>
    </w:pPr>
    <w:rPr>
      <w:rFonts w:ascii="宋体" w:hAnsi="宋体" w:hint="eastAsia"/>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41">
    <w:name w:val="font41"/>
    <w:qFormat/>
    <w:rPr>
      <w:rFonts w:ascii="宋体" w:eastAsia="宋体" w:hAnsi="宋体" w:cs="宋体" w:hint="eastAsia"/>
      <w:color w:val="000000"/>
      <w:sz w:val="28"/>
      <w:szCs w:val="28"/>
      <w:u w:val="none"/>
    </w:rPr>
  </w:style>
  <w:style w:type="character" w:styleId="a3">
    <w:name w:val="annotation reference"/>
    <w:rPr>
      <w:sz w:val="21"/>
      <w:szCs w:val="21"/>
    </w:rPr>
  </w:style>
  <w:style w:type="character" w:customStyle="1" w:styleId="a4">
    <w:name w:val="批注框文本 字符"/>
    <w:link w:val="a5"/>
    <w:rPr>
      <w:kern w:val="2"/>
      <w:sz w:val="18"/>
      <w:szCs w:val="18"/>
    </w:rPr>
  </w:style>
  <w:style w:type="character" w:customStyle="1" w:styleId="font31">
    <w:name w:val="font31"/>
    <w:qFormat/>
    <w:rPr>
      <w:rFonts w:ascii="宋体" w:eastAsia="宋体" w:hAnsi="宋体" w:cs="宋体" w:hint="eastAsia"/>
      <w:color w:val="000000"/>
      <w:sz w:val="20"/>
      <w:szCs w:val="20"/>
      <w:u w:val="none"/>
    </w:rPr>
  </w:style>
  <w:style w:type="character" w:customStyle="1" w:styleId="a6">
    <w:name w:val="批注主题 字符"/>
    <w:link w:val="a7"/>
    <w:rPr>
      <w:b/>
      <w:bCs/>
      <w:kern w:val="2"/>
      <w:sz w:val="21"/>
      <w:szCs w:val="24"/>
    </w:rPr>
  </w:style>
  <w:style w:type="character" w:customStyle="1" w:styleId="a8">
    <w:name w:val="批注文字 字符"/>
    <w:link w:val="a9"/>
    <w:rPr>
      <w:kern w:val="2"/>
      <w:sz w:val="21"/>
      <w:szCs w:val="24"/>
    </w:rPr>
  </w:style>
  <w:style w:type="character" w:styleId="aa">
    <w:name w:val="Strong"/>
    <w:qFormat/>
    <w:rPr>
      <w:b/>
    </w:rPr>
  </w:style>
  <w:style w:type="character" w:customStyle="1" w:styleId="font81">
    <w:name w:val="font81"/>
    <w:qFormat/>
    <w:rPr>
      <w:rFonts w:ascii="宋体" w:eastAsia="宋体" w:hAnsi="宋体" w:cs="宋体" w:hint="eastAsia"/>
      <w:b/>
      <w:bCs/>
      <w:color w:val="000000"/>
      <w:sz w:val="28"/>
      <w:szCs w:val="28"/>
      <w:u w:val="none"/>
    </w:rPr>
  </w:style>
  <w:style w:type="character" w:customStyle="1" w:styleId="font101">
    <w:name w:val="font101"/>
    <w:rPr>
      <w:rFonts w:ascii="Times New Roman" w:hAnsi="Times New Roman" w:cs="Times New Roman" w:hint="default"/>
      <w:b/>
      <w:bCs/>
      <w:color w:val="000000"/>
      <w:sz w:val="28"/>
      <w:szCs w:val="28"/>
      <w:u w:val="single"/>
    </w:rPr>
  </w:style>
  <w:style w:type="character" w:customStyle="1" w:styleId="font51">
    <w:name w:val="font51"/>
    <w:rPr>
      <w:rFonts w:ascii="Times New Roman" w:hAnsi="Times New Roman" w:cs="Times New Roman" w:hint="default"/>
      <w:b/>
      <w:bCs/>
      <w:color w:val="000000"/>
      <w:sz w:val="28"/>
      <w:szCs w:val="28"/>
      <w:u w:val="none"/>
    </w:rPr>
  </w:style>
  <w:style w:type="character" w:customStyle="1" w:styleId="font01">
    <w:name w:val="font01"/>
    <w:rPr>
      <w:rFonts w:ascii="宋体" w:eastAsia="宋体" w:hAnsi="宋体" w:cs="宋体" w:hint="eastAsia"/>
      <w:color w:val="000000"/>
      <w:sz w:val="22"/>
      <w:szCs w:val="22"/>
      <w:u w:val="none"/>
    </w:rPr>
  </w:style>
  <w:style w:type="character" w:customStyle="1" w:styleId="font11">
    <w:name w:val="font11"/>
    <w:rPr>
      <w:rFonts w:ascii="宋体" w:eastAsia="宋体" w:hAnsi="宋体" w:cs="宋体" w:hint="eastAsia"/>
      <w:b/>
      <w:bCs/>
      <w:color w:val="000000"/>
      <w:sz w:val="36"/>
      <w:szCs w:val="36"/>
      <w:u w:val="none"/>
    </w:rPr>
  </w:style>
  <w:style w:type="character" w:customStyle="1" w:styleId="font71">
    <w:name w:val="font71"/>
    <w:qFormat/>
    <w:rPr>
      <w:rFonts w:ascii="宋体" w:eastAsia="宋体" w:hAnsi="宋体" w:cs="宋体"/>
      <w:color w:val="000000"/>
      <w:sz w:val="20"/>
      <w:szCs w:val="20"/>
      <w:u w:val="none"/>
    </w:rPr>
  </w:style>
  <w:style w:type="character" w:customStyle="1" w:styleId="font21">
    <w:name w:val="font21"/>
    <w:qFormat/>
    <w:rPr>
      <w:rFonts w:ascii="宋体" w:eastAsia="宋体" w:hAnsi="宋体" w:cs="宋体" w:hint="eastAsia"/>
      <w:b/>
      <w:bCs/>
      <w:color w:val="000000"/>
      <w:sz w:val="20"/>
      <w:szCs w:val="20"/>
      <w:u w:val="none"/>
    </w:rPr>
  </w:style>
  <w:style w:type="paragraph" w:styleId="a7">
    <w:name w:val="annotation subject"/>
    <w:basedOn w:val="a9"/>
    <w:next w:val="a9"/>
    <w:link w:val="a6"/>
    <w:rPr>
      <w:b/>
      <w:bCs/>
    </w:rPr>
  </w:style>
  <w:style w:type="paragraph" w:styleId="ab">
    <w:name w:val="No Spacing"/>
    <w:uiPriority w:val="1"/>
    <w:qFormat/>
    <w:rPr>
      <w:kern w:val="2"/>
      <w:sz w:val="21"/>
      <w:szCs w:val="24"/>
    </w:rPr>
  </w:style>
  <w:style w:type="paragraph" w:customStyle="1" w:styleId="1">
    <w:name w:val="正文缩进1"/>
    <w:qFormat/>
    <w:pPr>
      <w:framePr w:wrap="around" w:hAnchor="text" w:yAlign="top"/>
      <w:widowControl w:val="0"/>
      <w:ind w:firstLine="420"/>
      <w:jc w:val="both"/>
    </w:pPr>
    <w:rPr>
      <w:rFonts w:eastAsia="Calibri" w:cs="Calibri"/>
      <w:color w:val="000000"/>
      <w:kern w:val="2"/>
      <w:sz w:val="21"/>
      <w:szCs w:val="21"/>
    </w:rPr>
  </w:style>
  <w:style w:type="paragraph" w:styleId="ac">
    <w:name w:val="Normal (Web)"/>
    <w:basedOn w:val="a"/>
    <w:qFormat/>
    <w:pPr>
      <w:spacing w:before="100" w:beforeAutospacing="1" w:after="100" w:afterAutospacing="1"/>
      <w:jc w:val="left"/>
    </w:pPr>
    <w:rPr>
      <w:kern w:val="0"/>
      <w:sz w:val="24"/>
    </w:rPr>
  </w:style>
  <w:style w:type="paragraph" w:styleId="ad">
    <w:name w:val="footer"/>
    <w:basedOn w:val="a"/>
    <w:pPr>
      <w:tabs>
        <w:tab w:val="center" w:pos="4153"/>
        <w:tab w:val="right" w:pos="8306"/>
      </w:tabs>
      <w:snapToGrid w:val="0"/>
      <w:jc w:val="left"/>
    </w:pPr>
    <w:rPr>
      <w:sz w:val="18"/>
    </w:rPr>
  </w:style>
  <w:style w:type="paragraph" w:customStyle="1" w:styleId="10">
    <w:name w:val="普通(网站)1"/>
    <w:qFormat/>
    <w:pPr>
      <w:framePr w:wrap="around" w:hAnchor="text" w:yAlign="top"/>
      <w:widowControl w:val="0"/>
      <w:spacing w:before="100" w:after="100"/>
      <w:jc w:val="both"/>
    </w:pPr>
    <w:rPr>
      <w:rFonts w:eastAsia="Calibri" w:cs="Calibri"/>
      <w:color w:val="000000"/>
      <w:sz w:val="24"/>
      <w:szCs w:val="24"/>
      <w:u w:color="000000"/>
    </w:rPr>
  </w:style>
  <w:style w:type="paragraph" w:styleId="a5">
    <w:name w:val="Balloon Text"/>
    <w:basedOn w:val="a"/>
    <w:link w:val="a4"/>
    <w:rPr>
      <w:sz w:val="18"/>
      <w:szCs w:val="18"/>
    </w:rPr>
  </w:style>
  <w:style w:type="paragraph" w:styleId="ae">
    <w:name w:val="Revision"/>
    <w:uiPriority w:val="99"/>
    <w:unhideWhenUsed/>
    <w:rPr>
      <w:kern w:val="2"/>
      <w:sz w:val="21"/>
      <w:szCs w:val="24"/>
    </w:rPr>
  </w:style>
  <w:style w:type="paragraph" w:customStyle="1" w:styleId="11">
    <w:name w:val="样式1"/>
    <w:basedOn w:val="a"/>
    <w:next w:val="af"/>
    <w:qFormat/>
    <w:pPr>
      <w:ind w:firstLineChars="200" w:firstLine="602"/>
    </w:pPr>
    <w:rPr>
      <w:rFonts w:ascii="仿宋" w:eastAsia="仿宋" w:hAnsi="仿宋"/>
      <w:sz w:val="30"/>
      <w:szCs w:val="30"/>
    </w:rPr>
  </w:style>
  <w:style w:type="paragraph" w:customStyle="1" w:styleId="gb5">
    <w:name w:val="gb5号正"/>
    <w:qFormat/>
    <w:pPr>
      <w:framePr w:wrap="around" w:hAnchor="text" w:yAlign="top"/>
      <w:widowControl w:val="0"/>
      <w:jc w:val="both"/>
    </w:pPr>
    <w:rPr>
      <w:rFonts w:ascii="宋体" w:hAnsi="宋体" w:cs="宋体"/>
      <w:color w:val="000000"/>
      <w:sz w:val="21"/>
      <w:szCs w:val="21"/>
      <w:u w:color="000000"/>
    </w:rPr>
  </w:style>
  <w:style w:type="paragraph" w:styleId="af0">
    <w:name w:val="endnote text"/>
    <w:qFormat/>
    <w:pPr>
      <w:widowControl w:val="0"/>
      <w:snapToGrid w:val="0"/>
    </w:pPr>
    <w:rPr>
      <w:kern w:val="2"/>
      <w:sz w:val="21"/>
      <w:szCs w:val="24"/>
    </w:rPr>
  </w:style>
  <w:style w:type="paragraph" w:styleId="a9">
    <w:name w:val="annotation text"/>
    <w:basedOn w:val="a"/>
    <w:link w:val="a8"/>
    <w:pPr>
      <w:jc w:val="left"/>
    </w:pPr>
  </w:style>
  <w:style w:type="paragraph" w:styleId="af1">
    <w:name w:val="Plain Text"/>
    <w:basedOn w:val="a"/>
    <w:qFormat/>
    <w:rPr>
      <w:rFonts w:ascii="宋体"/>
    </w:rPr>
  </w:style>
  <w:style w:type="paragraph" w:styleId="af">
    <w:name w:val="Body Text"/>
    <w:basedOn w:val="a"/>
    <w:next w:val="a"/>
    <w:uiPriority w:val="1"/>
    <w:unhideWhenUsed/>
    <w:qFormat/>
    <w:pPr>
      <w:autoSpaceDE w:val="0"/>
      <w:autoSpaceDN w:val="0"/>
      <w:adjustRightInd w:val="0"/>
    </w:pPr>
    <w:rPr>
      <w:rFonts w:ascii="宋体" w:hAnsi="宋体" w:hint="eastAsia"/>
      <w:sz w:val="44"/>
    </w:rPr>
  </w:style>
  <w:style w:type="paragraph" w:customStyle="1" w:styleId="Af2">
    <w:name w:val="正文 A"/>
    <w:next w:val="1"/>
    <w:qFormat/>
    <w:pPr>
      <w:framePr w:wrap="around" w:hAnchor="text" w:yAlign="top"/>
      <w:widowControl w:val="0"/>
      <w:jc w:val="both"/>
    </w:pPr>
    <w:rPr>
      <w:rFonts w:eastAsia="Calibri" w:cs="Calibri"/>
      <w:color w:val="000000"/>
      <w:kern w:val="2"/>
      <w:sz w:val="21"/>
      <w:szCs w:val="21"/>
    </w:rPr>
  </w:style>
  <w:style w:type="paragraph" w:styleId="af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TableParagraph">
    <w:name w:val="Table Paragraph"/>
    <w:uiPriority w:val="1"/>
    <w:unhideWhenUsed/>
    <w:qFormat/>
    <w:pPr>
      <w:widowControl w:val="0"/>
      <w:autoSpaceDE w:val="0"/>
      <w:autoSpaceDN w:val="0"/>
      <w:adjustRightInd w:val="0"/>
    </w:pPr>
    <w:rPr>
      <w:rFonts w:ascii="仿宋" w:eastAsia="仿宋" w:hAnsi="仿宋" w:hint="eastAsia"/>
      <w:sz w:val="24"/>
      <w:szCs w:val="24"/>
    </w:rPr>
  </w:style>
  <w:style w:type="table" w:styleId="af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161</Pages>
  <Words>9900</Words>
  <Characters>56431</Characters>
  <Application>Microsoft Office Word</Application>
  <DocSecurity>0</DocSecurity>
  <PresentationFormat/>
  <Lines>470</Lines>
  <Paragraphs>132</Paragraphs>
  <Slides>0</Slides>
  <Notes>0</Notes>
  <HiddenSlides>0</HiddenSlides>
  <MMClips>0</MMClips>
  <ScaleCrop>false</ScaleCrop>
  <Manager/>
  <Company/>
  <LinksUpToDate>false</LinksUpToDate>
  <CharactersWithSpaces>66199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江苏省药品批发企业</dc:title>
  <dc:subject/>
  <dc:creator>Zyb</dc:creator>
  <cp:keywords/>
  <dc:description/>
  <cp:lastModifiedBy>Yuting Li~SF [李玉婷]</cp:lastModifiedBy>
  <cp:revision>4</cp:revision>
  <cp:lastPrinted>2024-04-01T09:14:00Z</cp:lastPrinted>
  <dcterms:created xsi:type="dcterms:W3CDTF">2026-05-08T05:42:00Z</dcterms:created>
  <dcterms:modified xsi:type="dcterms:W3CDTF">2026-06-24T08:33:00Z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y fmtid="{D5CDD505-2E9C-101B-9397-08002B2CF9AE}" pid="3" name="ICV">
    <vt:lpwstr>789CD82AE411475C990245C7A2EA162D_13</vt:lpwstr>
  </property>
</Properties>
</file>