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2CA4" w:rsidRPr="005E026E" w:rsidRDefault="00BB291F" w:rsidP="00D92CA4">
      <w:pPr>
        <w:rPr>
          <w:rFonts w:ascii="黑体" w:eastAsia="黑体" w:hAnsi="黑体" w:cs="黑体" w:hint="eastAsia"/>
          <w:color w:val="000000"/>
          <w:sz w:val="32"/>
          <w:szCs w:val="32"/>
        </w:rPr>
      </w:pPr>
      <w:bookmarkStart w:id="0" w:name="_GoBack"/>
      <w:bookmarkEnd w:id="0"/>
      <w:r w:rsidRPr="005E026E">
        <w:rPr>
          <w:rFonts w:ascii="黑体" w:eastAsia="黑体" w:hAnsi="黑体" w:cs="黑体" w:hint="eastAsia"/>
          <w:color w:val="000000"/>
          <w:sz w:val="32"/>
          <w:szCs w:val="32"/>
        </w:rPr>
        <w:t>附件</w:t>
      </w:r>
    </w:p>
    <w:p w:rsidR="00814867" w:rsidRPr="005E026E" w:rsidRDefault="00814867" w:rsidP="008B3877">
      <w:pPr>
        <w:jc w:val="center"/>
        <w:rPr>
          <w:rFonts w:ascii="宋体" w:hAnsi="宋体" w:cs="宋体" w:hint="eastAsia"/>
          <w:b/>
          <w:bCs/>
          <w:color w:val="000000"/>
          <w:sz w:val="44"/>
          <w:szCs w:val="44"/>
        </w:rPr>
      </w:pPr>
    </w:p>
    <w:p w:rsidR="00814867" w:rsidRPr="005E026E" w:rsidRDefault="00814867" w:rsidP="008B3877">
      <w:pPr>
        <w:jc w:val="center"/>
        <w:rPr>
          <w:rFonts w:ascii="宋体" w:hAnsi="宋体" w:cs="宋体" w:hint="eastAsia"/>
          <w:b/>
          <w:bCs/>
          <w:color w:val="000000"/>
          <w:sz w:val="44"/>
          <w:szCs w:val="44"/>
        </w:rPr>
      </w:pPr>
    </w:p>
    <w:p w:rsidR="00814867" w:rsidRPr="005E026E" w:rsidRDefault="00814867" w:rsidP="008B3877">
      <w:pPr>
        <w:jc w:val="center"/>
        <w:rPr>
          <w:rFonts w:ascii="宋体" w:hAnsi="宋体" w:cs="宋体" w:hint="eastAsia"/>
          <w:b/>
          <w:bCs/>
          <w:color w:val="000000"/>
          <w:sz w:val="44"/>
          <w:szCs w:val="44"/>
        </w:rPr>
      </w:pPr>
    </w:p>
    <w:p w:rsidR="008B3877" w:rsidRPr="005E026E" w:rsidRDefault="008B3877" w:rsidP="008B3877">
      <w:pPr>
        <w:jc w:val="center"/>
        <w:rPr>
          <w:rFonts w:ascii="方正小标宋简体" w:eastAsia="方正小标宋简体" w:cs="宋体" w:hint="eastAsia"/>
          <w:bCs/>
          <w:color w:val="000000"/>
          <w:spacing w:val="6"/>
          <w:sz w:val="52"/>
          <w:szCs w:val="44"/>
        </w:rPr>
      </w:pPr>
      <w:r w:rsidRPr="005E026E">
        <w:rPr>
          <w:rFonts w:ascii="方正小标宋简体" w:eastAsia="方正小标宋简体" w:hAnsi="宋体" w:cs="宋体" w:hint="eastAsia"/>
          <w:bCs/>
          <w:color w:val="000000"/>
          <w:spacing w:val="6"/>
          <w:sz w:val="52"/>
          <w:szCs w:val="44"/>
        </w:rPr>
        <w:t>药品</w:t>
      </w:r>
      <w:r w:rsidR="003860E1" w:rsidRPr="005E026E">
        <w:rPr>
          <w:rFonts w:ascii="方正小标宋简体" w:eastAsia="方正小标宋简体" w:hAnsi="宋体" w:cs="宋体" w:hint="eastAsia"/>
          <w:bCs/>
          <w:color w:val="000000"/>
          <w:spacing w:val="6"/>
          <w:sz w:val="52"/>
          <w:szCs w:val="44"/>
        </w:rPr>
        <w:t>经营质量管理规范</w:t>
      </w:r>
      <w:r w:rsidRPr="005E026E">
        <w:rPr>
          <w:rFonts w:ascii="方正小标宋简体" w:eastAsia="方正小标宋简体" w:hAnsi="宋体" w:cs="宋体" w:hint="eastAsia"/>
          <w:bCs/>
          <w:color w:val="000000"/>
          <w:spacing w:val="6"/>
          <w:sz w:val="52"/>
          <w:szCs w:val="44"/>
        </w:rPr>
        <w:t>现场检查指导原则</w:t>
      </w:r>
    </w:p>
    <w:p w:rsidR="008B3877" w:rsidRPr="005E026E" w:rsidRDefault="00C16CE0" w:rsidP="008B3877">
      <w:pPr>
        <w:jc w:val="center"/>
        <w:rPr>
          <w:rFonts w:ascii="楷体_GB2312" w:eastAsia="楷体_GB2312" w:hAnsi="楷体" w:cs="宋体" w:hint="eastAsia"/>
          <w:color w:val="000000"/>
          <w:sz w:val="32"/>
          <w:szCs w:val="30"/>
        </w:rPr>
      </w:pPr>
      <w:r w:rsidRPr="005E026E">
        <w:rPr>
          <w:rFonts w:ascii="楷体_GB2312" w:eastAsia="楷体_GB2312" w:hAnsi="楷体" w:cs="宋体" w:hint="eastAsia"/>
          <w:color w:val="000000"/>
          <w:sz w:val="32"/>
          <w:szCs w:val="30"/>
        </w:rPr>
        <w:t>（修订</w:t>
      </w:r>
      <w:r w:rsidR="00595397" w:rsidRPr="005E026E">
        <w:rPr>
          <w:rFonts w:ascii="楷体_GB2312" w:eastAsia="楷体_GB2312" w:hAnsi="楷体" w:cs="宋体" w:hint="eastAsia"/>
          <w:color w:val="000000"/>
          <w:sz w:val="32"/>
          <w:szCs w:val="30"/>
        </w:rPr>
        <w:t>稿</w:t>
      </w:r>
      <w:r w:rsidRPr="005E026E">
        <w:rPr>
          <w:rFonts w:ascii="楷体_GB2312" w:eastAsia="楷体_GB2312" w:hAnsi="楷体" w:cs="宋体" w:hint="eastAsia"/>
          <w:color w:val="000000"/>
          <w:sz w:val="32"/>
          <w:szCs w:val="30"/>
        </w:rPr>
        <w:t>）</w:t>
      </w:r>
    </w:p>
    <w:p w:rsidR="008B3877" w:rsidRPr="005E026E" w:rsidRDefault="008B3877" w:rsidP="008B3877">
      <w:pPr>
        <w:jc w:val="center"/>
        <w:rPr>
          <w:rFonts w:ascii="宋体" w:cs="宋体"/>
          <w:color w:val="000000"/>
        </w:rPr>
      </w:pPr>
    </w:p>
    <w:p w:rsidR="008B3877" w:rsidRPr="005E026E" w:rsidRDefault="008B3877" w:rsidP="008B3877">
      <w:pPr>
        <w:jc w:val="center"/>
        <w:rPr>
          <w:rFonts w:ascii="宋体" w:cs="宋体"/>
          <w:color w:val="000000"/>
        </w:rPr>
      </w:pPr>
    </w:p>
    <w:p w:rsidR="008B3877" w:rsidRPr="005E026E" w:rsidRDefault="008B3877" w:rsidP="008B3877">
      <w:pPr>
        <w:jc w:val="center"/>
        <w:rPr>
          <w:rFonts w:ascii="宋体" w:cs="宋体" w:hint="eastAsia"/>
          <w:color w:val="000000"/>
        </w:rPr>
      </w:pPr>
    </w:p>
    <w:p w:rsidR="008B3877" w:rsidRPr="005E026E" w:rsidRDefault="008B3877" w:rsidP="008B3877">
      <w:pPr>
        <w:jc w:val="center"/>
        <w:rPr>
          <w:rFonts w:ascii="宋体" w:cs="宋体"/>
          <w:color w:val="000000"/>
        </w:rPr>
      </w:pPr>
    </w:p>
    <w:p w:rsidR="008B3877" w:rsidRPr="005E026E" w:rsidRDefault="008B3877" w:rsidP="008B3877">
      <w:pPr>
        <w:jc w:val="center"/>
        <w:rPr>
          <w:rFonts w:ascii="宋体" w:cs="宋体"/>
          <w:color w:val="000000"/>
        </w:rPr>
      </w:pPr>
    </w:p>
    <w:p w:rsidR="008B3877" w:rsidRPr="005E026E" w:rsidRDefault="008B3877" w:rsidP="008B3877">
      <w:pPr>
        <w:jc w:val="center"/>
        <w:rPr>
          <w:rFonts w:ascii="宋体" w:cs="宋体"/>
          <w:b/>
          <w:bCs/>
          <w:color w:val="000000"/>
        </w:rPr>
      </w:pPr>
    </w:p>
    <w:p w:rsidR="008B3877" w:rsidRPr="005E026E" w:rsidRDefault="008B3877" w:rsidP="008B3877">
      <w:pPr>
        <w:jc w:val="center"/>
        <w:rPr>
          <w:rFonts w:ascii="宋体" w:cs="宋体" w:hint="eastAsia"/>
          <w:b/>
          <w:bCs/>
          <w:color w:val="000000"/>
        </w:rPr>
      </w:pPr>
    </w:p>
    <w:p w:rsidR="008B3877" w:rsidRPr="005E026E" w:rsidRDefault="008B3877" w:rsidP="008B3877">
      <w:pPr>
        <w:jc w:val="center"/>
        <w:rPr>
          <w:rFonts w:ascii="宋体" w:cs="宋体" w:hint="eastAsia"/>
          <w:b/>
          <w:bCs/>
          <w:color w:val="000000"/>
        </w:rPr>
      </w:pPr>
    </w:p>
    <w:p w:rsidR="008B3877" w:rsidRPr="005E026E" w:rsidRDefault="008B3877" w:rsidP="008B3877">
      <w:pPr>
        <w:jc w:val="center"/>
        <w:rPr>
          <w:rFonts w:ascii="宋体" w:cs="宋体" w:hint="eastAsia"/>
          <w:b/>
          <w:bCs/>
          <w:color w:val="000000"/>
        </w:rPr>
      </w:pPr>
    </w:p>
    <w:p w:rsidR="008B3877" w:rsidRPr="005E026E" w:rsidRDefault="008B3877" w:rsidP="008B3877">
      <w:pPr>
        <w:jc w:val="center"/>
        <w:rPr>
          <w:rFonts w:ascii="宋体" w:cs="宋体" w:hint="eastAsia"/>
          <w:b/>
          <w:bCs/>
          <w:color w:val="000000"/>
        </w:rPr>
      </w:pPr>
    </w:p>
    <w:p w:rsidR="008B3877" w:rsidRPr="005E026E" w:rsidRDefault="008B3877" w:rsidP="008B3877">
      <w:pPr>
        <w:jc w:val="center"/>
        <w:rPr>
          <w:rFonts w:ascii="宋体" w:cs="宋体" w:hint="eastAsia"/>
          <w:b/>
          <w:bCs/>
          <w:color w:val="000000"/>
        </w:rPr>
      </w:pPr>
    </w:p>
    <w:p w:rsidR="008B3877" w:rsidRPr="005E026E" w:rsidRDefault="008B3877" w:rsidP="008B3877">
      <w:pPr>
        <w:jc w:val="center"/>
        <w:rPr>
          <w:rFonts w:ascii="宋体" w:cs="宋体" w:hint="eastAsia"/>
          <w:b/>
          <w:bCs/>
          <w:color w:val="000000"/>
        </w:rPr>
      </w:pPr>
    </w:p>
    <w:p w:rsidR="008B3877" w:rsidRPr="005E026E" w:rsidRDefault="008B3877" w:rsidP="008B3877">
      <w:pPr>
        <w:jc w:val="center"/>
        <w:rPr>
          <w:rFonts w:ascii="宋体" w:cs="宋体" w:hint="eastAsia"/>
          <w:b/>
          <w:bCs/>
          <w:color w:val="000000"/>
        </w:rPr>
      </w:pPr>
    </w:p>
    <w:p w:rsidR="008B3877" w:rsidRPr="005E026E" w:rsidRDefault="008B3877" w:rsidP="008B3877">
      <w:pPr>
        <w:jc w:val="center"/>
        <w:rPr>
          <w:rFonts w:ascii="方正小标宋简体" w:eastAsia="方正小标宋简体" w:hAnsi="宋体" w:cs="宋体" w:hint="eastAsia"/>
          <w:bCs/>
          <w:color w:val="000000"/>
          <w:sz w:val="44"/>
          <w:szCs w:val="44"/>
        </w:rPr>
      </w:pPr>
      <w:r w:rsidRPr="005E026E">
        <w:rPr>
          <w:rFonts w:ascii="方正小标宋简体" w:eastAsia="方正小标宋简体" w:hAnsi="宋体" w:cs="宋体" w:hint="eastAsia"/>
          <w:bCs/>
          <w:color w:val="000000"/>
          <w:sz w:val="44"/>
          <w:szCs w:val="44"/>
        </w:rPr>
        <w:lastRenderedPageBreak/>
        <w:t>说  明</w:t>
      </w:r>
    </w:p>
    <w:p w:rsidR="008B3877" w:rsidRPr="005E026E" w:rsidRDefault="008B3877" w:rsidP="00255CB4">
      <w:pPr>
        <w:spacing w:line="500" w:lineRule="exact"/>
        <w:ind w:firstLineChars="200" w:firstLine="560"/>
        <w:rPr>
          <w:color w:val="000000"/>
          <w:sz w:val="28"/>
          <w:szCs w:val="28"/>
        </w:rPr>
      </w:pPr>
      <w:r w:rsidRPr="005E026E">
        <w:rPr>
          <w:color w:val="000000"/>
          <w:sz w:val="28"/>
          <w:szCs w:val="28"/>
        </w:rPr>
        <w:t>一、为规范</w:t>
      </w:r>
      <w:r w:rsidR="00142D72" w:rsidRPr="005E026E">
        <w:rPr>
          <w:color w:val="000000"/>
          <w:sz w:val="28"/>
          <w:szCs w:val="28"/>
        </w:rPr>
        <w:t>药品经营企业监督</w:t>
      </w:r>
      <w:r w:rsidRPr="005E026E">
        <w:rPr>
          <w:color w:val="000000"/>
          <w:sz w:val="28"/>
          <w:szCs w:val="28"/>
        </w:rPr>
        <w:t>检查工作，根据《药品经营质量管理规范》，制定</w:t>
      </w:r>
      <w:r w:rsidR="000B39F0" w:rsidRPr="005E026E">
        <w:rPr>
          <w:color w:val="000000"/>
          <w:sz w:val="28"/>
          <w:szCs w:val="28"/>
        </w:rPr>
        <w:t>《</w:t>
      </w:r>
      <w:r w:rsidRPr="005E026E">
        <w:rPr>
          <w:color w:val="000000"/>
          <w:sz w:val="28"/>
          <w:szCs w:val="28"/>
        </w:rPr>
        <w:t>药品经营质量管理规范现场检查指导原则</w:t>
      </w:r>
      <w:r w:rsidR="000B39F0" w:rsidRPr="005E026E">
        <w:rPr>
          <w:color w:val="000000"/>
          <w:sz w:val="28"/>
          <w:szCs w:val="28"/>
        </w:rPr>
        <w:t>》</w:t>
      </w:r>
      <w:r w:rsidRPr="005E026E">
        <w:rPr>
          <w:color w:val="000000"/>
          <w:sz w:val="28"/>
          <w:szCs w:val="28"/>
        </w:rPr>
        <w:t>。</w:t>
      </w:r>
    </w:p>
    <w:p w:rsidR="008B3877" w:rsidRPr="005E026E" w:rsidRDefault="008B3877" w:rsidP="00FF679A">
      <w:pPr>
        <w:tabs>
          <w:tab w:val="left" w:pos="0"/>
        </w:tabs>
        <w:spacing w:line="500" w:lineRule="exact"/>
        <w:ind w:firstLineChars="200" w:firstLine="560"/>
        <w:rPr>
          <w:color w:val="000000"/>
          <w:sz w:val="28"/>
          <w:szCs w:val="28"/>
        </w:rPr>
      </w:pPr>
      <w:r w:rsidRPr="005E026E">
        <w:rPr>
          <w:color w:val="000000"/>
          <w:sz w:val="28"/>
          <w:szCs w:val="28"/>
        </w:rPr>
        <w:t>二、</w:t>
      </w:r>
      <w:r w:rsidR="003860E1" w:rsidRPr="005E026E">
        <w:rPr>
          <w:color w:val="000000"/>
          <w:sz w:val="28"/>
          <w:szCs w:val="28"/>
        </w:rPr>
        <w:t>本</w:t>
      </w:r>
      <w:r w:rsidRPr="005E026E">
        <w:rPr>
          <w:color w:val="000000"/>
          <w:sz w:val="28"/>
          <w:szCs w:val="28"/>
        </w:rPr>
        <w:t>指导原则包含</w:t>
      </w:r>
      <w:r w:rsidR="00253406" w:rsidRPr="005E026E">
        <w:rPr>
          <w:color w:val="000000"/>
          <w:sz w:val="28"/>
          <w:szCs w:val="28"/>
        </w:rPr>
        <w:t>《药品经营质量管理规范》的</w:t>
      </w:r>
      <w:r w:rsidRPr="005E026E">
        <w:rPr>
          <w:color w:val="000000"/>
          <w:sz w:val="28"/>
          <w:szCs w:val="28"/>
        </w:rPr>
        <w:t>检查项目和所对应的附录检查内容。</w:t>
      </w:r>
      <w:r w:rsidR="00FF679A" w:rsidRPr="005E026E">
        <w:rPr>
          <w:color w:val="000000"/>
          <w:sz w:val="28"/>
          <w:szCs w:val="28"/>
        </w:rPr>
        <w:t>检查</w:t>
      </w:r>
      <w:r w:rsidRPr="005E026E">
        <w:rPr>
          <w:color w:val="000000"/>
          <w:sz w:val="28"/>
          <w:szCs w:val="28"/>
        </w:rPr>
        <w:t>有关检查项目</w:t>
      </w:r>
      <w:r w:rsidR="00FF679A" w:rsidRPr="005E026E">
        <w:rPr>
          <w:color w:val="000000"/>
          <w:sz w:val="28"/>
          <w:szCs w:val="28"/>
        </w:rPr>
        <w:t>时，</w:t>
      </w:r>
      <w:r w:rsidRPr="005E026E">
        <w:rPr>
          <w:color w:val="000000"/>
          <w:sz w:val="28"/>
          <w:szCs w:val="28"/>
        </w:rPr>
        <w:t>应当同时对</w:t>
      </w:r>
      <w:r w:rsidR="00FF679A" w:rsidRPr="005E026E">
        <w:rPr>
          <w:color w:val="000000"/>
          <w:sz w:val="28"/>
          <w:szCs w:val="28"/>
        </w:rPr>
        <w:t>应</w:t>
      </w:r>
      <w:r w:rsidRPr="005E026E">
        <w:rPr>
          <w:color w:val="000000"/>
          <w:sz w:val="28"/>
          <w:szCs w:val="28"/>
        </w:rPr>
        <w:t>附录检查内容。如果附录检查内容存在任何不符合要求的情形，所对应的检查项目应当判定为不符合要求。</w:t>
      </w:r>
    </w:p>
    <w:p w:rsidR="003B5E1D" w:rsidRPr="005E026E" w:rsidRDefault="00A076B1" w:rsidP="00A021ED">
      <w:pPr>
        <w:tabs>
          <w:tab w:val="left" w:pos="0"/>
        </w:tabs>
        <w:spacing w:line="500" w:lineRule="exact"/>
        <w:ind w:firstLineChars="200" w:firstLine="560"/>
        <w:rPr>
          <w:color w:val="000000"/>
          <w:sz w:val="28"/>
          <w:szCs w:val="28"/>
        </w:rPr>
      </w:pPr>
      <w:r w:rsidRPr="005E026E">
        <w:rPr>
          <w:color w:val="000000"/>
          <w:sz w:val="28"/>
          <w:szCs w:val="28"/>
        </w:rPr>
        <w:t>三</w:t>
      </w:r>
      <w:r w:rsidR="008B3877" w:rsidRPr="005E026E">
        <w:rPr>
          <w:color w:val="000000"/>
          <w:sz w:val="28"/>
          <w:szCs w:val="28"/>
        </w:rPr>
        <w:t>、</w:t>
      </w:r>
      <w:r w:rsidR="003860E1" w:rsidRPr="005E026E">
        <w:rPr>
          <w:color w:val="000000"/>
          <w:sz w:val="28"/>
          <w:szCs w:val="28"/>
        </w:rPr>
        <w:t>本</w:t>
      </w:r>
      <w:r w:rsidR="008B3877" w:rsidRPr="005E026E">
        <w:rPr>
          <w:color w:val="000000"/>
          <w:sz w:val="28"/>
          <w:szCs w:val="28"/>
        </w:rPr>
        <w:t>指导原则</w:t>
      </w:r>
      <w:r w:rsidR="00A021ED" w:rsidRPr="005E026E">
        <w:rPr>
          <w:color w:val="000000"/>
          <w:sz w:val="28"/>
          <w:szCs w:val="28"/>
        </w:rPr>
        <w:t>检查项目分三部分</w:t>
      </w:r>
      <w:r w:rsidR="00DB22C0" w:rsidRPr="005E026E">
        <w:rPr>
          <w:color w:val="000000"/>
          <w:sz w:val="28"/>
          <w:szCs w:val="28"/>
        </w:rPr>
        <w:t>。</w:t>
      </w:r>
      <w:r w:rsidR="008B3877" w:rsidRPr="005E026E">
        <w:rPr>
          <w:color w:val="000000"/>
          <w:sz w:val="28"/>
          <w:szCs w:val="28"/>
        </w:rPr>
        <w:t>批发企业检查项目共</w:t>
      </w:r>
      <w:r w:rsidR="008B3877" w:rsidRPr="005E026E">
        <w:rPr>
          <w:color w:val="000000"/>
          <w:sz w:val="28"/>
          <w:szCs w:val="28"/>
        </w:rPr>
        <w:t>25</w:t>
      </w:r>
      <w:r w:rsidR="00135E80" w:rsidRPr="005E026E">
        <w:rPr>
          <w:color w:val="000000"/>
          <w:sz w:val="28"/>
          <w:szCs w:val="28"/>
        </w:rPr>
        <w:t>6</w:t>
      </w:r>
      <w:r w:rsidR="008B3877" w:rsidRPr="005E026E">
        <w:rPr>
          <w:color w:val="000000"/>
          <w:sz w:val="28"/>
          <w:szCs w:val="28"/>
        </w:rPr>
        <w:t>项，其中严重缺陷项目（</w:t>
      </w:r>
      <w:r w:rsidR="008B3877" w:rsidRPr="005E026E">
        <w:rPr>
          <w:color w:val="000000"/>
          <w:sz w:val="28"/>
          <w:szCs w:val="28"/>
        </w:rPr>
        <w:t>**</w:t>
      </w:r>
      <w:r w:rsidR="008B3877" w:rsidRPr="005E026E">
        <w:rPr>
          <w:color w:val="000000"/>
          <w:sz w:val="28"/>
          <w:szCs w:val="28"/>
        </w:rPr>
        <w:t>）</w:t>
      </w:r>
      <w:r w:rsidR="00135E80" w:rsidRPr="005E026E">
        <w:rPr>
          <w:color w:val="000000"/>
          <w:sz w:val="28"/>
          <w:szCs w:val="28"/>
        </w:rPr>
        <w:t>10</w:t>
      </w:r>
      <w:r w:rsidR="008B3877" w:rsidRPr="005E026E">
        <w:rPr>
          <w:color w:val="000000"/>
          <w:sz w:val="28"/>
          <w:szCs w:val="28"/>
        </w:rPr>
        <w:t>项，主要缺陷项目（</w:t>
      </w:r>
      <w:r w:rsidR="008B3877" w:rsidRPr="005E026E">
        <w:rPr>
          <w:color w:val="000000"/>
          <w:sz w:val="28"/>
          <w:szCs w:val="28"/>
        </w:rPr>
        <w:t>*</w:t>
      </w:r>
      <w:r w:rsidR="008B3877" w:rsidRPr="005E026E">
        <w:rPr>
          <w:color w:val="000000"/>
          <w:sz w:val="28"/>
          <w:szCs w:val="28"/>
        </w:rPr>
        <w:t>）</w:t>
      </w:r>
      <w:r w:rsidR="00E364DF" w:rsidRPr="005E026E">
        <w:rPr>
          <w:color w:val="000000"/>
          <w:sz w:val="28"/>
          <w:szCs w:val="28"/>
        </w:rPr>
        <w:t>103</w:t>
      </w:r>
      <w:r w:rsidR="008B3877" w:rsidRPr="005E026E">
        <w:rPr>
          <w:color w:val="000000"/>
          <w:sz w:val="28"/>
          <w:szCs w:val="28"/>
        </w:rPr>
        <w:t>项，一般缺陷项目</w:t>
      </w:r>
      <w:r w:rsidR="00E6433B" w:rsidRPr="005E026E">
        <w:rPr>
          <w:color w:val="000000"/>
          <w:sz w:val="28"/>
          <w:szCs w:val="28"/>
        </w:rPr>
        <w:t>14</w:t>
      </w:r>
      <w:r w:rsidR="00135E80" w:rsidRPr="005E026E">
        <w:rPr>
          <w:color w:val="000000"/>
          <w:sz w:val="28"/>
          <w:szCs w:val="28"/>
        </w:rPr>
        <w:t>3</w:t>
      </w:r>
      <w:r w:rsidR="008B3877" w:rsidRPr="005E026E">
        <w:rPr>
          <w:color w:val="000000"/>
          <w:sz w:val="28"/>
          <w:szCs w:val="28"/>
        </w:rPr>
        <w:t>项</w:t>
      </w:r>
      <w:r w:rsidR="00A021ED" w:rsidRPr="005E026E">
        <w:rPr>
          <w:color w:val="000000"/>
          <w:sz w:val="28"/>
          <w:szCs w:val="28"/>
        </w:rPr>
        <w:t>；</w:t>
      </w:r>
      <w:r w:rsidR="008B3877" w:rsidRPr="005E026E">
        <w:rPr>
          <w:color w:val="000000"/>
          <w:sz w:val="28"/>
          <w:szCs w:val="28"/>
        </w:rPr>
        <w:t>零售企业检查项目共</w:t>
      </w:r>
      <w:r w:rsidR="009E5146" w:rsidRPr="005E026E">
        <w:rPr>
          <w:color w:val="000000"/>
          <w:sz w:val="28"/>
          <w:szCs w:val="28"/>
        </w:rPr>
        <w:t>17</w:t>
      </w:r>
      <w:r w:rsidR="00D34BB3" w:rsidRPr="005E026E">
        <w:rPr>
          <w:color w:val="000000"/>
          <w:sz w:val="28"/>
          <w:szCs w:val="28"/>
        </w:rPr>
        <w:t>6</w:t>
      </w:r>
      <w:r w:rsidR="008B3877" w:rsidRPr="005E026E">
        <w:rPr>
          <w:color w:val="000000"/>
          <w:sz w:val="28"/>
          <w:szCs w:val="28"/>
        </w:rPr>
        <w:t>项，其中严重缺陷项目（</w:t>
      </w:r>
      <w:r w:rsidR="008B3877" w:rsidRPr="005E026E">
        <w:rPr>
          <w:color w:val="000000"/>
          <w:sz w:val="28"/>
          <w:szCs w:val="28"/>
        </w:rPr>
        <w:t>**</w:t>
      </w:r>
      <w:r w:rsidR="008B3877" w:rsidRPr="005E026E">
        <w:rPr>
          <w:color w:val="000000"/>
          <w:sz w:val="28"/>
          <w:szCs w:val="28"/>
        </w:rPr>
        <w:t>）</w:t>
      </w:r>
      <w:r w:rsidR="00D34BB3" w:rsidRPr="005E026E">
        <w:rPr>
          <w:color w:val="000000"/>
          <w:sz w:val="28"/>
          <w:szCs w:val="28"/>
        </w:rPr>
        <w:t>8</w:t>
      </w:r>
      <w:r w:rsidR="008B3877" w:rsidRPr="005E026E">
        <w:rPr>
          <w:color w:val="000000"/>
          <w:sz w:val="28"/>
          <w:szCs w:val="28"/>
        </w:rPr>
        <w:t>项，主要缺陷项（</w:t>
      </w:r>
      <w:r w:rsidR="008B3877" w:rsidRPr="005E026E">
        <w:rPr>
          <w:color w:val="000000"/>
          <w:sz w:val="28"/>
          <w:szCs w:val="28"/>
        </w:rPr>
        <w:t>*</w:t>
      </w:r>
      <w:r w:rsidR="008B3877" w:rsidRPr="005E026E">
        <w:rPr>
          <w:color w:val="000000"/>
          <w:sz w:val="28"/>
          <w:szCs w:val="28"/>
        </w:rPr>
        <w:t>）</w:t>
      </w:r>
      <w:r w:rsidR="008B3877" w:rsidRPr="005E026E">
        <w:rPr>
          <w:color w:val="000000"/>
          <w:sz w:val="28"/>
          <w:szCs w:val="28"/>
        </w:rPr>
        <w:t>5</w:t>
      </w:r>
      <w:r w:rsidR="00D34BB3" w:rsidRPr="005E026E">
        <w:rPr>
          <w:color w:val="000000"/>
          <w:sz w:val="28"/>
          <w:szCs w:val="28"/>
        </w:rPr>
        <w:t>3</w:t>
      </w:r>
      <w:r w:rsidR="008B3877" w:rsidRPr="005E026E">
        <w:rPr>
          <w:color w:val="000000"/>
          <w:sz w:val="28"/>
          <w:szCs w:val="28"/>
        </w:rPr>
        <w:t>项，一般缺陷项</w:t>
      </w:r>
      <w:r w:rsidR="008B3877" w:rsidRPr="005E026E">
        <w:rPr>
          <w:color w:val="000000"/>
          <w:sz w:val="28"/>
          <w:szCs w:val="28"/>
        </w:rPr>
        <w:t>11</w:t>
      </w:r>
      <w:r w:rsidR="00D43660" w:rsidRPr="005E026E">
        <w:rPr>
          <w:color w:val="000000"/>
          <w:sz w:val="28"/>
          <w:szCs w:val="28"/>
        </w:rPr>
        <w:t>5</w:t>
      </w:r>
      <w:r w:rsidR="008B3877" w:rsidRPr="005E026E">
        <w:rPr>
          <w:color w:val="000000"/>
          <w:sz w:val="28"/>
          <w:szCs w:val="28"/>
        </w:rPr>
        <w:t>项</w:t>
      </w:r>
      <w:r w:rsidR="00A021ED" w:rsidRPr="005E026E">
        <w:rPr>
          <w:color w:val="000000"/>
          <w:sz w:val="28"/>
          <w:szCs w:val="28"/>
        </w:rPr>
        <w:t>；</w:t>
      </w:r>
      <w:r w:rsidR="003B5E1D" w:rsidRPr="005E026E">
        <w:rPr>
          <w:color w:val="000000"/>
          <w:sz w:val="28"/>
          <w:szCs w:val="28"/>
        </w:rPr>
        <w:t>体外诊断试剂</w:t>
      </w:r>
      <w:r w:rsidR="00793DC3" w:rsidRPr="005E026E">
        <w:rPr>
          <w:color w:val="000000"/>
          <w:sz w:val="28"/>
          <w:szCs w:val="28"/>
        </w:rPr>
        <w:t>（药品）</w:t>
      </w:r>
      <w:r w:rsidR="00D47530" w:rsidRPr="005E026E">
        <w:rPr>
          <w:color w:val="000000"/>
          <w:sz w:val="28"/>
          <w:szCs w:val="28"/>
        </w:rPr>
        <w:t>经营</w:t>
      </w:r>
      <w:r w:rsidR="003B5E1D" w:rsidRPr="005E026E">
        <w:rPr>
          <w:color w:val="000000"/>
          <w:sz w:val="28"/>
          <w:szCs w:val="28"/>
        </w:rPr>
        <w:t>企业检查项目共</w:t>
      </w:r>
      <w:r w:rsidR="00E50427" w:rsidRPr="005E026E">
        <w:rPr>
          <w:color w:val="000000"/>
          <w:sz w:val="28"/>
          <w:szCs w:val="28"/>
        </w:rPr>
        <w:t>18</w:t>
      </w:r>
      <w:r w:rsidR="00B229DD" w:rsidRPr="005E026E">
        <w:rPr>
          <w:rFonts w:hint="eastAsia"/>
          <w:color w:val="000000"/>
          <w:sz w:val="28"/>
          <w:szCs w:val="28"/>
        </w:rPr>
        <w:t>5</w:t>
      </w:r>
      <w:r w:rsidR="003B5E1D" w:rsidRPr="005E026E">
        <w:rPr>
          <w:color w:val="000000"/>
          <w:sz w:val="28"/>
          <w:szCs w:val="28"/>
        </w:rPr>
        <w:t>项，其中严重缺陷项目（</w:t>
      </w:r>
      <w:r w:rsidR="003B5E1D" w:rsidRPr="005E026E">
        <w:rPr>
          <w:color w:val="000000"/>
          <w:sz w:val="28"/>
          <w:szCs w:val="28"/>
        </w:rPr>
        <w:t>**</w:t>
      </w:r>
      <w:r w:rsidR="003B5E1D" w:rsidRPr="005E026E">
        <w:rPr>
          <w:color w:val="000000"/>
          <w:sz w:val="28"/>
          <w:szCs w:val="28"/>
        </w:rPr>
        <w:t>）</w:t>
      </w:r>
      <w:r w:rsidR="001864B7" w:rsidRPr="005E026E">
        <w:rPr>
          <w:color w:val="000000"/>
          <w:sz w:val="28"/>
          <w:szCs w:val="28"/>
        </w:rPr>
        <w:t>9</w:t>
      </w:r>
      <w:r w:rsidR="003B5E1D" w:rsidRPr="005E026E">
        <w:rPr>
          <w:color w:val="000000"/>
          <w:sz w:val="28"/>
          <w:szCs w:val="28"/>
        </w:rPr>
        <w:t>项，主要缺陷项（</w:t>
      </w:r>
      <w:r w:rsidR="003B5E1D" w:rsidRPr="005E026E">
        <w:rPr>
          <w:color w:val="000000"/>
          <w:sz w:val="28"/>
          <w:szCs w:val="28"/>
        </w:rPr>
        <w:t>*</w:t>
      </w:r>
      <w:r w:rsidR="003B5E1D" w:rsidRPr="005E026E">
        <w:rPr>
          <w:color w:val="000000"/>
          <w:sz w:val="28"/>
          <w:szCs w:val="28"/>
        </w:rPr>
        <w:t>）</w:t>
      </w:r>
      <w:r w:rsidR="00B229DD" w:rsidRPr="005E026E">
        <w:rPr>
          <w:rFonts w:hint="eastAsia"/>
          <w:color w:val="000000"/>
          <w:sz w:val="28"/>
          <w:szCs w:val="28"/>
        </w:rPr>
        <w:t>70</w:t>
      </w:r>
      <w:r w:rsidR="003B5E1D" w:rsidRPr="005E026E">
        <w:rPr>
          <w:color w:val="000000"/>
          <w:sz w:val="28"/>
          <w:szCs w:val="28"/>
        </w:rPr>
        <w:t>项，一般缺陷项</w:t>
      </w:r>
      <w:r w:rsidR="003B5E1D" w:rsidRPr="005E026E">
        <w:rPr>
          <w:color w:val="000000"/>
          <w:sz w:val="28"/>
          <w:szCs w:val="28"/>
        </w:rPr>
        <w:t>1</w:t>
      </w:r>
      <w:r w:rsidR="001864B7" w:rsidRPr="005E026E">
        <w:rPr>
          <w:color w:val="000000"/>
          <w:sz w:val="28"/>
          <w:szCs w:val="28"/>
        </w:rPr>
        <w:t>0</w:t>
      </w:r>
      <w:r w:rsidR="008E229D" w:rsidRPr="005E026E">
        <w:rPr>
          <w:color w:val="000000"/>
          <w:sz w:val="28"/>
          <w:szCs w:val="28"/>
        </w:rPr>
        <w:t>6</w:t>
      </w:r>
      <w:r w:rsidR="003B5E1D" w:rsidRPr="005E026E">
        <w:rPr>
          <w:color w:val="000000"/>
          <w:sz w:val="28"/>
          <w:szCs w:val="28"/>
        </w:rPr>
        <w:t>项。</w:t>
      </w:r>
    </w:p>
    <w:p w:rsidR="00C16CE0" w:rsidRPr="005E026E" w:rsidRDefault="00856879" w:rsidP="002E4DBD">
      <w:pPr>
        <w:spacing w:line="500" w:lineRule="exact"/>
        <w:ind w:firstLineChars="200" w:firstLine="560"/>
        <w:rPr>
          <w:color w:val="000000"/>
          <w:sz w:val="28"/>
          <w:szCs w:val="28"/>
        </w:rPr>
      </w:pPr>
      <w:r w:rsidRPr="005E026E">
        <w:rPr>
          <w:color w:val="000000"/>
          <w:sz w:val="28"/>
          <w:szCs w:val="28"/>
        </w:rPr>
        <w:t>四</w:t>
      </w:r>
      <w:r w:rsidR="008B3877" w:rsidRPr="005E026E">
        <w:rPr>
          <w:color w:val="000000"/>
          <w:sz w:val="28"/>
          <w:szCs w:val="28"/>
        </w:rPr>
        <w:t>、药品零售连锁企业总部及配送中心按照药品批发企业检查项目检查，药品零售连锁企业门店按照药品零售企业检查项目检查。</w:t>
      </w:r>
    </w:p>
    <w:p w:rsidR="008B3877" w:rsidRPr="005E026E" w:rsidRDefault="00856879" w:rsidP="002E4DBD">
      <w:pPr>
        <w:spacing w:line="500" w:lineRule="exact"/>
        <w:ind w:firstLineChars="200" w:firstLine="560"/>
        <w:rPr>
          <w:color w:val="000000"/>
          <w:sz w:val="28"/>
          <w:szCs w:val="28"/>
        </w:rPr>
      </w:pPr>
      <w:r w:rsidRPr="005E026E">
        <w:rPr>
          <w:color w:val="000000"/>
          <w:sz w:val="28"/>
          <w:szCs w:val="28"/>
        </w:rPr>
        <w:t>五</w:t>
      </w:r>
      <w:r w:rsidR="00C16CE0" w:rsidRPr="005E026E">
        <w:rPr>
          <w:color w:val="000000"/>
          <w:sz w:val="28"/>
          <w:szCs w:val="28"/>
        </w:rPr>
        <w:t>、药品生产企业销售药品，以及药品流通过程中其他涉及药品储存、运输的，参照本指导原则有关检查项目检查。</w:t>
      </w:r>
    </w:p>
    <w:p w:rsidR="006B061F" w:rsidRPr="005E026E" w:rsidRDefault="006B061F" w:rsidP="002E4DBD">
      <w:pPr>
        <w:spacing w:line="500" w:lineRule="exact"/>
        <w:ind w:firstLineChars="200" w:firstLine="560"/>
        <w:rPr>
          <w:rFonts w:ascii="宋体" w:cs="宋体"/>
          <w:color w:val="000000"/>
          <w:sz w:val="28"/>
          <w:szCs w:val="28"/>
        </w:rPr>
      </w:pPr>
    </w:p>
    <w:p w:rsidR="008B3877" w:rsidRPr="005E026E" w:rsidRDefault="00856879" w:rsidP="003860E1">
      <w:pPr>
        <w:tabs>
          <w:tab w:val="left" w:pos="0"/>
        </w:tabs>
        <w:spacing w:line="500" w:lineRule="exact"/>
        <w:ind w:firstLineChars="200" w:firstLine="560"/>
        <w:rPr>
          <w:rFonts w:ascii="宋体" w:cs="宋体"/>
          <w:color w:val="000000"/>
          <w:sz w:val="28"/>
          <w:szCs w:val="28"/>
        </w:rPr>
      </w:pPr>
      <w:r w:rsidRPr="005E026E">
        <w:rPr>
          <w:rFonts w:ascii="宋体" w:hAnsi="宋体" w:cs="宋体" w:hint="eastAsia"/>
          <w:color w:val="000000"/>
          <w:sz w:val="28"/>
          <w:szCs w:val="28"/>
        </w:rPr>
        <w:lastRenderedPageBreak/>
        <w:t>六</w:t>
      </w:r>
      <w:r w:rsidR="008B3877" w:rsidRPr="005E026E">
        <w:rPr>
          <w:rFonts w:ascii="宋体" w:hAnsi="宋体" w:cs="宋体" w:hint="eastAsia"/>
          <w:color w:val="000000"/>
          <w:sz w:val="28"/>
          <w:szCs w:val="28"/>
        </w:rPr>
        <w:t>、</w:t>
      </w:r>
      <w:r w:rsidR="00C16CE0" w:rsidRPr="005E026E">
        <w:rPr>
          <w:rFonts w:ascii="宋体" w:hAnsi="宋体" w:cs="宋体" w:hint="eastAsia"/>
          <w:color w:val="000000"/>
          <w:sz w:val="28"/>
          <w:szCs w:val="28"/>
        </w:rPr>
        <w:t>认证检查</w:t>
      </w:r>
      <w:r w:rsidR="008B3877" w:rsidRPr="005E026E">
        <w:rPr>
          <w:rFonts w:ascii="宋体" w:hAnsi="宋体" w:cs="宋体" w:hint="eastAsia"/>
          <w:color w:val="000000"/>
          <w:sz w:val="28"/>
          <w:szCs w:val="28"/>
        </w:rPr>
        <w:t>结果判定：</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99"/>
        <w:gridCol w:w="2835"/>
        <w:gridCol w:w="2869"/>
        <w:gridCol w:w="5565"/>
      </w:tblGrid>
      <w:tr w:rsidR="008B3877" w:rsidRPr="005E026E" w:rsidTr="00255CB4">
        <w:trPr>
          <w:trHeight w:val="911"/>
          <w:jc w:val="center"/>
        </w:trPr>
        <w:tc>
          <w:tcPr>
            <w:tcW w:w="8403" w:type="dxa"/>
            <w:gridSpan w:val="3"/>
            <w:tcBorders>
              <w:right w:val="single" w:sz="4" w:space="0" w:color="auto"/>
            </w:tcBorders>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hAnsi="宋体" w:cs="宋体" w:hint="eastAsia"/>
                <w:color w:val="000000"/>
                <w:kern w:val="0"/>
                <w:sz w:val="28"/>
                <w:szCs w:val="28"/>
              </w:rPr>
              <w:t>检查项目</w:t>
            </w:r>
          </w:p>
        </w:tc>
        <w:tc>
          <w:tcPr>
            <w:tcW w:w="5565" w:type="dxa"/>
            <w:vMerge w:val="restart"/>
            <w:tcBorders>
              <w:left w:val="single" w:sz="4" w:space="0" w:color="auto"/>
            </w:tcBorders>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hAnsi="宋体" w:cs="宋体" w:hint="eastAsia"/>
                <w:color w:val="000000"/>
                <w:kern w:val="0"/>
                <w:sz w:val="28"/>
                <w:szCs w:val="28"/>
              </w:rPr>
              <w:t>结果判定</w:t>
            </w:r>
          </w:p>
        </w:tc>
      </w:tr>
      <w:tr w:rsidR="008B3877" w:rsidRPr="005E026E" w:rsidTr="00255CB4">
        <w:trPr>
          <w:trHeight w:val="826"/>
          <w:jc w:val="center"/>
        </w:trPr>
        <w:tc>
          <w:tcPr>
            <w:tcW w:w="2699" w:type="dxa"/>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hAnsi="宋体" w:cs="宋体" w:hint="eastAsia"/>
                <w:color w:val="000000"/>
                <w:kern w:val="0"/>
                <w:sz w:val="28"/>
                <w:szCs w:val="28"/>
              </w:rPr>
              <w:t>严重缺陷项目</w:t>
            </w:r>
            <w:r w:rsidR="006134F4" w:rsidRPr="005E026E">
              <w:rPr>
                <w:rFonts w:ascii="宋体" w:hAnsi="宋体" w:cs="宋体" w:hint="eastAsia"/>
                <w:color w:val="000000"/>
                <w:kern w:val="0"/>
                <w:sz w:val="28"/>
                <w:szCs w:val="28"/>
              </w:rPr>
              <w:t>（**）</w:t>
            </w:r>
          </w:p>
        </w:tc>
        <w:tc>
          <w:tcPr>
            <w:tcW w:w="2835" w:type="dxa"/>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hAnsi="宋体" w:cs="宋体" w:hint="eastAsia"/>
                <w:color w:val="000000"/>
                <w:kern w:val="0"/>
                <w:sz w:val="28"/>
                <w:szCs w:val="28"/>
              </w:rPr>
              <w:t>主要缺陷项目</w:t>
            </w:r>
            <w:r w:rsidR="006134F4" w:rsidRPr="005E026E">
              <w:rPr>
                <w:rFonts w:ascii="宋体" w:hAnsi="宋体" w:cs="宋体" w:hint="eastAsia"/>
                <w:color w:val="000000"/>
                <w:kern w:val="0"/>
                <w:sz w:val="28"/>
                <w:szCs w:val="28"/>
              </w:rPr>
              <w:t>（*）</w:t>
            </w:r>
          </w:p>
        </w:tc>
        <w:tc>
          <w:tcPr>
            <w:tcW w:w="2869" w:type="dxa"/>
            <w:tcBorders>
              <w:right w:val="single" w:sz="4" w:space="0" w:color="auto"/>
            </w:tcBorders>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hAnsi="宋体" w:cs="宋体" w:hint="eastAsia"/>
                <w:color w:val="000000"/>
                <w:kern w:val="0"/>
                <w:sz w:val="28"/>
                <w:szCs w:val="28"/>
              </w:rPr>
              <w:t>一般缺陷项目</w:t>
            </w:r>
          </w:p>
        </w:tc>
        <w:tc>
          <w:tcPr>
            <w:tcW w:w="5565" w:type="dxa"/>
            <w:vMerge/>
            <w:tcBorders>
              <w:left w:val="single" w:sz="4" w:space="0" w:color="auto"/>
            </w:tcBorders>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p>
        </w:tc>
      </w:tr>
      <w:tr w:rsidR="008B3877" w:rsidRPr="005E026E" w:rsidTr="00255CB4">
        <w:trPr>
          <w:trHeight w:val="708"/>
          <w:jc w:val="center"/>
        </w:trPr>
        <w:tc>
          <w:tcPr>
            <w:tcW w:w="2699" w:type="dxa"/>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cs="宋体"/>
                <w:color w:val="000000"/>
                <w:kern w:val="0"/>
                <w:sz w:val="28"/>
                <w:szCs w:val="28"/>
              </w:rPr>
              <w:t>0</w:t>
            </w:r>
          </w:p>
        </w:tc>
        <w:tc>
          <w:tcPr>
            <w:tcW w:w="2835" w:type="dxa"/>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cs="宋体"/>
                <w:color w:val="000000"/>
                <w:kern w:val="0"/>
                <w:sz w:val="28"/>
                <w:szCs w:val="28"/>
              </w:rPr>
              <w:t>0</w:t>
            </w:r>
          </w:p>
        </w:tc>
        <w:tc>
          <w:tcPr>
            <w:tcW w:w="2869" w:type="dxa"/>
            <w:tcBorders>
              <w:right w:val="single" w:sz="4" w:space="0" w:color="auto"/>
            </w:tcBorders>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hint="eastAsia"/>
                <w:color w:val="000000"/>
                <w:kern w:val="0"/>
                <w:sz w:val="28"/>
                <w:szCs w:val="28"/>
              </w:rPr>
              <w:t>≤</w:t>
            </w:r>
            <w:r w:rsidRPr="005E026E">
              <w:rPr>
                <w:rFonts w:ascii="宋体" w:hAnsi="宋体" w:cs="宋体"/>
                <w:color w:val="000000"/>
                <w:kern w:val="0"/>
                <w:sz w:val="28"/>
                <w:szCs w:val="28"/>
              </w:rPr>
              <w:t>20%</w:t>
            </w:r>
          </w:p>
        </w:tc>
        <w:tc>
          <w:tcPr>
            <w:tcW w:w="5565" w:type="dxa"/>
            <w:tcBorders>
              <w:left w:val="single" w:sz="4" w:space="0" w:color="auto"/>
            </w:tcBorders>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hAnsi="宋体" w:cs="宋体" w:hint="eastAsia"/>
                <w:color w:val="000000"/>
                <w:kern w:val="0"/>
                <w:sz w:val="28"/>
                <w:szCs w:val="28"/>
              </w:rPr>
              <w:t>通过检查</w:t>
            </w:r>
          </w:p>
        </w:tc>
      </w:tr>
      <w:tr w:rsidR="008B3877" w:rsidRPr="005E026E" w:rsidTr="00255CB4">
        <w:trPr>
          <w:trHeight w:val="705"/>
          <w:jc w:val="center"/>
        </w:trPr>
        <w:tc>
          <w:tcPr>
            <w:tcW w:w="2699" w:type="dxa"/>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cs="宋体"/>
                <w:color w:val="000000"/>
                <w:kern w:val="0"/>
                <w:sz w:val="28"/>
                <w:szCs w:val="28"/>
              </w:rPr>
              <w:t>0</w:t>
            </w:r>
          </w:p>
        </w:tc>
        <w:tc>
          <w:tcPr>
            <w:tcW w:w="2835" w:type="dxa"/>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cs="宋体"/>
                <w:color w:val="000000"/>
                <w:kern w:val="0"/>
                <w:sz w:val="28"/>
                <w:szCs w:val="28"/>
              </w:rPr>
              <w:t>0</w:t>
            </w:r>
          </w:p>
        </w:tc>
        <w:tc>
          <w:tcPr>
            <w:tcW w:w="2869" w:type="dxa"/>
            <w:tcBorders>
              <w:right w:val="single" w:sz="4" w:space="0" w:color="auto"/>
            </w:tcBorders>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color w:val="000000"/>
                <w:kern w:val="0"/>
                <w:sz w:val="28"/>
                <w:szCs w:val="28"/>
              </w:rPr>
              <w:t>20%</w:t>
            </w:r>
            <w:r w:rsidR="00BE14FB" w:rsidRPr="005E026E">
              <w:rPr>
                <w:rFonts w:ascii="Dotum" w:eastAsia="Dotum" w:hAnsi="Dotum" w:cs="宋体" w:hint="eastAsia"/>
                <w:color w:val="000000"/>
                <w:kern w:val="0"/>
                <w:sz w:val="28"/>
                <w:szCs w:val="28"/>
              </w:rPr>
              <w:t>~</w:t>
            </w:r>
            <w:r w:rsidRPr="005E026E">
              <w:rPr>
                <w:rFonts w:ascii="宋体" w:hAnsi="宋体" w:cs="宋体"/>
                <w:color w:val="000000"/>
                <w:kern w:val="0"/>
                <w:sz w:val="28"/>
                <w:szCs w:val="28"/>
              </w:rPr>
              <w:t>30%</w:t>
            </w:r>
          </w:p>
        </w:tc>
        <w:tc>
          <w:tcPr>
            <w:tcW w:w="5565" w:type="dxa"/>
            <w:vMerge w:val="restart"/>
            <w:tcBorders>
              <w:left w:val="single" w:sz="4" w:space="0" w:color="auto"/>
            </w:tcBorders>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hAnsi="宋体" w:cs="宋体" w:hint="eastAsia"/>
                <w:color w:val="000000"/>
                <w:kern w:val="0"/>
                <w:sz w:val="28"/>
                <w:szCs w:val="28"/>
              </w:rPr>
              <w:t>限期整改后复核检查</w:t>
            </w:r>
          </w:p>
        </w:tc>
      </w:tr>
      <w:tr w:rsidR="008B3877" w:rsidRPr="005E026E" w:rsidTr="00255CB4">
        <w:trPr>
          <w:trHeight w:val="687"/>
          <w:jc w:val="center"/>
        </w:trPr>
        <w:tc>
          <w:tcPr>
            <w:tcW w:w="2699" w:type="dxa"/>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cs="宋体"/>
                <w:color w:val="000000"/>
                <w:kern w:val="0"/>
                <w:sz w:val="28"/>
                <w:szCs w:val="28"/>
              </w:rPr>
              <w:t>0</w:t>
            </w:r>
          </w:p>
        </w:tc>
        <w:tc>
          <w:tcPr>
            <w:tcW w:w="2835" w:type="dxa"/>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hint="eastAsia"/>
                <w:color w:val="000000"/>
                <w:kern w:val="0"/>
                <w:sz w:val="28"/>
                <w:szCs w:val="28"/>
              </w:rPr>
              <w:t>＜</w:t>
            </w:r>
            <w:r w:rsidRPr="005E026E">
              <w:rPr>
                <w:rFonts w:ascii="宋体" w:hAnsi="宋体" w:cs="宋体"/>
                <w:color w:val="000000"/>
                <w:kern w:val="0"/>
                <w:sz w:val="28"/>
                <w:szCs w:val="28"/>
              </w:rPr>
              <w:t>10%</w:t>
            </w:r>
          </w:p>
        </w:tc>
        <w:tc>
          <w:tcPr>
            <w:tcW w:w="2869" w:type="dxa"/>
            <w:tcBorders>
              <w:right w:val="single" w:sz="4" w:space="0" w:color="auto"/>
            </w:tcBorders>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hint="eastAsia"/>
                <w:color w:val="000000"/>
                <w:kern w:val="0"/>
                <w:sz w:val="28"/>
                <w:szCs w:val="28"/>
              </w:rPr>
              <w:t>＜</w:t>
            </w:r>
            <w:r w:rsidRPr="005E026E">
              <w:rPr>
                <w:rFonts w:ascii="宋体" w:hAnsi="宋体" w:cs="宋体"/>
                <w:color w:val="000000"/>
                <w:kern w:val="0"/>
                <w:sz w:val="28"/>
                <w:szCs w:val="28"/>
              </w:rPr>
              <w:t>20%</w:t>
            </w:r>
          </w:p>
        </w:tc>
        <w:tc>
          <w:tcPr>
            <w:tcW w:w="5565" w:type="dxa"/>
            <w:vMerge/>
            <w:tcBorders>
              <w:left w:val="single" w:sz="4" w:space="0" w:color="auto"/>
            </w:tcBorders>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p>
        </w:tc>
      </w:tr>
      <w:tr w:rsidR="008B3877" w:rsidRPr="005E026E" w:rsidTr="00255CB4">
        <w:trPr>
          <w:trHeight w:val="711"/>
          <w:jc w:val="center"/>
        </w:trPr>
        <w:tc>
          <w:tcPr>
            <w:tcW w:w="2699" w:type="dxa"/>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hint="eastAsia"/>
                <w:color w:val="000000"/>
                <w:kern w:val="0"/>
                <w:sz w:val="28"/>
                <w:szCs w:val="28"/>
              </w:rPr>
              <w:t>≥</w:t>
            </w:r>
            <w:r w:rsidRPr="005E026E">
              <w:rPr>
                <w:rFonts w:ascii="宋体" w:hAnsi="宋体" w:cs="宋体"/>
                <w:color w:val="000000"/>
                <w:kern w:val="0"/>
                <w:sz w:val="28"/>
                <w:szCs w:val="28"/>
              </w:rPr>
              <w:t>1</w:t>
            </w:r>
          </w:p>
        </w:tc>
        <w:tc>
          <w:tcPr>
            <w:tcW w:w="2835" w:type="dxa"/>
            <w:vAlign w:val="center"/>
          </w:tcPr>
          <w:p w:rsidR="008B3877" w:rsidRPr="005E026E" w:rsidRDefault="0096471B"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hint="eastAsia"/>
                <w:color w:val="000000"/>
                <w:kern w:val="0"/>
                <w:sz w:val="28"/>
                <w:szCs w:val="28"/>
              </w:rPr>
              <w:t>-</w:t>
            </w:r>
          </w:p>
        </w:tc>
        <w:tc>
          <w:tcPr>
            <w:tcW w:w="2869" w:type="dxa"/>
            <w:tcBorders>
              <w:right w:val="single" w:sz="4" w:space="0" w:color="auto"/>
            </w:tcBorders>
            <w:vAlign w:val="center"/>
          </w:tcPr>
          <w:p w:rsidR="008B3877" w:rsidRPr="005E026E" w:rsidRDefault="0096471B"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hint="eastAsia"/>
                <w:color w:val="000000"/>
                <w:kern w:val="0"/>
                <w:sz w:val="28"/>
                <w:szCs w:val="28"/>
              </w:rPr>
              <w:t>-</w:t>
            </w:r>
          </w:p>
        </w:tc>
        <w:tc>
          <w:tcPr>
            <w:tcW w:w="5565" w:type="dxa"/>
            <w:vMerge w:val="restart"/>
            <w:tcBorders>
              <w:left w:val="single" w:sz="4" w:space="0" w:color="auto"/>
            </w:tcBorders>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hAnsi="宋体" w:cs="宋体" w:hint="eastAsia"/>
                <w:color w:val="000000"/>
                <w:kern w:val="0"/>
                <w:sz w:val="28"/>
                <w:szCs w:val="28"/>
              </w:rPr>
              <w:t>不通过检查</w:t>
            </w:r>
          </w:p>
        </w:tc>
      </w:tr>
      <w:tr w:rsidR="008B3877" w:rsidRPr="005E026E" w:rsidTr="00255CB4">
        <w:trPr>
          <w:trHeight w:val="692"/>
          <w:jc w:val="center"/>
        </w:trPr>
        <w:tc>
          <w:tcPr>
            <w:tcW w:w="2699" w:type="dxa"/>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cs="宋体"/>
                <w:color w:val="000000"/>
                <w:kern w:val="0"/>
                <w:sz w:val="28"/>
                <w:szCs w:val="28"/>
              </w:rPr>
              <w:t>0</w:t>
            </w:r>
          </w:p>
        </w:tc>
        <w:tc>
          <w:tcPr>
            <w:tcW w:w="2835" w:type="dxa"/>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hint="eastAsia"/>
                <w:color w:val="000000"/>
                <w:kern w:val="0"/>
                <w:sz w:val="28"/>
                <w:szCs w:val="28"/>
              </w:rPr>
              <w:t>≥</w:t>
            </w:r>
            <w:r w:rsidRPr="005E026E">
              <w:rPr>
                <w:rFonts w:ascii="宋体" w:hAnsi="宋体" w:cs="宋体"/>
                <w:color w:val="000000"/>
                <w:kern w:val="0"/>
                <w:sz w:val="28"/>
                <w:szCs w:val="28"/>
              </w:rPr>
              <w:t>10%</w:t>
            </w:r>
          </w:p>
        </w:tc>
        <w:tc>
          <w:tcPr>
            <w:tcW w:w="2869" w:type="dxa"/>
            <w:tcBorders>
              <w:right w:val="single" w:sz="4" w:space="0" w:color="auto"/>
            </w:tcBorders>
            <w:vAlign w:val="center"/>
          </w:tcPr>
          <w:p w:rsidR="008B3877" w:rsidRPr="005E026E" w:rsidRDefault="0096471B"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hint="eastAsia"/>
                <w:color w:val="000000"/>
                <w:kern w:val="0"/>
                <w:sz w:val="28"/>
                <w:szCs w:val="28"/>
              </w:rPr>
              <w:t>-</w:t>
            </w:r>
          </w:p>
        </w:tc>
        <w:tc>
          <w:tcPr>
            <w:tcW w:w="5565" w:type="dxa"/>
            <w:vMerge/>
            <w:tcBorders>
              <w:left w:val="single" w:sz="4" w:space="0" w:color="auto"/>
            </w:tcBorders>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p>
        </w:tc>
      </w:tr>
      <w:tr w:rsidR="008B3877" w:rsidRPr="005E026E" w:rsidTr="00255CB4">
        <w:trPr>
          <w:trHeight w:val="703"/>
          <w:jc w:val="center"/>
        </w:trPr>
        <w:tc>
          <w:tcPr>
            <w:tcW w:w="2699" w:type="dxa"/>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cs="宋体"/>
                <w:color w:val="000000"/>
                <w:kern w:val="0"/>
                <w:sz w:val="28"/>
                <w:szCs w:val="28"/>
              </w:rPr>
              <w:t>0</w:t>
            </w:r>
          </w:p>
        </w:tc>
        <w:tc>
          <w:tcPr>
            <w:tcW w:w="2835" w:type="dxa"/>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hint="eastAsia"/>
                <w:color w:val="000000"/>
                <w:kern w:val="0"/>
                <w:sz w:val="28"/>
                <w:szCs w:val="28"/>
              </w:rPr>
              <w:t>＜</w:t>
            </w:r>
            <w:r w:rsidRPr="005E026E">
              <w:rPr>
                <w:rFonts w:ascii="宋体" w:hAnsi="宋体" w:cs="宋体"/>
                <w:color w:val="000000"/>
                <w:kern w:val="0"/>
                <w:sz w:val="28"/>
                <w:szCs w:val="28"/>
              </w:rPr>
              <w:t>10%</w:t>
            </w:r>
          </w:p>
        </w:tc>
        <w:tc>
          <w:tcPr>
            <w:tcW w:w="2869" w:type="dxa"/>
            <w:tcBorders>
              <w:right w:val="single" w:sz="4" w:space="0" w:color="auto"/>
            </w:tcBorders>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hint="eastAsia"/>
                <w:color w:val="000000"/>
                <w:kern w:val="0"/>
                <w:sz w:val="28"/>
                <w:szCs w:val="28"/>
              </w:rPr>
              <w:t>≥</w:t>
            </w:r>
            <w:r w:rsidRPr="005E026E">
              <w:rPr>
                <w:rFonts w:ascii="宋体" w:hAnsi="宋体" w:cs="宋体"/>
                <w:color w:val="000000"/>
                <w:kern w:val="0"/>
                <w:sz w:val="28"/>
                <w:szCs w:val="28"/>
              </w:rPr>
              <w:t>20%</w:t>
            </w:r>
          </w:p>
        </w:tc>
        <w:tc>
          <w:tcPr>
            <w:tcW w:w="5565" w:type="dxa"/>
            <w:vMerge/>
            <w:tcBorders>
              <w:left w:val="single" w:sz="4" w:space="0" w:color="auto"/>
            </w:tcBorders>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p>
        </w:tc>
      </w:tr>
      <w:tr w:rsidR="008B3877" w:rsidRPr="005E026E" w:rsidTr="00255CB4">
        <w:trPr>
          <w:trHeight w:val="685"/>
          <w:jc w:val="center"/>
        </w:trPr>
        <w:tc>
          <w:tcPr>
            <w:tcW w:w="2699" w:type="dxa"/>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cs="宋体"/>
                <w:color w:val="000000"/>
                <w:kern w:val="0"/>
                <w:sz w:val="28"/>
                <w:szCs w:val="28"/>
              </w:rPr>
              <w:t>0</w:t>
            </w:r>
          </w:p>
        </w:tc>
        <w:tc>
          <w:tcPr>
            <w:tcW w:w="2835" w:type="dxa"/>
            <w:vAlign w:val="center"/>
          </w:tcPr>
          <w:p w:rsidR="008B3877" w:rsidRPr="005E026E" w:rsidRDefault="008B3877" w:rsidP="008B3877">
            <w:pPr>
              <w:tabs>
                <w:tab w:val="left" w:pos="0"/>
              </w:tabs>
              <w:spacing w:line="500" w:lineRule="exact"/>
              <w:jc w:val="center"/>
              <w:rPr>
                <w:rFonts w:ascii="宋体" w:cs="宋体"/>
                <w:color w:val="000000"/>
                <w:kern w:val="0"/>
                <w:sz w:val="28"/>
                <w:szCs w:val="28"/>
              </w:rPr>
            </w:pPr>
            <w:r w:rsidRPr="005E026E">
              <w:rPr>
                <w:rFonts w:ascii="宋体" w:cs="宋体"/>
                <w:color w:val="000000"/>
                <w:kern w:val="0"/>
                <w:sz w:val="28"/>
                <w:szCs w:val="28"/>
              </w:rPr>
              <w:t>0</w:t>
            </w:r>
          </w:p>
        </w:tc>
        <w:tc>
          <w:tcPr>
            <w:tcW w:w="2869" w:type="dxa"/>
            <w:tcBorders>
              <w:right w:val="single" w:sz="4" w:space="0" w:color="auto"/>
            </w:tcBorders>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r w:rsidRPr="005E026E">
              <w:rPr>
                <w:rFonts w:ascii="宋体" w:hAnsi="宋体" w:cs="宋体" w:hint="eastAsia"/>
                <w:color w:val="000000"/>
                <w:kern w:val="0"/>
                <w:sz w:val="28"/>
                <w:szCs w:val="28"/>
              </w:rPr>
              <w:t>≥</w:t>
            </w:r>
            <w:r w:rsidRPr="005E026E">
              <w:rPr>
                <w:rFonts w:ascii="宋体" w:hAnsi="宋体" w:cs="宋体"/>
                <w:color w:val="000000"/>
                <w:kern w:val="0"/>
                <w:sz w:val="28"/>
                <w:szCs w:val="28"/>
              </w:rPr>
              <w:t>30%</w:t>
            </w:r>
          </w:p>
        </w:tc>
        <w:tc>
          <w:tcPr>
            <w:tcW w:w="5565" w:type="dxa"/>
            <w:vMerge/>
            <w:tcBorders>
              <w:left w:val="single" w:sz="4" w:space="0" w:color="auto"/>
            </w:tcBorders>
            <w:vAlign w:val="center"/>
          </w:tcPr>
          <w:p w:rsidR="008B3877" w:rsidRPr="005E026E" w:rsidRDefault="008B3877" w:rsidP="008B3877">
            <w:pPr>
              <w:tabs>
                <w:tab w:val="left" w:pos="0"/>
              </w:tabs>
              <w:spacing w:line="500" w:lineRule="exact"/>
              <w:jc w:val="center"/>
              <w:rPr>
                <w:rFonts w:ascii="宋体" w:hAnsi="宋体" w:cs="宋体"/>
                <w:color w:val="000000"/>
                <w:kern w:val="0"/>
                <w:sz w:val="28"/>
                <w:szCs w:val="28"/>
              </w:rPr>
            </w:pPr>
          </w:p>
        </w:tc>
      </w:tr>
    </w:tbl>
    <w:p w:rsidR="008B3877" w:rsidRPr="005E026E" w:rsidRDefault="008B3877" w:rsidP="00263ACB">
      <w:pPr>
        <w:tabs>
          <w:tab w:val="left" w:pos="0"/>
        </w:tabs>
        <w:spacing w:line="500" w:lineRule="exact"/>
        <w:ind w:firstLineChars="50" w:firstLine="120"/>
        <w:rPr>
          <w:rFonts w:ascii="宋体" w:hAnsi="宋体" w:cs="宋体" w:hint="eastAsia"/>
          <w:color w:val="000000"/>
          <w:sz w:val="24"/>
        </w:rPr>
      </w:pPr>
      <w:r w:rsidRPr="005E026E">
        <w:rPr>
          <w:rFonts w:ascii="宋体" w:hAnsi="宋体" w:cs="宋体" w:hint="eastAsia"/>
          <w:color w:val="000000"/>
          <w:sz w:val="24"/>
        </w:rPr>
        <w:t>注：缺陷项目比例数</w:t>
      </w:r>
      <w:r w:rsidRPr="005E026E">
        <w:rPr>
          <w:rFonts w:ascii="宋体" w:hAnsi="宋体" w:cs="宋体"/>
          <w:color w:val="000000"/>
          <w:sz w:val="24"/>
        </w:rPr>
        <w:t>=</w:t>
      </w:r>
      <w:r w:rsidRPr="005E026E">
        <w:rPr>
          <w:rFonts w:ascii="宋体" w:hAnsi="宋体" w:cs="宋体" w:hint="eastAsia"/>
          <w:color w:val="000000"/>
          <w:sz w:val="24"/>
        </w:rPr>
        <w:t>对应的缺陷项目中不符合项目数</w:t>
      </w:r>
      <w:r w:rsidRPr="005E026E">
        <w:rPr>
          <w:rFonts w:ascii="宋体" w:hAnsi="宋体" w:cs="宋体"/>
          <w:color w:val="000000"/>
          <w:sz w:val="24"/>
        </w:rPr>
        <w:t>/</w:t>
      </w:r>
      <w:r w:rsidRPr="005E026E">
        <w:rPr>
          <w:rFonts w:ascii="宋体" w:hAnsi="宋体" w:cs="宋体" w:hint="eastAsia"/>
          <w:color w:val="000000"/>
          <w:sz w:val="24"/>
        </w:rPr>
        <w:t>（对应缺陷项目总数</w:t>
      </w:r>
      <w:r w:rsidRPr="005E026E">
        <w:rPr>
          <w:rFonts w:ascii="宋体" w:cs="宋体"/>
          <w:color w:val="000000"/>
          <w:sz w:val="24"/>
        </w:rPr>
        <w:t>-</w:t>
      </w:r>
      <w:r w:rsidRPr="005E026E">
        <w:rPr>
          <w:rFonts w:ascii="宋体" w:hAnsi="宋体" w:cs="宋体" w:hint="eastAsia"/>
          <w:color w:val="000000"/>
          <w:sz w:val="24"/>
        </w:rPr>
        <w:t>对应缺陷检查项目合理缺项数）×</w:t>
      </w:r>
      <w:r w:rsidRPr="005E026E">
        <w:rPr>
          <w:rFonts w:ascii="宋体" w:hAnsi="宋体" w:cs="宋体"/>
          <w:color w:val="000000"/>
          <w:sz w:val="24"/>
        </w:rPr>
        <w:t>100%</w:t>
      </w:r>
      <w:r w:rsidRPr="005E026E">
        <w:rPr>
          <w:rFonts w:ascii="宋体" w:hAnsi="宋体" w:cs="宋体" w:hint="eastAsia"/>
          <w:color w:val="000000"/>
          <w:sz w:val="24"/>
        </w:rPr>
        <w:t>。</w:t>
      </w:r>
    </w:p>
    <w:p w:rsidR="00073A12" w:rsidRPr="005E026E" w:rsidRDefault="00073A12" w:rsidP="00C16CE0">
      <w:pPr>
        <w:tabs>
          <w:tab w:val="left" w:pos="0"/>
        </w:tabs>
        <w:spacing w:line="500" w:lineRule="exact"/>
        <w:ind w:firstLineChars="200" w:firstLine="560"/>
        <w:rPr>
          <w:rFonts w:ascii="宋体" w:hAnsi="宋体" w:cs="宋体" w:hint="eastAsia"/>
          <w:color w:val="000000"/>
          <w:sz w:val="28"/>
          <w:szCs w:val="28"/>
        </w:rPr>
      </w:pPr>
    </w:p>
    <w:p w:rsidR="00E828A3" w:rsidRPr="005E026E" w:rsidRDefault="00856879" w:rsidP="00C16CE0">
      <w:pPr>
        <w:tabs>
          <w:tab w:val="left" w:pos="0"/>
        </w:tabs>
        <w:spacing w:line="500" w:lineRule="exact"/>
        <w:ind w:firstLineChars="200" w:firstLine="560"/>
        <w:rPr>
          <w:rFonts w:ascii="宋体" w:hAnsi="宋体" w:cs="宋体" w:hint="eastAsia"/>
          <w:color w:val="000000"/>
          <w:sz w:val="28"/>
          <w:szCs w:val="28"/>
        </w:rPr>
      </w:pPr>
      <w:r w:rsidRPr="005E026E">
        <w:rPr>
          <w:rFonts w:ascii="宋体" w:hAnsi="宋体" w:cs="宋体" w:hint="eastAsia"/>
          <w:color w:val="000000"/>
          <w:sz w:val="28"/>
          <w:szCs w:val="28"/>
        </w:rPr>
        <w:lastRenderedPageBreak/>
        <w:t>七</w:t>
      </w:r>
      <w:r w:rsidR="00C16CE0" w:rsidRPr="005E026E">
        <w:rPr>
          <w:rFonts w:ascii="宋体" w:hAnsi="宋体" w:cs="宋体" w:hint="eastAsia"/>
          <w:color w:val="000000"/>
          <w:sz w:val="28"/>
          <w:szCs w:val="28"/>
        </w:rPr>
        <w:t>、监督检查结果判定</w:t>
      </w:r>
      <w:r w:rsidR="00584768" w:rsidRPr="005E026E">
        <w:rPr>
          <w:rFonts w:ascii="宋体" w:hAnsi="宋体" w:cs="宋体" w:hint="eastAsia"/>
          <w:color w:val="000000"/>
          <w:sz w:val="28"/>
          <w:szCs w:val="28"/>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313"/>
        <w:gridCol w:w="1945"/>
        <w:gridCol w:w="890"/>
        <w:gridCol w:w="1945"/>
        <w:gridCol w:w="1310"/>
        <w:gridCol w:w="5565"/>
      </w:tblGrid>
      <w:tr w:rsidR="002E4DBD" w:rsidRPr="005E026E" w:rsidTr="00073A12">
        <w:trPr>
          <w:trHeight w:val="268"/>
          <w:jc w:val="center"/>
        </w:trPr>
        <w:tc>
          <w:tcPr>
            <w:tcW w:w="8403" w:type="dxa"/>
            <w:gridSpan w:val="5"/>
            <w:tcBorders>
              <w:right w:val="single" w:sz="4" w:space="0" w:color="auto"/>
            </w:tcBorders>
            <w:vAlign w:val="center"/>
          </w:tcPr>
          <w:p w:rsidR="002E4DBD" w:rsidRPr="005E026E" w:rsidRDefault="002E4DBD" w:rsidP="00073A12">
            <w:pPr>
              <w:tabs>
                <w:tab w:val="left" w:pos="0"/>
              </w:tabs>
              <w:jc w:val="center"/>
              <w:rPr>
                <w:rFonts w:ascii="宋体" w:cs="宋体"/>
                <w:color w:val="000000"/>
                <w:kern w:val="0"/>
                <w:sz w:val="24"/>
              </w:rPr>
            </w:pPr>
            <w:r w:rsidRPr="005E026E">
              <w:rPr>
                <w:rFonts w:ascii="宋体" w:hAnsi="宋体" w:cs="宋体" w:hint="eastAsia"/>
                <w:color w:val="000000"/>
                <w:kern w:val="0"/>
                <w:sz w:val="24"/>
              </w:rPr>
              <w:t>检查项目</w:t>
            </w:r>
          </w:p>
        </w:tc>
        <w:tc>
          <w:tcPr>
            <w:tcW w:w="5565" w:type="dxa"/>
            <w:vMerge w:val="restart"/>
            <w:tcBorders>
              <w:left w:val="single" w:sz="4" w:space="0" w:color="auto"/>
            </w:tcBorders>
            <w:vAlign w:val="center"/>
          </w:tcPr>
          <w:p w:rsidR="002E4DBD" w:rsidRPr="005E026E" w:rsidRDefault="002E4DBD" w:rsidP="00073A12">
            <w:pPr>
              <w:tabs>
                <w:tab w:val="left" w:pos="0"/>
              </w:tabs>
              <w:jc w:val="center"/>
              <w:rPr>
                <w:rFonts w:ascii="宋体" w:cs="宋体"/>
                <w:color w:val="000000"/>
                <w:kern w:val="0"/>
                <w:sz w:val="24"/>
              </w:rPr>
            </w:pPr>
            <w:r w:rsidRPr="005E026E">
              <w:rPr>
                <w:rFonts w:ascii="宋体" w:hAnsi="宋体" w:cs="宋体" w:hint="eastAsia"/>
                <w:color w:val="000000"/>
                <w:kern w:val="0"/>
                <w:sz w:val="24"/>
              </w:rPr>
              <w:t>结果判定</w:t>
            </w:r>
          </w:p>
        </w:tc>
      </w:tr>
      <w:tr w:rsidR="002E4DBD" w:rsidRPr="005E026E" w:rsidTr="003B5E1D">
        <w:trPr>
          <w:jc w:val="center"/>
        </w:trPr>
        <w:tc>
          <w:tcPr>
            <w:tcW w:w="2313" w:type="dxa"/>
            <w:vAlign w:val="center"/>
          </w:tcPr>
          <w:p w:rsidR="002E4DBD" w:rsidRPr="005E026E" w:rsidRDefault="002E4DBD" w:rsidP="00073A12">
            <w:pPr>
              <w:tabs>
                <w:tab w:val="left" w:pos="0"/>
              </w:tabs>
              <w:jc w:val="center"/>
              <w:rPr>
                <w:rFonts w:ascii="宋体" w:cs="宋体"/>
                <w:color w:val="000000"/>
                <w:kern w:val="0"/>
                <w:sz w:val="24"/>
              </w:rPr>
            </w:pPr>
            <w:r w:rsidRPr="005E026E">
              <w:rPr>
                <w:rFonts w:ascii="宋体" w:hAnsi="宋体" w:cs="宋体" w:hint="eastAsia"/>
                <w:color w:val="000000"/>
                <w:kern w:val="0"/>
                <w:sz w:val="24"/>
              </w:rPr>
              <w:t>严重缺陷项目</w:t>
            </w:r>
            <w:r w:rsidR="006134F4" w:rsidRPr="005E026E">
              <w:rPr>
                <w:rFonts w:ascii="宋体" w:hAnsi="宋体" w:cs="宋体" w:hint="eastAsia"/>
                <w:color w:val="000000"/>
                <w:kern w:val="0"/>
                <w:sz w:val="24"/>
              </w:rPr>
              <w:t>（**）</w:t>
            </w:r>
          </w:p>
        </w:tc>
        <w:tc>
          <w:tcPr>
            <w:tcW w:w="2835" w:type="dxa"/>
            <w:gridSpan w:val="2"/>
            <w:vAlign w:val="center"/>
          </w:tcPr>
          <w:p w:rsidR="002E4DBD" w:rsidRPr="005E026E" w:rsidRDefault="002E4DBD" w:rsidP="00073A12">
            <w:pPr>
              <w:tabs>
                <w:tab w:val="left" w:pos="0"/>
              </w:tabs>
              <w:jc w:val="center"/>
              <w:rPr>
                <w:rFonts w:ascii="宋体" w:cs="宋体"/>
                <w:color w:val="000000"/>
                <w:kern w:val="0"/>
                <w:sz w:val="24"/>
              </w:rPr>
            </w:pPr>
            <w:r w:rsidRPr="005E026E">
              <w:rPr>
                <w:rFonts w:ascii="宋体" w:hAnsi="宋体" w:cs="宋体" w:hint="eastAsia"/>
                <w:color w:val="000000"/>
                <w:kern w:val="0"/>
                <w:sz w:val="24"/>
              </w:rPr>
              <w:t>主要缺陷项目</w:t>
            </w:r>
            <w:r w:rsidR="006134F4" w:rsidRPr="005E026E">
              <w:rPr>
                <w:rFonts w:ascii="宋体" w:hAnsi="宋体" w:cs="宋体" w:hint="eastAsia"/>
                <w:color w:val="000000"/>
                <w:kern w:val="0"/>
                <w:sz w:val="24"/>
              </w:rPr>
              <w:t>（*）</w:t>
            </w:r>
          </w:p>
        </w:tc>
        <w:tc>
          <w:tcPr>
            <w:tcW w:w="3255" w:type="dxa"/>
            <w:gridSpan w:val="2"/>
            <w:tcBorders>
              <w:right w:val="single" w:sz="4" w:space="0" w:color="auto"/>
            </w:tcBorders>
            <w:vAlign w:val="center"/>
          </w:tcPr>
          <w:p w:rsidR="002E4DBD" w:rsidRPr="005E026E" w:rsidRDefault="002E4DBD" w:rsidP="00073A12">
            <w:pPr>
              <w:tabs>
                <w:tab w:val="left" w:pos="0"/>
              </w:tabs>
              <w:jc w:val="center"/>
              <w:rPr>
                <w:rFonts w:ascii="宋体" w:cs="宋体"/>
                <w:color w:val="000000"/>
                <w:kern w:val="0"/>
                <w:sz w:val="24"/>
              </w:rPr>
            </w:pPr>
            <w:r w:rsidRPr="005E026E">
              <w:rPr>
                <w:rFonts w:ascii="宋体" w:hAnsi="宋体" w:cs="宋体" w:hint="eastAsia"/>
                <w:color w:val="000000"/>
                <w:kern w:val="0"/>
                <w:sz w:val="24"/>
              </w:rPr>
              <w:t>一般缺陷项目</w:t>
            </w:r>
          </w:p>
        </w:tc>
        <w:tc>
          <w:tcPr>
            <w:tcW w:w="5565" w:type="dxa"/>
            <w:vMerge/>
            <w:tcBorders>
              <w:left w:val="single" w:sz="4" w:space="0" w:color="auto"/>
            </w:tcBorders>
            <w:vAlign w:val="center"/>
          </w:tcPr>
          <w:p w:rsidR="002E4DBD" w:rsidRPr="005E026E" w:rsidRDefault="002E4DBD" w:rsidP="00073A12">
            <w:pPr>
              <w:tabs>
                <w:tab w:val="left" w:pos="0"/>
              </w:tabs>
              <w:jc w:val="center"/>
              <w:rPr>
                <w:rFonts w:ascii="宋体" w:cs="宋体"/>
                <w:color w:val="000000"/>
                <w:kern w:val="0"/>
                <w:sz w:val="24"/>
              </w:rPr>
            </w:pPr>
          </w:p>
        </w:tc>
      </w:tr>
      <w:tr w:rsidR="002E4DBD" w:rsidRPr="005E026E" w:rsidTr="003B5E1D">
        <w:trPr>
          <w:jc w:val="center"/>
        </w:trPr>
        <w:tc>
          <w:tcPr>
            <w:tcW w:w="2313" w:type="dxa"/>
            <w:vAlign w:val="center"/>
          </w:tcPr>
          <w:p w:rsidR="002E4DBD" w:rsidRPr="005E026E" w:rsidRDefault="002E4DBD" w:rsidP="00073A12">
            <w:pPr>
              <w:tabs>
                <w:tab w:val="left" w:pos="0"/>
              </w:tabs>
              <w:jc w:val="center"/>
              <w:rPr>
                <w:rFonts w:ascii="宋体" w:cs="宋体"/>
                <w:color w:val="000000"/>
                <w:kern w:val="0"/>
                <w:sz w:val="24"/>
              </w:rPr>
            </w:pPr>
            <w:r w:rsidRPr="005E026E">
              <w:rPr>
                <w:rFonts w:ascii="宋体" w:cs="宋体"/>
                <w:color w:val="000000"/>
                <w:kern w:val="0"/>
                <w:sz w:val="24"/>
              </w:rPr>
              <w:t>0</w:t>
            </w:r>
          </w:p>
        </w:tc>
        <w:tc>
          <w:tcPr>
            <w:tcW w:w="2835" w:type="dxa"/>
            <w:gridSpan w:val="2"/>
            <w:vAlign w:val="center"/>
          </w:tcPr>
          <w:p w:rsidR="002E4DBD" w:rsidRPr="005E026E" w:rsidRDefault="002E4DBD" w:rsidP="00073A12">
            <w:pPr>
              <w:tabs>
                <w:tab w:val="left" w:pos="0"/>
              </w:tabs>
              <w:jc w:val="center"/>
              <w:rPr>
                <w:rFonts w:ascii="宋体" w:cs="宋体"/>
                <w:color w:val="000000"/>
                <w:kern w:val="0"/>
                <w:sz w:val="24"/>
              </w:rPr>
            </w:pPr>
            <w:r w:rsidRPr="005E026E">
              <w:rPr>
                <w:rFonts w:ascii="宋体" w:cs="宋体"/>
                <w:color w:val="000000"/>
                <w:kern w:val="0"/>
                <w:sz w:val="24"/>
              </w:rPr>
              <w:t>0</w:t>
            </w:r>
          </w:p>
        </w:tc>
        <w:tc>
          <w:tcPr>
            <w:tcW w:w="3255" w:type="dxa"/>
            <w:gridSpan w:val="2"/>
            <w:tcBorders>
              <w:right w:val="single" w:sz="4" w:space="0" w:color="auto"/>
            </w:tcBorders>
            <w:vAlign w:val="center"/>
          </w:tcPr>
          <w:p w:rsidR="002E4DBD" w:rsidRPr="005E026E" w:rsidRDefault="002E4DBD"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0</w:t>
            </w:r>
          </w:p>
        </w:tc>
        <w:tc>
          <w:tcPr>
            <w:tcW w:w="5565" w:type="dxa"/>
            <w:tcBorders>
              <w:left w:val="single" w:sz="4" w:space="0" w:color="auto"/>
            </w:tcBorders>
            <w:vAlign w:val="center"/>
          </w:tcPr>
          <w:p w:rsidR="002E4DBD" w:rsidRPr="005E026E" w:rsidRDefault="002E4DBD" w:rsidP="00073A12">
            <w:pPr>
              <w:tabs>
                <w:tab w:val="left" w:pos="0"/>
              </w:tabs>
              <w:jc w:val="center"/>
              <w:rPr>
                <w:rFonts w:ascii="宋体" w:cs="宋体"/>
                <w:color w:val="000000"/>
                <w:kern w:val="0"/>
                <w:sz w:val="24"/>
              </w:rPr>
            </w:pPr>
            <w:r w:rsidRPr="005E026E">
              <w:rPr>
                <w:rFonts w:ascii="宋体" w:hAnsi="宋体" w:cs="宋体" w:hint="eastAsia"/>
                <w:color w:val="000000"/>
                <w:kern w:val="0"/>
                <w:sz w:val="24"/>
              </w:rPr>
              <w:t>符合药品</w:t>
            </w:r>
            <w:r w:rsidR="00B6702C" w:rsidRPr="005E026E">
              <w:rPr>
                <w:rFonts w:ascii="宋体" w:hAnsi="宋体" w:cs="宋体" w:hint="eastAsia"/>
                <w:color w:val="000000"/>
                <w:kern w:val="0"/>
                <w:sz w:val="24"/>
              </w:rPr>
              <w:t>经营质量管理规范</w:t>
            </w:r>
          </w:p>
        </w:tc>
      </w:tr>
      <w:tr w:rsidR="00073A12" w:rsidRPr="005E026E" w:rsidTr="00073A12">
        <w:trPr>
          <w:trHeight w:val="289"/>
          <w:jc w:val="center"/>
        </w:trPr>
        <w:tc>
          <w:tcPr>
            <w:tcW w:w="2313" w:type="dxa"/>
            <w:vMerge w:val="restart"/>
            <w:vAlign w:val="center"/>
          </w:tcPr>
          <w:p w:rsidR="00073A12" w:rsidRPr="005E026E" w:rsidRDefault="00073A12" w:rsidP="00073A12">
            <w:pPr>
              <w:tabs>
                <w:tab w:val="left" w:pos="0"/>
              </w:tabs>
              <w:jc w:val="center"/>
              <w:rPr>
                <w:rFonts w:ascii="宋体" w:cs="宋体"/>
                <w:color w:val="000000"/>
                <w:kern w:val="0"/>
                <w:sz w:val="24"/>
              </w:rPr>
            </w:pPr>
            <w:r w:rsidRPr="005E026E">
              <w:rPr>
                <w:rFonts w:ascii="宋体" w:cs="宋体"/>
                <w:color w:val="000000"/>
                <w:kern w:val="0"/>
                <w:sz w:val="24"/>
              </w:rPr>
              <w:t>0</w:t>
            </w:r>
          </w:p>
        </w:tc>
        <w:tc>
          <w:tcPr>
            <w:tcW w:w="2835" w:type="dxa"/>
            <w:gridSpan w:val="2"/>
            <w:vMerge w:val="restart"/>
            <w:vAlign w:val="center"/>
          </w:tcPr>
          <w:p w:rsidR="00073A12" w:rsidRPr="005E026E" w:rsidRDefault="00073A12" w:rsidP="00073A12">
            <w:pPr>
              <w:tabs>
                <w:tab w:val="left" w:pos="0"/>
              </w:tabs>
              <w:jc w:val="center"/>
              <w:rPr>
                <w:rFonts w:ascii="宋体" w:cs="宋体"/>
                <w:color w:val="000000"/>
                <w:kern w:val="0"/>
                <w:sz w:val="24"/>
              </w:rPr>
            </w:pPr>
            <w:r w:rsidRPr="005E026E">
              <w:rPr>
                <w:rFonts w:ascii="宋体" w:cs="宋体"/>
                <w:color w:val="000000"/>
                <w:kern w:val="0"/>
                <w:sz w:val="24"/>
              </w:rPr>
              <w:t>0</w:t>
            </w:r>
          </w:p>
        </w:tc>
        <w:tc>
          <w:tcPr>
            <w:tcW w:w="1945" w:type="dxa"/>
            <w:tcBorders>
              <w:right w:val="single" w:sz="4" w:space="0" w:color="auto"/>
            </w:tcBorders>
            <w:vAlign w:val="center"/>
          </w:tcPr>
          <w:p w:rsidR="00073A12" w:rsidRPr="005E026E" w:rsidRDefault="00793DC3" w:rsidP="00073A12">
            <w:pPr>
              <w:tabs>
                <w:tab w:val="left" w:pos="0"/>
              </w:tabs>
              <w:jc w:val="center"/>
              <w:rPr>
                <w:rFonts w:ascii="宋体" w:hAnsi="宋体" w:cs="宋体"/>
                <w:color w:val="000000"/>
                <w:kern w:val="0"/>
                <w:sz w:val="24"/>
              </w:rPr>
            </w:pPr>
            <w:r w:rsidRPr="005E026E">
              <w:rPr>
                <w:rFonts w:ascii="宋体" w:hAnsi="宋体" w:cs="宋体"/>
                <w:color w:val="000000"/>
                <w:kern w:val="0"/>
                <w:sz w:val="24"/>
              </w:rPr>
              <w:t>药品</w:t>
            </w:r>
            <w:r w:rsidR="00073A12" w:rsidRPr="005E026E">
              <w:rPr>
                <w:rFonts w:ascii="宋体" w:hAnsi="宋体" w:cs="宋体"/>
                <w:color w:val="000000"/>
                <w:kern w:val="0"/>
                <w:sz w:val="24"/>
              </w:rPr>
              <w:t>批发</w:t>
            </w:r>
            <w:r w:rsidRPr="005E026E">
              <w:rPr>
                <w:rFonts w:ascii="宋体" w:hAnsi="宋体" w:cs="宋体"/>
                <w:color w:val="000000"/>
                <w:kern w:val="0"/>
                <w:sz w:val="24"/>
              </w:rPr>
              <w:t>企业</w:t>
            </w:r>
          </w:p>
        </w:tc>
        <w:tc>
          <w:tcPr>
            <w:tcW w:w="1310" w:type="dxa"/>
            <w:tcBorders>
              <w:right w:val="single" w:sz="4" w:space="0" w:color="auto"/>
            </w:tcBorders>
            <w:vAlign w:val="center"/>
          </w:tcPr>
          <w:p w:rsidR="00073A12" w:rsidRPr="005E026E" w:rsidRDefault="00073A12"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＜43</w:t>
            </w:r>
          </w:p>
        </w:tc>
        <w:tc>
          <w:tcPr>
            <w:tcW w:w="5565" w:type="dxa"/>
            <w:vMerge w:val="restart"/>
            <w:tcBorders>
              <w:left w:val="single" w:sz="4" w:space="0" w:color="auto"/>
            </w:tcBorders>
            <w:vAlign w:val="center"/>
          </w:tcPr>
          <w:p w:rsidR="006134F4" w:rsidRPr="005E026E" w:rsidRDefault="00073A12"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违反药品</w:t>
            </w:r>
            <w:r w:rsidR="00B6702C" w:rsidRPr="005E026E">
              <w:rPr>
                <w:rFonts w:ascii="宋体" w:hAnsi="宋体" w:cs="宋体" w:hint="eastAsia"/>
                <w:color w:val="000000"/>
                <w:kern w:val="0"/>
                <w:sz w:val="24"/>
              </w:rPr>
              <w:t>经营质量管理规范</w:t>
            </w:r>
            <w:r w:rsidRPr="005E026E">
              <w:rPr>
                <w:rFonts w:ascii="宋体" w:hAnsi="宋体" w:cs="宋体" w:hint="eastAsia"/>
                <w:color w:val="000000"/>
                <w:kern w:val="0"/>
                <w:sz w:val="24"/>
              </w:rPr>
              <w:t>，</w:t>
            </w:r>
          </w:p>
          <w:p w:rsidR="00073A12" w:rsidRPr="005E026E" w:rsidRDefault="00073A12" w:rsidP="00073A12">
            <w:pPr>
              <w:tabs>
                <w:tab w:val="left" w:pos="0"/>
              </w:tabs>
              <w:jc w:val="center"/>
              <w:rPr>
                <w:rFonts w:ascii="宋体" w:cs="宋体"/>
                <w:color w:val="000000"/>
                <w:kern w:val="0"/>
                <w:sz w:val="24"/>
              </w:rPr>
            </w:pPr>
            <w:r w:rsidRPr="005E026E">
              <w:rPr>
                <w:rFonts w:ascii="宋体" w:hAnsi="宋体" w:cs="宋体" w:hint="eastAsia"/>
                <w:color w:val="000000"/>
                <w:kern w:val="0"/>
                <w:sz w:val="24"/>
              </w:rPr>
              <w:t>限期整改</w:t>
            </w:r>
          </w:p>
        </w:tc>
      </w:tr>
      <w:tr w:rsidR="00073A12" w:rsidRPr="005E026E" w:rsidTr="00073A12">
        <w:trPr>
          <w:trHeight w:val="70"/>
          <w:jc w:val="center"/>
        </w:trPr>
        <w:tc>
          <w:tcPr>
            <w:tcW w:w="2313" w:type="dxa"/>
            <w:vMerge/>
            <w:vAlign w:val="center"/>
          </w:tcPr>
          <w:p w:rsidR="00073A12" w:rsidRPr="005E026E" w:rsidRDefault="00073A12" w:rsidP="00073A12">
            <w:pPr>
              <w:tabs>
                <w:tab w:val="left" w:pos="0"/>
              </w:tabs>
              <w:jc w:val="center"/>
              <w:rPr>
                <w:rFonts w:ascii="宋体" w:cs="宋体"/>
                <w:color w:val="000000"/>
                <w:kern w:val="0"/>
                <w:sz w:val="24"/>
              </w:rPr>
            </w:pPr>
          </w:p>
        </w:tc>
        <w:tc>
          <w:tcPr>
            <w:tcW w:w="2835" w:type="dxa"/>
            <w:gridSpan w:val="2"/>
            <w:vMerge/>
            <w:vAlign w:val="center"/>
          </w:tcPr>
          <w:p w:rsidR="00073A12" w:rsidRPr="005E026E" w:rsidRDefault="00073A12" w:rsidP="00073A12">
            <w:pPr>
              <w:tabs>
                <w:tab w:val="left" w:pos="0"/>
              </w:tabs>
              <w:jc w:val="center"/>
              <w:rPr>
                <w:rFonts w:ascii="宋体" w:cs="宋体"/>
                <w:color w:val="000000"/>
                <w:kern w:val="0"/>
                <w:sz w:val="24"/>
              </w:rPr>
            </w:pPr>
          </w:p>
        </w:tc>
        <w:tc>
          <w:tcPr>
            <w:tcW w:w="1945" w:type="dxa"/>
            <w:tcBorders>
              <w:right w:val="single" w:sz="4" w:space="0" w:color="auto"/>
            </w:tcBorders>
            <w:vAlign w:val="center"/>
          </w:tcPr>
          <w:p w:rsidR="00073A12" w:rsidRPr="005E026E" w:rsidRDefault="00793DC3" w:rsidP="00073A12">
            <w:pPr>
              <w:tabs>
                <w:tab w:val="left" w:pos="0"/>
              </w:tabs>
              <w:jc w:val="center"/>
              <w:rPr>
                <w:rFonts w:ascii="宋体" w:hAnsi="宋体" w:cs="宋体"/>
                <w:color w:val="000000"/>
                <w:kern w:val="0"/>
                <w:sz w:val="24"/>
              </w:rPr>
            </w:pPr>
            <w:r w:rsidRPr="005E026E">
              <w:rPr>
                <w:rFonts w:ascii="宋体" w:hAnsi="宋体" w:cs="宋体"/>
                <w:color w:val="000000"/>
                <w:kern w:val="0"/>
                <w:sz w:val="24"/>
              </w:rPr>
              <w:t>药品</w:t>
            </w:r>
            <w:r w:rsidR="00073A12" w:rsidRPr="005E026E">
              <w:rPr>
                <w:rFonts w:ascii="宋体" w:hAnsi="宋体" w:cs="宋体"/>
                <w:color w:val="000000"/>
                <w:kern w:val="0"/>
                <w:sz w:val="24"/>
              </w:rPr>
              <w:t>零售</w:t>
            </w:r>
            <w:r w:rsidRPr="005E026E">
              <w:rPr>
                <w:rFonts w:ascii="宋体" w:hAnsi="宋体" w:cs="宋体"/>
                <w:color w:val="000000"/>
                <w:kern w:val="0"/>
                <w:sz w:val="24"/>
              </w:rPr>
              <w:t>企业</w:t>
            </w:r>
          </w:p>
        </w:tc>
        <w:tc>
          <w:tcPr>
            <w:tcW w:w="1310" w:type="dxa"/>
            <w:tcBorders>
              <w:right w:val="single" w:sz="4" w:space="0" w:color="auto"/>
            </w:tcBorders>
            <w:vAlign w:val="center"/>
          </w:tcPr>
          <w:p w:rsidR="00073A12" w:rsidRPr="005E026E" w:rsidRDefault="00073A12"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＜34</w:t>
            </w:r>
          </w:p>
        </w:tc>
        <w:tc>
          <w:tcPr>
            <w:tcW w:w="5565" w:type="dxa"/>
            <w:vMerge/>
            <w:tcBorders>
              <w:left w:val="single" w:sz="4" w:space="0" w:color="auto"/>
            </w:tcBorders>
            <w:vAlign w:val="center"/>
          </w:tcPr>
          <w:p w:rsidR="00073A12" w:rsidRPr="005E026E" w:rsidRDefault="00073A12" w:rsidP="00073A12">
            <w:pPr>
              <w:tabs>
                <w:tab w:val="left" w:pos="0"/>
              </w:tabs>
              <w:jc w:val="center"/>
              <w:rPr>
                <w:rFonts w:ascii="宋体" w:hAnsi="宋体" w:cs="宋体" w:hint="eastAsia"/>
                <w:color w:val="000000"/>
                <w:kern w:val="0"/>
                <w:sz w:val="24"/>
              </w:rPr>
            </w:pPr>
          </w:p>
        </w:tc>
      </w:tr>
      <w:tr w:rsidR="00073A12" w:rsidRPr="005E026E" w:rsidTr="0007106D">
        <w:trPr>
          <w:trHeight w:val="579"/>
          <w:jc w:val="center"/>
        </w:trPr>
        <w:tc>
          <w:tcPr>
            <w:tcW w:w="2313" w:type="dxa"/>
            <w:vMerge/>
            <w:vAlign w:val="center"/>
          </w:tcPr>
          <w:p w:rsidR="00073A12" w:rsidRPr="005E026E" w:rsidRDefault="00073A12" w:rsidP="00073A12">
            <w:pPr>
              <w:tabs>
                <w:tab w:val="left" w:pos="0"/>
              </w:tabs>
              <w:jc w:val="center"/>
              <w:rPr>
                <w:rFonts w:ascii="宋体" w:cs="宋体"/>
                <w:color w:val="000000"/>
                <w:kern w:val="0"/>
                <w:sz w:val="24"/>
              </w:rPr>
            </w:pPr>
          </w:p>
        </w:tc>
        <w:tc>
          <w:tcPr>
            <w:tcW w:w="2835" w:type="dxa"/>
            <w:gridSpan w:val="2"/>
            <w:vMerge/>
            <w:vAlign w:val="center"/>
          </w:tcPr>
          <w:p w:rsidR="00073A12" w:rsidRPr="005E026E" w:rsidRDefault="00073A12" w:rsidP="00073A12">
            <w:pPr>
              <w:tabs>
                <w:tab w:val="left" w:pos="0"/>
              </w:tabs>
              <w:jc w:val="center"/>
              <w:rPr>
                <w:rFonts w:ascii="宋体" w:cs="宋体"/>
                <w:color w:val="000000"/>
                <w:kern w:val="0"/>
                <w:sz w:val="24"/>
              </w:rPr>
            </w:pPr>
          </w:p>
        </w:tc>
        <w:tc>
          <w:tcPr>
            <w:tcW w:w="1945" w:type="dxa"/>
            <w:tcBorders>
              <w:right w:val="single" w:sz="4" w:space="0" w:color="auto"/>
            </w:tcBorders>
            <w:vAlign w:val="center"/>
          </w:tcPr>
          <w:p w:rsidR="00073A12" w:rsidRPr="005E026E" w:rsidRDefault="00E6629F" w:rsidP="00793DC3">
            <w:pPr>
              <w:tabs>
                <w:tab w:val="left" w:pos="0"/>
              </w:tabs>
              <w:spacing w:line="240" w:lineRule="exact"/>
              <w:jc w:val="center"/>
              <w:rPr>
                <w:rFonts w:ascii="宋体" w:hAnsi="宋体" w:cs="宋体"/>
                <w:color w:val="000000"/>
                <w:kern w:val="0"/>
                <w:sz w:val="24"/>
              </w:rPr>
            </w:pPr>
            <w:r w:rsidRPr="005E026E">
              <w:rPr>
                <w:rFonts w:ascii="宋体" w:hAnsi="宋体" w:cs="宋体" w:hint="eastAsia"/>
                <w:color w:val="000000"/>
                <w:spacing w:val="-20"/>
                <w:kern w:val="0"/>
                <w:sz w:val="24"/>
              </w:rPr>
              <w:t>体外诊断试剂（药品）经营企业</w:t>
            </w:r>
          </w:p>
        </w:tc>
        <w:tc>
          <w:tcPr>
            <w:tcW w:w="1310" w:type="dxa"/>
            <w:tcBorders>
              <w:right w:val="single" w:sz="4" w:space="0" w:color="auto"/>
            </w:tcBorders>
            <w:vAlign w:val="center"/>
          </w:tcPr>
          <w:p w:rsidR="00073A12" w:rsidRPr="005E026E" w:rsidRDefault="005F47FB"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＜33</w:t>
            </w:r>
          </w:p>
        </w:tc>
        <w:tc>
          <w:tcPr>
            <w:tcW w:w="5565" w:type="dxa"/>
            <w:vMerge/>
            <w:tcBorders>
              <w:left w:val="single" w:sz="4" w:space="0" w:color="auto"/>
            </w:tcBorders>
            <w:vAlign w:val="center"/>
          </w:tcPr>
          <w:p w:rsidR="00073A12" w:rsidRPr="005E026E" w:rsidRDefault="00073A12" w:rsidP="00073A12">
            <w:pPr>
              <w:tabs>
                <w:tab w:val="left" w:pos="0"/>
              </w:tabs>
              <w:jc w:val="center"/>
              <w:rPr>
                <w:rFonts w:ascii="宋体" w:hAnsi="宋体" w:cs="宋体" w:hint="eastAsia"/>
                <w:color w:val="000000"/>
                <w:kern w:val="0"/>
                <w:sz w:val="24"/>
              </w:rPr>
            </w:pPr>
          </w:p>
        </w:tc>
      </w:tr>
      <w:tr w:rsidR="00793DC3" w:rsidRPr="005E026E" w:rsidTr="00793DC3">
        <w:trPr>
          <w:trHeight w:val="154"/>
          <w:jc w:val="center"/>
        </w:trPr>
        <w:tc>
          <w:tcPr>
            <w:tcW w:w="2313" w:type="dxa"/>
            <w:vMerge w:val="restart"/>
            <w:vAlign w:val="center"/>
          </w:tcPr>
          <w:p w:rsidR="00793DC3" w:rsidRPr="005E026E" w:rsidRDefault="00793DC3" w:rsidP="00073A12">
            <w:pPr>
              <w:tabs>
                <w:tab w:val="left" w:pos="0"/>
              </w:tabs>
              <w:jc w:val="center"/>
              <w:rPr>
                <w:rFonts w:ascii="宋体" w:cs="宋体"/>
                <w:color w:val="000000"/>
                <w:kern w:val="0"/>
                <w:sz w:val="24"/>
              </w:rPr>
            </w:pPr>
            <w:r w:rsidRPr="005E026E">
              <w:rPr>
                <w:rFonts w:ascii="宋体" w:cs="宋体"/>
                <w:color w:val="000000"/>
                <w:kern w:val="0"/>
                <w:sz w:val="24"/>
              </w:rPr>
              <w:t>0</w:t>
            </w:r>
          </w:p>
        </w:tc>
        <w:tc>
          <w:tcPr>
            <w:tcW w:w="1945" w:type="dxa"/>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药品批发企业</w:t>
            </w:r>
          </w:p>
        </w:tc>
        <w:tc>
          <w:tcPr>
            <w:tcW w:w="890" w:type="dxa"/>
            <w:vAlign w:val="center"/>
          </w:tcPr>
          <w:p w:rsidR="00793DC3" w:rsidRPr="005E026E" w:rsidRDefault="00793DC3"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＜10</w:t>
            </w:r>
          </w:p>
        </w:tc>
        <w:tc>
          <w:tcPr>
            <w:tcW w:w="1945" w:type="dxa"/>
            <w:tcBorders>
              <w:right w:val="single" w:sz="4" w:space="0" w:color="auto"/>
            </w:tcBorders>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药品批发企业</w:t>
            </w:r>
          </w:p>
        </w:tc>
        <w:tc>
          <w:tcPr>
            <w:tcW w:w="1310" w:type="dxa"/>
            <w:tcBorders>
              <w:righ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＜29</w:t>
            </w:r>
          </w:p>
        </w:tc>
        <w:tc>
          <w:tcPr>
            <w:tcW w:w="5565" w:type="dxa"/>
            <w:vMerge/>
            <w:tcBorders>
              <w:lef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p>
        </w:tc>
      </w:tr>
      <w:tr w:rsidR="00793DC3" w:rsidRPr="005E026E" w:rsidTr="00793DC3">
        <w:trPr>
          <w:trHeight w:val="152"/>
          <w:jc w:val="center"/>
        </w:trPr>
        <w:tc>
          <w:tcPr>
            <w:tcW w:w="2313" w:type="dxa"/>
            <w:vMerge/>
            <w:vAlign w:val="center"/>
          </w:tcPr>
          <w:p w:rsidR="00793DC3" w:rsidRPr="005E026E" w:rsidRDefault="00793DC3" w:rsidP="00073A12">
            <w:pPr>
              <w:tabs>
                <w:tab w:val="left" w:pos="0"/>
              </w:tabs>
              <w:jc w:val="center"/>
              <w:rPr>
                <w:rFonts w:ascii="宋体" w:cs="宋体"/>
                <w:color w:val="000000"/>
                <w:kern w:val="0"/>
                <w:sz w:val="24"/>
              </w:rPr>
            </w:pPr>
          </w:p>
        </w:tc>
        <w:tc>
          <w:tcPr>
            <w:tcW w:w="1945" w:type="dxa"/>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药品零售企业</w:t>
            </w:r>
          </w:p>
        </w:tc>
        <w:tc>
          <w:tcPr>
            <w:tcW w:w="890" w:type="dxa"/>
            <w:vAlign w:val="center"/>
          </w:tcPr>
          <w:p w:rsidR="00793DC3" w:rsidRPr="005E026E" w:rsidRDefault="00793DC3"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＜5</w:t>
            </w:r>
          </w:p>
        </w:tc>
        <w:tc>
          <w:tcPr>
            <w:tcW w:w="1945" w:type="dxa"/>
            <w:tcBorders>
              <w:right w:val="single" w:sz="4" w:space="0" w:color="auto"/>
            </w:tcBorders>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药品零售企业</w:t>
            </w:r>
          </w:p>
        </w:tc>
        <w:tc>
          <w:tcPr>
            <w:tcW w:w="1310" w:type="dxa"/>
            <w:tcBorders>
              <w:right w:val="single" w:sz="4" w:space="0" w:color="auto"/>
            </w:tcBorders>
            <w:vAlign w:val="center"/>
          </w:tcPr>
          <w:p w:rsidR="00793DC3" w:rsidRPr="005E026E" w:rsidRDefault="00793DC3"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＜23</w:t>
            </w:r>
          </w:p>
        </w:tc>
        <w:tc>
          <w:tcPr>
            <w:tcW w:w="5565" w:type="dxa"/>
            <w:vMerge/>
            <w:tcBorders>
              <w:lef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p>
        </w:tc>
      </w:tr>
      <w:tr w:rsidR="00073A12" w:rsidRPr="005E026E" w:rsidTr="00793DC3">
        <w:trPr>
          <w:trHeight w:val="152"/>
          <w:jc w:val="center"/>
        </w:trPr>
        <w:tc>
          <w:tcPr>
            <w:tcW w:w="2313" w:type="dxa"/>
            <w:vMerge/>
            <w:vAlign w:val="center"/>
          </w:tcPr>
          <w:p w:rsidR="00073A12" w:rsidRPr="005E026E" w:rsidRDefault="00073A12" w:rsidP="00073A12">
            <w:pPr>
              <w:tabs>
                <w:tab w:val="left" w:pos="0"/>
              </w:tabs>
              <w:jc w:val="center"/>
              <w:rPr>
                <w:rFonts w:ascii="宋体" w:cs="宋体"/>
                <w:color w:val="000000"/>
                <w:kern w:val="0"/>
                <w:sz w:val="24"/>
              </w:rPr>
            </w:pPr>
          </w:p>
        </w:tc>
        <w:tc>
          <w:tcPr>
            <w:tcW w:w="1945" w:type="dxa"/>
            <w:vAlign w:val="center"/>
          </w:tcPr>
          <w:p w:rsidR="00073A12" w:rsidRPr="005E026E" w:rsidRDefault="00793DC3" w:rsidP="00E6629F">
            <w:pPr>
              <w:tabs>
                <w:tab w:val="left" w:pos="0"/>
              </w:tabs>
              <w:jc w:val="center"/>
              <w:rPr>
                <w:rFonts w:ascii="宋体" w:hAnsi="宋体" w:cs="宋体"/>
                <w:color w:val="000000"/>
                <w:spacing w:val="-20"/>
                <w:kern w:val="0"/>
                <w:sz w:val="24"/>
              </w:rPr>
            </w:pPr>
            <w:r w:rsidRPr="005E026E">
              <w:rPr>
                <w:rFonts w:ascii="宋体" w:hAnsi="宋体" w:cs="宋体" w:hint="eastAsia"/>
                <w:color w:val="000000"/>
                <w:spacing w:val="-20"/>
                <w:kern w:val="0"/>
                <w:sz w:val="24"/>
              </w:rPr>
              <w:t>体外诊断试剂（药品）</w:t>
            </w:r>
            <w:r w:rsidR="00D47530" w:rsidRPr="005E026E">
              <w:rPr>
                <w:rFonts w:ascii="宋体" w:hAnsi="宋体" w:cs="宋体" w:hint="eastAsia"/>
                <w:color w:val="000000"/>
                <w:spacing w:val="-20"/>
                <w:kern w:val="0"/>
                <w:sz w:val="24"/>
              </w:rPr>
              <w:t>经营</w:t>
            </w:r>
            <w:r w:rsidRPr="005E026E">
              <w:rPr>
                <w:rFonts w:ascii="宋体" w:hAnsi="宋体" w:cs="宋体" w:hint="eastAsia"/>
                <w:color w:val="000000"/>
                <w:spacing w:val="-20"/>
                <w:kern w:val="0"/>
                <w:sz w:val="24"/>
              </w:rPr>
              <w:t>企业</w:t>
            </w:r>
          </w:p>
        </w:tc>
        <w:tc>
          <w:tcPr>
            <w:tcW w:w="890" w:type="dxa"/>
            <w:vAlign w:val="center"/>
          </w:tcPr>
          <w:p w:rsidR="00073A12" w:rsidRPr="005E026E" w:rsidRDefault="005F47FB"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＜7</w:t>
            </w:r>
          </w:p>
        </w:tc>
        <w:tc>
          <w:tcPr>
            <w:tcW w:w="1945" w:type="dxa"/>
            <w:tcBorders>
              <w:right w:val="single" w:sz="4" w:space="0" w:color="auto"/>
            </w:tcBorders>
            <w:vAlign w:val="center"/>
          </w:tcPr>
          <w:p w:rsidR="00073A12" w:rsidRPr="005E026E" w:rsidRDefault="00E6629F" w:rsidP="00793DC3">
            <w:pPr>
              <w:tabs>
                <w:tab w:val="left" w:pos="0"/>
              </w:tabs>
              <w:spacing w:line="240" w:lineRule="exact"/>
              <w:jc w:val="center"/>
              <w:rPr>
                <w:rFonts w:ascii="宋体" w:hAnsi="宋体" w:cs="宋体"/>
                <w:color w:val="000000"/>
                <w:kern w:val="0"/>
                <w:sz w:val="24"/>
              </w:rPr>
            </w:pPr>
            <w:r w:rsidRPr="005E026E">
              <w:rPr>
                <w:rFonts w:ascii="宋体" w:hAnsi="宋体" w:cs="宋体" w:hint="eastAsia"/>
                <w:color w:val="000000"/>
                <w:spacing w:val="-20"/>
                <w:kern w:val="0"/>
                <w:sz w:val="24"/>
              </w:rPr>
              <w:t>体外诊断试剂（药品）经营企业</w:t>
            </w:r>
          </w:p>
        </w:tc>
        <w:tc>
          <w:tcPr>
            <w:tcW w:w="1310" w:type="dxa"/>
            <w:tcBorders>
              <w:right w:val="single" w:sz="4" w:space="0" w:color="auto"/>
            </w:tcBorders>
            <w:vAlign w:val="center"/>
          </w:tcPr>
          <w:p w:rsidR="00073A12" w:rsidRPr="005E026E" w:rsidRDefault="005F47FB" w:rsidP="005F47FB">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＜22</w:t>
            </w:r>
          </w:p>
        </w:tc>
        <w:tc>
          <w:tcPr>
            <w:tcW w:w="5565" w:type="dxa"/>
            <w:vMerge/>
            <w:tcBorders>
              <w:left w:val="single" w:sz="4" w:space="0" w:color="auto"/>
            </w:tcBorders>
            <w:vAlign w:val="center"/>
          </w:tcPr>
          <w:p w:rsidR="00073A12" w:rsidRPr="005E026E" w:rsidRDefault="00073A12" w:rsidP="00073A12">
            <w:pPr>
              <w:tabs>
                <w:tab w:val="left" w:pos="0"/>
              </w:tabs>
              <w:jc w:val="center"/>
              <w:rPr>
                <w:rFonts w:ascii="宋体" w:hAnsi="宋体" w:cs="宋体"/>
                <w:color w:val="000000"/>
                <w:kern w:val="0"/>
                <w:sz w:val="24"/>
              </w:rPr>
            </w:pPr>
          </w:p>
        </w:tc>
      </w:tr>
      <w:tr w:rsidR="00073A12" w:rsidRPr="005E026E" w:rsidTr="003B5E1D">
        <w:trPr>
          <w:jc w:val="center"/>
        </w:trPr>
        <w:tc>
          <w:tcPr>
            <w:tcW w:w="2313" w:type="dxa"/>
            <w:vAlign w:val="center"/>
          </w:tcPr>
          <w:p w:rsidR="00073A12" w:rsidRPr="005E026E" w:rsidRDefault="00073A12"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w:t>
            </w:r>
            <w:r w:rsidRPr="005E026E">
              <w:rPr>
                <w:rFonts w:ascii="宋体" w:hAnsi="宋体" w:cs="宋体"/>
                <w:color w:val="000000"/>
                <w:kern w:val="0"/>
                <w:sz w:val="24"/>
              </w:rPr>
              <w:t>1</w:t>
            </w:r>
          </w:p>
        </w:tc>
        <w:tc>
          <w:tcPr>
            <w:tcW w:w="2835" w:type="dxa"/>
            <w:gridSpan w:val="2"/>
            <w:vAlign w:val="center"/>
          </w:tcPr>
          <w:p w:rsidR="00073A12" w:rsidRPr="005E026E" w:rsidRDefault="005D021B"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w:t>
            </w:r>
          </w:p>
        </w:tc>
        <w:tc>
          <w:tcPr>
            <w:tcW w:w="3255" w:type="dxa"/>
            <w:gridSpan w:val="2"/>
            <w:tcBorders>
              <w:right w:val="single" w:sz="4" w:space="0" w:color="auto"/>
            </w:tcBorders>
            <w:vAlign w:val="center"/>
          </w:tcPr>
          <w:p w:rsidR="00073A12" w:rsidRPr="005E026E" w:rsidRDefault="005D021B"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w:t>
            </w:r>
          </w:p>
        </w:tc>
        <w:tc>
          <w:tcPr>
            <w:tcW w:w="5565" w:type="dxa"/>
            <w:vMerge w:val="restart"/>
            <w:tcBorders>
              <w:left w:val="single" w:sz="4" w:space="0" w:color="auto"/>
            </w:tcBorders>
            <w:vAlign w:val="center"/>
          </w:tcPr>
          <w:p w:rsidR="006134F4" w:rsidRPr="005E026E" w:rsidRDefault="00073A12"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严重违反药品</w:t>
            </w:r>
            <w:r w:rsidR="00B6702C" w:rsidRPr="005E026E">
              <w:rPr>
                <w:rFonts w:ascii="宋体" w:hAnsi="宋体" w:cs="宋体" w:hint="eastAsia"/>
                <w:color w:val="000000"/>
                <w:kern w:val="0"/>
                <w:sz w:val="24"/>
              </w:rPr>
              <w:t>经营质量管理规范</w:t>
            </w:r>
            <w:r w:rsidRPr="005E026E">
              <w:rPr>
                <w:rFonts w:ascii="宋体" w:hAnsi="宋体" w:cs="宋体" w:hint="eastAsia"/>
                <w:color w:val="000000"/>
                <w:kern w:val="0"/>
                <w:sz w:val="24"/>
              </w:rPr>
              <w:t>，</w:t>
            </w:r>
          </w:p>
          <w:p w:rsidR="00073A12" w:rsidRPr="005E026E" w:rsidRDefault="00073A12" w:rsidP="00073A12">
            <w:pPr>
              <w:tabs>
                <w:tab w:val="left" w:pos="0"/>
              </w:tabs>
              <w:jc w:val="center"/>
              <w:rPr>
                <w:rFonts w:ascii="宋体" w:cs="宋体"/>
                <w:color w:val="000000"/>
                <w:kern w:val="0"/>
                <w:sz w:val="24"/>
              </w:rPr>
            </w:pPr>
            <w:r w:rsidRPr="005E026E">
              <w:rPr>
                <w:rFonts w:ascii="宋体" w:hAnsi="宋体" w:cs="宋体" w:hint="eastAsia"/>
                <w:color w:val="000000"/>
                <w:kern w:val="0"/>
                <w:sz w:val="24"/>
              </w:rPr>
              <w:t>撤销《药品经营质量管理规范认证证书》</w:t>
            </w:r>
          </w:p>
        </w:tc>
      </w:tr>
      <w:tr w:rsidR="00793DC3" w:rsidRPr="005E026E" w:rsidTr="00793DC3">
        <w:trPr>
          <w:trHeight w:val="154"/>
          <w:jc w:val="center"/>
        </w:trPr>
        <w:tc>
          <w:tcPr>
            <w:tcW w:w="2313" w:type="dxa"/>
            <w:vMerge w:val="restart"/>
            <w:vAlign w:val="center"/>
          </w:tcPr>
          <w:p w:rsidR="00793DC3" w:rsidRPr="005E026E" w:rsidRDefault="00793DC3" w:rsidP="00073A12">
            <w:pPr>
              <w:tabs>
                <w:tab w:val="left" w:pos="0"/>
              </w:tabs>
              <w:jc w:val="center"/>
              <w:rPr>
                <w:rFonts w:ascii="宋体" w:cs="宋体"/>
                <w:color w:val="000000"/>
                <w:kern w:val="0"/>
                <w:sz w:val="24"/>
              </w:rPr>
            </w:pPr>
            <w:r w:rsidRPr="005E026E">
              <w:rPr>
                <w:rFonts w:ascii="宋体" w:cs="宋体"/>
                <w:color w:val="000000"/>
                <w:kern w:val="0"/>
                <w:sz w:val="24"/>
              </w:rPr>
              <w:t>0</w:t>
            </w:r>
          </w:p>
        </w:tc>
        <w:tc>
          <w:tcPr>
            <w:tcW w:w="1945" w:type="dxa"/>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药品批发企业</w:t>
            </w:r>
          </w:p>
        </w:tc>
        <w:tc>
          <w:tcPr>
            <w:tcW w:w="890" w:type="dxa"/>
            <w:vAlign w:val="center"/>
          </w:tcPr>
          <w:p w:rsidR="00793DC3" w:rsidRPr="005E026E" w:rsidRDefault="00793DC3"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w:t>
            </w:r>
            <w:r w:rsidRPr="005E026E">
              <w:rPr>
                <w:rFonts w:ascii="宋体" w:hAnsi="宋体" w:cs="宋体"/>
                <w:color w:val="000000"/>
                <w:kern w:val="0"/>
                <w:sz w:val="24"/>
              </w:rPr>
              <w:t>10</w:t>
            </w:r>
          </w:p>
        </w:tc>
        <w:tc>
          <w:tcPr>
            <w:tcW w:w="3255" w:type="dxa"/>
            <w:gridSpan w:val="2"/>
            <w:vMerge w:val="restart"/>
            <w:tcBorders>
              <w:righ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w:t>
            </w:r>
          </w:p>
        </w:tc>
        <w:tc>
          <w:tcPr>
            <w:tcW w:w="5565" w:type="dxa"/>
            <w:vMerge/>
            <w:tcBorders>
              <w:lef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p>
        </w:tc>
      </w:tr>
      <w:tr w:rsidR="00793DC3" w:rsidRPr="005E026E" w:rsidTr="00793DC3">
        <w:trPr>
          <w:trHeight w:val="152"/>
          <w:jc w:val="center"/>
        </w:trPr>
        <w:tc>
          <w:tcPr>
            <w:tcW w:w="2313" w:type="dxa"/>
            <w:vMerge/>
            <w:vAlign w:val="center"/>
          </w:tcPr>
          <w:p w:rsidR="00793DC3" w:rsidRPr="005E026E" w:rsidRDefault="00793DC3" w:rsidP="00073A12">
            <w:pPr>
              <w:tabs>
                <w:tab w:val="left" w:pos="0"/>
              </w:tabs>
              <w:jc w:val="center"/>
              <w:rPr>
                <w:rFonts w:ascii="宋体" w:cs="宋体"/>
                <w:color w:val="000000"/>
                <w:kern w:val="0"/>
                <w:sz w:val="24"/>
              </w:rPr>
            </w:pPr>
          </w:p>
        </w:tc>
        <w:tc>
          <w:tcPr>
            <w:tcW w:w="1945" w:type="dxa"/>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药品零售企业</w:t>
            </w:r>
          </w:p>
        </w:tc>
        <w:tc>
          <w:tcPr>
            <w:tcW w:w="890" w:type="dxa"/>
            <w:vAlign w:val="center"/>
          </w:tcPr>
          <w:p w:rsidR="00793DC3" w:rsidRPr="005E026E" w:rsidRDefault="00793DC3"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≥5</w:t>
            </w:r>
          </w:p>
        </w:tc>
        <w:tc>
          <w:tcPr>
            <w:tcW w:w="3255" w:type="dxa"/>
            <w:gridSpan w:val="2"/>
            <w:vMerge/>
            <w:tcBorders>
              <w:righ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p>
        </w:tc>
        <w:tc>
          <w:tcPr>
            <w:tcW w:w="5565" w:type="dxa"/>
            <w:vMerge/>
            <w:tcBorders>
              <w:lef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p>
        </w:tc>
      </w:tr>
      <w:tr w:rsidR="00073A12" w:rsidRPr="005E026E" w:rsidTr="00793DC3">
        <w:trPr>
          <w:trHeight w:val="152"/>
          <w:jc w:val="center"/>
        </w:trPr>
        <w:tc>
          <w:tcPr>
            <w:tcW w:w="2313" w:type="dxa"/>
            <w:vMerge/>
            <w:vAlign w:val="center"/>
          </w:tcPr>
          <w:p w:rsidR="00073A12" w:rsidRPr="005E026E" w:rsidRDefault="00073A12" w:rsidP="00073A12">
            <w:pPr>
              <w:tabs>
                <w:tab w:val="left" w:pos="0"/>
              </w:tabs>
              <w:jc w:val="center"/>
              <w:rPr>
                <w:rFonts w:ascii="宋体" w:cs="宋体"/>
                <w:color w:val="000000"/>
                <w:kern w:val="0"/>
                <w:sz w:val="24"/>
              </w:rPr>
            </w:pPr>
          </w:p>
        </w:tc>
        <w:tc>
          <w:tcPr>
            <w:tcW w:w="1945" w:type="dxa"/>
            <w:vAlign w:val="center"/>
          </w:tcPr>
          <w:p w:rsidR="00073A12" w:rsidRPr="005E026E" w:rsidRDefault="00E6629F" w:rsidP="00073A12">
            <w:pPr>
              <w:tabs>
                <w:tab w:val="left" w:pos="0"/>
              </w:tabs>
              <w:jc w:val="center"/>
              <w:rPr>
                <w:rFonts w:ascii="宋体" w:hAnsi="宋体" w:cs="宋体"/>
                <w:color w:val="000000"/>
                <w:kern w:val="0"/>
                <w:sz w:val="24"/>
              </w:rPr>
            </w:pPr>
            <w:r w:rsidRPr="005E026E">
              <w:rPr>
                <w:rFonts w:ascii="宋体" w:hAnsi="宋体" w:cs="宋体" w:hint="eastAsia"/>
                <w:color w:val="000000"/>
                <w:spacing w:val="-20"/>
                <w:kern w:val="0"/>
                <w:sz w:val="24"/>
              </w:rPr>
              <w:t>体外诊断试剂（药品）经营企业</w:t>
            </w:r>
          </w:p>
        </w:tc>
        <w:tc>
          <w:tcPr>
            <w:tcW w:w="890" w:type="dxa"/>
            <w:vAlign w:val="center"/>
          </w:tcPr>
          <w:p w:rsidR="00073A12" w:rsidRPr="005E026E" w:rsidRDefault="005F47FB"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≥7</w:t>
            </w:r>
          </w:p>
        </w:tc>
        <w:tc>
          <w:tcPr>
            <w:tcW w:w="3255" w:type="dxa"/>
            <w:gridSpan w:val="2"/>
            <w:vMerge/>
            <w:tcBorders>
              <w:right w:val="single" w:sz="4" w:space="0" w:color="auto"/>
            </w:tcBorders>
            <w:vAlign w:val="center"/>
          </w:tcPr>
          <w:p w:rsidR="00073A12" w:rsidRPr="005E026E" w:rsidRDefault="00073A12" w:rsidP="00073A12">
            <w:pPr>
              <w:tabs>
                <w:tab w:val="left" w:pos="0"/>
              </w:tabs>
              <w:jc w:val="center"/>
              <w:rPr>
                <w:rFonts w:ascii="宋体" w:hAnsi="宋体" w:cs="宋体"/>
                <w:color w:val="000000"/>
                <w:kern w:val="0"/>
                <w:sz w:val="24"/>
              </w:rPr>
            </w:pPr>
          </w:p>
        </w:tc>
        <w:tc>
          <w:tcPr>
            <w:tcW w:w="5565" w:type="dxa"/>
            <w:vMerge/>
            <w:tcBorders>
              <w:left w:val="single" w:sz="4" w:space="0" w:color="auto"/>
            </w:tcBorders>
            <w:vAlign w:val="center"/>
          </w:tcPr>
          <w:p w:rsidR="00073A12" w:rsidRPr="005E026E" w:rsidRDefault="00073A12" w:rsidP="00073A12">
            <w:pPr>
              <w:tabs>
                <w:tab w:val="left" w:pos="0"/>
              </w:tabs>
              <w:jc w:val="center"/>
              <w:rPr>
                <w:rFonts w:ascii="宋体" w:hAnsi="宋体" w:cs="宋体"/>
                <w:color w:val="000000"/>
                <w:kern w:val="0"/>
                <w:sz w:val="24"/>
              </w:rPr>
            </w:pPr>
          </w:p>
        </w:tc>
      </w:tr>
      <w:tr w:rsidR="00793DC3" w:rsidRPr="005E026E" w:rsidTr="00793DC3">
        <w:trPr>
          <w:trHeight w:val="154"/>
          <w:jc w:val="center"/>
        </w:trPr>
        <w:tc>
          <w:tcPr>
            <w:tcW w:w="2313" w:type="dxa"/>
            <w:vMerge w:val="restart"/>
            <w:vAlign w:val="center"/>
          </w:tcPr>
          <w:p w:rsidR="00793DC3" w:rsidRPr="005E026E" w:rsidRDefault="00793DC3" w:rsidP="00073A12">
            <w:pPr>
              <w:tabs>
                <w:tab w:val="left" w:pos="0"/>
              </w:tabs>
              <w:jc w:val="center"/>
              <w:rPr>
                <w:rFonts w:ascii="宋体" w:cs="宋体"/>
                <w:color w:val="000000"/>
                <w:kern w:val="0"/>
                <w:sz w:val="24"/>
              </w:rPr>
            </w:pPr>
            <w:r w:rsidRPr="005E026E">
              <w:rPr>
                <w:rFonts w:ascii="宋体" w:cs="宋体"/>
                <w:color w:val="000000"/>
                <w:kern w:val="0"/>
                <w:sz w:val="24"/>
              </w:rPr>
              <w:t>0</w:t>
            </w:r>
          </w:p>
        </w:tc>
        <w:tc>
          <w:tcPr>
            <w:tcW w:w="1945" w:type="dxa"/>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药品批发企业</w:t>
            </w:r>
          </w:p>
        </w:tc>
        <w:tc>
          <w:tcPr>
            <w:tcW w:w="890" w:type="dxa"/>
            <w:vAlign w:val="center"/>
          </w:tcPr>
          <w:p w:rsidR="00793DC3" w:rsidRPr="005E026E" w:rsidRDefault="00793DC3"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w:t>
            </w:r>
            <w:r w:rsidRPr="005E026E">
              <w:rPr>
                <w:rFonts w:ascii="宋体" w:hAnsi="宋体" w:cs="宋体"/>
                <w:color w:val="000000"/>
                <w:kern w:val="0"/>
                <w:sz w:val="24"/>
              </w:rPr>
              <w:t>10</w:t>
            </w:r>
          </w:p>
        </w:tc>
        <w:tc>
          <w:tcPr>
            <w:tcW w:w="1945" w:type="dxa"/>
            <w:tcBorders>
              <w:right w:val="single" w:sz="4" w:space="0" w:color="auto"/>
            </w:tcBorders>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药品批发企业</w:t>
            </w:r>
          </w:p>
        </w:tc>
        <w:tc>
          <w:tcPr>
            <w:tcW w:w="1310" w:type="dxa"/>
            <w:tcBorders>
              <w:righ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≥29</w:t>
            </w:r>
          </w:p>
        </w:tc>
        <w:tc>
          <w:tcPr>
            <w:tcW w:w="5565" w:type="dxa"/>
            <w:vMerge/>
            <w:tcBorders>
              <w:lef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p>
        </w:tc>
      </w:tr>
      <w:tr w:rsidR="00793DC3" w:rsidRPr="005E026E" w:rsidTr="00793DC3">
        <w:trPr>
          <w:trHeight w:val="152"/>
          <w:jc w:val="center"/>
        </w:trPr>
        <w:tc>
          <w:tcPr>
            <w:tcW w:w="2313" w:type="dxa"/>
            <w:vMerge/>
            <w:vAlign w:val="center"/>
          </w:tcPr>
          <w:p w:rsidR="00793DC3" w:rsidRPr="005E026E" w:rsidRDefault="00793DC3" w:rsidP="00073A12">
            <w:pPr>
              <w:tabs>
                <w:tab w:val="left" w:pos="0"/>
              </w:tabs>
              <w:jc w:val="center"/>
              <w:rPr>
                <w:rFonts w:ascii="宋体" w:cs="宋体"/>
                <w:color w:val="000000"/>
                <w:kern w:val="0"/>
                <w:sz w:val="24"/>
              </w:rPr>
            </w:pPr>
          </w:p>
        </w:tc>
        <w:tc>
          <w:tcPr>
            <w:tcW w:w="1945" w:type="dxa"/>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药品零售企业</w:t>
            </w:r>
          </w:p>
        </w:tc>
        <w:tc>
          <w:tcPr>
            <w:tcW w:w="890" w:type="dxa"/>
            <w:vAlign w:val="center"/>
          </w:tcPr>
          <w:p w:rsidR="00793DC3" w:rsidRPr="005E026E" w:rsidRDefault="00793DC3"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＜5</w:t>
            </w:r>
          </w:p>
        </w:tc>
        <w:tc>
          <w:tcPr>
            <w:tcW w:w="1945" w:type="dxa"/>
            <w:tcBorders>
              <w:right w:val="single" w:sz="4" w:space="0" w:color="auto"/>
            </w:tcBorders>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药品零售企业</w:t>
            </w:r>
          </w:p>
        </w:tc>
        <w:tc>
          <w:tcPr>
            <w:tcW w:w="1310" w:type="dxa"/>
            <w:tcBorders>
              <w:right w:val="single" w:sz="4" w:space="0" w:color="auto"/>
            </w:tcBorders>
            <w:vAlign w:val="center"/>
          </w:tcPr>
          <w:p w:rsidR="00793DC3" w:rsidRPr="005E026E" w:rsidRDefault="00793DC3"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≥23</w:t>
            </w:r>
          </w:p>
        </w:tc>
        <w:tc>
          <w:tcPr>
            <w:tcW w:w="5565" w:type="dxa"/>
            <w:vMerge/>
            <w:tcBorders>
              <w:lef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p>
        </w:tc>
      </w:tr>
      <w:tr w:rsidR="00073A12" w:rsidRPr="005E026E" w:rsidTr="00793DC3">
        <w:trPr>
          <w:trHeight w:val="152"/>
          <w:jc w:val="center"/>
        </w:trPr>
        <w:tc>
          <w:tcPr>
            <w:tcW w:w="2313" w:type="dxa"/>
            <w:vMerge/>
            <w:vAlign w:val="center"/>
          </w:tcPr>
          <w:p w:rsidR="00073A12" w:rsidRPr="005E026E" w:rsidRDefault="00073A12" w:rsidP="00073A12">
            <w:pPr>
              <w:tabs>
                <w:tab w:val="left" w:pos="0"/>
              </w:tabs>
              <w:jc w:val="center"/>
              <w:rPr>
                <w:rFonts w:ascii="宋体" w:cs="宋体"/>
                <w:color w:val="000000"/>
                <w:kern w:val="0"/>
                <w:sz w:val="24"/>
              </w:rPr>
            </w:pPr>
          </w:p>
        </w:tc>
        <w:tc>
          <w:tcPr>
            <w:tcW w:w="1945" w:type="dxa"/>
            <w:vAlign w:val="center"/>
          </w:tcPr>
          <w:p w:rsidR="00073A12" w:rsidRPr="005E026E" w:rsidRDefault="00E6629F" w:rsidP="00793DC3">
            <w:pPr>
              <w:tabs>
                <w:tab w:val="left" w:pos="0"/>
              </w:tabs>
              <w:spacing w:line="240" w:lineRule="exact"/>
              <w:jc w:val="center"/>
              <w:rPr>
                <w:rFonts w:ascii="宋体" w:hAnsi="宋体" w:cs="宋体"/>
                <w:color w:val="000000"/>
                <w:kern w:val="0"/>
                <w:sz w:val="24"/>
              </w:rPr>
            </w:pPr>
            <w:r w:rsidRPr="005E026E">
              <w:rPr>
                <w:rFonts w:ascii="宋体" w:hAnsi="宋体" w:cs="宋体" w:hint="eastAsia"/>
                <w:color w:val="000000"/>
                <w:spacing w:val="-20"/>
                <w:kern w:val="0"/>
                <w:sz w:val="24"/>
              </w:rPr>
              <w:t>体外诊断试剂（药品）经营企业</w:t>
            </w:r>
          </w:p>
        </w:tc>
        <w:tc>
          <w:tcPr>
            <w:tcW w:w="890" w:type="dxa"/>
            <w:vAlign w:val="center"/>
          </w:tcPr>
          <w:p w:rsidR="00073A12" w:rsidRPr="005E026E" w:rsidRDefault="005F47FB"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＜7</w:t>
            </w:r>
          </w:p>
        </w:tc>
        <w:tc>
          <w:tcPr>
            <w:tcW w:w="1945" w:type="dxa"/>
            <w:tcBorders>
              <w:right w:val="single" w:sz="4" w:space="0" w:color="auto"/>
            </w:tcBorders>
            <w:vAlign w:val="center"/>
          </w:tcPr>
          <w:p w:rsidR="00073A12" w:rsidRPr="005E026E" w:rsidRDefault="00E6629F" w:rsidP="00E6629F">
            <w:pPr>
              <w:tabs>
                <w:tab w:val="left" w:pos="0"/>
              </w:tabs>
              <w:jc w:val="center"/>
              <w:rPr>
                <w:rFonts w:ascii="宋体" w:hAnsi="宋体" w:cs="宋体"/>
                <w:color w:val="000000"/>
                <w:kern w:val="0"/>
                <w:sz w:val="24"/>
              </w:rPr>
            </w:pPr>
            <w:r w:rsidRPr="005E026E">
              <w:rPr>
                <w:rFonts w:ascii="宋体" w:hAnsi="宋体" w:cs="宋体" w:hint="eastAsia"/>
                <w:color w:val="000000"/>
                <w:spacing w:val="-20"/>
                <w:kern w:val="0"/>
                <w:sz w:val="24"/>
              </w:rPr>
              <w:t>体外诊断试剂（药品）经营企业</w:t>
            </w:r>
          </w:p>
        </w:tc>
        <w:tc>
          <w:tcPr>
            <w:tcW w:w="1310" w:type="dxa"/>
            <w:tcBorders>
              <w:right w:val="single" w:sz="4" w:space="0" w:color="auto"/>
            </w:tcBorders>
            <w:vAlign w:val="center"/>
          </w:tcPr>
          <w:p w:rsidR="00073A12" w:rsidRPr="005E026E" w:rsidRDefault="005F47FB"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≥22</w:t>
            </w:r>
          </w:p>
        </w:tc>
        <w:tc>
          <w:tcPr>
            <w:tcW w:w="5565" w:type="dxa"/>
            <w:vMerge/>
            <w:tcBorders>
              <w:left w:val="single" w:sz="4" w:space="0" w:color="auto"/>
            </w:tcBorders>
            <w:vAlign w:val="center"/>
          </w:tcPr>
          <w:p w:rsidR="00073A12" w:rsidRPr="005E026E" w:rsidRDefault="00073A12" w:rsidP="00073A12">
            <w:pPr>
              <w:tabs>
                <w:tab w:val="left" w:pos="0"/>
              </w:tabs>
              <w:jc w:val="center"/>
              <w:rPr>
                <w:rFonts w:ascii="宋体" w:hAnsi="宋体" w:cs="宋体"/>
                <w:color w:val="000000"/>
                <w:kern w:val="0"/>
                <w:sz w:val="24"/>
              </w:rPr>
            </w:pPr>
          </w:p>
        </w:tc>
      </w:tr>
      <w:tr w:rsidR="00793DC3" w:rsidRPr="005E026E" w:rsidTr="00073A12">
        <w:trPr>
          <w:trHeight w:val="154"/>
          <w:jc w:val="center"/>
        </w:trPr>
        <w:tc>
          <w:tcPr>
            <w:tcW w:w="2313" w:type="dxa"/>
            <w:vMerge w:val="restart"/>
            <w:vAlign w:val="center"/>
          </w:tcPr>
          <w:p w:rsidR="00793DC3" w:rsidRPr="005E026E" w:rsidRDefault="00793DC3" w:rsidP="00073A12">
            <w:pPr>
              <w:tabs>
                <w:tab w:val="left" w:pos="0"/>
              </w:tabs>
              <w:jc w:val="center"/>
              <w:rPr>
                <w:rFonts w:ascii="宋体" w:cs="宋体"/>
                <w:color w:val="000000"/>
                <w:kern w:val="0"/>
                <w:sz w:val="24"/>
              </w:rPr>
            </w:pPr>
            <w:r w:rsidRPr="005E026E">
              <w:rPr>
                <w:rFonts w:ascii="宋体" w:cs="宋体"/>
                <w:color w:val="000000"/>
                <w:kern w:val="0"/>
                <w:sz w:val="24"/>
              </w:rPr>
              <w:t>0</w:t>
            </w:r>
          </w:p>
        </w:tc>
        <w:tc>
          <w:tcPr>
            <w:tcW w:w="2835" w:type="dxa"/>
            <w:gridSpan w:val="2"/>
            <w:vMerge w:val="restart"/>
            <w:vAlign w:val="center"/>
          </w:tcPr>
          <w:p w:rsidR="00793DC3" w:rsidRPr="005E026E" w:rsidRDefault="00793DC3" w:rsidP="00073A12">
            <w:pPr>
              <w:tabs>
                <w:tab w:val="left" w:pos="0"/>
              </w:tabs>
              <w:jc w:val="center"/>
              <w:rPr>
                <w:rFonts w:ascii="宋体" w:cs="宋体"/>
                <w:color w:val="000000"/>
                <w:kern w:val="0"/>
                <w:sz w:val="24"/>
              </w:rPr>
            </w:pPr>
            <w:r w:rsidRPr="005E026E">
              <w:rPr>
                <w:rFonts w:ascii="宋体" w:cs="宋体"/>
                <w:color w:val="000000"/>
                <w:kern w:val="0"/>
                <w:sz w:val="24"/>
              </w:rPr>
              <w:t>0</w:t>
            </w:r>
          </w:p>
        </w:tc>
        <w:tc>
          <w:tcPr>
            <w:tcW w:w="1945" w:type="dxa"/>
            <w:tcBorders>
              <w:right w:val="single" w:sz="4" w:space="0" w:color="auto"/>
            </w:tcBorders>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药品批发企业</w:t>
            </w:r>
          </w:p>
        </w:tc>
        <w:tc>
          <w:tcPr>
            <w:tcW w:w="1310" w:type="dxa"/>
            <w:tcBorders>
              <w:righ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r w:rsidRPr="005E026E">
              <w:rPr>
                <w:rFonts w:ascii="宋体" w:hAnsi="宋体" w:cs="宋体" w:hint="eastAsia"/>
                <w:color w:val="000000"/>
                <w:kern w:val="0"/>
                <w:sz w:val="24"/>
              </w:rPr>
              <w:t>≥43</w:t>
            </w:r>
          </w:p>
        </w:tc>
        <w:tc>
          <w:tcPr>
            <w:tcW w:w="5565" w:type="dxa"/>
            <w:vMerge/>
            <w:tcBorders>
              <w:lef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p>
        </w:tc>
      </w:tr>
      <w:tr w:rsidR="00793DC3" w:rsidRPr="005E026E" w:rsidTr="00073A12">
        <w:trPr>
          <w:trHeight w:val="152"/>
          <w:jc w:val="center"/>
        </w:trPr>
        <w:tc>
          <w:tcPr>
            <w:tcW w:w="2313" w:type="dxa"/>
            <w:vMerge/>
            <w:vAlign w:val="center"/>
          </w:tcPr>
          <w:p w:rsidR="00793DC3" w:rsidRPr="005E026E" w:rsidRDefault="00793DC3" w:rsidP="00073A12">
            <w:pPr>
              <w:tabs>
                <w:tab w:val="left" w:pos="0"/>
              </w:tabs>
              <w:jc w:val="center"/>
              <w:rPr>
                <w:rFonts w:ascii="宋体" w:cs="宋体"/>
                <w:color w:val="000000"/>
                <w:kern w:val="0"/>
                <w:sz w:val="24"/>
              </w:rPr>
            </w:pPr>
          </w:p>
        </w:tc>
        <w:tc>
          <w:tcPr>
            <w:tcW w:w="2835" w:type="dxa"/>
            <w:gridSpan w:val="2"/>
            <w:vMerge/>
            <w:vAlign w:val="center"/>
          </w:tcPr>
          <w:p w:rsidR="00793DC3" w:rsidRPr="005E026E" w:rsidRDefault="00793DC3" w:rsidP="00073A12">
            <w:pPr>
              <w:tabs>
                <w:tab w:val="left" w:pos="0"/>
              </w:tabs>
              <w:jc w:val="center"/>
              <w:rPr>
                <w:rFonts w:ascii="宋体" w:cs="宋体"/>
                <w:color w:val="000000"/>
                <w:kern w:val="0"/>
                <w:sz w:val="24"/>
              </w:rPr>
            </w:pPr>
          </w:p>
        </w:tc>
        <w:tc>
          <w:tcPr>
            <w:tcW w:w="1945" w:type="dxa"/>
            <w:tcBorders>
              <w:right w:val="single" w:sz="4" w:space="0" w:color="auto"/>
            </w:tcBorders>
            <w:vAlign w:val="center"/>
          </w:tcPr>
          <w:p w:rsidR="00793DC3" w:rsidRPr="005E026E" w:rsidRDefault="00793DC3" w:rsidP="00A3412C">
            <w:pPr>
              <w:tabs>
                <w:tab w:val="left" w:pos="0"/>
              </w:tabs>
              <w:jc w:val="center"/>
              <w:rPr>
                <w:rFonts w:ascii="宋体" w:hAnsi="宋体" w:cs="宋体"/>
                <w:color w:val="000000"/>
                <w:kern w:val="0"/>
                <w:sz w:val="24"/>
              </w:rPr>
            </w:pPr>
            <w:r w:rsidRPr="005E026E">
              <w:rPr>
                <w:rFonts w:ascii="宋体" w:hAnsi="宋体" w:cs="宋体"/>
                <w:color w:val="000000"/>
                <w:kern w:val="0"/>
                <w:sz w:val="24"/>
              </w:rPr>
              <w:t>药品零售企业</w:t>
            </w:r>
          </w:p>
        </w:tc>
        <w:tc>
          <w:tcPr>
            <w:tcW w:w="1310" w:type="dxa"/>
            <w:tcBorders>
              <w:right w:val="single" w:sz="4" w:space="0" w:color="auto"/>
            </w:tcBorders>
            <w:vAlign w:val="center"/>
          </w:tcPr>
          <w:p w:rsidR="00793DC3" w:rsidRPr="005E026E" w:rsidRDefault="00793DC3"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≥34</w:t>
            </w:r>
          </w:p>
        </w:tc>
        <w:tc>
          <w:tcPr>
            <w:tcW w:w="5565" w:type="dxa"/>
            <w:vMerge/>
            <w:tcBorders>
              <w:left w:val="single" w:sz="4" w:space="0" w:color="auto"/>
            </w:tcBorders>
            <w:vAlign w:val="center"/>
          </w:tcPr>
          <w:p w:rsidR="00793DC3" w:rsidRPr="005E026E" w:rsidRDefault="00793DC3" w:rsidP="00073A12">
            <w:pPr>
              <w:tabs>
                <w:tab w:val="left" w:pos="0"/>
              </w:tabs>
              <w:jc w:val="center"/>
              <w:rPr>
                <w:rFonts w:ascii="宋体" w:hAnsi="宋体" w:cs="宋体"/>
                <w:color w:val="000000"/>
                <w:kern w:val="0"/>
                <w:sz w:val="24"/>
              </w:rPr>
            </w:pPr>
          </w:p>
        </w:tc>
      </w:tr>
      <w:tr w:rsidR="00073A12" w:rsidRPr="005E026E" w:rsidTr="008D0E6D">
        <w:trPr>
          <w:trHeight w:val="679"/>
          <w:jc w:val="center"/>
        </w:trPr>
        <w:tc>
          <w:tcPr>
            <w:tcW w:w="2313" w:type="dxa"/>
            <w:vMerge/>
            <w:vAlign w:val="center"/>
          </w:tcPr>
          <w:p w:rsidR="00073A12" w:rsidRPr="005E026E" w:rsidRDefault="00073A12" w:rsidP="00073A12">
            <w:pPr>
              <w:tabs>
                <w:tab w:val="left" w:pos="0"/>
              </w:tabs>
              <w:jc w:val="center"/>
              <w:rPr>
                <w:rFonts w:ascii="宋体" w:cs="宋体"/>
                <w:color w:val="000000"/>
                <w:kern w:val="0"/>
                <w:sz w:val="24"/>
              </w:rPr>
            </w:pPr>
          </w:p>
        </w:tc>
        <w:tc>
          <w:tcPr>
            <w:tcW w:w="2835" w:type="dxa"/>
            <w:gridSpan w:val="2"/>
            <w:vMerge/>
            <w:vAlign w:val="center"/>
          </w:tcPr>
          <w:p w:rsidR="00073A12" w:rsidRPr="005E026E" w:rsidRDefault="00073A12" w:rsidP="00073A12">
            <w:pPr>
              <w:tabs>
                <w:tab w:val="left" w:pos="0"/>
              </w:tabs>
              <w:jc w:val="center"/>
              <w:rPr>
                <w:rFonts w:ascii="宋体" w:cs="宋体"/>
                <w:color w:val="000000"/>
                <w:kern w:val="0"/>
                <w:sz w:val="24"/>
              </w:rPr>
            </w:pPr>
          </w:p>
        </w:tc>
        <w:tc>
          <w:tcPr>
            <w:tcW w:w="1945" w:type="dxa"/>
            <w:tcBorders>
              <w:right w:val="single" w:sz="4" w:space="0" w:color="auto"/>
            </w:tcBorders>
            <w:vAlign w:val="center"/>
          </w:tcPr>
          <w:p w:rsidR="00073A12" w:rsidRPr="005E026E" w:rsidRDefault="00E6629F" w:rsidP="00793DC3">
            <w:pPr>
              <w:tabs>
                <w:tab w:val="left" w:pos="0"/>
              </w:tabs>
              <w:spacing w:line="240" w:lineRule="exact"/>
              <w:jc w:val="center"/>
              <w:rPr>
                <w:rFonts w:ascii="宋体" w:hAnsi="宋体" w:cs="宋体"/>
                <w:color w:val="000000"/>
                <w:kern w:val="0"/>
                <w:sz w:val="24"/>
              </w:rPr>
            </w:pPr>
            <w:r w:rsidRPr="005E026E">
              <w:rPr>
                <w:rFonts w:ascii="宋体" w:hAnsi="宋体" w:cs="宋体" w:hint="eastAsia"/>
                <w:color w:val="000000"/>
                <w:spacing w:val="-20"/>
                <w:kern w:val="0"/>
                <w:sz w:val="24"/>
              </w:rPr>
              <w:t>体外诊断试剂（药品）经营企业</w:t>
            </w:r>
          </w:p>
        </w:tc>
        <w:tc>
          <w:tcPr>
            <w:tcW w:w="1310" w:type="dxa"/>
            <w:tcBorders>
              <w:right w:val="single" w:sz="4" w:space="0" w:color="auto"/>
            </w:tcBorders>
            <w:vAlign w:val="center"/>
          </w:tcPr>
          <w:p w:rsidR="00073A12" w:rsidRPr="005E026E" w:rsidRDefault="005F47FB" w:rsidP="00073A12">
            <w:pPr>
              <w:tabs>
                <w:tab w:val="left" w:pos="0"/>
              </w:tabs>
              <w:jc w:val="center"/>
              <w:rPr>
                <w:rFonts w:ascii="宋体" w:hAnsi="宋体" w:cs="宋体" w:hint="eastAsia"/>
                <w:color w:val="000000"/>
                <w:kern w:val="0"/>
                <w:sz w:val="24"/>
              </w:rPr>
            </w:pPr>
            <w:r w:rsidRPr="005E026E">
              <w:rPr>
                <w:rFonts w:ascii="宋体" w:hAnsi="宋体" w:cs="宋体" w:hint="eastAsia"/>
                <w:color w:val="000000"/>
                <w:kern w:val="0"/>
                <w:sz w:val="24"/>
              </w:rPr>
              <w:t>≥33</w:t>
            </w:r>
          </w:p>
        </w:tc>
        <w:tc>
          <w:tcPr>
            <w:tcW w:w="5565" w:type="dxa"/>
            <w:vMerge/>
            <w:tcBorders>
              <w:left w:val="single" w:sz="4" w:space="0" w:color="auto"/>
            </w:tcBorders>
            <w:vAlign w:val="center"/>
          </w:tcPr>
          <w:p w:rsidR="00073A12" w:rsidRPr="005E026E" w:rsidRDefault="00073A12" w:rsidP="00073A12">
            <w:pPr>
              <w:tabs>
                <w:tab w:val="left" w:pos="0"/>
              </w:tabs>
              <w:jc w:val="center"/>
              <w:rPr>
                <w:rFonts w:ascii="宋体" w:hAnsi="宋体" w:cs="宋体"/>
                <w:color w:val="000000"/>
                <w:kern w:val="0"/>
                <w:sz w:val="24"/>
              </w:rPr>
            </w:pPr>
          </w:p>
        </w:tc>
      </w:tr>
    </w:tbl>
    <w:p w:rsidR="00D92CA4" w:rsidRPr="005E026E" w:rsidRDefault="008B3877" w:rsidP="008B3877">
      <w:pPr>
        <w:jc w:val="center"/>
        <w:rPr>
          <w:rFonts w:ascii="方正小标宋简体" w:eastAsia="方正小标宋简体" w:hAnsi="黑体" w:cs="黑体" w:hint="eastAsia"/>
          <w:color w:val="000000"/>
          <w:sz w:val="36"/>
          <w:szCs w:val="36"/>
        </w:rPr>
      </w:pPr>
      <w:r w:rsidRPr="005E026E">
        <w:rPr>
          <w:rFonts w:ascii="方正小标宋简体" w:eastAsia="方正小标宋简体" w:hAnsi="黑体" w:cs="黑体" w:hint="eastAsia"/>
          <w:color w:val="000000"/>
          <w:sz w:val="36"/>
          <w:szCs w:val="36"/>
        </w:rPr>
        <w:lastRenderedPageBreak/>
        <w:t xml:space="preserve">第一部分 </w:t>
      </w:r>
      <w:r w:rsidR="00F71FA4" w:rsidRPr="005E026E">
        <w:rPr>
          <w:rFonts w:ascii="方正小标宋简体" w:eastAsia="方正小标宋简体" w:hAnsi="黑体" w:cs="黑体" w:hint="eastAsia"/>
          <w:color w:val="000000"/>
          <w:sz w:val="36"/>
          <w:szCs w:val="36"/>
        </w:rPr>
        <w:t xml:space="preserve"> </w:t>
      </w:r>
      <w:r w:rsidRPr="005E026E">
        <w:rPr>
          <w:rFonts w:ascii="方正小标宋简体" w:eastAsia="方正小标宋简体" w:hAnsi="黑体" w:cs="黑体" w:hint="eastAsia"/>
          <w:color w:val="000000"/>
          <w:sz w:val="36"/>
          <w:szCs w:val="36"/>
        </w:rPr>
        <w:t>药品批发企业</w:t>
      </w:r>
    </w:p>
    <w:p w:rsidR="00D92CA4" w:rsidRPr="005E026E" w:rsidRDefault="00A558A5" w:rsidP="00F71FA4">
      <w:pPr>
        <w:ind w:firstLineChars="200" w:firstLine="640"/>
        <w:rPr>
          <w:rFonts w:ascii="黑体" w:eastAsia="黑体" w:hint="eastAsia"/>
          <w:color w:val="000000"/>
          <w:sz w:val="32"/>
          <w:szCs w:val="32"/>
        </w:rPr>
      </w:pPr>
      <w:r w:rsidRPr="005E026E">
        <w:rPr>
          <w:rFonts w:ascii="黑体" w:eastAsia="黑体" w:hint="eastAsia"/>
          <w:color w:val="000000"/>
          <w:sz w:val="32"/>
          <w:szCs w:val="32"/>
        </w:rPr>
        <w:t>一、</w:t>
      </w:r>
      <w:r w:rsidR="008B3877" w:rsidRPr="005E026E">
        <w:rPr>
          <w:rFonts w:ascii="黑体" w:eastAsia="黑体" w:hint="eastAsia"/>
          <w:color w:val="000000"/>
          <w:sz w:val="32"/>
          <w:szCs w:val="32"/>
        </w:rPr>
        <w:t>《药品经营质量管理规范》部分</w:t>
      </w:r>
    </w:p>
    <w:tbl>
      <w:tblPr>
        <w:tblW w:w="14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3"/>
        <w:gridCol w:w="816"/>
        <w:gridCol w:w="1660"/>
        <w:gridCol w:w="9879"/>
      </w:tblGrid>
      <w:tr w:rsidR="00D92CA4" w:rsidRPr="005E026E" w:rsidTr="00255CB4">
        <w:trPr>
          <w:trHeight w:val="285"/>
          <w:tblHeader/>
          <w:jc w:val="center"/>
        </w:trPr>
        <w:tc>
          <w:tcPr>
            <w:tcW w:w="1863" w:type="dxa"/>
            <w:vAlign w:val="center"/>
          </w:tcPr>
          <w:p w:rsidR="00D92CA4" w:rsidRPr="005E026E" w:rsidRDefault="00D92CA4" w:rsidP="00255CB4">
            <w:pPr>
              <w:autoSpaceDE w:val="0"/>
              <w:autoSpaceDN w:val="0"/>
              <w:spacing w:line="360" w:lineRule="exact"/>
              <w:jc w:val="center"/>
              <w:rPr>
                <w:rFonts w:ascii="宋体"/>
                <w:b/>
                <w:bCs/>
                <w:color w:val="000000"/>
                <w:sz w:val="24"/>
              </w:rPr>
            </w:pPr>
            <w:r w:rsidRPr="005E026E">
              <w:rPr>
                <w:rFonts w:ascii="宋体" w:hAnsi="宋体" w:hint="eastAsia"/>
                <w:b/>
                <w:bCs/>
                <w:color w:val="000000"/>
                <w:sz w:val="24"/>
              </w:rPr>
              <w:t>序号</w:t>
            </w:r>
          </w:p>
        </w:tc>
        <w:tc>
          <w:tcPr>
            <w:tcW w:w="2476" w:type="dxa"/>
            <w:gridSpan w:val="2"/>
            <w:vAlign w:val="center"/>
          </w:tcPr>
          <w:p w:rsidR="00D92CA4" w:rsidRPr="005E026E" w:rsidRDefault="00D92CA4" w:rsidP="00255CB4">
            <w:pPr>
              <w:autoSpaceDE w:val="0"/>
              <w:autoSpaceDN w:val="0"/>
              <w:spacing w:line="360" w:lineRule="exact"/>
              <w:jc w:val="center"/>
              <w:rPr>
                <w:rFonts w:ascii="宋体"/>
                <w:b/>
                <w:bCs/>
                <w:color w:val="000000"/>
                <w:sz w:val="24"/>
              </w:rPr>
            </w:pPr>
            <w:r w:rsidRPr="005E026E">
              <w:rPr>
                <w:rFonts w:ascii="宋体" w:hAnsi="宋体" w:hint="eastAsia"/>
                <w:b/>
                <w:bCs/>
                <w:color w:val="000000"/>
                <w:sz w:val="24"/>
              </w:rPr>
              <w:t>条款号</w:t>
            </w:r>
          </w:p>
        </w:tc>
        <w:tc>
          <w:tcPr>
            <w:tcW w:w="9879" w:type="dxa"/>
            <w:vAlign w:val="center"/>
          </w:tcPr>
          <w:p w:rsidR="00D92CA4" w:rsidRPr="005E026E" w:rsidRDefault="008B3877" w:rsidP="00255CB4">
            <w:pPr>
              <w:autoSpaceDE w:val="0"/>
              <w:autoSpaceDN w:val="0"/>
              <w:spacing w:line="360" w:lineRule="exact"/>
              <w:jc w:val="center"/>
              <w:rPr>
                <w:rFonts w:ascii="宋体"/>
                <w:b/>
                <w:bCs/>
                <w:color w:val="000000"/>
                <w:sz w:val="24"/>
              </w:rPr>
            </w:pPr>
            <w:r w:rsidRPr="005E026E">
              <w:rPr>
                <w:rFonts w:ascii="宋体" w:hAnsi="宋体" w:hint="eastAsia"/>
                <w:b/>
                <w:bCs/>
                <w:color w:val="000000"/>
                <w:sz w:val="24"/>
              </w:rPr>
              <w:t>检查</w:t>
            </w:r>
            <w:r w:rsidR="00466F7F" w:rsidRPr="005E026E">
              <w:rPr>
                <w:rFonts w:ascii="宋体" w:hAnsi="宋体" w:hint="eastAsia"/>
                <w:b/>
                <w:bCs/>
                <w:color w:val="000000"/>
                <w:sz w:val="24"/>
              </w:rPr>
              <w:t>项目</w:t>
            </w:r>
          </w:p>
        </w:tc>
      </w:tr>
      <w:tr w:rsidR="00436D8D" w:rsidRPr="005E026E" w:rsidTr="0007106D">
        <w:trPr>
          <w:trHeight w:val="285"/>
          <w:jc w:val="center"/>
        </w:trPr>
        <w:tc>
          <w:tcPr>
            <w:tcW w:w="1863" w:type="dxa"/>
            <w:vAlign w:val="center"/>
          </w:tcPr>
          <w:p w:rsidR="00436D8D"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1</w:t>
            </w:r>
          </w:p>
        </w:tc>
        <w:tc>
          <w:tcPr>
            <w:tcW w:w="816" w:type="dxa"/>
            <w:vMerge w:val="restart"/>
            <w:vAlign w:val="center"/>
          </w:tcPr>
          <w:p w:rsidR="00DC280B" w:rsidRPr="005E026E" w:rsidRDefault="00DC280B" w:rsidP="00AD1143">
            <w:pPr>
              <w:autoSpaceDE w:val="0"/>
              <w:autoSpaceDN w:val="0"/>
              <w:spacing w:line="20" w:lineRule="exact"/>
              <w:jc w:val="center"/>
              <w:rPr>
                <w:rFonts w:ascii="宋体" w:hAnsi="宋体" w:hint="eastAsia"/>
                <w:color w:val="000000"/>
                <w:sz w:val="24"/>
              </w:rPr>
            </w:pPr>
          </w:p>
          <w:p w:rsidR="00195258" w:rsidRPr="005E026E" w:rsidRDefault="00436D8D" w:rsidP="00195258">
            <w:pPr>
              <w:autoSpaceDE w:val="0"/>
              <w:autoSpaceDN w:val="0"/>
              <w:spacing w:line="400" w:lineRule="exact"/>
              <w:jc w:val="center"/>
              <w:rPr>
                <w:rFonts w:ascii="宋体" w:hAnsi="宋体" w:hint="eastAsia"/>
                <w:color w:val="000000"/>
                <w:sz w:val="24"/>
              </w:rPr>
            </w:pPr>
            <w:r w:rsidRPr="005E026E">
              <w:rPr>
                <w:rFonts w:ascii="宋体" w:hAnsi="宋体" w:hint="eastAsia"/>
                <w:color w:val="000000"/>
                <w:sz w:val="24"/>
              </w:rPr>
              <w:t>总</w:t>
            </w:r>
          </w:p>
          <w:p w:rsidR="00436D8D" w:rsidRPr="005E026E" w:rsidRDefault="00436D8D" w:rsidP="00195258">
            <w:pPr>
              <w:autoSpaceDE w:val="0"/>
              <w:autoSpaceDN w:val="0"/>
              <w:spacing w:line="400" w:lineRule="exact"/>
              <w:jc w:val="center"/>
              <w:rPr>
                <w:rFonts w:ascii="宋体" w:hAnsi="宋体" w:hint="eastAsia"/>
                <w:color w:val="000000"/>
                <w:sz w:val="24"/>
              </w:rPr>
            </w:pPr>
            <w:r w:rsidRPr="005E026E">
              <w:rPr>
                <w:rFonts w:ascii="宋体" w:hAnsi="宋体" w:hint="eastAsia"/>
                <w:color w:val="000000"/>
                <w:sz w:val="24"/>
              </w:rPr>
              <w:t>则</w:t>
            </w:r>
          </w:p>
        </w:tc>
        <w:tc>
          <w:tcPr>
            <w:tcW w:w="1660" w:type="dxa"/>
            <w:vAlign w:val="center"/>
          </w:tcPr>
          <w:p w:rsidR="00436D8D" w:rsidRPr="005E026E" w:rsidRDefault="00436D8D"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**00201</w:t>
            </w:r>
          </w:p>
        </w:tc>
        <w:tc>
          <w:tcPr>
            <w:tcW w:w="9879" w:type="dxa"/>
            <w:vAlign w:val="center"/>
          </w:tcPr>
          <w:p w:rsidR="00436D8D" w:rsidRPr="005E026E" w:rsidRDefault="00436D8D" w:rsidP="00AD1143">
            <w:pPr>
              <w:autoSpaceDE w:val="0"/>
              <w:autoSpaceDN w:val="0"/>
              <w:spacing w:line="300" w:lineRule="exact"/>
              <w:rPr>
                <w:rFonts w:ascii="宋体" w:hAnsi="宋体" w:hint="eastAsia"/>
                <w:color w:val="000000"/>
                <w:sz w:val="24"/>
              </w:rPr>
            </w:pPr>
            <w:r w:rsidRPr="005E026E">
              <w:rPr>
                <w:rFonts w:ascii="宋体" w:hAnsi="宋体" w:hint="eastAsia"/>
                <w:color w:val="000000"/>
                <w:sz w:val="24"/>
              </w:rPr>
              <w:t>企业应当在药品采购、储存、销售、运输等环节采取有效的质量控制措施，确保药品质量，并按照国家有关要求建立药品追溯系统，实现药品可追溯。</w:t>
            </w:r>
          </w:p>
        </w:tc>
      </w:tr>
      <w:tr w:rsidR="00436D8D" w:rsidRPr="005E026E" w:rsidTr="0007106D">
        <w:trPr>
          <w:trHeight w:val="274"/>
          <w:jc w:val="center"/>
        </w:trPr>
        <w:tc>
          <w:tcPr>
            <w:tcW w:w="1863" w:type="dxa"/>
            <w:vAlign w:val="center"/>
          </w:tcPr>
          <w:p w:rsidR="00436D8D" w:rsidRPr="005E026E" w:rsidRDefault="00E8408C" w:rsidP="0007106D">
            <w:pPr>
              <w:autoSpaceDE w:val="0"/>
              <w:autoSpaceDN w:val="0"/>
              <w:spacing w:line="320" w:lineRule="exact"/>
              <w:jc w:val="center"/>
              <w:rPr>
                <w:rFonts w:ascii="宋体" w:hAnsi="宋体"/>
                <w:color w:val="000000"/>
                <w:sz w:val="24"/>
              </w:rPr>
            </w:pPr>
            <w:r w:rsidRPr="005E026E">
              <w:rPr>
                <w:rFonts w:ascii="宋体" w:hAnsi="宋体" w:hint="eastAsia"/>
                <w:color w:val="000000"/>
                <w:sz w:val="24"/>
              </w:rPr>
              <w:t>2</w:t>
            </w:r>
          </w:p>
        </w:tc>
        <w:tc>
          <w:tcPr>
            <w:tcW w:w="816" w:type="dxa"/>
            <w:vMerge/>
            <w:vAlign w:val="center"/>
          </w:tcPr>
          <w:p w:rsidR="00436D8D" w:rsidRPr="005E026E" w:rsidRDefault="00436D8D" w:rsidP="0007106D">
            <w:pPr>
              <w:autoSpaceDE w:val="0"/>
              <w:autoSpaceDN w:val="0"/>
              <w:spacing w:line="320" w:lineRule="exact"/>
              <w:jc w:val="center"/>
              <w:rPr>
                <w:rFonts w:ascii="宋体" w:hAnsi="宋体" w:hint="eastAsia"/>
                <w:color w:val="000000"/>
                <w:sz w:val="24"/>
              </w:rPr>
            </w:pPr>
          </w:p>
        </w:tc>
        <w:tc>
          <w:tcPr>
            <w:tcW w:w="1660" w:type="dxa"/>
            <w:vAlign w:val="center"/>
          </w:tcPr>
          <w:p w:rsidR="00436D8D" w:rsidRPr="005E026E" w:rsidRDefault="00436D8D" w:rsidP="0007106D">
            <w:pPr>
              <w:autoSpaceDE w:val="0"/>
              <w:autoSpaceDN w:val="0"/>
              <w:spacing w:line="320" w:lineRule="exact"/>
              <w:jc w:val="center"/>
              <w:rPr>
                <w:rFonts w:ascii="宋体" w:hAnsi="宋体"/>
                <w:color w:val="000000"/>
                <w:sz w:val="24"/>
              </w:rPr>
            </w:pPr>
            <w:r w:rsidRPr="005E026E">
              <w:rPr>
                <w:rFonts w:ascii="宋体" w:hAnsi="宋体"/>
                <w:color w:val="000000"/>
                <w:sz w:val="24"/>
              </w:rPr>
              <w:t>**00401</w:t>
            </w:r>
          </w:p>
        </w:tc>
        <w:tc>
          <w:tcPr>
            <w:tcW w:w="9879" w:type="dxa"/>
            <w:vAlign w:val="center"/>
          </w:tcPr>
          <w:p w:rsidR="00436D8D" w:rsidRPr="005E026E" w:rsidRDefault="00436D8D" w:rsidP="00AD1143">
            <w:pPr>
              <w:autoSpaceDE w:val="0"/>
              <w:autoSpaceDN w:val="0"/>
              <w:spacing w:line="300" w:lineRule="exact"/>
              <w:rPr>
                <w:rFonts w:ascii="宋体" w:hAnsi="宋体" w:hint="eastAsia"/>
                <w:color w:val="000000"/>
                <w:sz w:val="24"/>
              </w:rPr>
            </w:pPr>
            <w:r w:rsidRPr="005E026E">
              <w:rPr>
                <w:rFonts w:ascii="宋体" w:hAnsi="宋体" w:hint="eastAsia"/>
                <w:color w:val="000000"/>
                <w:sz w:val="24"/>
              </w:rPr>
              <w:t>药品经营企业应当依法经营。</w:t>
            </w:r>
          </w:p>
        </w:tc>
      </w:tr>
      <w:tr w:rsidR="00436D8D" w:rsidRPr="005E026E" w:rsidTr="0007106D">
        <w:trPr>
          <w:trHeight w:val="285"/>
          <w:jc w:val="center"/>
        </w:trPr>
        <w:tc>
          <w:tcPr>
            <w:tcW w:w="1863" w:type="dxa"/>
            <w:vAlign w:val="center"/>
          </w:tcPr>
          <w:p w:rsidR="00436D8D"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3</w:t>
            </w:r>
          </w:p>
        </w:tc>
        <w:tc>
          <w:tcPr>
            <w:tcW w:w="816" w:type="dxa"/>
            <w:vMerge/>
            <w:vAlign w:val="center"/>
          </w:tcPr>
          <w:p w:rsidR="00436D8D" w:rsidRPr="005E026E" w:rsidRDefault="00436D8D" w:rsidP="0007106D">
            <w:pPr>
              <w:autoSpaceDE w:val="0"/>
              <w:autoSpaceDN w:val="0"/>
              <w:spacing w:line="320" w:lineRule="exact"/>
              <w:jc w:val="center"/>
              <w:rPr>
                <w:rFonts w:ascii="宋体"/>
                <w:color w:val="000000"/>
                <w:sz w:val="24"/>
              </w:rPr>
            </w:pPr>
          </w:p>
        </w:tc>
        <w:tc>
          <w:tcPr>
            <w:tcW w:w="1660" w:type="dxa"/>
            <w:vAlign w:val="center"/>
          </w:tcPr>
          <w:p w:rsidR="00436D8D" w:rsidRPr="005E026E" w:rsidRDefault="00436D8D" w:rsidP="0007106D">
            <w:pPr>
              <w:autoSpaceDE w:val="0"/>
              <w:autoSpaceDN w:val="0"/>
              <w:spacing w:line="320" w:lineRule="exact"/>
              <w:jc w:val="center"/>
              <w:rPr>
                <w:rFonts w:ascii="宋体"/>
                <w:color w:val="000000"/>
                <w:sz w:val="24"/>
              </w:rPr>
            </w:pPr>
            <w:r w:rsidRPr="005E026E">
              <w:rPr>
                <w:rFonts w:ascii="宋体" w:hAnsi="宋体"/>
                <w:color w:val="000000"/>
                <w:sz w:val="24"/>
              </w:rPr>
              <w:t>**00402</w:t>
            </w:r>
          </w:p>
        </w:tc>
        <w:tc>
          <w:tcPr>
            <w:tcW w:w="9879" w:type="dxa"/>
            <w:vAlign w:val="center"/>
          </w:tcPr>
          <w:p w:rsidR="00436D8D" w:rsidRPr="005E026E" w:rsidRDefault="00436D8D" w:rsidP="00AD1143">
            <w:pPr>
              <w:autoSpaceDE w:val="0"/>
              <w:autoSpaceDN w:val="0"/>
              <w:spacing w:line="300" w:lineRule="exact"/>
              <w:rPr>
                <w:rFonts w:ascii="宋体"/>
                <w:color w:val="000000"/>
                <w:sz w:val="24"/>
              </w:rPr>
            </w:pPr>
            <w:r w:rsidRPr="005E026E">
              <w:rPr>
                <w:rFonts w:ascii="宋体" w:hAnsi="宋体" w:hint="eastAsia"/>
                <w:color w:val="000000"/>
                <w:sz w:val="24"/>
              </w:rPr>
              <w:t>药品经营企业应当坚持诚实守信，禁止任何虚假、欺骗行为。</w:t>
            </w:r>
          </w:p>
        </w:tc>
      </w:tr>
      <w:tr w:rsidR="00DC280B" w:rsidRPr="005E026E" w:rsidTr="0007106D">
        <w:trPr>
          <w:trHeight w:val="285"/>
          <w:jc w:val="center"/>
        </w:trPr>
        <w:tc>
          <w:tcPr>
            <w:tcW w:w="1863"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4</w:t>
            </w:r>
          </w:p>
        </w:tc>
        <w:tc>
          <w:tcPr>
            <w:tcW w:w="816" w:type="dxa"/>
            <w:vMerge w:val="restart"/>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质</w:t>
            </w:r>
          </w:p>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量</w:t>
            </w:r>
          </w:p>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管</w:t>
            </w:r>
          </w:p>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理</w:t>
            </w:r>
          </w:p>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体</w:t>
            </w:r>
          </w:p>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系</w:t>
            </w:r>
          </w:p>
        </w:tc>
        <w:tc>
          <w:tcPr>
            <w:tcW w:w="1660"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color w:val="000000"/>
                <w:sz w:val="24"/>
              </w:rPr>
              <w:t>*00501</w:t>
            </w:r>
          </w:p>
        </w:tc>
        <w:tc>
          <w:tcPr>
            <w:tcW w:w="9879" w:type="dxa"/>
            <w:vAlign w:val="center"/>
          </w:tcPr>
          <w:p w:rsidR="00DC280B" w:rsidRPr="005E026E" w:rsidRDefault="00DC280B" w:rsidP="00AD1143">
            <w:pPr>
              <w:autoSpaceDE w:val="0"/>
              <w:autoSpaceDN w:val="0"/>
              <w:spacing w:line="300" w:lineRule="exact"/>
              <w:rPr>
                <w:rFonts w:ascii="宋体"/>
                <w:color w:val="000000"/>
                <w:sz w:val="24"/>
              </w:rPr>
            </w:pPr>
            <w:r w:rsidRPr="005E026E">
              <w:rPr>
                <w:rFonts w:ascii="宋体" w:hAnsi="宋体" w:hint="eastAsia"/>
                <w:color w:val="000000"/>
                <w:sz w:val="24"/>
              </w:rPr>
              <w:t>企业应当依据有关法律法规及</w:t>
            </w:r>
            <w:r w:rsidR="007E6CC4" w:rsidRPr="005E026E">
              <w:rPr>
                <w:rFonts w:ascii="宋体" w:hAnsi="宋体" w:hint="eastAsia"/>
                <w:color w:val="000000"/>
                <w:sz w:val="24"/>
              </w:rPr>
              <w:t>《药品经营质量管理规范》（以下简称《规范》）</w:t>
            </w:r>
            <w:r w:rsidRPr="005E026E">
              <w:rPr>
                <w:rFonts w:ascii="宋体" w:hAnsi="宋体" w:hint="eastAsia"/>
                <w:color w:val="000000"/>
                <w:sz w:val="24"/>
              </w:rPr>
              <w:t>的要求建立质量管理体系。</w:t>
            </w:r>
          </w:p>
        </w:tc>
      </w:tr>
      <w:tr w:rsidR="00DC280B" w:rsidRPr="005E026E" w:rsidTr="0007106D">
        <w:trPr>
          <w:trHeight w:val="285"/>
          <w:jc w:val="center"/>
        </w:trPr>
        <w:tc>
          <w:tcPr>
            <w:tcW w:w="1863"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5</w:t>
            </w:r>
          </w:p>
        </w:tc>
        <w:tc>
          <w:tcPr>
            <w:tcW w:w="816" w:type="dxa"/>
            <w:vMerge/>
            <w:vAlign w:val="center"/>
          </w:tcPr>
          <w:p w:rsidR="00DC280B" w:rsidRPr="005E026E" w:rsidRDefault="00DC280B" w:rsidP="0007106D">
            <w:pPr>
              <w:autoSpaceDE w:val="0"/>
              <w:autoSpaceDN w:val="0"/>
              <w:spacing w:line="320" w:lineRule="exact"/>
              <w:jc w:val="center"/>
              <w:rPr>
                <w:rFonts w:ascii="宋体"/>
                <w:color w:val="000000"/>
                <w:sz w:val="24"/>
              </w:rPr>
            </w:pPr>
          </w:p>
        </w:tc>
        <w:tc>
          <w:tcPr>
            <w:tcW w:w="1660"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color w:val="000000"/>
                <w:sz w:val="24"/>
              </w:rPr>
              <w:t>00502</w:t>
            </w:r>
          </w:p>
        </w:tc>
        <w:tc>
          <w:tcPr>
            <w:tcW w:w="9879" w:type="dxa"/>
            <w:vAlign w:val="center"/>
          </w:tcPr>
          <w:p w:rsidR="00DC280B" w:rsidRPr="005E026E" w:rsidRDefault="00DC280B" w:rsidP="00AD1143">
            <w:pPr>
              <w:autoSpaceDE w:val="0"/>
              <w:autoSpaceDN w:val="0"/>
              <w:spacing w:line="300" w:lineRule="exact"/>
              <w:rPr>
                <w:rFonts w:ascii="宋体"/>
                <w:color w:val="000000"/>
                <w:sz w:val="24"/>
              </w:rPr>
            </w:pPr>
            <w:r w:rsidRPr="005E026E">
              <w:rPr>
                <w:rFonts w:ascii="宋体" w:hAnsi="宋体" w:hint="eastAsia"/>
                <w:color w:val="000000"/>
                <w:sz w:val="24"/>
              </w:rPr>
              <w:t>企业应当确定质量方针。</w:t>
            </w:r>
          </w:p>
        </w:tc>
      </w:tr>
      <w:tr w:rsidR="00DC280B" w:rsidRPr="005E026E" w:rsidTr="0007106D">
        <w:trPr>
          <w:trHeight w:val="477"/>
          <w:jc w:val="center"/>
        </w:trPr>
        <w:tc>
          <w:tcPr>
            <w:tcW w:w="1863"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6</w:t>
            </w:r>
          </w:p>
        </w:tc>
        <w:tc>
          <w:tcPr>
            <w:tcW w:w="816" w:type="dxa"/>
            <w:vMerge/>
            <w:vAlign w:val="center"/>
          </w:tcPr>
          <w:p w:rsidR="00DC280B" w:rsidRPr="005E026E" w:rsidRDefault="00DC280B" w:rsidP="0007106D">
            <w:pPr>
              <w:autoSpaceDE w:val="0"/>
              <w:autoSpaceDN w:val="0"/>
              <w:spacing w:line="320" w:lineRule="exact"/>
              <w:jc w:val="center"/>
              <w:rPr>
                <w:rFonts w:ascii="宋体"/>
                <w:color w:val="000000"/>
                <w:sz w:val="24"/>
              </w:rPr>
            </w:pPr>
          </w:p>
        </w:tc>
        <w:tc>
          <w:tcPr>
            <w:tcW w:w="1660"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color w:val="000000"/>
                <w:sz w:val="24"/>
              </w:rPr>
              <w:t>00503</w:t>
            </w:r>
          </w:p>
        </w:tc>
        <w:tc>
          <w:tcPr>
            <w:tcW w:w="9879" w:type="dxa"/>
            <w:vAlign w:val="center"/>
          </w:tcPr>
          <w:p w:rsidR="00DC280B" w:rsidRPr="005E026E" w:rsidRDefault="00DC280B" w:rsidP="00AD1143">
            <w:pPr>
              <w:autoSpaceDE w:val="0"/>
              <w:autoSpaceDN w:val="0"/>
              <w:spacing w:line="300" w:lineRule="exact"/>
              <w:rPr>
                <w:rFonts w:ascii="宋体"/>
                <w:color w:val="000000"/>
                <w:sz w:val="24"/>
              </w:rPr>
            </w:pPr>
            <w:r w:rsidRPr="005E026E">
              <w:rPr>
                <w:rFonts w:ascii="宋体" w:hAnsi="宋体" w:hint="eastAsia"/>
                <w:color w:val="000000"/>
                <w:sz w:val="24"/>
              </w:rPr>
              <w:t>企业应当制定质量管理体系文件，开展质量策划、质量控制、质量保证、质量改进和质量风险管理等活动。</w:t>
            </w:r>
          </w:p>
        </w:tc>
      </w:tr>
      <w:tr w:rsidR="00DC280B" w:rsidRPr="005E026E" w:rsidTr="0007106D">
        <w:trPr>
          <w:trHeight w:val="285"/>
          <w:jc w:val="center"/>
        </w:trPr>
        <w:tc>
          <w:tcPr>
            <w:tcW w:w="1863"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7</w:t>
            </w:r>
          </w:p>
        </w:tc>
        <w:tc>
          <w:tcPr>
            <w:tcW w:w="816" w:type="dxa"/>
            <w:vMerge/>
            <w:vAlign w:val="center"/>
          </w:tcPr>
          <w:p w:rsidR="00DC280B" w:rsidRPr="005E026E" w:rsidRDefault="00DC280B" w:rsidP="0007106D">
            <w:pPr>
              <w:autoSpaceDE w:val="0"/>
              <w:autoSpaceDN w:val="0"/>
              <w:spacing w:line="320" w:lineRule="exact"/>
              <w:jc w:val="center"/>
              <w:rPr>
                <w:rFonts w:ascii="宋体"/>
                <w:color w:val="000000"/>
                <w:sz w:val="24"/>
              </w:rPr>
            </w:pPr>
          </w:p>
        </w:tc>
        <w:tc>
          <w:tcPr>
            <w:tcW w:w="1660"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color w:val="000000"/>
                <w:sz w:val="24"/>
              </w:rPr>
              <w:t>*00601</w:t>
            </w:r>
          </w:p>
        </w:tc>
        <w:tc>
          <w:tcPr>
            <w:tcW w:w="9879" w:type="dxa"/>
            <w:vAlign w:val="center"/>
          </w:tcPr>
          <w:p w:rsidR="00DC280B" w:rsidRPr="005E026E" w:rsidRDefault="00DC280B" w:rsidP="00AD1143">
            <w:pPr>
              <w:autoSpaceDE w:val="0"/>
              <w:autoSpaceDN w:val="0"/>
              <w:spacing w:line="300" w:lineRule="exact"/>
              <w:rPr>
                <w:rFonts w:ascii="宋体"/>
                <w:color w:val="000000"/>
                <w:spacing w:val="-4"/>
                <w:sz w:val="24"/>
              </w:rPr>
            </w:pPr>
            <w:r w:rsidRPr="005E026E">
              <w:rPr>
                <w:rFonts w:ascii="宋体" w:hAnsi="宋体" w:hint="eastAsia"/>
                <w:color w:val="000000"/>
                <w:spacing w:val="-4"/>
                <w:sz w:val="24"/>
              </w:rPr>
              <w:t>企业制定的质量方针文件应当明确企业总的质量目标和要求，并贯彻到药品经营活动的全过程。</w:t>
            </w:r>
          </w:p>
        </w:tc>
      </w:tr>
      <w:tr w:rsidR="00DC280B" w:rsidRPr="005E026E" w:rsidTr="0007106D">
        <w:trPr>
          <w:trHeight w:val="563"/>
          <w:jc w:val="center"/>
        </w:trPr>
        <w:tc>
          <w:tcPr>
            <w:tcW w:w="1863" w:type="dxa"/>
            <w:vAlign w:val="center"/>
          </w:tcPr>
          <w:p w:rsidR="00DC280B" w:rsidRPr="005E026E" w:rsidRDefault="00DC280B"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8</w:t>
            </w:r>
          </w:p>
        </w:tc>
        <w:tc>
          <w:tcPr>
            <w:tcW w:w="816" w:type="dxa"/>
            <w:vMerge/>
            <w:vAlign w:val="center"/>
          </w:tcPr>
          <w:p w:rsidR="00DC280B" w:rsidRPr="005E026E" w:rsidRDefault="00DC280B" w:rsidP="0007106D">
            <w:pPr>
              <w:autoSpaceDE w:val="0"/>
              <w:autoSpaceDN w:val="0"/>
              <w:spacing w:line="320" w:lineRule="exact"/>
              <w:jc w:val="center"/>
              <w:rPr>
                <w:rFonts w:ascii="宋体"/>
                <w:color w:val="000000"/>
                <w:sz w:val="24"/>
              </w:rPr>
            </w:pPr>
          </w:p>
        </w:tc>
        <w:tc>
          <w:tcPr>
            <w:tcW w:w="1660"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color w:val="000000"/>
                <w:sz w:val="24"/>
              </w:rPr>
              <w:t>*00701</w:t>
            </w:r>
          </w:p>
        </w:tc>
        <w:tc>
          <w:tcPr>
            <w:tcW w:w="9879" w:type="dxa"/>
            <w:vAlign w:val="center"/>
          </w:tcPr>
          <w:p w:rsidR="00DC280B" w:rsidRPr="005E026E" w:rsidRDefault="00DC280B" w:rsidP="00AD1143">
            <w:pPr>
              <w:autoSpaceDE w:val="0"/>
              <w:autoSpaceDN w:val="0"/>
              <w:spacing w:line="300" w:lineRule="exact"/>
              <w:rPr>
                <w:rFonts w:ascii="宋体"/>
                <w:color w:val="000000"/>
                <w:sz w:val="24"/>
              </w:rPr>
            </w:pPr>
            <w:r w:rsidRPr="005E026E">
              <w:rPr>
                <w:rFonts w:ascii="宋体" w:hAnsi="宋体" w:hint="eastAsia"/>
                <w:color w:val="000000"/>
                <w:sz w:val="24"/>
              </w:rPr>
              <w:t>企业质量管理体系应当与其经营范围和规模相适应</w:t>
            </w:r>
            <w:r w:rsidRPr="005E026E">
              <w:rPr>
                <w:rFonts w:ascii="宋体"/>
                <w:color w:val="000000"/>
                <w:sz w:val="24"/>
              </w:rPr>
              <w:t>,</w:t>
            </w:r>
            <w:r w:rsidRPr="005E026E">
              <w:rPr>
                <w:rFonts w:ascii="宋体" w:hAnsi="宋体" w:hint="eastAsia"/>
                <w:color w:val="000000"/>
                <w:sz w:val="24"/>
              </w:rPr>
              <w:t>包括组织机构、人员、设施设备、质量管理体系文件及相应的计算机系统等。</w:t>
            </w:r>
          </w:p>
        </w:tc>
      </w:tr>
      <w:tr w:rsidR="00DC280B" w:rsidRPr="005E026E" w:rsidTr="0007106D">
        <w:trPr>
          <w:trHeight w:val="285"/>
          <w:jc w:val="center"/>
        </w:trPr>
        <w:tc>
          <w:tcPr>
            <w:tcW w:w="1863" w:type="dxa"/>
            <w:vAlign w:val="center"/>
          </w:tcPr>
          <w:p w:rsidR="00DC280B" w:rsidRPr="005E026E" w:rsidRDefault="00DC280B"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9</w:t>
            </w:r>
          </w:p>
        </w:tc>
        <w:tc>
          <w:tcPr>
            <w:tcW w:w="816" w:type="dxa"/>
            <w:vMerge/>
            <w:vAlign w:val="center"/>
          </w:tcPr>
          <w:p w:rsidR="00DC280B" w:rsidRPr="005E026E" w:rsidRDefault="00DC280B" w:rsidP="0007106D">
            <w:pPr>
              <w:autoSpaceDE w:val="0"/>
              <w:autoSpaceDN w:val="0"/>
              <w:spacing w:line="320" w:lineRule="exact"/>
              <w:jc w:val="center"/>
              <w:rPr>
                <w:rFonts w:ascii="宋体"/>
                <w:color w:val="000000"/>
                <w:sz w:val="24"/>
              </w:rPr>
            </w:pPr>
          </w:p>
        </w:tc>
        <w:tc>
          <w:tcPr>
            <w:tcW w:w="1660"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color w:val="000000"/>
                <w:sz w:val="24"/>
              </w:rPr>
              <w:t>*00801</w:t>
            </w:r>
          </w:p>
        </w:tc>
        <w:tc>
          <w:tcPr>
            <w:tcW w:w="9879" w:type="dxa"/>
            <w:vAlign w:val="center"/>
          </w:tcPr>
          <w:p w:rsidR="00DC280B" w:rsidRPr="005E026E" w:rsidRDefault="00DC280B" w:rsidP="00AD1143">
            <w:pPr>
              <w:autoSpaceDE w:val="0"/>
              <w:autoSpaceDN w:val="0"/>
              <w:spacing w:line="300" w:lineRule="exact"/>
              <w:rPr>
                <w:rFonts w:ascii="宋体"/>
                <w:color w:val="000000"/>
                <w:sz w:val="24"/>
              </w:rPr>
            </w:pPr>
            <w:r w:rsidRPr="005E026E">
              <w:rPr>
                <w:rFonts w:ascii="宋体" w:hAnsi="宋体" w:hint="eastAsia"/>
                <w:color w:val="000000"/>
                <w:sz w:val="24"/>
              </w:rPr>
              <w:t>企业应当定期开展质量管理体系内审。</w:t>
            </w:r>
          </w:p>
        </w:tc>
      </w:tr>
      <w:tr w:rsidR="00DC280B" w:rsidRPr="005E026E" w:rsidTr="0007106D">
        <w:trPr>
          <w:trHeight w:val="285"/>
          <w:jc w:val="center"/>
        </w:trPr>
        <w:tc>
          <w:tcPr>
            <w:tcW w:w="1863" w:type="dxa"/>
            <w:vAlign w:val="center"/>
          </w:tcPr>
          <w:p w:rsidR="00DC280B" w:rsidRPr="005E026E" w:rsidRDefault="00DC280B"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10</w:t>
            </w:r>
          </w:p>
        </w:tc>
        <w:tc>
          <w:tcPr>
            <w:tcW w:w="816" w:type="dxa"/>
            <w:vMerge/>
            <w:vAlign w:val="center"/>
          </w:tcPr>
          <w:p w:rsidR="00DC280B" w:rsidRPr="005E026E" w:rsidRDefault="00DC280B" w:rsidP="0007106D">
            <w:pPr>
              <w:autoSpaceDE w:val="0"/>
              <w:autoSpaceDN w:val="0"/>
              <w:spacing w:line="320" w:lineRule="exact"/>
              <w:jc w:val="center"/>
              <w:rPr>
                <w:rFonts w:ascii="宋体"/>
                <w:color w:val="000000"/>
                <w:sz w:val="24"/>
              </w:rPr>
            </w:pPr>
          </w:p>
        </w:tc>
        <w:tc>
          <w:tcPr>
            <w:tcW w:w="1660" w:type="dxa"/>
            <w:vAlign w:val="center"/>
          </w:tcPr>
          <w:p w:rsidR="00DC280B" w:rsidRPr="005E026E" w:rsidRDefault="00DC280B" w:rsidP="0007106D">
            <w:pPr>
              <w:autoSpaceDE w:val="0"/>
              <w:autoSpaceDN w:val="0"/>
              <w:spacing w:line="320" w:lineRule="exact"/>
              <w:jc w:val="center"/>
              <w:rPr>
                <w:rFonts w:ascii="宋体"/>
                <w:color w:val="000000"/>
                <w:sz w:val="24"/>
                <w:highlight w:val="yellow"/>
              </w:rPr>
            </w:pPr>
            <w:r w:rsidRPr="005E026E">
              <w:rPr>
                <w:rFonts w:ascii="宋体" w:hAnsi="宋体"/>
                <w:color w:val="000000"/>
                <w:sz w:val="24"/>
                <w:highlight w:val="yellow"/>
              </w:rPr>
              <w:t>*00802</w:t>
            </w:r>
          </w:p>
        </w:tc>
        <w:tc>
          <w:tcPr>
            <w:tcW w:w="9879" w:type="dxa"/>
            <w:vAlign w:val="center"/>
          </w:tcPr>
          <w:p w:rsidR="00DC280B" w:rsidRPr="005E026E" w:rsidRDefault="00DC280B" w:rsidP="00AD1143">
            <w:pPr>
              <w:autoSpaceDE w:val="0"/>
              <w:autoSpaceDN w:val="0"/>
              <w:spacing w:line="300" w:lineRule="exact"/>
              <w:rPr>
                <w:rFonts w:ascii="宋体"/>
                <w:color w:val="000000"/>
                <w:sz w:val="24"/>
                <w:highlight w:val="yellow"/>
              </w:rPr>
            </w:pPr>
            <w:r w:rsidRPr="005E026E">
              <w:rPr>
                <w:rFonts w:ascii="宋体" w:hAnsi="宋体" w:hint="eastAsia"/>
                <w:color w:val="000000"/>
                <w:sz w:val="24"/>
                <w:highlight w:val="yellow"/>
              </w:rPr>
              <w:t>企业应当在质量管理体系关键要素发生重大变化时，组织开展内审。</w:t>
            </w:r>
          </w:p>
        </w:tc>
      </w:tr>
      <w:tr w:rsidR="00DC280B" w:rsidRPr="005E026E" w:rsidTr="0007106D">
        <w:trPr>
          <w:trHeight w:val="285"/>
          <w:jc w:val="center"/>
        </w:trPr>
        <w:tc>
          <w:tcPr>
            <w:tcW w:w="1863" w:type="dxa"/>
            <w:vAlign w:val="center"/>
          </w:tcPr>
          <w:p w:rsidR="00DC280B" w:rsidRPr="005E026E" w:rsidRDefault="00DC280B"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1</w:t>
            </w:r>
          </w:p>
        </w:tc>
        <w:tc>
          <w:tcPr>
            <w:tcW w:w="816" w:type="dxa"/>
            <w:vMerge/>
            <w:vAlign w:val="center"/>
          </w:tcPr>
          <w:p w:rsidR="00DC280B" w:rsidRPr="005E026E" w:rsidRDefault="00DC280B" w:rsidP="0007106D">
            <w:pPr>
              <w:autoSpaceDE w:val="0"/>
              <w:autoSpaceDN w:val="0"/>
              <w:spacing w:line="320" w:lineRule="exact"/>
              <w:jc w:val="center"/>
              <w:rPr>
                <w:rFonts w:ascii="宋体"/>
                <w:color w:val="000000"/>
                <w:sz w:val="24"/>
              </w:rPr>
            </w:pPr>
          </w:p>
        </w:tc>
        <w:tc>
          <w:tcPr>
            <w:tcW w:w="1660"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color w:val="000000"/>
                <w:sz w:val="24"/>
              </w:rPr>
              <w:t>*00901</w:t>
            </w:r>
          </w:p>
        </w:tc>
        <w:tc>
          <w:tcPr>
            <w:tcW w:w="9879" w:type="dxa"/>
            <w:vAlign w:val="center"/>
          </w:tcPr>
          <w:p w:rsidR="00DC280B" w:rsidRPr="005E026E" w:rsidRDefault="00DC280B" w:rsidP="00AD1143">
            <w:pPr>
              <w:autoSpaceDE w:val="0"/>
              <w:autoSpaceDN w:val="0"/>
              <w:spacing w:line="300" w:lineRule="exact"/>
              <w:rPr>
                <w:rFonts w:ascii="宋体"/>
                <w:color w:val="000000"/>
                <w:sz w:val="24"/>
              </w:rPr>
            </w:pPr>
            <w:r w:rsidRPr="005E026E">
              <w:rPr>
                <w:rFonts w:ascii="宋体" w:hAnsi="宋体" w:hint="eastAsia"/>
                <w:color w:val="000000"/>
                <w:sz w:val="24"/>
              </w:rPr>
              <w:t>企业应当对内审的情况进行分析，依据分析结论制定相应的质量管理体系改进措施，不断提高质量控制水平，保证质量管理体系持续有效运行。</w:t>
            </w:r>
          </w:p>
        </w:tc>
      </w:tr>
      <w:tr w:rsidR="00DC280B" w:rsidRPr="005E026E" w:rsidTr="0007106D">
        <w:trPr>
          <w:trHeight w:val="285"/>
          <w:jc w:val="center"/>
        </w:trPr>
        <w:tc>
          <w:tcPr>
            <w:tcW w:w="1863" w:type="dxa"/>
            <w:vAlign w:val="center"/>
          </w:tcPr>
          <w:p w:rsidR="00DC280B" w:rsidRPr="005E026E" w:rsidRDefault="00DC280B"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2</w:t>
            </w:r>
          </w:p>
        </w:tc>
        <w:tc>
          <w:tcPr>
            <w:tcW w:w="816" w:type="dxa"/>
            <w:vMerge/>
            <w:vAlign w:val="center"/>
          </w:tcPr>
          <w:p w:rsidR="00DC280B" w:rsidRPr="005E026E" w:rsidRDefault="00DC280B" w:rsidP="0007106D">
            <w:pPr>
              <w:autoSpaceDE w:val="0"/>
              <w:autoSpaceDN w:val="0"/>
              <w:spacing w:line="320" w:lineRule="exact"/>
              <w:jc w:val="center"/>
              <w:rPr>
                <w:rFonts w:ascii="宋体"/>
                <w:color w:val="000000"/>
                <w:sz w:val="24"/>
              </w:rPr>
            </w:pPr>
          </w:p>
        </w:tc>
        <w:tc>
          <w:tcPr>
            <w:tcW w:w="1660"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color w:val="000000"/>
                <w:sz w:val="24"/>
              </w:rPr>
              <w:t>01001</w:t>
            </w:r>
          </w:p>
        </w:tc>
        <w:tc>
          <w:tcPr>
            <w:tcW w:w="9879" w:type="dxa"/>
            <w:vAlign w:val="center"/>
          </w:tcPr>
          <w:p w:rsidR="00DC280B" w:rsidRPr="005E026E" w:rsidRDefault="00DC280B" w:rsidP="00AD1143">
            <w:pPr>
              <w:autoSpaceDE w:val="0"/>
              <w:autoSpaceDN w:val="0"/>
              <w:spacing w:line="300" w:lineRule="exact"/>
              <w:rPr>
                <w:rFonts w:ascii="宋体"/>
                <w:color w:val="000000"/>
                <w:spacing w:val="-4"/>
                <w:sz w:val="24"/>
              </w:rPr>
            </w:pPr>
            <w:r w:rsidRPr="005E026E">
              <w:rPr>
                <w:rFonts w:ascii="宋体" w:hAnsi="宋体" w:hint="eastAsia"/>
                <w:color w:val="000000"/>
                <w:spacing w:val="-4"/>
                <w:sz w:val="24"/>
              </w:rPr>
              <w:t>企业应当采用前瞻或者回顾的方式，对药品流通过程中的质量风险进行评估、控制、沟通和审核。</w:t>
            </w:r>
          </w:p>
        </w:tc>
      </w:tr>
      <w:tr w:rsidR="00DC280B" w:rsidRPr="005E026E" w:rsidTr="0007106D">
        <w:trPr>
          <w:trHeight w:val="691"/>
          <w:jc w:val="center"/>
        </w:trPr>
        <w:tc>
          <w:tcPr>
            <w:tcW w:w="1863" w:type="dxa"/>
            <w:vAlign w:val="center"/>
          </w:tcPr>
          <w:p w:rsidR="00DC280B" w:rsidRPr="005E026E" w:rsidRDefault="00DC280B"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3</w:t>
            </w:r>
          </w:p>
        </w:tc>
        <w:tc>
          <w:tcPr>
            <w:tcW w:w="816" w:type="dxa"/>
            <w:vMerge/>
            <w:vAlign w:val="center"/>
          </w:tcPr>
          <w:p w:rsidR="00DC280B" w:rsidRPr="005E026E" w:rsidRDefault="00DC280B" w:rsidP="0007106D">
            <w:pPr>
              <w:autoSpaceDE w:val="0"/>
              <w:autoSpaceDN w:val="0"/>
              <w:spacing w:line="320" w:lineRule="exact"/>
              <w:jc w:val="center"/>
              <w:rPr>
                <w:rFonts w:ascii="宋体"/>
                <w:color w:val="000000"/>
                <w:sz w:val="24"/>
              </w:rPr>
            </w:pPr>
          </w:p>
        </w:tc>
        <w:tc>
          <w:tcPr>
            <w:tcW w:w="1660"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color w:val="000000"/>
                <w:sz w:val="24"/>
              </w:rPr>
              <w:t>01101</w:t>
            </w:r>
          </w:p>
        </w:tc>
        <w:tc>
          <w:tcPr>
            <w:tcW w:w="9879" w:type="dxa"/>
            <w:vAlign w:val="center"/>
          </w:tcPr>
          <w:p w:rsidR="00DC280B" w:rsidRPr="005E026E" w:rsidRDefault="00DC280B" w:rsidP="00AD1143">
            <w:pPr>
              <w:autoSpaceDE w:val="0"/>
              <w:autoSpaceDN w:val="0"/>
              <w:spacing w:line="300" w:lineRule="exact"/>
              <w:rPr>
                <w:rFonts w:ascii="宋体"/>
                <w:color w:val="000000"/>
                <w:sz w:val="24"/>
              </w:rPr>
            </w:pPr>
            <w:r w:rsidRPr="005E026E">
              <w:rPr>
                <w:rFonts w:ascii="宋体" w:hAnsi="宋体" w:hint="eastAsia"/>
                <w:color w:val="000000"/>
                <w:sz w:val="24"/>
              </w:rPr>
              <w:t>企业应当对药品供货单位、购货单位的质量管理体系进行评价，确认其质量保证能力和质量信誉，必要时进行实地考察。</w:t>
            </w:r>
          </w:p>
        </w:tc>
      </w:tr>
      <w:tr w:rsidR="00DC280B" w:rsidRPr="005E026E" w:rsidTr="0007106D">
        <w:trPr>
          <w:trHeight w:val="416"/>
          <w:jc w:val="center"/>
        </w:trPr>
        <w:tc>
          <w:tcPr>
            <w:tcW w:w="1863" w:type="dxa"/>
            <w:vAlign w:val="center"/>
          </w:tcPr>
          <w:p w:rsidR="00DC280B" w:rsidRPr="005E026E" w:rsidRDefault="00DC280B"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4</w:t>
            </w:r>
          </w:p>
        </w:tc>
        <w:tc>
          <w:tcPr>
            <w:tcW w:w="816" w:type="dxa"/>
            <w:vMerge/>
            <w:vAlign w:val="center"/>
          </w:tcPr>
          <w:p w:rsidR="00DC280B" w:rsidRPr="005E026E" w:rsidRDefault="00DC280B" w:rsidP="0007106D">
            <w:pPr>
              <w:autoSpaceDE w:val="0"/>
              <w:autoSpaceDN w:val="0"/>
              <w:spacing w:line="320" w:lineRule="exact"/>
              <w:jc w:val="center"/>
              <w:rPr>
                <w:rFonts w:ascii="宋体"/>
                <w:color w:val="000000"/>
                <w:sz w:val="24"/>
              </w:rPr>
            </w:pPr>
          </w:p>
        </w:tc>
        <w:tc>
          <w:tcPr>
            <w:tcW w:w="1660" w:type="dxa"/>
            <w:vAlign w:val="center"/>
          </w:tcPr>
          <w:p w:rsidR="00DC280B" w:rsidRPr="005E026E" w:rsidRDefault="00DC280B" w:rsidP="0007106D">
            <w:pPr>
              <w:autoSpaceDE w:val="0"/>
              <w:autoSpaceDN w:val="0"/>
              <w:spacing w:line="320" w:lineRule="exact"/>
              <w:jc w:val="center"/>
              <w:rPr>
                <w:rFonts w:ascii="宋体"/>
                <w:color w:val="000000"/>
                <w:sz w:val="24"/>
              </w:rPr>
            </w:pPr>
            <w:r w:rsidRPr="005E026E">
              <w:rPr>
                <w:rFonts w:ascii="宋体" w:hAnsi="宋体"/>
                <w:color w:val="000000"/>
                <w:sz w:val="24"/>
              </w:rPr>
              <w:t>*01201</w:t>
            </w:r>
          </w:p>
        </w:tc>
        <w:tc>
          <w:tcPr>
            <w:tcW w:w="9879" w:type="dxa"/>
            <w:vAlign w:val="center"/>
          </w:tcPr>
          <w:p w:rsidR="00DC280B" w:rsidRPr="005E026E" w:rsidRDefault="00DC280B" w:rsidP="0007106D">
            <w:pPr>
              <w:autoSpaceDE w:val="0"/>
              <w:autoSpaceDN w:val="0"/>
              <w:spacing w:line="320" w:lineRule="exact"/>
              <w:rPr>
                <w:rFonts w:ascii="宋体"/>
                <w:color w:val="000000"/>
                <w:spacing w:val="-4"/>
                <w:sz w:val="24"/>
              </w:rPr>
            </w:pPr>
            <w:r w:rsidRPr="005E026E">
              <w:rPr>
                <w:rFonts w:ascii="宋体" w:hAnsi="宋体" w:hint="eastAsia"/>
                <w:color w:val="000000"/>
                <w:spacing w:val="-4"/>
                <w:sz w:val="24"/>
              </w:rPr>
              <w:t>企业应当全员参与质量管理，各部门、岗位人员应当正确理解并履行职责，承担相应的质量责任。</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lastRenderedPageBreak/>
              <w:t>1</w:t>
            </w:r>
            <w:r w:rsidRPr="005E026E">
              <w:rPr>
                <w:rFonts w:ascii="宋体" w:hAnsi="宋体" w:hint="eastAsia"/>
                <w:color w:val="000000"/>
                <w:sz w:val="24"/>
              </w:rPr>
              <w:t>5</w:t>
            </w:r>
          </w:p>
        </w:tc>
        <w:tc>
          <w:tcPr>
            <w:tcW w:w="816" w:type="dxa"/>
            <w:vMerge w:val="restart"/>
            <w:vAlign w:val="center"/>
          </w:tcPr>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机</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构</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和</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质</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量</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管</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理</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职</w:t>
            </w: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责</w:t>
            </w: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AD1143" w:rsidRPr="005E026E" w:rsidRDefault="00AD1143" w:rsidP="00AD1143">
            <w:pPr>
              <w:autoSpaceDE w:val="0"/>
              <w:autoSpaceDN w:val="0"/>
              <w:spacing w:line="240" w:lineRule="exact"/>
              <w:jc w:val="center"/>
              <w:rPr>
                <w:rFonts w:ascii="宋体" w:hAnsi="宋体" w:hint="eastAsia"/>
                <w:color w:val="000000"/>
                <w:sz w:val="24"/>
              </w:rPr>
            </w:pPr>
          </w:p>
          <w:p w:rsidR="00AD1143" w:rsidRPr="005E026E" w:rsidRDefault="00AD1143" w:rsidP="00AD1143">
            <w:pPr>
              <w:autoSpaceDE w:val="0"/>
              <w:autoSpaceDN w:val="0"/>
              <w:spacing w:line="160" w:lineRule="exact"/>
              <w:jc w:val="center"/>
              <w:rPr>
                <w:rFonts w:ascii="宋体" w:hAnsi="宋体" w:hint="eastAsia"/>
                <w:color w:val="000000"/>
                <w:sz w:val="24"/>
              </w:rPr>
            </w:pPr>
          </w:p>
          <w:p w:rsidR="00AD1143" w:rsidRPr="005E026E" w:rsidRDefault="00AD1143" w:rsidP="00AD1143">
            <w:pPr>
              <w:autoSpaceDE w:val="0"/>
              <w:autoSpaceDN w:val="0"/>
              <w:spacing w:line="240" w:lineRule="exact"/>
              <w:jc w:val="center"/>
              <w:rPr>
                <w:rFonts w:ascii="宋体"/>
                <w:color w:val="000000"/>
                <w:sz w:val="24"/>
              </w:rPr>
            </w:pPr>
            <w:r w:rsidRPr="005E026E">
              <w:rPr>
                <w:rFonts w:ascii="宋体" w:hAnsi="宋体" w:hint="eastAsia"/>
                <w:color w:val="000000"/>
                <w:sz w:val="24"/>
              </w:rPr>
              <w:t>机</w:t>
            </w:r>
          </w:p>
          <w:p w:rsidR="00AD1143" w:rsidRPr="005E026E" w:rsidRDefault="00AD1143" w:rsidP="00AD1143">
            <w:pPr>
              <w:autoSpaceDE w:val="0"/>
              <w:autoSpaceDN w:val="0"/>
              <w:spacing w:line="240" w:lineRule="exact"/>
              <w:jc w:val="center"/>
              <w:rPr>
                <w:rFonts w:ascii="宋体"/>
                <w:color w:val="000000"/>
                <w:sz w:val="24"/>
              </w:rPr>
            </w:pPr>
            <w:r w:rsidRPr="005E026E">
              <w:rPr>
                <w:rFonts w:ascii="宋体" w:hAnsi="宋体" w:hint="eastAsia"/>
                <w:color w:val="000000"/>
                <w:sz w:val="24"/>
              </w:rPr>
              <w:t>构</w:t>
            </w:r>
          </w:p>
          <w:p w:rsidR="00AD1143" w:rsidRPr="005E026E" w:rsidRDefault="00AD1143" w:rsidP="00AD1143">
            <w:pPr>
              <w:autoSpaceDE w:val="0"/>
              <w:autoSpaceDN w:val="0"/>
              <w:spacing w:line="240" w:lineRule="exact"/>
              <w:jc w:val="center"/>
              <w:rPr>
                <w:rFonts w:ascii="宋体"/>
                <w:color w:val="000000"/>
                <w:sz w:val="24"/>
              </w:rPr>
            </w:pPr>
            <w:r w:rsidRPr="005E026E">
              <w:rPr>
                <w:rFonts w:ascii="宋体" w:hAnsi="宋体" w:hint="eastAsia"/>
                <w:color w:val="000000"/>
                <w:sz w:val="24"/>
              </w:rPr>
              <w:t>和</w:t>
            </w:r>
          </w:p>
          <w:p w:rsidR="00AD1143" w:rsidRPr="005E026E" w:rsidRDefault="00AD1143" w:rsidP="00AD1143">
            <w:pPr>
              <w:autoSpaceDE w:val="0"/>
              <w:autoSpaceDN w:val="0"/>
              <w:spacing w:line="240" w:lineRule="exact"/>
              <w:jc w:val="center"/>
              <w:rPr>
                <w:rFonts w:ascii="宋体"/>
                <w:color w:val="000000"/>
                <w:sz w:val="24"/>
              </w:rPr>
            </w:pPr>
            <w:r w:rsidRPr="005E026E">
              <w:rPr>
                <w:rFonts w:ascii="宋体" w:hAnsi="宋体" w:hint="eastAsia"/>
                <w:color w:val="000000"/>
                <w:sz w:val="24"/>
              </w:rPr>
              <w:t>质</w:t>
            </w:r>
          </w:p>
          <w:p w:rsidR="00AD1143" w:rsidRPr="005E026E" w:rsidRDefault="00AD1143" w:rsidP="00AD1143">
            <w:pPr>
              <w:autoSpaceDE w:val="0"/>
              <w:autoSpaceDN w:val="0"/>
              <w:spacing w:line="240" w:lineRule="exact"/>
              <w:jc w:val="center"/>
              <w:rPr>
                <w:rFonts w:ascii="宋体"/>
                <w:color w:val="000000"/>
                <w:sz w:val="24"/>
              </w:rPr>
            </w:pPr>
            <w:r w:rsidRPr="005E026E">
              <w:rPr>
                <w:rFonts w:ascii="宋体" w:hAnsi="宋体" w:hint="eastAsia"/>
                <w:color w:val="000000"/>
                <w:sz w:val="24"/>
              </w:rPr>
              <w:t>量</w:t>
            </w:r>
          </w:p>
          <w:p w:rsidR="00AD1143" w:rsidRPr="005E026E" w:rsidRDefault="00AD1143" w:rsidP="00AD1143">
            <w:pPr>
              <w:autoSpaceDE w:val="0"/>
              <w:autoSpaceDN w:val="0"/>
              <w:spacing w:line="240" w:lineRule="exact"/>
              <w:jc w:val="center"/>
              <w:rPr>
                <w:rFonts w:ascii="宋体"/>
                <w:color w:val="000000"/>
                <w:sz w:val="24"/>
              </w:rPr>
            </w:pPr>
            <w:r w:rsidRPr="005E026E">
              <w:rPr>
                <w:rFonts w:ascii="宋体" w:hAnsi="宋体" w:hint="eastAsia"/>
                <w:color w:val="000000"/>
                <w:sz w:val="24"/>
              </w:rPr>
              <w:t>管</w:t>
            </w:r>
          </w:p>
          <w:p w:rsidR="00AD1143" w:rsidRPr="005E026E" w:rsidRDefault="00AD1143" w:rsidP="00AD1143">
            <w:pPr>
              <w:autoSpaceDE w:val="0"/>
              <w:autoSpaceDN w:val="0"/>
              <w:spacing w:line="240" w:lineRule="exact"/>
              <w:jc w:val="center"/>
              <w:rPr>
                <w:rFonts w:ascii="宋体"/>
                <w:color w:val="000000"/>
                <w:sz w:val="24"/>
              </w:rPr>
            </w:pPr>
            <w:r w:rsidRPr="005E026E">
              <w:rPr>
                <w:rFonts w:ascii="宋体" w:hAnsi="宋体" w:hint="eastAsia"/>
                <w:color w:val="000000"/>
                <w:sz w:val="24"/>
              </w:rPr>
              <w:t>理</w:t>
            </w:r>
          </w:p>
          <w:p w:rsidR="00AD1143" w:rsidRPr="005E026E" w:rsidRDefault="00AD1143" w:rsidP="00AD1143">
            <w:pPr>
              <w:autoSpaceDE w:val="0"/>
              <w:autoSpaceDN w:val="0"/>
              <w:spacing w:line="240" w:lineRule="exact"/>
              <w:jc w:val="center"/>
              <w:rPr>
                <w:rFonts w:ascii="宋体" w:hAnsi="宋体"/>
                <w:color w:val="000000"/>
                <w:sz w:val="24"/>
              </w:rPr>
            </w:pPr>
            <w:r w:rsidRPr="005E026E">
              <w:rPr>
                <w:rFonts w:ascii="宋体" w:hAnsi="宋体" w:hint="eastAsia"/>
                <w:color w:val="000000"/>
                <w:sz w:val="24"/>
              </w:rPr>
              <w:t>职</w:t>
            </w:r>
          </w:p>
          <w:p w:rsidR="0061497F" w:rsidRPr="005E026E" w:rsidRDefault="00AD1143" w:rsidP="00AD1143">
            <w:pPr>
              <w:autoSpaceDE w:val="0"/>
              <w:autoSpaceDN w:val="0"/>
              <w:spacing w:line="240" w:lineRule="exact"/>
              <w:jc w:val="center"/>
              <w:rPr>
                <w:rFonts w:ascii="宋体" w:hAnsi="宋体" w:hint="eastAsia"/>
                <w:color w:val="000000"/>
                <w:sz w:val="24"/>
              </w:rPr>
            </w:pPr>
            <w:r w:rsidRPr="005E026E">
              <w:rPr>
                <w:rFonts w:ascii="宋体" w:hAnsi="宋体" w:hint="eastAsia"/>
                <w:color w:val="000000"/>
                <w:sz w:val="24"/>
              </w:rPr>
              <w:t>责</w:t>
            </w: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hAnsi="宋体" w:hint="eastAsia"/>
                <w:color w:val="000000"/>
                <w:sz w:val="24"/>
              </w:rPr>
            </w:pPr>
          </w:p>
          <w:p w:rsidR="0061497F" w:rsidRPr="005E026E" w:rsidRDefault="0061497F"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lastRenderedPageBreak/>
              <w:t>*01301</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企业应当设立与其经营活动和质量管理相适应的组织机构或者岗位。</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*01302</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企业应当明确规定各组织机构或者岗位的职责、权限及相互关系。</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*01401</w:t>
            </w:r>
          </w:p>
        </w:tc>
        <w:tc>
          <w:tcPr>
            <w:tcW w:w="9879" w:type="dxa"/>
            <w:vAlign w:val="center"/>
          </w:tcPr>
          <w:p w:rsidR="00E8408C" w:rsidRPr="005E026E" w:rsidRDefault="00E8408C" w:rsidP="00AD1143">
            <w:pPr>
              <w:autoSpaceDE w:val="0"/>
              <w:autoSpaceDN w:val="0"/>
              <w:spacing w:line="340" w:lineRule="exact"/>
              <w:rPr>
                <w:rFonts w:ascii="宋体"/>
                <w:color w:val="000000"/>
                <w:spacing w:val="-6"/>
                <w:sz w:val="24"/>
              </w:rPr>
            </w:pPr>
            <w:r w:rsidRPr="005E026E">
              <w:rPr>
                <w:rFonts w:ascii="宋体" w:hAnsi="宋体" w:hint="eastAsia"/>
                <w:color w:val="000000"/>
                <w:spacing w:val="-6"/>
                <w:sz w:val="24"/>
              </w:rPr>
              <w:t>企业负责人是药品质量的主要责任人，全面负责企业日常管理，负责提供必要的条件，保证质量管理部门和质量管理人员有效履行职责，确保企业实现质量目标并按照</w:t>
            </w:r>
            <w:r w:rsidR="0034481E" w:rsidRPr="005E026E">
              <w:rPr>
                <w:rFonts w:ascii="宋体" w:hAnsi="宋体" w:hint="eastAsia"/>
                <w:color w:val="000000"/>
                <w:spacing w:val="-6"/>
                <w:sz w:val="24"/>
              </w:rPr>
              <w:t>《规范》</w:t>
            </w:r>
            <w:r w:rsidRPr="005E026E">
              <w:rPr>
                <w:rFonts w:ascii="宋体" w:hAnsi="宋体" w:hint="eastAsia"/>
                <w:color w:val="000000"/>
                <w:spacing w:val="-6"/>
                <w:sz w:val="24"/>
              </w:rPr>
              <w:t>要求经营药品。</w:t>
            </w:r>
          </w:p>
        </w:tc>
      </w:tr>
      <w:tr w:rsidR="00E8408C" w:rsidRPr="005E026E" w:rsidTr="0007106D">
        <w:trPr>
          <w:trHeight w:val="643"/>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18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*01501</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企业质量负责人应当由企业高层管理人员担任，全面负责药品质量管理工作，独立履行职责，在企业内部对药品质量管理具有裁决权。</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19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*01601</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企业应当设立质量管理部门，有效开展质量管理工作。</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*01602</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企业质量管理部门的职责不得由其他部门及人员履行。</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01701</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质量管理部门应当督促相关部门和岗位人员执行药品管理的法律法规及《规范》的要求。</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01702</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质量管理部门应当组织制订质量管理体系文件，并指导、监督文件的执行。</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*01703</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质量管理部门应当负责对供货单位和购货单位的合法性、购进药品的合法性以及供货单位销售人员、购货单位采购人员的合法资格进行审核，并根据审核内容的变化进行动态管理。</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01704</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质量管理部门应当负责质量信息的收集和管理，并建立药品质量档案。</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*01705</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质量管理部门应当负责药品的验收，指导并监督药品采购、储存、养护、销售、退货、运输等环节的质量管理工作。</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*01706</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质量管理部门应当负责不合格药品的确认，对不合格药品的处理过程实施监督。</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01707</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质量管理部门应当负责药品质量投诉和质量事故的调查、处理及报告。</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01708</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质量管理部门应当负责假劣药品的报告。</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29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01709</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质量管理部门应当负责药品质量查询。</w:t>
            </w:r>
          </w:p>
        </w:tc>
      </w:tr>
      <w:tr w:rsidR="00E8408C" w:rsidRPr="005E026E" w:rsidTr="0007106D">
        <w:trPr>
          <w:trHeight w:val="51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3</w:t>
            </w:r>
            <w:r w:rsidRPr="005E026E">
              <w:rPr>
                <w:rFonts w:ascii="宋体" w:hAnsi="宋体" w:hint="eastAsia"/>
                <w:color w:val="000000"/>
                <w:sz w:val="24"/>
              </w:rPr>
              <w:t>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*01710</w:t>
            </w:r>
          </w:p>
        </w:tc>
        <w:tc>
          <w:tcPr>
            <w:tcW w:w="9879" w:type="dxa"/>
            <w:vAlign w:val="center"/>
          </w:tcPr>
          <w:p w:rsidR="00E8408C" w:rsidRPr="005E026E" w:rsidRDefault="00E8408C" w:rsidP="00AD1143">
            <w:pPr>
              <w:autoSpaceDE w:val="0"/>
              <w:autoSpaceDN w:val="0"/>
              <w:spacing w:line="340" w:lineRule="exact"/>
              <w:rPr>
                <w:rFonts w:ascii="宋体"/>
                <w:color w:val="000000"/>
                <w:sz w:val="24"/>
              </w:rPr>
            </w:pPr>
            <w:r w:rsidRPr="005E026E">
              <w:rPr>
                <w:rFonts w:ascii="宋体" w:hAnsi="宋体" w:hint="eastAsia"/>
                <w:color w:val="000000"/>
                <w:sz w:val="24"/>
              </w:rPr>
              <w:t>质量管理部门应当负责指导设定计算机系统质量控制功能，负责计算机系统操作权限的审核和质量管理基础数据的建立及更新。</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3</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*01711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质量管理部门应当组织验证、校准相关设施设备。</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lastRenderedPageBreak/>
              <w:t>3</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01712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质量管理部门应当负责药品召回的管理。</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3</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01713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质量管理部门应当负责药品不良反应的报告。</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3</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*01714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质量管理部门应当组织质量管理体系的内审和风险评估。</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3</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01715</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质量管理部门应当组织对药品供货单位及购货单位质量管理体系和服务质量的考察和评价。</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3</w:t>
            </w:r>
            <w:r w:rsidRPr="005E026E">
              <w:rPr>
                <w:rFonts w:ascii="宋体" w:hAnsi="宋体" w:hint="eastAsia"/>
                <w:color w:val="000000"/>
                <w:sz w:val="24"/>
              </w:rPr>
              <w:t>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*01716</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质量管理部门应当组织对被委托运输的承运方运输条件和质量保障能力的审查。</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3</w:t>
            </w:r>
            <w:r w:rsidRPr="005E026E">
              <w:rPr>
                <w:rFonts w:ascii="宋体" w:hAnsi="宋体" w:hint="eastAsia"/>
                <w:color w:val="000000"/>
                <w:sz w:val="24"/>
              </w:rPr>
              <w:t>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01717</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质量管理部门应当协助开展质量管理教育和培训。</w:t>
            </w:r>
          </w:p>
        </w:tc>
      </w:tr>
      <w:tr w:rsidR="00E8408C" w:rsidRPr="005E026E" w:rsidTr="00AD1143">
        <w:trPr>
          <w:trHeight w:hRule="exact" w:val="361"/>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38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01718</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质量管理部门应当承担其他应当由质量管理部门履行的职责。</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39</w:t>
            </w:r>
          </w:p>
        </w:tc>
        <w:tc>
          <w:tcPr>
            <w:tcW w:w="816" w:type="dxa"/>
            <w:vMerge w:val="restart"/>
            <w:vAlign w:val="center"/>
          </w:tcPr>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人</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员</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培</w:t>
            </w: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训</w:t>
            </w: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hint="eastAsia"/>
                <w:color w:val="000000"/>
                <w:sz w:val="24"/>
              </w:rPr>
            </w:pPr>
          </w:p>
          <w:p w:rsidR="0088275E" w:rsidRPr="005E026E" w:rsidRDefault="0088275E" w:rsidP="0007106D">
            <w:pPr>
              <w:autoSpaceDE w:val="0"/>
              <w:autoSpaceDN w:val="0"/>
              <w:spacing w:line="320" w:lineRule="exact"/>
              <w:jc w:val="center"/>
              <w:rPr>
                <w:rFonts w:ascii="宋体" w:hint="eastAsia"/>
                <w:color w:val="000000"/>
                <w:sz w:val="24"/>
              </w:rPr>
            </w:pPr>
          </w:p>
          <w:p w:rsidR="0088275E" w:rsidRPr="005E026E" w:rsidRDefault="0088275E" w:rsidP="0007106D">
            <w:pPr>
              <w:autoSpaceDE w:val="0"/>
              <w:autoSpaceDN w:val="0"/>
              <w:spacing w:line="320" w:lineRule="exact"/>
              <w:jc w:val="center"/>
              <w:rPr>
                <w:rFonts w:ascii="宋体" w:hint="eastAsia"/>
                <w:color w:val="000000"/>
                <w:sz w:val="24"/>
              </w:rPr>
            </w:pPr>
          </w:p>
          <w:p w:rsidR="0088275E" w:rsidRPr="005E026E" w:rsidRDefault="0088275E" w:rsidP="0007106D">
            <w:pPr>
              <w:autoSpaceDE w:val="0"/>
              <w:autoSpaceDN w:val="0"/>
              <w:spacing w:line="320" w:lineRule="exact"/>
              <w:jc w:val="center"/>
              <w:rPr>
                <w:rFonts w:ascii="宋体" w:hint="eastAsia"/>
                <w:color w:val="000000"/>
                <w:sz w:val="24"/>
              </w:rPr>
            </w:pPr>
          </w:p>
          <w:p w:rsidR="0088275E" w:rsidRPr="005E026E" w:rsidRDefault="0088275E" w:rsidP="0007106D">
            <w:pPr>
              <w:autoSpaceDE w:val="0"/>
              <w:autoSpaceDN w:val="0"/>
              <w:spacing w:line="320" w:lineRule="exact"/>
              <w:jc w:val="center"/>
              <w:rPr>
                <w:rFonts w:ascii="宋体" w:hint="eastAsia"/>
                <w:color w:val="000000"/>
                <w:sz w:val="24"/>
              </w:rPr>
            </w:pPr>
          </w:p>
          <w:p w:rsidR="0088275E" w:rsidRPr="005E026E" w:rsidRDefault="0088275E" w:rsidP="0007106D">
            <w:pPr>
              <w:autoSpaceDE w:val="0"/>
              <w:autoSpaceDN w:val="0"/>
              <w:spacing w:line="320" w:lineRule="exact"/>
              <w:jc w:val="center"/>
              <w:rPr>
                <w:rFonts w:ascii="宋体" w:hint="eastAsia"/>
                <w:color w:val="000000"/>
                <w:sz w:val="24"/>
              </w:rPr>
            </w:pPr>
          </w:p>
          <w:p w:rsidR="0088275E" w:rsidRPr="005E026E" w:rsidRDefault="0088275E" w:rsidP="0007106D">
            <w:pPr>
              <w:autoSpaceDE w:val="0"/>
              <w:autoSpaceDN w:val="0"/>
              <w:spacing w:line="320" w:lineRule="exact"/>
              <w:jc w:val="center"/>
              <w:rPr>
                <w:rFonts w:ascii="宋体" w:hint="eastAsia"/>
                <w:color w:val="000000"/>
                <w:sz w:val="24"/>
              </w:rPr>
            </w:pPr>
          </w:p>
          <w:p w:rsidR="0088275E" w:rsidRPr="005E026E" w:rsidRDefault="0088275E" w:rsidP="0007106D">
            <w:pPr>
              <w:autoSpaceDE w:val="0"/>
              <w:autoSpaceDN w:val="0"/>
              <w:spacing w:line="320" w:lineRule="exact"/>
              <w:jc w:val="center"/>
              <w:rPr>
                <w:rFonts w:ascii="宋体" w:hint="eastAsia"/>
                <w:color w:val="000000"/>
                <w:sz w:val="24"/>
              </w:rPr>
            </w:pPr>
          </w:p>
          <w:p w:rsidR="0088275E" w:rsidRPr="005E026E" w:rsidRDefault="0088275E"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人</w:t>
            </w:r>
          </w:p>
          <w:p w:rsidR="0088275E" w:rsidRPr="005E026E" w:rsidRDefault="0088275E"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员</w:t>
            </w:r>
          </w:p>
          <w:p w:rsidR="0088275E" w:rsidRPr="005E026E" w:rsidRDefault="0088275E"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88275E" w:rsidRPr="005E026E" w:rsidRDefault="0088275E"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培</w:t>
            </w:r>
          </w:p>
          <w:p w:rsidR="0088275E" w:rsidRPr="005E026E" w:rsidRDefault="0088275E"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训</w:t>
            </w:r>
          </w:p>
          <w:p w:rsidR="0088275E" w:rsidRPr="005E026E" w:rsidRDefault="0088275E" w:rsidP="0007106D">
            <w:pPr>
              <w:autoSpaceDE w:val="0"/>
              <w:autoSpaceDN w:val="0"/>
              <w:spacing w:line="320" w:lineRule="exact"/>
              <w:jc w:val="center"/>
              <w:rPr>
                <w:rFonts w:ascii="宋体" w:hAnsi="宋体" w:hint="eastAsia"/>
                <w:color w:val="000000"/>
                <w:sz w:val="24"/>
              </w:rPr>
            </w:pPr>
          </w:p>
          <w:p w:rsidR="0088275E" w:rsidRPr="005E026E" w:rsidRDefault="0088275E"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lastRenderedPageBreak/>
              <w:t>01801</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企业从事药品经营和质量管理工作的人员，应当符合有关法律法规及《规范》规定的资格要求，不得有相关法律法规禁止从业的情形。</w:t>
            </w:r>
          </w:p>
        </w:tc>
      </w:tr>
      <w:tr w:rsidR="00E8408C" w:rsidRPr="005E026E" w:rsidTr="0007106D">
        <w:trPr>
          <w:trHeight w:val="629"/>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4</w:t>
            </w:r>
            <w:r w:rsidRPr="005E026E">
              <w:rPr>
                <w:rFonts w:ascii="宋体" w:hAnsi="宋体" w:hint="eastAsia"/>
                <w:color w:val="000000"/>
                <w:sz w:val="24"/>
              </w:rPr>
              <w:t>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*01901</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企业负责人应当具有大学专科以上学历或者中级以上专业技术职称；应当经过基本的药学专业知识培训，熟悉有关药品管理的法律法规及</w:t>
            </w:r>
            <w:r w:rsidR="00963317" w:rsidRPr="005E026E">
              <w:rPr>
                <w:rFonts w:ascii="宋体" w:hAnsi="宋体" w:hint="eastAsia"/>
                <w:color w:val="000000"/>
                <w:sz w:val="24"/>
              </w:rPr>
              <w:t>《规范》</w:t>
            </w:r>
            <w:r w:rsidRPr="005E026E">
              <w:rPr>
                <w:rFonts w:ascii="宋体" w:hAnsi="宋体" w:hint="eastAsia"/>
                <w:color w:val="000000"/>
                <w:sz w:val="24"/>
              </w:rPr>
              <w:t>。</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4</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*02001</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企业质量负责人应当具有大学本科以上学历、执业药师资格和</w:t>
            </w:r>
            <w:r w:rsidRPr="005E026E">
              <w:rPr>
                <w:rFonts w:ascii="宋体" w:hAnsi="宋体"/>
                <w:color w:val="000000"/>
                <w:sz w:val="24"/>
              </w:rPr>
              <w:t>3</w:t>
            </w:r>
            <w:r w:rsidRPr="005E026E">
              <w:rPr>
                <w:rFonts w:ascii="宋体" w:hAnsi="宋体" w:hint="eastAsia"/>
                <w:color w:val="000000"/>
                <w:sz w:val="24"/>
              </w:rPr>
              <w:t>年以上药品经营质量管理工作经历，在质量管理工作中具备正确判断和保障实施的能力。</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4</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*02101</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企业质量管理部门负责人应当具有执业药师资格和</w:t>
            </w:r>
            <w:r w:rsidRPr="005E026E">
              <w:rPr>
                <w:rFonts w:ascii="宋体" w:hAnsi="宋体"/>
                <w:color w:val="000000"/>
                <w:sz w:val="24"/>
              </w:rPr>
              <w:t>3</w:t>
            </w:r>
            <w:r w:rsidRPr="005E026E">
              <w:rPr>
                <w:rFonts w:ascii="宋体" w:hAnsi="宋体" w:hint="eastAsia"/>
                <w:color w:val="000000"/>
                <w:sz w:val="24"/>
              </w:rPr>
              <w:t>年以上药品经营质量管理工作经历，能独立解决经营过程中的质量问题。</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int="eastAsia"/>
                <w:color w:val="000000"/>
                <w:sz w:val="24"/>
              </w:rPr>
              <w:t>43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02201</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企业应当配备符合相关资格要求的质量管理、验收及养护等岗位人员。</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int="eastAsia"/>
                <w:color w:val="000000"/>
                <w:sz w:val="24"/>
              </w:rPr>
              <w:t>44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*02202</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从事质量管理工作的，应当具有药学中专或者医学、生物、化学等相关专业大学专科以上学历或者具有药学初级以上专业技术职称。</w:t>
            </w:r>
          </w:p>
        </w:tc>
      </w:tr>
      <w:tr w:rsidR="00E8408C" w:rsidRPr="005E026E" w:rsidTr="00255CB4">
        <w:trPr>
          <w:trHeight w:val="685"/>
          <w:jc w:val="center"/>
        </w:trPr>
        <w:tc>
          <w:tcPr>
            <w:tcW w:w="1863"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4</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*02203</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从事验收工作的，应当具有药学或者医学、生物、化学等相关专业中专以上学历或者具有药学初级以上专业技术职称。</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4</w:t>
            </w:r>
            <w:r w:rsidRPr="005E026E">
              <w:rPr>
                <w:rFonts w:ascii="宋体" w:hAnsi="宋体" w:hint="eastAsia"/>
                <w:color w:val="000000"/>
                <w:sz w:val="24"/>
              </w:rPr>
              <w:t>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02204</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从事养护工作的，应当具有药学或者医学、生物、化学等相关专业中专以上学历或者具有药学初级以上专业技术职称。</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47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*0220</w:t>
            </w:r>
            <w:r w:rsidRPr="005E026E">
              <w:rPr>
                <w:rFonts w:ascii="宋体" w:hAnsi="宋体" w:hint="eastAsia"/>
                <w:color w:val="000000"/>
                <w:sz w:val="24"/>
              </w:rPr>
              <w:t>5</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从事中药材、中药饮片验收工作的，应当具有中药学专业中专以上学历或者具有中药学中级以上专业技术职称。</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lastRenderedPageBreak/>
              <w:t>48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0220</w:t>
            </w:r>
            <w:r w:rsidRPr="005E026E">
              <w:rPr>
                <w:rFonts w:ascii="宋体" w:hAnsi="宋体" w:hint="eastAsia"/>
                <w:color w:val="000000"/>
                <w:sz w:val="24"/>
              </w:rPr>
              <w:t>6</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从事中药材、中药饮片养护工作的，应当具有中药学专业中专以上学历或者具有中药学初级以上专业技术职称。</w:t>
            </w:r>
          </w:p>
        </w:tc>
      </w:tr>
      <w:tr w:rsidR="000E349D"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49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0220</w:t>
            </w:r>
            <w:r w:rsidRPr="005E026E">
              <w:rPr>
                <w:rFonts w:ascii="宋体" w:hAnsi="宋体" w:hint="eastAsia"/>
                <w:color w:val="000000"/>
                <w:sz w:val="24"/>
              </w:rPr>
              <w:t>7</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直接收购地产中药材的，验收人员应当具有中药学中级以上专业技术职称。</w:t>
            </w:r>
          </w:p>
        </w:tc>
      </w:tr>
      <w:tr w:rsidR="000E349D" w:rsidRPr="005E026E" w:rsidTr="0007106D">
        <w:trPr>
          <w:trHeigh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5</w:t>
            </w:r>
            <w:r w:rsidRPr="005E026E">
              <w:rPr>
                <w:rFonts w:ascii="宋体" w:hAnsi="宋体" w:hint="eastAsia"/>
                <w:color w:val="000000"/>
                <w:sz w:val="24"/>
              </w:rPr>
              <w:t>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w:t>
            </w:r>
            <w:r w:rsidRPr="005E026E">
              <w:rPr>
                <w:rFonts w:ascii="宋体" w:hAnsi="宋体"/>
                <w:color w:val="000000"/>
                <w:sz w:val="24"/>
              </w:rPr>
              <w:t>0220</w:t>
            </w:r>
            <w:r w:rsidRPr="005E026E">
              <w:rPr>
                <w:rFonts w:ascii="宋体" w:hAnsi="宋体" w:hint="eastAsia"/>
                <w:color w:val="000000"/>
                <w:sz w:val="24"/>
              </w:rPr>
              <w:t>8</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ˎ̥" w:hAnsi="ˎ̥" w:cs="Arial"/>
                <w:color w:val="000000"/>
                <w:sz w:val="24"/>
              </w:rPr>
              <w:t>从事疫苗配送的，还应当配备</w:t>
            </w:r>
            <w:r w:rsidRPr="005E026E">
              <w:rPr>
                <w:rFonts w:ascii="ˎ̥" w:hAnsi="ˎ̥" w:cs="Arial"/>
                <w:color w:val="000000"/>
                <w:sz w:val="24"/>
              </w:rPr>
              <w:t>2</w:t>
            </w:r>
            <w:r w:rsidRPr="005E026E">
              <w:rPr>
                <w:rFonts w:ascii="ˎ̥" w:hAnsi="ˎ̥" w:cs="Arial"/>
                <w:color w:val="000000"/>
                <w:sz w:val="24"/>
              </w:rPr>
              <w:t>名以上专业技术人员专门负责疫苗质量管理和验收工作。专业技术人员应当具有预防医学、药学、微生物学或者医学等专业本科以上学历及中级以上专业技术职称，并有</w:t>
            </w:r>
            <w:r w:rsidRPr="005E026E">
              <w:rPr>
                <w:rFonts w:ascii="ˎ̥" w:hAnsi="ˎ̥" w:cs="Arial"/>
                <w:color w:val="000000"/>
                <w:sz w:val="24"/>
              </w:rPr>
              <w:t>3</w:t>
            </w:r>
            <w:r w:rsidRPr="005E026E">
              <w:rPr>
                <w:rFonts w:ascii="ˎ̥" w:hAnsi="ˎ̥" w:cs="Arial"/>
                <w:color w:val="000000"/>
                <w:sz w:val="24"/>
              </w:rPr>
              <w:t>年以上从事疫苗管理或者技术工作经历。</w:t>
            </w:r>
          </w:p>
        </w:tc>
      </w:tr>
      <w:tr w:rsidR="000E349D"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5</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*02301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从事质量管理、验收工作的人员应当在职在岗，不得兼职其他业务工作。</w:t>
            </w:r>
          </w:p>
        </w:tc>
      </w:tr>
      <w:tr w:rsidR="000E349D"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5</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02401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从事采购工作的人员应当具有药学或者医学、生物、化学等相关专业中专以上学历。</w:t>
            </w:r>
          </w:p>
        </w:tc>
      </w:tr>
      <w:tr w:rsidR="000E349D"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5</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02402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从事销售、储存等工作的人员应当具有高中以上文化程度。</w:t>
            </w:r>
          </w:p>
        </w:tc>
      </w:tr>
      <w:tr w:rsidR="000E349D"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5</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*02501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企业应当对各岗位人员进行与其职责和工作内容相关的岗前培训和继续培训，以符合《规范》的要求。</w:t>
            </w:r>
          </w:p>
        </w:tc>
      </w:tr>
      <w:tr w:rsidR="000E349D"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5</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02601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pacing w:val="-6"/>
                <w:sz w:val="24"/>
              </w:rPr>
              <w:t>培训内容应当包括相关法律法规、药品专业知识及技能、质量管理制度、职责及岗位操作规程等。</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56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*02701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企业应当按照培训管理制度制定年度培训计划并开展培训和考核，使相关人员能正确理解并履行职责。</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57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02702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培训工作应当做好记录并建立档案。</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58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*02801</w:t>
            </w:r>
          </w:p>
        </w:tc>
        <w:tc>
          <w:tcPr>
            <w:tcW w:w="9879" w:type="dxa"/>
            <w:vAlign w:val="center"/>
          </w:tcPr>
          <w:p w:rsidR="00E8408C" w:rsidRPr="005E026E" w:rsidRDefault="00E8408C" w:rsidP="0007106D">
            <w:pPr>
              <w:autoSpaceDE w:val="0"/>
              <w:autoSpaceDN w:val="0"/>
              <w:spacing w:line="320" w:lineRule="exact"/>
              <w:rPr>
                <w:rFonts w:ascii="宋体"/>
                <w:color w:val="000000"/>
                <w:spacing w:val="-6"/>
                <w:sz w:val="24"/>
              </w:rPr>
            </w:pPr>
            <w:r w:rsidRPr="005E026E">
              <w:rPr>
                <w:rFonts w:ascii="宋体" w:hAnsi="宋体" w:hint="eastAsia"/>
                <w:color w:val="000000"/>
                <w:spacing w:val="-6"/>
                <w:sz w:val="24"/>
              </w:rPr>
              <w:t>从事特殊管理的药品的人员，应当接受相关法律法规和专业知识培训并经考核合格后方可上岗。</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59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*02802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从事冷藏冷冻药品储存、运输等工作的人员，应当接受相关法律法规和专业知识培训并经考核合格后方可上岗。</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6</w:t>
            </w:r>
            <w:r w:rsidRPr="005E026E">
              <w:rPr>
                <w:rFonts w:ascii="宋体" w:hAnsi="宋体" w:hint="eastAsia"/>
                <w:color w:val="000000"/>
                <w:sz w:val="24"/>
              </w:rPr>
              <w:t>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02901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企业应当制定员工个人卫生管理制度。</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6</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02902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企业储存、运输等岗位人员的着装应当符合劳动保护和产品防护的要求。</w:t>
            </w:r>
          </w:p>
        </w:tc>
      </w:tr>
      <w:tr w:rsidR="00E8408C" w:rsidRPr="005E026E" w:rsidTr="00255CB4">
        <w:trPr>
          <w:trHeight w:val="285"/>
          <w:jc w:val="center"/>
        </w:trPr>
        <w:tc>
          <w:tcPr>
            <w:tcW w:w="1863" w:type="dxa"/>
            <w:tcBorders>
              <w:bottom w:val="single" w:sz="4" w:space="0" w:color="auto"/>
            </w:tcBorders>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6</w:t>
            </w:r>
            <w:r w:rsidRPr="005E026E">
              <w:rPr>
                <w:rFonts w:ascii="宋体" w:hAnsi="宋体" w:hint="eastAsia"/>
                <w:color w:val="000000"/>
                <w:sz w:val="24"/>
              </w:rPr>
              <w:t>2</w:t>
            </w:r>
          </w:p>
        </w:tc>
        <w:tc>
          <w:tcPr>
            <w:tcW w:w="816" w:type="dxa"/>
            <w:vMerge/>
            <w:tcBorders>
              <w:bottom w:val="single" w:sz="4" w:space="0" w:color="auto"/>
            </w:tcBorders>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tcBorders>
              <w:bottom w:val="single" w:sz="4" w:space="0" w:color="auto"/>
            </w:tcBorders>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03001</w:t>
            </w:r>
          </w:p>
        </w:tc>
        <w:tc>
          <w:tcPr>
            <w:tcW w:w="9879" w:type="dxa"/>
            <w:tcBorders>
              <w:bottom w:val="single" w:sz="4" w:space="0" w:color="auto"/>
            </w:tcBorders>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质量管理、验收、养护、储存等直接接触药品岗位的人员应当进行岗前及年度健康检查，并建立健康档案。</w:t>
            </w:r>
          </w:p>
        </w:tc>
      </w:tr>
      <w:tr w:rsidR="00E8408C" w:rsidRPr="005E026E" w:rsidTr="00255CB4">
        <w:trPr>
          <w:trHeight w:val="285"/>
          <w:jc w:val="center"/>
        </w:trPr>
        <w:tc>
          <w:tcPr>
            <w:tcW w:w="1863" w:type="dxa"/>
            <w:tcBorders>
              <w:top w:val="single" w:sz="4" w:space="0" w:color="auto"/>
              <w:left w:val="single" w:sz="4" w:space="0" w:color="auto"/>
              <w:bottom w:val="single" w:sz="4" w:space="0" w:color="auto"/>
              <w:right w:val="single" w:sz="4" w:space="0" w:color="auto"/>
            </w:tcBorders>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6</w:t>
            </w:r>
            <w:r w:rsidRPr="005E026E">
              <w:rPr>
                <w:rFonts w:ascii="宋体" w:hAnsi="宋体" w:hint="eastAsia"/>
                <w:color w:val="000000"/>
                <w:sz w:val="24"/>
              </w:rPr>
              <w:t>3</w:t>
            </w:r>
          </w:p>
        </w:tc>
        <w:tc>
          <w:tcPr>
            <w:tcW w:w="816" w:type="dxa"/>
            <w:vMerge/>
            <w:tcBorders>
              <w:top w:val="single" w:sz="4" w:space="0" w:color="auto"/>
              <w:left w:val="single" w:sz="4" w:space="0" w:color="auto"/>
              <w:bottom w:val="single" w:sz="4" w:space="0" w:color="auto"/>
              <w:right w:val="single" w:sz="4" w:space="0" w:color="auto"/>
            </w:tcBorders>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tcBorders>
              <w:top w:val="single" w:sz="4" w:space="0" w:color="auto"/>
              <w:left w:val="single" w:sz="4" w:space="0" w:color="auto"/>
              <w:bottom w:val="single" w:sz="4" w:space="0" w:color="auto"/>
              <w:right w:val="single" w:sz="4" w:space="0" w:color="auto"/>
            </w:tcBorders>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03002</w:t>
            </w:r>
          </w:p>
        </w:tc>
        <w:tc>
          <w:tcPr>
            <w:tcW w:w="9879" w:type="dxa"/>
            <w:tcBorders>
              <w:top w:val="single" w:sz="4" w:space="0" w:color="auto"/>
              <w:left w:val="single" w:sz="4" w:space="0" w:color="auto"/>
              <w:bottom w:val="single" w:sz="4" w:space="0" w:color="auto"/>
              <w:right w:val="single" w:sz="4" w:space="0" w:color="auto"/>
            </w:tcBorders>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患有传染病或者其他可能污染药品的疾病的，不得从事直接接触药品的工作。</w:t>
            </w:r>
          </w:p>
        </w:tc>
      </w:tr>
      <w:tr w:rsidR="00E8408C" w:rsidRPr="005E026E" w:rsidTr="00255CB4">
        <w:trPr>
          <w:trHeight w:val="285"/>
          <w:jc w:val="center"/>
        </w:trPr>
        <w:tc>
          <w:tcPr>
            <w:tcW w:w="1863" w:type="dxa"/>
            <w:tcBorders>
              <w:top w:val="single" w:sz="4" w:space="0" w:color="auto"/>
            </w:tcBorders>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6</w:t>
            </w:r>
            <w:r w:rsidRPr="005E026E">
              <w:rPr>
                <w:rFonts w:ascii="宋体" w:hAnsi="宋体" w:hint="eastAsia"/>
                <w:color w:val="000000"/>
                <w:sz w:val="24"/>
              </w:rPr>
              <w:t>4</w:t>
            </w:r>
          </w:p>
        </w:tc>
        <w:tc>
          <w:tcPr>
            <w:tcW w:w="816" w:type="dxa"/>
            <w:vMerge/>
            <w:tcBorders>
              <w:top w:val="single" w:sz="4" w:space="0" w:color="auto"/>
            </w:tcBorders>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tcBorders>
              <w:top w:val="single" w:sz="4" w:space="0" w:color="auto"/>
            </w:tcBorders>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03003</w:t>
            </w:r>
          </w:p>
        </w:tc>
        <w:tc>
          <w:tcPr>
            <w:tcW w:w="9879" w:type="dxa"/>
            <w:tcBorders>
              <w:top w:val="single" w:sz="4" w:space="0" w:color="auto"/>
            </w:tcBorders>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身体条件不符合相应岗位特定要求的，不得从事相关工作。</w:t>
            </w:r>
          </w:p>
        </w:tc>
      </w:tr>
      <w:tr w:rsidR="00E8408C" w:rsidRPr="005E026E" w:rsidTr="0007106D">
        <w:trPr>
          <w:trHeight w:val="549"/>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lastRenderedPageBreak/>
              <w:t>6</w:t>
            </w:r>
            <w:r w:rsidRPr="005E026E">
              <w:rPr>
                <w:rFonts w:ascii="宋体" w:hAnsi="宋体" w:hint="eastAsia"/>
                <w:color w:val="000000"/>
                <w:sz w:val="24"/>
              </w:rPr>
              <w:t>5</w:t>
            </w:r>
          </w:p>
        </w:tc>
        <w:tc>
          <w:tcPr>
            <w:tcW w:w="816" w:type="dxa"/>
            <w:vMerge w:val="restart"/>
            <w:vAlign w:val="center"/>
          </w:tcPr>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255CB4">
            <w:pPr>
              <w:autoSpaceDE w:val="0"/>
              <w:autoSpaceDN w:val="0"/>
              <w:spacing w:line="320" w:lineRule="exact"/>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质</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量</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管</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理</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体</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系</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文</w:t>
            </w: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件</w:t>
            </w: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96471B" w:rsidRPr="005E026E" w:rsidRDefault="0096471B"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质</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量</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管</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理</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体</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系</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文</w:t>
            </w:r>
          </w:p>
          <w:p w:rsidR="00831303" w:rsidRPr="005E026E" w:rsidRDefault="00831303"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件</w:t>
            </w: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lastRenderedPageBreak/>
              <w:t>质</w:t>
            </w: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量</w:t>
            </w: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管</w:t>
            </w: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理</w:t>
            </w: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体</w:t>
            </w: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系</w:t>
            </w: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文</w:t>
            </w:r>
          </w:p>
          <w:p w:rsidR="00831303"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件</w:t>
            </w: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lastRenderedPageBreak/>
              <w:t>**03101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企业制定质量管理体系文件应当完备，并符合企业实际，文件包括质量管理制度、部门及岗位职责、操作规程、档案、报告、记录和凭证等。</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6</w:t>
            </w:r>
            <w:r w:rsidRPr="005E026E">
              <w:rPr>
                <w:rFonts w:ascii="宋体" w:hAnsi="宋体" w:hint="eastAsia"/>
                <w:color w:val="000000"/>
                <w:sz w:val="24"/>
              </w:rPr>
              <w:t>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*03201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文件的起草、修订、审核、批准、分发、保管，以及修改、撤销、替换、销毁等应当按照文件管理操作规程进行，并保存相关记录。</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67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03301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文件应当标明题目、种类、目的以及文件编号和版本号。</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68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03302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文件文字应当准确、清晰、易懂。</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69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03303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文件应当分类存放，便于查阅。</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70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03401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企业应当定期审核、修订文件。</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7</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03402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企业使用的文件应当为现行有效的文本，已废止或者失效的文件除留档备查外，不得在工作现场出现。</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7</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03501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企业应当保证各岗位获得与其工作内容相对应的必要文件，并严格按照规定开展工作。</w:t>
            </w:r>
          </w:p>
        </w:tc>
      </w:tr>
      <w:tr w:rsidR="00E8408C" w:rsidRPr="005E026E" w:rsidTr="0007106D">
        <w:trPr>
          <w:trHeight w:val="1542"/>
          <w:jc w:val="center"/>
        </w:trPr>
        <w:tc>
          <w:tcPr>
            <w:tcW w:w="1863" w:type="dxa"/>
            <w:vAlign w:val="center"/>
          </w:tcPr>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color w:val="000000"/>
                <w:sz w:val="24"/>
              </w:rPr>
              <w:t>7</w:t>
            </w:r>
            <w:r w:rsidRPr="005E026E">
              <w:rPr>
                <w:rFonts w:ascii="宋体" w:hAnsi="宋体" w:hint="eastAsia"/>
                <w:color w:val="000000"/>
                <w:sz w:val="24"/>
              </w:rPr>
              <w:t>3</w:t>
            </w: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r w:rsidRPr="005E026E">
              <w:rPr>
                <w:rFonts w:ascii="宋体" w:hint="eastAsia"/>
                <w:color w:val="000000"/>
                <w:sz w:val="24"/>
              </w:rPr>
              <w:t>73</w:t>
            </w:r>
          </w:p>
          <w:p w:rsidR="00255CB4" w:rsidRPr="005E026E" w:rsidRDefault="00255CB4"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DE741C">
            <w:pPr>
              <w:autoSpaceDE w:val="0"/>
              <w:autoSpaceDN w:val="0"/>
              <w:spacing w:line="320" w:lineRule="exact"/>
              <w:rPr>
                <w:rFonts w:ascii="宋体" w:hAnsi="宋体" w:hint="eastAsia"/>
                <w:color w:val="000000"/>
                <w:sz w:val="24"/>
              </w:rPr>
            </w:pPr>
          </w:p>
          <w:p w:rsidR="00DE741C" w:rsidRPr="005E026E" w:rsidRDefault="00DE741C" w:rsidP="00DE741C">
            <w:pPr>
              <w:autoSpaceDE w:val="0"/>
              <w:autoSpaceDN w:val="0"/>
              <w:spacing w:line="320" w:lineRule="exact"/>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color w:val="000000"/>
                <w:sz w:val="24"/>
              </w:rPr>
              <w:t>*03601</w:t>
            </w: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r w:rsidRPr="005E026E">
              <w:rPr>
                <w:rFonts w:ascii="宋体" w:hAnsi="宋体"/>
                <w:color w:val="000000"/>
                <w:sz w:val="24"/>
              </w:rPr>
              <w:t>*03601</w:t>
            </w:r>
          </w:p>
          <w:p w:rsidR="00DE741C" w:rsidRPr="005E026E" w:rsidRDefault="00DE741C" w:rsidP="0007106D">
            <w:pPr>
              <w:autoSpaceDE w:val="0"/>
              <w:autoSpaceDN w:val="0"/>
              <w:spacing w:line="320" w:lineRule="exact"/>
              <w:jc w:val="center"/>
              <w:rPr>
                <w:rFonts w:ascii="宋体"/>
                <w:color w:val="000000"/>
                <w:sz w:val="24"/>
              </w:rPr>
            </w:pP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lastRenderedPageBreak/>
              <w:t>质量管理制度应当包括以下内容：</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（一）质量管理体系内审的规定；</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（二）质量否决权的规定；</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（三）质量管理文件的管理；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（四）质量信息的管理；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（五）供货单位、购货单位、供货单位销售人员及购货单位采购人员等资格审核的规定；</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（六）药品采购、收货、验收、储存、养护、销售、出库、运输的管理；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（七）特殊管理的药品的规定；</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（八）药品有效期的管理；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（九）不合格药品、药品销毁的管理；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（十）药品退货的管理；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（十一）药品召回的管理；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（十二）质量查询的管理；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lastRenderedPageBreak/>
              <w:t>（十三）质量事故、质量投诉的管理；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（十四）药品不良反应报告的规定；</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（十五）环境卫生、人员健康的规定；</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（十六）质量方面的教育、培训及考核的规定；</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（十七）设施设备保管和维护的管理；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（十八）设施设备验证和校准的管理；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（十九）记录和凭证的管理；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（二十）计算机系统的管理；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（二十一）药品追溯的规定；</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（二十二）其他应当规定的内容。</w:t>
            </w:r>
          </w:p>
        </w:tc>
      </w:tr>
      <w:tr w:rsidR="00E8408C" w:rsidRPr="005E026E" w:rsidTr="0007106D">
        <w:trPr>
          <w:trHeight w:val="2206"/>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lastRenderedPageBreak/>
              <w:t>74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*03701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部门及岗位职责应当包括：</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（一）质量管理、采购、储存、销售、运输、财务和信息管理等部门职责；</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（二）企业负责人、质量负责人及质量管理、采购、储存、销售、运输、财务和信息管理等部门负责人的岗位职责；</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（三）质量管理、采购、收货、验收、储存、养护、销售、出库复核、运输、财务、信息管理等岗位职责；</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（四）与药品经营相关的其他岗位职责。</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7</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*03801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企业应当制定药品采购、收货、验收、储存、养护、销售、出库复核、运输等环节及计算机系统的操作规程。</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76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*03901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企业应当建立药品采购、验收、养护、销售、出库复核、销后退回和购进退出、运输、储运温湿度监测、不合格药品处理等相关记录。</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7</w:t>
            </w:r>
            <w:r w:rsidRPr="005E026E">
              <w:rPr>
                <w:rFonts w:ascii="宋体" w:hint="eastAsia"/>
                <w:color w:val="000000"/>
                <w:sz w:val="24"/>
              </w:rPr>
              <w:t>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*03902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记录应当真实、完整、准确、有效和可追溯。</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78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04001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通过计算机系统记录数据时，有关人员应当按照操作规程，通过授权及密码登录后方可进行数据的录入或者复核。</w:t>
            </w:r>
          </w:p>
        </w:tc>
      </w:tr>
      <w:tr w:rsidR="00E8408C" w:rsidRPr="005E026E" w:rsidTr="0007106D">
        <w:trPr>
          <w:trHeight w:val="356"/>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lastRenderedPageBreak/>
              <w:t>79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04002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数据的更改应当经质量管理部门审核并在其监督下进行。</w:t>
            </w:r>
          </w:p>
        </w:tc>
      </w:tr>
      <w:tr w:rsidR="00E8408C" w:rsidRPr="005E026E" w:rsidTr="0007106D">
        <w:trPr>
          <w:trHeight w:val="270"/>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8</w:t>
            </w:r>
            <w:r w:rsidRPr="005E026E">
              <w:rPr>
                <w:rFonts w:ascii="宋体" w:hAnsi="宋体" w:hint="eastAsia"/>
                <w:color w:val="000000"/>
                <w:sz w:val="24"/>
              </w:rPr>
              <w:t>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04003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数据的更改过程应当留有记录。</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8</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*04101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书面记录及凭证应当及时填写，并做到字迹清晰，不得随意涂改，不得撕毁。</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color w:val="000000"/>
                <w:sz w:val="24"/>
              </w:rPr>
              <w:t>8</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hAns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hAnsi="宋体"/>
                <w:color w:val="000000"/>
                <w:sz w:val="24"/>
              </w:rPr>
            </w:pPr>
            <w:r w:rsidRPr="005E026E">
              <w:rPr>
                <w:rFonts w:ascii="宋体" w:hAnsi="宋体"/>
                <w:color w:val="000000"/>
                <w:sz w:val="24"/>
              </w:rPr>
              <w:t>04102</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更改记录的，应当注明理由、日期并签名，保持原有信息清晰可辨。</w:t>
            </w:r>
          </w:p>
        </w:tc>
      </w:tr>
      <w:tr w:rsidR="000E349D" w:rsidRPr="005E026E" w:rsidTr="0007106D">
        <w:trPr>
          <w:trHeight w:val="354"/>
          <w:jc w:val="center"/>
        </w:trPr>
        <w:tc>
          <w:tcPr>
            <w:tcW w:w="1863" w:type="dxa"/>
            <w:vAlign w:val="center"/>
          </w:tcPr>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color w:val="000000"/>
                <w:sz w:val="24"/>
              </w:rPr>
              <w:t>8</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hAns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hAnsi="宋体"/>
                <w:color w:val="000000"/>
                <w:sz w:val="24"/>
              </w:rPr>
            </w:pPr>
            <w:r w:rsidRPr="005E026E">
              <w:rPr>
                <w:rFonts w:ascii="宋体" w:hAnsi="宋体"/>
                <w:color w:val="000000"/>
                <w:sz w:val="24"/>
              </w:rPr>
              <w:t>04201</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记录及凭证应当至少保存</w:t>
            </w:r>
            <w:r w:rsidRPr="005E026E">
              <w:rPr>
                <w:rFonts w:ascii="宋体" w:hAnsi="宋体"/>
                <w:color w:val="000000"/>
                <w:sz w:val="24"/>
              </w:rPr>
              <w:t>5</w:t>
            </w:r>
            <w:r w:rsidRPr="005E026E">
              <w:rPr>
                <w:rFonts w:ascii="宋体" w:hAnsi="宋体" w:hint="eastAsia"/>
                <w:color w:val="000000"/>
                <w:sz w:val="24"/>
              </w:rPr>
              <w:t>年。</w:t>
            </w:r>
          </w:p>
        </w:tc>
      </w:tr>
      <w:tr w:rsidR="000E349D" w:rsidRPr="005E026E" w:rsidTr="0007106D">
        <w:trPr>
          <w:trHeight w:val="77"/>
          <w:jc w:val="center"/>
        </w:trPr>
        <w:tc>
          <w:tcPr>
            <w:tcW w:w="1863" w:type="dxa"/>
            <w:vAlign w:val="center"/>
          </w:tcPr>
          <w:p w:rsidR="00E8408C" w:rsidRPr="005E026E" w:rsidRDefault="00E8408C" w:rsidP="0007106D">
            <w:pPr>
              <w:autoSpaceDE w:val="0"/>
              <w:autoSpaceDN w:val="0"/>
              <w:spacing w:line="320" w:lineRule="exact"/>
              <w:jc w:val="center"/>
              <w:rPr>
                <w:rFonts w:ascii="宋体" w:hAnsi="宋体"/>
                <w:color w:val="000000"/>
                <w:sz w:val="24"/>
              </w:rPr>
            </w:pPr>
            <w:r w:rsidRPr="005E026E">
              <w:rPr>
                <w:rFonts w:ascii="宋体" w:hAnsi="宋体" w:hint="eastAsia"/>
                <w:color w:val="000000"/>
                <w:sz w:val="24"/>
              </w:rPr>
              <w:t>84</w:t>
            </w:r>
          </w:p>
        </w:tc>
        <w:tc>
          <w:tcPr>
            <w:tcW w:w="816" w:type="dxa"/>
            <w:vMerge/>
            <w:vAlign w:val="center"/>
          </w:tcPr>
          <w:p w:rsidR="00E8408C" w:rsidRPr="005E026E" w:rsidRDefault="00E8408C" w:rsidP="0007106D">
            <w:pPr>
              <w:autoSpaceDE w:val="0"/>
              <w:autoSpaceDN w:val="0"/>
              <w:spacing w:line="320" w:lineRule="exact"/>
              <w:jc w:val="center"/>
              <w:rPr>
                <w:rFonts w:ascii="宋体" w:hAns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hAnsi="宋体"/>
                <w:color w:val="000000"/>
                <w:sz w:val="24"/>
              </w:rPr>
            </w:pPr>
            <w:r w:rsidRPr="005E026E">
              <w:rPr>
                <w:rFonts w:ascii="宋体" w:hAnsi="宋体"/>
                <w:color w:val="000000"/>
                <w:sz w:val="24"/>
              </w:rPr>
              <w:t>04202</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hint="eastAsia"/>
                <w:color w:val="000000"/>
                <w:sz w:val="24"/>
              </w:rPr>
              <w:t>疫苗的记录及凭证按相关规定保存。</w:t>
            </w:r>
          </w:p>
        </w:tc>
      </w:tr>
      <w:tr w:rsidR="00E8408C" w:rsidRPr="005E026E" w:rsidTr="0007106D">
        <w:trPr>
          <w:trHeight w:val="270"/>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8</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04203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特殊管理的药品的记录及凭证按相关规定保存。</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8</w:t>
            </w:r>
            <w:r w:rsidRPr="005E026E">
              <w:rPr>
                <w:rFonts w:ascii="宋体" w:hAnsi="宋体" w:hint="eastAsia"/>
                <w:color w:val="000000"/>
                <w:sz w:val="24"/>
              </w:rPr>
              <w:t>6</w:t>
            </w:r>
          </w:p>
        </w:tc>
        <w:tc>
          <w:tcPr>
            <w:tcW w:w="816" w:type="dxa"/>
            <w:vMerge w:val="restart"/>
            <w:vAlign w:val="center"/>
          </w:tcPr>
          <w:p w:rsidR="00E8408C" w:rsidRPr="005E026E" w:rsidRDefault="00E8408C" w:rsidP="0007106D">
            <w:pPr>
              <w:autoSpaceDE w:val="0"/>
              <w:autoSpaceDN w:val="0"/>
              <w:spacing w:line="320" w:lineRule="exact"/>
              <w:jc w:val="center"/>
              <w:rPr>
                <w:rFonts w:ascii="宋体"/>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设</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施</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设</w:t>
            </w: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备</w:t>
            </w: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设</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施</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设</w:t>
            </w:r>
          </w:p>
          <w:p w:rsidR="00831303" w:rsidRPr="005E026E" w:rsidRDefault="00831303"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备</w:t>
            </w:r>
          </w:p>
          <w:p w:rsidR="00831303" w:rsidRPr="005E026E" w:rsidRDefault="00831303"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lastRenderedPageBreak/>
              <w:t>*04301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企业应当具有与其药品经营范围、经营规模相适应的经营场所和库房。</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8</w:t>
            </w:r>
            <w:r w:rsidRPr="005E026E">
              <w:rPr>
                <w:rFonts w:ascii="宋体" w:hAnsi="宋体" w:hint="eastAsia"/>
                <w:color w:val="000000"/>
                <w:sz w:val="24"/>
              </w:rPr>
              <w:t>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04401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库房的选址、设计、布局、建造、改造和维护应当符合药品储存的要求，防止药品的污染、交叉污染、混淆和差错。</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88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04501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药品储存作业区、辅助作业区应当与办公区和生活区分开一定距离或者有隔离措施。</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89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*04601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库房的规模及条件应当满足药品的合理、安全储存，便于开展储存作业。</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90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04602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库房内外环境整洁，无污染源，库区地面硬化或者绿化。</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9</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04603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库房内墙、顶光洁，地面平整，门窗结构严密。</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9</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04604</w:t>
            </w:r>
          </w:p>
        </w:tc>
        <w:tc>
          <w:tcPr>
            <w:tcW w:w="9879" w:type="dxa"/>
            <w:vAlign w:val="center"/>
          </w:tcPr>
          <w:p w:rsidR="00E8408C" w:rsidRPr="005E026E" w:rsidRDefault="00E8408C" w:rsidP="0007106D">
            <w:pPr>
              <w:autoSpaceDE w:val="0"/>
              <w:autoSpaceDN w:val="0"/>
              <w:spacing w:line="320" w:lineRule="exact"/>
              <w:rPr>
                <w:rFonts w:ascii="宋体"/>
                <w:color w:val="000000"/>
                <w:spacing w:val="-12"/>
                <w:sz w:val="24"/>
              </w:rPr>
            </w:pPr>
            <w:r w:rsidRPr="005E026E">
              <w:rPr>
                <w:rFonts w:ascii="宋体" w:hAnsi="宋体" w:hint="eastAsia"/>
                <w:color w:val="000000"/>
                <w:spacing w:val="-12"/>
                <w:sz w:val="24"/>
              </w:rPr>
              <w:t>库房有可靠的安全防护措施，能够对无关人员进入实行可控管理，防止药品被盗、替换或者混入假药。</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9</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04605</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库房有防止室外装卸、搬运、接收、发运等作业受异常天气影响的措施。</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94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04701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库房应当配备药品与地面之间有效隔离的设备。</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95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04702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库房应当配备避光、通风、防潮、防虫、防鼠等设备。</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96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*04703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库房应当配备有效调控温湿度及室内外空气交换的设备。</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97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*04704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库房应当配备自动监测、记录库房温湿度的设备。</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98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04705</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库房应当配备符合储存作业要求的照明设备。</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99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04706</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库房应当有用于零货拣选、拼箱发货操作及复核的作业区域和设备。</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100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04707</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库房应当有包装物料的存放场所。</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lastRenderedPageBreak/>
              <w:t>10</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04708</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库房应当有验收、发货、退货的专用场所。</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10</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*04709</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库房应当有不合格药品专用存放场所。</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color w:val="000000"/>
                <w:sz w:val="24"/>
              </w:rPr>
              <w:t>0</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*04710</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经营特殊管理的药品有符合国家规定的储存设施。</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color w:val="000000"/>
                <w:sz w:val="24"/>
              </w:rPr>
              <w:t>0</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*04801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经营中药材、中药饮片的，应当有专用的库房和养护工作场所。</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color w:val="000000"/>
                <w:sz w:val="24"/>
              </w:rPr>
              <w:t>0</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04802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直接收购地产中药材的应当设置中药样品室（柜）。</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color w:val="000000"/>
                <w:sz w:val="24"/>
              </w:rPr>
              <w:t>0</w:t>
            </w:r>
            <w:r w:rsidRPr="005E026E">
              <w:rPr>
                <w:rFonts w:ascii="宋体" w:hAnsi="宋体" w:hint="eastAsia"/>
                <w:color w:val="000000"/>
                <w:sz w:val="24"/>
              </w:rPr>
              <w:t>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*04901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经营冷藏、冷冻药品的，应当配备与其经营规模和品种相适应的冷库。</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10</w:t>
            </w:r>
            <w:r w:rsidRPr="005E026E">
              <w:rPr>
                <w:rFonts w:ascii="宋体" w:hAnsi="宋体" w:hint="eastAsia"/>
                <w:color w:val="000000"/>
                <w:sz w:val="24"/>
              </w:rPr>
              <w:t>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w:t>
            </w:r>
            <w:r w:rsidRPr="005E026E">
              <w:rPr>
                <w:rFonts w:ascii="宋体" w:hAnsi="宋体"/>
                <w:color w:val="000000"/>
                <w:sz w:val="24"/>
              </w:rPr>
              <w:t>*04902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储存疫苗的，应当配备两个以上独立冷库。</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08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*04903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冷库应当配备温度自动监测、显示、记录、调控、报警的设备。</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09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04904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应当配备冷库制冷设备的备用发电机组或者双回路供电系统。</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10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04905</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对有特殊低温要求的药品，应当配备符合其储存要求的设施设备。</w:t>
            </w:r>
          </w:p>
        </w:tc>
      </w:tr>
      <w:tr w:rsidR="00E8408C" w:rsidRPr="005E026E" w:rsidTr="0007106D">
        <w:trPr>
          <w:trHeight w:val="376"/>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11</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*04906</w:t>
            </w:r>
          </w:p>
        </w:tc>
        <w:tc>
          <w:tcPr>
            <w:tcW w:w="9879" w:type="dxa"/>
            <w:vAlign w:val="center"/>
          </w:tcPr>
          <w:p w:rsidR="00E8408C" w:rsidRPr="005E026E" w:rsidRDefault="00E8408C" w:rsidP="0007106D">
            <w:pPr>
              <w:widowControl/>
              <w:spacing w:line="320" w:lineRule="exact"/>
              <w:rPr>
                <w:rFonts w:ascii="华文仿宋" w:eastAsia="华文仿宋" w:hAnsi="华文仿宋"/>
                <w:color w:val="000000"/>
                <w:sz w:val="24"/>
              </w:rPr>
            </w:pPr>
            <w:r w:rsidRPr="005E026E">
              <w:rPr>
                <w:rFonts w:ascii="宋体" w:hAnsi="宋体" w:hint="eastAsia"/>
                <w:color w:val="000000"/>
                <w:sz w:val="24"/>
              </w:rPr>
              <w:t>经营冷藏、冷冻药品的应当配备冷藏车。</w:t>
            </w:r>
          </w:p>
        </w:tc>
      </w:tr>
      <w:tr w:rsidR="00E8408C" w:rsidRPr="005E026E" w:rsidTr="0007106D">
        <w:trPr>
          <w:trHeight w:val="16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11</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*04907</w:t>
            </w:r>
          </w:p>
        </w:tc>
        <w:tc>
          <w:tcPr>
            <w:tcW w:w="9879" w:type="dxa"/>
            <w:vAlign w:val="center"/>
          </w:tcPr>
          <w:p w:rsidR="00E8408C" w:rsidRPr="005E026E" w:rsidRDefault="00E8408C" w:rsidP="0007106D">
            <w:pPr>
              <w:widowControl/>
              <w:spacing w:line="320" w:lineRule="exact"/>
              <w:rPr>
                <w:rFonts w:ascii="宋体" w:hAnsi="宋体"/>
                <w:color w:val="000000"/>
                <w:sz w:val="24"/>
              </w:rPr>
            </w:pPr>
            <w:r w:rsidRPr="005E026E">
              <w:rPr>
                <w:rFonts w:ascii="宋体" w:hAnsi="宋体" w:hint="eastAsia"/>
                <w:color w:val="000000"/>
                <w:sz w:val="24"/>
              </w:rPr>
              <w:t>经营冷藏、冷冻药品的应当配备车载冷藏箱或者保温箱等设备。</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11</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*05001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运输药品应当使用封闭式货物运输工具。</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11</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*05101</w:t>
            </w:r>
          </w:p>
        </w:tc>
        <w:tc>
          <w:tcPr>
            <w:tcW w:w="9879" w:type="dxa"/>
            <w:vAlign w:val="center"/>
          </w:tcPr>
          <w:p w:rsidR="00E8408C" w:rsidRPr="005E026E" w:rsidRDefault="00E8408C" w:rsidP="0007106D">
            <w:pPr>
              <w:autoSpaceDE w:val="0"/>
              <w:autoSpaceDN w:val="0"/>
              <w:spacing w:line="320" w:lineRule="exact"/>
              <w:rPr>
                <w:rFonts w:ascii="宋体"/>
                <w:color w:val="000000"/>
                <w:spacing w:val="-4"/>
                <w:sz w:val="24"/>
              </w:rPr>
            </w:pPr>
            <w:r w:rsidRPr="005E026E">
              <w:rPr>
                <w:rFonts w:ascii="宋体" w:hAnsi="宋体" w:hint="eastAsia"/>
                <w:color w:val="000000"/>
                <w:spacing w:val="-4"/>
                <w:sz w:val="24"/>
              </w:rPr>
              <w:t>运输冷藏、冷冻药品的冷藏车及车载冷藏箱、保温箱应当符合药品运输过程中对温度控制的要求。</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11</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*05102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冷藏车具有自动调控温度、显示温度、存储和读取温度监测数据的功能。</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11</w:t>
            </w:r>
            <w:r w:rsidRPr="005E026E">
              <w:rPr>
                <w:rFonts w:ascii="宋体" w:hAnsi="宋体" w:hint="eastAsia"/>
                <w:color w:val="000000"/>
                <w:sz w:val="24"/>
              </w:rPr>
              <w:t>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*05103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冷藏箱及保温箱具有外部显示和采集箱体内温度数据的功能。</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11</w:t>
            </w:r>
            <w:r w:rsidRPr="005E026E">
              <w:rPr>
                <w:rFonts w:ascii="宋体" w:hAnsi="宋体" w:hint="eastAsia"/>
                <w:color w:val="000000"/>
                <w:sz w:val="24"/>
              </w:rPr>
              <w:t>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05201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储存、运输设施设备的定期检查、清洁和维护应当由专人负责，并建立记录和档案。</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18</w:t>
            </w:r>
          </w:p>
        </w:tc>
        <w:tc>
          <w:tcPr>
            <w:tcW w:w="816" w:type="dxa"/>
            <w:vMerge w:val="restart"/>
            <w:vAlign w:val="center"/>
          </w:tcPr>
          <w:p w:rsidR="00E8408C" w:rsidRPr="005E026E" w:rsidRDefault="00E8408C"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校</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准</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验</w:t>
            </w: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证</w:t>
            </w: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lastRenderedPageBreak/>
              <w:t>校</w:t>
            </w: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准</w:t>
            </w: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验</w:t>
            </w:r>
          </w:p>
          <w:p w:rsidR="00E8408C"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证</w:t>
            </w: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lastRenderedPageBreak/>
              <w:t>*05301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企业应当按照国家有关规定，对计量器具、温湿度监测设备等定期进行校准或者检定。</w:t>
            </w:r>
          </w:p>
        </w:tc>
      </w:tr>
      <w:tr w:rsidR="00E8408C" w:rsidRPr="005E026E" w:rsidTr="0007106D">
        <w:trPr>
          <w:trHeight w:val="463"/>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19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*05302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企业应当对冷库进行使用前验证、定期验证及停用时间超过规定时限的验证。</w:t>
            </w:r>
          </w:p>
        </w:tc>
      </w:tr>
      <w:tr w:rsidR="00E8408C" w:rsidRPr="005E026E" w:rsidTr="0007106D">
        <w:trPr>
          <w:trHeight w:val="31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20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*05303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企业应当对储运温湿度监测系统进行使用前验证、定期验证及停用时间超过规定时限的验证。</w:t>
            </w:r>
          </w:p>
        </w:tc>
      </w:tr>
      <w:tr w:rsidR="00E8408C" w:rsidRPr="005E026E" w:rsidTr="0007106D">
        <w:trPr>
          <w:trHeight w:val="40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12</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*05304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企业应当对冷藏运输等设施设备进行使用前验证、定期验证及停用时间超过规定时限的验证。</w:t>
            </w:r>
          </w:p>
        </w:tc>
      </w:tr>
      <w:tr w:rsidR="00E8408C" w:rsidRPr="005E026E" w:rsidTr="0007106D">
        <w:trPr>
          <w:trHeight w:val="567"/>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12</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*05401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企业应当根据相关验证管理制度，形成验证控制文件，包括验证方案、报告、评价、偏差处理和预防措施等。</w:t>
            </w:r>
          </w:p>
        </w:tc>
      </w:tr>
      <w:tr w:rsidR="00E8408C" w:rsidRPr="005E026E" w:rsidTr="0007106D">
        <w:trPr>
          <w:trHeight w:val="31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lastRenderedPageBreak/>
              <w:t>12</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05501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验证应当按照预先确定和批准的方案实施。</w:t>
            </w:r>
          </w:p>
        </w:tc>
      </w:tr>
      <w:tr w:rsidR="00E8408C" w:rsidRPr="005E026E" w:rsidTr="0007106D">
        <w:trPr>
          <w:trHeight w:val="37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12</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05502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验证报告应当经过审核和批准。</w:t>
            </w:r>
          </w:p>
        </w:tc>
      </w:tr>
      <w:tr w:rsidR="00E8408C" w:rsidRPr="005E026E" w:rsidTr="0007106D">
        <w:trPr>
          <w:trHeight w:val="330"/>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12</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05503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验证文件应当存档。</w:t>
            </w:r>
          </w:p>
        </w:tc>
      </w:tr>
      <w:tr w:rsidR="00E8408C" w:rsidRPr="005E026E" w:rsidTr="0096471B">
        <w:trPr>
          <w:trHeight w:val="473"/>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26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*05601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企业应当根据验证确定的参数及条件，正确、合理使用相关设施设备。</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12</w:t>
            </w:r>
            <w:r w:rsidRPr="005E026E">
              <w:rPr>
                <w:rFonts w:ascii="宋体" w:hAnsi="宋体" w:hint="eastAsia"/>
                <w:color w:val="000000"/>
                <w:sz w:val="24"/>
              </w:rPr>
              <w:t>7</w:t>
            </w:r>
          </w:p>
        </w:tc>
        <w:tc>
          <w:tcPr>
            <w:tcW w:w="816" w:type="dxa"/>
            <w:vMerge w:val="restart"/>
            <w:vAlign w:val="center"/>
          </w:tcPr>
          <w:p w:rsidR="00E8408C" w:rsidRPr="005E026E" w:rsidRDefault="00E8408C" w:rsidP="0007106D">
            <w:pPr>
              <w:autoSpaceDE w:val="0"/>
              <w:autoSpaceDN w:val="0"/>
              <w:spacing w:line="320" w:lineRule="exact"/>
              <w:jc w:val="center"/>
              <w:rPr>
                <w:rFonts w:ascii="宋体"/>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计</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算</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机</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系</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统</w:t>
            </w: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*05701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color w:val="000000"/>
                <w:sz w:val="24"/>
              </w:rPr>
              <w:t>企业应当建立能够符合经营全过程管理及质量控制要求的计算机系统，实现药品可追溯。</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28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05801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企业计算机系统应当有支持系统正常运行的服务器和终端机。</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129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05802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企业计算机系统应当有安全稳定的网络环境、固定接入互联网的方式和安全可靠的信息平台。</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30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05803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企业计算机系统应当有实现部门之间、岗位之间信息传输和数据共享的局域网。</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13</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05804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企业计算机系统应当有药品经营业务票据生成、打印和管理功能。</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13</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highlight w:val="yellow"/>
              </w:rPr>
            </w:pPr>
            <w:r w:rsidRPr="005E026E">
              <w:rPr>
                <w:rFonts w:ascii="宋体" w:hAnsi="宋体"/>
                <w:color w:val="000000"/>
                <w:sz w:val="24"/>
                <w:highlight w:val="yellow"/>
              </w:rPr>
              <w:t>**05805</w:t>
            </w:r>
          </w:p>
        </w:tc>
        <w:tc>
          <w:tcPr>
            <w:tcW w:w="9879" w:type="dxa"/>
            <w:vAlign w:val="center"/>
          </w:tcPr>
          <w:p w:rsidR="00E8408C" w:rsidRPr="005E026E" w:rsidRDefault="00E8408C" w:rsidP="0007106D">
            <w:pPr>
              <w:autoSpaceDE w:val="0"/>
              <w:autoSpaceDN w:val="0"/>
              <w:spacing w:line="320" w:lineRule="exact"/>
              <w:rPr>
                <w:rFonts w:ascii="宋体"/>
                <w:color w:val="000000"/>
                <w:sz w:val="24"/>
                <w:highlight w:val="yellow"/>
              </w:rPr>
            </w:pPr>
            <w:r w:rsidRPr="005E026E">
              <w:rPr>
                <w:rFonts w:ascii="宋体" w:hAnsi="宋体" w:hint="eastAsia"/>
                <w:color w:val="000000"/>
                <w:sz w:val="24"/>
                <w:highlight w:val="yellow"/>
              </w:rPr>
              <w:t>企业计算机系统应当有符合《规范》要求及企业管理实际需要的应用软件和相关数据库。</w:t>
            </w:r>
          </w:p>
        </w:tc>
      </w:tr>
      <w:tr w:rsidR="00E8408C" w:rsidRPr="005E026E" w:rsidTr="0007106D">
        <w:trPr>
          <w:trHeight w:val="892"/>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13</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*05901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计算机系统各类数据的录入、修改、保存等操作应当符合授权范围、操作规程和管理制度的要求，保证数据原始、真实、准确、安全和可追溯。</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13</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*06001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计算机系统运行中涉及企业经营和管理的数据应当采用安全、可靠的方式储存并按日备份，备份数据应当存放在安全场所。</w:t>
            </w:r>
          </w:p>
        </w:tc>
      </w:tr>
      <w:tr w:rsidR="000E349D" w:rsidRPr="005E026E" w:rsidTr="0007106D">
        <w:trPr>
          <w:trHeight w:val="571"/>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13</w:t>
            </w:r>
            <w:r w:rsidRPr="005E026E">
              <w:rPr>
                <w:rFonts w:ascii="宋体" w:hAnsi="宋体" w:hint="eastAsia"/>
                <w:color w:val="000000"/>
                <w:sz w:val="24"/>
              </w:rPr>
              <w:t>5</w:t>
            </w:r>
          </w:p>
        </w:tc>
        <w:tc>
          <w:tcPr>
            <w:tcW w:w="816" w:type="dxa"/>
            <w:vMerge w:val="restart"/>
            <w:vAlign w:val="center"/>
          </w:tcPr>
          <w:p w:rsidR="00E8408C" w:rsidRPr="005E026E" w:rsidRDefault="00E8408C" w:rsidP="0007106D">
            <w:pPr>
              <w:autoSpaceDE w:val="0"/>
              <w:autoSpaceDN w:val="0"/>
              <w:spacing w:line="320" w:lineRule="exact"/>
              <w:jc w:val="center"/>
              <w:rPr>
                <w:rFonts w:ascii="宋体"/>
                <w:color w:val="000000"/>
                <w:sz w:val="24"/>
              </w:rPr>
            </w:pPr>
          </w:p>
          <w:p w:rsidR="00E8408C" w:rsidRPr="005E026E" w:rsidRDefault="00E8408C" w:rsidP="0007106D">
            <w:pPr>
              <w:autoSpaceDE w:val="0"/>
              <w:autoSpaceDN w:val="0"/>
              <w:spacing w:line="320" w:lineRule="exact"/>
              <w:jc w:val="center"/>
              <w:rPr>
                <w:rFonts w:ascii="宋体"/>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采</w:t>
            </w: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购</w:t>
            </w: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AD1143">
            <w:pPr>
              <w:autoSpaceDE w:val="0"/>
              <w:autoSpaceDN w:val="0"/>
              <w:spacing w:line="320" w:lineRule="exact"/>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采</w:t>
            </w:r>
          </w:p>
          <w:p w:rsidR="00831303" w:rsidRPr="005E026E" w:rsidRDefault="00831303"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购</w:t>
            </w: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AD1143" w:rsidRPr="005E026E" w:rsidRDefault="00AD1143" w:rsidP="0007106D">
            <w:pPr>
              <w:autoSpaceDE w:val="0"/>
              <w:autoSpaceDN w:val="0"/>
              <w:spacing w:line="320" w:lineRule="exact"/>
              <w:jc w:val="center"/>
              <w:rPr>
                <w:rFonts w:ascii="宋体" w:hAnsi="宋体" w:hint="eastAsia"/>
                <w:color w:val="000000"/>
                <w:sz w:val="24"/>
              </w:rPr>
            </w:pPr>
          </w:p>
          <w:p w:rsidR="00AD1143" w:rsidRPr="005E026E" w:rsidRDefault="00AD1143" w:rsidP="0007106D">
            <w:pPr>
              <w:autoSpaceDE w:val="0"/>
              <w:autoSpaceDN w:val="0"/>
              <w:spacing w:line="320" w:lineRule="exact"/>
              <w:jc w:val="center"/>
              <w:rPr>
                <w:rFonts w:ascii="宋体" w:hAnsi="宋体" w:hint="eastAsia"/>
                <w:color w:val="000000"/>
                <w:sz w:val="24"/>
              </w:rPr>
            </w:pPr>
          </w:p>
          <w:p w:rsidR="00AD1143" w:rsidRPr="005E026E" w:rsidRDefault="00AD1143" w:rsidP="0007106D">
            <w:pPr>
              <w:autoSpaceDE w:val="0"/>
              <w:autoSpaceDN w:val="0"/>
              <w:spacing w:line="320" w:lineRule="exact"/>
              <w:jc w:val="center"/>
              <w:rPr>
                <w:rFonts w:ascii="宋体" w:hAnsi="宋体" w:hint="eastAsia"/>
                <w:color w:val="000000"/>
                <w:sz w:val="24"/>
              </w:rPr>
            </w:pPr>
          </w:p>
          <w:p w:rsidR="00255CB4" w:rsidRPr="005E026E" w:rsidRDefault="00255CB4" w:rsidP="00255CB4">
            <w:pPr>
              <w:autoSpaceDE w:val="0"/>
              <w:autoSpaceDN w:val="0"/>
              <w:spacing w:line="320" w:lineRule="exact"/>
              <w:jc w:val="center"/>
              <w:rPr>
                <w:rFonts w:ascii="宋体"/>
                <w:color w:val="000000"/>
                <w:sz w:val="24"/>
              </w:rPr>
            </w:pPr>
            <w:r w:rsidRPr="005E026E">
              <w:rPr>
                <w:rFonts w:ascii="宋体" w:hAnsi="宋体" w:hint="eastAsia"/>
                <w:color w:val="000000"/>
                <w:sz w:val="24"/>
              </w:rPr>
              <w:t>采</w:t>
            </w:r>
          </w:p>
          <w:p w:rsidR="00255CB4" w:rsidRPr="005E026E" w:rsidRDefault="00255CB4" w:rsidP="00255CB4">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购</w:t>
            </w:r>
          </w:p>
          <w:p w:rsidR="00831303" w:rsidRPr="005E026E" w:rsidRDefault="00831303" w:rsidP="0007106D">
            <w:pPr>
              <w:autoSpaceDE w:val="0"/>
              <w:autoSpaceDN w:val="0"/>
              <w:spacing w:line="320" w:lineRule="exact"/>
              <w:jc w:val="center"/>
              <w:rPr>
                <w:rFonts w:ascii="宋体" w:hAns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highlight w:val="yellow"/>
              </w:rPr>
            </w:pPr>
            <w:r w:rsidRPr="005E026E">
              <w:rPr>
                <w:rFonts w:ascii="宋体" w:hAnsi="宋体"/>
                <w:color w:val="000000"/>
                <w:sz w:val="24"/>
                <w:highlight w:val="yellow"/>
              </w:rPr>
              <w:lastRenderedPageBreak/>
              <w:t>*</w:t>
            </w:r>
            <w:r w:rsidRPr="005E026E">
              <w:rPr>
                <w:rFonts w:ascii="宋体" w:hAnsi="宋体" w:hint="eastAsia"/>
                <w:color w:val="000000"/>
                <w:sz w:val="24"/>
                <w:highlight w:val="yellow"/>
              </w:rPr>
              <w:t>*</w:t>
            </w:r>
            <w:r w:rsidRPr="005E026E">
              <w:rPr>
                <w:rFonts w:ascii="宋体" w:hAnsi="宋体"/>
                <w:color w:val="000000"/>
                <w:sz w:val="24"/>
                <w:highlight w:val="yellow"/>
              </w:rPr>
              <w:t>06101</w:t>
            </w:r>
          </w:p>
        </w:tc>
        <w:tc>
          <w:tcPr>
            <w:tcW w:w="9879" w:type="dxa"/>
            <w:vAlign w:val="center"/>
          </w:tcPr>
          <w:p w:rsidR="00E8408C" w:rsidRPr="005E026E" w:rsidRDefault="00E8408C" w:rsidP="0007106D">
            <w:pPr>
              <w:autoSpaceDE w:val="0"/>
              <w:autoSpaceDN w:val="0"/>
              <w:spacing w:line="320" w:lineRule="exact"/>
              <w:rPr>
                <w:rFonts w:ascii="宋体"/>
                <w:color w:val="000000"/>
                <w:sz w:val="24"/>
                <w:highlight w:val="yellow"/>
              </w:rPr>
            </w:pPr>
            <w:r w:rsidRPr="005E026E">
              <w:rPr>
                <w:rFonts w:ascii="宋体" w:hAnsi="宋体" w:hint="eastAsia"/>
                <w:color w:val="000000"/>
                <w:sz w:val="24"/>
                <w:highlight w:val="yellow"/>
              </w:rPr>
              <w:t>企业采购药品应当确定供货单位的合法资格；确定所购入药品的合法性；核实供货单位销售人员的合法资格。</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13</w:t>
            </w:r>
            <w:r w:rsidRPr="005E026E">
              <w:rPr>
                <w:rFonts w:ascii="宋体" w:hAnsi="宋体" w:hint="eastAsia"/>
                <w:color w:val="000000"/>
                <w:sz w:val="24"/>
              </w:rPr>
              <w:t>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06102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企业采购药品应当与供货单位签订质量保证协议。</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37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06103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采购中涉及的首营企业、首营品种，采购部门应当填写相关申请表格，经过质量管理部门和企业质量负责人审核批准。必要时应当组织实地考察，对供货单位质量管理体系进行评价。</w:t>
            </w:r>
          </w:p>
        </w:tc>
      </w:tr>
      <w:tr w:rsidR="00E8408C" w:rsidRPr="005E026E" w:rsidTr="0007106D">
        <w:trPr>
          <w:trHeight w:val="285"/>
          <w:jc w:val="center"/>
        </w:trPr>
        <w:tc>
          <w:tcPr>
            <w:tcW w:w="1863" w:type="dxa"/>
            <w:vAlign w:val="center"/>
          </w:tcPr>
          <w:p w:rsidR="00DE741C" w:rsidRPr="005E026E" w:rsidRDefault="00DE741C"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color w:val="000000"/>
                <w:sz w:val="24"/>
              </w:rPr>
              <w:t>1</w:t>
            </w:r>
            <w:r w:rsidRPr="005E026E">
              <w:rPr>
                <w:rFonts w:ascii="宋体" w:hAnsi="宋体" w:hint="eastAsia"/>
                <w:color w:val="000000"/>
                <w:sz w:val="24"/>
              </w:rPr>
              <w:t>38</w:t>
            </w: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38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DE741C" w:rsidRPr="005E026E" w:rsidRDefault="00DE741C"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color w:val="000000"/>
                <w:sz w:val="24"/>
              </w:rPr>
              <w:t>*06201</w:t>
            </w: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hAnsi="宋体" w:hint="eastAsia"/>
                <w:color w:val="000000"/>
                <w:sz w:val="24"/>
              </w:rPr>
            </w:pPr>
          </w:p>
          <w:p w:rsidR="00DE741C" w:rsidRPr="005E026E" w:rsidRDefault="00DE741C" w:rsidP="0007106D">
            <w:pPr>
              <w:autoSpaceDE w:val="0"/>
              <w:autoSpaceDN w:val="0"/>
              <w:spacing w:line="320" w:lineRule="exact"/>
              <w:jc w:val="center"/>
              <w:rPr>
                <w:rFonts w:ascii="宋体"/>
                <w:color w:val="000000"/>
                <w:sz w:val="24"/>
              </w:rPr>
            </w:pPr>
            <w:r w:rsidRPr="005E026E">
              <w:rPr>
                <w:rFonts w:ascii="宋体" w:hAnsi="宋体"/>
                <w:color w:val="000000"/>
                <w:sz w:val="24"/>
              </w:rPr>
              <w:t>*06201</w:t>
            </w:r>
          </w:p>
        </w:tc>
        <w:tc>
          <w:tcPr>
            <w:tcW w:w="9879" w:type="dxa"/>
            <w:vAlign w:val="center"/>
          </w:tcPr>
          <w:p w:rsidR="00E8408C" w:rsidRPr="005E026E" w:rsidRDefault="00E8408C" w:rsidP="0007106D">
            <w:pPr>
              <w:autoSpaceDE w:val="0"/>
              <w:autoSpaceDN w:val="0"/>
              <w:spacing w:line="320" w:lineRule="exact"/>
              <w:rPr>
                <w:rFonts w:ascii="宋体" w:hAnsi="宋体"/>
                <w:color w:val="000000"/>
                <w:sz w:val="24"/>
              </w:rPr>
            </w:pPr>
            <w:r w:rsidRPr="005E026E">
              <w:rPr>
                <w:rFonts w:ascii="宋体" w:hAnsi="宋体"/>
                <w:color w:val="000000"/>
                <w:sz w:val="24"/>
              </w:rPr>
              <w:lastRenderedPageBreak/>
              <w:t>对首营企业的审核，应当查验加盖其公章原印章的以下资料，确认真实、有效：</w:t>
            </w:r>
            <w:r w:rsidRPr="005E026E">
              <w:rPr>
                <w:rFonts w:ascii="宋体" w:hAnsi="宋体"/>
                <w:color w:val="000000"/>
                <w:sz w:val="24"/>
              </w:rPr>
              <w:br/>
              <w:t>（一）《药品生产许可证》或者《药品经营许可证》复印件；</w:t>
            </w:r>
            <w:r w:rsidRPr="005E026E">
              <w:rPr>
                <w:rFonts w:ascii="宋体" w:hAnsi="宋体"/>
                <w:color w:val="000000"/>
                <w:sz w:val="24"/>
              </w:rPr>
              <w:br/>
            </w:r>
            <w:r w:rsidRPr="005E026E">
              <w:rPr>
                <w:rFonts w:ascii="宋体" w:hAnsi="宋体"/>
                <w:color w:val="000000"/>
                <w:spacing w:val="-8"/>
                <w:sz w:val="24"/>
              </w:rPr>
              <w:t>（二）营业执照、税务登记、组织机构代码的证件复印件，及上一年度企业年度报告公示情况；</w:t>
            </w:r>
            <w:r w:rsidRPr="005E026E">
              <w:rPr>
                <w:rFonts w:ascii="宋体" w:hAnsi="宋体"/>
                <w:color w:val="000000"/>
                <w:sz w:val="24"/>
              </w:rPr>
              <w:br/>
            </w:r>
            <w:r w:rsidRPr="005E026E">
              <w:rPr>
                <w:rFonts w:ascii="宋体" w:hAnsi="宋体"/>
                <w:color w:val="000000"/>
                <w:sz w:val="24"/>
              </w:rPr>
              <w:lastRenderedPageBreak/>
              <w:t>（三）《药品生产质量管理规范》认证证书或者《药品经营质量管理规范》认证证书复印件；</w:t>
            </w:r>
            <w:r w:rsidRPr="005E026E">
              <w:rPr>
                <w:rFonts w:ascii="宋体" w:hAnsi="宋体"/>
                <w:color w:val="000000"/>
                <w:sz w:val="24"/>
              </w:rPr>
              <w:br/>
              <w:t>（四）相关印章、随货同行单（票）样式；</w:t>
            </w:r>
            <w:r w:rsidRPr="005E026E">
              <w:rPr>
                <w:rFonts w:ascii="宋体" w:hAnsi="宋体"/>
                <w:color w:val="000000"/>
                <w:sz w:val="24"/>
              </w:rPr>
              <w:br/>
              <w:t>（五）开户户名、开户银行及账号。</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lastRenderedPageBreak/>
              <w:t>1</w:t>
            </w:r>
            <w:r w:rsidRPr="005E026E">
              <w:rPr>
                <w:rFonts w:ascii="宋体" w:hAnsi="宋体" w:hint="eastAsia"/>
                <w:color w:val="000000"/>
                <w:sz w:val="24"/>
              </w:rPr>
              <w:t>39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*06301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采购首营品种应当审核药品的合法性，索取加盖供货单位公章原印章的药品生产或者进口批准证明文件复印件并予以审核，审核无误的方可采购。</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40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06302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首营品种审核资料应当归入药品质量档案。</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14</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*06401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企业应当核实、留存供货单位销售人员以下资料：</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（一）加盖供货单位公章原印章的销售人员身份证复印件；</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（二）加盖供货单位公章原印章和法定代表人印章或者签名的授权书，授权书应当载明被授权人姓名、身份证号码，以及授权销售的品种、地域、期限；</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（三）供货单位及供货品种相关资料。</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14</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06501</w:t>
            </w:r>
          </w:p>
        </w:tc>
        <w:tc>
          <w:tcPr>
            <w:tcW w:w="9879" w:type="dxa"/>
            <w:vAlign w:val="center"/>
          </w:tcPr>
          <w:p w:rsidR="00E8408C" w:rsidRPr="005E026E" w:rsidRDefault="00E8408C"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企业与供货单位签订的质量保证协议至少包括以下内容：</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（一）明确双方质量责任；</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（二）供货单位应当提供符合规定的资料且对其真实性、有效性负责；</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（三）供货单位应当按照国家规定开具发票；</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（四）药品质量符合药品标准等有关要求；</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（五）药品包装、标签、说明书符合有关规定；</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（六）药品运输的质量保证及责任；</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（七）质量保证协议的有效期限。</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14</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w:t>
            </w:r>
            <w:r w:rsidRPr="005E026E">
              <w:rPr>
                <w:rFonts w:ascii="宋体" w:hAnsi="宋体"/>
                <w:color w:val="000000"/>
                <w:sz w:val="24"/>
              </w:rPr>
              <w:t>*06601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企业采购药品时应当向供货单位索取发票。</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14</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06602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发票应当列明药品的通用名称、规格、单位、数量、单价、金额等；不能全部列明的，应当附《销售货物或者提供应税劳务清单》，并加盖供货单位发票专用章原印章、注明税票号码。</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14</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**06701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发票上的购、销单位名称及金额、品名应当与付款流向及金额、品名一致，并与财务账目内容相对应。</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lastRenderedPageBreak/>
              <w:t>14</w:t>
            </w:r>
            <w:r w:rsidRPr="005E026E">
              <w:rPr>
                <w:rFonts w:ascii="宋体" w:hAnsi="宋体" w:hint="eastAsia"/>
                <w:color w:val="000000"/>
                <w:sz w:val="24"/>
              </w:rPr>
              <w:t>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06702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发票按有关规定保存。</w:t>
            </w:r>
          </w:p>
        </w:tc>
      </w:tr>
      <w:tr w:rsidR="00E8408C" w:rsidRPr="005E026E" w:rsidTr="0007106D">
        <w:trPr>
          <w:trHeight w:val="650"/>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47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06801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采购药品应当建立采购记录，包括药品的通用名称、剂型、规格、生产厂商、供货单位、数量、价格、购货日期等内容，采购中药材、中药饮片的还应当标明产地等。</w:t>
            </w:r>
          </w:p>
        </w:tc>
      </w:tr>
      <w:tr w:rsidR="00E8408C" w:rsidRPr="005E026E" w:rsidTr="0007106D">
        <w:trPr>
          <w:trHeight w:val="574"/>
          <w:jc w:val="center"/>
        </w:trPr>
        <w:tc>
          <w:tcPr>
            <w:tcW w:w="1863" w:type="dxa"/>
            <w:vAlign w:val="center"/>
          </w:tcPr>
          <w:p w:rsidR="00E8408C" w:rsidRPr="005E026E" w:rsidRDefault="00E8408C" w:rsidP="0007106D">
            <w:pPr>
              <w:autoSpaceDE w:val="0"/>
              <w:autoSpaceDN w:val="0"/>
              <w:spacing w:line="320" w:lineRule="exact"/>
              <w:jc w:val="center"/>
              <w:rPr>
                <w:rFonts w:ascii="宋体" w:hAnsi="宋体"/>
                <w:color w:val="000000"/>
                <w:sz w:val="24"/>
              </w:rPr>
            </w:pPr>
            <w:r w:rsidRPr="005E026E">
              <w:rPr>
                <w:rFonts w:ascii="宋体" w:hAnsi="宋体" w:hint="eastAsia"/>
                <w:color w:val="000000"/>
                <w:sz w:val="24"/>
              </w:rPr>
              <w:t>148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*06901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除发生灾情、疫情、突发事件或者临床紧急救治等特殊情况，以及其他符合国家有关规定的情形外，企业不得采用直调方式购销药品。</w:t>
            </w:r>
          </w:p>
        </w:tc>
      </w:tr>
      <w:tr w:rsidR="00E8408C" w:rsidRPr="005E026E" w:rsidTr="0007106D">
        <w:trPr>
          <w:trHeight w:val="632"/>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49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06902</w:t>
            </w:r>
          </w:p>
        </w:tc>
        <w:tc>
          <w:tcPr>
            <w:tcW w:w="9879" w:type="dxa"/>
            <w:vAlign w:val="center"/>
          </w:tcPr>
          <w:p w:rsidR="00E8408C" w:rsidRPr="005E026E" w:rsidRDefault="00E8408C"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企业在上述特殊情况下，采取将已采购的药品不入本企业仓库，直接从供货单位发送到购货单位的直调方式购销药品的，应当建立专门的采购记录，保证有效的质量跟踪和追溯。</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50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*07001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采购特殊管理的药品，应当严格按照国家有关规定进行。</w:t>
            </w:r>
          </w:p>
        </w:tc>
      </w:tr>
      <w:tr w:rsidR="00E8408C" w:rsidRPr="005E026E" w:rsidTr="0007106D">
        <w:trPr>
          <w:trHeight w:val="380"/>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51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07101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企业应当定期对药品采购的整体情况进行综合质量评审，并进行动态跟踪管理。</w:t>
            </w:r>
          </w:p>
        </w:tc>
      </w:tr>
      <w:tr w:rsidR="00E8408C" w:rsidRPr="005E026E" w:rsidTr="0007106D">
        <w:trPr>
          <w:trHeight w:val="263"/>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52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07102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企业应当建立质量评审和供货单位质量档案。</w:t>
            </w:r>
          </w:p>
        </w:tc>
      </w:tr>
      <w:tr w:rsidR="00E8408C" w:rsidRPr="005E026E" w:rsidTr="00255CB4">
        <w:trPr>
          <w:trHeight w:val="484"/>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15</w:t>
            </w:r>
            <w:r w:rsidRPr="005E026E">
              <w:rPr>
                <w:rFonts w:ascii="宋体" w:hAnsi="宋体" w:hint="eastAsia"/>
                <w:color w:val="000000"/>
                <w:sz w:val="24"/>
              </w:rPr>
              <w:t>3</w:t>
            </w:r>
          </w:p>
        </w:tc>
        <w:tc>
          <w:tcPr>
            <w:tcW w:w="816" w:type="dxa"/>
            <w:vMerge w:val="restart"/>
            <w:vAlign w:val="center"/>
          </w:tcPr>
          <w:p w:rsidR="00E8408C" w:rsidRPr="005E026E" w:rsidRDefault="00E8408C" w:rsidP="0007106D">
            <w:pPr>
              <w:autoSpaceDE w:val="0"/>
              <w:autoSpaceDN w:val="0"/>
              <w:spacing w:line="320" w:lineRule="exact"/>
              <w:jc w:val="center"/>
              <w:rPr>
                <w:rFonts w:ascii="宋体"/>
                <w:color w:val="000000"/>
                <w:sz w:val="24"/>
              </w:rPr>
            </w:pPr>
          </w:p>
          <w:p w:rsidR="00E8408C" w:rsidRPr="005E026E" w:rsidRDefault="00E8408C" w:rsidP="0007106D">
            <w:pPr>
              <w:autoSpaceDE w:val="0"/>
              <w:autoSpaceDN w:val="0"/>
              <w:spacing w:line="320" w:lineRule="exact"/>
              <w:jc w:val="center"/>
              <w:rPr>
                <w:rFonts w:ascii="宋体"/>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收</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货</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验</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收</w:t>
            </w:r>
          </w:p>
          <w:p w:rsidR="00E8408C" w:rsidRPr="005E026E" w:rsidRDefault="00E8408C" w:rsidP="0007106D">
            <w:pPr>
              <w:autoSpaceDE w:val="0"/>
              <w:autoSpaceDN w:val="0"/>
              <w:spacing w:line="320" w:lineRule="exact"/>
              <w:jc w:val="center"/>
              <w:rPr>
                <w:rFonts w:ascii="宋体" w:hint="eastAsia"/>
                <w:color w:val="000000"/>
                <w:sz w:val="24"/>
              </w:rPr>
            </w:pPr>
          </w:p>
          <w:p w:rsidR="00831303" w:rsidRPr="005E026E" w:rsidRDefault="00831303" w:rsidP="0007106D">
            <w:pPr>
              <w:autoSpaceDE w:val="0"/>
              <w:autoSpaceDN w:val="0"/>
              <w:spacing w:line="320" w:lineRule="exact"/>
              <w:jc w:val="center"/>
              <w:rPr>
                <w:rFonts w:ascii="宋体" w:hint="eastAsia"/>
                <w:color w:val="000000"/>
                <w:sz w:val="24"/>
              </w:rPr>
            </w:pPr>
          </w:p>
          <w:p w:rsidR="00831303" w:rsidRPr="005E026E" w:rsidRDefault="00831303" w:rsidP="0007106D">
            <w:pPr>
              <w:autoSpaceDE w:val="0"/>
              <w:autoSpaceDN w:val="0"/>
              <w:spacing w:line="320" w:lineRule="exact"/>
              <w:jc w:val="center"/>
              <w:rPr>
                <w:rFonts w:ascii="宋体" w:hint="eastAsia"/>
                <w:color w:val="000000"/>
                <w:sz w:val="24"/>
              </w:rPr>
            </w:pPr>
          </w:p>
          <w:p w:rsidR="00831303" w:rsidRPr="005E026E" w:rsidRDefault="00831303" w:rsidP="0007106D">
            <w:pPr>
              <w:autoSpaceDE w:val="0"/>
              <w:autoSpaceDN w:val="0"/>
              <w:spacing w:line="320" w:lineRule="exact"/>
              <w:jc w:val="center"/>
              <w:rPr>
                <w:rFonts w:ascii="宋体" w:hint="eastAsia"/>
                <w:color w:val="000000"/>
                <w:sz w:val="24"/>
              </w:rPr>
            </w:pPr>
          </w:p>
          <w:p w:rsidR="00831303" w:rsidRPr="005E026E" w:rsidRDefault="00831303" w:rsidP="0007106D">
            <w:pPr>
              <w:autoSpaceDE w:val="0"/>
              <w:autoSpaceDN w:val="0"/>
              <w:spacing w:line="320" w:lineRule="exact"/>
              <w:jc w:val="center"/>
              <w:rPr>
                <w:rFonts w:ascii="宋体" w:hint="eastAsia"/>
                <w:color w:val="000000"/>
                <w:sz w:val="24"/>
              </w:rPr>
            </w:pPr>
          </w:p>
          <w:p w:rsidR="00831303" w:rsidRPr="005E026E" w:rsidRDefault="00831303" w:rsidP="0007106D">
            <w:pPr>
              <w:autoSpaceDE w:val="0"/>
              <w:autoSpaceDN w:val="0"/>
              <w:spacing w:line="320" w:lineRule="exact"/>
              <w:jc w:val="center"/>
              <w:rPr>
                <w:rFonts w:ascii="宋体" w:hint="eastAsia"/>
                <w:color w:val="000000"/>
                <w:sz w:val="24"/>
              </w:rPr>
            </w:pPr>
          </w:p>
          <w:p w:rsidR="00831303" w:rsidRPr="005E026E" w:rsidRDefault="00831303" w:rsidP="0007106D">
            <w:pPr>
              <w:autoSpaceDE w:val="0"/>
              <w:autoSpaceDN w:val="0"/>
              <w:spacing w:line="320" w:lineRule="exact"/>
              <w:jc w:val="center"/>
              <w:rPr>
                <w:rFonts w:ascii="宋体" w:hint="eastAsia"/>
                <w:color w:val="000000"/>
                <w:sz w:val="24"/>
              </w:rPr>
            </w:pPr>
          </w:p>
          <w:p w:rsidR="00831303" w:rsidRPr="005E026E" w:rsidRDefault="00831303" w:rsidP="0007106D">
            <w:pPr>
              <w:autoSpaceDE w:val="0"/>
              <w:autoSpaceDN w:val="0"/>
              <w:spacing w:line="320" w:lineRule="exact"/>
              <w:jc w:val="center"/>
              <w:rPr>
                <w:rFonts w:ascii="宋体" w:hint="eastAsia"/>
                <w:color w:val="000000"/>
                <w:sz w:val="24"/>
              </w:rPr>
            </w:pPr>
          </w:p>
          <w:p w:rsidR="00831303" w:rsidRPr="005E026E" w:rsidRDefault="00831303" w:rsidP="00255CB4">
            <w:pPr>
              <w:autoSpaceDE w:val="0"/>
              <w:autoSpaceDN w:val="0"/>
              <w:spacing w:line="320" w:lineRule="exact"/>
              <w:rPr>
                <w:rFonts w:ascii="宋体" w:hint="eastAsia"/>
                <w:color w:val="000000"/>
                <w:sz w:val="24"/>
              </w:rPr>
            </w:pPr>
          </w:p>
          <w:p w:rsidR="00831303" w:rsidRPr="005E026E" w:rsidRDefault="00831303" w:rsidP="0007106D">
            <w:pPr>
              <w:autoSpaceDE w:val="0"/>
              <w:autoSpaceDN w:val="0"/>
              <w:spacing w:line="320" w:lineRule="exact"/>
              <w:jc w:val="center"/>
              <w:rPr>
                <w:rFonts w:ascii="宋体" w:hint="eastAsia"/>
                <w:color w:val="000000"/>
                <w:sz w:val="24"/>
              </w:rPr>
            </w:pPr>
          </w:p>
          <w:p w:rsidR="00831303" w:rsidRPr="005E026E" w:rsidRDefault="00831303" w:rsidP="0007106D">
            <w:pPr>
              <w:autoSpaceDE w:val="0"/>
              <w:autoSpaceDN w:val="0"/>
              <w:spacing w:line="320" w:lineRule="exact"/>
              <w:jc w:val="center"/>
              <w:rPr>
                <w:rFonts w:ascii="宋体" w:hint="eastAsia"/>
                <w:color w:val="000000"/>
                <w:sz w:val="24"/>
              </w:rPr>
            </w:pP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收</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货</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验</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收</w:t>
            </w:r>
          </w:p>
          <w:p w:rsidR="00831303" w:rsidRPr="005E026E" w:rsidRDefault="00831303"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lastRenderedPageBreak/>
              <w:t>*07201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企业应当按照规定的程序和要求对到货药品逐批进行收货、验收，防止不合格药品入库。</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15</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*07301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药品到货时，收货人员应当核实运输方式是否符合要求，并对照随货同行单（票）和采购记录核对药品，做到票、账、货相符。</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15</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07302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随货同行单（票）应当包括供货单位、生产厂商、药品的通用名称、剂型、规格、批号、数量、收货单位、收货地址、发货日期等内容，并加盖供货单位药品出库专用章原印章。</w:t>
            </w:r>
          </w:p>
        </w:tc>
      </w:tr>
      <w:tr w:rsidR="00E8408C" w:rsidRPr="005E026E" w:rsidTr="0007106D">
        <w:trPr>
          <w:trHeight w:val="653"/>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15</w:t>
            </w:r>
            <w:r w:rsidRPr="005E026E">
              <w:rPr>
                <w:rFonts w:ascii="宋体" w:hAnsi="宋体" w:hint="eastAsia"/>
                <w:color w:val="000000"/>
                <w:sz w:val="24"/>
              </w:rPr>
              <w:t>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*07401</w:t>
            </w:r>
          </w:p>
        </w:tc>
        <w:tc>
          <w:tcPr>
            <w:tcW w:w="9879" w:type="dxa"/>
            <w:vAlign w:val="center"/>
          </w:tcPr>
          <w:p w:rsidR="00E8408C" w:rsidRPr="005E026E" w:rsidRDefault="00E8408C" w:rsidP="0007106D">
            <w:pPr>
              <w:spacing w:line="320" w:lineRule="exact"/>
              <w:rPr>
                <w:rFonts w:ascii="宋体"/>
                <w:color w:val="000000"/>
                <w:sz w:val="24"/>
              </w:rPr>
            </w:pPr>
            <w:r w:rsidRPr="005E026E">
              <w:rPr>
                <w:rFonts w:ascii="宋体" w:hAnsi="宋体" w:hint="eastAsia"/>
                <w:color w:val="000000"/>
                <w:sz w:val="24"/>
              </w:rPr>
              <w:t>冷藏、冷冻药品到货时，应当对其运输方式及运输过程的温度记录、运输时间等质量控制状况进行重点检查并记录，不符合温度要求的应当拒收。</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15</w:t>
            </w:r>
            <w:r w:rsidRPr="005E026E">
              <w:rPr>
                <w:rFonts w:ascii="宋体" w:hAnsi="宋体" w:hint="eastAsia"/>
                <w:color w:val="000000"/>
                <w:sz w:val="24"/>
              </w:rPr>
              <w:t>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07501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收货人员对符合收货要求的药品，应当按品种特性要求放于相应待验区域，或者设置状态标志，通知验收。</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58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*07502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冷藏、冷冻药品应当在冷库内待验。</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59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07601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验收药品应当按照药品批号查验同批号的检验报告书。</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60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07602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供货单位为批发企业的，检验报告书应当加盖其质量管理专用章原印章。检验报告书的传递和保存可以采用电子数据形式，但应当保证其合法性和有效性。</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lastRenderedPageBreak/>
              <w:t>1</w:t>
            </w:r>
            <w:r w:rsidRPr="005E026E">
              <w:rPr>
                <w:rFonts w:ascii="宋体" w:hAnsi="宋体" w:hint="eastAsia"/>
                <w:color w:val="000000"/>
                <w:sz w:val="24"/>
              </w:rPr>
              <w:t>61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*07701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企业应当按照验收规定，对每次到货药品进行逐批抽样验收。</w:t>
            </w:r>
          </w:p>
        </w:tc>
      </w:tr>
      <w:tr w:rsidR="00E8408C" w:rsidRPr="005E026E" w:rsidTr="00255CB4">
        <w:trPr>
          <w:trHeight w:val="433"/>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16</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07702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抽取的样品应当具有代表性。</w:t>
            </w:r>
          </w:p>
        </w:tc>
      </w:tr>
      <w:tr w:rsidR="00E8408C" w:rsidRPr="005E026E" w:rsidTr="00255CB4">
        <w:trPr>
          <w:trHeight w:val="663"/>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16</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07703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同一批号的药品至少检查一个最小包装，但生产企业有特殊质量控制要求或者打开最小包装可能影响药品质量的，可不打开最小包装。</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16</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07704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破损、污染、渗液、封条损坏等包装异常以及零货、拼箱的，应当开箱检查至最小包装。</w:t>
            </w:r>
          </w:p>
        </w:tc>
      </w:tr>
      <w:tr w:rsidR="00E8408C" w:rsidRPr="005E026E" w:rsidTr="00255CB4">
        <w:trPr>
          <w:trHeight w:val="393"/>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16</w:t>
            </w:r>
            <w:r w:rsidRPr="005E026E">
              <w:rPr>
                <w:rFonts w:ascii="宋体" w:hAnsi="宋体" w:hint="eastAsia"/>
                <w:color w:val="000000"/>
                <w:sz w:val="24"/>
              </w:rPr>
              <w:t>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07705</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外包装及封签完整的原料药、实施批签发管理的生物制品，可不开箱检查。</w:t>
            </w:r>
          </w:p>
        </w:tc>
      </w:tr>
      <w:tr w:rsidR="00E8408C" w:rsidRPr="005E026E" w:rsidTr="00255CB4">
        <w:trPr>
          <w:trHeight w:val="414"/>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16</w:t>
            </w:r>
            <w:r w:rsidRPr="005E026E">
              <w:rPr>
                <w:rFonts w:ascii="宋体" w:hAnsi="宋体" w:hint="eastAsia"/>
                <w:color w:val="000000"/>
                <w:sz w:val="24"/>
              </w:rPr>
              <w:t>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07801</w:t>
            </w:r>
          </w:p>
        </w:tc>
        <w:tc>
          <w:tcPr>
            <w:tcW w:w="9879" w:type="dxa"/>
            <w:vAlign w:val="center"/>
          </w:tcPr>
          <w:p w:rsidR="00E8408C" w:rsidRPr="005E026E" w:rsidRDefault="00E8408C" w:rsidP="0007106D">
            <w:pPr>
              <w:autoSpaceDE w:val="0"/>
              <w:autoSpaceDN w:val="0"/>
              <w:spacing w:line="320" w:lineRule="exact"/>
              <w:rPr>
                <w:rFonts w:ascii="宋体"/>
                <w:color w:val="000000"/>
                <w:spacing w:val="-8"/>
                <w:sz w:val="24"/>
              </w:rPr>
            </w:pPr>
            <w:r w:rsidRPr="005E026E">
              <w:rPr>
                <w:rFonts w:ascii="宋体" w:hAnsi="宋体" w:hint="eastAsia"/>
                <w:color w:val="000000"/>
                <w:spacing w:val="-8"/>
                <w:sz w:val="24"/>
              </w:rPr>
              <w:t>验收人员应当对抽样药品的外观、包装、标签、说明书以及相关的证明文件等逐一进行检查、核对。</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16</w:t>
            </w:r>
            <w:r w:rsidRPr="005E026E">
              <w:rPr>
                <w:rFonts w:ascii="宋体" w:hAnsi="宋体" w:hint="eastAsia"/>
                <w:color w:val="000000"/>
                <w:sz w:val="24"/>
              </w:rPr>
              <w:t>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07802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验收结束后，应当将抽取的完好样品放回原包装箱，加封并标示。</w:t>
            </w:r>
          </w:p>
        </w:tc>
      </w:tr>
      <w:tr w:rsidR="00E8408C" w:rsidRPr="005E026E" w:rsidTr="00255CB4">
        <w:trPr>
          <w:trHeight w:val="393"/>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68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*07901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特殊管理的药品应当按照相关规定在专库或者专区内验收。</w:t>
            </w:r>
          </w:p>
        </w:tc>
      </w:tr>
      <w:tr w:rsidR="00E8408C" w:rsidRPr="005E026E" w:rsidTr="00255CB4">
        <w:trPr>
          <w:trHeight w:val="799"/>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69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08001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验收药品应当做好验收记录，包括药品的通用名称、剂型、规格、批准文号、批号、生产日期、有效期、生产厂商、供货单位、到货数量、到货日期、验收合格数量、验收结果等内容。</w:t>
            </w:r>
          </w:p>
        </w:tc>
      </w:tr>
      <w:tr w:rsidR="00E8408C" w:rsidRPr="005E026E" w:rsidTr="00255CB4">
        <w:trPr>
          <w:trHeigh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70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0800</w:t>
            </w:r>
            <w:r w:rsidRPr="005E026E">
              <w:rPr>
                <w:rFonts w:ascii="宋体" w:hAnsi="宋体" w:hint="eastAsia"/>
                <w:color w:val="000000"/>
                <w:sz w:val="24"/>
              </w:rPr>
              <w:t>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中药材验收记录应当包括品名、产地、供货单位、到货数量、验收合格数量等内容。</w:t>
            </w:r>
          </w:p>
        </w:tc>
      </w:tr>
      <w:tr w:rsidR="00E8408C" w:rsidRPr="005E026E" w:rsidTr="00255CB4">
        <w:trPr>
          <w:trHeight w:val="798"/>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71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0800</w:t>
            </w:r>
            <w:r w:rsidRPr="005E026E">
              <w:rPr>
                <w:rFonts w:ascii="宋体" w:hAnsi="宋体" w:hint="eastAsia"/>
                <w:color w:val="000000"/>
                <w:sz w:val="24"/>
              </w:rPr>
              <w:t>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中药饮片验收记录应当包括品名、规格、批号、产地、生产日期、生产厂商、供货单位、到货数量、验收合格数量等内容，实施批准文号管理的中药饮片还应当记录批准文号。</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72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0800</w:t>
            </w:r>
            <w:r w:rsidRPr="005E026E">
              <w:rPr>
                <w:rFonts w:ascii="宋体" w:hAnsi="宋体" w:hint="eastAsia"/>
                <w:color w:val="000000"/>
                <w:sz w:val="24"/>
              </w:rPr>
              <w:t>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验收不合格的应当注明不合格事项及处置措施。</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17</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0800</w:t>
            </w:r>
            <w:r w:rsidRPr="005E026E">
              <w:rPr>
                <w:rFonts w:ascii="宋体" w:hAnsi="宋体" w:hint="eastAsia"/>
                <w:color w:val="000000"/>
                <w:sz w:val="24"/>
              </w:rPr>
              <w:t>5</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验收人员应当在验收记录上签署姓名和验收日期。</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17</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1</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企业应当建立库存记录，验收合格的药品应当及时入库登记；验收不合格的，不得入库，并由质量管理部门处理。</w:t>
            </w:r>
          </w:p>
        </w:tc>
      </w:tr>
      <w:tr w:rsidR="00E8408C" w:rsidRPr="005E026E" w:rsidTr="0007106D">
        <w:trPr>
          <w:trHeight w:val="321"/>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75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2</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企业按《规范》规定进行药品直调的，可委托购货单位进行药品验收。</w:t>
            </w:r>
          </w:p>
        </w:tc>
      </w:tr>
      <w:tr w:rsidR="00E8408C" w:rsidRPr="005E026E" w:rsidTr="0007106D">
        <w:trPr>
          <w:trHeight w:val="37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76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2</w:t>
            </w:r>
            <w:r w:rsidRPr="005E026E">
              <w:rPr>
                <w:rFonts w:ascii="宋体" w:hAnsi="宋体"/>
                <w:color w:val="000000"/>
                <w:sz w:val="24"/>
              </w:rPr>
              <w:t>0</w:t>
            </w:r>
            <w:r w:rsidRPr="005E026E">
              <w:rPr>
                <w:rFonts w:ascii="宋体" w:hAnsi="宋体" w:hint="eastAsia"/>
                <w:color w:val="000000"/>
                <w:sz w:val="24"/>
              </w:rPr>
              <w:t>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应当建立专门的直调药品验收记录。</w:t>
            </w:r>
          </w:p>
        </w:tc>
      </w:tr>
      <w:tr w:rsidR="00E8408C" w:rsidRPr="005E026E" w:rsidTr="0007106D">
        <w:trPr>
          <w:trHeight w:val="330"/>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77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2</w:t>
            </w:r>
            <w:r w:rsidRPr="005E026E">
              <w:rPr>
                <w:rFonts w:ascii="宋体" w:hAnsi="宋体"/>
                <w:color w:val="000000"/>
                <w:sz w:val="24"/>
              </w:rPr>
              <w:t>0</w:t>
            </w:r>
            <w:r w:rsidRPr="005E026E">
              <w:rPr>
                <w:rFonts w:ascii="宋体" w:hAnsi="宋体" w:hint="eastAsia"/>
                <w:color w:val="000000"/>
                <w:sz w:val="24"/>
              </w:rPr>
              <w:t>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验收当日应当将验收记录相关信息传递给直调企业。</w:t>
            </w:r>
          </w:p>
        </w:tc>
      </w:tr>
      <w:tr w:rsidR="00E8408C" w:rsidRPr="005E026E" w:rsidTr="00255CB4">
        <w:trPr>
          <w:trHeight w:val="484"/>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int="eastAsia"/>
                <w:color w:val="000000"/>
                <w:sz w:val="24"/>
              </w:rPr>
              <w:lastRenderedPageBreak/>
              <w:t>178</w:t>
            </w:r>
          </w:p>
        </w:tc>
        <w:tc>
          <w:tcPr>
            <w:tcW w:w="816" w:type="dxa"/>
            <w:vMerge w:val="restart"/>
            <w:vAlign w:val="center"/>
          </w:tcPr>
          <w:p w:rsidR="00E8408C" w:rsidRPr="005E026E" w:rsidRDefault="00E8408C" w:rsidP="0007106D">
            <w:pPr>
              <w:autoSpaceDE w:val="0"/>
              <w:autoSpaceDN w:val="0"/>
              <w:spacing w:line="320" w:lineRule="exact"/>
              <w:jc w:val="center"/>
              <w:rPr>
                <w:rFonts w:ascii="宋体" w:hint="eastAsia"/>
                <w:color w:val="000000"/>
                <w:sz w:val="24"/>
              </w:rPr>
            </w:pPr>
          </w:p>
          <w:p w:rsidR="00DD3FDE" w:rsidRPr="005E026E" w:rsidRDefault="00DD3FDE" w:rsidP="0007106D">
            <w:pPr>
              <w:autoSpaceDE w:val="0"/>
              <w:autoSpaceDN w:val="0"/>
              <w:spacing w:line="320" w:lineRule="exact"/>
              <w:jc w:val="center"/>
              <w:rPr>
                <w:rFonts w:ascii="宋体" w:hint="eastAsia"/>
                <w:color w:val="000000"/>
                <w:sz w:val="24"/>
              </w:rPr>
            </w:pPr>
          </w:p>
          <w:p w:rsidR="00673CC0" w:rsidRPr="005E026E" w:rsidRDefault="00673CC0"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color w:val="000000"/>
                <w:sz w:val="24"/>
              </w:rPr>
            </w:pP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储</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存</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养</w:t>
            </w: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护</w:t>
            </w: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014F21" w:rsidRPr="005E026E" w:rsidRDefault="00014F21" w:rsidP="0007106D">
            <w:pPr>
              <w:autoSpaceDE w:val="0"/>
              <w:autoSpaceDN w:val="0"/>
              <w:spacing w:line="320" w:lineRule="exact"/>
              <w:jc w:val="center"/>
              <w:rPr>
                <w:rFonts w:ascii="宋体" w:hAnsi="宋体" w:hint="eastAsia"/>
                <w:color w:val="000000"/>
                <w:sz w:val="24"/>
              </w:rPr>
            </w:pPr>
          </w:p>
          <w:p w:rsidR="00014F21" w:rsidRPr="005E026E" w:rsidRDefault="00014F21" w:rsidP="0007106D">
            <w:pPr>
              <w:autoSpaceDE w:val="0"/>
              <w:autoSpaceDN w:val="0"/>
              <w:spacing w:line="320" w:lineRule="exact"/>
              <w:jc w:val="center"/>
              <w:rPr>
                <w:rFonts w:ascii="宋体" w:hAnsi="宋体" w:hint="eastAsia"/>
                <w:color w:val="000000"/>
                <w:sz w:val="24"/>
              </w:rPr>
            </w:pPr>
          </w:p>
          <w:p w:rsidR="00014F21" w:rsidRPr="005E026E" w:rsidRDefault="00014F21" w:rsidP="0007106D">
            <w:pPr>
              <w:autoSpaceDE w:val="0"/>
              <w:autoSpaceDN w:val="0"/>
              <w:spacing w:line="320" w:lineRule="exact"/>
              <w:jc w:val="center"/>
              <w:rPr>
                <w:rFonts w:ascii="宋体" w:hAnsi="宋体" w:hint="eastAsia"/>
                <w:color w:val="000000"/>
                <w:sz w:val="24"/>
              </w:rPr>
            </w:pPr>
          </w:p>
          <w:p w:rsidR="00014F21" w:rsidRPr="005E026E" w:rsidRDefault="00014F21" w:rsidP="0007106D">
            <w:pPr>
              <w:autoSpaceDE w:val="0"/>
              <w:autoSpaceDN w:val="0"/>
              <w:spacing w:line="320" w:lineRule="exact"/>
              <w:jc w:val="center"/>
              <w:rPr>
                <w:rFonts w:ascii="宋体" w:hAnsi="宋体" w:hint="eastAsia"/>
                <w:color w:val="000000"/>
                <w:sz w:val="24"/>
              </w:rPr>
            </w:pPr>
          </w:p>
          <w:p w:rsidR="00014F21" w:rsidRPr="005E026E" w:rsidRDefault="00014F21"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255CB4" w:rsidRPr="005E026E" w:rsidRDefault="00255CB4"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储</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存</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831303" w:rsidRPr="005E026E" w:rsidRDefault="00831303"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养</w:t>
            </w:r>
          </w:p>
          <w:p w:rsidR="00831303" w:rsidRPr="005E026E" w:rsidRDefault="00831303"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护</w:t>
            </w: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07106D">
            <w:pPr>
              <w:autoSpaceDE w:val="0"/>
              <w:autoSpaceDN w:val="0"/>
              <w:spacing w:line="320" w:lineRule="exact"/>
              <w:jc w:val="center"/>
              <w:rPr>
                <w:rFonts w:ascii="宋体" w:hAnsi="宋体" w:hint="eastAsia"/>
                <w:color w:val="000000"/>
                <w:sz w:val="24"/>
              </w:rPr>
            </w:pPr>
          </w:p>
          <w:p w:rsidR="00831303" w:rsidRPr="005E026E" w:rsidRDefault="00831303" w:rsidP="00255CB4">
            <w:pPr>
              <w:autoSpaceDE w:val="0"/>
              <w:autoSpaceDN w:val="0"/>
              <w:spacing w:line="320" w:lineRule="exact"/>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lastRenderedPageBreak/>
              <w:t>08</w:t>
            </w:r>
            <w:r w:rsidRPr="005E026E">
              <w:rPr>
                <w:rFonts w:ascii="宋体" w:hAnsi="宋体" w:hint="eastAsia"/>
                <w:color w:val="000000"/>
                <w:sz w:val="24"/>
              </w:rPr>
              <w:t>3</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企业应当根据药品的质量特性对药品进行合理储存。</w:t>
            </w:r>
          </w:p>
        </w:tc>
      </w:tr>
      <w:tr w:rsidR="00E8408C" w:rsidRPr="005E026E" w:rsidTr="0007106D">
        <w:trPr>
          <w:trHeight w:val="652"/>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79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企业应当按包装标示的温度要求储存药品，包装上没有标示具体温度的，按照《中华人民共和国药典》规定的贮藏要求进行储存。</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18</w:t>
            </w:r>
            <w:r w:rsidRPr="005E026E">
              <w:rPr>
                <w:rFonts w:ascii="宋体" w:hAnsi="宋体" w:hint="eastAsia"/>
                <w:color w:val="000000"/>
                <w:sz w:val="24"/>
              </w:rPr>
              <w:t>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储存药品相对湿度为</w:t>
            </w:r>
            <w:r w:rsidRPr="005E026E">
              <w:rPr>
                <w:rFonts w:ascii="宋体" w:hAnsi="宋体"/>
                <w:color w:val="000000"/>
                <w:sz w:val="24"/>
              </w:rPr>
              <w:t>35%</w:t>
            </w:r>
            <w:r w:rsidRPr="005E026E">
              <w:rPr>
                <w:rFonts w:ascii="宋体" w:hAnsi="宋体" w:hint="eastAsia"/>
                <w:color w:val="000000"/>
                <w:sz w:val="24"/>
              </w:rPr>
              <w:t>～</w:t>
            </w:r>
            <w:r w:rsidRPr="005E026E">
              <w:rPr>
                <w:rFonts w:ascii="宋体" w:hAnsi="宋体"/>
                <w:color w:val="000000"/>
                <w:sz w:val="24"/>
              </w:rPr>
              <w:t>75%</w:t>
            </w:r>
            <w:r w:rsidRPr="005E026E">
              <w:rPr>
                <w:rFonts w:ascii="宋体" w:hAnsi="宋体" w:hint="eastAsia"/>
                <w:color w:val="000000"/>
                <w:sz w:val="24"/>
              </w:rPr>
              <w:t>。</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18</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04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在人工作业的库房储存药品，按质量状态实行色标管理：合格药品为绿色，不合格药品为红色，待确定药品为黄色。</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18</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05</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储存药品应当按照要求采取避光、遮光、通风、防潮、防虫、防鼠等措施。</w:t>
            </w:r>
          </w:p>
        </w:tc>
      </w:tr>
      <w:tr w:rsidR="00E8408C" w:rsidRPr="005E026E" w:rsidTr="0007106D">
        <w:trPr>
          <w:trHeight w:val="602"/>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18</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06</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搬运和堆码药品应当严格按照外包装标示要求规范操作，堆码高度符合包装图示要求，避免损坏药品包装。</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18</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07</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药品按批号堆码，不同批号的药品不得混垛。</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85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08</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药品堆码垛间距不小于</w:t>
            </w:r>
            <w:r w:rsidRPr="005E026E">
              <w:rPr>
                <w:rFonts w:ascii="宋体" w:hAnsi="宋体"/>
                <w:color w:val="000000"/>
                <w:sz w:val="24"/>
              </w:rPr>
              <w:t>5</w:t>
            </w:r>
            <w:r w:rsidRPr="005E026E">
              <w:rPr>
                <w:rFonts w:ascii="宋体" w:hAnsi="宋体" w:hint="eastAsia"/>
                <w:color w:val="000000"/>
                <w:sz w:val="24"/>
              </w:rPr>
              <w:t>厘米，与库房内墙、顶、温度调控设备及管道等设施间距不小于</w:t>
            </w:r>
            <w:r w:rsidRPr="005E026E">
              <w:rPr>
                <w:rFonts w:ascii="宋体" w:hAnsi="宋体"/>
                <w:color w:val="000000"/>
                <w:sz w:val="24"/>
              </w:rPr>
              <w:t>30</w:t>
            </w:r>
            <w:r w:rsidRPr="005E026E">
              <w:rPr>
                <w:rFonts w:ascii="宋体" w:hAnsi="宋体" w:hint="eastAsia"/>
                <w:color w:val="000000"/>
                <w:sz w:val="24"/>
              </w:rPr>
              <w:t>厘米，与地面间距不小于</w:t>
            </w:r>
            <w:r w:rsidRPr="005E026E">
              <w:rPr>
                <w:rFonts w:ascii="宋体" w:hAnsi="宋体"/>
                <w:color w:val="000000"/>
                <w:sz w:val="24"/>
              </w:rPr>
              <w:t>10</w:t>
            </w:r>
            <w:r w:rsidRPr="005E026E">
              <w:rPr>
                <w:rFonts w:ascii="宋体" w:hAnsi="宋体" w:hint="eastAsia"/>
                <w:color w:val="000000"/>
                <w:sz w:val="24"/>
              </w:rPr>
              <w:t>厘米。</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86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09</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药品与非药品、外用药与其他药品分开存放。</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87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10</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中药材和中药饮片分库存放。</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88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11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特殊管理的药品应当按照国家有关规定储存。</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89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12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拆除外包装的零货药品应当集中存放。</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19</w:t>
            </w:r>
            <w:r w:rsidRPr="005E026E">
              <w:rPr>
                <w:rFonts w:ascii="宋体" w:hAnsi="宋体" w:hint="eastAsia"/>
                <w:color w:val="000000"/>
                <w:sz w:val="24"/>
              </w:rPr>
              <w:t>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13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储存药品的货架、托盘等设施设备应当保持清洁、无破损，无杂物堆放。</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19</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14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未经批准的人员不得进入储存作业区。</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19</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15</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储存作业区内的人员不得有影响药品质量和安全的行为。</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19</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3</w:t>
            </w:r>
            <w:r w:rsidRPr="005E026E">
              <w:rPr>
                <w:rFonts w:ascii="宋体" w:hAnsi="宋体"/>
                <w:color w:val="000000"/>
                <w:sz w:val="24"/>
              </w:rPr>
              <w:t>16</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药品储存作业区内不得存放与储存管理无关的物品。</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19</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4</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养护人员应当根据库房条件、外部环境、药品质量特性等对药品进行养护。</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195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4</w:t>
            </w:r>
            <w:r w:rsidRPr="005E026E">
              <w:rPr>
                <w:rFonts w:ascii="宋体" w:hAnsi="宋体"/>
                <w:color w:val="000000"/>
                <w:sz w:val="24"/>
              </w:rPr>
              <w:t>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养护人员应当指导和督促储存人员对药品进行合理储存与作业。</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196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4</w:t>
            </w:r>
            <w:r w:rsidRPr="005E026E">
              <w:rPr>
                <w:rFonts w:ascii="宋体" w:hAnsi="宋体"/>
                <w:color w:val="000000"/>
                <w:sz w:val="24"/>
              </w:rPr>
              <w:t>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养护人员应当检查并改善储存条件、防护措施、卫生环境。</w:t>
            </w:r>
          </w:p>
        </w:tc>
      </w:tr>
      <w:tr w:rsidR="00E8408C" w:rsidRPr="005E026E" w:rsidTr="00255CB4">
        <w:trPr>
          <w:trHeight w:hRule="exac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lastRenderedPageBreak/>
              <w:t>197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4</w:t>
            </w:r>
            <w:r w:rsidRPr="005E026E">
              <w:rPr>
                <w:rFonts w:ascii="宋体" w:hAnsi="宋体"/>
                <w:color w:val="000000"/>
                <w:sz w:val="24"/>
              </w:rPr>
              <w:t>04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养护人员应当对库房温湿度进行有效监测、调控。</w:t>
            </w:r>
          </w:p>
        </w:tc>
      </w:tr>
      <w:tr w:rsidR="00E8408C" w:rsidRPr="005E026E" w:rsidTr="00255CB4">
        <w:trPr>
          <w:trHeight w:hRule="exac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198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4</w:t>
            </w:r>
            <w:r w:rsidRPr="005E026E">
              <w:rPr>
                <w:rFonts w:ascii="宋体" w:hAnsi="宋体"/>
                <w:color w:val="000000"/>
                <w:sz w:val="24"/>
              </w:rPr>
              <w:t>05</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养护人员应当按照养护计划对库存药品的外观、包装等质量状况进行检查，并建立养护记录。</w:t>
            </w:r>
          </w:p>
        </w:tc>
      </w:tr>
      <w:tr w:rsidR="00E8408C" w:rsidRPr="005E026E" w:rsidTr="00255CB4">
        <w:trPr>
          <w:trHeight w:hRule="exac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199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4</w:t>
            </w:r>
            <w:r w:rsidRPr="005E026E">
              <w:rPr>
                <w:rFonts w:ascii="宋体" w:hAnsi="宋体"/>
                <w:color w:val="000000"/>
                <w:sz w:val="24"/>
              </w:rPr>
              <w:t>06</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养护人员应当对储存条件有特殊要求的或者有效期较短的品种进行重点养护。</w:t>
            </w:r>
          </w:p>
        </w:tc>
      </w:tr>
      <w:tr w:rsidR="00E8408C" w:rsidRPr="005E026E" w:rsidTr="00255CB4">
        <w:trPr>
          <w:trHeight w:hRule="exac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200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4</w:t>
            </w:r>
            <w:r w:rsidRPr="005E026E">
              <w:rPr>
                <w:rFonts w:ascii="宋体" w:hAnsi="宋体"/>
                <w:color w:val="000000"/>
                <w:sz w:val="24"/>
              </w:rPr>
              <w:t>07</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养护人员发现有问题的药品应当及时在计算机系统中锁定和记录，并通知质量管理部门处理。</w:t>
            </w:r>
          </w:p>
        </w:tc>
      </w:tr>
      <w:tr w:rsidR="00E8408C" w:rsidRPr="005E026E" w:rsidTr="00255CB4">
        <w:trPr>
          <w:trHeight w:val="87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20</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4</w:t>
            </w:r>
            <w:r w:rsidRPr="005E026E">
              <w:rPr>
                <w:rFonts w:ascii="宋体" w:hAnsi="宋体"/>
                <w:color w:val="000000"/>
                <w:sz w:val="24"/>
              </w:rPr>
              <w:t>08</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养护人员应当对中药材和中药饮片按其特性采取有效方法进行养护并记录，所采取的养护方法不得对药品造成污染。</w:t>
            </w:r>
          </w:p>
        </w:tc>
      </w:tr>
      <w:tr w:rsidR="00E8408C" w:rsidRPr="005E026E" w:rsidTr="00255CB4">
        <w:trPr>
          <w:trHeight w:val="413"/>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20</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4</w:t>
            </w:r>
            <w:r w:rsidRPr="005E026E">
              <w:rPr>
                <w:rFonts w:ascii="宋体" w:hAnsi="宋体"/>
                <w:color w:val="000000"/>
                <w:sz w:val="24"/>
              </w:rPr>
              <w:t>09</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养护人员应当定期汇总、分析养护信息。</w:t>
            </w:r>
          </w:p>
        </w:tc>
      </w:tr>
      <w:tr w:rsidR="00E8408C" w:rsidRPr="005E026E" w:rsidTr="00255CB4">
        <w:trPr>
          <w:trHeight w:val="786"/>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20</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5</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企业应当采用计算机系统对库存药品的有效期进行自动跟踪和控制，采取近效期预警及超过有效期自动锁定等措施，防止过期药品销售。</w:t>
            </w:r>
          </w:p>
        </w:tc>
      </w:tr>
      <w:tr w:rsidR="00E8408C" w:rsidRPr="005E026E" w:rsidTr="00255CB4">
        <w:trPr>
          <w:trHeight w:val="877"/>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20</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6</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药品因破损而导致液体、气体、粉末泄漏时，应当迅速采取安全处理措施，防止对储存环境和其他药品造成污染。</w:t>
            </w:r>
          </w:p>
        </w:tc>
      </w:tr>
      <w:tr w:rsidR="00E8408C" w:rsidRPr="005E026E" w:rsidTr="00255CB4">
        <w:trPr>
          <w:trHeight w:hRule="exac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05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7</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pacing w:val="-8"/>
                <w:sz w:val="24"/>
              </w:rPr>
            </w:pPr>
            <w:r w:rsidRPr="005E026E">
              <w:rPr>
                <w:rFonts w:ascii="宋体" w:hAnsi="宋体" w:hint="eastAsia"/>
                <w:color w:val="000000"/>
                <w:spacing w:val="-8"/>
                <w:sz w:val="24"/>
              </w:rPr>
              <w:t>对质量可疑的药品应当立即采取停售措施，并在计算机系统中锁定，同时报告质量管理部门确认。</w:t>
            </w:r>
          </w:p>
        </w:tc>
      </w:tr>
      <w:tr w:rsidR="00E8408C" w:rsidRPr="005E026E" w:rsidTr="00255CB4">
        <w:trPr>
          <w:trHeight w:hRule="exac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06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7</w:t>
            </w:r>
            <w:r w:rsidRPr="005E026E">
              <w:rPr>
                <w:rFonts w:ascii="宋体" w:hAnsi="宋体"/>
                <w:color w:val="000000"/>
                <w:sz w:val="24"/>
              </w:rPr>
              <w:t>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对存在质量问题的药品应当存放于标志明显的专用场所，并有效隔离，不得销售。</w:t>
            </w:r>
          </w:p>
        </w:tc>
      </w:tr>
      <w:tr w:rsidR="00E8408C" w:rsidRPr="005E026E" w:rsidTr="00255CB4">
        <w:trPr>
          <w:trHeight w:hRule="exac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07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7</w:t>
            </w:r>
            <w:r w:rsidRPr="005E026E">
              <w:rPr>
                <w:rFonts w:ascii="宋体" w:hAnsi="宋体"/>
                <w:color w:val="000000"/>
                <w:sz w:val="24"/>
              </w:rPr>
              <w:t>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怀疑为假药的，应及时报告药品监督管理部门。</w:t>
            </w:r>
          </w:p>
        </w:tc>
      </w:tr>
      <w:tr w:rsidR="00E8408C" w:rsidRPr="005E026E" w:rsidTr="00255CB4">
        <w:trPr>
          <w:trHeight w:hRule="exac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08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7</w:t>
            </w:r>
            <w:r w:rsidRPr="005E026E">
              <w:rPr>
                <w:rFonts w:ascii="宋体" w:hAnsi="宋体"/>
                <w:color w:val="000000"/>
                <w:sz w:val="24"/>
              </w:rPr>
              <w:t>04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对存在质量问题的特殊管理的药品，应当按照国家有关规定处理。</w:t>
            </w:r>
          </w:p>
        </w:tc>
      </w:tr>
      <w:tr w:rsidR="00E8408C" w:rsidRPr="005E026E" w:rsidTr="00255CB4">
        <w:trPr>
          <w:trHeight w:hRule="exac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09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255CB4">
            <w:pPr>
              <w:autoSpaceDE w:val="0"/>
              <w:autoSpaceDN w:val="0"/>
              <w:spacing w:line="320" w:lineRule="exact"/>
              <w:ind w:firstLineChars="150" w:firstLine="360"/>
              <w:rPr>
                <w:rFonts w:ascii="宋体"/>
                <w:color w:val="000000"/>
                <w:sz w:val="24"/>
              </w:rPr>
            </w:pPr>
            <w:r w:rsidRPr="005E026E">
              <w:rPr>
                <w:rFonts w:ascii="宋体" w:hAnsi="宋体"/>
                <w:color w:val="000000"/>
                <w:sz w:val="24"/>
              </w:rPr>
              <w:t>*08</w:t>
            </w:r>
            <w:r w:rsidRPr="005E026E">
              <w:rPr>
                <w:rFonts w:ascii="宋体" w:hAnsi="宋体" w:hint="eastAsia"/>
                <w:color w:val="000000"/>
                <w:sz w:val="24"/>
              </w:rPr>
              <w:t>7</w:t>
            </w:r>
            <w:r w:rsidRPr="005E026E">
              <w:rPr>
                <w:rFonts w:ascii="宋体" w:hAnsi="宋体"/>
                <w:color w:val="000000"/>
                <w:sz w:val="24"/>
              </w:rPr>
              <w:t>05</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不合格药品的处理过程应当有完整的手续和记录。</w:t>
            </w:r>
          </w:p>
        </w:tc>
      </w:tr>
      <w:tr w:rsidR="00E8408C" w:rsidRPr="005E026E" w:rsidTr="00255CB4">
        <w:trPr>
          <w:trHeight w:hRule="exac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10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08</w:t>
            </w:r>
            <w:r w:rsidRPr="005E026E">
              <w:rPr>
                <w:rFonts w:ascii="宋体" w:hAnsi="宋体" w:hint="eastAsia"/>
                <w:color w:val="000000"/>
                <w:sz w:val="24"/>
              </w:rPr>
              <w:t>7</w:t>
            </w:r>
            <w:r w:rsidRPr="005E026E">
              <w:rPr>
                <w:rFonts w:ascii="宋体" w:hAnsi="宋体"/>
                <w:color w:val="000000"/>
                <w:sz w:val="24"/>
              </w:rPr>
              <w:t>06</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对不合格药品应当查明并分析原因，及时采取预防措施。</w:t>
            </w:r>
          </w:p>
        </w:tc>
      </w:tr>
      <w:tr w:rsidR="00E8408C" w:rsidRPr="005E026E" w:rsidTr="00255CB4">
        <w:trPr>
          <w:trHeight w:hRule="exact" w:val="42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21</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w:t>
            </w:r>
            <w:r w:rsidRPr="005E026E">
              <w:rPr>
                <w:rFonts w:ascii="宋体" w:hAnsi="宋体" w:hint="eastAsia"/>
                <w:color w:val="000000"/>
                <w:sz w:val="24"/>
              </w:rPr>
              <w:t>88</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企业应当对库存药品定期盘点，做到账、货相符。</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lastRenderedPageBreak/>
              <w:t>21</w:t>
            </w:r>
            <w:r w:rsidRPr="005E026E">
              <w:rPr>
                <w:rFonts w:ascii="宋体" w:hAnsi="宋体" w:hint="eastAsia"/>
                <w:color w:val="000000"/>
                <w:sz w:val="24"/>
              </w:rPr>
              <w:t>2</w:t>
            </w:r>
          </w:p>
        </w:tc>
        <w:tc>
          <w:tcPr>
            <w:tcW w:w="816" w:type="dxa"/>
            <w:vMerge w:val="restart"/>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销</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售</w:t>
            </w: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w:t>
            </w:r>
            <w:r w:rsidRPr="005E026E">
              <w:rPr>
                <w:rFonts w:ascii="宋体" w:hAnsi="宋体" w:hint="eastAsia"/>
                <w:color w:val="000000"/>
                <w:sz w:val="24"/>
              </w:rPr>
              <w:t>89</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企业应当将药品销售给合法的购货单位，并对购货单位的证明文件、采购人员及提货人员的身份证明进行核实，保证药品销售流向真实、合法。</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21</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w:t>
            </w:r>
            <w:r w:rsidRPr="005E026E">
              <w:rPr>
                <w:rFonts w:ascii="宋体" w:hAnsi="宋体"/>
                <w:color w:val="000000"/>
                <w:sz w:val="24"/>
              </w:rPr>
              <w:t>0</w:t>
            </w:r>
            <w:r w:rsidRPr="005E026E">
              <w:rPr>
                <w:rFonts w:ascii="宋体" w:hAnsi="宋体" w:hint="eastAsia"/>
                <w:color w:val="000000"/>
                <w:sz w:val="24"/>
              </w:rPr>
              <w:t>90</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pacing w:val="-8"/>
                <w:sz w:val="24"/>
              </w:rPr>
              <w:t>企业应当严格审核购货单位的生产范围、经营范围或者诊疗范围，并按照相应的范围销售药品。</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21</w:t>
            </w:r>
            <w:r w:rsidRPr="005E026E">
              <w:rPr>
                <w:rFonts w:ascii="宋体" w:hAnsi="宋体" w:hint="eastAsia"/>
                <w:color w:val="000000"/>
                <w:sz w:val="24"/>
              </w:rPr>
              <w:t>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**09</w:t>
            </w:r>
            <w:r w:rsidRPr="005E026E">
              <w:rPr>
                <w:rFonts w:ascii="宋体" w:hAnsi="宋体" w:hint="eastAsia"/>
                <w:color w:val="000000"/>
                <w:sz w:val="24"/>
              </w:rPr>
              <w:t>1</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企业销售药品应当如实开具发票，做到票、账、货、款一致。</w:t>
            </w:r>
          </w:p>
        </w:tc>
      </w:tr>
      <w:tr w:rsidR="00E8408C" w:rsidRPr="005E026E" w:rsidTr="0007106D">
        <w:trPr>
          <w:trHeight w:val="60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15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09</w:t>
            </w:r>
            <w:r w:rsidRPr="005E026E">
              <w:rPr>
                <w:rFonts w:ascii="宋体" w:hAnsi="宋体" w:hint="eastAsia"/>
                <w:color w:val="000000"/>
                <w:sz w:val="24"/>
              </w:rPr>
              <w:t>2</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企业应当做好药品销售记录，应当包括药品的通用名称、规格、剂型、批号、有效期、生产厂商、购货单位、销售数量、单价、金额、销售日期等内容。</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16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09</w:t>
            </w:r>
            <w:r w:rsidRPr="005E026E">
              <w:rPr>
                <w:rFonts w:ascii="宋体" w:hAnsi="宋体" w:hint="eastAsia"/>
                <w:color w:val="000000"/>
                <w:sz w:val="24"/>
              </w:rPr>
              <w:t>2</w:t>
            </w:r>
            <w:r w:rsidRPr="005E026E">
              <w:rPr>
                <w:rFonts w:ascii="宋体" w:hAnsi="宋体"/>
                <w:color w:val="000000"/>
                <w:sz w:val="24"/>
              </w:rPr>
              <w:t>0</w:t>
            </w:r>
            <w:r w:rsidRPr="005E026E">
              <w:rPr>
                <w:rFonts w:ascii="宋体" w:hAnsi="宋体" w:hint="eastAsia"/>
                <w:color w:val="000000"/>
                <w:sz w:val="24"/>
              </w:rPr>
              <w:t>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pacing w:val="-8"/>
                <w:sz w:val="24"/>
              </w:rPr>
              <w:t>中药材销售记录应当包括品名、规格、产地、购货单位、销售数量、单价、金额、销售日期等内容。</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17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09</w:t>
            </w:r>
            <w:r w:rsidRPr="005E026E">
              <w:rPr>
                <w:rFonts w:ascii="宋体" w:hAnsi="宋体" w:hint="eastAsia"/>
                <w:color w:val="000000"/>
                <w:sz w:val="24"/>
              </w:rPr>
              <w:t>2</w:t>
            </w:r>
            <w:r w:rsidRPr="005E026E">
              <w:rPr>
                <w:rFonts w:ascii="宋体" w:hAnsi="宋体"/>
                <w:color w:val="000000"/>
                <w:sz w:val="24"/>
              </w:rPr>
              <w:t>0</w:t>
            </w:r>
            <w:r w:rsidRPr="005E026E">
              <w:rPr>
                <w:rFonts w:ascii="宋体" w:hAnsi="宋体" w:hint="eastAsia"/>
                <w:color w:val="000000"/>
                <w:sz w:val="24"/>
              </w:rPr>
              <w:t>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中药饮片销售记录应当包括品名、规格、批号、产地、生产厂商、购货单位、销售数量、单价、金额、销售日期等内容。</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18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09</w:t>
            </w:r>
            <w:r w:rsidRPr="005E026E">
              <w:rPr>
                <w:rFonts w:ascii="宋体" w:hAnsi="宋体" w:hint="eastAsia"/>
                <w:color w:val="000000"/>
                <w:sz w:val="24"/>
              </w:rPr>
              <w:t>2</w:t>
            </w:r>
            <w:r w:rsidRPr="005E026E">
              <w:rPr>
                <w:rFonts w:ascii="宋体" w:hAnsi="宋体"/>
                <w:color w:val="000000"/>
                <w:sz w:val="24"/>
              </w:rPr>
              <w:t>0</w:t>
            </w:r>
            <w:r w:rsidRPr="005E026E">
              <w:rPr>
                <w:rFonts w:ascii="宋体" w:hAnsi="宋体" w:hint="eastAsia"/>
                <w:color w:val="000000"/>
                <w:sz w:val="24"/>
              </w:rPr>
              <w:t>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按照《规范》规定进行药品直调的，应当建立专门的销售记录。</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19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*09</w:t>
            </w:r>
            <w:r w:rsidRPr="005E026E">
              <w:rPr>
                <w:rFonts w:ascii="宋体" w:hAnsi="宋体" w:hint="eastAsia"/>
                <w:color w:val="000000"/>
                <w:sz w:val="24"/>
              </w:rPr>
              <w:t>3</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销售特殊管理的药品以及国家有专门管理要求的药品，应当严格按照国家有关规定执行。</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22</w:t>
            </w:r>
            <w:r w:rsidRPr="005E026E">
              <w:rPr>
                <w:rFonts w:ascii="宋体" w:hAnsi="宋体" w:hint="eastAsia"/>
                <w:color w:val="000000"/>
                <w:sz w:val="24"/>
              </w:rPr>
              <w:t>0</w:t>
            </w:r>
          </w:p>
        </w:tc>
        <w:tc>
          <w:tcPr>
            <w:tcW w:w="816" w:type="dxa"/>
            <w:vMerge w:val="restart"/>
            <w:vAlign w:val="center"/>
          </w:tcPr>
          <w:p w:rsidR="00E8408C" w:rsidRPr="005E026E" w:rsidRDefault="00E8408C" w:rsidP="0007106D">
            <w:pPr>
              <w:autoSpaceDE w:val="0"/>
              <w:autoSpaceDN w:val="0"/>
              <w:spacing w:line="320" w:lineRule="exact"/>
              <w:jc w:val="center"/>
              <w:rPr>
                <w:rFonts w:ascii="宋体"/>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255CB4" w:rsidRPr="005E026E" w:rsidRDefault="00255CB4" w:rsidP="0007106D">
            <w:pPr>
              <w:autoSpaceDE w:val="0"/>
              <w:autoSpaceDN w:val="0"/>
              <w:spacing w:line="320" w:lineRule="exact"/>
              <w:jc w:val="center"/>
              <w:rPr>
                <w:rFonts w:ascii="宋体" w:hint="eastAsia"/>
                <w:color w:val="000000"/>
                <w:sz w:val="24"/>
              </w:rPr>
            </w:pPr>
          </w:p>
          <w:p w:rsidR="00DD3FDE" w:rsidRPr="005E026E" w:rsidRDefault="00DD3FDE"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出</w:t>
            </w:r>
          </w:p>
          <w:p w:rsidR="00E8408C" w:rsidRPr="005E026E" w:rsidRDefault="00DD3FDE" w:rsidP="0007106D">
            <w:pPr>
              <w:autoSpaceDE w:val="0"/>
              <w:autoSpaceDN w:val="0"/>
              <w:spacing w:line="320" w:lineRule="exact"/>
              <w:jc w:val="center"/>
              <w:rPr>
                <w:rFonts w:ascii="宋体" w:hint="eastAsia"/>
                <w:color w:val="000000"/>
                <w:sz w:val="24"/>
              </w:rPr>
            </w:pPr>
            <w:r w:rsidRPr="005E026E">
              <w:rPr>
                <w:rFonts w:ascii="宋体" w:hAnsi="宋体" w:hint="eastAsia"/>
                <w:color w:val="000000"/>
                <w:sz w:val="24"/>
              </w:rPr>
              <w:t>库</w:t>
            </w:r>
          </w:p>
          <w:p w:rsidR="00E8408C" w:rsidRPr="005E026E" w:rsidRDefault="00E8408C"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014F21" w:rsidRPr="005E026E" w:rsidRDefault="00014F21" w:rsidP="0007106D">
            <w:pPr>
              <w:autoSpaceDE w:val="0"/>
              <w:autoSpaceDN w:val="0"/>
              <w:spacing w:line="320" w:lineRule="exact"/>
              <w:jc w:val="center"/>
              <w:rPr>
                <w:rFonts w:ascii="宋体" w:hint="eastAsia"/>
                <w:color w:val="000000"/>
                <w:sz w:val="24"/>
              </w:rPr>
            </w:pPr>
          </w:p>
          <w:p w:rsidR="00255CB4" w:rsidRPr="005E026E" w:rsidRDefault="00255CB4" w:rsidP="00255CB4">
            <w:pPr>
              <w:autoSpaceDE w:val="0"/>
              <w:autoSpaceDN w:val="0"/>
              <w:spacing w:line="320" w:lineRule="exact"/>
              <w:rPr>
                <w:rFonts w:ascii="宋体"/>
                <w:color w:val="000000"/>
                <w:sz w:val="24"/>
              </w:rPr>
            </w:pP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出</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库</w:t>
            </w: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lastRenderedPageBreak/>
              <w:t>*09</w:t>
            </w:r>
            <w:r w:rsidRPr="005E026E">
              <w:rPr>
                <w:rFonts w:ascii="宋体" w:hAnsi="宋体" w:hint="eastAsia"/>
                <w:color w:val="000000"/>
                <w:sz w:val="24"/>
              </w:rPr>
              <w:t>4</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药品出库时应当对照销售记录进行复核。</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22</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*09</w:t>
            </w:r>
            <w:r w:rsidRPr="005E026E">
              <w:rPr>
                <w:rFonts w:ascii="宋体" w:hAnsi="宋体" w:hint="eastAsia"/>
                <w:color w:val="000000"/>
                <w:sz w:val="24"/>
              </w:rPr>
              <w:t>4</w:t>
            </w:r>
            <w:r w:rsidRPr="005E026E">
              <w:rPr>
                <w:rFonts w:ascii="宋体" w:hAnsi="宋体"/>
                <w:color w:val="000000"/>
                <w:sz w:val="24"/>
              </w:rPr>
              <w:t>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发现以下情况不得出库，并报告质量管理部门处理：</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（一）药品包装出现破损、污染、封口不牢、衬垫不实、封条损坏等问题；</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（二）包装内有异常响动或者液体渗漏；</w:t>
            </w:r>
          </w:p>
          <w:p w:rsidR="00E8408C" w:rsidRPr="005E026E" w:rsidRDefault="00E8408C"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（三）标签脱落、字迹模糊不清或者标识内容与实物不符；</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（四）药品已超过有效期；</w:t>
            </w:r>
          </w:p>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（五）其他异常情况的药品。</w:t>
            </w:r>
          </w:p>
        </w:tc>
      </w:tr>
      <w:tr w:rsidR="000E349D" w:rsidRPr="005E026E" w:rsidTr="0007106D">
        <w:trPr>
          <w:trHeight w:val="56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22</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09</w:t>
            </w:r>
            <w:r w:rsidRPr="005E026E">
              <w:rPr>
                <w:rFonts w:ascii="宋体" w:hAnsi="宋体" w:hint="eastAsia"/>
                <w:color w:val="000000"/>
                <w:sz w:val="24"/>
              </w:rPr>
              <w:t>5</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药品出库复核应当建立记录，包括购货单位、药品的通用名称、剂型、规格、数量、批号、有效期、生产厂商、出库日期、质量状况和复核人员等内容。</w:t>
            </w:r>
          </w:p>
        </w:tc>
      </w:tr>
      <w:tr w:rsidR="000E349D" w:rsidRPr="005E026E" w:rsidTr="0007106D">
        <w:trPr>
          <w:trHeight w:val="47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22</w:t>
            </w:r>
            <w:r w:rsidRPr="005E026E">
              <w:rPr>
                <w:rFonts w:ascii="宋体" w:hAnsi="宋体" w:hint="eastAsia"/>
                <w:color w:val="000000"/>
                <w:sz w:val="24"/>
              </w:rPr>
              <w:t>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*09</w:t>
            </w:r>
            <w:r w:rsidRPr="005E026E">
              <w:rPr>
                <w:rFonts w:ascii="宋体" w:hAnsi="宋体" w:hint="eastAsia"/>
                <w:color w:val="000000"/>
                <w:sz w:val="24"/>
              </w:rPr>
              <w:t>6</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特殊管理的药品出库应当按照有关规定进行复核。</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24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*09</w:t>
            </w:r>
            <w:r w:rsidRPr="005E026E">
              <w:rPr>
                <w:rFonts w:ascii="宋体" w:hAnsi="宋体" w:hint="eastAsia"/>
                <w:color w:val="000000"/>
                <w:sz w:val="24"/>
              </w:rPr>
              <w:t>7</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药品拼箱发货的代用包装箱应当有醒目的拼箱标志。</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25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w:t>
            </w:r>
            <w:r w:rsidRPr="005E026E">
              <w:rPr>
                <w:rFonts w:ascii="宋体" w:hAnsi="宋体" w:hint="eastAsia"/>
                <w:color w:val="000000"/>
                <w:sz w:val="24"/>
              </w:rPr>
              <w:t>098</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药品出库时应当附加盖企业药品出库专用章原印章的随货同行单（票）。</w:t>
            </w:r>
          </w:p>
        </w:tc>
      </w:tr>
      <w:tr w:rsidR="00E8408C" w:rsidRPr="005E026E" w:rsidTr="0007106D">
        <w:trPr>
          <w:trHeight w:val="1169"/>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lastRenderedPageBreak/>
              <w:t>2</w:t>
            </w:r>
            <w:r w:rsidRPr="005E026E">
              <w:rPr>
                <w:rFonts w:ascii="宋体" w:hAnsi="宋体" w:hint="eastAsia"/>
                <w:color w:val="000000"/>
                <w:sz w:val="24"/>
              </w:rPr>
              <w:t>26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098</w:t>
            </w:r>
            <w:r w:rsidRPr="005E026E">
              <w:rPr>
                <w:rFonts w:ascii="宋体" w:hAnsi="宋体"/>
                <w:color w:val="000000"/>
                <w:sz w:val="24"/>
              </w:rPr>
              <w:t>02</w:t>
            </w:r>
          </w:p>
        </w:tc>
        <w:tc>
          <w:tcPr>
            <w:tcW w:w="9879" w:type="dxa"/>
            <w:vAlign w:val="center"/>
          </w:tcPr>
          <w:p w:rsidR="00E8408C" w:rsidRPr="005E026E" w:rsidRDefault="00E8408C" w:rsidP="00255CB4">
            <w:pPr>
              <w:autoSpaceDE w:val="0"/>
              <w:autoSpaceDN w:val="0"/>
              <w:spacing w:line="300" w:lineRule="exact"/>
              <w:rPr>
                <w:rFonts w:ascii="宋体"/>
                <w:color w:val="000000"/>
                <w:sz w:val="24"/>
              </w:rPr>
            </w:pPr>
            <w:r w:rsidRPr="005E026E">
              <w:rPr>
                <w:rFonts w:ascii="宋体" w:hAnsi="宋体" w:hint="eastAsia"/>
                <w:color w:val="000000"/>
                <w:sz w:val="24"/>
              </w:rPr>
              <w:t>企业按照《规范》规定直调药品的，直调药品出库时，由供货单位开具两份随货同行单（票），分别发往直调企业和购货单位。</w:t>
            </w:r>
          </w:p>
          <w:p w:rsidR="00E8408C" w:rsidRPr="005E026E" w:rsidRDefault="00E8408C" w:rsidP="00255CB4">
            <w:pPr>
              <w:autoSpaceDE w:val="0"/>
              <w:autoSpaceDN w:val="0"/>
              <w:spacing w:line="300" w:lineRule="exact"/>
              <w:rPr>
                <w:rFonts w:ascii="宋体"/>
                <w:color w:val="000000"/>
                <w:sz w:val="24"/>
              </w:rPr>
            </w:pPr>
            <w:r w:rsidRPr="005E026E">
              <w:rPr>
                <w:rFonts w:ascii="宋体" w:hAnsi="宋体" w:hint="eastAsia"/>
                <w:color w:val="000000"/>
                <w:sz w:val="24"/>
              </w:rPr>
              <w:t>随货同行单（票）应当包括直调企业名称、供货单位、生产厂商、药品的通用名称、剂型、</w:t>
            </w:r>
            <w:r w:rsidRPr="005E026E">
              <w:rPr>
                <w:rFonts w:ascii="宋体" w:hAnsi="宋体" w:hint="eastAsia"/>
                <w:color w:val="000000"/>
                <w:spacing w:val="-10"/>
                <w:sz w:val="24"/>
              </w:rPr>
              <w:t>规格、批号、数量、收货单位、收货地址、发货日期等内容，并加盖供货单位药品出库专用章原印章。</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27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099</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冷藏、冷冻药品的装箱、装车等项作业，应当由专人负责。</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28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099</w:t>
            </w:r>
            <w:r w:rsidRPr="005E026E">
              <w:rPr>
                <w:rFonts w:ascii="宋体" w:hAnsi="宋体"/>
                <w:color w:val="000000"/>
                <w:sz w:val="24"/>
              </w:rPr>
              <w:t>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车载冷藏箱或者保温箱在使用前应当达到相应的温度要求。</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29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w:t>
            </w:r>
            <w:r w:rsidRPr="005E026E">
              <w:rPr>
                <w:rFonts w:ascii="宋体" w:hAnsi="宋体" w:hint="eastAsia"/>
                <w:color w:val="000000"/>
                <w:sz w:val="24"/>
              </w:rPr>
              <w:t>099</w:t>
            </w:r>
            <w:r w:rsidRPr="005E026E">
              <w:rPr>
                <w:rFonts w:ascii="宋体" w:hAnsi="宋体"/>
                <w:color w:val="000000"/>
                <w:sz w:val="24"/>
              </w:rPr>
              <w:t>03</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应当在冷藏环境下完成冷藏、冷冻药品的装箱、封箱工作。</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23</w:t>
            </w:r>
            <w:r w:rsidRPr="005E026E">
              <w:rPr>
                <w:rFonts w:ascii="宋体" w:hAnsi="宋体" w:hint="eastAsia"/>
                <w:color w:val="000000"/>
                <w:sz w:val="24"/>
              </w:rPr>
              <w:t>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099</w:t>
            </w:r>
            <w:r w:rsidRPr="005E026E">
              <w:rPr>
                <w:rFonts w:ascii="宋体" w:hAnsi="宋体"/>
                <w:color w:val="000000"/>
                <w:sz w:val="24"/>
              </w:rPr>
              <w:t>04</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装车前应当检查冷藏车辆的启动、运行状态，达到规定温度后方可装车。</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23</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099</w:t>
            </w:r>
            <w:r w:rsidRPr="005E026E">
              <w:rPr>
                <w:rFonts w:ascii="宋体" w:hAnsi="宋体"/>
                <w:color w:val="000000"/>
                <w:sz w:val="24"/>
              </w:rPr>
              <w:t>05</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启运时应当做好运输记录，内容包括运输工具和启运时间等。</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23</w:t>
            </w:r>
            <w:r w:rsidRPr="005E026E">
              <w:rPr>
                <w:rFonts w:ascii="宋体" w:hAnsi="宋体" w:hint="eastAsia"/>
                <w:color w:val="000000"/>
                <w:sz w:val="24"/>
              </w:rPr>
              <w:t>2</w:t>
            </w:r>
          </w:p>
        </w:tc>
        <w:tc>
          <w:tcPr>
            <w:tcW w:w="816" w:type="dxa"/>
            <w:vMerge w:val="restart"/>
            <w:vAlign w:val="center"/>
          </w:tcPr>
          <w:p w:rsidR="00E8408C" w:rsidRPr="005E026E" w:rsidRDefault="00E8408C"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hint="eastAsia"/>
                <w:color w:val="000000"/>
                <w:sz w:val="24"/>
              </w:rPr>
            </w:pPr>
          </w:p>
          <w:p w:rsidR="00831303" w:rsidRPr="005E026E" w:rsidRDefault="00831303" w:rsidP="0007106D">
            <w:pPr>
              <w:autoSpaceDE w:val="0"/>
              <w:autoSpaceDN w:val="0"/>
              <w:spacing w:line="320" w:lineRule="exact"/>
              <w:jc w:val="center"/>
              <w:rPr>
                <w:rFonts w:ascii="宋体" w:hint="eastAsia"/>
                <w:color w:val="000000"/>
                <w:sz w:val="24"/>
              </w:rPr>
            </w:pPr>
          </w:p>
          <w:p w:rsidR="00831303" w:rsidRPr="005E026E" w:rsidRDefault="00831303" w:rsidP="0007106D">
            <w:pPr>
              <w:autoSpaceDE w:val="0"/>
              <w:autoSpaceDN w:val="0"/>
              <w:spacing w:line="320" w:lineRule="exact"/>
              <w:jc w:val="center"/>
              <w:rPr>
                <w:rFonts w:ascii="宋体" w:hint="eastAsia"/>
                <w:color w:val="000000"/>
                <w:sz w:val="24"/>
              </w:rPr>
            </w:pP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运</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输</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配</w:t>
            </w: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送</w:t>
            </w:r>
          </w:p>
          <w:p w:rsidR="00DD3FDE" w:rsidRPr="005E026E" w:rsidRDefault="00DD3FDE" w:rsidP="0007106D">
            <w:pPr>
              <w:autoSpaceDE w:val="0"/>
              <w:autoSpaceDN w:val="0"/>
              <w:spacing w:line="320" w:lineRule="exact"/>
              <w:jc w:val="center"/>
              <w:rPr>
                <w:rFonts w:ascii="宋体" w:hAnsi="宋体" w:hint="eastAsia"/>
                <w:color w:val="000000"/>
                <w:sz w:val="24"/>
              </w:rPr>
            </w:pPr>
          </w:p>
          <w:p w:rsidR="00DD3FDE" w:rsidRPr="005E026E" w:rsidRDefault="00DD3FDE" w:rsidP="0007106D">
            <w:pPr>
              <w:autoSpaceDE w:val="0"/>
              <w:autoSpaceDN w:val="0"/>
              <w:spacing w:line="320" w:lineRule="exact"/>
              <w:jc w:val="center"/>
              <w:rPr>
                <w:rFonts w:ascii="宋体" w:hAnsi="宋体" w:hint="eastAsia"/>
                <w:color w:val="000000"/>
                <w:sz w:val="24"/>
              </w:rPr>
            </w:pPr>
          </w:p>
          <w:p w:rsidR="00DD3FDE" w:rsidRPr="005E026E" w:rsidRDefault="00DD3FDE" w:rsidP="0007106D">
            <w:pPr>
              <w:autoSpaceDE w:val="0"/>
              <w:autoSpaceDN w:val="0"/>
              <w:spacing w:line="320" w:lineRule="exact"/>
              <w:jc w:val="center"/>
              <w:rPr>
                <w:rFonts w:ascii="宋体" w:hAnsi="宋体" w:hint="eastAsia"/>
                <w:color w:val="000000"/>
                <w:sz w:val="24"/>
              </w:rPr>
            </w:pPr>
          </w:p>
          <w:p w:rsidR="00DD3FDE" w:rsidRPr="005E026E" w:rsidRDefault="00DD3FDE" w:rsidP="0007106D">
            <w:pPr>
              <w:autoSpaceDE w:val="0"/>
              <w:autoSpaceDN w:val="0"/>
              <w:spacing w:line="320" w:lineRule="exact"/>
              <w:jc w:val="center"/>
              <w:rPr>
                <w:rFonts w:ascii="宋体" w:hAnsi="宋体" w:hint="eastAsia"/>
                <w:color w:val="000000"/>
                <w:sz w:val="24"/>
              </w:rPr>
            </w:pPr>
          </w:p>
          <w:p w:rsidR="00DD3FDE" w:rsidRPr="005E026E" w:rsidRDefault="00DD3FDE" w:rsidP="0007106D">
            <w:pPr>
              <w:autoSpaceDE w:val="0"/>
              <w:autoSpaceDN w:val="0"/>
              <w:spacing w:line="320" w:lineRule="exact"/>
              <w:jc w:val="center"/>
              <w:rPr>
                <w:rFonts w:ascii="宋体" w:hAnsi="宋体" w:hint="eastAsia"/>
                <w:color w:val="000000"/>
                <w:sz w:val="24"/>
              </w:rPr>
            </w:pPr>
          </w:p>
          <w:p w:rsidR="00DD3FDE" w:rsidRPr="005E026E" w:rsidRDefault="00DD3FDE" w:rsidP="0007106D">
            <w:pPr>
              <w:autoSpaceDE w:val="0"/>
              <w:autoSpaceDN w:val="0"/>
              <w:spacing w:line="320" w:lineRule="exact"/>
              <w:jc w:val="center"/>
              <w:rPr>
                <w:rFonts w:ascii="宋体" w:hAnsi="宋体" w:hint="eastAsia"/>
                <w:color w:val="000000"/>
                <w:sz w:val="24"/>
              </w:rPr>
            </w:pPr>
          </w:p>
          <w:p w:rsidR="00DD3FDE" w:rsidRPr="005E026E" w:rsidRDefault="00DD3FDE" w:rsidP="0007106D">
            <w:pPr>
              <w:autoSpaceDE w:val="0"/>
              <w:autoSpaceDN w:val="0"/>
              <w:spacing w:line="320" w:lineRule="exact"/>
              <w:jc w:val="center"/>
              <w:rPr>
                <w:rFonts w:ascii="宋体" w:hAnsi="宋体" w:hint="eastAsia"/>
                <w:color w:val="000000"/>
                <w:sz w:val="24"/>
              </w:rPr>
            </w:pPr>
          </w:p>
          <w:p w:rsidR="00DD3FDE" w:rsidRPr="005E026E" w:rsidRDefault="00DD3FDE"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运</w:t>
            </w:r>
          </w:p>
          <w:p w:rsidR="00DD3FDE" w:rsidRPr="005E026E" w:rsidRDefault="00DD3FDE"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输</w:t>
            </w:r>
          </w:p>
          <w:p w:rsidR="00DD3FDE" w:rsidRPr="005E026E" w:rsidRDefault="00DD3FDE"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与</w:t>
            </w:r>
          </w:p>
          <w:p w:rsidR="00DD3FDE" w:rsidRPr="005E026E" w:rsidRDefault="00DD3FDE"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配</w:t>
            </w:r>
          </w:p>
          <w:p w:rsidR="00DD3FDE" w:rsidRPr="005E026E" w:rsidRDefault="00DD3FDE"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送</w:t>
            </w:r>
          </w:p>
          <w:p w:rsidR="00DD3FDE" w:rsidRPr="005E026E" w:rsidRDefault="00DD3FDE" w:rsidP="0007106D">
            <w:pPr>
              <w:autoSpaceDE w:val="0"/>
              <w:autoSpaceDN w:val="0"/>
              <w:spacing w:line="320" w:lineRule="exact"/>
              <w:jc w:val="center"/>
              <w:rPr>
                <w:rFonts w:ascii="宋体" w:hint="eastAsia"/>
                <w:color w:val="000000"/>
                <w:sz w:val="24"/>
              </w:rPr>
            </w:pPr>
          </w:p>
          <w:p w:rsidR="00DD3FDE" w:rsidRPr="005E026E" w:rsidRDefault="00DD3FDE"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lastRenderedPageBreak/>
              <w:t>10</w:t>
            </w:r>
            <w:r w:rsidRPr="005E026E">
              <w:rPr>
                <w:rFonts w:ascii="宋体" w:hAnsi="宋体" w:hint="eastAsia"/>
                <w:color w:val="000000"/>
                <w:sz w:val="24"/>
              </w:rPr>
              <w:t>0</w:t>
            </w:r>
            <w:r w:rsidRPr="005E026E">
              <w:rPr>
                <w:rFonts w:ascii="宋体" w:hAnsi="宋体"/>
                <w:color w:val="000000"/>
                <w:sz w:val="24"/>
              </w:rPr>
              <w:t>01</w:t>
            </w:r>
          </w:p>
        </w:tc>
        <w:tc>
          <w:tcPr>
            <w:tcW w:w="9879" w:type="dxa"/>
            <w:vAlign w:val="center"/>
          </w:tcPr>
          <w:p w:rsidR="00E8408C" w:rsidRPr="005E026E" w:rsidRDefault="00E8408C" w:rsidP="00255CB4">
            <w:pPr>
              <w:autoSpaceDE w:val="0"/>
              <w:autoSpaceDN w:val="0"/>
              <w:spacing w:line="300" w:lineRule="exact"/>
              <w:rPr>
                <w:rFonts w:ascii="宋体"/>
                <w:color w:val="000000"/>
                <w:sz w:val="24"/>
              </w:rPr>
            </w:pPr>
            <w:r w:rsidRPr="005E026E">
              <w:rPr>
                <w:rFonts w:ascii="宋体" w:hAnsi="宋体" w:hint="eastAsia"/>
                <w:color w:val="000000"/>
                <w:sz w:val="24"/>
              </w:rPr>
              <w:t>企业应当按照质量管理制度的要求，严格执行运输操作规程，并采取有效措施保证运输过程中的药品质量与安全。</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33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10</w:t>
            </w:r>
            <w:r w:rsidRPr="005E026E">
              <w:rPr>
                <w:rFonts w:ascii="宋体" w:hAnsi="宋体" w:hint="eastAsia"/>
                <w:color w:val="000000"/>
                <w:sz w:val="24"/>
              </w:rPr>
              <w:t>1</w:t>
            </w:r>
            <w:r w:rsidRPr="005E026E">
              <w:rPr>
                <w:rFonts w:ascii="宋体" w:hAnsi="宋体"/>
                <w:color w:val="000000"/>
                <w:sz w:val="24"/>
              </w:rPr>
              <w:t>01</w:t>
            </w:r>
          </w:p>
        </w:tc>
        <w:tc>
          <w:tcPr>
            <w:tcW w:w="9879" w:type="dxa"/>
            <w:vAlign w:val="center"/>
          </w:tcPr>
          <w:p w:rsidR="00E8408C" w:rsidRPr="005E026E" w:rsidRDefault="00E8408C" w:rsidP="00255CB4">
            <w:pPr>
              <w:autoSpaceDE w:val="0"/>
              <w:autoSpaceDN w:val="0"/>
              <w:spacing w:line="300" w:lineRule="exact"/>
              <w:rPr>
                <w:rFonts w:ascii="宋体"/>
                <w:color w:val="000000"/>
                <w:sz w:val="24"/>
              </w:rPr>
            </w:pPr>
            <w:r w:rsidRPr="005E026E">
              <w:rPr>
                <w:rFonts w:ascii="宋体" w:hAnsi="宋体" w:hint="eastAsia"/>
                <w:color w:val="000000"/>
                <w:sz w:val="24"/>
              </w:rPr>
              <w:t>运输药品，应当根据药品的包装、质量特性并针对车况、道路、天气等因素，选用适宜的运输工具，采取相应措施防止出现破损、污染等问题。</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34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*10</w:t>
            </w:r>
            <w:r w:rsidRPr="005E026E">
              <w:rPr>
                <w:rFonts w:ascii="宋体" w:hAnsi="宋体" w:hint="eastAsia"/>
                <w:color w:val="000000"/>
                <w:sz w:val="24"/>
              </w:rPr>
              <w:t>2</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发运药品时，应当检查运输工具，发现运输条件不符合规定的，不得发运。</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35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10</w:t>
            </w:r>
            <w:r w:rsidRPr="005E026E">
              <w:rPr>
                <w:rFonts w:ascii="宋体" w:hAnsi="宋体" w:hint="eastAsia"/>
                <w:color w:val="000000"/>
                <w:sz w:val="24"/>
              </w:rPr>
              <w:t>2</w:t>
            </w:r>
            <w:r w:rsidRPr="005E026E">
              <w:rPr>
                <w:rFonts w:ascii="宋体" w:hAnsi="宋体"/>
                <w:color w:val="000000"/>
                <w:sz w:val="24"/>
              </w:rPr>
              <w:t>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运输药品过程中，运载工具应当保持密闭。</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36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10</w:t>
            </w:r>
            <w:r w:rsidRPr="005E026E">
              <w:rPr>
                <w:rFonts w:ascii="宋体" w:hAnsi="宋体" w:hint="eastAsia"/>
                <w:color w:val="000000"/>
                <w:sz w:val="24"/>
              </w:rPr>
              <w:t>3</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企业应当严格按照外包装标示的要求搬运、装卸药品。</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37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*10</w:t>
            </w:r>
            <w:r w:rsidRPr="005E026E">
              <w:rPr>
                <w:rFonts w:ascii="宋体" w:hAnsi="宋体" w:hint="eastAsia"/>
                <w:color w:val="000000"/>
                <w:sz w:val="24"/>
              </w:rPr>
              <w:t>4</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企业应当根据药品的温度控制要求，在运输过程中采取必要的保温或者冷藏、冷冻措施。</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38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10</w:t>
            </w:r>
            <w:r w:rsidRPr="005E026E">
              <w:rPr>
                <w:rFonts w:ascii="宋体" w:hAnsi="宋体" w:hint="eastAsia"/>
                <w:color w:val="000000"/>
                <w:sz w:val="24"/>
              </w:rPr>
              <w:t>4</w:t>
            </w:r>
            <w:r w:rsidRPr="005E026E">
              <w:rPr>
                <w:rFonts w:ascii="宋体" w:hAnsi="宋体"/>
                <w:color w:val="000000"/>
                <w:sz w:val="24"/>
              </w:rPr>
              <w:t>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运输过程中，药品不得直接接触冰袋、冰排等蓄冷剂，防止对药品质量造成影响。</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39</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*10</w:t>
            </w:r>
            <w:r w:rsidRPr="005E026E">
              <w:rPr>
                <w:rFonts w:ascii="宋体" w:hAnsi="宋体" w:hint="eastAsia"/>
                <w:color w:val="000000"/>
                <w:sz w:val="24"/>
              </w:rPr>
              <w:t>5</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在冷藏、冷冻药品运输途中，应当实时监测并记录冷藏车、冷藏箱或者保温箱内的温度数据。</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24</w:t>
            </w:r>
            <w:r w:rsidRPr="005E026E">
              <w:rPr>
                <w:rFonts w:ascii="宋体" w:hAnsi="宋体" w:hint="eastAsia"/>
                <w:color w:val="000000"/>
                <w:sz w:val="24"/>
              </w:rPr>
              <w:t>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*10</w:t>
            </w:r>
            <w:r w:rsidRPr="005E026E">
              <w:rPr>
                <w:rFonts w:ascii="宋体" w:hAnsi="宋体" w:hint="eastAsia"/>
                <w:color w:val="000000"/>
                <w:sz w:val="24"/>
              </w:rPr>
              <w:t>6</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企业应当制定冷藏、冷冻药品运输应急预案，对运输途中可能发生的设备故障、异常天气影响、交通拥堵等突发事件，能够采取相应的应对措施。</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24</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w:t>
            </w:r>
            <w:r w:rsidRPr="005E026E">
              <w:rPr>
                <w:rFonts w:ascii="宋体" w:hAnsi="宋体" w:hint="eastAsia"/>
                <w:color w:val="000000"/>
                <w:sz w:val="24"/>
              </w:rPr>
              <w:t>07</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企业委托其他单位运输药品的，应当对承运方运输药品的质量保障能力进行审计，索取运输车辆的相关资料，符合《规范》运输设施设备条件和要求的方可委托。</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24</w:t>
            </w:r>
            <w:r w:rsidRPr="005E026E">
              <w:rPr>
                <w:rFonts w:ascii="宋体" w:hAnsi="宋体" w:hint="eastAsia"/>
                <w:color w:val="000000"/>
                <w:sz w:val="24"/>
              </w:rPr>
              <w:t>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w:t>
            </w:r>
            <w:r w:rsidRPr="005E026E">
              <w:rPr>
                <w:rFonts w:ascii="宋体" w:hAnsi="宋体" w:hint="eastAsia"/>
                <w:color w:val="000000"/>
                <w:sz w:val="24"/>
              </w:rPr>
              <w:t>08</w:t>
            </w:r>
            <w:r w:rsidRPr="005E026E">
              <w:rPr>
                <w:rFonts w:ascii="宋体" w:hAnsi="宋体"/>
                <w:color w:val="000000"/>
                <w:sz w:val="24"/>
              </w:rPr>
              <w:t>01</w:t>
            </w:r>
          </w:p>
        </w:tc>
        <w:tc>
          <w:tcPr>
            <w:tcW w:w="9879" w:type="dxa"/>
            <w:vAlign w:val="center"/>
          </w:tcPr>
          <w:p w:rsidR="00E8408C" w:rsidRPr="005E026E" w:rsidRDefault="00E8408C" w:rsidP="0096471B">
            <w:pPr>
              <w:autoSpaceDE w:val="0"/>
              <w:autoSpaceDN w:val="0"/>
              <w:spacing w:line="280" w:lineRule="exact"/>
              <w:rPr>
                <w:rFonts w:ascii="宋体"/>
                <w:color w:val="000000"/>
                <w:sz w:val="24"/>
              </w:rPr>
            </w:pPr>
            <w:r w:rsidRPr="005E026E">
              <w:rPr>
                <w:rFonts w:ascii="宋体" w:hAnsi="宋体" w:hint="eastAsia"/>
                <w:color w:val="000000"/>
                <w:sz w:val="24"/>
              </w:rPr>
              <w:t>企业委托运输药品应当与承运方签订运输协议，明确药品质量责任、遵守运输操作规程和在途时限等内容。</w:t>
            </w:r>
          </w:p>
        </w:tc>
      </w:tr>
      <w:tr w:rsidR="00E8408C" w:rsidRPr="005E026E" w:rsidTr="0007106D">
        <w:trPr>
          <w:trHeight w:val="353"/>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lastRenderedPageBreak/>
              <w:t>2</w:t>
            </w:r>
            <w:r w:rsidRPr="005E026E">
              <w:rPr>
                <w:rFonts w:ascii="宋体" w:hAnsi="宋体" w:hint="eastAsia"/>
                <w:color w:val="000000"/>
                <w:sz w:val="24"/>
              </w:rPr>
              <w:t>43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w:t>
            </w:r>
            <w:r w:rsidRPr="005E026E">
              <w:rPr>
                <w:rFonts w:ascii="宋体" w:hAnsi="宋体" w:hint="eastAsia"/>
                <w:color w:val="000000"/>
                <w:sz w:val="24"/>
              </w:rPr>
              <w:t>09</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企业运输药品应当有记录，实现运输过程的质量追溯，运输记录应当至少保存</w:t>
            </w:r>
            <w:r w:rsidRPr="005E026E">
              <w:rPr>
                <w:rFonts w:ascii="宋体" w:hAnsi="宋体"/>
                <w:color w:val="000000"/>
                <w:sz w:val="24"/>
              </w:rPr>
              <w:t>5</w:t>
            </w:r>
            <w:r w:rsidRPr="005E026E">
              <w:rPr>
                <w:rFonts w:ascii="宋体" w:hAnsi="宋体" w:hint="eastAsia"/>
                <w:color w:val="000000"/>
                <w:sz w:val="24"/>
              </w:rPr>
              <w:t>年。</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44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1</w:t>
            </w:r>
            <w:r w:rsidRPr="005E026E">
              <w:rPr>
                <w:rFonts w:ascii="宋体" w:hAnsi="宋体" w:hint="eastAsia"/>
                <w:color w:val="000000"/>
                <w:sz w:val="24"/>
              </w:rPr>
              <w:t>09</w:t>
            </w:r>
            <w:r w:rsidRPr="005E026E">
              <w:rPr>
                <w:rFonts w:ascii="宋体" w:hAnsi="宋体"/>
                <w:color w:val="000000"/>
                <w:sz w:val="24"/>
              </w:rPr>
              <w:t>0</w:t>
            </w:r>
            <w:r w:rsidRPr="005E026E">
              <w:rPr>
                <w:rFonts w:ascii="宋体" w:hAnsi="宋体" w:hint="eastAsia"/>
                <w:color w:val="000000"/>
                <w:sz w:val="24"/>
              </w:rPr>
              <w:t>2</w:t>
            </w:r>
          </w:p>
        </w:tc>
        <w:tc>
          <w:tcPr>
            <w:tcW w:w="9879" w:type="dxa"/>
            <w:vAlign w:val="center"/>
          </w:tcPr>
          <w:p w:rsidR="00E8408C" w:rsidRPr="005E026E" w:rsidRDefault="00E8408C" w:rsidP="0096471B">
            <w:pPr>
              <w:autoSpaceDE w:val="0"/>
              <w:autoSpaceDN w:val="0"/>
              <w:spacing w:line="280" w:lineRule="exact"/>
              <w:rPr>
                <w:rFonts w:ascii="宋体"/>
                <w:color w:val="000000"/>
                <w:sz w:val="24"/>
              </w:rPr>
            </w:pPr>
            <w:r w:rsidRPr="005E026E">
              <w:rPr>
                <w:rFonts w:ascii="宋体" w:hAnsi="宋体" w:hint="eastAsia"/>
                <w:color w:val="000000"/>
                <w:sz w:val="24"/>
              </w:rPr>
              <w:t>委托运输记录至少包括发货时间、发货地址、收货单位、收货地址、货单号、药品件数、运输方式、委托经办人、承运单位等内容，采用车辆运输的，还应当载明车牌号，并留存驾驶人员的驾驶证复印件。</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45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11</w:t>
            </w:r>
            <w:r w:rsidRPr="005E026E">
              <w:rPr>
                <w:rFonts w:ascii="宋体" w:hAnsi="宋体" w:hint="eastAsia"/>
                <w:color w:val="000000"/>
                <w:sz w:val="24"/>
              </w:rPr>
              <w:t>0</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已装车的药品应当及时发运并尽快送达。</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46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11</w:t>
            </w:r>
            <w:r w:rsidRPr="005E026E">
              <w:rPr>
                <w:rFonts w:ascii="宋体" w:hAnsi="宋体" w:hint="eastAsia"/>
                <w:color w:val="000000"/>
                <w:sz w:val="24"/>
              </w:rPr>
              <w:t>0</w:t>
            </w:r>
            <w:r w:rsidRPr="005E026E">
              <w:rPr>
                <w:rFonts w:ascii="宋体" w:hAnsi="宋体"/>
                <w:color w:val="000000"/>
                <w:sz w:val="24"/>
              </w:rPr>
              <w:t>02</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委托运输的，企业应当要求并监督承运方严格履行委托运输协议，防止因在途时间过长影响药品质量。</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47</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11</w:t>
            </w:r>
            <w:r w:rsidRPr="005E026E">
              <w:rPr>
                <w:rFonts w:ascii="宋体" w:hAnsi="宋体" w:hint="eastAsia"/>
                <w:color w:val="000000"/>
                <w:sz w:val="24"/>
              </w:rPr>
              <w:t>1</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企业应当采取运输安全管理措施，防止在运输过程中发生药品盗抢、遗失、调换等事故。</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48</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*11</w:t>
            </w:r>
            <w:r w:rsidRPr="005E026E">
              <w:rPr>
                <w:rFonts w:ascii="宋体" w:hAnsi="宋体" w:hint="eastAsia"/>
                <w:color w:val="000000"/>
                <w:sz w:val="24"/>
              </w:rPr>
              <w:t>2</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特殊管理的药品的运输应当符合国家有关规定。</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49</w:t>
            </w:r>
          </w:p>
        </w:tc>
        <w:tc>
          <w:tcPr>
            <w:tcW w:w="816" w:type="dxa"/>
            <w:vMerge w:val="restart"/>
            <w:vAlign w:val="center"/>
          </w:tcPr>
          <w:p w:rsidR="00E8408C" w:rsidRPr="005E026E" w:rsidRDefault="00E8408C" w:rsidP="0007106D">
            <w:pPr>
              <w:autoSpaceDE w:val="0"/>
              <w:autoSpaceDN w:val="0"/>
              <w:spacing w:line="320" w:lineRule="exact"/>
              <w:jc w:val="center"/>
              <w:rPr>
                <w:rFonts w:ascii="宋体" w:hint="eastAsia"/>
                <w:color w:val="000000"/>
                <w:sz w:val="24"/>
              </w:rPr>
            </w:pPr>
          </w:p>
          <w:p w:rsidR="00DD3FDE" w:rsidRPr="005E026E" w:rsidRDefault="00DD3FDE" w:rsidP="0007106D">
            <w:pPr>
              <w:autoSpaceDE w:val="0"/>
              <w:autoSpaceDN w:val="0"/>
              <w:spacing w:line="320" w:lineRule="exact"/>
              <w:jc w:val="center"/>
              <w:rPr>
                <w:rFonts w:ascii="宋体" w:hAnsi="宋体" w:hint="eastAsia"/>
                <w:color w:val="000000"/>
                <w:sz w:val="24"/>
              </w:rPr>
            </w:pPr>
          </w:p>
          <w:p w:rsidR="00DD3FDE" w:rsidRPr="005E026E" w:rsidRDefault="00DD3FDE" w:rsidP="0007106D">
            <w:pPr>
              <w:autoSpaceDE w:val="0"/>
              <w:autoSpaceDN w:val="0"/>
              <w:spacing w:line="320" w:lineRule="exact"/>
              <w:jc w:val="center"/>
              <w:rPr>
                <w:rFonts w:ascii="宋体" w:hAnsi="宋体" w:hint="eastAsia"/>
                <w:color w:val="000000"/>
                <w:sz w:val="24"/>
              </w:rPr>
            </w:pP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售</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后</w:t>
            </w:r>
          </w:p>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hint="eastAsia"/>
                <w:color w:val="000000"/>
                <w:sz w:val="24"/>
              </w:rPr>
              <w:t>管</w:t>
            </w:r>
          </w:p>
          <w:p w:rsidR="00E8408C" w:rsidRPr="005E026E" w:rsidRDefault="00E8408C"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理</w:t>
            </w:r>
          </w:p>
          <w:p w:rsidR="00EA57F2" w:rsidRPr="005E026E" w:rsidRDefault="00EA57F2" w:rsidP="0007106D">
            <w:pPr>
              <w:autoSpaceDE w:val="0"/>
              <w:autoSpaceDN w:val="0"/>
              <w:spacing w:line="320" w:lineRule="exact"/>
              <w:jc w:val="center"/>
              <w:rPr>
                <w:rFonts w:ascii="宋体" w:hAnsi="宋体" w:hint="eastAsia"/>
                <w:color w:val="000000"/>
                <w:sz w:val="24"/>
              </w:rPr>
            </w:pPr>
          </w:p>
          <w:p w:rsidR="00EA57F2" w:rsidRPr="005E026E" w:rsidRDefault="00EA57F2"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*11</w:t>
            </w:r>
            <w:r w:rsidRPr="005E026E">
              <w:rPr>
                <w:rFonts w:ascii="宋体" w:hAnsi="宋体" w:hint="eastAsia"/>
                <w:color w:val="000000"/>
                <w:sz w:val="24"/>
              </w:rPr>
              <w:t>3</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企业应当加强对退货的管理，保证退货环节药品的质量和安全，防止混入假冒药品。</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25</w:t>
            </w:r>
            <w:r w:rsidRPr="005E026E">
              <w:rPr>
                <w:rFonts w:ascii="宋体" w:hAnsi="宋体" w:hint="eastAsia"/>
                <w:color w:val="000000"/>
                <w:sz w:val="24"/>
              </w:rPr>
              <w:t>0</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11</w:t>
            </w:r>
            <w:r w:rsidRPr="005E026E">
              <w:rPr>
                <w:rFonts w:ascii="宋体" w:hAnsi="宋体" w:hint="eastAsia"/>
                <w:color w:val="000000"/>
                <w:sz w:val="24"/>
              </w:rPr>
              <w:t>4</w:t>
            </w:r>
            <w:r w:rsidRPr="005E026E">
              <w:rPr>
                <w:rFonts w:ascii="宋体" w:hAnsi="宋体"/>
                <w:color w:val="000000"/>
                <w:sz w:val="24"/>
              </w:rPr>
              <w:t>01</w:t>
            </w:r>
          </w:p>
        </w:tc>
        <w:tc>
          <w:tcPr>
            <w:tcW w:w="9879" w:type="dxa"/>
            <w:vAlign w:val="center"/>
          </w:tcPr>
          <w:p w:rsidR="00E8408C" w:rsidRPr="005E026E" w:rsidRDefault="00E8408C" w:rsidP="0096471B">
            <w:pPr>
              <w:autoSpaceDE w:val="0"/>
              <w:autoSpaceDN w:val="0"/>
              <w:spacing w:line="280" w:lineRule="exact"/>
              <w:rPr>
                <w:rFonts w:ascii="宋体"/>
                <w:color w:val="000000"/>
                <w:sz w:val="24"/>
              </w:rPr>
            </w:pPr>
            <w:r w:rsidRPr="005E026E">
              <w:rPr>
                <w:rFonts w:ascii="宋体" w:hAnsi="宋体" w:hint="eastAsia"/>
                <w:color w:val="000000"/>
                <w:sz w:val="24"/>
              </w:rPr>
              <w:t>企业应当按照质量管理制度的要求，制定投诉管理操作规程，内容包括投诉渠道及方式、档案记录、调查与评估、处理措施、反馈和事后跟踪等。</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25</w:t>
            </w:r>
            <w:r w:rsidRPr="005E026E">
              <w:rPr>
                <w:rFonts w:ascii="宋体" w:hAnsi="宋体" w:hint="eastAsia"/>
                <w:color w:val="000000"/>
                <w:sz w:val="24"/>
              </w:rPr>
              <w:t>1</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11</w:t>
            </w:r>
            <w:r w:rsidRPr="005E026E">
              <w:rPr>
                <w:rFonts w:ascii="宋体" w:hAnsi="宋体" w:hint="eastAsia"/>
                <w:color w:val="000000"/>
                <w:sz w:val="24"/>
              </w:rPr>
              <w:t>5</w:t>
            </w:r>
            <w:r w:rsidRPr="005E026E">
              <w:rPr>
                <w:rFonts w:ascii="宋体" w:hAnsi="宋体"/>
                <w:color w:val="000000"/>
                <w:sz w:val="24"/>
              </w:rPr>
              <w:t>01</w:t>
            </w:r>
          </w:p>
        </w:tc>
        <w:tc>
          <w:tcPr>
            <w:tcW w:w="9879" w:type="dxa"/>
            <w:vAlign w:val="center"/>
          </w:tcPr>
          <w:p w:rsidR="00E8408C" w:rsidRPr="005E026E" w:rsidRDefault="00E8408C" w:rsidP="0096471B">
            <w:pPr>
              <w:autoSpaceDE w:val="0"/>
              <w:autoSpaceDN w:val="0"/>
              <w:spacing w:line="280" w:lineRule="exact"/>
              <w:rPr>
                <w:rFonts w:ascii="宋体"/>
                <w:color w:val="000000"/>
                <w:sz w:val="24"/>
              </w:rPr>
            </w:pPr>
            <w:r w:rsidRPr="005E026E">
              <w:rPr>
                <w:rFonts w:ascii="宋体" w:hAnsi="宋体" w:hint="eastAsia"/>
                <w:color w:val="000000"/>
                <w:sz w:val="24"/>
              </w:rPr>
              <w:t>企业应当配备专职或者兼职人员负责售后投诉管理。</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52</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11</w:t>
            </w:r>
            <w:r w:rsidRPr="005E026E">
              <w:rPr>
                <w:rFonts w:ascii="宋体" w:hAnsi="宋体" w:hint="eastAsia"/>
                <w:color w:val="000000"/>
                <w:sz w:val="24"/>
              </w:rPr>
              <w:t>5</w:t>
            </w:r>
            <w:r w:rsidRPr="005E026E">
              <w:rPr>
                <w:rFonts w:ascii="宋体" w:hAnsi="宋体"/>
                <w:color w:val="000000"/>
                <w:sz w:val="24"/>
              </w:rPr>
              <w:t>02</w:t>
            </w:r>
          </w:p>
        </w:tc>
        <w:tc>
          <w:tcPr>
            <w:tcW w:w="9879" w:type="dxa"/>
            <w:vAlign w:val="center"/>
          </w:tcPr>
          <w:p w:rsidR="00E8408C" w:rsidRPr="005E026E" w:rsidRDefault="00E8408C" w:rsidP="0096471B">
            <w:pPr>
              <w:autoSpaceDE w:val="0"/>
              <w:autoSpaceDN w:val="0"/>
              <w:spacing w:line="280" w:lineRule="exact"/>
              <w:rPr>
                <w:rFonts w:ascii="宋体"/>
                <w:color w:val="000000"/>
                <w:sz w:val="24"/>
              </w:rPr>
            </w:pPr>
            <w:r w:rsidRPr="005E026E">
              <w:rPr>
                <w:rFonts w:ascii="宋体" w:hAnsi="宋体" w:hint="eastAsia"/>
                <w:color w:val="000000"/>
                <w:sz w:val="24"/>
              </w:rPr>
              <w:t>对投诉的质量问题查明原因，采取有效措施及时处理和反馈，并做好记录，必要时应当通知供货单位及药品生产企业。</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53</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11</w:t>
            </w:r>
            <w:r w:rsidRPr="005E026E">
              <w:rPr>
                <w:rFonts w:ascii="宋体" w:hAnsi="宋体" w:hint="eastAsia"/>
                <w:color w:val="000000"/>
                <w:sz w:val="24"/>
              </w:rPr>
              <w:t>6</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企业应当及时将投诉及处理结果等信息记入档案，以便查询和跟踪。</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54</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w:t>
            </w:r>
            <w:r w:rsidRPr="005E026E">
              <w:rPr>
                <w:rFonts w:ascii="宋体" w:hAnsi="宋体" w:hint="eastAsia"/>
                <w:color w:val="000000"/>
                <w:sz w:val="24"/>
              </w:rPr>
              <w:t>17</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企业发现已售出药品有严重质量问题，应当立即通知购货单位停售、追回并做好记录，同时向药品监督管理部门报告。</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55</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w:t>
            </w:r>
            <w:r w:rsidRPr="005E026E">
              <w:rPr>
                <w:rFonts w:ascii="宋体" w:hAnsi="宋体" w:hint="eastAsia"/>
                <w:color w:val="000000"/>
                <w:sz w:val="24"/>
              </w:rPr>
              <w:t>18</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企业应当协助药品生产企业履行召回义务，按照召回计划的要求及时传达、反馈药品召回信息，控制和收回存在安全隐患的药品，并建立药品召回记录。</w:t>
            </w:r>
          </w:p>
        </w:tc>
      </w:tr>
      <w:tr w:rsidR="00E8408C" w:rsidRPr="005E026E" w:rsidTr="0007106D">
        <w:trPr>
          <w:trHeight w:val="285"/>
          <w:jc w:val="center"/>
        </w:trPr>
        <w:tc>
          <w:tcPr>
            <w:tcW w:w="1863" w:type="dxa"/>
            <w:vAlign w:val="center"/>
          </w:tcPr>
          <w:p w:rsidR="00E8408C" w:rsidRPr="005E026E" w:rsidRDefault="00E8408C" w:rsidP="0007106D">
            <w:pPr>
              <w:autoSpaceDE w:val="0"/>
              <w:autoSpaceDN w:val="0"/>
              <w:spacing w:line="320" w:lineRule="exact"/>
              <w:jc w:val="center"/>
              <w:rPr>
                <w:rFonts w:ascii="宋体" w:hint="eastAsia"/>
                <w:color w:val="000000"/>
                <w:sz w:val="24"/>
              </w:rPr>
            </w:pPr>
            <w:r w:rsidRPr="005E026E">
              <w:rPr>
                <w:rFonts w:ascii="宋体" w:hAnsi="宋体"/>
                <w:color w:val="000000"/>
                <w:sz w:val="24"/>
              </w:rPr>
              <w:t>2</w:t>
            </w:r>
            <w:r w:rsidRPr="005E026E">
              <w:rPr>
                <w:rFonts w:ascii="宋体" w:hAnsi="宋体" w:hint="eastAsia"/>
                <w:color w:val="000000"/>
                <w:sz w:val="24"/>
              </w:rPr>
              <w:t>56</w:t>
            </w:r>
          </w:p>
        </w:tc>
        <w:tc>
          <w:tcPr>
            <w:tcW w:w="816" w:type="dxa"/>
            <w:vMerge/>
            <w:vAlign w:val="center"/>
          </w:tcPr>
          <w:p w:rsidR="00E8408C" w:rsidRPr="005E026E" w:rsidRDefault="00E8408C" w:rsidP="0007106D">
            <w:pPr>
              <w:autoSpaceDE w:val="0"/>
              <w:autoSpaceDN w:val="0"/>
              <w:spacing w:line="320" w:lineRule="exact"/>
              <w:jc w:val="center"/>
              <w:rPr>
                <w:rFonts w:ascii="宋体"/>
                <w:color w:val="000000"/>
                <w:sz w:val="24"/>
              </w:rPr>
            </w:pPr>
          </w:p>
        </w:tc>
        <w:tc>
          <w:tcPr>
            <w:tcW w:w="1660" w:type="dxa"/>
            <w:vAlign w:val="center"/>
          </w:tcPr>
          <w:p w:rsidR="00E8408C" w:rsidRPr="005E026E" w:rsidRDefault="00E8408C" w:rsidP="0007106D">
            <w:pPr>
              <w:autoSpaceDE w:val="0"/>
              <w:autoSpaceDN w:val="0"/>
              <w:spacing w:line="320" w:lineRule="exact"/>
              <w:jc w:val="center"/>
              <w:rPr>
                <w:rFonts w:ascii="宋体"/>
                <w:color w:val="000000"/>
                <w:sz w:val="24"/>
              </w:rPr>
            </w:pPr>
            <w:r w:rsidRPr="005E026E">
              <w:rPr>
                <w:rFonts w:ascii="宋体" w:hAnsi="宋体"/>
                <w:color w:val="000000"/>
                <w:sz w:val="24"/>
              </w:rPr>
              <w:t>1</w:t>
            </w:r>
            <w:r w:rsidRPr="005E026E">
              <w:rPr>
                <w:rFonts w:ascii="宋体" w:hAnsi="宋体" w:hint="eastAsia"/>
                <w:color w:val="000000"/>
                <w:sz w:val="24"/>
              </w:rPr>
              <w:t>19</w:t>
            </w:r>
            <w:r w:rsidRPr="005E026E">
              <w:rPr>
                <w:rFonts w:ascii="宋体" w:hAnsi="宋体"/>
                <w:color w:val="000000"/>
                <w:sz w:val="24"/>
              </w:rPr>
              <w:t>01</w:t>
            </w:r>
          </w:p>
        </w:tc>
        <w:tc>
          <w:tcPr>
            <w:tcW w:w="9879" w:type="dxa"/>
            <w:vAlign w:val="center"/>
          </w:tcPr>
          <w:p w:rsidR="00E8408C" w:rsidRPr="005E026E" w:rsidRDefault="00E8408C" w:rsidP="0007106D">
            <w:pPr>
              <w:autoSpaceDE w:val="0"/>
              <w:autoSpaceDN w:val="0"/>
              <w:spacing w:line="320" w:lineRule="exact"/>
              <w:rPr>
                <w:rFonts w:ascii="宋体"/>
                <w:color w:val="000000"/>
                <w:sz w:val="24"/>
              </w:rPr>
            </w:pPr>
            <w:r w:rsidRPr="005E026E">
              <w:rPr>
                <w:rFonts w:ascii="宋体" w:hAnsi="宋体" w:hint="eastAsia"/>
                <w:color w:val="000000"/>
                <w:sz w:val="24"/>
              </w:rPr>
              <w:t>企业质量管理部门应当配备专职或者兼职人员，按照国家有关规定承担药品不良反应监测和报告工作。</w:t>
            </w:r>
          </w:p>
        </w:tc>
      </w:tr>
    </w:tbl>
    <w:p w:rsidR="00255CB4" w:rsidRPr="005E026E" w:rsidRDefault="00255CB4" w:rsidP="00753C4B">
      <w:pPr>
        <w:ind w:firstLineChars="200" w:firstLine="640"/>
        <w:rPr>
          <w:rFonts w:ascii="黑体" w:eastAsia="黑体" w:hint="eastAsia"/>
          <w:color w:val="000000"/>
          <w:sz w:val="32"/>
          <w:szCs w:val="32"/>
        </w:rPr>
      </w:pPr>
    </w:p>
    <w:p w:rsidR="00466F7F" w:rsidRPr="005E026E" w:rsidRDefault="00A558A5" w:rsidP="00753C4B">
      <w:pPr>
        <w:ind w:firstLineChars="200" w:firstLine="640"/>
        <w:rPr>
          <w:rFonts w:ascii="黑体" w:eastAsia="黑体" w:hint="eastAsia"/>
          <w:color w:val="000000"/>
          <w:sz w:val="32"/>
          <w:szCs w:val="32"/>
        </w:rPr>
      </w:pPr>
      <w:r w:rsidRPr="005E026E">
        <w:rPr>
          <w:rFonts w:ascii="黑体" w:eastAsia="黑体" w:hint="eastAsia"/>
          <w:color w:val="000000"/>
          <w:sz w:val="32"/>
          <w:szCs w:val="32"/>
        </w:rPr>
        <w:lastRenderedPageBreak/>
        <w:t>二、</w:t>
      </w:r>
      <w:r w:rsidR="00466F7F" w:rsidRPr="005E026E">
        <w:rPr>
          <w:rFonts w:ascii="黑体" w:eastAsia="黑体" w:hint="eastAsia"/>
          <w:color w:val="000000"/>
          <w:sz w:val="32"/>
          <w:szCs w:val="32"/>
        </w:rPr>
        <w:t>附录部分</w:t>
      </w:r>
    </w:p>
    <w:p w:rsidR="00E828A3" w:rsidRPr="005E026E" w:rsidRDefault="00A558A5" w:rsidP="00632B5F">
      <w:pPr>
        <w:ind w:firstLineChars="200" w:firstLine="640"/>
        <w:rPr>
          <w:rFonts w:ascii="楷体_GB2312" w:eastAsia="楷体_GB2312" w:hint="eastAsia"/>
          <w:color w:val="000000"/>
          <w:sz w:val="32"/>
          <w:szCs w:val="32"/>
        </w:rPr>
      </w:pPr>
      <w:r w:rsidRPr="005E026E">
        <w:rPr>
          <w:rFonts w:ascii="楷体_GB2312" w:eastAsia="楷体_GB2312" w:hint="eastAsia"/>
          <w:color w:val="000000"/>
          <w:sz w:val="32"/>
          <w:szCs w:val="32"/>
        </w:rPr>
        <w:t>（一）</w:t>
      </w:r>
      <w:r w:rsidR="00466F7F" w:rsidRPr="005E026E">
        <w:rPr>
          <w:rFonts w:ascii="楷体_GB2312" w:eastAsia="楷体_GB2312" w:hint="eastAsia"/>
          <w:color w:val="000000"/>
          <w:sz w:val="32"/>
          <w:szCs w:val="32"/>
        </w:rPr>
        <w:t>冷藏冷冻药品的储存与运输管理</w:t>
      </w:r>
    </w:p>
    <w:tbl>
      <w:tblPr>
        <w:tblW w:w="14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5812"/>
        <w:gridCol w:w="7567"/>
      </w:tblGrid>
      <w:tr w:rsidR="00466F7F" w:rsidRPr="005E026E" w:rsidTr="00255CB4">
        <w:trPr>
          <w:trHeight w:val="285"/>
          <w:tblHeader/>
          <w:jc w:val="center"/>
        </w:trPr>
        <w:tc>
          <w:tcPr>
            <w:tcW w:w="959" w:type="dxa"/>
            <w:vAlign w:val="center"/>
          </w:tcPr>
          <w:p w:rsidR="00466F7F" w:rsidRPr="005E026E" w:rsidRDefault="00466F7F" w:rsidP="0007106D">
            <w:pPr>
              <w:autoSpaceDE w:val="0"/>
              <w:autoSpaceDN w:val="0"/>
              <w:spacing w:line="360" w:lineRule="exact"/>
              <w:jc w:val="center"/>
              <w:rPr>
                <w:rFonts w:ascii="宋体" w:hAnsi="宋体" w:hint="eastAsia"/>
                <w:b/>
                <w:bCs/>
                <w:color w:val="000000"/>
                <w:sz w:val="24"/>
              </w:rPr>
            </w:pPr>
            <w:r w:rsidRPr="005E026E">
              <w:rPr>
                <w:rFonts w:ascii="宋体" w:hAnsi="宋体" w:hint="eastAsia"/>
                <w:b/>
                <w:bCs/>
                <w:color w:val="000000"/>
                <w:sz w:val="24"/>
              </w:rPr>
              <w:t>条款号</w:t>
            </w:r>
          </w:p>
        </w:tc>
        <w:tc>
          <w:tcPr>
            <w:tcW w:w="5812" w:type="dxa"/>
            <w:vAlign w:val="center"/>
          </w:tcPr>
          <w:p w:rsidR="00466F7F" w:rsidRPr="005E026E" w:rsidRDefault="00E828A3" w:rsidP="00255CB4">
            <w:pPr>
              <w:autoSpaceDE w:val="0"/>
              <w:autoSpaceDN w:val="0"/>
              <w:spacing w:line="360" w:lineRule="exact"/>
              <w:ind w:firstLineChars="1000" w:firstLine="2409"/>
              <w:rPr>
                <w:rFonts w:ascii="宋体" w:hAnsi="宋体" w:hint="eastAsia"/>
                <w:b/>
                <w:bCs/>
                <w:color w:val="000000"/>
                <w:sz w:val="24"/>
              </w:rPr>
            </w:pPr>
            <w:r w:rsidRPr="005E026E">
              <w:rPr>
                <w:rFonts w:ascii="宋体" w:hAnsi="宋体" w:hint="eastAsia"/>
                <w:b/>
                <w:bCs/>
                <w:color w:val="000000"/>
                <w:sz w:val="24"/>
              </w:rPr>
              <w:t>检查</w:t>
            </w:r>
            <w:r w:rsidR="00466F7F" w:rsidRPr="005E026E">
              <w:rPr>
                <w:rFonts w:ascii="宋体" w:hAnsi="宋体" w:hint="eastAsia"/>
                <w:b/>
                <w:bCs/>
                <w:color w:val="000000"/>
                <w:sz w:val="24"/>
              </w:rPr>
              <w:t>项目</w:t>
            </w:r>
          </w:p>
        </w:tc>
        <w:tc>
          <w:tcPr>
            <w:tcW w:w="7567" w:type="dxa"/>
            <w:vAlign w:val="center"/>
          </w:tcPr>
          <w:p w:rsidR="00466F7F" w:rsidRPr="005E026E" w:rsidRDefault="00E828A3" w:rsidP="00255CB4">
            <w:pPr>
              <w:autoSpaceDE w:val="0"/>
              <w:autoSpaceDN w:val="0"/>
              <w:spacing w:line="360" w:lineRule="exact"/>
              <w:ind w:firstLineChars="1100" w:firstLine="2650"/>
              <w:rPr>
                <w:rFonts w:ascii="宋体" w:hAnsi="宋体" w:hint="eastAsia"/>
                <w:b/>
                <w:bCs/>
                <w:color w:val="000000"/>
                <w:sz w:val="24"/>
              </w:rPr>
            </w:pPr>
            <w:r w:rsidRPr="005E026E">
              <w:rPr>
                <w:rFonts w:ascii="宋体" w:hAnsi="宋体" w:hint="eastAsia"/>
                <w:b/>
                <w:bCs/>
                <w:color w:val="000000"/>
                <w:sz w:val="24"/>
              </w:rPr>
              <w:t>所对应</w:t>
            </w:r>
            <w:r w:rsidR="00466F7F" w:rsidRPr="005E026E">
              <w:rPr>
                <w:rFonts w:ascii="宋体" w:hAnsi="宋体" w:hint="eastAsia"/>
                <w:b/>
                <w:bCs/>
                <w:color w:val="000000"/>
                <w:sz w:val="24"/>
              </w:rPr>
              <w:t>附录检查内容</w:t>
            </w:r>
          </w:p>
        </w:tc>
      </w:tr>
      <w:tr w:rsidR="00466F7F" w:rsidRPr="005E026E" w:rsidTr="0007106D">
        <w:trPr>
          <w:trHeight w:val="853"/>
          <w:jc w:val="center"/>
        </w:trPr>
        <w:tc>
          <w:tcPr>
            <w:tcW w:w="959" w:type="dxa"/>
            <w:vAlign w:val="center"/>
          </w:tcPr>
          <w:p w:rsidR="00466F7F" w:rsidRPr="005E026E" w:rsidRDefault="00466F7F" w:rsidP="0007106D">
            <w:pPr>
              <w:autoSpaceDE w:val="0"/>
              <w:autoSpaceDN w:val="0"/>
              <w:spacing w:line="300" w:lineRule="exact"/>
              <w:jc w:val="center"/>
              <w:rPr>
                <w:rFonts w:ascii="宋体" w:hAnsi="宋体" w:hint="eastAsia"/>
                <w:color w:val="000000"/>
                <w:sz w:val="24"/>
              </w:rPr>
            </w:pPr>
            <w:r w:rsidRPr="005E026E">
              <w:rPr>
                <w:rFonts w:ascii="宋体" w:hAnsi="宋体" w:hint="eastAsia"/>
                <w:color w:val="000000"/>
                <w:sz w:val="24"/>
              </w:rPr>
              <w:t>*02802</w:t>
            </w:r>
          </w:p>
        </w:tc>
        <w:tc>
          <w:tcPr>
            <w:tcW w:w="5812" w:type="dxa"/>
            <w:vAlign w:val="center"/>
          </w:tcPr>
          <w:p w:rsidR="00466F7F" w:rsidRPr="005E026E" w:rsidRDefault="00466F7F" w:rsidP="0007106D">
            <w:pPr>
              <w:autoSpaceDE w:val="0"/>
              <w:autoSpaceDN w:val="0"/>
              <w:spacing w:line="300" w:lineRule="exact"/>
              <w:rPr>
                <w:rFonts w:ascii="宋体" w:hAnsi="宋体" w:hint="eastAsia"/>
                <w:color w:val="000000"/>
                <w:sz w:val="24"/>
              </w:rPr>
            </w:pPr>
            <w:r w:rsidRPr="005E026E">
              <w:rPr>
                <w:rFonts w:ascii="宋体" w:hAnsi="宋体" w:hint="eastAsia"/>
                <w:color w:val="000000"/>
                <w:sz w:val="24"/>
              </w:rPr>
              <w:t>从事冷藏冷冻药品储存、运输等工作的人员，应当接受相关法律法规和专业知识培训并经考核合格后方可上岗。</w:t>
            </w:r>
          </w:p>
        </w:tc>
        <w:tc>
          <w:tcPr>
            <w:tcW w:w="7567" w:type="dxa"/>
            <w:vAlign w:val="center"/>
          </w:tcPr>
          <w:p w:rsidR="00466F7F" w:rsidRPr="005E026E" w:rsidRDefault="00466F7F" w:rsidP="0007106D">
            <w:pPr>
              <w:spacing w:line="300" w:lineRule="exact"/>
              <w:rPr>
                <w:rFonts w:ascii="宋体" w:hAnsi="宋体" w:hint="eastAsia"/>
                <w:color w:val="000000"/>
                <w:sz w:val="24"/>
              </w:rPr>
            </w:pPr>
            <w:r w:rsidRPr="005E026E">
              <w:rPr>
                <w:rFonts w:ascii="宋体" w:hAnsi="宋体" w:hint="eastAsia"/>
                <w:color w:val="000000"/>
                <w:sz w:val="24"/>
              </w:rPr>
              <w:t>从事冷藏、冷冻药品收货、验收、储存、养护、出库、运输等岗位工作的人员，应当接受相关法律法规、专业知识、相关制度和标准操作规程的培训，经考核合格后，方可上岗。</w:t>
            </w:r>
          </w:p>
        </w:tc>
      </w:tr>
      <w:tr w:rsidR="00466F7F" w:rsidRPr="005E026E" w:rsidTr="0007106D">
        <w:trPr>
          <w:trHeight w:val="285"/>
          <w:jc w:val="center"/>
        </w:trPr>
        <w:tc>
          <w:tcPr>
            <w:tcW w:w="959" w:type="dxa"/>
            <w:vAlign w:val="center"/>
          </w:tcPr>
          <w:p w:rsidR="00466F7F" w:rsidRPr="005E026E" w:rsidRDefault="00466F7F" w:rsidP="0007106D">
            <w:pPr>
              <w:autoSpaceDE w:val="0"/>
              <w:autoSpaceDN w:val="0"/>
              <w:spacing w:line="300" w:lineRule="exact"/>
              <w:jc w:val="center"/>
              <w:rPr>
                <w:rFonts w:ascii="宋体" w:hAnsi="宋体" w:hint="eastAsia"/>
                <w:color w:val="000000"/>
                <w:sz w:val="24"/>
              </w:rPr>
            </w:pPr>
            <w:r w:rsidRPr="005E026E">
              <w:rPr>
                <w:rFonts w:ascii="宋体" w:hAnsi="宋体" w:hint="eastAsia"/>
                <w:color w:val="000000"/>
                <w:sz w:val="24"/>
              </w:rPr>
              <w:t>*04901</w:t>
            </w:r>
          </w:p>
        </w:tc>
        <w:tc>
          <w:tcPr>
            <w:tcW w:w="5812" w:type="dxa"/>
            <w:vAlign w:val="center"/>
          </w:tcPr>
          <w:p w:rsidR="00466F7F" w:rsidRPr="005E026E" w:rsidRDefault="00466F7F" w:rsidP="0007106D">
            <w:pPr>
              <w:autoSpaceDE w:val="0"/>
              <w:autoSpaceDN w:val="0"/>
              <w:spacing w:line="400" w:lineRule="exact"/>
              <w:rPr>
                <w:rFonts w:ascii="宋体" w:hAnsi="宋体" w:hint="eastAsia"/>
                <w:color w:val="000000"/>
                <w:sz w:val="24"/>
              </w:rPr>
            </w:pPr>
            <w:r w:rsidRPr="005E026E">
              <w:rPr>
                <w:rFonts w:ascii="宋体" w:hAnsi="宋体" w:hint="eastAsia"/>
                <w:color w:val="000000"/>
                <w:sz w:val="24"/>
              </w:rPr>
              <w:t>经营冷藏、冷冻药品的，应当配备与其经营规模和品种相适应的冷库。</w:t>
            </w:r>
          </w:p>
        </w:tc>
        <w:tc>
          <w:tcPr>
            <w:tcW w:w="7567" w:type="dxa"/>
            <w:vAlign w:val="center"/>
          </w:tcPr>
          <w:p w:rsidR="00466F7F" w:rsidRPr="005E026E" w:rsidRDefault="00466F7F" w:rsidP="0007106D">
            <w:pPr>
              <w:spacing w:line="300" w:lineRule="exact"/>
              <w:rPr>
                <w:rFonts w:ascii="宋体" w:hAnsi="宋体" w:hint="eastAsia"/>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冷库设计应当符合国家相关标准要求。</w:t>
            </w:r>
          </w:p>
          <w:p w:rsidR="00466F7F" w:rsidRPr="005E026E" w:rsidRDefault="00466F7F" w:rsidP="0007106D">
            <w:pPr>
              <w:spacing w:line="30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应当合理划分冷库收货验收、储存、包装材料预冷、装箱发货、待处理药品存放等区域，并有明显标示。</w:t>
            </w:r>
          </w:p>
        </w:tc>
      </w:tr>
      <w:tr w:rsidR="00466F7F" w:rsidRPr="005E026E" w:rsidTr="0007106D">
        <w:trPr>
          <w:trHeight w:val="730"/>
          <w:jc w:val="center"/>
        </w:trPr>
        <w:tc>
          <w:tcPr>
            <w:tcW w:w="959" w:type="dxa"/>
            <w:vAlign w:val="center"/>
          </w:tcPr>
          <w:p w:rsidR="00466F7F" w:rsidRPr="005E026E" w:rsidRDefault="00466F7F"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*04903</w:t>
            </w:r>
          </w:p>
        </w:tc>
        <w:tc>
          <w:tcPr>
            <w:tcW w:w="5812" w:type="dxa"/>
            <w:vAlign w:val="center"/>
          </w:tcPr>
          <w:p w:rsidR="00466F7F" w:rsidRPr="005E026E" w:rsidRDefault="00466F7F" w:rsidP="0007106D">
            <w:pPr>
              <w:autoSpaceDE w:val="0"/>
              <w:autoSpaceDN w:val="0"/>
              <w:spacing w:line="420" w:lineRule="exact"/>
              <w:rPr>
                <w:rFonts w:ascii="宋体" w:hAnsi="宋体" w:hint="eastAsia"/>
                <w:color w:val="000000"/>
                <w:sz w:val="24"/>
              </w:rPr>
            </w:pPr>
            <w:r w:rsidRPr="005E026E">
              <w:rPr>
                <w:rFonts w:ascii="宋体" w:hAnsi="宋体" w:hint="eastAsia"/>
                <w:color w:val="000000"/>
                <w:sz w:val="24"/>
              </w:rPr>
              <w:t>冷库应当配备温度自动监测、显示、记录、调控、报警的设备。</w:t>
            </w:r>
          </w:p>
        </w:tc>
        <w:tc>
          <w:tcPr>
            <w:tcW w:w="7567" w:type="dxa"/>
            <w:vAlign w:val="center"/>
          </w:tcPr>
          <w:p w:rsidR="00466F7F" w:rsidRPr="005E026E" w:rsidRDefault="00466F7F" w:rsidP="0007106D">
            <w:pPr>
              <w:autoSpaceDE w:val="0"/>
              <w:autoSpaceDN w:val="0"/>
              <w:spacing w:line="320" w:lineRule="exact"/>
              <w:rPr>
                <w:rFonts w:ascii="宋体" w:hAnsi="宋体"/>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冷库具有自动调控温湿度的功能。</w:t>
            </w:r>
          </w:p>
          <w:p w:rsidR="00466F7F" w:rsidRPr="005E026E" w:rsidRDefault="00466F7F"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冷库配置温湿度自动监测系统。</w:t>
            </w:r>
          </w:p>
          <w:p w:rsidR="00466F7F" w:rsidRPr="005E026E" w:rsidRDefault="00466F7F"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可实时采集、显示、记录、传送储存过程中的温湿度数据。</w:t>
            </w:r>
          </w:p>
          <w:p w:rsidR="00466F7F" w:rsidRPr="005E026E" w:rsidRDefault="00466F7F"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4</w:t>
            </w:r>
            <w:r w:rsidR="00772CC3" w:rsidRPr="005E026E">
              <w:rPr>
                <w:rFonts w:ascii="宋体" w:hAnsi="宋体" w:hint="eastAsia"/>
                <w:color w:val="000000"/>
                <w:sz w:val="24"/>
              </w:rPr>
              <w:t>.</w:t>
            </w:r>
            <w:r w:rsidRPr="005E026E">
              <w:rPr>
                <w:rFonts w:ascii="宋体" w:hAnsi="宋体" w:hint="eastAsia"/>
                <w:color w:val="000000"/>
                <w:sz w:val="24"/>
              </w:rPr>
              <w:t>具有远程及就地实时报警功能。</w:t>
            </w:r>
          </w:p>
          <w:p w:rsidR="00466F7F" w:rsidRPr="005E026E" w:rsidRDefault="00466F7F"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5</w:t>
            </w:r>
            <w:r w:rsidR="00772CC3" w:rsidRPr="005E026E">
              <w:rPr>
                <w:rFonts w:ascii="宋体" w:hAnsi="宋体" w:hint="eastAsia"/>
                <w:color w:val="000000"/>
                <w:sz w:val="24"/>
              </w:rPr>
              <w:t>.</w:t>
            </w:r>
            <w:r w:rsidRPr="005E026E">
              <w:rPr>
                <w:rFonts w:ascii="宋体" w:hAnsi="宋体" w:hint="eastAsia"/>
                <w:color w:val="000000"/>
                <w:sz w:val="24"/>
              </w:rPr>
              <w:t>可通过计算机读取和存储所记录的监测数据。</w:t>
            </w:r>
          </w:p>
        </w:tc>
      </w:tr>
      <w:tr w:rsidR="00466F7F" w:rsidRPr="005E026E" w:rsidTr="0007106D">
        <w:trPr>
          <w:trHeight w:val="1120"/>
          <w:jc w:val="center"/>
        </w:trPr>
        <w:tc>
          <w:tcPr>
            <w:tcW w:w="959" w:type="dxa"/>
            <w:vAlign w:val="center"/>
          </w:tcPr>
          <w:p w:rsidR="00466F7F" w:rsidRPr="005E026E" w:rsidRDefault="00466F7F"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*04906</w:t>
            </w:r>
          </w:p>
        </w:tc>
        <w:tc>
          <w:tcPr>
            <w:tcW w:w="5812" w:type="dxa"/>
            <w:vAlign w:val="center"/>
          </w:tcPr>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经营冷藏、冷冻药品的应当配备冷藏车。</w:t>
            </w:r>
          </w:p>
        </w:tc>
        <w:tc>
          <w:tcPr>
            <w:tcW w:w="7567" w:type="dxa"/>
            <w:vAlign w:val="center"/>
          </w:tcPr>
          <w:p w:rsidR="00466F7F" w:rsidRPr="005E026E" w:rsidRDefault="00466F7F" w:rsidP="0007106D">
            <w:pPr>
              <w:autoSpaceDE w:val="0"/>
              <w:autoSpaceDN w:val="0"/>
              <w:spacing w:line="320" w:lineRule="exact"/>
              <w:rPr>
                <w:rFonts w:ascii="宋体" w:hAnsi="宋体"/>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冷藏车的配置符合国家相关标准要求。</w:t>
            </w:r>
          </w:p>
          <w:p w:rsidR="00466F7F" w:rsidRPr="005E026E" w:rsidRDefault="00466F7F" w:rsidP="0007106D">
            <w:pPr>
              <w:spacing w:line="320" w:lineRule="exact"/>
              <w:rPr>
                <w:rFonts w:ascii="宋体" w:hAnsi="宋体"/>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冷藏车厢具有防水、密闭、耐腐蚀等性能。</w:t>
            </w:r>
          </w:p>
          <w:p w:rsidR="00466F7F" w:rsidRPr="005E026E" w:rsidRDefault="00466F7F"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冷藏车厢内部留有保证气流充分循环的空间。</w:t>
            </w:r>
          </w:p>
        </w:tc>
      </w:tr>
      <w:tr w:rsidR="00466F7F" w:rsidRPr="005E026E" w:rsidTr="0007106D">
        <w:trPr>
          <w:trHeight w:val="765"/>
          <w:jc w:val="center"/>
        </w:trPr>
        <w:tc>
          <w:tcPr>
            <w:tcW w:w="959" w:type="dxa"/>
            <w:vAlign w:val="center"/>
          </w:tcPr>
          <w:p w:rsidR="00466F7F" w:rsidRPr="005E026E" w:rsidRDefault="00466F7F" w:rsidP="0007106D">
            <w:pPr>
              <w:autoSpaceDE w:val="0"/>
              <w:autoSpaceDN w:val="0"/>
              <w:spacing w:line="320" w:lineRule="exact"/>
              <w:jc w:val="center"/>
              <w:rPr>
                <w:rFonts w:ascii="宋体" w:hAnsi="宋体" w:hint="eastAsia"/>
                <w:color w:val="000000"/>
                <w:sz w:val="24"/>
              </w:rPr>
            </w:pPr>
            <w:r w:rsidRPr="005E026E">
              <w:rPr>
                <w:rFonts w:ascii="宋体" w:hAnsi="宋体" w:hint="eastAsia"/>
                <w:color w:val="000000"/>
                <w:sz w:val="24"/>
              </w:rPr>
              <w:t>*04907</w:t>
            </w:r>
          </w:p>
        </w:tc>
        <w:tc>
          <w:tcPr>
            <w:tcW w:w="5812" w:type="dxa"/>
            <w:vAlign w:val="center"/>
          </w:tcPr>
          <w:p w:rsidR="00466F7F" w:rsidRPr="005E026E" w:rsidRDefault="00466F7F" w:rsidP="0007106D">
            <w:pPr>
              <w:autoSpaceDE w:val="0"/>
              <w:autoSpaceDN w:val="0"/>
              <w:spacing w:line="440" w:lineRule="exact"/>
              <w:rPr>
                <w:rFonts w:ascii="宋体" w:hAnsi="宋体" w:hint="eastAsia"/>
                <w:color w:val="000000"/>
                <w:sz w:val="24"/>
              </w:rPr>
            </w:pPr>
            <w:r w:rsidRPr="005E026E">
              <w:rPr>
                <w:rFonts w:ascii="宋体" w:hAnsi="宋体" w:hint="eastAsia"/>
                <w:color w:val="000000"/>
                <w:sz w:val="24"/>
              </w:rPr>
              <w:t>经营冷藏、冷冻药品的应当配备车载冷藏箱或者保温箱等设备。</w:t>
            </w:r>
          </w:p>
        </w:tc>
        <w:tc>
          <w:tcPr>
            <w:tcW w:w="7567" w:type="dxa"/>
            <w:vAlign w:val="center"/>
          </w:tcPr>
          <w:p w:rsidR="00466F7F" w:rsidRPr="005E026E" w:rsidRDefault="00466F7F" w:rsidP="0007106D">
            <w:pPr>
              <w:autoSpaceDE w:val="0"/>
              <w:autoSpaceDN w:val="0"/>
              <w:spacing w:line="320" w:lineRule="exact"/>
              <w:rPr>
                <w:rFonts w:ascii="宋体" w:hAnsi="宋体"/>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冷藏箱、保温箱具有良好的保温性能。</w:t>
            </w:r>
          </w:p>
          <w:p w:rsidR="00466F7F" w:rsidRPr="005E026E" w:rsidRDefault="00466F7F"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冷藏箱具有自动调控温度的功能。</w:t>
            </w:r>
          </w:p>
          <w:p w:rsidR="00466F7F" w:rsidRPr="005E026E" w:rsidRDefault="00466F7F"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保温箱配备蓄冷剂以及与药品隔离的装置。</w:t>
            </w:r>
          </w:p>
        </w:tc>
      </w:tr>
      <w:tr w:rsidR="00466F7F" w:rsidRPr="005E026E" w:rsidTr="0007106D">
        <w:trPr>
          <w:trHeight w:val="416"/>
          <w:jc w:val="center"/>
        </w:trPr>
        <w:tc>
          <w:tcPr>
            <w:tcW w:w="959" w:type="dxa"/>
            <w:tcBorders>
              <w:bottom w:val="single" w:sz="4" w:space="0" w:color="auto"/>
            </w:tcBorders>
            <w:vAlign w:val="center"/>
          </w:tcPr>
          <w:p w:rsidR="00466F7F" w:rsidRPr="005E026E" w:rsidRDefault="00660134"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w:t>
            </w:r>
            <w:r w:rsidR="00466F7F" w:rsidRPr="005E026E">
              <w:rPr>
                <w:rFonts w:ascii="宋体" w:hAnsi="宋体" w:hint="eastAsia"/>
                <w:color w:val="000000"/>
                <w:sz w:val="24"/>
              </w:rPr>
              <w:t>05101</w:t>
            </w:r>
          </w:p>
        </w:tc>
        <w:tc>
          <w:tcPr>
            <w:tcW w:w="5812" w:type="dxa"/>
            <w:tcBorders>
              <w:bottom w:val="single" w:sz="4" w:space="0" w:color="auto"/>
            </w:tcBorders>
            <w:vAlign w:val="center"/>
          </w:tcPr>
          <w:p w:rsidR="00466F7F" w:rsidRPr="005E026E" w:rsidRDefault="00466F7F" w:rsidP="0007106D">
            <w:pPr>
              <w:autoSpaceDE w:val="0"/>
              <w:autoSpaceDN w:val="0"/>
              <w:spacing w:line="440" w:lineRule="exact"/>
              <w:rPr>
                <w:rFonts w:ascii="宋体" w:hAnsi="宋体" w:hint="eastAsia"/>
                <w:color w:val="000000"/>
                <w:sz w:val="24"/>
              </w:rPr>
            </w:pPr>
            <w:r w:rsidRPr="005E026E">
              <w:rPr>
                <w:rFonts w:ascii="宋体" w:hAnsi="宋体" w:hint="eastAsia"/>
                <w:color w:val="000000"/>
                <w:sz w:val="24"/>
              </w:rPr>
              <w:t>运输冷藏、冷冻药品的冷藏车及车载冷藏箱、保温箱应当符合药品运输过程中对温度控制的要求。</w:t>
            </w:r>
          </w:p>
        </w:tc>
        <w:tc>
          <w:tcPr>
            <w:tcW w:w="7567" w:type="dxa"/>
            <w:tcBorders>
              <w:bottom w:val="single" w:sz="4" w:space="0" w:color="auto"/>
            </w:tcBorders>
            <w:vAlign w:val="center"/>
          </w:tcPr>
          <w:p w:rsidR="00466F7F" w:rsidRPr="005E026E" w:rsidRDefault="00466F7F" w:rsidP="0007106D">
            <w:pPr>
              <w:autoSpaceDE w:val="0"/>
              <w:autoSpaceDN w:val="0"/>
              <w:spacing w:line="360" w:lineRule="exact"/>
              <w:rPr>
                <w:rFonts w:ascii="宋体" w:hAnsi="宋体" w:hint="eastAsia"/>
                <w:color w:val="000000"/>
                <w:sz w:val="24"/>
                <w:shd w:val="pct15" w:color="auto" w:fill="FFFFFF"/>
              </w:rPr>
            </w:pPr>
            <w:r w:rsidRPr="005E026E">
              <w:rPr>
                <w:rFonts w:ascii="宋体" w:hAnsi="宋体" w:hint="eastAsia"/>
                <w:color w:val="000000"/>
                <w:sz w:val="24"/>
              </w:rPr>
              <w:t>企业运输冷藏、冷冻药品，应当根据药品数量、运输距离、运输时间、温度要求、外部环境温度等情况，选择适宜的运输工具和温控方式，确保运输过程温度符合要求。</w:t>
            </w:r>
          </w:p>
        </w:tc>
      </w:tr>
      <w:tr w:rsidR="00466F7F" w:rsidRPr="005E026E" w:rsidTr="0007106D">
        <w:trPr>
          <w:trHeight w:val="1625"/>
          <w:jc w:val="center"/>
        </w:trPr>
        <w:tc>
          <w:tcPr>
            <w:tcW w:w="959" w:type="dxa"/>
            <w:vAlign w:val="center"/>
          </w:tcPr>
          <w:p w:rsidR="00466F7F" w:rsidRPr="005E026E" w:rsidRDefault="00466F7F"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lastRenderedPageBreak/>
              <w:t>*05102</w:t>
            </w:r>
          </w:p>
        </w:tc>
        <w:tc>
          <w:tcPr>
            <w:tcW w:w="5812" w:type="dxa"/>
            <w:vAlign w:val="center"/>
          </w:tcPr>
          <w:p w:rsidR="00466F7F" w:rsidRPr="005E026E" w:rsidRDefault="00466F7F" w:rsidP="0007106D">
            <w:pPr>
              <w:autoSpaceDE w:val="0"/>
              <w:autoSpaceDN w:val="0"/>
              <w:spacing w:line="440" w:lineRule="exact"/>
              <w:rPr>
                <w:rFonts w:ascii="宋体" w:hAnsi="宋体" w:hint="eastAsia"/>
                <w:color w:val="000000"/>
                <w:sz w:val="24"/>
              </w:rPr>
            </w:pPr>
            <w:r w:rsidRPr="005E026E">
              <w:rPr>
                <w:rFonts w:ascii="宋体" w:hAnsi="宋体" w:hint="eastAsia"/>
                <w:color w:val="000000"/>
                <w:sz w:val="24"/>
              </w:rPr>
              <w:t>冷藏车具有自动调控温度、显示温度、存储和读取温度监测数据的功能。</w:t>
            </w:r>
          </w:p>
        </w:tc>
        <w:tc>
          <w:tcPr>
            <w:tcW w:w="7567" w:type="dxa"/>
            <w:vAlign w:val="center"/>
          </w:tcPr>
          <w:p w:rsidR="00466F7F" w:rsidRPr="005E026E" w:rsidRDefault="00466F7F" w:rsidP="0007106D">
            <w:pPr>
              <w:autoSpaceDE w:val="0"/>
              <w:autoSpaceDN w:val="0"/>
              <w:spacing w:line="360" w:lineRule="exact"/>
              <w:rPr>
                <w:rFonts w:ascii="宋体" w:hAnsi="宋体"/>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冷藏车具有自动调控温度的功能。</w:t>
            </w:r>
          </w:p>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冷藏车配置温湿度自动监测系统。</w:t>
            </w:r>
          </w:p>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可实时采集、显示、记录、传送运输过程中的温度数据。</w:t>
            </w:r>
          </w:p>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4</w:t>
            </w:r>
            <w:r w:rsidR="00772CC3" w:rsidRPr="005E026E">
              <w:rPr>
                <w:rFonts w:ascii="宋体" w:hAnsi="宋体" w:hint="eastAsia"/>
                <w:color w:val="000000"/>
                <w:sz w:val="24"/>
              </w:rPr>
              <w:t>.</w:t>
            </w:r>
            <w:r w:rsidRPr="005E026E">
              <w:rPr>
                <w:rFonts w:ascii="宋体" w:hAnsi="宋体" w:hint="eastAsia"/>
                <w:color w:val="000000"/>
                <w:sz w:val="24"/>
              </w:rPr>
              <w:t>具有远程及就地实时报警功能。</w:t>
            </w:r>
          </w:p>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5</w:t>
            </w:r>
            <w:r w:rsidR="00772CC3" w:rsidRPr="005E026E">
              <w:rPr>
                <w:rFonts w:ascii="宋体" w:hAnsi="宋体" w:hint="eastAsia"/>
                <w:color w:val="000000"/>
                <w:sz w:val="24"/>
              </w:rPr>
              <w:t>.</w:t>
            </w:r>
            <w:r w:rsidRPr="005E026E">
              <w:rPr>
                <w:rFonts w:ascii="宋体" w:hAnsi="宋体" w:hint="eastAsia"/>
                <w:color w:val="000000"/>
                <w:sz w:val="24"/>
              </w:rPr>
              <w:t>可通过计算机读取和存储所记录的监测数据。</w:t>
            </w:r>
          </w:p>
        </w:tc>
      </w:tr>
      <w:tr w:rsidR="00466F7F" w:rsidRPr="005E026E" w:rsidTr="00255CB4">
        <w:trPr>
          <w:trHeight w:val="1501"/>
          <w:jc w:val="center"/>
        </w:trPr>
        <w:tc>
          <w:tcPr>
            <w:tcW w:w="959" w:type="dxa"/>
            <w:vAlign w:val="center"/>
          </w:tcPr>
          <w:p w:rsidR="00466F7F" w:rsidRPr="005E026E" w:rsidRDefault="00466F7F"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*05103</w:t>
            </w:r>
          </w:p>
        </w:tc>
        <w:tc>
          <w:tcPr>
            <w:tcW w:w="5812" w:type="dxa"/>
            <w:vAlign w:val="center"/>
          </w:tcPr>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冷藏箱及保温箱具有外部显示和采集箱体内温度数据的功能。</w:t>
            </w:r>
          </w:p>
        </w:tc>
        <w:tc>
          <w:tcPr>
            <w:tcW w:w="7567" w:type="dxa"/>
            <w:vAlign w:val="center"/>
          </w:tcPr>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车载冷藏箱及保温箱配置温湿度自动监测系统。</w:t>
            </w:r>
          </w:p>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可实时采集、显示、记录、传送运输过程中的温度数据。</w:t>
            </w:r>
          </w:p>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具有远程及就地实时报警功能。</w:t>
            </w:r>
          </w:p>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4</w:t>
            </w:r>
            <w:r w:rsidR="00772CC3" w:rsidRPr="005E026E">
              <w:rPr>
                <w:rFonts w:ascii="宋体" w:hAnsi="宋体" w:hint="eastAsia"/>
                <w:color w:val="000000"/>
                <w:sz w:val="24"/>
              </w:rPr>
              <w:t>.</w:t>
            </w:r>
            <w:r w:rsidRPr="005E026E">
              <w:rPr>
                <w:rFonts w:ascii="宋体" w:hAnsi="宋体" w:hint="eastAsia"/>
                <w:color w:val="000000"/>
                <w:sz w:val="24"/>
              </w:rPr>
              <w:t>可通过计算机读取和存储所记录的监测数据。</w:t>
            </w:r>
          </w:p>
        </w:tc>
      </w:tr>
      <w:tr w:rsidR="00466F7F" w:rsidRPr="005E026E" w:rsidTr="0007106D">
        <w:trPr>
          <w:trHeight w:val="285"/>
          <w:jc w:val="center"/>
        </w:trPr>
        <w:tc>
          <w:tcPr>
            <w:tcW w:w="959" w:type="dxa"/>
            <w:vAlign w:val="center"/>
          </w:tcPr>
          <w:p w:rsidR="00466F7F" w:rsidRPr="005E026E" w:rsidRDefault="00466F7F" w:rsidP="0007106D">
            <w:pPr>
              <w:autoSpaceDE w:val="0"/>
              <w:autoSpaceDN w:val="0"/>
              <w:spacing w:line="340" w:lineRule="exact"/>
              <w:jc w:val="center"/>
              <w:rPr>
                <w:rFonts w:ascii="宋体" w:hAnsi="宋体" w:hint="eastAsia"/>
                <w:color w:val="000000"/>
                <w:sz w:val="24"/>
              </w:rPr>
            </w:pPr>
            <w:r w:rsidRPr="005E026E">
              <w:rPr>
                <w:rFonts w:ascii="宋体" w:hAnsi="宋体" w:hint="eastAsia"/>
                <w:color w:val="000000"/>
                <w:sz w:val="24"/>
              </w:rPr>
              <w:t>05201</w:t>
            </w:r>
          </w:p>
        </w:tc>
        <w:tc>
          <w:tcPr>
            <w:tcW w:w="5812" w:type="dxa"/>
            <w:vAlign w:val="center"/>
          </w:tcPr>
          <w:p w:rsidR="00466F7F" w:rsidRPr="005E026E" w:rsidRDefault="00466F7F"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储存、运输设施设备的定期检查、清洁和维护应当由专人负责，并建立记录和档案。</w:t>
            </w:r>
          </w:p>
        </w:tc>
        <w:tc>
          <w:tcPr>
            <w:tcW w:w="7567" w:type="dxa"/>
            <w:vAlign w:val="center"/>
          </w:tcPr>
          <w:p w:rsidR="00466F7F" w:rsidRPr="005E026E" w:rsidRDefault="00466F7F"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定期对冷库、冷藏车以及冷藏箱、保温箱进行检查、维护并记录。</w:t>
            </w:r>
          </w:p>
        </w:tc>
      </w:tr>
      <w:tr w:rsidR="00466F7F" w:rsidRPr="005E026E" w:rsidTr="0007106D">
        <w:trPr>
          <w:trHeight w:val="285"/>
          <w:jc w:val="center"/>
        </w:trPr>
        <w:tc>
          <w:tcPr>
            <w:tcW w:w="959" w:type="dxa"/>
            <w:vAlign w:val="center"/>
          </w:tcPr>
          <w:p w:rsidR="00466F7F" w:rsidRPr="005E026E" w:rsidRDefault="00466F7F" w:rsidP="0007106D">
            <w:pPr>
              <w:autoSpaceDE w:val="0"/>
              <w:autoSpaceDN w:val="0"/>
              <w:spacing w:line="340" w:lineRule="exact"/>
              <w:jc w:val="center"/>
              <w:rPr>
                <w:rFonts w:ascii="宋体" w:hAnsi="宋体" w:hint="eastAsia"/>
                <w:color w:val="000000"/>
                <w:sz w:val="24"/>
              </w:rPr>
            </w:pPr>
            <w:r w:rsidRPr="005E026E">
              <w:rPr>
                <w:rFonts w:ascii="宋体" w:hAnsi="宋体" w:hint="eastAsia"/>
                <w:color w:val="000000"/>
                <w:sz w:val="24"/>
              </w:rPr>
              <w:t>*05601</w:t>
            </w:r>
          </w:p>
        </w:tc>
        <w:tc>
          <w:tcPr>
            <w:tcW w:w="5812" w:type="dxa"/>
            <w:vAlign w:val="center"/>
          </w:tcPr>
          <w:p w:rsidR="00466F7F" w:rsidRPr="005E026E" w:rsidRDefault="00466F7F"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企业应当根据验证确定的参数及条件，正确、合理使用相关设施设备。</w:t>
            </w:r>
          </w:p>
        </w:tc>
        <w:tc>
          <w:tcPr>
            <w:tcW w:w="7567" w:type="dxa"/>
            <w:vAlign w:val="center"/>
          </w:tcPr>
          <w:p w:rsidR="00466F7F" w:rsidRPr="005E026E" w:rsidRDefault="00466F7F"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企业应当依据验证确定的参数和条件，制定设施设备的操作、使用规程。</w:t>
            </w:r>
          </w:p>
        </w:tc>
      </w:tr>
      <w:tr w:rsidR="00466F7F" w:rsidRPr="005E026E" w:rsidTr="00255CB4">
        <w:trPr>
          <w:trHeight w:val="3153"/>
          <w:jc w:val="center"/>
        </w:trPr>
        <w:tc>
          <w:tcPr>
            <w:tcW w:w="959" w:type="dxa"/>
            <w:vAlign w:val="center"/>
          </w:tcPr>
          <w:p w:rsidR="00466F7F" w:rsidRPr="005E026E" w:rsidRDefault="00466F7F" w:rsidP="0007106D">
            <w:pPr>
              <w:autoSpaceDE w:val="0"/>
              <w:autoSpaceDN w:val="0"/>
              <w:spacing w:line="340" w:lineRule="exact"/>
              <w:jc w:val="center"/>
              <w:rPr>
                <w:rFonts w:ascii="宋体" w:hAnsi="宋体" w:hint="eastAsia"/>
                <w:color w:val="000000"/>
                <w:sz w:val="24"/>
              </w:rPr>
            </w:pPr>
            <w:r w:rsidRPr="005E026E">
              <w:rPr>
                <w:rFonts w:ascii="宋体" w:hAnsi="宋体" w:hint="eastAsia"/>
                <w:color w:val="000000"/>
                <w:sz w:val="24"/>
              </w:rPr>
              <w:t>*07401</w:t>
            </w:r>
          </w:p>
        </w:tc>
        <w:tc>
          <w:tcPr>
            <w:tcW w:w="5812" w:type="dxa"/>
            <w:vAlign w:val="center"/>
          </w:tcPr>
          <w:p w:rsidR="00466F7F" w:rsidRPr="005E026E" w:rsidRDefault="00466F7F"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冷藏、冷冻药品到货时，应当对其运输方式及运输过程的温度记录、运输时间等质量控制状况进行重点检查并记录，不符合温度要求的应当拒收。</w:t>
            </w:r>
          </w:p>
        </w:tc>
        <w:tc>
          <w:tcPr>
            <w:tcW w:w="7567" w:type="dxa"/>
            <w:vAlign w:val="center"/>
          </w:tcPr>
          <w:p w:rsidR="00466F7F" w:rsidRPr="005E026E" w:rsidRDefault="00466F7F" w:rsidP="0007106D">
            <w:pPr>
              <w:autoSpaceDE w:val="0"/>
              <w:autoSpaceDN w:val="0"/>
              <w:spacing w:line="340" w:lineRule="exact"/>
              <w:rPr>
                <w:rFonts w:ascii="宋体" w:hAnsi="宋体"/>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009B59EB" w:rsidRPr="005E026E">
              <w:rPr>
                <w:rFonts w:ascii="宋体" w:hAnsi="宋体" w:hint="eastAsia"/>
                <w:color w:val="000000"/>
                <w:sz w:val="24"/>
              </w:rPr>
              <w:t>企业应当按照《规范》的要求，</w:t>
            </w:r>
            <w:r w:rsidRPr="005E026E">
              <w:rPr>
                <w:rFonts w:ascii="宋体" w:hAnsi="宋体" w:hint="eastAsia"/>
                <w:color w:val="000000"/>
                <w:sz w:val="24"/>
              </w:rPr>
              <w:t>进行冷藏、冷冻药品的收货检查。</w:t>
            </w:r>
          </w:p>
          <w:p w:rsidR="00466F7F" w:rsidRPr="005E026E" w:rsidRDefault="00466F7F" w:rsidP="0007106D">
            <w:pPr>
              <w:autoSpaceDE w:val="0"/>
              <w:autoSpaceDN w:val="0"/>
              <w:spacing w:line="340" w:lineRule="exact"/>
              <w:rPr>
                <w:rFonts w:ascii="宋体" w:hAnsi="宋体"/>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检查运输药品的冷藏车或冷藏箱、保温箱是否符合规定。</w:t>
            </w:r>
          </w:p>
          <w:p w:rsidR="00466F7F" w:rsidRPr="005E026E" w:rsidRDefault="00466F7F" w:rsidP="0007106D">
            <w:pPr>
              <w:spacing w:line="34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查看冷藏车或冷藏箱、保温箱到货时温度数据，导出、保存并查验运输过程的温度记录，确认全过程温度状况是否符合规定。</w:t>
            </w:r>
          </w:p>
          <w:p w:rsidR="00466F7F" w:rsidRPr="005E026E" w:rsidRDefault="00466F7F" w:rsidP="0007106D">
            <w:pPr>
              <w:spacing w:line="340" w:lineRule="exact"/>
              <w:rPr>
                <w:rFonts w:ascii="宋体" w:hAnsi="宋体"/>
                <w:color w:val="000000"/>
                <w:sz w:val="24"/>
              </w:rPr>
            </w:pPr>
            <w:r w:rsidRPr="005E026E">
              <w:rPr>
                <w:rFonts w:ascii="宋体" w:hAnsi="宋体" w:hint="eastAsia"/>
                <w:color w:val="000000"/>
                <w:sz w:val="24"/>
              </w:rPr>
              <w:t>4</w:t>
            </w:r>
            <w:r w:rsidR="00772CC3" w:rsidRPr="005E026E">
              <w:rPr>
                <w:rFonts w:ascii="宋体" w:hAnsi="宋体" w:hint="eastAsia"/>
                <w:color w:val="000000"/>
                <w:sz w:val="24"/>
              </w:rPr>
              <w:t>.</w:t>
            </w:r>
            <w:r w:rsidRPr="005E026E">
              <w:rPr>
                <w:rFonts w:ascii="宋体" w:hAnsi="宋体" w:hint="eastAsia"/>
                <w:color w:val="000000"/>
                <w:sz w:val="24"/>
              </w:rPr>
              <w:t>收货须做好记录，内容包括：药品名称、数量、生产企业、发货单位、发运地点、启运时间、运输方式、温控方式、到货时间、收货人员等。</w:t>
            </w:r>
          </w:p>
          <w:p w:rsidR="00466F7F" w:rsidRPr="005E026E" w:rsidRDefault="00466F7F" w:rsidP="0007106D">
            <w:pPr>
              <w:autoSpaceDE w:val="0"/>
              <w:autoSpaceDN w:val="0"/>
              <w:spacing w:line="340" w:lineRule="exact"/>
              <w:rPr>
                <w:rFonts w:ascii="宋体" w:hAnsi="宋体"/>
                <w:color w:val="000000"/>
                <w:sz w:val="24"/>
              </w:rPr>
            </w:pPr>
            <w:r w:rsidRPr="005E026E">
              <w:rPr>
                <w:rFonts w:ascii="宋体" w:hAnsi="宋体" w:hint="eastAsia"/>
                <w:color w:val="000000"/>
                <w:sz w:val="24"/>
              </w:rPr>
              <w:t>5</w:t>
            </w:r>
            <w:r w:rsidR="00772CC3" w:rsidRPr="005E026E">
              <w:rPr>
                <w:rFonts w:ascii="宋体" w:hAnsi="宋体" w:hint="eastAsia"/>
                <w:color w:val="000000"/>
                <w:sz w:val="24"/>
              </w:rPr>
              <w:t>.</w:t>
            </w:r>
            <w:r w:rsidRPr="005E026E">
              <w:rPr>
                <w:rFonts w:ascii="宋体" w:hAnsi="宋体" w:hint="eastAsia"/>
                <w:color w:val="000000"/>
                <w:sz w:val="24"/>
              </w:rPr>
              <w:t>对未按规定使用冷藏车或冷藏箱、保温箱运输的，应当拒收。</w:t>
            </w:r>
          </w:p>
          <w:p w:rsidR="00466F7F" w:rsidRPr="005E026E" w:rsidRDefault="00466F7F" w:rsidP="0007106D">
            <w:pPr>
              <w:spacing w:line="340" w:lineRule="exact"/>
              <w:rPr>
                <w:rFonts w:ascii="宋体" w:hAnsi="宋体" w:hint="eastAsia"/>
                <w:color w:val="000000"/>
                <w:sz w:val="24"/>
              </w:rPr>
            </w:pPr>
            <w:r w:rsidRPr="005E026E">
              <w:rPr>
                <w:rFonts w:ascii="宋体" w:hAnsi="宋体" w:hint="eastAsia"/>
                <w:color w:val="000000"/>
                <w:sz w:val="24"/>
              </w:rPr>
              <w:t>6</w:t>
            </w:r>
            <w:r w:rsidR="00772CC3" w:rsidRPr="005E026E">
              <w:rPr>
                <w:rFonts w:ascii="宋体" w:hAnsi="宋体" w:hint="eastAsia"/>
                <w:color w:val="000000"/>
                <w:sz w:val="24"/>
              </w:rPr>
              <w:t>.</w:t>
            </w:r>
            <w:r w:rsidRPr="005E026E">
              <w:rPr>
                <w:rFonts w:ascii="宋体" w:hAnsi="宋体" w:hint="eastAsia"/>
                <w:color w:val="000000"/>
                <w:sz w:val="24"/>
              </w:rPr>
              <w:t>对运输过程中温度不符合要求的，应当拒收，将药品隔离存放于温度要求的环境中，并报质量管理部门处理。</w:t>
            </w:r>
          </w:p>
        </w:tc>
      </w:tr>
      <w:tr w:rsidR="00466F7F" w:rsidRPr="005E026E" w:rsidTr="0007106D">
        <w:trPr>
          <w:trHeight w:val="215"/>
          <w:jc w:val="center"/>
        </w:trPr>
        <w:tc>
          <w:tcPr>
            <w:tcW w:w="959" w:type="dxa"/>
            <w:vAlign w:val="center"/>
          </w:tcPr>
          <w:p w:rsidR="00466F7F" w:rsidRPr="005E026E" w:rsidRDefault="00466F7F" w:rsidP="0007106D">
            <w:pPr>
              <w:autoSpaceDE w:val="0"/>
              <w:autoSpaceDN w:val="0"/>
              <w:spacing w:line="420" w:lineRule="exact"/>
              <w:jc w:val="center"/>
              <w:rPr>
                <w:rFonts w:ascii="宋体" w:hAnsi="宋体" w:hint="eastAsia"/>
                <w:color w:val="000000"/>
                <w:sz w:val="24"/>
              </w:rPr>
            </w:pPr>
            <w:r w:rsidRPr="005E026E">
              <w:rPr>
                <w:rFonts w:ascii="宋体" w:hAnsi="宋体" w:hint="eastAsia"/>
                <w:color w:val="000000"/>
                <w:sz w:val="24"/>
              </w:rPr>
              <w:lastRenderedPageBreak/>
              <w:t>*07502</w:t>
            </w:r>
          </w:p>
        </w:tc>
        <w:tc>
          <w:tcPr>
            <w:tcW w:w="5812" w:type="dxa"/>
            <w:vAlign w:val="center"/>
          </w:tcPr>
          <w:p w:rsidR="00466F7F" w:rsidRPr="005E026E" w:rsidRDefault="00466F7F" w:rsidP="0007106D">
            <w:pPr>
              <w:autoSpaceDE w:val="0"/>
              <w:autoSpaceDN w:val="0"/>
              <w:spacing w:line="420" w:lineRule="exact"/>
              <w:rPr>
                <w:rFonts w:ascii="宋体" w:hAnsi="宋体" w:hint="eastAsia"/>
                <w:color w:val="000000"/>
                <w:sz w:val="24"/>
              </w:rPr>
            </w:pPr>
            <w:r w:rsidRPr="005E026E">
              <w:rPr>
                <w:rFonts w:ascii="宋体" w:hAnsi="宋体" w:hint="eastAsia"/>
                <w:color w:val="000000"/>
                <w:sz w:val="24"/>
              </w:rPr>
              <w:t>冷藏、冷冻药品应当在冷库内待验。</w:t>
            </w:r>
          </w:p>
        </w:tc>
        <w:tc>
          <w:tcPr>
            <w:tcW w:w="7567" w:type="dxa"/>
            <w:vMerge w:val="restart"/>
            <w:vAlign w:val="center"/>
          </w:tcPr>
          <w:p w:rsidR="00466F7F" w:rsidRPr="005E026E" w:rsidRDefault="00466F7F" w:rsidP="0007106D">
            <w:pPr>
              <w:autoSpaceDE w:val="0"/>
              <w:autoSpaceDN w:val="0"/>
              <w:spacing w:line="380" w:lineRule="exact"/>
              <w:rPr>
                <w:rFonts w:ascii="宋体" w:hAnsi="宋体" w:hint="eastAsia"/>
                <w:color w:val="000000"/>
                <w:sz w:val="24"/>
              </w:rPr>
            </w:pPr>
            <w:r w:rsidRPr="005E026E">
              <w:rPr>
                <w:rFonts w:ascii="宋体" w:hAnsi="宋体" w:hint="eastAsia"/>
                <w:color w:val="000000"/>
                <w:sz w:val="24"/>
              </w:rPr>
              <w:t>冷藏、冷冻药品验收、储存、拆零、冷藏包装、发货等作业活动，必须在冷库内完成。</w:t>
            </w:r>
          </w:p>
        </w:tc>
      </w:tr>
      <w:tr w:rsidR="00466F7F" w:rsidRPr="005E026E" w:rsidTr="00255CB4">
        <w:trPr>
          <w:trHeight w:val="1171"/>
          <w:jc w:val="center"/>
        </w:trPr>
        <w:tc>
          <w:tcPr>
            <w:tcW w:w="959" w:type="dxa"/>
            <w:vAlign w:val="center"/>
          </w:tcPr>
          <w:p w:rsidR="00466F7F" w:rsidRPr="005E026E" w:rsidRDefault="00466F7F" w:rsidP="0007106D">
            <w:pPr>
              <w:autoSpaceDE w:val="0"/>
              <w:autoSpaceDN w:val="0"/>
              <w:spacing w:line="420" w:lineRule="exact"/>
              <w:jc w:val="center"/>
              <w:rPr>
                <w:rFonts w:ascii="宋体" w:hAnsi="宋体" w:hint="eastAsia"/>
                <w:color w:val="000000"/>
                <w:sz w:val="24"/>
              </w:rPr>
            </w:pPr>
            <w:r w:rsidRPr="005E026E">
              <w:rPr>
                <w:rFonts w:ascii="宋体" w:hAnsi="宋体" w:hint="eastAsia"/>
                <w:color w:val="000000"/>
                <w:sz w:val="24"/>
              </w:rPr>
              <w:t>*08</w:t>
            </w:r>
            <w:r w:rsidR="00660134" w:rsidRPr="005E026E">
              <w:rPr>
                <w:rFonts w:ascii="宋体" w:hAnsi="宋体" w:hint="eastAsia"/>
                <w:color w:val="000000"/>
                <w:sz w:val="24"/>
              </w:rPr>
              <w:t>3</w:t>
            </w:r>
            <w:r w:rsidRPr="005E026E">
              <w:rPr>
                <w:rFonts w:ascii="宋体" w:hAnsi="宋体" w:hint="eastAsia"/>
                <w:color w:val="000000"/>
                <w:sz w:val="24"/>
              </w:rPr>
              <w:t>02</w:t>
            </w:r>
          </w:p>
        </w:tc>
        <w:tc>
          <w:tcPr>
            <w:tcW w:w="5812" w:type="dxa"/>
            <w:vAlign w:val="center"/>
          </w:tcPr>
          <w:p w:rsidR="00466F7F" w:rsidRPr="005E026E" w:rsidRDefault="00466F7F" w:rsidP="0007106D">
            <w:pPr>
              <w:autoSpaceDE w:val="0"/>
              <w:autoSpaceDN w:val="0"/>
              <w:spacing w:line="420" w:lineRule="exact"/>
              <w:rPr>
                <w:rFonts w:ascii="宋体" w:hAnsi="宋体" w:hint="eastAsia"/>
                <w:color w:val="000000"/>
                <w:sz w:val="24"/>
              </w:rPr>
            </w:pPr>
            <w:r w:rsidRPr="005E026E">
              <w:rPr>
                <w:rFonts w:ascii="宋体" w:hAnsi="宋体" w:hint="eastAsia"/>
                <w:color w:val="000000"/>
                <w:sz w:val="24"/>
              </w:rPr>
              <w:t>企业应当按包装标示的温度要求储存药品，包装上没有标示具体温度的，按照《中华人民共和国药典》规定的贮藏要求进行储存。</w:t>
            </w:r>
          </w:p>
        </w:tc>
        <w:tc>
          <w:tcPr>
            <w:tcW w:w="7567" w:type="dxa"/>
            <w:vMerge/>
            <w:vAlign w:val="center"/>
          </w:tcPr>
          <w:p w:rsidR="00466F7F" w:rsidRPr="005E026E" w:rsidRDefault="00466F7F" w:rsidP="0007106D">
            <w:pPr>
              <w:autoSpaceDE w:val="0"/>
              <w:autoSpaceDN w:val="0"/>
              <w:spacing w:line="380" w:lineRule="exact"/>
              <w:rPr>
                <w:rFonts w:ascii="宋体" w:hAnsi="宋体" w:hint="eastAsia"/>
                <w:color w:val="000000"/>
                <w:sz w:val="24"/>
              </w:rPr>
            </w:pPr>
          </w:p>
        </w:tc>
      </w:tr>
      <w:tr w:rsidR="00466F7F" w:rsidRPr="005E026E" w:rsidTr="0007106D">
        <w:trPr>
          <w:trHeight w:val="255"/>
          <w:jc w:val="center"/>
        </w:trPr>
        <w:tc>
          <w:tcPr>
            <w:tcW w:w="959" w:type="dxa"/>
            <w:vAlign w:val="center"/>
          </w:tcPr>
          <w:p w:rsidR="00466F7F" w:rsidRPr="005E026E" w:rsidRDefault="00466F7F" w:rsidP="0007106D">
            <w:pPr>
              <w:autoSpaceDE w:val="0"/>
              <w:autoSpaceDN w:val="0"/>
              <w:spacing w:line="420" w:lineRule="exact"/>
              <w:jc w:val="center"/>
              <w:rPr>
                <w:rFonts w:ascii="宋体" w:hAnsi="宋体" w:hint="eastAsia"/>
                <w:sz w:val="24"/>
              </w:rPr>
            </w:pPr>
            <w:r w:rsidRPr="005E026E">
              <w:rPr>
                <w:rFonts w:ascii="宋体" w:hAnsi="宋体" w:hint="eastAsia"/>
                <w:sz w:val="24"/>
              </w:rPr>
              <w:t>08</w:t>
            </w:r>
            <w:r w:rsidR="00660134" w:rsidRPr="005E026E">
              <w:rPr>
                <w:rFonts w:ascii="宋体" w:hAnsi="宋体" w:hint="eastAsia"/>
                <w:sz w:val="24"/>
              </w:rPr>
              <w:t>3</w:t>
            </w:r>
            <w:r w:rsidRPr="005E026E">
              <w:rPr>
                <w:rFonts w:ascii="宋体" w:hAnsi="宋体" w:hint="eastAsia"/>
                <w:sz w:val="24"/>
              </w:rPr>
              <w:t>1</w:t>
            </w:r>
            <w:r w:rsidR="00A7407A" w:rsidRPr="005E026E">
              <w:rPr>
                <w:rFonts w:ascii="宋体" w:hAnsi="宋体" w:hint="eastAsia"/>
                <w:sz w:val="24"/>
              </w:rPr>
              <w:t>2</w:t>
            </w:r>
          </w:p>
        </w:tc>
        <w:tc>
          <w:tcPr>
            <w:tcW w:w="5812" w:type="dxa"/>
            <w:vAlign w:val="center"/>
          </w:tcPr>
          <w:p w:rsidR="00466F7F" w:rsidRPr="005E026E" w:rsidRDefault="00466F7F" w:rsidP="0007106D">
            <w:pPr>
              <w:autoSpaceDE w:val="0"/>
              <w:autoSpaceDN w:val="0"/>
              <w:spacing w:line="420" w:lineRule="exact"/>
              <w:rPr>
                <w:rFonts w:ascii="宋体" w:hAnsi="宋体" w:hint="eastAsia"/>
                <w:color w:val="000000"/>
                <w:sz w:val="24"/>
              </w:rPr>
            </w:pPr>
            <w:r w:rsidRPr="005E026E">
              <w:rPr>
                <w:rFonts w:ascii="宋体" w:hAnsi="宋体" w:hint="eastAsia"/>
                <w:color w:val="000000"/>
                <w:sz w:val="24"/>
              </w:rPr>
              <w:t>拆除外包装的零货药品应当集中存放。</w:t>
            </w:r>
          </w:p>
        </w:tc>
        <w:tc>
          <w:tcPr>
            <w:tcW w:w="7567" w:type="dxa"/>
            <w:vMerge/>
            <w:vAlign w:val="center"/>
          </w:tcPr>
          <w:p w:rsidR="00466F7F" w:rsidRPr="005E026E" w:rsidRDefault="00466F7F" w:rsidP="0007106D">
            <w:pPr>
              <w:autoSpaceDE w:val="0"/>
              <w:autoSpaceDN w:val="0"/>
              <w:spacing w:line="380" w:lineRule="exact"/>
              <w:rPr>
                <w:rFonts w:ascii="宋体" w:hAnsi="宋体" w:hint="eastAsia"/>
                <w:color w:val="000000"/>
                <w:sz w:val="24"/>
              </w:rPr>
            </w:pPr>
          </w:p>
        </w:tc>
      </w:tr>
      <w:tr w:rsidR="00466F7F" w:rsidRPr="005E026E" w:rsidTr="0007106D">
        <w:trPr>
          <w:trHeight w:val="424"/>
          <w:jc w:val="center"/>
        </w:trPr>
        <w:tc>
          <w:tcPr>
            <w:tcW w:w="959" w:type="dxa"/>
            <w:vAlign w:val="center"/>
          </w:tcPr>
          <w:p w:rsidR="00466F7F" w:rsidRPr="005E026E" w:rsidRDefault="00466F7F" w:rsidP="0007106D">
            <w:pPr>
              <w:autoSpaceDE w:val="0"/>
              <w:autoSpaceDN w:val="0"/>
              <w:spacing w:line="420" w:lineRule="exact"/>
              <w:jc w:val="center"/>
              <w:rPr>
                <w:rFonts w:ascii="宋体" w:hAnsi="宋体" w:hint="eastAsia"/>
                <w:sz w:val="24"/>
              </w:rPr>
            </w:pPr>
            <w:r w:rsidRPr="005E026E">
              <w:rPr>
                <w:rFonts w:ascii="宋体" w:hAnsi="宋体" w:hint="eastAsia"/>
                <w:sz w:val="24"/>
              </w:rPr>
              <w:t>*</w:t>
            </w:r>
            <w:r w:rsidR="00660134" w:rsidRPr="005E026E">
              <w:rPr>
                <w:rFonts w:ascii="宋体" w:hAnsi="宋体" w:hint="eastAsia"/>
                <w:sz w:val="24"/>
              </w:rPr>
              <w:t>099</w:t>
            </w:r>
            <w:r w:rsidRPr="005E026E">
              <w:rPr>
                <w:rFonts w:ascii="宋体" w:hAnsi="宋体" w:hint="eastAsia"/>
                <w:sz w:val="24"/>
              </w:rPr>
              <w:t>03</w:t>
            </w:r>
          </w:p>
        </w:tc>
        <w:tc>
          <w:tcPr>
            <w:tcW w:w="5812" w:type="dxa"/>
            <w:vAlign w:val="center"/>
          </w:tcPr>
          <w:p w:rsidR="00466F7F" w:rsidRPr="005E026E" w:rsidRDefault="00466F7F" w:rsidP="0007106D">
            <w:pPr>
              <w:autoSpaceDE w:val="0"/>
              <w:autoSpaceDN w:val="0"/>
              <w:spacing w:line="420" w:lineRule="exact"/>
              <w:rPr>
                <w:rFonts w:ascii="宋体" w:hAnsi="宋体" w:hint="eastAsia"/>
                <w:color w:val="000000"/>
                <w:spacing w:val="-8"/>
                <w:sz w:val="24"/>
              </w:rPr>
            </w:pPr>
            <w:r w:rsidRPr="005E026E">
              <w:rPr>
                <w:rFonts w:ascii="宋体" w:hAnsi="宋体" w:hint="eastAsia"/>
                <w:color w:val="000000"/>
                <w:spacing w:val="-8"/>
                <w:sz w:val="24"/>
              </w:rPr>
              <w:t>应当在冷藏环境下完成冷藏、冷冻药品的装箱、封箱工作。</w:t>
            </w:r>
          </w:p>
        </w:tc>
        <w:tc>
          <w:tcPr>
            <w:tcW w:w="7567" w:type="dxa"/>
            <w:vMerge/>
            <w:vAlign w:val="center"/>
          </w:tcPr>
          <w:p w:rsidR="00466F7F" w:rsidRPr="005E026E" w:rsidRDefault="00466F7F" w:rsidP="0007106D">
            <w:pPr>
              <w:autoSpaceDE w:val="0"/>
              <w:autoSpaceDN w:val="0"/>
              <w:spacing w:line="380" w:lineRule="exact"/>
              <w:rPr>
                <w:rFonts w:ascii="宋体" w:hAnsi="宋体" w:hint="eastAsia"/>
                <w:color w:val="000000"/>
                <w:sz w:val="24"/>
              </w:rPr>
            </w:pPr>
          </w:p>
        </w:tc>
      </w:tr>
      <w:tr w:rsidR="00466F7F" w:rsidRPr="005E026E" w:rsidTr="0007106D">
        <w:trPr>
          <w:trHeight w:val="1542"/>
          <w:jc w:val="center"/>
        </w:trPr>
        <w:tc>
          <w:tcPr>
            <w:tcW w:w="959" w:type="dxa"/>
            <w:vAlign w:val="center"/>
          </w:tcPr>
          <w:p w:rsidR="00466F7F" w:rsidRPr="005E026E" w:rsidRDefault="00466F7F" w:rsidP="0007106D">
            <w:pPr>
              <w:autoSpaceDE w:val="0"/>
              <w:autoSpaceDN w:val="0"/>
              <w:spacing w:line="420" w:lineRule="exact"/>
              <w:jc w:val="center"/>
              <w:rPr>
                <w:rFonts w:ascii="宋体" w:hAnsi="宋体" w:hint="eastAsia"/>
                <w:sz w:val="24"/>
              </w:rPr>
            </w:pPr>
            <w:r w:rsidRPr="005E026E">
              <w:rPr>
                <w:rFonts w:ascii="宋体" w:hAnsi="宋体" w:hint="eastAsia"/>
                <w:sz w:val="24"/>
              </w:rPr>
              <w:t>*08</w:t>
            </w:r>
            <w:r w:rsidR="00660134" w:rsidRPr="005E026E">
              <w:rPr>
                <w:rFonts w:ascii="宋体" w:hAnsi="宋体" w:hint="eastAsia"/>
                <w:sz w:val="24"/>
              </w:rPr>
              <w:t>3</w:t>
            </w:r>
            <w:r w:rsidRPr="005E026E">
              <w:rPr>
                <w:rFonts w:ascii="宋体" w:hAnsi="宋体" w:hint="eastAsia"/>
                <w:sz w:val="24"/>
              </w:rPr>
              <w:t>0</w:t>
            </w:r>
            <w:r w:rsidR="00B84AE6" w:rsidRPr="005E026E">
              <w:rPr>
                <w:rFonts w:ascii="宋体" w:hAnsi="宋体" w:hint="eastAsia"/>
                <w:sz w:val="24"/>
              </w:rPr>
              <w:t>8</w:t>
            </w:r>
          </w:p>
        </w:tc>
        <w:tc>
          <w:tcPr>
            <w:tcW w:w="5812" w:type="dxa"/>
            <w:vAlign w:val="center"/>
          </w:tcPr>
          <w:p w:rsidR="00466F7F" w:rsidRPr="005E026E" w:rsidRDefault="00466F7F" w:rsidP="0007106D">
            <w:pPr>
              <w:autoSpaceDE w:val="0"/>
              <w:autoSpaceDN w:val="0"/>
              <w:spacing w:line="420" w:lineRule="exact"/>
              <w:rPr>
                <w:rFonts w:ascii="宋体" w:hAnsi="宋体" w:hint="eastAsia"/>
                <w:color w:val="000000"/>
                <w:sz w:val="24"/>
              </w:rPr>
            </w:pPr>
            <w:r w:rsidRPr="005E026E">
              <w:rPr>
                <w:rFonts w:ascii="宋体" w:hAnsi="宋体" w:hint="eastAsia"/>
                <w:color w:val="000000"/>
                <w:sz w:val="24"/>
              </w:rPr>
              <w:t>药品堆码垛间距不小于5厘米，与库房内墙、顶、温度调控设备及管道等设施间距不小于30厘米，与地面间距不小于10厘米。</w:t>
            </w:r>
          </w:p>
        </w:tc>
        <w:tc>
          <w:tcPr>
            <w:tcW w:w="7567" w:type="dxa"/>
            <w:vAlign w:val="center"/>
          </w:tcPr>
          <w:p w:rsidR="00466F7F" w:rsidRPr="005E026E" w:rsidRDefault="00466F7F" w:rsidP="00255CB4">
            <w:pPr>
              <w:spacing w:line="260" w:lineRule="exact"/>
              <w:rPr>
                <w:rFonts w:ascii="宋体" w:hAnsi="宋体" w:hint="eastAsia"/>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冷库内药品的堆垛间距，药品与地面、墙壁、库顶部的间距,应当符合《规范》的要求。</w:t>
            </w:r>
          </w:p>
          <w:p w:rsidR="00466F7F" w:rsidRPr="005E026E" w:rsidRDefault="00466F7F" w:rsidP="00255CB4">
            <w:pPr>
              <w:spacing w:line="26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冷库内制冷机组出风口100厘米范围内,以及高于冷风机出风口的位置,不得码放药品。</w:t>
            </w:r>
          </w:p>
          <w:p w:rsidR="00466F7F" w:rsidRPr="005E026E" w:rsidRDefault="00466F7F" w:rsidP="00255CB4">
            <w:pPr>
              <w:spacing w:line="26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冷藏车厢内，药品与厢内前板距离不小于10厘米，与后板、侧板、底板间距不小于5厘米，药品码放高度不得超过制冷机组出风口下沿，确保气流正常循环和温度均匀分布。</w:t>
            </w:r>
          </w:p>
        </w:tc>
      </w:tr>
      <w:tr w:rsidR="00466F7F" w:rsidRPr="005E026E" w:rsidTr="0007106D">
        <w:trPr>
          <w:trHeight w:val="285"/>
          <w:jc w:val="center"/>
        </w:trPr>
        <w:tc>
          <w:tcPr>
            <w:tcW w:w="959" w:type="dxa"/>
            <w:vAlign w:val="center"/>
          </w:tcPr>
          <w:p w:rsidR="00466F7F" w:rsidRPr="005E026E" w:rsidRDefault="00466F7F" w:rsidP="0007106D">
            <w:pPr>
              <w:autoSpaceDE w:val="0"/>
              <w:autoSpaceDN w:val="0"/>
              <w:spacing w:line="420" w:lineRule="exact"/>
              <w:jc w:val="center"/>
              <w:rPr>
                <w:rFonts w:ascii="宋体" w:hAnsi="宋体" w:hint="eastAsia"/>
                <w:sz w:val="24"/>
              </w:rPr>
            </w:pPr>
            <w:r w:rsidRPr="005E026E">
              <w:rPr>
                <w:rFonts w:ascii="宋体" w:hAnsi="宋体" w:hint="eastAsia"/>
                <w:sz w:val="24"/>
              </w:rPr>
              <w:t>*08</w:t>
            </w:r>
            <w:r w:rsidR="00660134" w:rsidRPr="005E026E">
              <w:rPr>
                <w:rFonts w:ascii="宋体" w:hAnsi="宋体" w:hint="eastAsia"/>
                <w:sz w:val="24"/>
              </w:rPr>
              <w:t>4</w:t>
            </w:r>
            <w:r w:rsidRPr="005E026E">
              <w:rPr>
                <w:rFonts w:ascii="宋体" w:hAnsi="宋体" w:hint="eastAsia"/>
                <w:sz w:val="24"/>
              </w:rPr>
              <w:t>04</w:t>
            </w:r>
          </w:p>
        </w:tc>
        <w:tc>
          <w:tcPr>
            <w:tcW w:w="5812" w:type="dxa"/>
            <w:vAlign w:val="center"/>
          </w:tcPr>
          <w:p w:rsidR="00466F7F" w:rsidRPr="005E026E" w:rsidRDefault="00466F7F" w:rsidP="0007106D">
            <w:pPr>
              <w:autoSpaceDE w:val="0"/>
              <w:autoSpaceDN w:val="0"/>
              <w:spacing w:line="640" w:lineRule="exact"/>
              <w:rPr>
                <w:rFonts w:ascii="宋体" w:hAnsi="宋体" w:hint="eastAsia"/>
                <w:color w:val="000000"/>
                <w:sz w:val="24"/>
              </w:rPr>
            </w:pPr>
            <w:r w:rsidRPr="005E026E">
              <w:rPr>
                <w:rFonts w:ascii="宋体" w:hAnsi="宋体" w:hint="eastAsia"/>
                <w:color w:val="000000"/>
                <w:sz w:val="24"/>
              </w:rPr>
              <w:t>养护人员应当对库房温湿度进行有效监测、调控。</w:t>
            </w:r>
          </w:p>
        </w:tc>
        <w:tc>
          <w:tcPr>
            <w:tcW w:w="7567" w:type="dxa"/>
            <w:vAlign w:val="center"/>
          </w:tcPr>
          <w:p w:rsidR="00466F7F" w:rsidRPr="005E026E" w:rsidRDefault="00466F7F" w:rsidP="0007106D">
            <w:pPr>
              <w:spacing w:line="320" w:lineRule="exact"/>
              <w:rPr>
                <w:rFonts w:ascii="宋体" w:hAnsi="宋体" w:hint="eastAsia"/>
                <w:color w:val="000000"/>
                <w:sz w:val="24"/>
              </w:rPr>
            </w:pPr>
            <w:r w:rsidRPr="005E026E">
              <w:rPr>
                <w:rFonts w:ascii="宋体" w:hAnsi="宋体" w:hint="eastAsia"/>
                <w:color w:val="000000"/>
                <w:sz w:val="24"/>
              </w:rPr>
              <w:t>药品储存环境温湿度超出规定范围时，应当及时采取有效措施进行调控，防止温湿度超标对药品质量造成影响。</w:t>
            </w:r>
          </w:p>
        </w:tc>
      </w:tr>
      <w:tr w:rsidR="00466F7F" w:rsidRPr="005E026E" w:rsidTr="0007106D">
        <w:trPr>
          <w:trHeight w:val="285"/>
          <w:jc w:val="center"/>
        </w:trPr>
        <w:tc>
          <w:tcPr>
            <w:tcW w:w="959" w:type="dxa"/>
            <w:vAlign w:val="center"/>
          </w:tcPr>
          <w:p w:rsidR="00466F7F" w:rsidRPr="005E026E" w:rsidRDefault="00466F7F" w:rsidP="0007106D">
            <w:pPr>
              <w:autoSpaceDE w:val="0"/>
              <w:autoSpaceDN w:val="0"/>
              <w:spacing w:line="420" w:lineRule="exact"/>
              <w:jc w:val="center"/>
              <w:rPr>
                <w:rFonts w:ascii="宋体" w:hAnsi="宋体" w:hint="eastAsia"/>
                <w:sz w:val="24"/>
              </w:rPr>
            </w:pPr>
            <w:r w:rsidRPr="005E026E">
              <w:rPr>
                <w:rFonts w:ascii="宋体" w:hAnsi="宋体" w:hint="eastAsia"/>
                <w:sz w:val="24"/>
              </w:rPr>
              <w:t>08</w:t>
            </w:r>
            <w:r w:rsidR="00660134" w:rsidRPr="005E026E">
              <w:rPr>
                <w:rFonts w:ascii="宋体" w:hAnsi="宋体" w:hint="eastAsia"/>
                <w:sz w:val="24"/>
              </w:rPr>
              <w:t>4</w:t>
            </w:r>
            <w:r w:rsidRPr="005E026E">
              <w:rPr>
                <w:rFonts w:ascii="宋体" w:hAnsi="宋体" w:hint="eastAsia"/>
                <w:sz w:val="24"/>
              </w:rPr>
              <w:t>05</w:t>
            </w:r>
          </w:p>
        </w:tc>
        <w:tc>
          <w:tcPr>
            <w:tcW w:w="5812" w:type="dxa"/>
            <w:vAlign w:val="center"/>
          </w:tcPr>
          <w:p w:rsidR="00466F7F" w:rsidRPr="005E026E" w:rsidRDefault="00466F7F" w:rsidP="00255CB4">
            <w:pPr>
              <w:autoSpaceDE w:val="0"/>
              <w:autoSpaceDN w:val="0"/>
              <w:spacing w:line="340" w:lineRule="exact"/>
              <w:rPr>
                <w:rFonts w:ascii="宋体" w:hAnsi="宋体" w:hint="eastAsia"/>
                <w:color w:val="000000"/>
                <w:sz w:val="24"/>
              </w:rPr>
            </w:pPr>
            <w:r w:rsidRPr="005E026E">
              <w:rPr>
                <w:rFonts w:ascii="宋体" w:hAnsi="宋体" w:hint="eastAsia"/>
                <w:color w:val="000000"/>
                <w:sz w:val="24"/>
              </w:rPr>
              <w:t>养护人员应当按照养护计划对库存药品的外观、包装等质量状况进行检查，并建立养护记录。</w:t>
            </w:r>
          </w:p>
        </w:tc>
        <w:tc>
          <w:tcPr>
            <w:tcW w:w="7567" w:type="dxa"/>
            <w:vAlign w:val="center"/>
          </w:tcPr>
          <w:p w:rsidR="00466F7F" w:rsidRPr="005E026E" w:rsidRDefault="00466F7F" w:rsidP="0007106D">
            <w:pPr>
              <w:spacing w:line="320" w:lineRule="exact"/>
              <w:rPr>
                <w:rFonts w:ascii="宋体" w:hAnsi="宋体" w:hint="eastAsia"/>
                <w:color w:val="000000"/>
                <w:sz w:val="24"/>
              </w:rPr>
            </w:pPr>
            <w:r w:rsidRPr="005E026E">
              <w:rPr>
                <w:rFonts w:ascii="宋体" w:hAnsi="宋体" w:hint="eastAsia"/>
                <w:color w:val="000000"/>
                <w:sz w:val="24"/>
              </w:rPr>
              <w:t>企业应当由专人负责对在库储存的冷藏、冷冻药品进行重点养护检查。</w:t>
            </w:r>
          </w:p>
        </w:tc>
      </w:tr>
      <w:tr w:rsidR="00466F7F" w:rsidRPr="005E026E" w:rsidTr="00255CB4">
        <w:trPr>
          <w:trHeight w:val="768"/>
          <w:jc w:val="center"/>
        </w:trPr>
        <w:tc>
          <w:tcPr>
            <w:tcW w:w="959" w:type="dxa"/>
            <w:vAlign w:val="center"/>
          </w:tcPr>
          <w:p w:rsidR="00466F7F" w:rsidRPr="005E026E" w:rsidRDefault="008C7F86" w:rsidP="0007106D">
            <w:pPr>
              <w:autoSpaceDE w:val="0"/>
              <w:autoSpaceDN w:val="0"/>
              <w:spacing w:line="360" w:lineRule="exact"/>
              <w:jc w:val="center"/>
              <w:rPr>
                <w:rFonts w:ascii="宋体" w:hAnsi="宋体" w:hint="eastAsia"/>
                <w:sz w:val="24"/>
              </w:rPr>
            </w:pPr>
            <w:r w:rsidRPr="005E026E">
              <w:rPr>
                <w:rFonts w:ascii="宋体" w:hAnsi="宋体" w:hint="eastAsia"/>
                <w:sz w:val="24"/>
              </w:rPr>
              <w:t>099</w:t>
            </w:r>
            <w:r w:rsidR="00466F7F" w:rsidRPr="005E026E">
              <w:rPr>
                <w:rFonts w:ascii="宋体" w:hAnsi="宋体" w:hint="eastAsia"/>
                <w:sz w:val="24"/>
              </w:rPr>
              <w:t>02</w:t>
            </w:r>
          </w:p>
        </w:tc>
        <w:tc>
          <w:tcPr>
            <w:tcW w:w="5812" w:type="dxa"/>
            <w:vAlign w:val="center"/>
          </w:tcPr>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车载冷藏箱或者保温箱在使用前应当达到相应的温度要求。</w:t>
            </w:r>
          </w:p>
        </w:tc>
        <w:tc>
          <w:tcPr>
            <w:tcW w:w="7567" w:type="dxa"/>
            <w:vAlign w:val="center"/>
          </w:tcPr>
          <w:p w:rsidR="00466F7F" w:rsidRPr="005E026E" w:rsidRDefault="00466F7F" w:rsidP="00255CB4">
            <w:pPr>
              <w:spacing w:line="300" w:lineRule="exact"/>
              <w:rPr>
                <w:rFonts w:ascii="宋体" w:hAnsi="宋体" w:hint="eastAsia"/>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使用冷藏箱、保温箱运送冷藏药品的，应当按照经过验证的标准操作规程,进行药品包装和装箱的操作。</w:t>
            </w:r>
          </w:p>
          <w:p w:rsidR="00466F7F" w:rsidRPr="005E026E" w:rsidRDefault="00466F7F" w:rsidP="00255CB4">
            <w:pPr>
              <w:spacing w:line="300" w:lineRule="exact"/>
              <w:rPr>
                <w:rFonts w:ascii="宋体" w:hAnsi="宋体" w:hint="eastAsia"/>
                <w:color w:val="000000"/>
                <w:spacing w:val="-6"/>
                <w:sz w:val="24"/>
              </w:rPr>
            </w:pPr>
            <w:r w:rsidRPr="005E026E">
              <w:rPr>
                <w:rFonts w:ascii="宋体" w:hAnsi="宋体" w:hint="eastAsia"/>
                <w:color w:val="000000"/>
                <w:spacing w:val="-6"/>
                <w:sz w:val="24"/>
              </w:rPr>
              <w:t>2</w:t>
            </w:r>
            <w:r w:rsidR="00772CC3" w:rsidRPr="005E026E">
              <w:rPr>
                <w:rFonts w:ascii="宋体" w:hAnsi="宋体" w:hint="eastAsia"/>
                <w:color w:val="000000"/>
                <w:spacing w:val="-6"/>
                <w:sz w:val="24"/>
              </w:rPr>
              <w:t>.</w:t>
            </w:r>
            <w:r w:rsidRPr="005E026E">
              <w:rPr>
                <w:rFonts w:ascii="宋体" w:hAnsi="宋体" w:hint="eastAsia"/>
                <w:color w:val="000000"/>
                <w:spacing w:val="-6"/>
                <w:sz w:val="24"/>
              </w:rPr>
              <w:t>装箱前将冷藏箱、保温箱预热或预冷至符合药品包装标示的温度范围内。</w:t>
            </w:r>
          </w:p>
          <w:p w:rsidR="00466F7F" w:rsidRPr="005E026E" w:rsidRDefault="00466F7F" w:rsidP="00255CB4">
            <w:pPr>
              <w:spacing w:line="30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按照验证确定的条件，在保温箱内合理配备与温度控制及运输时限相适应的蓄冷剂。</w:t>
            </w:r>
          </w:p>
          <w:p w:rsidR="00466F7F" w:rsidRPr="005E026E" w:rsidRDefault="00466F7F" w:rsidP="00255CB4">
            <w:pPr>
              <w:spacing w:line="300" w:lineRule="exact"/>
              <w:rPr>
                <w:rFonts w:ascii="宋体" w:hAnsi="宋体" w:hint="eastAsia"/>
                <w:color w:val="000000"/>
                <w:sz w:val="24"/>
              </w:rPr>
            </w:pPr>
            <w:r w:rsidRPr="005E026E">
              <w:rPr>
                <w:rFonts w:ascii="宋体" w:hAnsi="宋体" w:hint="eastAsia"/>
                <w:color w:val="000000"/>
                <w:sz w:val="24"/>
              </w:rPr>
              <w:t>4</w:t>
            </w:r>
            <w:r w:rsidR="00772CC3" w:rsidRPr="005E026E">
              <w:rPr>
                <w:rFonts w:ascii="宋体" w:hAnsi="宋体" w:hint="eastAsia"/>
                <w:color w:val="000000"/>
                <w:sz w:val="24"/>
              </w:rPr>
              <w:t>.</w:t>
            </w:r>
            <w:r w:rsidRPr="005E026E">
              <w:rPr>
                <w:rFonts w:ascii="宋体" w:hAnsi="宋体" w:hint="eastAsia"/>
                <w:color w:val="000000"/>
                <w:sz w:val="24"/>
              </w:rPr>
              <w:t>药品装箱后，冷藏箱启动动力电源和温度监测设备，保温箱启动温度监测设备，检查设备运行正常后，将箱体密闭。</w:t>
            </w:r>
          </w:p>
        </w:tc>
      </w:tr>
      <w:tr w:rsidR="00466F7F" w:rsidRPr="005E026E" w:rsidTr="00255CB4">
        <w:trPr>
          <w:trHeight w:val="2752"/>
          <w:jc w:val="center"/>
        </w:trPr>
        <w:tc>
          <w:tcPr>
            <w:tcW w:w="959" w:type="dxa"/>
            <w:vAlign w:val="center"/>
          </w:tcPr>
          <w:p w:rsidR="00466F7F" w:rsidRPr="005E026E" w:rsidRDefault="00D14D59"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lastRenderedPageBreak/>
              <w:t>099</w:t>
            </w:r>
            <w:r w:rsidR="00466F7F" w:rsidRPr="005E026E">
              <w:rPr>
                <w:rFonts w:ascii="宋体" w:hAnsi="宋体" w:hint="eastAsia"/>
                <w:color w:val="000000"/>
                <w:sz w:val="24"/>
              </w:rPr>
              <w:t>04</w:t>
            </w:r>
          </w:p>
        </w:tc>
        <w:tc>
          <w:tcPr>
            <w:tcW w:w="5812" w:type="dxa"/>
            <w:vAlign w:val="center"/>
          </w:tcPr>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装车前应当检查冷藏车辆的启动、运行状态，达到规定温度后方可装车。</w:t>
            </w:r>
          </w:p>
        </w:tc>
        <w:tc>
          <w:tcPr>
            <w:tcW w:w="7567" w:type="dxa"/>
            <w:vAlign w:val="center"/>
          </w:tcPr>
          <w:p w:rsidR="00466F7F" w:rsidRPr="005E026E" w:rsidRDefault="00466F7F" w:rsidP="0007106D">
            <w:pPr>
              <w:spacing w:line="360" w:lineRule="exact"/>
              <w:rPr>
                <w:rFonts w:ascii="宋体" w:hAnsi="宋体" w:hint="eastAsia"/>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使用冷藏车运</w:t>
            </w:r>
            <w:r w:rsidR="0028033E" w:rsidRPr="005E026E">
              <w:rPr>
                <w:rFonts w:ascii="宋体" w:hAnsi="宋体" w:hint="eastAsia"/>
                <w:color w:val="000000"/>
                <w:sz w:val="24"/>
              </w:rPr>
              <w:t>送冷藏、冷冻药品的，启运前应当按照经过验证的标准操作规程进行操作</w:t>
            </w:r>
            <w:r w:rsidRPr="005E026E">
              <w:rPr>
                <w:rFonts w:ascii="宋体" w:hAnsi="宋体" w:hint="eastAsia"/>
                <w:color w:val="000000"/>
                <w:sz w:val="24"/>
              </w:rPr>
              <w:t>。</w:t>
            </w:r>
          </w:p>
          <w:p w:rsidR="00466F7F" w:rsidRPr="005E026E" w:rsidRDefault="00466F7F" w:rsidP="0007106D">
            <w:pPr>
              <w:spacing w:line="36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提前打开制冷机组和温度监测设备，对车厢内预热或预冷至规定的温度。</w:t>
            </w:r>
          </w:p>
          <w:p w:rsidR="00466F7F" w:rsidRPr="005E026E" w:rsidRDefault="00466F7F" w:rsidP="0007106D">
            <w:pPr>
              <w:spacing w:line="36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开始装车时关闭制冷机组，并尽快完成药品装车。</w:t>
            </w:r>
          </w:p>
          <w:p w:rsidR="00466F7F" w:rsidRPr="005E026E" w:rsidRDefault="00466F7F" w:rsidP="0007106D">
            <w:pPr>
              <w:spacing w:line="360" w:lineRule="exact"/>
              <w:rPr>
                <w:rFonts w:ascii="宋体" w:hAnsi="宋体" w:hint="eastAsia"/>
                <w:color w:val="000000"/>
                <w:sz w:val="24"/>
              </w:rPr>
            </w:pPr>
            <w:r w:rsidRPr="005E026E">
              <w:rPr>
                <w:rFonts w:ascii="宋体" w:hAnsi="宋体" w:hint="eastAsia"/>
                <w:color w:val="000000"/>
                <w:sz w:val="24"/>
              </w:rPr>
              <w:t>4</w:t>
            </w:r>
            <w:r w:rsidR="00772CC3" w:rsidRPr="005E026E">
              <w:rPr>
                <w:rFonts w:ascii="宋体" w:hAnsi="宋体" w:hint="eastAsia"/>
                <w:color w:val="000000"/>
                <w:sz w:val="24"/>
              </w:rPr>
              <w:t>.</w:t>
            </w:r>
            <w:r w:rsidRPr="005E026E">
              <w:rPr>
                <w:rFonts w:ascii="宋体" w:hAnsi="宋体" w:hint="eastAsia"/>
                <w:color w:val="000000"/>
                <w:sz w:val="24"/>
              </w:rPr>
              <w:t>药品装车完毕，及时关闭车厢厢门，检查厢门密闭情况，并上锁。</w:t>
            </w:r>
          </w:p>
          <w:p w:rsidR="00466F7F" w:rsidRPr="005E026E" w:rsidRDefault="00466F7F" w:rsidP="0007106D">
            <w:pPr>
              <w:spacing w:line="360" w:lineRule="exact"/>
              <w:rPr>
                <w:rFonts w:ascii="宋体" w:hAnsi="宋体" w:hint="eastAsia"/>
                <w:color w:val="000000"/>
                <w:spacing w:val="-12"/>
                <w:sz w:val="24"/>
              </w:rPr>
            </w:pPr>
            <w:r w:rsidRPr="005E026E">
              <w:rPr>
                <w:rFonts w:ascii="宋体" w:hAnsi="宋体" w:hint="eastAsia"/>
                <w:color w:val="000000"/>
                <w:spacing w:val="-12"/>
                <w:sz w:val="24"/>
              </w:rPr>
              <w:t>5</w:t>
            </w:r>
            <w:r w:rsidR="00772CC3" w:rsidRPr="005E026E">
              <w:rPr>
                <w:rFonts w:ascii="宋体" w:hAnsi="宋体" w:hint="eastAsia"/>
                <w:color w:val="000000"/>
                <w:spacing w:val="-12"/>
                <w:sz w:val="24"/>
              </w:rPr>
              <w:t>.</w:t>
            </w:r>
            <w:r w:rsidRPr="005E026E">
              <w:rPr>
                <w:rFonts w:ascii="宋体" w:hAnsi="宋体" w:hint="eastAsia"/>
                <w:color w:val="000000"/>
                <w:spacing w:val="-12"/>
                <w:sz w:val="24"/>
              </w:rPr>
              <w:t>启动</w:t>
            </w:r>
            <w:r w:rsidRPr="005E026E">
              <w:rPr>
                <w:rFonts w:ascii="宋体" w:hAnsi="宋体"/>
                <w:color w:val="000000"/>
                <w:spacing w:val="-12"/>
                <w:sz w:val="24"/>
              </w:rPr>
              <w:t>温度调控</w:t>
            </w:r>
            <w:r w:rsidRPr="005E026E">
              <w:rPr>
                <w:rFonts w:ascii="宋体" w:hAnsi="宋体" w:hint="eastAsia"/>
                <w:color w:val="000000"/>
                <w:spacing w:val="-12"/>
                <w:sz w:val="24"/>
              </w:rPr>
              <w:t>设备，检查</w:t>
            </w:r>
            <w:r w:rsidRPr="005E026E">
              <w:rPr>
                <w:rFonts w:ascii="宋体" w:hAnsi="宋体"/>
                <w:color w:val="000000"/>
                <w:spacing w:val="-12"/>
                <w:sz w:val="24"/>
              </w:rPr>
              <w:t>温度调控</w:t>
            </w:r>
            <w:r w:rsidRPr="005E026E">
              <w:rPr>
                <w:rFonts w:ascii="宋体" w:hAnsi="宋体" w:hint="eastAsia"/>
                <w:color w:val="000000"/>
                <w:spacing w:val="-12"/>
                <w:sz w:val="24"/>
              </w:rPr>
              <w:t>和监测设备运行状况，运行正常方可启运。</w:t>
            </w:r>
          </w:p>
        </w:tc>
      </w:tr>
      <w:tr w:rsidR="00466F7F" w:rsidRPr="005E026E" w:rsidTr="0007106D">
        <w:trPr>
          <w:trHeight w:val="828"/>
          <w:jc w:val="center"/>
        </w:trPr>
        <w:tc>
          <w:tcPr>
            <w:tcW w:w="959" w:type="dxa"/>
            <w:vAlign w:val="center"/>
          </w:tcPr>
          <w:p w:rsidR="00466F7F" w:rsidRPr="005E026E" w:rsidRDefault="00466F7F"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10</w:t>
            </w:r>
            <w:r w:rsidR="00D14D59" w:rsidRPr="005E026E">
              <w:rPr>
                <w:rFonts w:ascii="宋体" w:hAnsi="宋体" w:hint="eastAsia"/>
                <w:color w:val="000000"/>
                <w:sz w:val="24"/>
              </w:rPr>
              <w:t>4</w:t>
            </w:r>
            <w:r w:rsidRPr="005E026E">
              <w:rPr>
                <w:rFonts w:ascii="宋体" w:hAnsi="宋体" w:hint="eastAsia"/>
                <w:color w:val="000000"/>
                <w:sz w:val="24"/>
              </w:rPr>
              <w:t>02</w:t>
            </w:r>
          </w:p>
        </w:tc>
        <w:tc>
          <w:tcPr>
            <w:tcW w:w="5812" w:type="dxa"/>
            <w:vAlign w:val="center"/>
          </w:tcPr>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运输过程中，药品不得直接接触冰袋、冰排等蓄冷剂，防止对药品质量造成影响。</w:t>
            </w:r>
          </w:p>
        </w:tc>
        <w:tc>
          <w:tcPr>
            <w:tcW w:w="7567" w:type="dxa"/>
            <w:vAlign w:val="center"/>
          </w:tcPr>
          <w:p w:rsidR="00466F7F" w:rsidRPr="005E026E" w:rsidRDefault="00466F7F" w:rsidP="0007106D">
            <w:pPr>
              <w:spacing w:line="560" w:lineRule="exact"/>
              <w:rPr>
                <w:rFonts w:ascii="宋体" w:hAnsi="宋体" w:hint="eastAsia"/>
                <w:color w:val="000000"/>
                <w:sz w:val="24"/>
              </w:rPr>
            </w:pPr>
            <w:r w:rsidRPr="005E026E">
              <w:rPr>
                <w:rFonts w:ascii="宋体" w:hAnsi="宋体" w:hint="eastAsia"/>
                <w:color w:val="000000"/>
                <w:sz w:val="24"/>
              </w:rPr>
              <w:t>保温箱内使用隔热装置将药品与低温蓄冷剂进行隔离。</w:t>
            </w:r>
          </w:p>
        </w:tc>
      </w:tr>
      <w:tr w:rsidR="000E349D" w:rsidRPr="005E026E" w:rsidTr="00255CB4">
        <w:trPr>
          <w:trHeight w:val="1851"/>
          <w:jc w:val="center"/>
        </w:trPr>
        <w:tc>
          <w:tcPr>
            <w:tcW w:w="959" w:type="dxa"/>
            <w:vAlign w:val="center"/>
          </w:tcPr>
          <w:p w:rsidR="00466F7F" w:rsidRPr="005E026E" w:rsidRDefault="00466F7F"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*10</w:t>
            </w:r>
            <w:r w:rsidR="00D14D59" w:rsidRPr="005E026E">
              <w:rPr>
                <w:rFonts w:ascii="宋体" w:hAnsi="宋体" w:hint="eastAsia"/>
                <w:color w:val="000000"/>
                <w:sz w:val="24"/>
              </w:rPr>
              <w:t>5</w:t>
            </w:r>
            <w:r w:rsidRPr="005E026E">
              <w:rPr>
                <w:rFonts w:ascii="宋体" w:hAnsi="宋体" w:hint="eastAsia"/>
                <w:color w:val="000000"/>
                <w:sz w:val="24"/>
              </w:rPr>
              <w:t>01</w:t>
            </w:r>
          </w:p>
        </w:tc>
        <w:tc>
          <w:tcPr>
            <w:tcW w:w="5812" w:type="dxa"/>
            <w:vAlign w:val="center"/>
          </w:tcPr>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在冷藏、冷冻药品运输途中，应当实时监测并记录冷藏车、冷藏箱或者保温箱内的温度数据。</w:t>
            </w:r>
          </w:p>
        </w:tc>
        <w:tc>
          <w:tcPr>
            <w:tcW w:w="7567" w:type="dxa"/>
            <w:vAlign w:val="center"/>
          </w:tcPr>
          <w:p w:rsidR="00466F7F" w:rsidRPr="005E026E" w:rsidRDefault="00466F7F" w:rsidP="0007106D">
            <w:pPr>
              <w:spacing w:line="360" w:lineRule="exact"/>
              <w:rPr>
                <w:rFonts w:ascii="宋体" w:hAnsi="宋体" w:hint="eastAsia"/>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冷藏、冷冻药品运输过程中，应当实时采集、记录、上传冷藏车、冷藏箱或者保温箱内的温度数据。</w:t>
            </w:r>
          </w:p>
          <w:p w:rsidR="00466F7F" w:rsidRPr="005E026E" w:rsidRDefault="00466F7F" w:rsidP="0007106D">
            <w:pPr>
              <w:spacing w:line="36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运输过程中温度超出规定范围时，温湿度自动监测系统应当实时发出报警指令，由相关人员查明原因，及时采取有效措施进行调控。</w:t>
            </w:r>
          </w:p>
        </w:tc>
      </w:tr>
      <w:tr w:rsidR="00466F7F" w:rsidRPr="005E026E" w:rsidTr="00255CB4">
        <w:trPr>
          <w:trHeight w:val="2256"/>
          <w:jc w:val="center"/>
        </w:trPr>
        <w:tc>
          <w:tcPr>
            <w:tcW w:w="959" w:type="dxa"/>
            <w:vAlign w:val="center"/>
          </w:tcPr>
          <w:p w:rsidR="00466F7F" w:rsidRPr="005E026E" w:rsidRDefault="00466F7F"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*10</w:t>
            </w:r>
            <w:r w:rsidR="00D95B64" w:rsidRPr="005E026E">
              <w:rPr>
                <w:rFonts w:ascii="宋体" w:hAnsi="宋体" w:hint="eastAsia"/>
                <w:color w:val="000000"/>
                <w:sz w:val="24"/>
              </w:rPr>
              <w:t>6</w:t>
            </w:r>
            <w:r w:rsidRPr="005E026E">
              <w:rPr>
                <w:rFonts w:ascii="宋体" w:hAnsi="宋体" w:hint="eastAsia"/>
                <w:color w:val="000000"/>
                <w:sz w:val="24"/>
              </w:rPr>
              <w:t>01</w:t>
            </w:r>
          </w:p>
        </w:tc>
        <w:tc>
          <w:tcPr>
            <w:tcW w:w="5812" w:type="dxa"/>
            <w:vAlign w:val="center"/>
          </w:tcPr>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企业应当制定冷藏、冷冻药品运输应急预案，对运输途中可能发生的设备故障、异常天气影响、交通拥堵等突发事件，能够采取相应</w:t>
            </w:r>
            <w:r w:rsidR="0028033E" w:rsidRPr="005E026E">
              <w:rPr>
                <w:rFonts w:ascii="宋体" w:hAnsi="宋体" w:hint="eastAsia"/>
                <w:color w:val="000000"/>
                <w:sz w:val="24"/>
              </w:rPr>
              <w:t>的应</w:t>
            </w:r>
            <w:r w:rsidRPr="005E026E">
              <w:rPr>
                <w:rFonts w:ascii="宋体" w:hAnsi="宋体" w:hint="eastAsia"/>
                <w:color w:val="000000"/>
                <w:sz w:val="24"/>
              </w:rPr>
              <w:t>对措施。</w:t>
            </w:r>
          </w:p>
        </w:tc>
        <w:tc>
          <w:tcPr>
            <w:tcW w:w="7567" w:type="dxa"/>
            <w:vAlign w:val="center"/>
          </w:tcPr>
          <w:p w:rsidR="00466F7F" w:rsidRPr="005E026E" w:rsidRDefault="00466F7F" w:rsidP="0007106D">
            <w:pPr>
              <w:spacing w:line="360" w:lineRule="exact"/>
              <w:rPr>
                <w:rFonts w:ascii="宋体" w:hAnsi="宋体"/>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企业应当制定冷藏、冷冻药品储存和运输过程中温度控制的应急预案，对出现异常气候、设备故障、交通事故等意外或紧急情况，能够及时采取有效的应对措施，防止因异常情况造成的温度失控。</w:t>
            </w:r>
          </w:p>
          <w:p w:rsidR="00466F7F" w:rsidRPr="005E026E" w:rsidRDefault="00466F7F" w:rsidP="0007106D">
            <w:pPr>
              <w:spacing w:line="36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企业制定的应急预案应当包括应急组织机构、人员职责、设施设备、外部协作资源、应急措施等内容，并持续完善和优化。</w:t>
            </w:r>
          </w:p>
        </w:tc>
      </w:tr>
      <w:tr w:rsidR="00466F7F" w:rsidRPr="005E026E" w:rsidTr="00255CB4">
        <w:trPr>
          <w:trHeight w:val="3319"/>
          <w:jc w:val="center"/>
        </w:trPr>
        <w:tc>
          <w:tcPr>
            <w:tcW w:w="959" w:type="dxa"/>
            <w:vAlign w:val="center"/>
          </w:tcPr>
          <w:p w:rsidR="00466F7F" w:rsidRPr="005E026E" w:rsidRDefault="00466F7F"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lastRenderedPageBreak/>
              <w:t>*1</w:t>
            </w:r>
            <w:r w:rsidR="008376D5" w:rsidRPr="005E026E">
              <w:rPr>
                <w:rFonts w:ascii="宋体" w:hAnsi="宋体" w:hint="eastAsia"/>
                <w:color w:val="000000"/>
                <w:sz w:val="24"/>
              </w:rPr>
              <w:t>07</w:t>
            </w:r>
            <w:r w:rsidRPr="005E026E">
              <w:rPr>
                <w:rFonts w:ascii="宋体" w:hAnsi="宋体" w:hint="eastAsia"/>
                <w:color w:val="000000"/>
                <w:sz w:val="24"/>
              </w:rPr>
              <w:t>01</w:t>
            </w:r>
          </w:p>
        </w:tc>
        <w:tc>
          <w:tcPr>
            <w:tcW w:w="5812" w:type="dxa"/>
            <w:vAlign w:val="center"/>
          </w:tcPr>
          <w:p w:rsidR="00466F7F" w:rsidRPr="005E026E" w:rsidRDefault="00466F7F" w:rsidP="0007106D">
            <w:pPr>
              <w:autoSpaceDE w:val="0"/>
              <w:autoSpaceDN w:val="0"/>
              <w:spacing w:line="360" w:lineRule="exact"/>
              <w:rPr>
                <w:rFonts w:ascii="宋体" w:hAnsi="宋体" w:hint="eastAsia"/>
                <w:color w:val="000000"/>
                <w:spacing w:val="-10"/>
                <w:sz w:val="24"/>
              </w:rPr>
            </w:pPr>
            <w:r w:rsidRPr="005E026E">
              <w:rPr>
                <w:rFonts w:ascii="宋体" w:hAnsi="宋体" w:hint="eastAsia"/>
                <w:color w:val="000000"/>
                <w:spacing w:val="-10"/>
                <w:sz w:val="24"/>
              </w:rPr>
              <w:t>企业委托其他单位运输药品的，应当对承运方运输药品的质量保障能力进行审计，索取运输车辆的相关资料，符合《规范》运输设施设备条件和要求的方可委托。</w:t>
            </w:r>
          </w:p>
        </w:tc>
        <w:tc>
          <w:tcPr>
            <w:tcW w:w="7567" w:type="dxa"/>
            <w:vAlign w:val="center"/>
          </w:tcPr>
          <w:p w:rsidR="00466F7F" w:rsidRPr="005E026E" w:rsidRDefault="00466F7F" w:rsidP="0007106D">
            <w:pPr>
              <w:spacing w:line="360" w:lineRule="exact"/>
              <w:rPr>
                <w:rFonts w:ascii="宋体" w:hAnsi="宋体" w:hint="eastAsia"/>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企业委托其他单位运输冷藏、冷冻药品时，应当保证委托运输过程符合《规范》要求。</w:t>
            </w:r>
          </w:p>
          <w:p w:rsidR="00466F7F" w:rsidRPr="005E026E" w:rsidRDefault="00466F7F" w:rsidP="0007106D">
            <w:pPr>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索取承运单位的运输资质文件、运输设施设备和监测系统证明及验证文件、承运人员资质证明、运输过程温度控制及监测等相关资料。</w:t>
            </w:r>
          </w:p>
          <w:p w:rsidR="00466F7F" w:rsidRPr="005E026E" w:rsidRDefault="00466F7F" w:rsidP="0007106D">
            <w:pPr>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对承运方的运输设施设备、人员资质、质量保障能力、安全运输能力、风险控制能力等进行委托前和定期审计，审计报告存档备查。</w:t>
            </w:r>
          </w:p>
          <w:p w:rsidR="00466F7F" w:rsidRPr="005E026E" w:rsidRDefault="00466F7F" w:rsidP="0007106D">
            <w:pPr>
              <w:rPr>
                <w:rFonts w:ascii="宋体" w:hAnsi="宋体" w:hint="eastAsia"/>
                <w:color w:val="000000"/>
                <w:sz w:val="24"/>
              </w:rPr>
            </w:pPr>
            <w:r w:rsidRPr="005E026E">
              <w:rPr>
                <w:rFonts w:ascii="宋体" w:hAnsi="宋体" w:hint="eastAsia"/>
                <w:color w:val="000000"/>
                <w:sz w:val="24"/>
              </w:rPr>
              <w:t>4</w:t>
            </w:r>
            <w:r w:rsidR="00772CC3" w:rsidRPr="005E026E">
              <w:rPr>
                <w:rFonts w:ascii="宋体" w:hAnsi="宋体" w:hint="eastAsia"/>
                <w:color w:val="000000"/>
                <w:sz w:val="24"/>
              </w:rPr>
              <w:t>.</w:t>
            </w:r>
            <w:r w:rsidRPr="005E026E">
              <w:rPr>
                <w:rFonts w:ascii="宋体" w:hAnsi="宋体" w:hint="eastAsia"/>
                <w:color w:val="000000"/>
                <w:sz w:val="24"/>
              </w:rPr>
              <w:t>承运单位冷藏、冷冻运输设施设备及自动监测系统不符合规定或未经验证的，不得委托运输。</w:t>
            </w:r>
          </w:p>
          <w:p w:rsidR="00466F7F" w:rsidRPr="005E026E" w:rsidRDefault="00466F7F" w:rsidP="0007106D">
            <w:pPr>
              <w:rPr>
                <w:rFonts w:ascii="宋体" w:hAnsi="宋体" w:hint="eastAsia"/>
                <w:color w:val="000000"/>
                <w:sz w:val="24"/>
              </w:rPr>
            </w:pPr>
            <w:r w:rsidRPr="005E026E">
              <w:rPr>
                <w:rFonts w:ascii="宋体" w:hAnsi="宋体" w:hint="eastAsia"/>
                <w:color w:val="000000"/>
                <w:spacing w:val="-8"/>
                <w:sz w:val="24"/>
              </w:rPr>
              <w:t>5</w:t>
            </w:r>
            <w:r w:rsidR="00772CC3" w:rsidRPr="005E026E">
              <w:rPr>
                <w:rFonts w:ascii="宋体" w:hAnsi="宋体" w:hint="eastAsia"/>
                <w:color w:val="000000"/>
                <w:spacing w:val="-8"/>
                <w:sz w:val="24"/>
              </w:rPr>
              <w:t>.</w:t>
            </w:r>
            <w:r w:rsidRPr="005E026E">
              <w:rPr>
                <w:rFonts w:ascii="宋体" w:hAnsi="宋体" w:hint="eastAsia"/>
                <w:color w:val="000000"/>
                <w:spacing w:val="-8"/>
                <w:sz w:val="24"/>
              </w:rPr>
              <w:t>根据承运方的资质和条件，必要时对承运方的相关人员进行培训和考核</w:t>
            </w:r>
            <w:r w:rsidRPr="005E026E">
              <w:rPr>
                <w:rFonts w:ascii="宋体" w:hAnsi="宋体" w:hint="eastAsia"/>
                <w:color w:val="000000"/>
                <w:sz w:val="24"/>
              </w:rPr>
              <w:t>。</w:t>
            </w:r>
          </w:p>
        </w:tc>
      </w:tr>
      <w:tr w:rsidR="00466F7F" w:rsidRPr="005E026E" w:rsidTr="00255CB4">
        <w:trPr>
          <w:trHeight w:val="1536"/>
          <w:jc w:val="center"/>
        </w:trPr>
        <w:tc>
          <w:tcPr>
            <w:tcW w:w="959" w:type="dxa"/>
            <w:vAlign w:val="center"/>
          </w:tcPr>
          <w:p w:rsidR="00466F7F" w:rsidRPr="005E026E" w:rsidRDefault="00466F7F"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1</w:t>
            </w:r>
            <w:r w:rsidR="00EB2C6C" w:rsidRPr="005E026E">
              <w:rPr>
                <w:rFonts w:ascii="宋体" w:hAnsi="宋体" w:hint="eastAsia"/>
                <w:color w:val="000000"/>
                <w:sz w:val="24"/>
              </w:rPr>
              <w:t>08</w:t>
            </w:r>
            <w:r w:rsidRPr="005E026E">
              <w:rPr>
                <w:rFonts w:ascii="宋体" w:hAnsi="宋体" w:hint="eastAsia"/>
                <w:color w:val="000000"/>
                <w:sz w:val="24"/>
              </w:rPr>
              <w:t>01</w:t>
            </w:r>
          </w:p>
        </w:tc>
        <w:tc>
          <w:tcPr>
            <w:tcW w:w="5812" w:type="dxa"/>
            <w:vAlign w:val="center"/>
          </w:tcPr>
          <w:p w:rsidR="00466F7F" w:rsidRPr="005E026E" w:rsidRDefault="00466F7F" w:rsidP="0007106D">
            <w:pPr>
              <w:autoSpaceDE w:val="0"/>
              <w:autoSpaceDN w:val="0"/>
              <w:spacing w:line="400" w:lineRule="exact"/>
              <w:rPr>
                <w:rFonts w:ascii="宋体" w:hAnsi="宋体" w:hint="eastAsia"/>
                <w:color w:val="000000"/>
                <w:sz w:val="24"/>
              </w:rPr>
            </w:pPr>
            <w:r w:rsidRPr="005E026E">
              <w:rPr>
                <w:rFonts w:ascii="宋体" w:hAnsi="宋体" w:hint="eastAsia"/>
                <w:color w:val="000000"/>
                <w:sz w:val="24"/>
              </w:rPr>
              <w:t>企业委托运输药品应当与承运方签订运输协议，明确药品质量责任、遵守运输操作规程和在途时限等内容。</w:t>
            </w:r>
          </w:p>
        </w:tc>
        <w:tc>
          <w:tcPr>
            <w:tcW w:w="7567" w:type="dxa"/>
            <w:vAlign w:val="center"/>
          </w:tcPr>
          <w:p w:rsidR="00466F7F" w:rsidRPr="005E026E" w:rsidRDefault="00466F7F" w:rsidP="0007106D">
            <w:pPr>
              <w:spacing w:line="360" w:lineRule="exact"/>
              <w:rPr>
                <w:rFonts w:ascii="宋体" w:hAnsi="宋体" w:hint="eastAsia"/>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与承运方签订委托运输协议</w:t>
            </w:r>
            <w:r w:rsidR="00E034D1" w:rsidRPr="005E026E">
              <w:rPr>
                <w:rFonts w:ascii="宋体" w:hAnsi="宋体" w:hint="eastAsia"/>
                <w:color w:val="000000"/>
                <w:sz w:val="24"/>
              </w:rPr>
              <w:t>。</w:t>
            </w:r>
          </w:p>
          <w:p w:rsidR="00466F7F" w:rsidRPr="005E026E" w:rsidRDefault="00466F7F" w:rsidP="0007106D">
            <w:pPr>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内容包括承运方制定并执行符合要求的运输标准操作规程，对运输过程中温度控制和实时监测的要求，明确在途时限以及运输过程中的质量安全责任。</w:t>
            </w:r>
          </w:p>
        </w:tc>
      </w:tr>
      <w:tr w:rsidR="00466F7F" w:rsidRPr="005E026E" w:rsidTr="00255CB4">
        <w:trPr>
          <w:trHeight w:val="1826"/>
          <w:jc w:val="center"/>
        </w:trPr>
        <w:tc>
          <w:tcPr>
            <w:tcW w:w="959" w:type="dxa"/>
            <w:vAlign w:val="center"/>
          </w:tcPr>
          <w:p w:rsidR="00466F7F" w:rsidRPr="005E026E" w:rsidRDefault="00E364DF"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w:t>
            </w:r>
            <w:r w:rsidR="00466F7F" w:rsidRPr="005E026E">
              <w:rPr>
                <w:rFonts w:ascii="宋体" w:hAnsi="宋体" w:hint="eastAsia"/>
                <w:color w:val="000000"/>
                <w:sz w:val="24"/>
              </w:rPr>
              <w:t>11</w:t>
            </w:r>
            <w:r w:rsidR="00EB2C6C" w:rsidRPr="005E026E">
              <w:rPr>
                <w:rFonts w:ascii="宋体" w:hAnsi="宋体" w:hint="eastAsia"/>
                <w:color w:val="000000"/>
                <w:sz w:val="24"/>
              </w:rPr>
              <w:t>3</w:t>
            </w:r>
            <w:r w:rsidR="00466F7F" w:rsidRPr="005E026E">
              <w:rPr>
                <w:rFonts w:ascii="宋体" w:hAnsi="宋体" w:hint="eastAsia"/>
                <w:color w:val="000000"/>
                <w:sz w:val="24"/>
              </w:rPr>
              <w:t>01</w:t>
            </w:r>
          </w:p>
        </w:tc>
        <w:tc>
          <w:tcPr>
            <w:tcW w:w="5812" w:type="dxa"/>
            <w:vAlign w:val="center"/>
          </w:tcPr>
          <w:p w:rsidR="00466F7F" w:rsidRPr="005E026E" w:rsidRDefault="00466F7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企业应当加强对退货的管理，保证退货环节药品的质量和安全，防止混入假冒药品。</w:t>
            </w:r>
          </w:p>
        </w:tc>
        <w:tc>
          <w:tcPr>
            <w:tcW w:w="7567" w:type="dxa"/>
            <w:vAlign w:val="center"/>
          </w:tcPr>
          <w:p w:rsidR="00466F7F" w:rsidRPr="005E026E" w:rsidRDefault="00466F7F" w:rsidP="0007106D">
            <w:pPr>
              <w:spacing w:line="360" w:lineRule="exact"/>
              <w:rPr>
                <w:rFonts w:ascii="宋体" w:hAnsi="宋体"/>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对销后退回的冷藏冷冻药品，应当同时检查退货方提供的温度控制说明文件和售出期间温度控制的相关数据。</w:t>
            </w:r>
          </w:p>
          <w:p w:rsidR="00466F7F" w:rsidRPr="005E026E" w:rsidRDefault="00466F7F" w:rsidP="0007106D">
            <w:pPr>
              <w:spacing w:line="36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对于不能提供文件、数据或者温度控制不符合规定的，应当拒收，做好记录并报质量管理部门处理。</w:t>
            </w:r>
          </w:p>
        </w:tc>
      </w:tr>
    </w:tbl>
    <w:p w:rsidR="007705B0" w:rsidRPr="005E026E" w:rsidRDefault="007705B0" w:rsidP="00632B5F">
      <w:pPr>
        <w:ind w:firstLineChars="200" w:firstLine="640"/>
        <w:rPr>
          <w:rFonts w:ascii="楷体_GB2312" w:eastAsia="楷体_GB2312" w:hint="eastAsia"/>
          <w:color w:val="000000"/>
          <w:sz w:val="32"/>
          <w:szCs w:val="32"/>
        </w:rPr>
      </w:pPr>
    </w:p>
    <w:p w:rsidR="0003116C" w:rsidRPr="005E026E" w:rsidRDefault="0003116C" w:rsidP="00632B5F">
      <w:pPr>
        <w:ind w:firstLineChars="200" w:firstLine="640"/>
        <w:rPr>
          <w:rFonts w:ascii="楷体_GB2312" w:eastAsia="楷体_GB2312" w:hint="eastAsia"/>
          <w:color w:val="000000"/>
          <w:sz w:val="32"/>
          <w:szCs w:val="32"/>
        </w:rPr>
      </w:pPr>
    </w:p>
    <w:p w:rsidR="00637F20" w:rsidRPr="005E026E" w:rsidRDefault="00A558A5" w:rsidP="00632B5F">
      <w:pPr>
        <w:ind w:firstLineChars="200" w:firstLine="640"/>
        <w:rPr>
          <w:rFonts w:ascii="楷体_GB2312" w:eastAsia="楷体_GB2312" w:hint="eastAsia"/>
          <w:color w:val="000000"/>
          <w:sz w:val="32"/>
          <w:szCs w:val="32"/>
        </w:rPr>
      </w:pPr>
      <w:r w:rsidRPr="005E026E">
        <w:rPr>
          <w:rFonts w:ascii="楷体_GB2312" w:eastAsia="楷体_GB2312" w:hint="eastAsia"/>
          <w:color w:val="000000"/>
          <w:sz w:val="32"/>
          <w:szCs w:val="32"/>
        </w:rPr>
        <w:lastRenderedPageBreak/>
        <w:t>（二）</w:t>
      </w:r>
      <w:r w:rsidR="00B31FF4" w:rsidRPr="005E026E">
        <w:rPr>
          <w:rFonts w:ascii="楷体_GB2312" w:eastAsia="楷体_GB2312" w:hint="eastAsia"/>
          <w:color w:val="000000"/>
          <w:sz w:val="32"/>
          <w:szCs w:val="32"/>
        </w:rPr>
        <w:t>药品经营企业计算机系统</w:t>
      </w:r>
    </w:p>
    <w:tbl>
      <w:tblPr>
        <w:tblW w:w="143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7"/>
        <w:gridCol w:w="5594"/>
        <w:gridCol w:w="7555"/>
      </w:tblGrid>
      <w:tr w:rsidR="00961DFF" w:rsidRPr="005E026E" w:rsidTr="00255CB4">
        <w:trPr>
          <w:trHeight w:val="563"/>
          <w:tblHeader/>
          <w:jc w:val="center"/>
        </w:trPr>
        <w:tc>
          <w:tcPr>
            <w:tcW w:w="1177" w:type="dxa"/>
            <w:vAlign w:val="center"/>
          </w:tcPr>
          <w:p w:rsidR="00961DFF" w:rsidRPr="005E026E" w:rsidRDefault="00B31FF4" w:rsidP="0007106D">
            <w:pPr>
              <w:autoSpaceDE w:val="0"/>
              <w:autoSpaceDN w:val="0"/>
              <w:jc w:val="center"/>
              <w:rPr>
                <w:rFonts w:ascii="宋体" w:hAnsi="宋体" w:hint="eastAsia"/>
                <w:b/>
                <w:bCs/>
                <w:color w:val="000000"/>
                <w:sz w:val="24"/>
              </w:rPr>
            </w:pPr>
            <w:r w:rsidRPr="005E026E">
              <w:rPr>
                <w:rFonts w:ascii="宋体" w:hAnsi="宋体" w:hint="eastAsia"/>
                <w:b/>
                <w:bCs/>
                <w:color w:val="000000"/>
                <w:sz w:val="24"/>
              </w:rPr>
              <w:t>条款号</w:t>
            </w:r>
          </w:p>
        </w:tc>
        <w:tc>
          <w:tcPr>
            <w:tcW w:w="5594" w:type="dxa"/>
            <w:vAlign w:val="center"/>
          </w:tcPr>
          <w:p w:rsidR="00961DFF" w:rsidRPr="005E026E" w:rsidRDefault="00E828A3" w:rsidP="00255CB4">
            <w:pPr>
              <w:autoSpaceDE w:val="0"/>
              <w:autoSpaceDN w:val="0"/>
              <w:ind w:firstLineChars="1000" w:firstLine="2409"/>
              <w:rPr>
                <w:rFonts w:ascii="宋体" w:hAnsi="宋体" w:hint="eastAsia"/>
                <w:b/>
                <w:bCs/>
                <w:color w:val="000000"/>
                <w:sz w:val="24"/>
              </w:rPr>
            </w:pPr>
            <w:r w:rsidRPr="005E026E">
              <w:rPr>
                <w:rFonts w:ascii="宋体" w:hAnsi="宋体" w:hint="eastAsia"/>
                <w:b/>
                <w:bCs/>
                <w:color w:val="000000"/>
                <w:sz w:val="24"/>
              </w:rPr>
              <w:t>检查</w:t>
            </w:r>
            <w:r w:rsidR="00B31FF4" w:rsidRPr="005E026E">
              <w:rPr>
                <w:rFonts w:ascii="宋体" w:hAnsi="宋体" w:hint="eastAsia"/>
                <w:b/>
                <w:bCs/>
                <w:color w:val="000000"/>
                <w:sz w:val="24"/>
              </w:rPr>
              <w:t>项目</w:t>
            </w:r>
          </w:p>
        </w:tc>
        <w:tc>
          <w:tcPr>
            <w:tcW w:w="7555" w:type="dxa"/>
            <w:vAlign w:val="center"/>
          </w:tcPr>
          <w:p w:rsidR="00961DFF" w:rsidRPr="005E026E" w:rsidRDefault="00E828A3" w:rsidP="00255CB4">
            <w:pPr>
              <w:autoSpaceDE w:val="0"/>
              <w:autoSpaceDN w:val="0"/>
              <w:ind w:firstLineChars="1100" w:firstLine="2650"/>
              <w:rPr>
                <w:rFonts w:ascii="宋体" w:hAnsi="宋体" w:hint="eastAsia"/>
                <w:b/>
                <w:bCs/>
                <w:color w:val="000000"/>
                <w:sz w:val="24"/>
              </w:rPr>
            </w:pPr>
            <w:r w:rsidRPr="005E026E">
              <w:rPr>
                <w:rFonts w:ascii="宋体" w:hAnsi="宋体" w:hint="eastAsia"/>
                <w:b/>
                <w:bCs/>
                <w:color w:val="000000"/>
                <w:sz w:val="24"/>
              </w:rPr>
              <w:t>所对应</w:t>
            </w:r>
            <w:r w:rsidR="00961DFF" w:rsidRPr="005E026E">
              <w:rPr>
                <w:rFonts w:ascii="宋体" w:hAnsi="宋体" w:hint="eastAsia"/>
                <w:b/>
                <w:bCs/>
                <w:color w:val="000000"/>
                <w:sz w:val="24"/>
              </w:rPr>
              <w:t>附录检查内容</w:t>
            </w:r>
          </w:p>
        </w:tc>
      </w:tr>
      <w:tr w:rsidR="00961DFF" w:rsidRPr="005E026E" w:rsidTr="0007106D">
        <w:trPr>
          <w:trHeight w:val="1204"/>
          <w:jc w:val="center"/>
        </w:trPr>
        <w:tc>
          <w:tcPr>
            <w:tcW w:w="1177" w:type="dxa"/>
            <w:vAlign w:val="center"/>
          </w:tcPr>
          <w:p w:rsidR="00961DFF" w:rsidRPr="005E026E" w:rsidRDefault="00961DFF"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*00901</w:t>
            </w:r>
          </w:p>
        </w:tc>
        <w:tc>
          <w:tcPr>
            <w:tcW w:w="5594" w:type="dxa"/>
            <w:shd w:val="clear" w:color="auto" w:fill="auto"/>
            <w:vAlign w:val="center"/>
          </w:tcPr>
          <w:p w:rsidR="00961DFF" w:rsidRPr="005E026E" w:rsidRDefault="00961DF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企业应当对内审的情况进行分析，依据分析结论制定相应的质量管理体系改进措施，不断提高质量控制水平，保证质量管理体系持续有效运行。</w:t>
            </w:r>
          </w:p>
        </w:tc>
        <w:tc>
          <w:tcPr>
            <w:tcW w:w="7555" w:type="dxa"/>
            <w:shd w:val="clear" w:color="auto" w:fill="auto"/>
            <w:vAlign w:val="center"/>
          </w:tcPr>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药品经营企业应当根据有关法律法规、《规范》以及质量管理体系内审的要求，及时对系统进行升级，完善系统功能。</w:t>
            </w:r>
          </w:p>
        </w:tc>
      </w:tr>
      <w:tr w:rsidR="00961DFF" w:rsidRPr="005E026E" w:rsidTr="0007106D">
        <w:trPr>
          <w:trHeight w:val="2665"/>
          <w:jc w:val="center"/>
        </w:trPr>
        <w:tc>
          <w:tcPr>
            <w:tcW w:w="1177" w:type="dxa"/>
            <w:vAlign w:val="center"/>
          </w:tcPr>
          <w:p w:rsidR="00961DFF" w:rsidRPr="005E026E" w:rsidRDefault="00961DFF" w:rsidP="006B0683">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*01710</w:t>
            </w:r>
          </w:p>
        </w:tc>
        <w:tc>
          <w:tcPr>
            <w:tcW w:w="5594" w:type="dxa"/>
            <w:shd w:val="clear" w:color="auto" w:fill="auto"/>
            <w:vAlign w:val="center"/>
          </w:tcPr>
          <w:p w:rsidR="00961DFF" w:rsidRPr="005E026E" w:rsidRDefault="00961DF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质量管理部门应当负责指导设定计算机系统质量控制功能，负责计算机系统操作权限的审核和质量管理基础数据的建立及更新。</w:t>
            </w:r>
          </w:p>
        </w:tc>
        <w:tc>
          <w:tcPr>
            <w:tcW w:w="7555" w:type="dxa"/>
            <w:shd w:val="clear" w:color="auto" w:fill="auto"/>
            <w:vAlign w:val="center"/>
          </w:tcPr>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药品批发企业质量管理部门应当履行以下职责：</w:t>
            </w:r>
          </w:p>
          <w:p w:rsidR="00961DFF" w:rsidRPr="005E026E" w:rsidRDefault="00961DFF" w:rsidP="0007106D">
            <w:pPr>
              <w:spacing w:line="360" w:lineRule="exact"/>
              <w:rPr>
                <w:rFonts w:ascii="宋体" w:hAnsi="宋体"/>
                <w:color w:val="000000"/>
                <w:sz w:val="24"/>
              </w:rPr>
            </w:pPr>
            <w:r w:rsidRPr="005E026E">
              <w:rPr>
                <w:rFonts w:ascii="宋体" w:hAnsi="宋体" w:hint="eastAsia"/>
                <w:color w:val="000000"/>
                <w:sz w:val="24"/>
              </w:rPr>
              <w:t>1.负责指导设定系统质量控制功能。</w:t>
            </w:r>
          </w:p>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2.负责系统操作权限的审核，并定期跟踪检查。</w:t>
            </w:r>
          </w:p>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3.监督各岗位人员严格按规定流程及要求操作系统。</w:t>
            </w:r>
          </w:p>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4.负责质量管理基础数据的审核、确认生效及锁定。</w:t>
            </w:r>
          </w:p>
          <w:p w:rsidR="00961DFF" w:rsidRPr="005E026E" w:rsidRDefault="00961DFF" w:rsidP="0007106D">
            <w:pPr>
              <w:spacing w:line="360" w:lineRule="exact"/>
              <w:rPr>
                <w:rFonts w:ascii="宋体" w:hAnsi="宋体" w:hint="eastAsia"/>
                <w:color w:val="000000"/>
                <w:spacing w:val="-6"/>
                <w:sz w:val="24"/>
              </w:rPr>
            </w:pPr>
            <w:r w:rsidRPr="005E026E">
              <w:rPr>
                <w:rFonts w:ascii="宋体" w:hAnsi="宋体" w:hint="eastAsia"/>
                <w:color w:val="000000"/>
                <w:spacing w:val="-6"/>
                <w:sz w:val="24"/>
              </w:rPr>
              <w:t>5.负责经营业务数据修改申请的审核，符合规定要求的方可按程序修改。</w:t>
            </w:r>
          </w:p>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6.负责处理系统中涉及药品质量的有关问题。</w:t>
            </w:r>
          </w:p>
        </w:tc>
      </w:tr>
      <w:tr w:rsidR="00961DFF" w:rsidRPr="005E026E" w:rsidTr="0007106D">
        <w:trPr>
          <w:trHeight w:val="1440"/>
          <w:jc w:val="center"/>
        </w:trPr>
        <w:tc>
          <w:tcPr>
            <w:tcW w:w="1177" w:type="dxa"/>
            <w:vAlign w:val="center"/>
          </w:tcPr>
          <w:p w:rsidR="00961DFF" w:rsidRPr="005E026E" w:rsidRDefault="00961DFF"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*03701</w:t>
            </w:r>
          </w:p>
        </w:tc>
        <w:tc>
          <w:tcPr>
            <w:tcW w:w="5594" w:type="dxa"/>
            <w:shd w:val="clear" w:color="auto" w:fill="auto"/>
            <w:vAlign w:val="center"/>
          </w:tcPr>
          <w:p w:rsidR="00961DFF" w:rsidRPr="005E026E" w:rsidRDefault="00961DF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信息管理部门的职责。</w:t>
            </w:r>
          </w:p>
        </w:tc>
        <w:tc>
          <w:tcPr>
            <w:tcW w:w="7555" w:type="dxa"/>
            <w:shd w:val="clear" w:color="auto" w:fill="auto"/>
            <w:vAlign w:val="center"/>
          </w:tcPr>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药品批发企业负责信息管理的部门应当履行以下职责：</w:t>
            </w:r>
          </w:p>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1.负责系统硬件和软件的安装、测试及网络维护。</w:t>
            </w:r>
          </w:p>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2.负责系统数据库管理和数据备份。</w:t>
            </w:r>
          </w:p>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3.负责培训、指导相关岗位人员使用系统。</w:t>
            </w:r>
          </w:p>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4.负责系统程序的运行及维护管理。</w:t>
            </w:r>
          </w:p>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5.负责系统网络以及数据的安全管理。</w:t>
            </w:r>
          </w:p>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6.保证系统日志的完整性。</w:t>
            </w:r>
          </w:p>
          <w:p w:rsidR="00961DFF" w:rsidRPr="005E026E" w:rsidRDefault="00961DFF" w:rsidP="0007106D">
            <w:pPr>
              <w:spacing w:line="360" w:lineRule="exact"/>
              <w:rPr>
                <w:rFonts w:ascii="宋体" w:hAnsi="宋体" w:hint="eastAsia"/>
                <w:color w:val="000000"/>
                <w:sz w:val="24"/>
              </w:rPr>
            </w:pPr>
            <w:r w:rsidRPr="005E026E">
              <w:rPr>
                <w:rFonts w:ascii="宋体" w:hAnsi="宋体" w:hint="eastAsia"/>
                <w:color w:val="000000"/>
                <w:sz w:val="24"/>
              </w:rPr>
              <w:t>7.负责建立系统硬件和软件管理档案。</w:t>
            </w:r>
          </w:p>
        </w:tc>
      </w:tr>
      <w:tr w:rsidR="00961DFF" w:rsidRPr="005E026E" w:rsidTr="0007106D">
        <w:trPr>
          <w:trHeight w:val="414"/>
          <w:jc w:val="center"/>
        </w:trPr>
        <w:tc>
          <w:tcPr>
            <w:tcW w:w="1177" w:type="dxa"/>
            <w:vAlign w:val="center"/>
          </w:tcPr>
          <w:p w:rsidR="00961DFF" w:rsidRPr="005E026E" w:rsidRDefault="00961DFF" w:rsidP="0007106D">
            <w:pPr>
              <w:autoSpaceDE w:val="0"/>
              <w:autoSpaceDN w:val="0"/>
              <w:jc w:val="center"/>
              <w:rPr>
                <w:rFonts w:ascii="宋体" w:hAnsi="宋体" w:hint="eastAsia"/>
                <w:color w:val="000000"/>
                <w:sz w:val="24"/>
              </w:rPr>
            </w:pPr>
            <w:r w:rsidRPr="005E026E">
              <w:rPr>
                <w:rFonts w:ascii="宋体" w:hAnsi="宋体" w:hint="eastAsia"/>
                <w:color w:val="000000"/>
                <w:sz w:val="24"/>
              </w:rPr>
              <w:lastRenderedPageBreak/>
              <w:t>*05701</w:t>
            </w:r>
          </w:p>
        </w:tc>
        <w:tc>
          <w:tcPr>
            <w:tcW w:w="5594" w:type="dxa"/>
            <w:shd w:val="clear" w:color="auto" w:fill="auto"/>
            <w:vAlign w:val="center"/>
          </w:tcPr>
          <w:p w:rsidR="00961DFF" w:rsidRPr="005E026E" w:rsidRDefault="00B977F8" w:rsidP="0007106D">
            <w:pPr>
              <w:autoSpaceDE w:val="0"/>
              <w:autoSpaceDN w:val="0"/>
              <w:spacing w:line="360" w:lineRule="exact"/>
              <w:rPr>
                <w:rFonts w:ascii="宋体"/>
                <w:color w:val="000000"/>
                <w:sz w:val="24"/>
              </w:rPr>
            </w:pPr>
            <w:r w:rsidRPr="005E026E">
              <w:rPr>
                <w:rFonts w:ascii="宋体" w:hAnsi="宋体"/>
                <w:color w:val="000000"/>
                <w:sz w:val="24"/>
              </w:rPr>
              <w:t>企业应当建立能够符合经营全过程管理及质量控制要求的计算机系统，实现药品可追溯。</w:t>
            </w:r>
          </w:p>
        </w:tc>
        <w:tc>
          <w:tcPr>
            <w:tcW w:w="7555" w:type="dxa"/>
            <w:shd w:val="clear" w:color="auto" w:fill="auto"/>
            <w:vAlign w:val="center"/>
          </w:tcPr>
          <w:p w:rsidR="00961DFF" w:rsidRPr="005E026E" w:rsidRDefault="00961DFF" w:rsidP="0007106D">
            <w:pPr>
              <w:rPr>
                <w:rFonts w:ascii="宋体" w:hAnsi="宋体" w:hint="eastAsia"/>
                <w:color w:val="000000"/>
                <w:sz w:val="24"/>
              </w:rPr>
            </w:pPr>
            <w:r w:rsidRPr="005E026E">
              <w:rPr>
                <w:rFonts w:ascii="宋体" w:hAnsi="宋体" w:hint="eastAsia"/>
                <w:color w:val="000000"/>
                <w:sz w:val="24"/>
              </w:rPr>
              <w:t>1.药品经营企业应当建立与经营范围和经营规模相适应的计算机系统，能够实时控制并记录药品经营各环节和质量管理全过程，并符合</w:t>
            </w:r>
            <w:r w:rsidR="00B977F8" w:rsidRPr="005E026E">
              <w:rPr>
                <w:rFonts w:ascii="宋体" w:hAnsi="宋体" w:hint="eastAsia"/>
                <w:color w:val="000000"/>
                <w:sz w:val="24"/>
              </w:rPr>
              <w:t>药品追溯</w:t>
            </w:r>
            <w:r w:rsidRPr="005E026E">
              <w:rPr>
                <w:rFonts w:ascii="宋体" w:hAnsi="宋体" w:hint="eastAsia"/>
                <w:color w:val="000000"/>
                <w:sz w:val="24"/>
              </w:rPr>
              <w:t>的实施条件。</w:t>
            </w:r>
          </w:p>
          <w:p w:rsidR="00961DFF" w:rsidRPr="005E026E" w:rsidRDefault="00961DFF" w:rsidP="0007106D">
            <w:pPr>
              <w:rPr>
                <w:rFonts w:ascii="宋体" w:hAnsi="宋体" w:hint="eastAsia"/>
                <w:color w:val="000000"/>
                <w:sz w:val="24"/>
              </w:rPr>
            </w:pPr>
            <w:r w:rsidRPr="005E026E">
              <w:rPr>
                <w:rFonts w:ascii="宋体" w:hAnsi="宋体" w:hint="eastAsia"/>
                <w:color w:val="000000"/>
                <w:sz w:val="24"/>
              </w:rPr>
              <w:t>2.药品经营企业应当按照《规范》相关规定，在系统中设置各经营流程的质量控制功能，与采购、销售以及收货、验收、储存、养护、出库复核、运输等系统功能形成内嵌式结构，对各项经营活动进行判断，对不符合药品监督管理法律法规以及《规范》的行为进行识别及控制，确保各项质量控制功能的实时和有效。</w:t>
            </w:r>
          </w:p>
        </w:tc>
      </w:tr>
      <w:tr w:rsidR="00961DFF" w:rsidRPr="005E026E" w:rsidTr="0007106D">
        <w:trPr>
          <w:trHeight w:val="920"/>
          <w:jc w:val="center"/>
        </w:trPr>
        <w:tc>
          <w:tcPr>
            <w:tcW w:w="1177" w:type="dxa"/>
            <w:vAlign w:val="center"/>
          </w:tcPr>
          <w:p w:rsidR="00961DFF" w:rsidRPr="005E026E" w:rsidRDefault="00961DFF" w:rsidP="0007106D">
            <w:pPr>
              <w:autoSpaceDE w:val="0"/>
              <w:autoSpaceDN w:val="0"/>
              <w:jc w:val="center"/>
              <w:rPr>
                <w:rFonts w:ascii="宋体" w:hAnsi="宋体" w:hint="eastAsia"/>
                <w:color w:val="000000"/>
                <w:sz w:val="24"/>
              </w:rPr>
            </w:pPr>
            <w:r w:rsidRPr="005E026E">
              <w:rPr>
                <w:rFonts w:ascii="宋体" w:hAnsi="宋体" w:hint="eastAsia"/>
                <w:color w:val="000000"/>
                <w:sz w:val="24"/>
              </w:rPr>
              <w:t>05801</w:t>
            </w:r>
          </w:p>
        </w:tc>
        <w:tc>
          <w:tcPr>
            <w:tcW w:w="5594" w:type="dxa"/>
            <w:shd w:val="clear" w:color="auto" w:fill="auto"/>
            <w:vAlign w:val="center"/>
          </w:tcPr>
          <w:p w:rsidR="00961DFF" w:rsidRPr="005E026E" w:rsidRDefault="00961DFF" w:rsidP="0007106D">
            <w:pPr>
              <w:autoSpaceDE w:val="0"/>
              <w:autoSpaceDN w:val="0"/>
              <w:spacing w:line="440" w:lineRule="exact"/>
              <w:rPr>
                <w:rFonts w:ascii="宋体" w:hAnsi="宋体" w:hint="eastAsia"/>
                <w:color w:val="000000"/>
                <w:sz w:val="24"/>
              </w:rPr>
            </w:pPr>
            <w:r w:rsidRPr="005E026E">
              <w:rPr>
                <w:rFonts w:ascii="宋体" w:hAnsi="宋体" w:hint="eastAsia"/>
                <w:color w:val="000000"/>
                <w:sz w:val="24"/>
              </w:rPr>
              <w:t>企业计算机系统应当有支持系统正常运行的服务器和终端机。</w:t>
            </w:r>
          </w:p>
        </w:tc>
        <w:tc>
          <w:tcPr>
            <w:tcW w:w="7555" w:type="dxa"/>
            <w:shd w:val="clear" w:color="auto" w:fill="auto"/>
            <w:vAlign w:val="center"/>
          </w:tcPr>
          <w:p w:rsidR="00961DFF" w:rsidRPr="005E026E" w:rsidRDefault="00961DFF" w:rsidP="0007106D">
            <w:pPr>
              <w:rPr>
                <w:rFonts w:ascii="宋体" w:hAnsi="宋体" w:hint="eastAsia"/>
                <w:color w:val="000000"/>
                <w:sz w:val="24"/>
              </w:rPr>
            </w:pPr>
            <w:r w:rsidRPr="005E026E">
              <w:rPr>
                <w:rFonts w:ascii="宋体" w:hAnsi="宋体" w:hint="eastAsia"/>
                <w:color w:val="000000"/>
                <w:sz w:val="24"/>
              </w:rPr>
              <w:t>1.有支持系统正常运行的服务器。</w:t>
            </w:r>
          </w:p>
          <w:p w:rsidR="00961DFF" w:rsidRPr="005E026E" w:rsidRDefault="00961DFF" w:rsidP="0007106D">
            <w:pPr>
              <w:rPr>
                <w:rFonts w:ascii="宋体" w:hAnsi="宋体" w:hint="eastAsia"/>
                <w:color w:val="000000"/>
                <w:sz w:val="24"/>
              </w:rPr>
            </w:pPr>
            <w:r w:rsidRPr="005E026E">
              <w:rPr>
                <w:rFonts w:ascii="宋体" w:hAnsi="宋体" w:hint="eastAsia"/>
                <w:color w:val="000000"/>
                <w:sz w:val="24"/>
              </w:rPr>
              <w:t>2.质量管理、采购、收货、验收、储存、养护、出库复核、销售等岗位配备专用的终端设备。</w:t>
            </w:r>
          </w:p>
        </w:tc>
      </w:tr>
      <w:tr w:rsidR="00961DFF" w:rsidRPr="005E026E" w:rsidTr="0007106D">
        <w:trPr>
          <w:trHeight w:val="3961"/>
          <w:jc w:val="center"/>
        </w:trPr>
        <w:tc>
          <w:tcPr>
            <w:tcW w:w="1177" w:type="dxa"/>
            <w:vAlign w:val="center"/>
          </w:tcPr>
          <w:p w:rsidR="00961DFF" w:rsidRPr="00DA5862" w:rsidRDefault="00153890" w:rsidP="0007106D">
            <w:pPr>
              <w:autoSpaceDE w:val="0"/>
              <w:autoSpaceDN w:val="0"/>
              <w:jc w:val="center"/>
              <w:rPr>
                <w:rFonts w:ascii="宋体" w:hAnsi="宋体" w:hint="eastAsia"/>
                <w:color w:val="000000"/>
                <w:sz w:val="24"/>
              </w:rPr>
            </w:pPr>
            <w:r w:rsidRPr="00DA5862">
              <w:rPr>
                <w:rFonts w:ascii="宋体" w:hAnsi="宋体" w:hint="eastAsia"/>
                <w:color w:val="000000"/>
                <w:sz w:val="24"/>
              </w:rPr>
              <w:t>*</w:t>
            </w:r>
            <w:r w:rsidR="00961DFF" w:rsidRPr="00DA5862">
              <w:rPr>
                <w:rFonts w:ascii="宋体" w:hAnsi="宋体" w:hint="eastAsia"/>
                <w:color w:val="000000"/>
                <w:sz w:val="24"/>
              </w:rPr>
              <w:t>*05805</w:t>
            </w:r>
          </w:p>
        </w:tc>
        <w:tc>
          <w:tcPr>
            <w:tcW w:w="5594" w:type="dxa"/>
            <w:vAlign w:val="center"/>
          </w:tcPr>
          <w:p w:rsidR="00961DFF" w:rsidRPr="00DA5862" w:rsidRDefault="00961DFF" w:rsidP="0007106D">
            <w:pPr>
              <w:autoSpaceDE w:val="0"/>
              <w:autoSpaceDN w:val="0"/>
              <w:rPr>
                <w:rFonts w:ascii="宋体" w:hAnsi="宋体" w:hint="eastAsia"/>
                <w:color w:val="000000"/>
                <w:sz w:val="24"/>
              </w:rPr>
            </w:pPr>
            <w:r w:rsidRPr="00DA5862">
              <w:rPr>
                <w:rFonts w:ascii="宋体" w:hAnsi="宋体" w:hint="eastAsia"/>
                <w:color w:val="000000"/>
                <w:sz w:val="24"/>
              </w:rPr>
              <w:t>企业计算机系统应当有符合《规范》要求及企业管理实际需要的应用软件和相关数据库。</w:t>
            </w:r>
          </w:p>
        </w:tc>
        <w:tc>
          <w:tcPr>
            <w:tcW w:w="7555" w:type="dxa"/>
            <w:vAlign w:val="center"/>
          </w:tcPr>
          <w:p w:rsidR="00961DFF" w:rsidRPr="00DA5862" w:rsidRDefault="00961DFF" w:rsidP="0007106D">
            <w:pPr>
              <w:rPr>
                <w:rFonts w:ascii="宋体" w:hAnsi="宋体" w:hint="eastAsia"/>
                <w:color w:val="000000"/>
                <w:sz w:val="24"/>
              </w:rPr>
            </w:pPr>
            <w:r w:rsidRPr="00DA5862">
              <w:rPr>
                <w:rFonts w:ascii="宋体" w:hAnsi="宋体" w:hint="eastAsia"/>
                <w:color w:val="000000"/>
                <w:sz w:val="24"/>
              </w:rPr>
              <w:t>有符合《规范》及企业管理实际需要的应用软件和相关数据库。</w:t>
            </w:r>
          </w:p>
          <w:p w:rsidR="00961DFF" w:rsidRPr="00DA5862" w:rsidRDefault="00961DFF" w:rsidP="0007106D">
            <w:pPr>
              <w:rPr>
                <w:rFonts w:ascii="宋体" w:hAnsi="宋体" w:hint="eastAsia"/>
                <w:color w:val="000000"/>
                <w:sz w:val="24"/>
              </w:rPr>
            </w:pPr>
            <w:r w:rsidRPr="00DA5862">
              <w:rPr>
                <w:rFonts w:ascii="宋体" w:hAnsi="宋体" w:hint="eastAsia"/>
                <w:color w:val="000000"/>
                <w:sz w:val="24"/>
              </w:rPr>
              <w:t>1.药品批发企业应当将审核合格的供货单位、购货单位及经营品种等信息录入系统，建立质量管理基础数据库并有效运用。</w:t>
            </w:r>
          </w:p>
          <w:p w:rsidR="00961DFF" w:rsidRPr="00DA5862" w:rsidRDefault="00961DFF" w:rsidP="0007106D">
            <w:pPr>
              <w:rPr>
                <w:rFonts w:ascii="宋体" w:hAnsi="宋体" w:hint="eastAsia"/>
                <w:color w:val="000000"/>
                <w:sz w:val="24"/>
              </w:rPr>
            </w:pPr>
            <w:r w:rsidRPr="00DA5862">
              <w:rPr>
                <w:rFonts w:ascii="宋体" w:hAnsi="宋体" w:hint="eastAsia"/>
                <w:color w:val="000000"/>
                <w:sz w:val="24"/>
              </w:rPr>
              <w:t>2.质量管理基础数据包括供货单位、购货单位、经营品种、供货单位销售人员资质、购货单位采购人员资质及提货人员资质等相关内容。</w:t>
            </w:r>
          </w:p>
          <w:p w:rsidR="00961DFF" w:rsidRPr="00DA5862" w:rsidRDefault="00961DFF" w:rsidP="0007106D">
            <w:pPr>
              <w:rPr>
                <w:rFonts w:ascii="宋体" w:hAnsi="宋体" w:hint="eastAsia"/>
                <w:color w:val="000000"/>
                <w:sz w:val="24"/>
              </w:rPr>
            </w:pPr>
            <w:r w:rsidRPr="00DA5862">
              <w:rPr>
                <w:rFonts w:ascii="宋体" w:hAnsi="宋体" w:hint="eastAsia"/>
                <w:color w:val="000000"/>
                <w:sz w:val="24"/>
              </w:rPr>
              <w:t>3.质量管理基础数据与对应的供货单位、购货单位以及购销药品的合法性、有效性相关联，与供货单位或购货单位的经营范围相对应，由系统进行自动跟踪、识别与控制。</w:t>
            </w:r>
          </w:p>
          <w:p w:rsidR="00961DFF" w:rsidRPr="00DA5862" w:rsidRDefault="00961DFF" w:rsidP="0007106D">
            <w:pPr>
              <w:rPr>
                <w:rFonts w:ascii="宋体" w:hAnsi="宋体" w:hint="eastAsia"/>
                <w:color w:val="000000"/>
                <w:sz w:val="24"/>
              </w:rPr>
            </w:pPr>
            <w:r w:rsidRPr="00DA5862">
              <w:rPr>
                <w:rFonts w:ascii="宋体" w:hAnsi="宋体" w:hint="eastAsia"/>
                <w:color w:val="000000"/>
                <w:sz w:val="24"/>
              </w:rPr>
              <w:t>4.系统对接近失效的质量管理基础数据进行提示、预警，提醒相关部门及岗位人员及时索取、更新相关资料；任何质量管理基础数据失效时，系统都自动锁定与该数据相关的业务功能，直至数据更新和生效后，相关功能方可恢复。</w:t>
            </w:r>
          </w:p>
        </w:tc>
      </w:tr>
      <w:tr w:rsidR="00961DFF" w:rsidRPr="005E026E" w:rsidTr="0007106D">
        <w:trPr>
          <w:trHeight w:val="4466"/>
          <w:jc w:val="center"/>
        </w:trPr>
        <w:tc>
          <w:tcPr>
            <w:tcW w:w="1177" w:type="dxa"/>
            <w:vAlign w:val="center"/>
          </w:tcPr>
          <w:p w:rsidR="00961DFF" w:rsidRPr="005E026E" w:rsidRDefault="00961DFF" w:rsidP="0007106D">
            <w:pPr>
              <w:autoSpaceDE w:val="0"/>
              <w:autoSpaceDN w:val="0"/>
              <w:jc w:val="center"/>
              <w:rPr>
                <w:rFonts w:ascii="宋体" w:hAnsi="宋体"/>
                <w:color w:val="000000"/>
                <w:sz w:val="24"/>
              </w:rPr>
            </w:pPr>
            <w:r w:rsidRPr="005E026E">
              <w:rPr>
                <w:rFonts w:ascii="宋体" w:hAnsi="宋体" w:hint="eastAsia"/>
                <w:color w:val="000000"/>
                <w:sz w:val="24"/>
              </w:rPr>
              <w:lastRenderedPageBreak/>
              <w:t>*05901</w:t>
            </w:r>
          </w:p>
          <w:p w:rsidR="00961DFF" w:rsidRPr="005E026E" w:rsidRDefault="00961DFF" w:rsidP="0007106D">
            <w:pPr>
              <w:autoSpaceDE w:val="0"/>
              <w:autoSpaceDN w:val="0"/>
              <w:jc w:val="center"/>
              <w:rPr>
                <w:rFonts w:ascii="宋体" w:hAnsi="宋体" w:hint="eastAsia"/>
                <w:color w:val="000000"/>
                <w:sz w:val="24"/>
              </w:rPr>
            </w:pPr>
          </w:p>
        </w:tc>
        <w:tc>
          <w:tcPr>
            <w:tcW w:w="5594" w:type="dxa"/>
            <w:shd w:val="clear" w:color="auto" w:fill="auto"/>
            <w:vAlign w:val="center"/>
          </w:tcPr>
          <w:p w:rsidR="00961DFF" w:rsidRPr="005E026E" w:rsidRDefault="00961DFF" w:rsidP="0007106D">
            <w:pPr>
              <w:autoSpaceDE w:val="0"/>
              <w:autoSpaceDN w:val="0"/>
              <w:rPr>
                <w:rFonts w:ascii="宋体" w:hAnsi="宋体" w:hint="eastAsia"/>
                <w:color w:val="000000"/>
                <w:sz w:val="24"/>
              </w:rPr>
            </w:pPr>
            <w:r w:rsidRPr="005E026E">
              <w:rPr>
                <w:rFonts w:ascii="宋体" w:hAnsi="宋体" w:hint="eastAsia"/>
                <w:color w:val="000000"/>
                <w:sz w:val="24"/>
              </w:rPr>
              <w:t>计算机系统各类数据的录入、修改、保存等操作应当符合授权范围、操作规程和管理制度的要求,保证数据原始、真实、准确、安全和可追溯。</w:t>
            </w:r>
          </w:p>
        </w:tc>
        <w:tc>
          <w:tcPr>
            <w:tcW w:w="7555" w:type="dxa"/>
            <w:vAlign w:val="center"/>
          </w:tcPr>
          <w:p w:rsidR="00961DFF" w:rsidRPr="005E026E" w:rsidRDefault="00961DFF" w:rsidP="0007106D">
            <w:pPr>
              <w:rPr>
                <w:rFonts w:ascii="宋体" w:hAnsi="宋体" w:hint="eastAsia"/>
                <w:color w:val="000000"/>
                <w:sz w:val="24"/>
              </w:rPr>
            </w:pPr>
            <w:r w:rsidRPr="005E026E">
              <w:rPr>
                <w:rFonts w:ascii="宋体" w:hAnsi="宋体" w:hint="eastAsia"/>
                <w:color w:val="000000"/>
                <w:sz w:val="24"/>
              </w:rPr>
              <w:t>1.药品批发企业应当严格按照管理制度和操作规程进行系统数据的录入、修改和保存，以保证各类记录的原始、真实、准确、安全和可追溯。</w:t>
            </w:r>
          </w:p>
          <w:p w:rsidR="00961DFF" w:rsidRPr="005E026E" w:rsidRDefault="00961DFF" w:rsidP="0007106D">
            <w:pPr>
              <w:rPr>
                <w:rFonts w:ascii="宋体" w:hAnsi="宋体" w:hint="eastAsia"/>
                <w:color w:val="000000"/>
                <w:sz w:val="24"/>
              </w:rPr>
            </w:pPr>
            <w:r w:rsidRPr="005E026E">
              <w:rPr>
                <w:rFonts w:ascii="宋体" w:hAnsi="宋体" w:hint="eastAsia"/>
                <w:color w:val="000000"/>
                <w:sz w:val="24"/>
              </w:rPr>
              <w:t>2.各操作岗位通过输入用户名、密码等身份确认方式登录系统，并在权限范围内录入或查询数据，未经批准不得修改数据信息。</w:t>
            </w:r>
          </w:p>
          <w:p w:rsidR="00961DFF" w:rsidRPr="005E026E" w:rsidRDefault="00961DFF" w:rsidP="0007106D">
            <w:pPr>
              <w:rPr>
                <w:rFonts w:ascii="宋体" w:hAnsi="宋体" w:hint="eastAsia"/>
                <w:color w:val="000000"/>
                <w:sz w:val="24"/>
              </w:rPr>
            </w:pPr>
            <w:r w:rsidRPr="005E026E">
              <w:rPr>
                <w:rFonts w:ascii="宋体" w:hAnsi="宋体" w:hint="eastAsia"/>
                <w:color w:val="000000"/>
                <w:sz w:val="24"/>
              </w:rPr>
              <w:t>3.修改各类业务经营数据时，操作人员在职责范围内提出申请，经质量管理人员审核批准后方可修改，修改的原因和过程在系统中予以记录。</w:t>
            </w:r>
          </w:p>
          <w:p w:rsidR="00961DFF" w:rsidRPr="005E026E" w:rsidRDefault="00961DFF" w:rsidP="0007106D">
            <w:pPr>
              <w:rPr>
                <w:rFonts w:ascii="宋体" w:hAnsi="宋体" w:hint="eastAsia"/>
                <w:color w:val="000000"/>
                <w:sz w:val="24"/>
              </w:rPr>
            </w:pPr>
            <w:r w:rsidRPr="005E026E">
              <w:rPr>
                <w:rFonts w:ascii="宋体" w:hAnsi="宋体" w:hint="eastAsia"/>
                <w:color w:val="000000"/>
                <w:sz w:val="24"/>
              </w:rPr>
              <w:t>4.系统对各岗位操作人员姓名的记录，根据专有用户名及密码自动生成，不得采用手工编辑或菜单选择等方式录入。</w:t>
            </w:r>
          </w:p>
          <w:p w:rsidR="00961DFF" w:rsidRPr="005E026E" w:rsidRDefault="00961DFF" w:rsidP="0007106D">
            <w:pPr>
              <w:rPr>
                <w:rFonts w:ascii="宋体" w:hAnsi="宋体" w:hint="eastAsia"/>
                <w:color w:val="000000"/>
                <w:sz w:val="24"/>
              </w:rPr>
            </w:pPr>
            <w:r w:rsidRPr="005E026E">
              <w:rPr>
                <w:rFonts w:ascii="宋体" w:hAnsi="宋体" w:hint="eastAsia"/>
                <w:color w:val="000000"/>
                <w:sz w:val="24"/>
              </w:rPr>
              <w:t>5.系统操作、数据记录的日期和时间由系统自动生成，不得采用手工编辑、菜单选择等方式录入。</w:t>
            </w:r>
          </w:p>
          <w:p w:rsidR="00961DFF" w:rsidRPr="005E026E" w:rsidRDefault="00961DFF" w:rsidP="0007106D">
            <w:pPr>
              <w:rPr>
                <w:rFonts w:ascii="宋体" w:hAnsi="宋体" w:hint="eastAsia"/>
                <w:color w:val="000000"/>
                <w:sz w:val="24"/>
              </w:rPr>
            </w:pPr>
            <w:r w:rsidRPr="005E026E">
              <w:rPr>
                <w:rFonts w:ascii="宋体" w:hAnsi="宋体" w:hint="eastAsia"/>
                <w:color w:val="000000"/>
                <w:sz w:val="24"/>
              </w:rPr>
              <w:t>6.质量管理基础数据是企业合法经营的基本保障，须由专门的质量管理</w:t>
            </w:r>
            <w:r w:rsidRPr="005E026E">
              <w:rPr>
                <w:rFonts w:ascii="宋体" w:hAnsi="宋体" w:hint="eastAsia"/>
                <w:color w:val="000000"/>
                <w:spacing w:val="-8"/>
                <w:sz w:val="24"/>
              </w:rPr>
              <w:t>人员对相关资料审核合格后，据实确认和更新，更新时间由系统自动生成</w:t>
            </w:r>
            <w:r w:rsidRPr="005E026E">
              <w:rPr>
                <w:rFonts w:ascii="宋体" w:hAnsi="宋体" w:hint="eastAsia"/>
                <w:color w:val="000000"/>
                <w:sz w:val="24"/>
              </w:rPr>
              <w:t>。</w:t>
            </w:r>
          </w:p>
          <w:p w:rsidR="00961DFF" w:rsidRPr="005E026E" w:rsidRDefault="00961DFF" w:rsidP="0007106D">
            <w:pPr>
              <w:rPr>
                <w:rFonts w:ascii="宋体" w:hAnsi="宋体" w:hint="eastAsia"/>
                <w:color w:val="000000"/>
                <w:sz w:val="24"/>
              </w:rPr>
            </w:pPr>
            <w:r w:rsidRPr="005E026E">
              <w:rPr>
                <w:rFonts w:ascii="宋体" w:hAnsi="宋体" w:hint="eastAsia"/>
                <w:color w:val="000000"/>
                <w:sz w:val="24"/>
              </w:rPr>
              <w:t>7.其他岗位人员只能按规定的权限，查询、使用质量管理基础数据，不能修改数据的任何内容。</w:t>
            </w:r>
          </w:p>
        </w:tc>
      </w:tr>
      <w:tr w:rsidR="00961DFF" w:rsidRPr="005E026E" w:rsidTr="0007106D">
        <w:trPr>
          <w:trHeight w:val="1160"/>
          <w:jc w:val="center"/>
        </w:trPr>
        <w:tc>
          <w:tcPr>
            <w:tcW w:w="1177" w:type="dxa"/>
            <w:vAlign w:val="center"/>
          </w:tcPr>
          <w:p w:rsidR="00961DFF" w:rsidRPr="005E026E" w:rsidRDefault="00961DFF" w:rsidP="0007106D">
            <w:pPr>
              <w:autoSpaceDE w:val="0"/>
              <w:autoSpaceDN w:val="0"/>
              <w:jc w:val="center"/>
              <w:rPr>
                <w:rFonts w:ascii="宋体" w:hAnsi="宋体" w:hint="eastAsia"/>
                <w:color w:val="000000"/>
                <w:sz w:val="24"/>
              </w:rPr>
            </w:pPr>
            <w:r w:rsidRPr="005E026E">
              <w:rPr>
                <w:rFonts w:ascii="宋体" w:hAnsi="宋体" w:hint="eastAsia"/>
                <w:color w:val="000000"/>
                <w:sz w:val="24"/>
              </w:rPr>
              <w:t>*06001</w:t>
            </w:r>
          </w:p>
        </w:tc>
        <w:tc>
          <w:tcPr>
            <w:tcW w:w="5594" w:type="dxa"/>
            <w:vAlign w:val="center"/>
          </w:tcPr>
          <w:p w:rsidR="00961DFF" w:rsidRPr="005E026E" w:rsidRDefault="00961DFF"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计算机系统运行中涉及企业经营和管理的数据应当采用安全、可靠的方式储存并按日备份，备份数据应当存放在安全场所。</w:t>
            </w:r>
          </w:p>
        </w:tc>
        <w:tc>
          <w:tcPr>
            <w:tcW w:w="7555" w:type="dxa"/>
            <w:vAlign w:val="center"/>
          </w:tcPr>
          <w:p w:rsidR="00961DFF" w:rsidRPr="005E026E" w:rsidRDefault="00961DFF" w:rsidP="0007106D">
            <w:pPr>
              <w:rPr>
                <w:rFonts w:ascii="宋体" w:hAnsi="宋体" w:hint="eastAsia"/>
                <w:color w:val="000000"/>
                <w:sz w:val="24"/>
              </w:rPr>
            </w:pPr>
            <w:r w:rsidRPr="005E026E">
              <w:rPr>
                <w:rFonts w:ascii="宋体" w:hAnsi="宋体" w:hint="eastAsia"/>
                <w:color w:val="000000"/>
                <w:sz w:val="24"/>
              </w:rPr>
              <w:t>1.药品批发企业应当根据计算机管理制度对系统各类记录和数据进行安全管理。</w:t>
            </w:r>
          </w:p>
          <w:p w:rsidR="00961DFF" w:rsidRPr="005E026E" w:rsidRDefault="00961DFF" w:rsidP="0007106D">
            <w:pPr>
              <w:rPr>
                <w:rFonts w:ascii="宋体" w:hAnsi="宋体" w:hint="eastAsia"/>
                <w:color w:val="000000"/>
                <w:sz w:val="24"/>
              </w:rPr>
            </w:pPr>
            <w:r w:rsidRPr="005E026E">
              <w:rPr>
                <w:rFonts w:ascii="宋体" w:hAnsi="宋体" w:hint="eastAsia"/>
                <w:color w:val="000000"/>
                <w:sz w:val="24"/>
              </w:rPr>
              <w:t>2.采用安全、可靠的方式存储、备份。</w:t>
            </w:r>
          </w:p>
          <w:p w:rsidR="00961DFF" w:rsidRPr="005E026E" w:rsidRDefault="00961DFF" w:rsidP="0007106D">
            <w:pPr>
              <w:rPr>
                <w:rFonts w:ascii="宋体" w:hAnsi="宋体" w:hint="eastAsia"/>
                <w:color w:val="000000"/>
                <w:sz w:val="24"/>
              </w:rPr>
            </w:pPr>
            <w:r w:rsidRPr="005E026E">
              <w:rPr>
                <w:rFonts w:ascii="宋体" w:hAnsi="宋体" w:hint="eastAsia"/>
                <w:color w:val="000000"/>
                <w:sz w:val="24"/>
              </w:rPr>
              <w:t>3.按日备份数据。</w:t>
            </w:r>
          </w:p>
          <w:p w:rsidR="00961DFF" w:rsidRPr="005E026E" w:rsidRDefault="00961DFF" w:rsidP="0007106D">
            <w:pPr>
              <w:rPr>
                <w:rFonts w:ascii="宋体" w:hAnsi="宋体" w:hint="eastAsia"/>
                <w:color w:val="000000"/>
                <w:sz w:val="24"/>
              </w:rPr>
            </w:pPr>
            <w:r w:rsidRPr="005E026E">
              <w:rPr>
                <w:rFonts w:ascii="宋体" w:hAnsi="宋体" w:hint="eastAsia"/>
                <w:color w:val="000000"/>
                <w:sz w:val="24"/>
              </w:rPr>
              <w:t>4.备份记录和数据的介质存放于安全场所，防止与服务器同时遭遇灾害造成损坏或丢失。</w:t>
            </w:r>
          </w:p>
        </w:tc>
      </w:tr>
      <w:tr w:rsidR="000E349D" w:rsidRPr="005E026E" w:rsidTr="00255CB4">
        <w:trPr>
          <w:trHeight w:val="1130"/>
          <w:jc w:val="center"/>
        </w:trPr>
        <w:tc>
          <w:tcPr>
            <w:tcW w:w="1177" w:type="dxa"/>
            <w:vAlign w:val="center"/>
          </w:tcPr>
          <w:p w:rsidR="00961DFF" w:rsidRPr="005E026E" w:rsidRDefault="00BC4F3F" w:rsidP="0007106D">
            <w:pPr>
              <w:autoSpaceDE w:val="0"/>
              <w:autoSpaceDN w:val="0"/>
              <w:jc w:val="center"/>
              <w:rPr>
                <w:rFonts w:ascii="宋体" w:hAnsi="宋体" w:hint="eastAsia"/>
                <w:color w:val="000000"/>
                <w:spacing w:val="-8"/>
                <w:sz w:val="24"/>
              </w:rPr>
            </w:pPr>
            <w:r w:rsidRPr="005E026E">
              <w:rPr>
                <w:rFonts w:ascii="宋体" w:hAnsi="宋体" w:hint="eastAsia"/>
                <w:color w:val="000000"/>
                <w:sz w:val="24"/>
              </w:rPr>
              <w:t>**</w:t>
            </w:r>
            <w:r w:rsidR="00961DFF" w:rsidRPr="005E026E">
              <w:rPr>
                <w:rFonts w:ascii="宋体" w:hAnsi="宋体" w:hint="eastAsia"/>
                <w:color w:val="000000"/>
                <w:sz w:val="24"/>
              </w:rPr>
              <w:t>06101</w:t>
            </w:r>
          </w:p>
        </w:tc>
        <w:tc>
          <w:tcPr>
            <w:tcW w:w="5594" w:type="dxa"/>
            <w:vAlign w:val="center"/>
          </w:tcPr>
          <w:p w:rsidR="00961DFF" w:rsidRPr="005E026E" w:rsidRDefault="00961DFF"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企业采购药品应当确定供货单位的合法资格，确定所购入药品的合法性。</w:t>
            </w:r>
          </w:p>
        </w:tc>
        <w:tc>
          <w:tcPr>
            <w:tcW w:w="7555" w:type="dxa"/>
            <w:vAlign w:val="center"/>
          </w:tcPr>
          <w:p w:rsidR="00961DFF" w:rsidRPr="005E026E" w:rsidRDefault="00961DFF" w:rsidP="0007106D">
            <w:pPr>
              <w:spacing w:line="320" w:lineRule="exact"/>
              <w:rPr>
                <w:rFonts w:ascii="宋体" w:hAnsi="宋体" w:hint="eastAsia"/>
                <w:color w:val="000000"/>
                <w:sz w:val="24"/>
              </w:rPr>
            </w:pPr>
            <w:r w:rsidRPr="005E026E">
              <w:rPr>
                <w:rFonts w:ascii="宋体" w:hAnsi="宋体" w:hint="eastAsia"/>
                <w:color w:val="000000"/>
                <w:sz w:val="24"/>
              </w:rPr>
              <w:t>1.药品采购订单中的质量管理基础数据应当依据数据库生成。</w:t>
            </w:r>
          </w:p>
          <w:p w:rsidR="00961DFF" w:rsidRPr="005E026E" w:rsidRDefault="00961DFF" w:rsidP="0007106D">
            <w:pPr>
              <w:spacing w:line="320" w:lineRule="exact"/>
              <w:rPr>
                <w:rFonts w:ascii="宋体" w:hAnsi="宋体" w:hint="eastAsia"/>
                <w:color w:val="000000"/>
                <w:sz w:val="24"/>
              </w:rPr>
            </w:pPr>
            <w:r w:rsidRPr="005E026E">
              <w:rPr>
                <w:rFonts w:ascii="宋体" w:hAnsi="宋体" w:hint="eastAsia"/>
                <w:color w:val="000000"/>
                <w:sz w:val="24"/>
              </w:rPr>
              <w:t>2.系统对各供货单位的合法资质，能够自动识别、审核，防止超出经营方式或经营范围的采购行为发生。</w:t>
            </w:r>
          </w:p>
        </w:tc>
      </w:tr>
      <w:tr w:rsidR="00961DFF" w:rsidRPr="005E026E" w:rsidTr="0007106D">
        <w:trPr>
          <w:trHeight w:val="280"/>
          <w:jc w:val="center"/>
        </w:trPr>
        <w:tc>
          <w:tcPr>
            <w:tcW w:w="1177" w:type="dxa"/>
            <w:vAlign w:val="center"/>
          </w:tcPr>
          <w:p w:rsidR="00961DFF" w:rsidRPr="005E026E" w:rsidRDefault="00961DFF" w:rsidP="0007106D">
            <w:pPr>
              <w:autoSpaceDE w:val="0"/>
              <w:autoSpaceDN w:val="0"/>
              <w:jc w:val="center"/>
              <w:rPr>
                <w:rFonts w:ascii="宋体" w:hAnsi="宋体" w:hint="eastAsia"/>
                <w:color w:val="000000"/>
                <w:sz w:val="24"/>
              </w:rPr>
            </w:pPr>
            <w:r w:rsidRPr="005E026E">
              <w:rPr>
                <w:rFonts w:ascii="宋体" w:hAnsi="宋体" w:hint="eastAsia"/>
                <w:color w:val="000000"/>
                <w:sz w:val="24"/>
              </w:rPr>
              <w:lastRenderedPageBreak/>
              <w:t>06801</w:t>
            </w:r>
          </w:p>
        </w:tc>
        <w:tc>
          <w:tcPr>
            <w:tcW w:w="5594" w:type="dxa"/>
            <w:vAlign w:val="center"/>
          </w:tcPr>
          <w:p w:rsidR="00961DFF" w:rsidRPr="005E026E" w:rsidRDefault="00961DFF" w:rsidP="0007106D">
            <w:pPr>
              <w:autoSpaceDE w:val="0"/>
              <w:autoSpaceDN w:val="0"/>
              <w:rPr>
                <w:rFonts w:ascii="宋体" w:hAnsi="宋体" w:hint="eastAsia"/>
                <w:color w:val="000000"/>
                <w:spacing w:val="-6"/>
                <w:sz w:val="24"/>
              </w:rPr>
            </w:pPr>
            <w:r w:rsidRPr="005E026E">
              <w:rPr>
                <w:rFonts w:ascii="宋体" w:hAnsi="宋体" w:hint="eastAsia"/>
                <w:color w:val="000000"/>
                <w:spacing w:val="-6"/>
                <w:sz w:val="24"/>
              </w:rPr>
              <w:t>采购药品应当建立采购记录，包括药品的通用名称、剂型、规格、生产厂商、供货单位、数量、价格、购货日期等内容，采购中药材、中药饮片的还应当标明产地等。</w:t>
            </w:r>
          </w:p>
        </w:tc>
        <w:tc>
          <w:tcPr>
            <w:tcW w:w="7555" w:type="dxa"/>
            <w:vAlign w:val="center"/>
          </w:tcPr>
          <w:p w:rsidR="00961DFF" w:rsidRPr="005E026E" w:rsidRDefault="00961DFF" w:rsidP="0007106D">
            <w:pPr>
              <w:rPr>
                <w:rFonts w:ascii="宋体" w:hAnsi="宋体" w:hint="eastAsia"/>
                <w:color w:val="000000"/>
                <w:sz w:val="24"/>
              </w:rPr>
            </w:pPr>
            <w:r w:rsidRPr="005E026E">
              <w:rPr>
                <w:rFonts w:ascii="宋体" w:hAnsi="宋体" w:hint="eastAsia"/>
                <w:color w:val="000000"/>
                <w:sz w:val="24"/>
              </w:rPr>
              <w:t>采购订单确认后，系统自动生成采购记录。</w:t>
            </w:r>
          </w:p>
        </w:tc>
      </w:tr>
      <w:tr w:rsidR="00961DFF" w:rsidRPr="005E026E" w:rsidTr="0007106D">
        <w:trPr>
          <w:trHeight w:val="983"/>
          <w:jc w:val="center"/>
        </w:trPr>
        <w:tc>
          <w:tcPr>
            <w:tcW w:w="1177" w:type="dxa"/>
            <w:vAlign w:val="center"/>
          </w:tcPr>
          <w:p w:rsidR="00961DFF" w:rsidRPr="005E026E" w:rsidRDefault="00E364DF" w:rsidP="0007106D">
            <w:pPr>
              <w:autoSpaceDE w:val="0"/>
              <w:autoSpaceDN w:val="0"/>
              <w:jc w:val="center"/>
              <w:rPr>
                <w:rFonts w:ascii="宋体" w:hAnsi="宋体" w:hint="eastAsia"/>
                <w:color w:val="000000"/>
                <w:sz w:val="24"/>
              </w:rPr>
            </w:pPr>
            <w:r w:rsidRPr="005E026E">
              <w:rPr>
                <w:rFonts w:ascii="宋体" w:hAnsi="宋体" w:hint="eastAsia"/>
                <w:color w:val="000000"/>
                <w:sz w:val="24"/>
              </w:rPr>
              <w:t>*</w:t>
            </w:r>
            <w:r w:rsidR="00961DFF" w:rsidRPr="005E026E">
              <w:rPr>
                <w:rFonts w:ascii="宋体" w:hAnsi="宋体" w:hint="eastAsia"/>
                <w:color w:val="000000"/>
                <w:sz w:val="24"/>
              </w:rPr>
              <w:t>07301</w:t>
            </w:r>
          </w:p>
        </w:tc>
        <w:tc>
          <w:tcPr>
            <w:tcW w:w="5594" w:type="dxa"/>
            <w:vAlign w:val="center"/>
          </w:tcPr>
          <w:p w:rsidR="00961DFF" w:rsidRPr="005E026E" w:rsidRDefault="00961DFF" w:rsidP="0007106D">
            <w:pPr>
              <w:autoSpaceDE w:val="0"/>
              <w:autoSpaceDN w:val="0"/>
              <w:rPr>
                <w:rFonts w:ascii="宋体" w:hAnsi="宋体" w:hint="eastAsia"/>
                <w:color w:val="000000"/>
                <w:sz w:val="24"/>
              </w:rPr>
            </w:pPr>
            <w:r w:rsidRPr="005E026E">
              <w:rPr>
                <w:rFonts w:ascii="宋体" w:hAnsi="宋体" w:hint="eastAsia"/>
                <w:color w:val="000000"/>
                <w:sz w:val="24"/>
              </w:rPr>
              <w:t>药品到货时，收货人员应当核实运输方式是否符合要求，并对照随货同行单（票）和采购记录核对药品，做到票、账、货相符。</w:t>
            </w:r>
          </w:p>
        </w:tc>
        <w:tc>
          <w:tcPr>
            <w:tcW w:w="7555" w:type="dxa"/>
            <w:vAlign w:val="center"/>
          </w:tcPr>
          <w:p w:rsidR="00961DFF" w:rsidRPr="005E026E" w:rsidRDefault="00961DFF" w:rsidP="0007106D">
            <w:pPr>
              <w:rPr>
                <w:rFonts w:ascii="宋体" w:hAnsi="宋体" w:hint="eastAsia"/>
                <w:color w:val="000000"/>
                <w:sz w:val="24"/>
              </w:rPr>
            </w:pPr>
            <w:r w:rsidRPr="005E026E">
              <w:rPr>
                <w:rFonts w:ascii="宋体" w:hAnsi="宋体" w:hint="eastAsia"/>
                <w:color w:val="000000"/>
                <w:sz w:val="24"/>
              </w:rPr>
              <w:t>药品到货时，药品批发企业系统应当支持收货人员查询采购记录，对照随货同行单（票）及实物确认相关信息后，方可收货。</w:t>
            </w:r>
          </w:p>
        </w:tc>
      </w:tr>
      <w:tr w:rsidR="00961DFF" w:rsidRPr="005E026E" w:rsidTr="0007106D">
        <w:trPr>
          <w:trHeight w:val="1160"/>
          <w:jc w:val="center"/>
        </w:trPr>
        <w:tc>
          <w:tcPr>
            <w:tcW w:w="1177" w:type="dxa"/>
            <w:vAlign w:val="center"/>
          </w:tcPr>
          <w:p w:rsidR="00961DFF" w:rsidRPr="005E026E" w:rsidRDefault="00961DFF" w:rsidP="0007106D">
            <w:pPr>
              <w:autoSpaceDE w:val="0"/>
              <w:autoSpaceDN w:val="0"/>
              <w:jc w:val="center"/>
              <w:rPr>
                <w:rFonts w:ascii="宋体" w:hAnsi="宋体" w:hint="eastAsia"/>
                <w:color w:val="000000"/>
                <w:sz w:val="24"/>
              </w:rPr>
            </w:pPr>
            <w:r w:rsidRPr="005E026E">
              <w:rPr>
                <w:rFonts w:ascii="宋体" w:hAnsi="宋体" w:hint="eastAsia"/>
                <w:color w:val="000000"/>
                <w:sz w:val="24"/>
              </w:rPr>
              <w:t>08001</w:t>
            </w:r>
          </w:p>
        </w:tc>
        <w:tc>
          <w:tcPr>
            <w:tcW w:w="5594" w:type="dxa"/>
            <w:vAlign w:val="center"/>
          </w:tcPr>
          <w:p w:rsidR="00961DFF" w:rsidRPr="005E026E" w:rsidRDefault="00961DFF" w:rsidP="0007106D">
            <w:pPr>
              <w:autoSpaceDE w:val="0"/>
              <w:autoSpaceDN w:val="0"/>
              <w:rPr>
                <w:rFonts w:ascii="宋体" w:hAnsi="宋体" w:hint="eastAsia"/>
                <w:color w:val="000000"/>
                <w:sz w:val="24"/>
              </w:rPr>
            </w:pPr>
            <w:r w:rsidRPr="005E026E">
              <w:rPr>
                <w:rFonts w:ascii="宋体" w:hAnsi="宋体" w:hint="eastAsia"/>
                <w:color w:val="000000"/>
                <w:sz w:val="24"/>
              </w:rPr>
              <w:t>验收药品应当做好验收记录，包括药品的通用名称、剂型、规格、批准文号、批号、生产日期、有效期、生产厂商、供货单位、到货数量、到货日期、验收合格数量、验收结果等内容。</w:t>
            </w:r>
          </w:p>
        </w:tc>
        <w:tc>
          <w:tcPr>
            <w:tcW w:w="7555" w:type="dxa"/>
            <w:vAlign w:val="center"/>
          </w:tcPr>
          <w:p w:rsidR="00961DFF" w:rsidRPr="005E026E" w:rsidRDefault="00961DFF" w:rsidP="0007106D">
            <w:pPr>
              <w:rPr>
                <w:rFonts w:ascii="宋体" w:hAnsi="宋体" w:hint="eastAsia"/>
                <w:color w:val="000000"/>
                <w:sz w:val="24"/>
              </w:rPr>
            </w:pPr>
            <w:r w:rsidRPr="005E026E">
              <w:rPr>
                <w:rFonts w:ascii="宋体" w:hAnsi="宋体" w:hint="eastAsia"/>
                <w:color w:val="000000"/>
                <w:sz w:val="24"/>
              </w:rPr>
              <w:t>验收人员按规定进行药品质量验收，验收人员应当对照药品实物在系统采购记录的基础上录入药品的批号、生产日期、有效期、到货数量、验收合格数量、验收结果等内容，确认后系统自动生成验收记录。</w:t>
            </w:r>
          </w:p>
        </w:tc>
      </w:tr>
      <w:tr w:rsidR="00961DFF" w:rsidRPr="005E026E" w:rsidTr="0007106D">
        <w:trPr>
          <w:trHeight w:val="885"/>
          <w:jc w:val="center"/>
        </w:trPr>
        <w:tc>
          <w:tcPr>
            <w:tcW w:w="1177" w:type="dxa"/>
            <w:vAlign w:val="center"/>
          </w:tcPr>
          <w:p w:rsidR="00961DFF" w:rsidRPr="005E026E" w:rsidRDefault="00961DFF" w:rsidP="0007106D">
            <w:pPr>
              <w:autoSpaceDE w:val="0"/>
              <w:autoSpaceDN w:val="0"/>
              <w:spacing w:line="340" w:lineRule="exact"/>
              <w:jc w:val="center"/>
              <w:rPr>
                <w:rFonts w:ascii="宋体" w:hAnsi="宋体" w:hint="eastAsia"/>
                <w:color w:val="000000"/>
                <w:sz w:val="24"/>
              </w:rPr>
            </w:pPr>
            <w:r w:rsidRPr="005E026E">
              <w:rPr>
                <w:rFonts w:ascii="宋体" w:hAnsi="宋体" w:hint="eastAsia"/>
                <w:color w:val="000000"/>
                <w:sz w:val="24"/>
              </w:rPr>
              <w:t>*08</w:t>
            </w:r>
            <w:r w:rsidR="009A4979" w:rsidRPr="005E026E">
              <w:rPr>
                <w:rFonts w:ascii="宋体" w:hAnsi="宋体" w:hint="eastAsia"/>
                <w:color w:val="000000"/>
                <w:sz w:val="24"/>
              </w:rPr>
              <w:t>3</w:t>
            </w:r>
            <w:r w:rsidRPr="005E026E">
              <w:rPr>
                <w:rFonts w:ascii="宋体" w:hAnsi="宋体" w:hint="eastAsia"/>
                <w:color w:val="000000"/>
                <w:sz w:val="24"/>
              </w:rPr>
              <w:t>02</w:t>
            </w:r>
          </w:p>
        </w:tc>
        <w:tc>
          <w:tcPr>
            <w:tcW w:w="5594" w:type="dxa"/>
            <w:vAlign w:val="center"/>
          </w:tcPr>
          <w:p w:rsidR="00961DFF" w:rsidRPr="005E026E" w:rsidRDefault="00961DFF"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企业应当按包装标示的温度要求储存药品，包装上没有标示具体温度的，按照《中华人民共和国药典》规定的贮藏要求进行储存。</w:t>
            </w:r>
          </w:p>
        </w:tc>
        <w:tc>
          <w:tcPr>
            <w:tcW w:w="7555" w:type="dxa"/>
            <w:vMerge w:val="restart"/>
            <w:vAlign w:val="center"/>
          </w:tcPr>
          <w:p w:rsidR="00961DFF" w:rsidRPr="005E026E" w:rsidRDefault="00961DFF" w:rsidP="0007106D">
            <w:pPr>
              <w:spacing w:line="340" w:lineRule="exact"/>
              <w:rPr>
                <w:rFonts w:ascii="宋体" w:hAnsi="宋体" w:hint="eastAsia"/>
                <w:color w:val="000000"/>
                <w:sz w:val="24"/>
              </w:rPr>
            </w:pPr>
            <w:r w:rsidRPr="005E026E">
              <w:rPr>
                <w:rFonts w:ascii="宋体" w:hAnsi="宋体" w:hint="eastAsia"/>
                <w:color w:val="000000"/>
                <w:sz w:val="24"/>
              </w:rPr>
              <w:t>药品批发企业系统应当按照药品的管理类别及储存特性，自动提示相应的储存库区。</w:t>
            </w:r>
          </w:p>
        </w:tc>
      </w:tr>
      <w:tr w:rsidR="00961DFF" w:rsidRPr="005E026E" w:rsidTr="0007106D">
        <w:trPr>
          <w:trHeight w:val="195"/>
          <w:jc w:val="center"/>
        </w:trPr>
        <w:tc>
          <w:tcPr>
            <w:tcW w:w="1177" w:type="dxa"/>
            <w:vAlign w:val="center"/>
          </w:tcPr>
          <w:p w:rsidR="00961DFF" w:rsidRPr="005E026E" w:rsidRDefault="00961DFF" w:rsidP="0007106D">
            <w:pPr>
              <w:autoSpaceDE w:val="0"/>
              <w:autoSpaceDN w:val="0"/>
              <w:spacing w:line="340" w:lineRule="exact"/>
              <w:jc w:val="center"/>
              <w:rPr>
                <w:rFonts w:ascii="宋体" w:hAnsi="宋体" w:hint="eastAsia"/>
                <w:color w:val="000000"/>
                <w:sz w:val="24"/>
              </w:rPr>
            </w:pPr>
            <w:r w:rsidRPr="005E026E">
              <w:rPr>
                <w:rFonts w:ascii="宋体" w:hAnsi="宋体" w:hint="eastAsia"/>
                <w:color w:val="000000"/>
                <w:sz w:val="24"/>
              </w:rPr>
              <w:t>*08</w:t>
            </w:r>
            <w:r w:rsidR="009A4979" w:rsidRPr="005E026E">
              <w:rPr>
                <w:rFonts w:ascii="宋体" w:hAnsi="宋体" w:hint="eastAsia"/>
                <w:color w:val="000000"/>
                <w:sz w:val="24"/>
              </w:rPr>
              <w:t>3</w:t>
            </w:r>
            <w:r w:rsidRPr="005E026E">
              <w:rPr>
                <w:rFonts w:ascii="宋体" w:hAnsi="宋体" w:hint="eastAsia"/>
                <w:color w:val="000000"/>
                <w:sz w:val="24"/>
              </w:rPr>
              <w:t>09</w:t>
            </w:r>
          </w:p>
        </w:tc>
        <w:tc>
          <w:tcPr>
            <w:tcW w:w="5594" w:type="dxa"/>
            <w:vAlign w:val="center"/>
          </w:tcPr>
          <w:p w:rsidR="00961DFF" w:rsidRPr="005E026E" w:rsidRDefault="00961DFF"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药品与非药品、外用药与其他药品分开存放。</w:t>
            </w:r>
          </w:p>
        </w:tc>
        <w:tc>
          <w:tcPr>
            <w:tcW w:w="7555" w:type="dxa"/>
            <w:vMerge/>
            <w:vAlign w:val="center"/>
          </w:tcPr>
          <w:p w:rsidR="00961DFF" w:rsidRPr="005E026E" w:rsidRDefault="00961DFF" w:rsidP="0007106D">
            <w:pPr>
              <w:spacing w:line="340" w:lineRule="exact"/>
              <w:rPr>
                <w:rFonts w:ascii="宋体" w:hAnsi="宋体" w:hint="eastAsia"/>
                <w:color w:val="000000"/>
                <w:sz w:val="24"/>
              </w:rPr>
            </w:pPr>
          </w:p>
        </w:tc>
      </w:tr>
      <w:tr w:rsidR="00961DFF" w:rsidRPr="005E026E" w:rsidTr="0007106D">
        <w:trPr>
          <w:trHeight w:val="150"/>
          <w:jc w:val="center"/>
        </w:trPr>
        <w:tc>
          <w:tcPr>
            <w:tcW w:w="1177" w:type="dxa"/>
            <w:vAlign w:val="center"/>
          </w:tcPr>
          <w:p w:rsidR="00961DFF" w:rsidRPr="005E026E" w:rsidRDefault="00961DFF" w:rsidP="0007106D">
            <w:pPr>
              <w:autoSpaceDE w:val="0"/>
              <w:autoSpaceDN w:val="0"/>
              <w:spacing w:line="340" w:lineRule="exact"/>
              <w:jc w:val="center"/>
              <w:rPr>
                <w:rFonts w:ascii="宋体" w:hAnsi="宋体" w:hint="eastAsia"/>
                <w:color w:val="000000"/>
                <w:sz w:val="24"/>
              </w:rPr>
            </w:pPr>
            <w:r w:rsidRPr="005E026E">
              <w:rPr>
                <w:rFonts w:ascii="宋体" w:hAnsi="宋体" w:hint="eastAsia"/>
                <w:color w:val="000000"/>
                <w:sz w:val="24"/>
              </w:rPr>
              <w:t>*08</w:t>
            </w:r>
            <w:r w:rsidR="009A4979" w:rsidRPr="005E026E">
              <w:rPr>
                <w:rFonts w:ascii="宋体" w:hAnsi="宋体" w:hint="eastAsia"/>
                <w:color w:val="000000"/>
                <w:sz w:val="24"/>
              </w:rPr>
              <w:t>3</w:t>
            </w:r>
            <w:r w:rsidRPr="005E026E">
              <w:rPr>
                <w:rFonts w:ascii="宋体" w:hAnsi="宋体" w:hint="eastAsia"/>
                <w:color w:val="000000"/>
                <w:sz w:val="24"/>
              </w:rPr>
              <w:t>10</w:t>
            </w:r>
          </w:p>
        </w:tc>
        <w:tc>
          <w:tcPr>
            <w:tcW w:w="5594" w:type="dxa"/>
            <w:vAlign w:val="center"/>
          </w:tcPr>
          <w:p w:rsidR="00961DFF" w:rsidRPr="005E026E" w:rsidRDefault="00961DFF"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中药材和中药饮片分库存放。</w:t>
            </w:r>
          </w:p>
        </w:tc>
        <w:tc>
          <w:tcPr>
            <w:tcW w:w="7555" w:type="dxa"/>
            <w:vMerge/>
            <w:vAlign w:val="center"/>
          </w:tcPr>
          <w:p w:rsidR="00961DFF" w:rsidRPr="005E026E" w:rsidRDefault="00961DFF" w:rsidP="0007106D">
            <w:pPr>
              <w:spacing w:line="340" w:lineRule="exact"/>
              <w:rPr>
                <w:rFonts w:ascii="宋体" w:hAnsi="宋体" w:hint="eastAsia"/>
                <w:color w:val="000000"/>
                <w:sz w:val="24"/>
              </w:rPr>
            </w:pPr>
          </w:p>
        </w:tc>
      </w:tr>
      <w:tr w:rsidR="00961DFF" w:rsidRPr="005E026E" w:rsidTr="0007106D">
        <w:trPr>
          <w:trHeight w:val="150"/>
          <w:jc w:val="center"/>
        </w:trPr>
        <w:tc>
          <w:tcPr>
            <w:tcW w:w="1177" w:type="dxa"/>
            <w:vAlign w:val="center"/>
          </w:tcPr>
          <w:p w:rsidR="00961DFF" w:rsidRPr="005E026E" w:rsidRDefault="00961DFF" w:rsidP="0007106D">
            <w:pPr>
              <w:autoSpaceDE w:val="0"/>
              <w:autoSpaceDN w:val="0"/>
              <w:spacing w:line="340" w:lineRule="exact"/>
              <w:jc w:val="center"/>
              <w:rPr>
                <w:rFonts w:ascii="宋体" w:hAnsi="宋体" w:hint="eastAsia"/>
                <w:color w:val="000000"/>
                <w:sz w:val="24"/>
              </w:rPr>
            </w:pPr>
            <w:r w:rsidRPr="005E026E">
              <w:rPr>
                <w:rFonts w:ascii="宋体" w:hAnsi="宋体" w:hint="eastAsia"/>
                <w:color w:val="000000"/>
                <w:sz w:val="24"/>
              </w:rPr>
              <w:t>*08</w:t>
            </w:r>
            <w:r w:rsidR="009A4979" w:rsidRPr="005E026E">
              <w:rPr>
                <w:rFonts w:ascii="宋体" w:hAnsi="宋体" w:hint="eastAsia"/>
                <w:color w:val="000000"/>
                <w:sz w:val="24"/>
              </w:rPr>
              <w:t>3</w:t>
            </w:r>
            <w:r w:rsidRPr="005E026E">
              <w:rPr>
                <w:rFonts w:ascii="宋体" w:hAnsi="宋体" w:hint="eastAsia"/>
                <w:color w:val="000000"/>
                <w:sz w:val="24"/>
              </w:rPr>
              <w:t>11</w:t>
            </w:r>
          </w:p>
        </w:tc>
        <w:tc>
          <w:tcPr>
            <w:tcW w:w="5594" w:type="dxa"/>
            <w:vAlign w:val="center"/>
          </w:tcPr>
          <w:p w:rsidR="00961DFF" w:rsidRPr="005E026E" w:rsidRDefault="00961DFF"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特殊管理的药品应当按照国家有关规定储存。</w:t>
            </w:r>
          </w:p>
        </w:tc>
        <w:tc>
          <w:tcPr>
            <w:tcW w:w="7555" w:type="dxa"/>
            <w:vMerge/>
            <w:vAlign w:val="center"/>
          </w:tcPr>
          <w:p w:rsidR="00961DFF" w:rsidRPr="005E026E" w:rsidRDefault="00961DFF" w:rsidP="0007106D">
            <w:pPr>
              <w:spacing w:line="340" w:lineRule="exact"/>
              <w:rPr>
                <w:rFonts w:ascii="宋体" w:hAnsi="宋体" w:hint="eastAsia"/>
                <w:color w:val="000000"/>
                <w:sz w:val="24"/>
              </w:rPr>
            </w:pPr>
          </w:p>
        </w:tc>
      </w:tr>
      <w:tr w:rsidR="00961DFF" w:rsidRPr="005E026E" w:rsidTr="0007106D">
        <w:trPr>
          <w:trHeight w:val="154"/>
          <w:jc w:val="center"/>
        </w:trPr>
        <w:tc>
          <w:tcPr>
            <w:tcW w:w="1177" w:type="dxa"/>
            <w:vAlign w:val="center"/>
          </w:tcPr>
          <w:p w:rsidR="00961DFF" w:rsidRPr="005E026E" w:rsidRDefault="00961DFF" w:rsidP="0007106D">
            <w:pPr>
              <w:autoSpaceDE w:val="0"/>
              <w:autoSpaceDN w:val="0"/>
              <w:spacing w:line="340" w:lineRule="exact"/>
              <w:jc w:val="center"/>
              <w:rPr>
                <w:rFonts w:ascii="宋体" w:hAnsi="宋体" w:hint="eastAsia"/>
                <w:color w:val="000000"/>
                <w:sz w:val="24"/>
              </w:rPr>
            </w:pPr>
            <w:r w:rsidRPr="005E026E">
              <w:rPr>
                <w:rFonts w:ascii="宋体" w:hAnsi="宋体" w:hint="eastAsia"/>
                <w:color w:val="000000"/>
                <w:sz w:val="24"/>
              </w:rPr>
              <w:t>08</w:t>
            </w:r>
            <w:r w:rsidR="009A4979" w:rsidRPr="005E026E">
              <w:rPr>
                <w:rFonts w:ascii="宋体" w:hAnsi="宋体" w:hint="eastAsia"/>
                <w:color w:val="000000"/>
                <w:sz w:val="24"/>
              </w:rPr>
              <w:t>3</w:t>
            </w:r>
            <w:r w:rsidRPr="005E026E">
              <w:rPr>
                <w:rFonts w:ascii="宋体" w:hAnsi="宋体" w:hint="eastAsia"/>
                <w:color w:val="000000"/>
                <w:sz w:val="24"/>
              </w:rPr>
              <w:t>12</w:t>
            </w:r>
          </w:p>
        </w:tc>
        <w:tc>
          <w:tcPr>
            <w:tcW w:w="5594" w:type="dxa"/>
            <w:vAlign w:val="center"/>
          </w:tcPr>
          <w:p w:rsidR="00961DFF" w:rsidRPr="005E026E" w:rsidRDefault="00961DFF"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拆除外包装的零货药品应当集中存放。</w:t>
            </w:r>
          </w:p>
        </w:tc>
        <w:tc>
          <w:tcPr>
            <w:tcW w:w="7555" w:type="dxa"/>
            <w:vMerge/>
            <w:vAlign w:val="center"/>
          </w:tcPr>
          <w:p w:rsidR="00961DFF" w:rsidRPr="005E026E" w:rsidRDefault="00961DFF" w:rsidP="0007106D">
            <w:pPr>
              <w:spacing w:line="340" w:lineRule="exact"/>
              <w:rPr>
                <w:rFonts w:ascii="宋体" w:hAnsi="宋体" w:hint="eastAsia"/>
                <w:color w:val="000000"/>
                <w:sz w:val="24"/>
              </w:rPr>
            </w:pPr>
          </w:p>
        </w:tc>
      </w:tr>
      <w:tr w:rsidR="00961DFF" w:rsidRPr="005E026E" w:rsidTr="00255CB4">
        <w:trPr>
          <w:trHeight w:val="736"/>
          <w:jc w:val="center"/>
        </w:trPr>
        <w:tc>
          <w:tcPr>
            <w:tcW w:w="1177" w:type="dxa"/>
            <w:vAlign w:val="center"/>
          </w:tcPr>
          <w:p w:rsidR="00961DFF" w:rsidRPr="005E026E" w:rsidRDefault="00961DFF" w:rsidP="0007106D">
            <w:pPr>
              <w:autoSpaceDE w:val="0"/>
              <w:autoSpaceDN w:val="0"/>
              <w:spacing w:line="340" w:lineRule="exact"/>
              <w:jc w:val="center"/>
              <w:rPr>
                <w:rFonts w:ascii="宋体" w:hAnsi="宋体" w:hint="eastAsia"/>
                <w:color w:val="000000"/>
                <w:sz w:val="24"/>
              </w:rPr>
            </w:pPr>
            <w:r w:rsidRPr="005E026E">
              <w:rPr>
                <w:rFonts w:ascii="宋体" w:hAnsi="宋体" w:hint="eastAsia"/>
                <w:color w:val="000000"/>
                <w:sz w:val="24"/>
              </w:rPr>
              <w:t>08</w:t>
            </w:r>
            <w:r w:rsidR="00CA1C4C" w:rsidRPr="005E026E">
              <w:rPr>
                <w:rFonts w:ascii="宋体" w:hAnsi="宋体" w:hint="eastAsia"/>
                <w:color w:val="000000"/>
                <w:sz w:val="24"/>
              </w:rPr>
              <w:t>4</w:t>
            </w:r>
            <w:r w:rsidRPr="005E026E">
              <w:rPr>
                <w:rFonts w:ascii="宋体" w:hAnsi="宋体" w:hint="eastAsia"/>
                <w:color w:val="000000"/>
                <w:sz w:val="24"/>
              </w:rPr>
              <w:t>05</w:t>
            </w:r>
          </w:p>
        </w:tc>
        <w:tc>
          <w:tcPr>
            <w:tcW w:w="5594" w:type="dxa"/>
            <w:vAlign w:val="center"/>
          </w:tcPr>
          <w:p w:rsidR="00961DFF" w:rsidRPr="005E026E" w:rsidRDefault="00961DFF" w:rsidP="0007106D">
            <w:pPr>
              <w:autoSpaceDE w:val="0"/>
              <w:autoSpaceDN w:val="0"/>
              <w:spacing w:line="320" w:lineRule="exact"/>
              <w:rPr>
                <w:rFonts w:ascii="宋体" w:hAnsi="宋体" w:hint="eastAsia"/>
                <w:color w:val="000000"/>
                <w:sz w:val="24"/>
              </w:rPr>
            </w:pPr>
            <w:r w:rsidRPr="005E026E">
              <w:rPr>
                <w:rFonts w:ascii="宋体" w:hAnsi="宋体" w:hint="eastAsia"/>
                <w:color w:val="000000"/>
                <w:sz w:val="24"/>
              </w:rPr>
              <w:t>养护人员应当按照养护计划对库存药品的外观、包装等质量状况进行检查，并建立养护记录。</w:t>
            </w:r>
          </w:p>
        </w:tc>
        <w:tc>
          <w:tcPr>
            <w:tcW w:w="7555" w:type="dxa"/>
            <w:vAlign w:val="center"/>
          </w:tcPr>
          <w:p w:rsidR="00961DFF" w:rsidRPr="005E026E" w:rsidRDefault="00961DFF" w:rsidP="0007106D">
            <w:pPr>
              <w:spacing w:line="340" w:lineRule="exact"/>
              <w:rPr>
                <w:rFonts w:ascii="宋体" w:hAnsi="宋体" w:hint="eastAsia"/>
                <w:color w:val="000000"/>
                <w:sz w:val="24"/>
              </w:rPr>
            </w:pPr>
            <w:r w:rsidRPr="005E026E">
              <w:rPr>
                <w:rFonts w:ascii="宋体" w:hAnsi="宋体" w:hint="eastAsia"/>
                <w:color w:val="000000"/>
                <w:sz w:val="24"/>
              </w:rPr>
              <w:t>药品批发企业系统应当依据质量管理基础数据和养护制度，对库存药品</w:t>
            </w:r>
            <w:r w:rsidRPr="005E026E">
              <w:rPr>
                <w:rFonts w:ascii="宋体" w:hAnsi="宋体" w:hint="eastAsia"/>
                <w:color w:val="000000"/>
                <w:spacing w:val="-12"/>
                <w:sz w:val="24"/>
              </w:rPr>
              <w:t>按期自动生成养护工作计划，提示养护人员对库存药品进行有序、合理的养护。</w:t>
            </w:r>
          </w:p>
        </w:tc>
      </w:tr>
      <w:tr w:rsidR="00961DFF" w:rsidRPr="005E026E" w:rsidTr="0007106D">
        <w:trPr>
          <w:trHeight w:val="980"/>
          <w:jc w:val="center"/>
        </w:trPr>
        <w:tc>
          <w:tcPr>
            <w:tcW w:w="1177" w:type="dxa"/>
            <w:vAlign w:val="center"/>
          </w:tcPr>
          <w:p w:rsidR="00961DFF" w:rsidRPr="005E026E" w:rsidRDefault="00961DFF" w:rsidP="0007106D">
            <w:pPr>
              <w:autoSpaceDE w:val="0"/>
              <w:autoSpaceDN w:val="0"/>
              <w:jc w:val="center"/>
              <w:rPr>
                <w:rFonts w:ascii="宋体" w:hAnsi="宋体" w:hint="eastAsia"/>
                <w:color w:val="000000"/>
                <w:sz w:val="24"/>
              </w:rPr>
            </w:pPr>
            <w:r w:rsidRPr="005E026E">
              <w:rPr>
                <w:rFonts w:ascii="宋体" w:hAnsi="宋体" w:hint="eastAsia"/>
                <w:color w:val="000000"/>
                <w:sz w:val="24"/>
              </w:rPr>
              <w:t>*08</w:t>
            </w:r>
            <w:r w:rsidR="00CA1C4C" w:rsidRPr="005E026E">
              <w:rPr>
                <w:rFonts w:ascii="宋体" w:hAnsi="宋体" w:hint="eastAsia"/>
                <w:color w:val="000000"/>
                <w:sz w:val="24"/>
              </w:rPr>
              <w:t>5</w:t>
            </w:r>
            <w:r w:rsidRPr="005E026E">
              <w:rPr>
                <w:rFonts w:ascii="宋体" w:hAnsi="宋体" w:hint="eastAsia"/>
                <w:color w:val="000000"/>
                <w:sz w:val="24"/>
              </w:rPr>
              <w:t>01</w:t>
            </w:r>
          </w:p>
        </w:tc>
        <w:tc>
          <w:tcPr>
            <w:tcW w:w="5594" w:type="dxa"/>
            <w:vAlign w:val="center"/>
          </w:tcPr>
          <w:p w:rsidR="00961DFF" w:rsidRPr="005E026E" w:rsidRDefault="00961DFF" w:rsidP="0007106D">
            <w:pPr>
              <w:autoSpaceDE w:val="0"/>
              <w:autoSpaceDN w:val="0"/>
              <w:rPr>
                <w:rFonts w:ascii="宋体" w:hAnsi="宋体" w:hint="eastAsia"/>
                <w:color w:val="000000"/>
                <w:sz w:val="24"/>
              </w:rPr>
            </w:pPr>
            <w:r w:rsidRPr="005E026E">
              <w:rPr>
                <w:rFonts w:ascii="宋体" w:hAnsi="宋体" w:hint="eastAsia"/>
                <w:color w:val="000000"/>
                <w:sz w:val="24"/>
              </w:rPr>
              <w:t>企业应当采用计算机系统对库存药品的有效期进行自动跟踪和控制，采取近效期预警及超过有效期自动锁定等措施，防止过期药品销售。</w:t>
            </w:r>
          </w:p>
        </w:tc>
        <w:tc>
          <w:tcPr>
            <w:tcW w:w="7555" w:type="dxa"/>
            <w:vAlign w:val="center"/>
          </w:tcPr>
          <w:p w:rsidR="00961DFF" w:rsidRPr="005E026E" w:rsidRDefault="00961DFF" w:rsidP="0007106D">
            <w:pPr>
              <w:rPr>
                <w:rFonts w:ascii="宋体" w:hAnsi="宋体" w:hint="eastAsia"/>
                <w:color w:val="000000"/>
                <w:sz w:val="24"/>
              </w:rPr>
            </w:pPr>
            <w:r w:rsidRPr="005E026E">
              <w:rPr>
                <w:rFonts w:ascii="宋体" w:hAnsi="宋体" w:hint="eastAsia"/>
                <w:color w:val="000000"/>
                <w:sz w:val="24"/>
              </w:rPr>
              <w:t>药品批发企业系统应当对库存药品的有效期进行自动跟踪和控制，具备近效期预警提示、超有效期自动锁定及停销等功能。</w:t>
            </w:r>
          </w:p>
        </w:tc>
      </w:tr>
      <w:tr w:rsidR="00961DFF" w:rsidRPr="005E026E" w:rsidTr="0007106D">
        <w:trPr>
          <w:trHeight w:val="1160"/>
          <w:jc w:val="center"/>
        </w:trPr>
        <w:tc>
          <w:tcPr>
            <w:tcW w:w="1177" w:type="dxa"/>
            <w:vAlign w:val="center"/>
          </w:tcPr>
          <w:p w:rsidR="00961DFF" w:rsidRPr="005E026E" w:rsidRDefault="00961DFF" w:rsidP="0007106D">
            <w:pPr>
              <w:autoSpaceDE w:val="0"/>
              <w:autoSpaceDN w:val="0"/>
              <w:jc w:val="center"/>
              <w:rPr>
                <w:rFonts w:ascii="宋体" w:hAnsi="宋体" w:hint="eastAsia"/>
                <w:color w:val="000000"/>
                <w:sz w:val="24"/>
              </w:rPr>
            </w:pPr>
            <w:r w:rsidRPr="005E026E">
              <w:rPr>
                <w:rFonts w:ascii="宋体" w:hAnsi="宋体" w:hint="eastAsia"/>
                <w:color w:val="000000"/>
                <w:sz w:val="24"/>
              </w:rPr>
              <w:lastRenderedPageBreak/>
              <w:t>*08</w:t>
            </w:r>
            <w:r w:rsidR="00CA1C4C" w:rsidRPr="005E026E">
              <w:rPr>
                <w:rFonts w:ascii="宋体" w:hAnsi="宋体" w:hint="eastAsia"/>
                <w:color w:val="000000"/>
                <w:sz w:val="24"/>
              </w:rPr>
              <w:t>7</w:t>
            </w:r>
            <w:r w:rsidRPr="005E026E">
              <w:rPr>
                <w:rFonts w:ascii="宋体" w:hAnsi="宋体" w:hint="eastAsia"/>
                <w:color w:val="000000"/>
                <w:sz w:val="24"/>
              </w:rPr>
              <w:t>01</w:t>
            </w:r>
          </w:p>
        </w:tc>
        <w:tc>
          <w:tcPr>
            <w:tcW w:w="5594" w:type="dxa"/>
            <w:vAlign w:val="center"/>
          </w:tcPr>
          <w:p w:rsidR="00961DFF" w:rsidRPr="005E026E" w:rsidRDefault="00961DFF" w:rsidP="0007106D">
            <w:pPr>
              <w:autoSpaceDE w:val="0"/>
              <w:autoSpaceDN w:val="0"/>
              <w:rPr>
                <w:rFonts w:ascii="宋体" w:hAnsi="宋体" w:hint="eastAsia"/>
                <w:color w:val="000000"/>
                <w:sz w:val="24"/>
              </w:rPr>
            </w:pPr>
            <w:r w:rsidRPr="005E026E">
              <w:rPr>
                <w:rFonts w:ascii="宋体" w:hAnsi="宋体" w:hint="eastAsia"/>
                <w:color w:val="000000"/>
                <w:sz w:val="24"/>
              </w:rPr>
              <w:t>对质量可疑的药品应</w:t>
            </w:r>
            <w:r w:rsidR="0036673E" w:rsidRPr="005E026E">
              <w:rPr>
                <w:rFonts w:ascii="宋体" w:hAnsi="宋体" w:hint="eastAsia"/>
                <w:color w:val="000000"/>
                <w:sz w:val="24"/>
              </w:rPr>
              <w:t>当</w:t>
            </w:r>
            <w:r w:rsidRPr="005E026E">
              <w:rPr>
                <w:rFonts w:ascii="宋体" w:hAnsi="宋体" w:hint="eastAsia"/>
                <w:color w:val="000000"/>
                <w:sz w:val="24"/>
              </w:rPr>
              <w:t>立即采取停售措施，并在计算机系统中锁定，同时报告质量管理部门确认。</w:t>
            </w:r>
          </w:p>
        </w:tc>
        <w:tc>
          <w:tcPr>
            <w:tcW w:w="7555" w:type="dxa"/>
            <w:vAlign w:val="center"/>
          </w:tcPr>
          <w:p w:rsidR="00961DFF" w:rsidRPr="005E026E" w:rsidRDefault="00961DFF" w:rsidP="00255CB4">
            <w:pPr>
              <w:spacing w:line="280" w:lineRule="exact"/>
              <w:rPr>
                <w:rFonts w:ascii="宋体" w:hAnsi="宋体" w:hint="eastAsia"/>
                <w:color w:val="000000"/>
                <w:spacing w:val="-8"/>
                <w:sz w:val="24"/>
              </w:rPr>
            </w:pPr>
            <w:r w:rsidRPr="005E026E">
              <w:rPr>
                <w:rFonts w:ascii="宋体" w:hAnsi="宋体" w:hint="eastAsia"/>
                <w:color w:val="000000"/>
                <w:spacing w:val="-8"/>
                <w:sz w:val="24"/>
              </w:rPr>
              <w:t>1.药品批发企业系统应当对经营过程中发现的质量有疑问药品进行控制。</w:t>
            </w:r>
          </w:p>
          <w:p w:rsidR="00961DFF" w:rsidRPr="005E026E" w:rsidRDefault="00961DFF" w:rsidP="00255CB4">
            <w:pPr>
              <w:spacing w:line="280" w:lineRule="exact"/>
              <w:rPr>
                <w:rFonts w:ascii="宋体" w:hAnsi="宋体" w:hint="eastAsia"/>
                <w:color w:val="000000"/>
                <w:sz w:val="24"/>
              </w:rPr>
            </w:pPr>
            <w:r w:rsidRPr="005E026E">
              <w:rPr>
                <w:rFonts w:ascii="宋体" w:hAnsi="宋体" w:hint="eastAsia"/>
                <w:color w:val="000000"/>
                <w:sz w:val="24"/>
              </w:rPr>
              <w:t>2.各岗位人员发现质量有疑问药品，按照本岗位操作权限实施锁定，并通知质量管理人员。</w:t>
            </w:r>
          </w:p>
          <w:p w:rsidR="00961DFF" w:rsidRPr="005E026E" w:rsidRDefault="00961DFF" w:rsidP="00255CB4">
            <w:pPr>
              <w:spacing w:line="280" w:lineRule="exact"/>
              <w:rPr>
                <w:rFonts w:ascii="宋体" w:hAnsi="宋体" w:hint="eastAsia"/>
                <w:color w:val="000000"/>
                <w:sz w:val="24"/>
              </w:rPr>
            </w:pPr>
            <w:r w:rsidRPr="005E026E">
              <w:rPr>
                <w:rFonts w:ascii="宋体" w:hAnsi="宋体" w:hint="eastAsia"/>
                <w:color w:val="000000"/>
                <w:sz w:val="24"/>
              </w:rPr>
              <w:t>3.被锁定药品由质量管理人员确认，不属于质量问题的，解除锁定，属于不合格药品的，由系统生成不合格记录。</w:t>
            </w:r>
          </w:p>
        </w:tc>
      </w:tr>
      <w:tr w:rsidR="00961DFF" w:rsidRPr="005E026E" w:rsidTr="00255CB4">
        <w:trPr>
          <w:trHeight w:val="537"/>
          <w:jc w:val="center"/>
        </w:trPr>
        <w:tc>
          <w:tcPr>
            <w:tcW w:w="1177" w:type="dxa"/>
            <w:vAlign w:val="center"/>
          </w:tcPr>
          <w:p w:rsidR="00961DFF" w:rsidRPr="005E026E" w:rsidRDefault="00961DFF" w:rsidP="0007106D">
            <w:pPr>
              <w:autoSpaceDE w:val="0"/>
              <w:autoSpaceDN w:val="0"/>
              <w:jc w:val="center"/>
              <w:rPr>
                <w:rFonts w:ascii="宋体" w:hAnsi="宋体" w:hint="eastAsia"/>
                <w:color w:val="000000"/>
                <w:sz w:val="24"/>
              </w:rPr>
            </w:pPr>
            <w:r w:rsidRPr="005E026E">
              <w:rPr>
                <w:rFonts w:ascii="宋体" w:hAnsi="宋体" w:hint="eastAsia"/>
                <w:color w:val="000000"/>
                <w:sz w:val="24"/>
              </w:rPr>
              <w:t>*08</w:t>
            </w:r>
            <w:r w:rsidR="00CA1C4C" w:rsidRPr="005E026E">
              <w:rPr>
                <w:rFonts w:ascii="宋体" w:hAnsi="宋体" w:hint="eastAsia"/>
                <w:color w:val="000000"/>
                <w:sz w:val="24"/>
              </w:rPr>
              <w:t>7</w:t>
            </w:r>
            <w:r w:rsidRPr="005E026E">
              <w:rPr>
                <w:rFonts w:ascii="宋体" w:hAnsi="宋体" w:hint="eastAsia"/>
                <w:color w:val="000000"/>
                <w:sz w:val="24"/>
              </w:rPr>
              <w:t>05</w:t>
            </w:r>
          </w:p>
        </w:tc>
        <w:tc>
          <w:tcPr>
            <w:tcW w:w="5594" w:type="dxa"/>
            <w:vAlign w:val="center"/>
          </w:tcPr>
          <w:p w:rsidR="00961DFF" w:rsidRPr="005E026E" w:rsidRDefault="00961DFF" w:rsidP="0007106D">
            <w:pPr>
              <w:autoSpaceDE w:val="0"/>
              <w:autoSpaceDN w:val="0"/>
              <w:rPr>
                <w:rFonts w:ascii="宋体" w:hAnsi="宋体" w:hint="eastAsia"/>
                <w:color w:val="000000"/>
                <w:sz w:val="24"/>
              </w:rPr>
            </w:pPr>
            <w:r w:rsidRPr="005E026E">
              <w:rPr>
                <w:rFonts w:ascii="宋体" w:hAnsi="宋体" w:hint="eastAsia"/>
                <w:color w:val="000000"/>
                <w:sz w:val="24"/>
              </w:rPr>
              <w:t>不合格药品的处理过程应当有完整的手续和记录。</w:t>
            </w:r>
          </w:p>
        </w:tc>
        <w:tc>
          <w:tcPr>
            <w:tcW w:w="7555" w:type="dxa"/>
            <w:vAlign w:val="center"/>
          </w:tcPr>
          <w:p w:rsidR="00961DFF" w:rsidRPr="005E026E" w:rsidRDefault="00961DFF" w:rsidP="00255CB4">
            <w:pPr>
              <w:spacing w:line="280" w:lineRule="exact"/>
              <w:rPr>
                <w:rFonts w:ascii="宋体" w:hAnsi="宋体" w:hint="eastAsia"/>
                <w:color w:val="000000"/>
                <w:sz w:val="24"/>
              </w:rPr>
            </w:pPr>
            <w:r w:rsidRPr="005E026E">
              <w:rPr>
                <w:rFonts w:ascii="宋体" w:hAnsi="宋体" w:hint="eastAsia"/>
                <w:color w:val="000000"/>
                <w:sz w:val="24"/>
              </w:rPr>
              <w:t>批发企业的计算机系统应对质量不合格药品的处理过程、处理结果进行记录，并跟踪处理结果</w:t>
            </w:r>
            <w:r w:rsidR="00344F47" w:rsidRPr="005E026E">
              <w:rPr>
                <w:rFonts w:ascii="宋体" w:hAnsi="宋体" w:hint="eastAsia"/>
                <w:color w:val="000000"/>
                <w:sz w:val="24"/>
              </w:rPr>
              <w:t>。</w:t>
            </w:r>
          </w:p>
        </w:tc>
      </w:tr>
      <w:tr w:rsidR="00961DFF" w:rsidRPr="005E026E" w:rsidTr="00255CB4">
        <w:trPr>
          <w:trHeight w:val="1467"/>
          <w:jc w:val="center"/>
        </w:trPr>
        <w:tc>
          <w:tcPr>
            <w:tcW w:w="1177" w:type="dxa"/>
            <w:vAlign w:val="center"/>
          </w:tcPr>
          <w:p w:rsidR="00961DFF" w:rsidRPr="005E026E" w:rsidRDefault="006A5B0F" w:rsidP="0007106D">
            <w:pPr>
              <w:autoSpaceDE w:val="0"/>
              <w:autoSpaceDN w:val="0"/>
              <w:jc w:val="center"/>
              <w:rPr>
                <w:rFonts w:ascii="宋体" w:hAnsi="宋体" w:hint="eastAsia"/>
                <w:color w:val="000000"/>
                <w:sz w:val="24"/>
              </w:rPr>
            </w:pPr>
            <w:r w:rsidRPr="005E026E">
              <w:rPr>
                <w:rFonts w:ascii="宋体" w:hAnsi="宋体" w:hint="eastAsia"/>
                <w:color w:val="000000"/>
                <w:sz w:val="24"/>
              </w:rPr>
              <w:t>*</w:t>
            </w:r>
            <w:r w:rsidR="00961DFF" w:rsidRPr="005E026E">
              <w:rPr>
                <w:rFonts w:ascii="宋体" w:hAnsi="宋体" w:hint="eastAsia"/>
                <w:color w:val="000000"/>
                <w:sz w:val="24"/>
              </w:rPr>
              <w:t>0</w:t>
            </w:r>
            <w:r w:rsidRPr="005E026E">
              <w:rPr>
                <w:rFonts w:ascii="宋体" w:hAnsi="宋体" w:hint="eastAsia"/>
                <w:color w:val="000000"/>
                <w:sz w:val="24"/>
              </w:rPr>
              <w:t>90</w:t>
            </w:r>
            <w:r w:rsidR="00961DFF" w:rsidRPr="005E026E">
              <w:rPr>
                <w:rFonts w:ascii="宋体" w:hAnsi="宋体" w:hint="eastAsia"/>
                <w:color w:val="000000"/>
                <w:sz w:val="24"/>
              </w:rPr>
              <w:t>01</w:t>
            </w:r>
          </w:p>
        </w:tc>
        <w:tc>
          <w:tcPr>
            <w:tcW w:w="5594" w:type="dxa"/>
            <w:vAlign w:val="center"/>
          </w:tcPr>
          <w:p w:rsidR="00961DFF" w:rsidRPr="005E026E" w:rsidRDefault="00961DFF" w:rsidP="0007106D">
            <w:pPr>
              <w:autoSpaceDE w:val="0"/>
              <w:autoSpaceDN w:val="0"/>
              <w:rPr>
                <w:rFonts w:ascii="宋体" w:hAnsi="宋体" w:hint="eastAsia"/>
                <w:color w:val="000000"/>
                <w:sz w:val="24"/>
              </w:rPr>
            </w:pPr>
            <w:r w:rsidRPr="005E026E">
              <w:rPr>
                <w:rFonts w:ascii="宋体" w:hAnsi="宋体" w:hint="eastAsia"/>
                <w:color w:val="000000"/>
                <w:sz w:val="24"/>
              </w:rPr>
              <w:t>企业应当严格审核购货单位的生产范围、经营范围或者诊疗范围，并按照相应的范围销售药品。</w:t>
            </w:r>
          </w:p>
        </w:tc>
        <w:tc>
          <w:tcPr>
            <w:tcW w:w="7555" w:type="dxa"/>
            <w:vAlign w:val="center"/>
          </w:tcPr>
          <w:p w:rsidR="00961DFF" w:rsidRPr="005E026E" w:rsidRDefault="00961DFF" w:rsidP="00255CB4">
            <w:pPr>
              <w:spacing w:line="280" w:lineRule="exact"/>
              <w:rPr>
                <w:rFonts w:ascii="宋体" w:hAnsi="宋体" w:hint="eastAsia"/>
                <w:color w:val="000000"/>
                <w:sz w:val="24"/>
              </w:rPr>
            </w:pPr>
            <w:r w:rsidRPr="005E026E">
              <w:rPr>
                <w:rFonts w:ascii="宋体" w:hAnsi="宋体" w:hint="eastAsia"/>
                <w:color w:val="000000"/>
                <w:sz w:val="24"/>
              </w:rPr>
              <w:t>1.药品批发企业销售药品时，系统应当依据质量管理基础数据及库存记录生成销售订单，系统拒绝无质量管理基础数据或无有效库存数据支持的任何销售订单的生成。</w:t>
            </w:r>
          </w:p>
          <w:p w:rsidR="00961DFF" w:rsidRPr="005E026E" w:rsidRDefault="00961DFF" w:rsidP="00255CB4">
            <w:pPr>
              <w:spacing w:line="280" w:lineRule="exact"/>
              <w:rPr>
                <w:rFonts w:ascii="宋体" w:hAnsi="宋体" w:hint="eastAsia"/>
                <w:color w:val="000000"/>
                <w:sz w:val="24"/>
              </w:rPr>
            </w:pPr>
            <w:r w:rsidRPr="005E026E">
              <w:rPr>
                <w:rFonts w:ascii="宋体" w:hAnsi="宋体" w:hint="eastAsia"/>
                <w:color w:val="000000"/>
                <w:sz w:val="24"/>
              </w:rPr>
              <w:t>2.系统对各购货单位的法定资质能够自动识别并审核，防止超出经营方式或经营范围的销售行为的发生。</w:t>
            </w:r>
          </w:p>
        </w:tc>
      </w:tr>
      <w:tr w:rsidR="00961DFF" w:rsidRPr="005E026E" w:rsidTr="00255CB4">
        <w:trPr>
          <w:trHeight w:hRule="exact" w:val="397"/>
          <w:jc w:val="center"/>
        </w:trPr>
        <w:tc>
          <w:tcPr>
            <w:tcW w:w="1177" w:type="dxa"/>
            <w:vAlign w:val="center"/>
          </w:tcPr>
          <w:p w:rsidR="00961DFF" w:rsidRPr="005E026E" w:rsidRDefault="00961DFF" w:rsidP="00255CB4">
            <w:pPr>
              <w:autoSpaceDE w:val="0"/>
              <w:autoSpaceDN w:val="0"/>
              <w:jc w:val="center"/>
              <w:rPr>
                <w:rFonts w:ascii="宋体" w:hAnsi="宋体" w:hint="eastAsia"/>
                <w:color w:val="000000"/>
                <w:sz w:val="24"/>
              </w:rPr>
            </w:pPr>
            <w:r w:rsidRPr="005E026E">
              <w:rPr>
                <w:rFonts w:ascii="宋体" w:hAnsi="宋体" w:hint="eastAsia"/>
                <w:color w:val="000000"/>
                <w:sz w:val="24"/>
              </w:rPr>
              <w:t>09</w:t>
            </w:r>
            <w:r w:rsidR="006A5B0F" w:rsidRPr="005E026E">
              <w:rPr>
                <w:rFonts w:ascii="宋体" w:hAnsi="宋体" w:hint="eastAsia"/>
                <w:color w:val="000000"/>
                <w:sz w:val="24"/>
              </w:rPr>
              <w:t>2</w:t>
            </w:r>
            <w:r w:rsidRPr="005E026E">
              <w:rPr>
                <w:rFonts w:ascii="宋体" w:hAnsi="宋体" w:hint="eastAsia"/>
                <w:color w:val="000000"/>
                <w:sz w:val="24"/>
              </w:rPr>
              <w:t>01</w:t>
            </w:r>
          </w:p>
        </w:tc>
        <w:tc>
          <w:tcPr>
            <w:tcW w:w="5594" w:type="dxa"/>
            <w:vAlign w:val="center"/>
          </w:tcPr>
          <w:p w:rsidR="00961DFF" w:rsidRPr="005E026E" w:rsidRDefault="00961DFF" w:rsidP="00255CB4">
            <w:pPr>
              <w:autoSpaceDE w:val="0"/>
              <w:autoSpaceDN w:val="0"/>
              <w:spacing w:line="400" w:lineRule="exact"/>
              <w:rPr>
                <w:rFonts w:ascii="宋体" w:hAnsi="宋体" w:hint="eastAsia"/>
                <w:color w:val="000000"/>
                <w:sz w:val="24"/>
              </w:rPr>
            </w:pPr>
            <w:r w:rsidRPr="005E026E">
              <w:rPr>
                <w:rFonts w:ascii="宋体" w:hAnsi="宋体" w:hint="eastAsia"/>
                <w:color w:val="000000"/>
                <w:sz w:val="24"/>
              </w:rPr>
              <w:t>企业应当做好药品销售记录。</w:t>
            </w:r>
          </w:p>
        </w:tc>
        <w:tc>
          <w:tcPr>
            <w:tcW w:w="7555" w:type="dxa"/>
            <w:vAlign w:val="center"/>
          </w:tcPr>
          <w:p w:rsidR="00961DFF" w:rsidRPr="005E026E" w:rsidRDefault="00961DFF" w:rsidP="00255CB4">
            <w:pPr>
              <w:spacing w:line="400" w:lineRule="exact"/>
              <w:rPr>
                <w:rFonts w:ascii="宋体" w:hAnsi="宋体" w:hint="eastAsia"/>
                <w:color w:val="000000"/>
                <w:sz w:val="24"/>
              </w:rPr>
            </w:pPr>
            <w:r w:rsidRPr="005E026E">
              <w:rPr>
                <w:rFonts w:ascii="宋体" w:hAnsi="宋体" w:hint="eastAsia"/>
                <w:color w:val="000000"/>
                <w:sz w:val="24"/>
              </w:rPr>
              <w:t>销售订单确认后，系统自动生成销售记录。</w:t>
            </w:r>
          </w:p>
        </w:tc>
      </w:tr>
      <w:tr w:rsidR="00961DFF" w:rsidRPr="005E026E" w:rsidTr="00255CB4">
        <w:trPr>
          <w:trHeight w:hRule="exact" w:val="379"/>
          <w:jc w:val="center"/>
        </w:trPr>
        <w:tc>
          <w:tcPr>
            <w:tcW w:w="1177" w:type="dxa"/>
            <w:vAlign w:val="center"/>
          </w:tcPr>
          <w:p w:rsidR="00961DFF" w:rsidRPr="005E026E" w:rsidRDefault="00961DFF" w:rsidP="00255CB4">
            <w:pPr>
              <w:autoSpaceDE w:val="0"/>
              <w:autoSpaceDN w:val="0"/>
              <w:jc w:val="center"/>
              <w:rPr>
                <w:rFonts w:ascii="宋体" w:hAnsi="宋体" w:hint="eastAsia"/>
                <w:color w:val="000000"/>
                <w:sz w:val="24"/>
              </w:rPr>
            </w:pPr>
            <w:r w:rsidRPr="005E026E">
              <w:rPr>
                <w:rFonts w:ascii="宋体" w:hAnsi="宋体" w:hint="eastAsia"/>
                <w:color w:val="000000"/>
                <w:sz w:val="24"/>
              </w:rPr>
              <w:t>*09</w:t>
            </w:r>
            <w:r w:rsidR="006A5B0F" w:rsidRPr="005E026E">
              <w:rPr>
                <w:rFonts w:ascii="宋体" w:hAnsi="宋体" w:hint="eastAsia"/>
                <w:color w:val="000000"/>
                <w:sz w:val="24"/>
              </w:rPr>
              <w:t>4</w:t>
            </w:r>
            <w:r w:rsidRPr="005E026E">
              <w:rPr>
                <w:rFonts w:ascii="宋体" w:hAnsi="宋体" w:hint="eastAsia"/>
                <w:color w:val="000000"/>
                <w:sz w:val="24"/>
              </w:rPr>
              <w:t>01</w:t>
            </w:r>
          </w:p>
        </w:tc>
        <w:tc>
          <w:tcPr>
            <w:tcW w:w="5594" w:type="dxa"/>
            <w:vAlign w:val="center"/>
          </w:tcPr>
          <w:p w:rsidR="00961DFF" w:rsidRPr="005E026E" w:rsidRDefault="00961DFF" w:rsidP="00255CB4">
            <w:pPr>
              <w:autoSpaceDE w:val="0"/>
              <w:autoSpaceDN w:val="0"/>
              <w:rPr>
                <w:rFonts w:ascii="宋体" w:hAnsi="宋体" w:hint="eastAsia"/>
                <w:color w:val="000000"/>
                <w:sz w:val="24"/>
              </w:rPr>
            </w:pPr>
            <w:r w:rsidRPr="005E026E">
              <w:rPr>
                <w:rFonts w:ascii="宋体" w:hAnsi="宋体" w:hint="eastAsia"/>
                <w:color w:val="000000"/>
                <w:sz w:val="24"/>
              </w:rPr>
              <w:t>药品出库时应当对照销售记录进行复核。</w:t>
            </w:r>
          </w:p>
        </w:tc>
        <w:tc>
          <w:tcPr>
            <w:tcW w:w="7555" w:type="dxa"/>
          </w:tcPr>
          <w:p w:rsidR="00961DFF" w:rsidRPr="005E026E" w:rsidRDefault="00961DFF" w:rsidP="00255CB4">
            <w:pPr>
              <w:spacing w:line="400" w:lineRule="exact"/>
              <w:rPr>
                <w:rFonts w:ascii="仿宋_GB2312" w:eastAsia="仿宋_GB2312" w:hint="eastAsia"/>
                <w:color w:val="000000"/>
                <w:spacing w:val="-12"/>
                <w:sz w:val="24"/>
              </w:rPr>
            </w:pPr>
            <w:r w:rsidRPr="005E026E">
              <w:rPr>
                <w:rFonts w:ascii="宋体" w:hAnsi="宋体" w:hint="eastAsia"/>
                <w:color w:val="000000"/>
                <w:spacing w:val="-12"/>
                <w:sz w:val="24"/>
              </w:rPr>
              <w:t>药品批发企业系统应当将确认后的销售数据传输至仓储部门提示出库及复核。</w:t>
            </w:r>
          </w:p>
        </w:tc>
      </w:tr>
      <w:tr w:rsidR="00961DFF" w:rsidRPr="005E026E" w:rsidTr="00255CB4">
        <w:trPr>
          <w:trHeight w:hRule="exact" w:val="397"/>
          <w:jc w:val="center"/>
        </w:trPr>
        <w:tc>
          <w:tcPr>
            <w:tcW w:w="1177" w:type="dxa"/>
            <w:vAlign w:val="center"/>
          </w:tcPr>
          <w:p w:rsidR="00961DFF" w:rsidRPr="005E026E" w:rsidRDefault="00961DFF" w:rsidP="00255CB4">
            <w:pPr>
              <w:autoSpaceDE w:val="0"/>
              <w:autoSpaceDN w:val="0"/>
              <w:jc w:val="center"/>
              <w:rPr>
                <w:rFonts w:ascii="宋体" w:hAnsi="宋体" w:hint="eastAsia"/>
                <w:color w:val="000000"/>
                <w:sz w:val="24"/>
              </w:rPr>
            </w:pPr>
            <w:r w:rsidRPr="005E026E">
              <w:rPr>
                <w:rFonts w:ascii="宋体" w:hAnsi="宋体" w:hint="eastAsia"/>
                <w:color w:val="000000"/>
                <w:sz w:val="24"/>
              </w:rPr>
              <w:t>09</w:t>
            </w:r>
            <w:r w:rsidR="00CC1A81" w:rsidRPr="005E026E">
              <w:rPr>
                <w:rFonts w:ascii="宋体" w:hAnsi="宋体" w:hint="eastAsia"/>
                <w:color w:val="000000"/>
                <w:sz w:val="24"/>
              </w:rPr>
              <w:t>5</w:t>
            </w:r>
            <w:r w:rsidRPr="005E026E">
              <w:rPr>
                <w:rFonts w:ascii="宋体" w:hAnsi="宋体" w:hint="eastAsia"/>
                <w:color w:val="000000"/>
                <w:sz w:val="24"/>
              </w:rPr>
              <w:t>01</w:t>
            </w:r>
          </w:p>
        </w:tc>
        <w:tc>
          <w:tcPr>
            <w:tcW w:w="5594" w:type="dxa"/>
            <w:vAlign w:val="center"/>
          </w:tcPr>
          <w:p w:rsidR="00961DFF" w:rsidRPr="005E026E" w:rsidRDefault="00961DFF" w:rsidP="00255CB4">
            <w:pPr>
              <w:autoSpaceDE w:val="0"/>
              <w:autoSpaceDN w:val="0"/>
              <w:spacing w:line="400" w:lineRule="exact"/>
              <w:rPr>
                <w:rFonts w:ascii="宋体" w:hAnsi="宋体" w:hint="eastAsia"/>
                <w:color w:val="000000"/>
                <w:sz w:val="24"/>
              </w:rPr>
            </w:pPr>
            <w:r w:rsidRPr="005E026E">
              <w:rPr>
                <w:rFonts w:ascii="宋体" w:hAnsi="宋体" w:hint="eastAsia"/>
                <w:color w:val="000000"/>
                <w:sz w:val="24"/>
              </w:rPr>
              <w:t>药品出库复核应当建立记录。</w:t>
            </w:r>
          </w:p>
        </w:tc>
        <w:tc>
          <w:tcPr>
            <w:tcW w:w="7555" w:type="dxa"/>
            <w:vAlign w:val="center"/>
          </w:tcPr>
          <w:p w:rsidR="00961DFF" w:rsidRPr="005E026E" w:rsidRDefault="00961DFF" w:rsidP="00255CB4">
            <w:pPr>
              <w:spacing w:line="400" w:lineRule="exact"/>
              <w:rPr>
                <w:rFonts w:ascii="宋体" w:hAnsi="宋体" w:hint="eastAsia"/>
                <w:color w:val="000000"/>
                <w:sz w:val="24"/>
              </w:rPr>
            </w:pPr>
            <w:r w:rsidRPr="005E026E">
              <w:rPr>
                <w:rFonts w:ascii="宋体" w:hAnsi="宋体" w:hint="eastAsia"/>
                <w:color w:val="000000"/>
                <w:sz w:val="24"/>
              </w:rPr>
              <w:t>复核人员完成出库复核操作后，系统自动生成出库复核记录</w:t>
            </w:r>
            <w:r w:rsidRPr="005E026E">
              <w:rPr>
                <w:rFonts w:ascii="仿宋_GB2312" w:eastAsia="仿宋_GB2312" w:hint="eastAsia"/>
                <w:color w:val="000000"/>
                <w:sz w:val="24"/>
              </w:rPr>
              <w:t>。</w:t>
            </w:r>
          </w:p>
        </w:tc>
      </w:tr>
      <w:tr w:rsidR="00961DFF" w:rsidRPr="005E026E" w:rsidTr="00255CB4">
        <w:trPr>
          <w:trHeight w:val="873"/>
          <w:jc w:val="center"/>
        </w:trPr>
        <w:tc>
          <w:tcPr>
            <w:tcW w:w="1177" w:type="dxa"/>
            <w:vAlign w:val="center"/>
          </w:tcPr>
          <w:p w:rsidR="00961DFF" w:rsidRPr="005E026E" w:rsidRDefault="00961DFF" w:rsidP="0007106D">
            <w:pPr>
              <w:autoSpaceDE w:val="0"/>
              <w:autoSpaceDN w:val="0"/>
              <w:jc w:val="center"/>
              <w:rPr>
                <w:rFonts w:ascii="宋体" w:hAnsi="宋体" w:hint="eastAsia"/>
                <w:color w:val="000000"/>
                <w:sz w:val="24"/>
              </w:rPr>
            </w:pPr>
            <w:r w:rsidRPr="005E026E">
              <w:rPr>
                <w:rFonts w:ascii="宋体" w:hAnsi="宋体" w:hint="eastAsia"/>
                <w:color w:val="000000"/>
                <w:sz w:val="24"/>
              </w:rPr>
              <w:t>10</w:t>
            </w:r>
            <w:r w:rsidR="00CC1A81" w:rsidRPr="005E026E">
              <w:rPr>
                <w:rFonts w:ascii="宋体" w:hAnsi="宋体" w:hint="eastAsia"/>
                <w:color w:val="000000"/>
                <w:sz w:val="24"/>
              </w:rPr>
              <w:t>0</w:t>
            </w:r>
            <w:r w:rsidRPr="005E026E">
              <w:rPr>
                <w:rFonts w:ascii="宋体" w:hAnsi="宋体" w:hint="eastAsia"/>
                <w:color w:val="000000"/>
                <w:sz w:val="24"/>
              </w:rPr>
              <w:t>01</w:t>
            </w:r>
          </w:p>
        </w:tc>
        <w:tc>
          <w:tcPr>
            <w:tcW w:w="5594" w:type="dxa"/>
            <w:vAlign w:val="center"/>
          </w:tcPr>
          <w:p w:rsidR="00961DFF" w:rsidRPr="005E026E" w:rsidRDefault="00961DFF" w:rsidP="0007106D">
            <w:pPr>
              <w:autoSpaceDE w:val="0"/>
              <w:autoSpaceDN w:val="0"/>
              <w:rPr>
                <w:rFonts w:ascii="宋体" w:hAnsi="宋体" w:hint="eastAsia"/>
                <w:color w:val="000000"/>
                <w:sz w:val="24"/>
              </w:rPr>
            </w:pPr>
            <w:r w:rsidRPr="005E026E">
              <w:rPr>
                <w:rFonts w:ascii="宋体" w:hAnsi="宋体" w:hint="eastAsia"/>
                <w:color w:val="000000"/>
                <w:sz w:val="24"/>
              </w:rPr>
              <w:t>企业应当按照质量管理制度的要求，严格执行运输操作规程，并采取有效措施保证运输过程中的药品质量与安全。</w:t>
            </w:r>
          </w:p>
        </w:tc>
        <w:tc>
          <w:tcPr>
            <w:tcW w:w="7555" w:type="dxa"/>
            <w:vAlign w:val="center"/>
          </w:tcPr>
          <w:p w:rsidR="00961DFF" w:rsidRPr="005E026E" w:rsidRDefault="00961DFF" w:rsidP="0007106D">
            <w:pPr>
              <w:rPr>
                <w:rFonts w:ascii="宋体" w:hAnsi="宋体" w:hint="eastAsia"/>
                <w:color w:val="000000"/>
                <w:sz w:val="24"/>
              </w:rPr>
            </w:pPr>
            <w:r w:rsidRPr="005E026E">
              <w:rPr>
                <w:rFonts w:ascii="宋体" w:hAnsi="宋体" w:hint="eastAsia"/>
                <w:color w:val="000000"/>
                <w:sz w:val="24"/>
              </w:rPr>
              <w:t>药品批发企业系统应当对药品运输的在途时间进行跟踪管理，对有运输时限要求的，应当提示或警示相关部门及岗位人员。</w:t>
            </w:r>
          </w:p>
          <w:p w:rsidR="00A368E7" w:rsidRPr="005E026E" w:rsidRDefault="00A368E7" w:rsidP="0007106D">
            <w:pPr>
              <w:rPr>
                <w:rFonts w:ascii="宋体" w:hAnsi="宋体" w:hint="eastAsia"/>
                <w:color w:val="000000"/>
                <w:sz w:val="24"/>
              </w:rPr>
            </w:pPr>
            <w:r w:rsidRPr="005E026E">
              <w:rPr>
                <w:rFonts w:ascii="宋体" w:hAnsi="宋体" w:hint="eastAsia"/>
                <w:color w:val="000000"/>
                <w:sz w:val="24"/>
              </w:rPr>
              <w:t>系统应当按照《规范》要求，生成药品运输记录。</w:t>
            </w:r>
          </w:p>
        </w:tc>
      </w:tr>
      <w:tr w:rsidR="00961DFF" w:rsidRPr="005E026E" w:rsidTr="00255CB4">
        <w:trPr>
          <w:trHeight w:val="2117"/>
          <w:jc w:val="center"/>
        </w:trPr>
        <w:tc>
          <w:tcPr>
            <w:tcW w:w="1177" w:type="dxa"/>
            <w:vAlign w:val="center"/>
          </w:tcPr>
          <w:p w:rsidR="00961DFF" w:rsidRPr="005E026E" w:rsidRDefault="00E364DF" w:rsidP="0007106D">
            <w:pPr>
              <w:autoSpaceDE w:val="0"/>
              <w:autoSpaceDN w:val="0"/>
              <w:jc w:val="center"/>
              <w:rPr>
                <w:rFonts w:ascii="宋体" w:hAnsi="宋体" w:hint="eastAsia"/>
                <w:color w:val="000000"/>
                <w:sz w:val="24"/>
              </w:rPr>
            </w:pPr>
            <w:r w:rsidRPr="005E026E">
              <w:rPr>
                <w:rFonts w:ascii="宋体" w:hAnsi="宋体" w:hint="eastAsia"/>
                <w:color w:val="000000"/>
                <w:sz w:val="24"/>
              </w:rPr>
              <w:t>*</w:t>
            </w:r>
            <w:r w:rsidR="00961DFF" w:rsidRPr="005E026E">
              <w:rPr>
                <w:rFonts w:ascii="宋体" w:hAnsi="宋体" w:hint="eastAsia"/>
                <w:color w:val="000000"/>
                <w:sz w:val="24"/>
              </w:rPr>
              <w:t>11</w:t>
            </w:r>
            <w:r w:rsidRPr="005E026E">
              <w:rPr>
                <w:rFonts w:ascii="宋体" w:hAnsi="宋体" w:hint="eastAsia"/>
                <w:color w:val="000000"/>
                <w:sz w:val="24"/>
              </w:rPr>
              <w:t>3</w:t>
            </w:r>
            <w:r w:rsidR="00961DFF" w:rsidRPr="005E026E">
              <w:rPr>
                <w:rFonts w:ascii="宋体" w:hAnsi="宋体" w:hint="eastAsia"/>
                <w:color w:val="000000"/>
                <w:sz w:val="24"/>
              </w:rPr>
              <w:t>01</w:t>
            </w:r>
          </w:p>
        </w:tc>
        <w:tc>
          <w:tcPr>
            <w:tcW w:w="5594" w:type="dxa"/>
            <w:vAlign w:val="center"/>
          </w:tcPr>
          <w:p w:rsidR="00961DFF" w:rsidRPr="005E026E" w:rsidRDefault="00961DFF" w:rsidP="0007106D">
            <w:pPr>
              <w:autoSpaceDE w:val="0"/>
              <w:autoSpaceDN w:val="0"/>
              <w:rPr>
                <w:rFonts w:ascii="宋体" w:hAnsi="宋体" w:hint="eastAsia"/>
                <w:color w:val="000000"/>
                <w:sz w:val="24"/>
              </w:rPr>
            </w:pPr>
            <w:r w:rsidRPr="005E026E">
              <w:rPr>
                <w:rFonts w:ascii="宋体" w:hAnsi="宋体" w:hint="eastAsia"/>
                <w:color w:val="000000"/>
                <w:sz w:val="24"/>
              </w:rPr>
              <w:t>企业应当加强对退货的管理，保证退货环节药品的质量和安全，防止混入假冒药品。</w:t>
            </w:r>
          </w:p>
        </w:tc>
        <w:tc>
          <w:tcPr>
            <w:tcW w:w="7555" w:type="dxa"/>
            <w:vAlign w:val="center"/>
          </w:tcPr>
          <w:p w:rsidR="00961DFF" w:rsidRPr="005E026E" w:rsidRDefault="00961DFF" w:rsidP="00255CB4">
            <w:pPr>
              <w:spacing w:line="260" w:lineRule="exact"/>
              <w:rPr>
                <w:rFonts w:ascii="宋体" w:hAnsi="宋体" w:hint="eastAsia"/>
                <w:color w:val="000000"/>
                <w:sz w:val="24"/>
              </w:rPr>
            </w:pPr>
            <w:r w:rsidRPr="005E026E">
              <w:rPr>
                <w:rFonts w:ascii="宋体" w:hAnsi="宋体" w:hint="eastAsia"/>
                <w:color w:val="000000"/>
                <w:sz w:val="24"/>
              </w:rPr>
              <w:t>药品批发企业系统对销后退回药品应当具备以下功能：</w:t>
            </w:r>
          </w:p>
          <w:p w:rsidR="00961DFF" w:rsidRPr="005E026E" w:rsidRDefault="00961DFF" w:rsidP="00255CB4">
            <w:pPr>
              <w:spacing w:line="260" w:lineRule="exact"/>
              <w:rPr>
                <w:rFonts w:ascii="宋体" w:hAnsi="宋体" w:hint="eastAsia"/>
                <w:color w:val="000000"/>
                <w:sz w:val="24"/>
              </w:rPr>
            </w:pPr>
            <w:r w:rsidRPr="005E026E">
              <w:rPr>
                <w:rFonts w:ascii="宋体" w:hAnsi="宋体" w:hint="eastAsia"/>
                <w:color w:val="000000"/>
                <w:sz w:val="24"/>
              </w:rPr>
              <w:t>1.处理销后退回药品时，能够调出原对应的销售、出库复核记录；</w:t>
            </w:r>
          </w:p>
          <w:p w:rsidR="00961DFF" w:rsidRPr="005E026E" w:rsidRDefault="00961DFF" w:rsidP="00255CB4">
            <w:pPr>
              <w:spacing w:line="260" w:lineRule="exact"/>
              <w:rPr>
                <w:rFonts w:ascii="宋体" w:hAnsi="宋体" w:hint="eastAsia"/>
                <w:color w:val="000000"/>
                <w:sz w:val="24"/>
              </w:rPr>
            </w:pPr>
            <w:r w:rsidRPr="005E026E">
              <w:rPr>
                <w:rFonts w:ascii="宋体" w:hAnsi="宋体" w:hint="eastAsia"/>
                <w:color w:val="000000"/>
                <w:sz w:val="24"/>
              </w:rPr>
              <w:t>2.对应的销售、出库复核记录与销后退回药品实物信息一致的方可收货、验收，并依据原销售、出库复核记录数据以及验收情况，生成销后退回验收记录；</w:t>
            </w:r>
          </w:p>
          <w:p w:rsidR="00961DFF" w:rsidRPr="005E026E" w:rsidRDefault="00961DFF" w:rsidP="00255CB4">
            <w:pPr>
              <w:spacing w:line="260" w:lineRule="exact"/>
              <w:rPr>
                <w:rFonts w:ascii="宋体" w:hAnsi="宋体" w:hint="eastAsia"/>
                <w:color w:val="000000"/>
                <w:sz w:val="24"/>
              </w:rPr>
            </w:pPr>
            <w:r w:rsidRPr="005E026E">
              <w:rPr>
                <w:rFonts w:ascii="宋体" w:hAnsi="宋体" w:hint="eastAsia"/>
                <w:color w:val="000000"/>
                <w:sz w:val="24"/>
              </w:rPr>
              <w:t>3.退回药品实物与原记录信息不符，或退回药品数量超出原销售数量时，系统拒绝药品退回操作；</w:t>
            </w:r>
          </w:p>
          <w:p w:rsidR="00961DFF" w:rsidRPr="005E026E" w:rsidRDefault="00961DFF" w:rsidP="00255CB4">
            <w:pPr>
              <w:spacing w:line="260" w:lineRule="exact"/>
              <w:rPr>
                <w:rFonts w:ascii="宋体" w:hAnsi="宋体" w:hint="eastAsia"/>
                <w:color w:val="000000"/>
                <w:sz w:val="24"/>
              </w:rPr>
            </w:pPr>
            <w:r w:rsidRPr="005E026E">
              <w:rPr>
                <w:rFonts w:ascii="宋体" w:hAnsi="宋体" w:hint="eastAsia"/>
                <w:color w:val="000000"/>
                <w:sz w:val="24"/>
              </w:rPr>
              <w:t>4.系统不支持对原始销售数据的任何更改。</w:t>
            </w:r>
          </w:p>
        </w:tc>
      </w:tr>
    </w:tbl>
    <w:p w:rsidR="00637F20" w:rsidRPr="005E026E" w:rsidRDefault="00A558A5" w:rsidP="00632B5F">
      <w:pPr>
        <w:ind w:firstLineChars="200" w:firstLine="640"/>
        <w:rPr>
          <w:rFonts w:ascii="楷体_GB2312" w:eastAsia="楷体_GB2312" w:hint="eastAsia"/>
          <w:color w:val="000000"/>
          <w:sz w:val="32"/>
          <w:szCs w:val="32"/>
        </w:rPr>
      </w:pPr>
      <w:r w:rsidRPr="005E026E">
        <w:rPr>
          <w:rFonts w:ascii="楷体_GB2312" w:eastAsia="楷体_GB2312" w:hint="eastAsia"/>
          <w:color w:val="000000"/>
          <w:sz w:val="32"/>
          <w:szCs w:val="32"/>
        </w:rPr>
        <w:lastRenderedPageBreak/>
        <w:t>（三）</w:t>
      </w:r>
      <w:r w:rsidR="00B31FF4" w:rsidRPr="005E026E">
        <w:rPr>
          <w:rFonts w:ascii="楷体_GB2312" w:eastAsia="楷体_GB2312" w:hint="eastAsia"/>
          <w:color w:val="000000"/>
          <w:sz w:val="32"/>
          <w:szCs w:val="32"/>
        </w:rPr>
        <w:t>温湿度自动监测</w:t>
      </w:r>
    </w:p>
    <w:tbl>
      <w:tblPr>
        <w:tblW w:w="142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3"/>
        <w:gridCol w:w="2174"/>
        <w:gridCol w:w="4961"/>
        <w:gridCol w:w="6071"/>
      </w:tblGrid>
      <w:tr w:rsidR="00B31FF4" w:rsidRPr="005E026E" w:rsidTr="00255CB4">
        <w:trPr>
          <w:trHeight w:val="487"/>
          <w:tblHeader/>
          <w:jc w:val="center"/>
        </w:trPr>
        <w:tc>
          <w:tcPr>
            <w:tcW w:w="1053" w:type="dxa"/>
            <w:vAlign w:val="center"/>
          </w:tcPr>
          <w:p w:rsidR="00B31FF4" w:rsidRPr="005E026E" w:rsidRDefault="00B31FF4" w:rsidP="0007106D">
            <w:pPr>
              <w:autoSpaceDE w:val="0"/>
              <w:autoSpaceDN w:val="0"/>
              <w:spacing w:line="360" w:lineRule="exact"/>
              <w:jc w:val="center"/>
              <w:rPr>
                <w:rFonts w:ascii="宋体" w:hAnsi="宋体" w:hint="eastAsia"/>
                <w:b/>
                <w:bCs/>
                <w:color w:val="000000"/>
                <w:sz w:val="24"/>
              </w:rPr>
            </w:pPr>
            <w:r w:rsidRPr="005E026E">
              <w:rPr>
                <w:rFonts w:ascii="宋体" w:hAnsi="宋体" w:hint="eastAsia"/>
                <w:b/>
                <w:bCs/>
                <w:color w:val="000000"/>
                <w:sz w:val="24"/>
              </w:rPr>
              <w:t>条款号</w:t>
            </w:r>
          </w:p>
        </w:tc>
        <w:tc>
          <w:tcPr>
            <w:tcW w:w="2174" w:type="dxa"/>
            <w:vAlign w:val="center"/>
          </w:tcPr>
          <w:p w:rsidR="00B31FF4" w:rsidRPr="005E026E" w:rsidRDefault="00E828A3" w:rsidP="0007106D">
            <w:pPr>
              <w:autoSpaceDE w:val="0"/>
              <w:autoSpaceDN w:val="0"/>
              <w:spacing w:line="360" w:lineRule="exact"/>
              <w:jc w:val="center"/>
              <w:rPr>
                <w:rFonts w:ascii="宋体" w:hAnsi="宋体" w:hint="eastAsia"/>
                <w:b/>
                <w:bCs/>
                <w:color w:val="000000"/>
                <w:sz w:val="24"/>
              </w:rPr>
            </w:pPr>
            <w:r w:rsidRPr="005E026E">
              <w:rPr>
                <w:rFonts w:ascii="宋体" w:hAnsi="宋体" w:hint="eastAsia"/>
                <w:b/>
                <w:bCs/>
                <w:color w:val="000000"/>
                <w:sz w:val="24"/>
              </w:rPr>
              <w:t>检查</w:t>
            </w:r>
            <w:r w:rsidR="00B31FF4" w:rsidRPr="005E026E">
              <w:rPr>
                <w:rFonts w:ascii="宋体" w:hAnsi="宋体" w:hint="eastAsia"/>
                <w:b/>
                <w:bCs/>
                <w:color w:val="000000"/>
                <w:sz w:val="24"/>
              </w:rPr>
              <w:t>项目</w:t>
            </w:r>
          </w:p>
        </w:tc>
        <w:tc>
          <w:tcPr>
            <w:tcW w:w="11032" w:type="dxa"/>
            <w:gridSpan w:val="2"/>
            <w:vAlign w:val="center"/>
          </w:tcPr>
          <w:p w:rsidR="00B31FF4" w:rsidRPr="005E026E" w:rsidRDefault="00E828A3" w:rsidP="0007106D">
            <w:pPr>
              <w:autoSpaceDE w:val="0"/>
              <w:autoSpaceDN w:val="0"/>
              <w:spacing w:line="360" w:lineRule="exact"/>
              <w:jc w:val="center"/>
              <w:rPr>
                <w:rFonts w:ascii="宋体" w:hAnsi="宋体" w:hint="eastAsia"/>
                <w:b/>
                <w:bCs/>
                <w:color w:val="000000"/>
                <w:sz w:val="24"/>
              </w:rPr>
            </w:pPr>
            <w:r w:rsidRPr="005E026E">
              <w:rPr>
                <w:rFonts w:ascii="宋体" w:hAnsi="宋体" w:hint="eastAsia"/>
                <w:b/>
                <w:bCs/>
                <w:color w:val="000000"/>
                <w:sz w:val="24"/>
              </w:rPr>
              <w:t>所对应</w:t>
            </w:r>
            <w:r w:rsidR="00B31FF4" w:rsidRPr="005E026E">
              <w:rPr>
                <w:rFonts w:ascii="宋体" w:hAnsi="宋体" w:hint="eastAsia"/>
                <w:b/>
                <w:bCs/>
                <w:color w:val="000000"/>
                <w:sz w:val="24"/>
              </w:rPr>
              <w:t>附录检查内容</w:t>
            </w:r>
          </w:p>
        </w:tc>
      </w:tr>
      <w:tr w:rsidR="00B31FF4" w:rsidRPr="005E026E" w:rsidTr="0007106D">
        <w:trPr>
          <w:trHeight w:val="1160"/>
          <w:jc w:val="center"/>
        </w:trPr>
        <w:tc>
          <w:tcPr>
            <w:tcW w:w="1053" w:type="dxa"/>
            <w:vAlign w:val="center"/>
          </w:tcPr>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p>
          <w:p w:rsidR="00B31FF4" w:rsidRPr="005E026E" w:rsidRDefault="00B31FF4"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*04704</w:t>
            </w: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*04704</w:t>
            </w:r>
          </w:p>
        </w:tc>
        <w:tc>
          <w:tcPr>
            <w:tcW w:w="2174" w:type="dxa"/>
            <w:vAlign w:val="center"/>
          </w:tcPr>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B31FF4" w:rsidRPr="005E026E" w:rsidRDefault="00B31FF4"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库房应当配备自动监测、记录库房温湿度的设备。</w:t>
            </w: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lastRenderedPageBreak/>
              <w:t>库房应当配备自动监测、记录库房温湿度的设备。</w:t>
            </w:r>
          </w:p>
        </w:tc>
        <w:tc>
          <w:tcPr>
            <w:tcW w:w="4961" w:type="dxa"/>
            <w:vAlign w:val="center"/>
          </w:tcPr>
          <w:p w:rsidR="00B31FF4" w:rsidRPr="005E026E" w:rsidRDefault="00B31FF4" w:rsidP="0007106D">
            <w:pPr>
              <w:spacing w:line="360" w:lineRule="exact"/>
              <w:rPr>
                <w:rFonts w:ascii="宋体" w:hAnsi="宋体" w:hint="eastAsia"/>
                <w:color w:val="000000"/>
                <w:sz w:val="24"/>
              </w:rPr>
            </w:pPr>
            <w:r w:rsidRPr="005E026E">
              <w:rPr>
                <w:rFonts w:ascii="宋体" w:hAnsi="宋体" w:hint="eastAsia"/>
                <w:color w:val="000000"/>
                <w:sz w:val="24"/>
              </w:rPr>
              <w:lastRenderedPageBreak/>
              <w:t xml:space="preserve">药品库房或仓间安装的测点终端数量及位置应当符合以下要求: </w:t>
            </w:r>
          </w:p>
          <w:p w:rsidR="00B31FF4" w:rsidRPr="005E026E" w:rsidRDefault="00B31FF4" w:rsidP="0007106D">
            <w:pPr>
              <w:spacing w:line="360" w:lineRule="exact"/>
              <w:rPr>
                <w:rFonts w:ascii="宋体" w:hAnsi="宋体" w:hint="eastAsia"/>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每一独立的药品库房或仓间至少安装2个测点终端，并均匀分布。</w:t>
            </w:r>
          </w:p>
          <w:p w:rsidR="00B31FF4" w:rsidRPr="005E026E" w:rsidRDefault="00B31FF4" w:rsidP="0007106D">
            <w:pPr>
              <w:spacing w:line="36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 xml:space="preserve">平面仓库面积在300平方米以下的，至少安装2个测点终端；300平方米以上的，每增加300平方米至少增加1个测点终端，不足300平方米的按300平方米计算。 </w:t>
            </w:r>
          </w:p>
          <w:p w:rsidR="00B31FF4" w:rsidRPr="005E026E" w:rsidRDefault="00B31FF4" w:rsidP="0007106D">
            <w:pPr>
              <w:spacing w:line="36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平面仓库测点终端安装的位置，不得低于药品货架或药品堆码垛高度的2/3位置。</w:t>
            </w:r>
          </w:p>
          <w:p w:rsidR="00B31FF4" w:rsidRPr="005E026E" w:rsidRDefault="00B31FF4" w:rsidP="0007106D">
            <w:pPr>
              <w:spacing w:line="360" w:lineRule="exact"/>
              <w:rPr>
                <w:rFonts w:ascii="宋体" w:hAnsi="宋体" w:hint="eastAsia"/>
                <w:color w:val="000000"/>
                <w:sz w:val="24"/>
              </w:rPr>
            </w:pPr>
            <w:r w:rsidRPr="005E026E">
              <w:rPr>
                <w:rFonts w:ascii="宋体" w:hAnsi="宋体" w:hint="eastAsia"/>
                <w:color w:val="000000"/>
                <w:sz w:val="24"/>
              </w:rPr>
              <w:t>4</w:t>
            </w:r>
            <w:r w:rsidR="00772CC3" w:rsidRPr="005E026E">
              <w:rPr>
                <w:rFonts w:ascii="宋体" w:hAnsi="宋体" w:hint="eastAsia"/>
                <w:color w:val="000000"/>
                <w:sz w:val="24"/>
              </w:rPr>
              <w:t>.</w:t>
            </w:r>
            <w:r w:rsidRPr="005E026E">
              <w:rPr>
                <w:rFonts w:ascii="宋体" w:hAnsi="宋体" w:hint="eastAsia"/>
                <w:color w:val="000000"/>
                <w:sz w:val="24"/>
              </w:rPr>
              <w:t>高架仓库或全自动立体仓库的货架层高在4.5米至8米之间的，每300平方米面积至少安装4个测点终端，每增加300平方米至少增加2个测点终端，并均匀分布在货架上、下位置；货架层高在8米以上的，每300平方米面积至少安装6个测点终端，每增加300平方米至少增加3个测点终端，并均匀分布在货架的上、中、下位置；不足300平方米的按300平方米计算。</w:t>
            </w:r>
          </w:p>
          <w:p w:rsidR="00D45156" w:rsidRPr="005E026E" w:rsidRDefault="00B31FF4" w:rsidP="0007106D">
            <w:pPr>
              <w:spacing w:line="360" w:lineRule="exact"/>
              <w:rPr>
                <w:rFonts w:ascii="宋体" w:hAnsi="宋体" w:hint="eastAsia"/>
                <w:color w:val="000000"/>
                <w:sz w:val="24"/>
              </w:rPr>
            </w:pPr>
            <w:r w:rsidRPr="005E026E">
              <w:rPr>
                <w:rFonts w:ascii="宋体" w:hAnsi="宋体" w:hint="eastAsia"/>
                <w:color w:val="000000"/>
                <w:sz w:val="24"/>
              </w:rPr>
              <w:lastRenderedPageBreak/>
              <w:t>5</w:t>
            </w:r>
            <w:r w:rsidR="00772CC3" w:rsidRPr="005E026E">
              <w:rPr>
                <w:rFonts w:ascii="宋体" w:hAnsi="宋体" w:hint="eastAsia"/>
                <w:color w:val="000000"/>
                <w:sz w:val="24"/>
              </w:rPr>
              <w:t>.</w:t>
            </w:r>
            <w:r w:rsidRPr="005E026E">
              <w:rPr>
                <w:rFonts w:ascii="宋体" w:hAnsi="宋体" w:hint="eastAsia"/>
                <w:color w:val="000000"/>
                <w:sz w:val="24"/>
              </w:rPr>
              <w:t>高架仓库或全自动立体仓库上层测点终端安装的位置，不得低于最上层货架存放药品的最高位置。</w:t>
            </w:r>
          </w:p>
        </w:tc>
        <w:tc>
          <w:tcPr>
            <w:tcW w:w="6071" w:type="dxa"/>
            <w:vMerge w:val="restart"/>
            <w:vAlign w:val="center"/>
          </w:tcPr>
          <w:p w:rsidR="00B31FF4" w:rsidRPr="005E026E" w:rsidRDefault="00B31FF4" w:rsidP="0007106D">
            <w:pPr>
              <w:rPr>
                <w:rFonts w:ascii="宋体" w:hAnsi="宋体" w:hint="eastAsia"/>
                <w:color w:val="000000"/>
                <w:sz w:val="24"/>
              </w:rPr>
            </w:pPr>
            <w:r w:rsidRPr="005E026E">
              <w:rPr>
                <w:rFonts w:ascii="宋体" w:hAnsi="宋体" w:hint="eastAsia"/>
                <w:color w:val="000000"/>
                <w:sz w:val="24"/>
              </w:rPr>
              <w:lastRenderedPageBreak/>
              <w:t>1</w:t>
            </w:r>
            <w:r w:rsidR="00772CC3" w:rsidRPr="005E026E">
              <w:rPr>
                <w:rFonts w:ascii="宋体" w:hAnsi="宋体" w:hint="eastAsia"/>
                <w:color w:val="000000"/>
                <w:sz w:val="24"/>
              </w:rPr>
              <w:t>.</w:t>
            </w:r>
            <w:r w:rsidRPr="005E026E">
              <w:rPr>
                <w:rFonts w:ascii="宋体" w:hAnsi="宋体" w:hint="eastAsia"/>
                <w:color w:val="000000"/>
                <w:sz w:val="24"/>
              </w:rPr>
              <w:t>企业应当在储存药品的仓库中和运输冷藏、冷冻药品的设备中配备温湿度自动监测系统（下称系统）。</w:t>
            </w:r>
          </w:p>
          <w:p w:rsidR="00B31FF4" w:rsidRPr="005E026E" w:rsidRDefault="00B31FF4" w:rsidP="0007106D">
            <w:pPr>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系统应当对药品储存过程的温湿度状况和冷藏、冷冻药品运输过程的温度状况进行实时自动监测和记录。</w:t>
            </w:r>
          </w:p>
          <w:p w:rsidR="00B31FF4" w:rsidRPr="005E026E" w:rsidRDefault="00772CC3" w:rsidP="0007106D">
            <w:pPr>
              <w:rPr>
                <w:rFonts w:ascii="宋体" w:hAnsi="宋体" w:hint="eastAsia"/>
                <w:color w:val="000000"/>
                <w:sz w:val="24"/>
              </w:rPr>
            </w:pPr>
            <w:r w:rsidRPr="005E026E">
              <w:rPr>
                <w:rFonts w:ascii="宋体" w:hAnsi="宋体" w:hint="eastAsia"/>
                <w:color w:val="000000"/>
                <w:sz w:val="24"/>
              </w:rPr>
              <w:t>3.</w:t>
            </w:r>
            <w:r w:rsidR="00B31FF4" w:rsidRPr="005E026E">
              <w:rPr>
                <w:rFonts w:ascii="宋体" w:hAnsi="宋体" w:hint="eastAsia"/>
                <w:color w:val="000000"/>
                <w:sz w:val="24"/>
              </w:rPr>
              <w:t>系统由测点终端、管理主机、不间断电源以及相关软件等组成。各测点终端能够对周边环境温湿度进行数据的实时采集、传送和报警；管理主机能够对各测点终端监测的数据进行收集、处理和记录，并具备发生异常情况时的报警管理功能。</w:t>
            </w:r>
          </w:p>
          <w:p w:rsidR="00B31FF4" w:rsidRPr="005E026E" w:rsidRDefault="00B31FF4" w:rsidP="0007106D">
            <w:pPr>
              <w:rPr>
                <w:rFonts w:ascii="宋体" w:hAnsi="宋体" w:hint="eastAsia"/>
                <w:color w:val="000000"/>
                <w:sz w:val="24"/>
              </w:rPr>
            </w:pPr>
            <w:r w:rsidRPr="005E026E">
              <w:rPr>
                <w:rFonts w:ascii="宋体" w:hAnsi="宋体" w:hint="eastAsia"/>
                <w:color w:val="000000"/>
                <w:sz w:val="24"/>
              </w:rPr>
              <w:t>4</w:t>
            </w:r>
            <w:r w:rsidR="00772CC3" w:rsidRPr="005E026E">
              <w:rPr>
                <w:rFonts w:ascii="宋体" w:hAnsi="宋体" w:hint="eastAsia"/>
                <w:color w:val="000000"/>
                <w:sz w:val="24"/>
              </w:rPr>
              <w:t>.</w:t>
            </w:r>
            <w:r w:rsidRPr="005E026E">
              <w:rPr>
                <w:rFonts w:ascii="宋体" w:hAnsi="宋体" w:hint="eastAsia"/>
                <w:color w:val="000000"/>
                <w:sz w:val="24"/>
              </w:rPr>
              <w:t>系统温湿度数据的测定值应当按照《规范》第八十五条的有关规定设定。</w:t>
            </w:r>
          </w:p>
          <w:p w:rsidR="00B31FF4" w:rsidRPr="005E026E" w:rsidRDefault="00B31FF4" w:rsidP="0007106D">
            <w:pPr>
              <w:rPr>
                <w:rFonts w:ascii="宋体" w:hAnsi="宋体" w:hint="eastAsia"/>
                <w:color w:val="000000"/>
                <w:sz w:val="24"/>
              </w:rPr>
            </w:pPr>
            <w:r w:rsidRPr="005E026E">
              <w:rPr>
                <w:rFonts w:ascii="宋体" w:hAnsi="宋体" w:hint="eastAsia"/>
                <w:color w:val="000000"/>
                <w:sz w:val="24"/>
              </w:rPr>
              <w:t>5</w:t>
            </w:r>
            <w:r w:rsidR="00772CC3" w:rsidRPr="005E026E">
              <w:rPr>
                <w:rFonts w:ascii="宋体" w:hAnsi="宋体" w:hint="eastAsia"/>
                <w:color w:val="000000"/>
                <w:sz w:val="24"/>
              </w:rPr>
              <w:t>.</w:t>
            </w:r>
            <w:r w:rsidRPr="005E026E">
              <w:rPr>
                <w:rFonts w:ascii="宋体" w:hAnsi="宋体" w:hint="eastAsia"/>
                <w:color w:val="000000"/>
                <w:sz w:val="24"/>
              </w:rPr>
              <w:t>系统应当自动生成温湿度监测记录，内容包括温度值、湿度值、日期、时间、测点位置、库区或运输工具类别等。</w:t>
            </w:r>
          </w:p>
          <w:p w:rsidR="00B31FF4" w:rsidRPr="005E026E" w:rsidRDefault="00B31FF4" w:rsidP="0007106D">
            <w:pPr>
              <w:rPr>
                <w:rFonts w:ascii="宋体" w:hAnsi="宋体" w:hint="eastAsia"/>
                <w:color w:val="000000"/>
                <w:sz w:val="24"/>
              </w:rPr>
            </w:pPr>
            <w:r w:rsidRPr="005E026E">
              <w:rPr>
                <w:rFonts w:ascii="宋体" w:hAnsi="宋体" w:hint="eastAsia"/>
                <w:color w:val="000000"/>
                <w:sz w:val="24"/>
              </w:rPr>
              <w:t>6</w:t>
            </w:r>
            <w:r w:rsidR="00772CC3" w:rsidRPr="005E026E">
              <w:rPr>
                <w:rFonts w:ascii="宋体" w:hAnsi="宋体" w:hint="eastAsia"/>
                <w:color w:val="000000"/>
                <w:sz w:val="24"/>
              </w:rPr>
              <w:t>.</w:t>
            </w:r>
            <w:r w:rsidRPr="005E026E">
              <w:rPr>
                <w:rFonts w:ascii="宋体" w:hAnsi="宋体" w:hint="eastAsia"/>
                <w:color w:val="000000"/>
                <w:sz w:val="24"/>
              </w:rPr>
              <w:t>系统温湿度测量设备的最大允许误差应当符合以下要求：</w:t>
            </w:r>
          </w:p>
          <w:p w:rsidR="00B31FF4" w:rsidRPr="005E026E" w:rsidRDefault="00B31FF4" w:rsidP="0007106D">
            <w:pPr>
              <w:rPr>
                <w:rFonts w:ascii="宋体" w:hAnsi="宋体" w:hint="eastAsia"/>
                <w:color w:val="000000"/>
                <w:sz w:val="24"/>
              </w:rPr>
            </w:pPr>
            <w:r w:rsidRPr="005E026E">
              <w:rPr>
                <w:rFonts w:ascii="宋体" w:hAnsi="宋体" w:hint="eastAsia"/>
                <w:color w:val="000000"/>
                <w:sz w:val="24"/>
              </w:rPr>
              <w:t>6.1．测量范围在0℃</w:t>
            </w:r>
            <w:r w:rsidR="00255CB4" w:rsidRPr="005E026E">
              <w:rPr>
                <w:rFonts w:ascii="宋体" w:hAnsi="宋体" w:hint="eastAsia"/>
                <w:color w:val="000000"/>
                <w:sz w:val="24"/>
              </w:rPr>
              <w:t>—</w:t>
            </w:r>
            <w:r w:rsidRPr="005E026E">
              <w:rPr>
                <w:rFonts w:ascii="宋体" w:hAnsi="宋体" w:hint="eastAsia"/>
                <w:color w:val="000000"/>
                <w:sz w:val="24"/>
              </w:rPr>
              <w:t>40℃之间，温度的最大允许误差为±0.5℃；</w:t>
            </w:r>
          </w:p>
          <w:p w:rsidR="00B31FF4" w:rsidRPr="005E026E" w:rsidRDefault="00B31FF4" w:rsidP="0007106D">
            <w:pPr>
              <w:rPr>
                <w:rFonts w:ascii="宋体" w:hAnsi="宋体" w:hint="eastAsia"/>
                <w:color w:val="000000"/>
                <w:sz w:val="24"/>
              </w:rPr>
            </w:pPr>
            <w:r w:rsidRPr="005E026E">
              <w:rPr>
                <w:rFonts w:ascii="宋体" w:hAnsi="宋体" w:hint="eastAsia"/>
                <w:color w:val="000000"/>
                <w:sz w:val="24"/>
              </w:rPr>
              <w:t>6.2.测量范围在－25℃</w:t>
            </w:r>
            <w:r w:rsidR="00255CB4" w:rsidRPr="005E026E">
              <w:rPr>
                <w:rFonts w:ascii="宋体" w:hAnsi="宋体" w:hint="eastAsia"/>
                <w:color w:val="000000"/>
                <w:sz w:val="24"/>
              </w:rPr>
              <w:t>—</w:t>
            </w:r>
            <w:r w:rsidRPr="005E026E">
              <w:rPr>
                <w:rFonts w:ascii="宋体" w:hAnsi="宋体" w:hint="eastAsia"/>
                <w:color w:val="000000"/>
                <w:sz w:val="24"/>
              </w:rPr>
              <w:t>0℃之间，温度的最大允许误差为±1.0℃；</w:t>
            </w:r>
          </w:p>
          <w:p w:rsidR="00B31FF4" w:rsidRPr="005E026E" w:rsidRDefault="00B31FF4" w:rsidP="0007106D">
            <w:pPr>
              <w:rPr>
                <w:rFonts w:ascii="宋体" w:hAnsi="宋体" w:hint="eastAsia"/>
                <w:color w:val="000000"/>
                <w:sz w:val="24"/>
              </w:rPr>
            </w:pPr>
            <w:r w:rsidRPr="005E026E">
              <w:rPr>
                <w:rFonts w:ascii="宋体" w:hAnsi="宋体" w:hint="eastAsia"/>
                <w:color w:val="000000"/>
                <w:sz w:val="24"/>
              </w:rPr>
              <w:t>6.3.相对湿度的最大允许误差为±5％RH。</w:t>
            </w:r>
          </w:p>
          <w:p w:rsidR="00255CB4" w:rsidRPr="005E026E" w:rsidRDefault="00255CB4" w:rsidP="0007106D">
            <w:pPr>
              <w:rPr>
                <w:rFonts w:ascii="宋体" w:hAnsi="宋体" w:hint="eastAsia"/>
                <w:color w:val="000000"/>
                <w:sz w:val="24"/>
              </w:rPr>
            </w:pPr>
          </w:p>
          <w:p w:rsidR="00B31FF4" w:rsidRPr="005E026E" w:rsidRDefault="00B31FF4" w:rsidP="00255CB4">
            <w:pPr>
              <w:spacing w:line="280" w:lineRule="exact"/>
              <w:rPr>
                <w:rFonts w:ascii="宋体" w:hAnsi="宋体" w:hint="eastAsia"/>
                <w:color w:val="000000"/>
                <w:sz w:val="24"/>
              </w:rPr>
            </w:pPr>
            <w:r w:rsidRPr="005E026E">
              <w:rPr>
                <w:rFonts w:ascii="宋体" w:hAnsi="宋体" w:hint="eastAsia"/>
                <w:color w:val="000000"/>
                <w:sz w:val="24"/>
              </w:rPr>
              <w:t>7</w:t>
            </w:r>
            <w:r w:rsidR="00772CC3" w:rsidRPr="005E026E">
              <w:rPr>
                <w:rFonts w:ascii="宋体" w:hAnsi="宋体" w:hint="eastAsia"/>
                <w:color w:val="000000"/>
                <w:sz w:val="24"/>
              </w:rPr>
              <w:t>.</w:t>
            </w:r>
            <w:r w:rsidRPr="005E026E">
              <w:rPr>
                <w:rFonts w:ascii="宋体" w:hAnsi="宋体" w:hint="eastAsia"/>
                <w:color w:val="000000"/>
                <w:sz w:val="24"/>
              </w:rPr>
              <w:t>系统应当自动对药品储存运输过程中的温湿度环境进行不间断监测和记录。</w:t>
            </w:r>
          </w:p>
          <w:p w:rsidR="00B31FF4" w:rsidRPr="005E026E" w:rsidRDefault="00B31FF4" w:rsidP="00255CB4">
            <w:pPr>
              <w:spacing w:line="280" w:lineRule="exact"/>
              <w:rPr>
                <w:rFonts w:ascii="宋体" w:hAnsi="宋体" w:hint="eastAsia"/>
                <w:color w:val="000000"/>
                <w:sz w:val="24"/>
              </w:rPr>
            </w:pPr>
            <w:r w:rsidRPr="005E026E">
              <w:rPr>
                <w:rFonts w:ascii="宋体" w:hAnsi="宋体" w:hint="eastAsia"/>
                <w:color w:val="000000"/>
                <w:sz w:val="24"/>
              </w:rPr>
              <w:t>7.1.系统应当至少每隔1分钟更新一次测点温湿度数据。</w:t>
            </w:r>
          </w:p>
          <w:p w:rsidR="00B31FF4" w:rsidRPr="005E026E" w:rsidRDefault="00B31FF4" w:rsidP="00255CB4">
            <w:pPr>
              <w:spacing w:line="280" w:lineRule="exact"/>
              <w:rPr>
                <w:rFonts w:ascii="宋体" w:hAnsi="宋体" w:hint="eastAsia"/>
                <w:color w:val="000000"/>
                <w:sz w:val="24"/>
              </w:rPr>
            </w:pPr>
            <w:r w:rsidRPr="005E026E">
              <w:rPr>
                <w:rFonts w:ascii="宋体" w:hAnsi="宋体" w:hint="eastAsia"/>
                <w:color w:val="000000"/>
                <w:sz w:val="24"/>
              </w:rPr>
              <w:t>7.2.在药品储存过程中至少每隔30分钟自动记录一次实时温湿度数据，</w:t>
            </w:r>
          </w:p>
          <w:p w:rsidR="00B31FF4" w:rsidRPr="005E026E" w:rsidRDefault="00B31FF4" w:rsidP="00255CB4">
            <w:pPr>
              <w:spacing w:line="280" w:lineRule="exact"/>
              <w:rPr>
                <w:rFonts w:ascii="宋体" w:hAnsi="宋体" w:hint="eastAsia"/>
                <w:color w:val="000000"/>
                <w:sz w:val="24"/>
              </w:rPr>
            </w:pPr>
            <w:r w:rsidRPr="005E026E">
              <w:rPr>
                <w:rFonts w:ascii="宋体" w:hAnsi="宋体" w:hint="eastAsia"/>
                <w:color w:val="000000"/>
                <w:sz w:val="24"/>
              </w:rPr>
              <w:t>7.3.在运输过程中至少每隔5分钟自动记录一次实时温度数据。</w:t>
            </w:r>
          </w:p>
          <w:p w:rsidR="00B31FF4" w:rsidRPr="005E026E" w:rsidRDefault="00B31FF4" w:rsidP="00255CB4">
            <w:pPr>
              <w:spacing w:line="280" w:lineRule="exact"/>
              <w:rPr>
                <w:rFonts w:ascii="宋体" w:hAnsi="宋体" w:hint="eastAsia"/>
                <w:color w:val="000000"/>
                <w:sz w:val="24"/>
              </w:rPr>
            </w:pPr>
            <w:r w:rsidRPr="005E026E">
              <w:rPr>
                <w:rFonts w:ascii="宋体" w:hAnsi="宋体" w:hint="eastAsia"/>
                <w:color w:val="000000"/>
                <w:sz w:val="24"/>
              </w:rPr>
              <w:t>7.4.当监测的温湿度值超出规定范围时，系统应当至少每隔2分钟记录一次实时温湿度数据。</w:t>
            </w:r>
          </w:p>
          <w:p w:rsidR="00B31FF4" w:rsidRPr="005E026E" w:rsidRDefault="00B31FF4" w:rsidP="00255CB4">
            <w:pPr>
              <w:spacing w:line="280" w:lineRule="exact"/>
              <w:rPr>
                <w:rFonts w:ascii="宋体" w:hAnsi="宋体" w:hint="eastAsia"/>
                <w:color w:val="000000"/>
                <w:sz w:val="24"/>
              </w:rPr>
            </w:pPr>
            <w:r w:rsidRPr="005E026E">
              <w:rPr>
                <w:rFonts w:ascii="宋体" w:hAnsi="宋体" w:hint="eastAsia"/>
                <w:color w:val="000000"/>
                <w:sz w:val="24"/>
              </w:rPr>
              <w:t>8</w:t>
            </w:r>
            <w:r w:rsidR="00772CC3" w:rsidRPr="005E026E">
              <w:rPr>
                <w:rFonts w:ascii="宋体" w:hAnsi="宋体" w:hint="eastAsia"/>
                <w:color w:val="000000"/>
                <w:sz w:val="24"/>
              </w:rPr>
              <w:t>.</w:t>
            </w:r>
            <w:r w:rsidRPr="005E026E">
              <w:rPr>
                <w:rFonts w:ascii="宋体" w:hAnsi="宋体" w:hint="eastAsia"/>
                <w:color w:val="000000"/>
                <w:sz w:val="24"/>
              </w:rPr>
              <w:t>当监测的温湿度值达到设定的临界值或者超出规定范围，系统应当能够实现就地和在指定地点进行声光报警，同时采用短信通讯的方式，向至少3名指定人员发出报警信息。当发生供电中断的情况时，系统应当采用短信通讯的方式，向至少3名指定人员发出报警信息。</w:t>
            </w:r>
          </w:p>
          <w:p w:rsidR="00B31FF4" w:rsidRPr="005E026E" w:rsidRDefault="00B31FF4" w:rsidP="00255CB4">
            <w:pPr>
              <w:spacing w:line="280" w:lineRule="exact"/>
              <w:rPr>
                <w:rFonts w:ascii="宋体" w:hAnsi="宋体" w:hint="eastAsia"/>
                <w:color w:val="000000"/>
                <w:sz w:val="24"/>
              </w:rPr>
            </w:pPr>
            <w:r w:rsidRPr="005E026E">
              <w:rPr>
                <w:rFonts w:ascii="宋体" w:hAnsi="宋体" w:hint="eastAsia"/>
                <w:color w:val="000000"/>
                <w:sz w:val="24"/>
              </w:rPr>
              <w:t>9</w:t>
            </w:r>
            <w:r w:rsidR="00772CC3" w:rsidRPr="005E026E">
              <w:rPr>
                <w:rFonts w:ascii="宋体" w:hAnsi="宋体" w:hint="eastAsia"/>
                <w:color w:val="000000"/>
                <w:sz w:val="24"/>
              </w:rPr>
              <w:t>.</w:t>
            </w:r>
            <w:r w:rsidRPr="005E026E">
              <w:rPr>
                <w:rFonts w:ascii="宋体" w:hAnsi="宋体" w:hint="eastAsia"/>
                <w:color w:val="000000"/>
                <w:sz w:val="24"/>
              </w:rPr>
              <w:t>系统各测点终端采集的监测数据应当真实、完整、准确、有效。</w:t>
            </w:r>
          </w:p>
          <w:p w:rsidR="00B31FF4" w:rsidRPr="005E026E" w:rsidRDefault="00B31FF4" w:rsidP="00255CB4">
            <w:pPr>
              <w:spacing w:line="280" w:lineRule="exact"/>
              <w:rPr>
                <w:rFonts w:ascii="宋体" w:hAnsi="宋体" w:hint="eastAsia"/>
                <w:color w:val="000000"/>
                <w:sz w:val="24"/>
              </w:rPr>
            </w:pPr>
            <w:r w:rsidRPr="005E026E">
              <w:rPr>
                <w:rFonts w:ascii="宋体" w:hAnsi="宋体" w:hint="eastAsia"/>
                <w:color w:val="000000"/>
                <w:sz w:val="24"/>
              </w:rPr>
              <w:t>9.1.测点终端采集的数据通过网络自动传送到管理主机，进行处理和记录，并采用可靠的方式进行数据保存，确保不丢失和不被改动。</w:t>
            </w:r>
          </w:p>
          <w:p w:rsidR="00B31FF4" w:rsidRPr="005E026E" w:rsidRDefault="00B31FF4" w:rsidP="00255CB4">
            <w:pPr>
              <w:spacing w:line="280" w:lineRule="exact"/>
              <w:rPr>
                <w:rFonts w:ascii="宋体" w:hAnsi="宋体" w:hint="eastAsia"/>
                <w:color w:val="000000"/>
                <w:sz w:val="24"/>
              </w:rPr>
            </w:pPr>
            <w:r w:rsidRPr="005E026E">
              <w:rPr>
                <w:rFonts w:ascii="宋体" w:hAnsi="宋体" w:hint="eastAsia"/>
                <w:color w:val="000000"/>
                <w:sz w:val="24"/>
              </w:rPr>
              <w:t>9.2.系统具有对记录数据不可更改、删除的功能，不得有反向导入数据的功能。</w:t>
            </w:r>
            <w:r w:rsidRPr="005E026E" w:rsidDel="0087689E">
              <w:rPr>
                <w:rFonts w:ascii="宋体" w:hAnsi="宋体" w:hint="eastAsia"/>
                <w:color w:val="000000"/>
                <w:sz w:val="24"/>
              </w:rPr>
              <w:t xml:space="preserve"> </w:t>
            </w:r>
          </w:p>
          <w:p w:rsidR="00B31FF4" w:rsidRPr="005E026E" w:rsidRDefault="00B31FF4" w:rsidP="00255CB4">
            <w:pPr>
              <w:spacing w:line="280" w:lineRule="exact"/>
              <w:rPr>
                <w:rFonts w:ascii="宋体" w:hAnsi="宋体" w:hint="eastAsia"/>
                <w:color w:val="000000"/>
                <w:sz w:val="24"/>
              </w:rPr>
            </w:pPr>
            <w:r w:rsidRPr="005E026E">
              <w:rPr>
                <w:rFonts w:ascii="宋体" w:hAnsi="宋体" w:hint="eastAsia"/>
                <w:color w:val="000000"/>
                <w:sz w:val="24"/>
              </w:rPr>
              <w:t>9.3.系统不得对用户开放温湿度传感器监测值修正、调整功能，防止用户随意调整，造成监测数据失真。</w:t>
            </w:r>
          </w:p>
          <w:p w:rsidR="00B31FF4" w:rsidRPr="005E026E" w:rsidRDefault="00B31FF4" w:rsidP="00255CB4">
            <w:pPr>
              <w:spacing w:line="280" w:lineRule="exact"/>
              <w:rPr>
                <w:rFonts w:ascii="宋体" w:hAnsi="宋体" w:hint="eastAsia"/>
                <w:color w:val="000000"/>
                <w:sz w:val="24"/>
              </w:rPr>
            </w:pPr>
            <w:r w:rsidRPr="005E026E">
              <w:rPr>
                <w:rFonts w:ascii="宋体" w:hAnsi="宋体" w:hint="eastAsia"/>
                <w:color w:val="000000"/>
                <w:sz w:val="24"/>
              </w:rPr>
              <w:t>10</w:t>
            </w:r>
            <w:r w:rsidR="00772CC3" w:rsidRPr="005E026E">
              <w:rPr>
                <w:rFonts w:ascii="宋体" w:hAnsi="宋体" w:hint="eastAsia"/>
                <w:color w:val="000000"/>
                <w:sz w:val="24"/>
              </w:rPr>
              <w:t>.</w:t>
            </w:r>
            <w:r w:rsidRPr="005E026E">
              <w:rPr>
                <w:rFonts w:ascii="宋体" w:hAnsi="宋体" w:hint="eastAsia"/>
                <w:color w:val="000000"/>
                <w:sz w:val="24"/>
              </w:rPr>
              <w:t>企业应当对监测数据采用安全、可靠的方式按日备份，备份数据应当存放在安全场所，数据保存时限符合《规范》第四十二条的要求。</w:t>
            </w:r>
          </w:p>
          <w:p w:rsidR="00255CB4" w:rsidRPr="005E026E" w:rsidRDefault="00255CB4" w:rsidP="0007106D">
            <w:pPr>
              <w:rPr>
                <w:rFonts w:ascii="宋体" w:hAnsi="宋体" w:hint="eastAsia"/>
                <w:color w:val="000000"/>
                <w:sz w:val="24"/>
              </w:rPr>
            </w:pPr>
          </w:p>
          <w:p w:rsidR="00B31FF4" w:rsidRPr="005E026E" w:rsidRDefault="00B31FF4" w:rsidP="00255CB4">
            <w:pPr>
              <w:spacing w:line="360" w:lineRule="exact"/>
              <w:rPr>
                <w:rFonts w:ascii="宋体" w:hAnsi="宋体" w:hint="eastAsia"/>
                <w:color w:val="000000"/>
                <w:sz w:val="24"/>
              </w:rPr>
            </w:pPr>
            <w:r w:rsidRPr="005E026E">
              <w:rPr>
                <w:rFonts w:ascii="宋体" w:hAnsi="宋体" w:hint="eastAsia"/>
                <w:color w:val="000000"/>
                <w:sz w:val="24"/>
              </w:rPr>
              <w:t>11</w:t>
            </w:r>
            <w:r w:rsidR="00772CC3" w:rsidRPr="005E026E">
              <w:rPr>
                <w:rFonts w:ascii="宋体" w:hAnsi="宋体" w:hint="eastAsia"/>
                <w:color w:val="000000"/>
                <w:sz w:val="24"/>
              </w:rPr>
              <w:t>.</w:t>
            </w:r>
            <w:r w:rsidRPr="005E026E">
              <w:rPr>
                <w:rFonts w:ascii="宋体" w:hAnsi="宋体" w:hint="eastAsia"/>
                <w:color w:val="000000"/>
                <w:sz w:val="24"/>
              </w:rPr>
              <w:t>系统应当与企业计算机终端进行数据对接，自动在计算机终端中存储数据，可以通过计算机终端进行实时数据查询和历史数据查询。</w:t>
            </w:r>
          </w:p>
          <w:p w:rsidR="00B31FF4" w:rsidRPr="005E026E" w:rsidRDefault="00B31FF4" w:rsidP="00255CB4">
            <w:pPr>
              <w:spacing w:line="360" w:lineRule="exact"/>
              <w:rPr>
                <w:rFonts w:ascii="宋体" w:hAnsi="宋体" w:hint="eastAsia"/>
                <w:color w:val="000000"/>
                <w:sz w:val="24"/>
              </w:rPr>
            </w:pPr>
            <w:r w:rsidRPr="005E026E">
              <w:rPr>
                <w:rFonts w:ascii="宋体" w:hAnsi="宋体" w:hint="eastAsia"/>
                <w:color w:val="000000"/>
                <w:sz w:val="24"/>
              </w:rPr>
              <w:t>12</w:t>
            </w:r>
            <w:r w:rsidR="00772CC3" w:rsidRPr="005E026E">
              <w:rPr>
                <w:rFonts w:ascii="宋体" w:hAnsi="宋体" w:hint="eastAsia"/>
                <w:color w:val="000000"/>
                <w:sz w:val="24"/>
              </w:rPr>
              <w:t>.</w:t>
            </w:r>
            <w:r w:rsidRPr="005E026E">
              <w:rPr>
                <w:rFonts w:ascii="宋体" w:hAnsi="宋体" w:hint="eastAsia"/>
                <w:color w:val="000000"/>
                <w:sz w:val="24"/>
              </w:rPr>
              <w:t>系统应当独立地不间断运行，防止因供电中断、计算机关闭或故障等因素，影响系统正常运行或造成数据丢失。</w:t>
            </w:r>
          </w:p>
          <w:p w:rsidR="00B31FF4" w:rsidRPr="005E026E" w:rsidRDefault="00B31FF4" w:rsidP="00255CB4">
            <w:pPr>
              <w:spacing w:line="360" w:lineRule="exact"/>
              <w:rPr>
                <w:rFonts w:ascii="宋体" w:hAnsi="宋体" w:hint="eastAsia"/>
                <w:color w:val="000000"/>
                <w:sz w:val="24"/>
              </w:rPr>
            </w:pPr>
            <w:r w:rsidRPr="005E026E">
              <w:rPr>
                <w:rFonts w:ascii="宋体" w:hAnsi="宋体" w:hint="eastAsia"/>
                <w:color w:val="000000"/>
                <w:sz w:val="24"/>
              </w:rPr>
              <w:t>13</w:t>
            </w:r>
            <w:r w:rsidR="00772CC3" w:rsidRPr="005E026E">
              <w:rPr>
                <w:rFonts w:ascii="宋体" w:hAnsi="宋体" w:hint="eastAsia"/>
                <w:color w:val="000000"/>
                <w:sz w:val="24"/>
              </w:rPr>
              <w:t>.</w:t>
            </w:r>
            <w:r w:rsidRPr="005E026E">
              <w:rPr>
                <w:rFonts w:ascii="宋体" w:hAnsi="宋体" w:hint="eastAsia"/>
                <w:color w:val="000000"/>
                <w:sz w:val="24"/>
              </w:rPr>
              <w:t>系统保持独立、安全运行，不得与温湿度调控设施设备联动，防止温湿度调控设施设备异常导致系统故障的风险。</w:t>
            </w:r>
          </w:p>
          <w:p w:rsidR="00B31FF4" w:rsidRPr="005E026E" w:rsidRDefault="00B31FF4" w:rsidP="00255CB4">
            <w:pPr>
              <w:spacing w:line="360" w:lineRule="exact"/>
              <w:rPr>
                <w:rFonts w:ascii="宋体" w:hAnsi="宋体" w:hint="eastAsia"/>
                <w:color w:val="000000"/>
                <w:sz w:val="24"/>
              </w:rPr>
            </w:pPr>
            <w:r w:rsidRPr="005E026E">
              <w:rPr>
                <w:rFonts w:ascii="宋体" w:hAnsi="宋体" w:hint="eastAsia"/>
                <w:color w:val="000000"/>
                <w:sz w:val="24"/>
              </w:rPr>
              <w:t>14</w:t>
            </w:r>
            <w:r w:rsidR="00772CC3" w:rsidRPr="005E026E">
              <w:rPr>
                <w:rFonts w:ascii="宋体" w:hAnsi="宋体" w:hint="eastAsia"/>
                <w:color w:val="000000"/>
                <w:sz w:val="24"/>
              </w:rPr>
              <w:t>.</w:t>
            </w:r>
            <w:r w:rsidRPr="005E026E">
              <w:rPr>
                <w:rFonts w:ascii="宋体" w:hAnsi="宋体" w:hint="eastAsia"/>
                <w:color w:val="000000"/>
                <w:sz w:val="24"/>
              </w:rPr>
              <w:t>企业应当对储存及运输设施设备的测点终端布点方案进行测试和确认，保证药品仓库、运输设备中安装的测点终端数量及位置，能够准确反映环境温湿度的实际状况。</w:t>
            </w:r>
          </w:p>
          <w:p w:rsidR="00B31FF4" w:rsidRPr="005E026E" w:rsidRDefault="00B31FF4" w:rsidP="00255CB4">
            <w:pPr>
              <w:spacing w:line="360" w:lineRule="exact"/>
              <w:rPr>
                <w:rFonts w:ascii="宋体" w:hAnsi="宋体" w:hint="eastAsia"/>
                <w:color w:val="000000"/>
                <w:sz w:val="24"/>
              </w:rPr>
            </w:pPr>
            <w:r w:rsidRPr="005E026E">
              <w:rPr>
                <w:rFonts w:ascii="宋体" w:hAnsi="宋体" w:hint="eastAsia"/>
                <w:color w:val="000000"/>
                <w:sz w:val="24"/>
              </w:rPr>
              <w:t>15</w:t>
            </w:r>
            <w:r w:rsidR="00772CC3" w:rsidRPr="005E026E">
              <w:rPr>
                <w:rFonts w:ascii="宋体" w:hAnsi="宋体" w:hint="eastAsia"/>
                <w:color w:val="000000"/>
                <w:sz w:val="24"/>
              </w:rPr>
              <w:t>.</w:t>
            </w:r>
            <w:r w:rsidRPr="005E026E">
              <w:rPr>
                <w:rFonts w:ascii="宋体" w:hAnsi="宋体" w:hint="eastAsia"/>
                <w:color w:val="000000"/>
                <w:sz w:val="24"/>
              </w:rPr>
              <w:t>测点终端应当牢固安装在经过确认的合理位置，避免储运作业及人员活动对监测设备造成影响或损坏，其安装位置不得随意变动。</w:t>
            </w:r>
          </w:p>
          <w:p w:rsidR="00B31FF4" w:rsidRPr="005E026E" w:rsidRDefault="00B31FF4" w:rsidP="00255CB4">
            <w:pPr>
              <w:spacing w:line="360" w:lineRule="exact"/>
              <w:rPr>
                <w:rFonts w:ascii="宋体" w:hAnsi="宋体" w:hint="eastAsia"/>
                <w:color w:val="000000"/>
                <w:sz w:val="24"/>
              </w:rPr>
            </w:pPr>
            <w:r w:rsidRPr="005E026E">
              <w:rPr>
                <w:rFonts w:ascii="宋体" w:hAnsi="宋体" w:hint="eastAsia"/>
                <w:color w:val="000000"/>
                <w:sz w:val="24"/>
              </w:rPr>
              <w:t>16</w:t>
            </w:r>
            <w:r w:rsidR="00772CC3" w:rsidRPr="005E026E">
              <w:rPr>
                <w:rFonts w:ascii="宋体" w:hAnsi="宋体" w:hint="eastAsia"/>
                <w:color w:val="000000"/>
                <w:sz w:val="24"/>
              </w:rPr>
              <w:t>.</w:t>
            </w:r>
            <w:r w:rsidRPr="005E026E">
              <w:rPr>
                <w:rFonts w:ascii="宋体" w:hAnsi="宋体" w:hint="eastAsia"/>
                <w:color w:val="000000"/>
                <w:sz w:val="24"/>
              </w:rPr>
              <w:t>企业应当对测点终端每年至少进行一次校准，对系统设备应当进行定期检查</w:t>
            </w:r>
            <w:r w:rsidR="00772CC3" w:rsidRPr="005E026E">
              <w:rPr>
                <w:rFonts w:ascii="宋体" w:hAnsi="宋体" w:hint="eastAsia"/>
                <w:color w:val="000000"/>
                <w:sz w:val="24"/>
              </w:rPr>
              <w:t>、</w:t>
            </w:r>
            <w:r w:rsidRPr="005E026E">
              <w:rPr>
                <w:rFonts w:ascii="宋体" w:hAnsi="宋体" w:hint="eastAsia"/>
                <w:color w:val="000000"/>
                <w:sz w:val="24"/>
              </w:rPr>
              <w:t>维修、保养，并建立档案。</w:t>
            </w:r>
          </w:p>
          <w:p w:rsidR="00B31FF4" w:rsidRPr="005E026E" w:rsidRDefault="00B31FF4" w:rsidP="00255CB4">
            <w:pPr>
              <w:spacing w:line="360" w:lineRule="exact"/>
              <w:rPr>
                <w:rFonts w:ascii="宋体" w:hAnsi="宋体" w:hint="eastAsia"/>
                <w:color w:val="000000"/>
                <w:sz w:val="24"/>
              </w:rPr>
            </w:pPr>
            <w:r w:rsidRPr="005E026E">
              <w:rPr>
                <w:rFonts w:ascii="宋体" w:hAnsi="宋体" w:hint="eastAsia"/>
                <w:color w:val="000000"/>
                <w:sz w:val="24"/>
              </w:rPr>
              <w:t>17</w:t>
            </w:r>
            <w:r w:rsidR="00772CC3" w:rsidRPr="005E026E">
              <w:rPr>
                <w:rFonts w:ascii="宋体" w:hAnsi="宋体" w:hint="eastAsia"/>
                <w:color w:val="000000"/>
                <w:sz w:val="24"/>
              </w:rPr>
              <w:t>.</w:t>
            </w:r>
            <w:r w:rsidRPr="005E026E">
              <w:rPr>
                <w:rFonts w:ascii="宋体" w:hAnsi="宋体" w:hint="eastAsia"/>
                <w:color w:val="000000"/>
                <w:sz w:val="24"/>
              </w:rPr>
              <w:t>系统应当满足相关部门实施在线远程监管的条件。</w:t>
            </w:r>
          </w:p>
          <w:p w:rsidR="00255CB4" w:rsidRPr="005E026E" w:rsidRDefault="00255CB4" w:rsidP="0007106D">
            <w:pPr>
              <w:rPr>
                <w:rFonts w:ascii="宋体" w:hAnsi="宋体" w:hint="eastAsia"/>
                <w:color w:val="000000"/>
                <w:sz w:val="24"/>
              </w:rPr>
            </w:pPr>
          </w:p>
          <w:p w:rsidR="00255CB4" w:rsidRPr="005E026E" w:rsidRDefault="00255CB4" w:rsidP="0007106D">
            <w:pPr>
              <w:rPr>
                <w:rFonts w:ascii="宋体" w:hAnsi="宋体" w:hint="eastAsia"/>
                <w:color w:val="000000"/>
                <w:sz w:val="24"/>
              </w:rPr>
            </w:pPr>
          </w:p>
        </w:tc>
      </w:tr>
      <w:tr w:rsidR="00D45156" w:rsidRPr="005E026E" w:rsidTr="0007106D">
        <w:trPr>
          <w:trHeight w:val="285"/>
          <w:jc w:val="center"/>
        </w:trPr>
        <w:tc>
          <w:tcPr>
            <w:tcW w:w="1053" w:type="dxa"/>
            <w:vAlign w:val="center"/>
          </w:tcPr>
          <w:p w:rsidR="00D45156" w:rsidRPr="005E026E" w:rsidRDefault="00D45156"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lastRenderedPageBreak/>
              <w:t>*04903</w:t>
            </w:r>
          </w:p>
        </w:tc>
        <w:tc>
          <w:tcPr>
            <w:tcW w:w="2174" w:type="dxa"/>
            <w:vAlign w:val="center"/>
          </w:tcPr>
          <w:p w:rsidR="00D45156" w:rsidRPr="005E026E" w:rsidRDefault="00D45156" w:rsidP="0007106D">
            <w:pPr>
              <w:autoSpaceDE w:val="0"/>
              <w:autoSpaceDN w:val="0"/>
              <w:spacing w:line="360" w:lineRule="exact"/>
              <w:rPr>
                <w:rFonts w:ascii="宋体" w:hAnsi="宋体" w:hint="eastAsia"/>
                <w:color w:val="000000"/>
                <w:spacing w:val="-14"/>
                <w:sz w:val="24"/>
              </w:rPr>
            </w:pPr>
            <w:r w:rsidRPr="005E026E">
              <w:rPr>
                <w:rFonts w:ascii="宋体" w:hAnsi="宋体" w:hint="eastAsia"/>
                <w:color w:val="000000"/>
                <w:spacing w:val="-14"/>
                <w:sz w:val="24"/>
              </w:rPr>
              <w:t>冷库应当配备温度自动监测、显示、记录、调控、报警的设备。</w:t>
            </w:r>
          </w:p>
        </w:tc>
        <w:tc>
          <w:tcPr>
            <w:tcW w:w="4961" w:type="dxa"/>
            <w:vAlign w:val="center"/>
          </w:tcPr>
          <w:p w:rsidR="00D45156" w:rsidRPr="005E026E" w:rsidRDefault="00D45156" w:rsidP="0007106D">
            <w:pPr>
              <w:rPr>
                <w:rFonts w:ascii="宋体" w:hAnsi="宋体" w:hint="eastAsia"/>
                <w:color w:val="000000"/>
                <w:sz w:val="24"/>
              </w:rPr>
            </w:pPr>
            <w:r w:rsidRPr="005E026E">
              <w:rPr>
                <w:rFonts w:ascii="宋体" w:hAnsi="宋体" w:hint="eastAsia"/>
                <w:color w:val="000000"/>
                <w:sz w:val="24"/>
              </w:rPr>
              <w:t>储存冷藏、冷冻药品仓库测点终端的安装数量，须符合本条上述的各项要求，其安装数量按每100平方米面积计算。</w:t>
            </w:r>
          </w:p>
        </w:tc>
        <w:tc>
          <w:tcPr>
            <w:tcW w:w="6071" w:type="dxa"/>
            <w:vMerge/>
            <w:vAlign w:val="center"/>
          </w:tcPr>
          <w:p w:rsidR="00D45156" w:rsidRPr="005E026E" w:rsidRDefault="00D45156" w:rsidP="0007106D">
            <w:pPr>
              <w:autoSpaceDE w:val="0"/>
              <w:autoSpaceDN w:val="0"/>
              <w:spacing w:line="360" w:lineRule="exact"/>
              <w:rPr>
                <w:rFonts w:ascii="宋体" w:hAnsi="宋体" w:hint="eastAsia"/>
                <w:color w:val="000000"/>
                <w:sz w:val="24"/>
              </w:rPr>
            </w:pPr>
          </w:p>
        </w:tc>
      </w:tr>
      <w:tr w:rsidR="00D45156" w:rsidRPr="005E026E" w:rsidTr="0007106D">
        <w:trPr>
          <w:trHeight w:val="1625"/>
          <w:jc w:val="center"/>
        </w:trPr>
        <w:tc>
          <w:tcPr>
            <w:tcW w:w="1053" w:type="dxa"/>
            <w:vAlign w:val="center"/>
          </w:tcPr>
          <w:p w:rsidR="00D45156" w:rsidRPr="005E026E" w:rsidRDefault="00D45156"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*05102</w:t>
            </w:r>
          </w:p>
        </w:tc>
        <w:tc>
          <w:tcPr>
            <w:tcW w:w="2174" w:type="dxa"/>
            <w:vAlign w:val="center"/>
          </w:tcPr>
          <w:p w:rsidR="00D45156" w:rsidRPr="005E026E" w:rsidRDefault="00D45156"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冷藏车具有自动调控温度、显示温度、存储和读取温度监测数据的功能。</w:t>
            </w:r>
          </w:p>
        </w:tc>
        <w:tc>
          <w:tcPr>
            <w:tcW w:w="4961" w:type="dxa"/>
            <w:vAlign w:val="center"/>
          </w:tcPr>
          <w:p w:rsidR="00D45156" w:rsidRPr="005E026E" w:rsidRDefault="00D45156" w:rsidP="0007106D">
            <w:pPr>
              <w:rPr>
                <w:rFonts w:ascii="宋体" w:hAnsi="宋体" w:hint="eastAsia"/>
                <w:color w:val="000000"/>
                <w:spacing w:val="-8"/>
                <w:sz w:val="24"/>
              </w:rPr>
            </w:pPr>
            <w:r w:rsidRPr="005E026E">
              <w:rPr>
                <w:rFonts w:ascii="宋体" w:hAnsi="宋体" w:hint="eastAsia"/>
                <w:color w:val="000000"/>
                <w:spacing w:val="-8"/>
                <w:sz w:val="24"/>
              </w:rPr>
              <w:t>每台独立的冷藏、冷冻药品运输车辆或车厢，安装的测点终端数量不得少于2个。车厢容积超过20立方米的，每增加20立方米至少增加1个测点终端，不足20立方米的按20立方米计算。</w:t>
            </w:r>
          </w:p>
        </w:tc>
        <w:tc>
          <w:tcPr>
            <w:tcW w:w="6071" w:type="dxa"/>
            <w:vMerge/>
            <w:vAlign w:val="center"/>
          </w:tcPr>
          <w:p w:rsidR="00D45156" w:rsidRPr="005E026E" w:rsidRDefault="00D45156" w:rsidP="0007106D">
            <w:pPr>
              <w:autoSpaceDE w:val="0"/>
              <w:autoSpaceDN w:val="0"/>
              <w:spacing w:line="360" w:lineRule="exact"/>
              <w:rPr>
                <w:rFonts w:ascii="宋体" w:hAnsi="宋体" w:hint="eastAsia"/>
                <w:color w:val="000000"/>
                <w:sz w:val="24"/>
              </w:rPr>
            </w:pPr>
          </w:p>
        </w:tc>
      </w:tr>
      <w:tr w:rsidR="00D45156" w:rsidRPr="005E026E" w:rsidTr="0007106D">
        <w:trPr>
          <w:trHeight w:val="1123"/>
          <w:jc w:val="center"/>
        </w:trPr>
        <w:tc>
          <w:tcPr>
            <w:tcW w:w="1053" w:type="dxa"/>
            <w:vAlign w:val="center"/>
          </w:tcPr>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D45156" w:rsidRPr="005E026E" w:rsidRDefault="00D45156"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*05103</w:t>
            </w: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255CB4">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*05103</w:t>
            </w: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tc>
        <w:tc>
          <w:tcPr>
            <w:tcW w:w="2174" w:type="dxa"/>
            <w:vAlign w:val="center"/>
          </w:tcPr>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D45156" w:rsidRPr="005E026E" w:rsidRDefault="00D45156"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车载冷藏箱及保温箱具有外部显示和采集箱体内温度数据的功能。</w:t>
            </w: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车载冷藏箱及保温箱具有外部显示和采集箱体内温度数据的功能。</w:t>
            </w:r>
          </w:p>
        </w:tc>
        <w:tc>
          <w:tcPr>
            <w:tcW w:w="4961" w:type="dxa"/>
            <w:vAlign w:val="center"/>
          </w:tcPr>
          <w:p w:rsidR="00255CB4" w:rsidRPr="005E026E" w:rsidRDefault="00255CB4" w:rsidP="0007106D">
            <w:pPr>
              <w:rPr>
                <w:rFonts w:ascii="宋体" w:hAnsi="宋体" w:hint="eastAsia"/>
                <w:color w:val="000000"/>
                <w:sz w:val="24"/>
              </w:rPr>
            </w:pPr>
          </w:p>
          <w:p w:rsidR="00255CB4" w:rsidRPr="005E026E" w:rsidRDefault="00255CB4" w:rsidP="0007106D">
            <w:pPr>
              <w:rPr>
                <w:rFonts w:ascii="宋体" w:hAnsi="宋体" w:hint="eastAsia"/>
                <w:color w:val="000000"/>
                <w:sz w:val="24"/>
              </w:rPr>
            </w:pPr>
          </w:p>
          <w:p w:rsidR="00255CB4" w:rsidRPr="005E026E" w:rsidRDefault="00255CB4" w:rsidP="0007106D">
            <w:pPr>
              <w:rPr>
                <w:rFonts w:ascii="宋体" w:hAnsi="宋体" w:hint="eastAsia"/>
                <w:color w:val="000000"/>
                <w:sz w:val="24"/>
              </w:rPr>
            </w:pPr>
          </w:p>
          <w:p w:rsidR="00255CB4" w:rsidRPr="005E026E" w:rsidRDefault="00255CB4" w:rsidP="0007106D">
            <w:pPr>
              <w:rPr>
                <w:rFonts w:ascii="宋体" w:hAnsi="宋体" w:hint="eastAsia"/>
                <w:color w:val="000000"/>
                <w:sz w:val="24"/>
              </w:rPr>
            </w:pPr>
          </w:p>
          <w:p w:rsidR="00255CB4" w:rsidRPr="005E026E" w:rsidRDefault="00255CB4" w:rsidP="0007106D">
            <w:pPr>
              <w:rPr>
                <w:rFonts w:ascii="宋体" w:hAnsi="宋体" w:hint="eastAsia"/>
                <w:color w:val="000000"/>
                <w:sz w:val="24"/>
              </w:rPr>
            </w:pPr>
          </w:p>
          <w:p w:rsidR="00255CB4" w:rsidRPr="005E026E" w:rsidRDefault="00255CB4" w:rsidP="0007106D">
            <w:pPr>
              <w:rPr>
                <w:rFonts w:ascii="宋体" w:hAnsi="宋体" w:hint="eastAsia"/>
                <w:color w:val="000000"/>
                <w:sz w:val="24"/>
              </w:rPr>
            </w:pPr>
          </w:p>
          <w:p w:rsidR="00D45156" w:rsidRPr="005E026E" w:rsidRDefault="00D45156" w:rsidP="0007106D">
            <w:pPr>
              <w:rPr>
                <w:rFonts w:ascii="宋体" w:hAnsi="宋体" w:hint="eastAsia"/>
                <w:color w:val="000000"/>
                <w:sz w:val="24"/>
              </w:rPr>
            </w:pPr>
            <w:r w:rsidRPr="005E026E">
              <w:rPr>
                <w:rFonts w:ascii="宋体" w:hAnsi="宋体" w:hint="eastAsia"/>
                <w:color w:val="000000"/>
                <w:sz w:val="24"/>
              </w:rPr>
              <w:t>每台冷藏箱或保温箱应当至少配置一个测点终端。</w:t>
            </w:r>
          </w:p>
          <w:p w:rsidR="00D45156" w:rsidRPr="005E026E" w:rsidRDefault="00D45156"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255CB4">
            <w:pPr>
              <w:rPr>
                <w:rFonts w:ascii="宋体" w:hAnsi="宋体" w:hint="eastAsia"/>
                <w:color w:val="000000"/>
                <w:sz w:val="24"/>
              </w:rPr>
            </w:pPr>
            <w:r w:rsidRPr="005E026E">
              <w:rPr>
                <w:rFonts w:ascii="宋体" w:hAnsi="宋体" w:hint="eastAsia"/>
                <w:color w:val="000000"/>
                <w:sz w:val="24"/>
              </w:rPr>
              <w:t>每台冷藏箱或保温箱应当至少配置一个测点终端。</w:t>
            </w:r>
          </w:p>
          <w:p w:rsidR="00255CB4" w:rsidRPr="005E026E" w:rsidRDefault="00255CB4" w:rsidP="0007106D">
            <w:pPr>
              <w:autoSpaceDE w:val="0"/>
              <w:autoSpaceDN w:val="0"/>
              <w:spacing w:line="360" w:lineRule="exact"/>
              <w:rPr>
                <w:rFonts w:ascii="宋体" w:hAnsi="宋体" w:hint="eastAsia"/>
                <w:color w:val="000000"/>
                <w:sz w:val="24"/>
              </w:rPr>
            </w:pPr>
          </w:p>
        </w:tc>
        <w:tc>
          <w:tcPr>
            <w:tcW w:w="6071" w:type="dxa"/>
            <w:vMerge/>
            <w:vAlign w:val="center"/>
          </w:tcPr>
          <w:p w:rsidR="00D45156" w:rsidRPr="005E026E" w:rsidRDefault="00D45156" w:rsidP="0007106D">
            <w:pPr>
              <w:autoSpaceDE w:val="0"/>
              <w:autoSpaceDN w:val="0"/>
              <w:spacing w:line="360" w:lineRule="exact"/>
              <w:rPr>
                <w:rFonts w:ascii="宋体" w:hAnsi="宋体" w:hint="eastAsia"/>
                <w:color w:val="000000"/>
                <w:sz w:val="24"/>
              </w:rPr>
            </w:pPr>
          </w:p>
        </w:tc>
      </w:tr>
    </w:tbl>
    <w:p w:rsidR="007C62EE" w:rsidRPr="005E026E" w:rsidRDefault="00A558A5" w:rsidP="00632B5F">
      <w:pPr>
        <w:ind w:firstLineChars="200" w:firstLine="640"/>
        <w:rPr>
          <w:rFonts w:ascii="楷体_GB2312" w:eastAsia="楷体_GB2312" w:hint="eastAsia"/>
          <w:color w:val="000000"/>
          <w:sz w:val="32"/>
          <w:szCs w:val="32"/>
        </w:rPr>
      </w:pPr>
      <w:r w:rsidRPr="005E026E">
        <w:rPr>
          <w:rFonts w:ascii="楷体_GB2312" w:eastAsia="楷体_GB2312" w:hint="eastAsia"/>
          <w:color w:val="000000"/>
          <w:sz w:val="32"/>
          <w:szCs w:val="32"/>
        </w:rPr>
        <w:lastRenderedPageBreak/>
        <w:t>（四）</w:t>
      </w:r>
      <w:r w:rsidR="007C62EE" w:rsidRPr="005E026E">
        <w:rPr>
          <w:rFonts w:ascii="楷体_GB2312" w:eastAsia="楷体_GB2312" w:hint="eastAsia"/>
          <w:color w:val="000000"/>
          <w:sz w:val="32"/>
          <w:szCs w:val="32"/>
        </w:rPr>
        <w:t>药品收货与验收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4"/>
        <w:gridCol w:w="5687"/>
        <w:gridCol w:w="7087"/>
      </w:tblGrid>
      <w:tr w:rsidR="007C62EE" w:rsidRPr="005E026E" w:rsidTr="00255CB4">
        <w:trPr>
          <w:trHeight w:val="502"/>
          <w:tblHeader/>
          <w:jc w:val="center"/>
        </w:trPr>
        <w:tc>
          <w:tcPr>
            <w:tcW w:w="1084" w:type="dxa"/>
            <w:vAlign w:val="center"/>
          </w:tcPr>
          <w:p w:rsidR="007C62EE" w:rsidRPr="005E026E" w:rsidRDefault="007C62EE" w:rsidP="0007106D">
            <w:pPr>
              <w:autoSpaceDE w:val="0"/>
              <w:autoSpaceDN w:val="0"/>
              <w:spacing w:line="360" w:lineRule="exact"/>
              <w:jc w:val="center"/>
              <w:rPr>
                <w:rFonts w:ascii="宋体" w:hAnsi="宋体" w:hint="eastAsia"/>
                <w:b/>
                <w:bCs/>
                <w:color w:val="000000"/>
                <w:sz w:val="24"/>
              </w:rPr>
            </w:pPr>
            <w:r w:rsidRPr="005E026E">
              <w:rPr>
                <w:rFonts w:ascii="宋体" w:hAnsi="宋体" w:hint="eastAsia"/>
                <w:b/>
                <w:bCs/>
                <w:color w:val="000000"/>
                <w:sz w:val="24"/>
              </w:rPr>
              <w:t>条款号</w:t>
            </w:r>
          </w:p>
        </w:tc>
        <w:tc>
          <w:tcPr>
            <w:tcW w:w="5687" w:type="dxa"/>
            <w:vAlign w:val="center"/>
          </w:tcPr>
          <w:p w:rsidR="007C62EE" w:rsidRPr="005E026E" w:rsidRDefault="00E828A3" w:rsidP="00255CB4">
            <w:pPr>
              <w:autoSpaceDE w:val="0"/>
              <w:autoSpaceDN w:val="0"/>
              <w:spacing w:line="360" w:lineRule="exact"/>
              <w:ind w:firstLineChars="1000" w:firstLine="2409"/>
              <w:rPr>
                <w:rFonts w:ascii="宋体" w:hAnsi="宋体" w:hint="eastAsia"/>
                <w:b/>
                <w:bCs/>
                <w:color w:val="000000"/>
                <w:sz w:val="24"/>
              </w:rPr>
            </w:pPr>
            <w:r w:rsidRPr="005E026E">
              <w:rPr>
                <w:rFonts w:ascii="宋体" w:hAnsi="宋体" w:hint="eastAsia"/>
                <w:b/>
                <w:bCs/>
                <w:color w:val="000000"/>
                <w:sz w:val="24"/>
              </w:rPr>
              <w:t>检查</w:t>
            </w:r>
            <w:r w:rsidR="007C62EE" w:rsidRPr="005E026E">
              <w:rPr>
                <w:rFonts w:ascii="宋体" w:hAnsi="宋体" w:hint="eastAsia"/>
                <w:b/>
                <w:bCs/>
                <w:color w:val="000000"/>
                <w:sz w:val="24"/>
              </w:rPr>
              <w:t>项目</w:t>
            </w:r>
          </w:p>
        </w:tc>
        <w:tc>
          <w:tcPr>
            <w:tcW w:w="7087" w:type="dxa"/>
            <w:vAlign w:val="center"/>
          </w:tcPr>
          <w:p w:rsidR="007C62EE" w:rsidRPr="005E026E" w:rsidRDefault="00E828A3" w:rsidP="00255CB4">
            <w:pPr>
              <w:autoSpaceDE w:val="0"/>
              <w:autoSpaceDN w:val="0"/>
              <w:spacing w:line="360" w:lineRule="exact"/>
              <w:ind w:firstLineChars="1100" w:firstLine="2650"/>
              <w:rPr>
                <w:rFonts w:ascii="宋体" w:hAnsi="宋体" w:hint="eastAsia"/>
                <w:b/>
                <w:bCs/>
                <w:color w:val="000000"/>
                <w:sz w:val="24"/>
              </w:rPr>
            </w:pPr>
            <w:r w:rsidRPr="005E026E">
              <w:rPr>
                <w:rFonts w:ascii="宋体" w:hAnsi="宋体" w:hint="eastAsia"/>
                <w:b/>
                <w:bCs/>
                <w:color w:val="000000"/>
                <w:sz w:val="24"/>
              </w:rPr>
              <w:t>所对应</w:t>
            </w:r>
            <w:r w:rsidR="007C62EE" w:rsidRPr="005E026E">
              <w:rPr>
                <w:rFonts w:ascii="宋体" w:hAnsi="宋体" w:hint="eastAsia"/>
                <w:b/>
                <w:bCs/>
                <w:color w:val="000000"/>
                <w:sz w:val="24"/>
              </w:rPr>
              <w:t>附录检查内容</w:t>
            </w:r>
          </w:p>
        </w:tc>
      </w:tr>
      <w:tr w:rsidR="007C62EE" w:rsidRPr="005E026E" w:rsidTr="0007106D">
        <w:trPr>
          <w:trHeight w:val="285"/>
          <w:jc w:val="center"/>
        </w:trPr>
        <w:tc>
          <w:tcPr>
            <w:tcW w:w="1084" w:type="dxa"/>
            <w:vAlign w:val="center"/>
          </w:tcPr>
          <w:p w:rsidR="007C62EE" w:rsidRPr="005E026E" w:rsidRDefault="007C62EE"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*03701</w:t>
            </w:r>
          </w:p>
        </w:tc>
        <w:tc>
          <w:tcPr>
            <w:tcW w:w="5687" w:type="dxa"/>
            <w:vAlign w:val="center"/>
          </w:tcPr>
          <w:p w:rsidR="007C62EE" w:rsidRPr="005E026E" w:rsidRDefault="007C62EE"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质量管理、验收岗位职责。</w:t>
            </w:r>
          </w:p>
        </w:tc>
        <w:tc>
          <w:tcPr>
            <w:tcW w:w="7087" w:type="dxa"/>
            <w:vAlign w:val="center"/>
          </w:tcPr>
          <w:p w:rsidR="007C62EE" w:rsidRPr="005E026E" w:rsidRDefault="007C62EE" w:rsidP="0007106D">
            <w:pPr>
              <w:spacing w:line="360" w:lineRule="exact"/>
              <w:rPr>
                <w:rFonts w:ascii="宋体" w:hAnsi="宋体" w:hint="eastAsia"/>
                <w:color w:val="000000"/>
                <w:spacing w:val="-8"/>
                <w:sz w:val="24"/>
              </w:rPr>
            </w:pPr>
            <w:r w:rsidRPr="005E026E">
              <w:rPr>
                <w:rFonts w:ascii="宋体" w:hAnsi="宋体" w:hint="eastAsia"/>
                <w:color w:val="000000"/>
                <w:spacing w:val="-8"/>
                <w:sz w:val="24"/>
              </w:rPr>
              <w:t>验收人员应当负责对中药材样品的更新与养护，防止样品出现质量变异。收集的样品放入中药样品室（柜）前，应当由质量管理人员确认。</w:t>
            </w:r>
          </w:p>
        </w:tc>
      </w:tr>
      <w:tr w:rsidR="007C62EE" w:rsidRPr="005E026E" w:rsidTr="0007106D">
        <w:trPr>
          <w:trHeight w:val="285"/>
          <w:jc w:val="center"/>
        </w:trPr>
        <w:tc>
          <w:tcPr>
            <w:tcW w:w="1084" w:type="dxa"/>
            <w:vAlign w:val="center"/>
          </w:tcPr>
          <w:p w:rsidR="007C62EE" w:rsidRPr="005E026E" w:rsidRDefault="007C62EE"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04708</w:t>
            </w:r>
          </w:p>
        </w:tc>
        <w:tc>
          <w:tcPr>
            <w:tcW w:w="5687" w:type="dxa"/>
            <w:vAlign w:val="center"/>
          </w:tcPr>
          <w:p w:rsidR="007C62EE" w:rsidRPr="005E026E" w:rsidRDefault="007C62EE"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库房应当有验收的专用场所。</w:t>
            </w:r>
          </w:p>
        </w:tc>
        <w:tc>
          <w:tcPr>
            <w:tcW w:w="7087" w:type="dxa"/>
            <w:vAlign w:val="center"/>
          </w:tcPr>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1.药品待验区域有明显标识，并与其他区域有效隔离。</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2.待验区域符合待验药品的储存温度要求。</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3.验收设施设备清洁，不得污染药品。</w:t>
            </w:r>
          </w:p>
        </w:tc>
      </w:tr>
      <w:tr w:rsidR="007C62EE" w:rsidRPr="005E026E" w:rsidTr="0007106D">
        <w:trPr>
          <w:trHeight w:val="1160"/>
          <w:jc w:val="center"/>
        </w:trPr>
        <w:tc>
          <w:tcPr>
            <w:tcW w:w="1084" w:type="dxa"/>
            <w:vAlign w:val="center"/>
          </w:tcPr>
          <w:p w:rsidR="007C62EE" w:rsidRPr="005E026E" w:rsidRDefault="007C62EE"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*07201</w:t>
            </w:r>
          </w:p>
        </w:tc>
        <w:tc>
          <w:tcPr>
            <w:tcW w:w="5687" w:type="dxa"/>
            <w:vAlign w:val="center"/>
          </w:tcPr>
          <w:p w:rsidR="007C62EE" w:rsidRPr="005E026E" w:rsidRDefault="007C62EE"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企业应当按照规定的程序和要求对到货药品逐批进行收货、验收，防止不合格药品入库。</w:t>
            </w:r>
          </w:p>
        </w:tc>
        <w:tc>
          <w:tcPr>
            <w:tcW w:w="7087" w:type="dxa"/>
            <w:vAlign w:val="center"/>
          </w:tcPr>
          <w:p w:rsidR="007C62EE" w:rsidRPr="005E026E" w:rsidRDefault="007C62EE" w:rsidP="00255CB4">
            <w:pPr>
              <w:spacing w:line="320" w:lineRule="exact"/>
              <w:rPr>
                <w:rFonts w:ascii="宋体" w:hAnsi="宋体" w:hint="eastAsia"/>
                <w:color w:val="000000"/>
                <w:sz w:val="24"/>
              </w:rPr>
            </w:pPr>
            <w:r w:rsidRPr="005E026E">
              <w:rPr>
                <w:rFonts w:ascii="宋体" w:hAnsi="宋体" w:hint="eastAsia"/>
                <w:color w:val="000000"/>
                <w:sz w:val="24"/>
              </w:rPr>
              <w:t>1.企业应当按照国家有关法律法规及《规范》要求，制定药品收货与验收标准。</w:t>
            </w:r>
          </w:p>
          <w:p w:rsidR="007C62EE" w:rsidRPr="005E026E" w:rsidRDefault="007C62EE" w:rsidP="00255CB4">
            <w:pPr>
              <w:spacing w:line="320" w:lineRule="exact"/>
              <w:rPr>
                <w:rFonts w:ascii="宋体" w:hAnsi="宋体" w:hint="eastAsia"/>
                <w:color w:val="000000"/>
                <w:sz w:val="24"/>
              </w:rPr>
            </w:pPr>
            <w:r w:rsidRPr="005E026E">
              <w:rPr>
                <w:rFonts w:ascii="宋体" w:hAnsi="宋体" w:hint="eastAsia"/>
                <w:color w:val="000000"/>
                <w:sz w:val="24"/>
              </w:rPr>
              <w:t>2.对药品收货与验收过程中出现的不符合质量标准或疑似假、劣药的情况，应当交由质量管理部门按照有关规定进行处理，必要时上报药品监督管理部门。</w:t>
            </w:r>
          </w:p>
          <w:p w:rsidR="007C62EE" w:rsidRPr="005E026E" w:rsidRDefault="007C62EE" w:rsidP="00255CB4">
            <w:pPr>
              <w:spacing w:line="320" w:lineRule="exact"/>
              <w:rPr>
                <w:rFonts w:ascii="宋体" w:hAnsi="宋体" w:hint="eastAsia"/>
                <w:color w:val="000000"/>
                <w:sz w:val="24"/>
              </w:rPr>
            </w:pPr>
            <w:r w:rsidRPr="005E026E">
              <w:rPr>
                <w:rFonts w:ascii="宋体" w:hAnsi="宋体" w:hint="eastAsia"/>
                <w:color w:val="000000"/>
                <w:sz w:val="24"/>
              </w:rPr>
              <w:t>3.企业应当根据不同类别和特性的药品，明确待验药品的验收时限，待验药品要在规定时限内验收。</w:t>
            </w:r>
          </w:p>
          <w:p w:rsidR="007C62EE" w:rsidRPr="005E026E" w:rsidRDefault="007C62EE" w:rsidP="00255CB4">
            <w:pPr>
              <w:spacing w:line="320" w:lineRule="exact"/>
              <w:rPr>
                <w:rFonts w:ascii="宋体" w:hAnsi="宋体" w:hint="eastAsia"/>
                <w:color w:val="000000"/>
                <w:sz w:val="24"/>
              </w:rPr>
            </w:pPr>
            <w:r w:rsidRPr="005E026E">
              <w:rPr>
                <w:rFonts w:ascii="宋体" w:hAnsi="宋体" w:hint="eastAsia"/>
                <w:color w:val="000000"/>
                <w:sz w:val="24"/>
              </w:rPr>
              <w:t>4.验收中发现的问题应当尽快处理，防止对药品质量造成影响。</w:t>
            </w:r>
          </w:p>
        </w:tc>
      </w:tr>
      <w:tr w:rsidR="007C62EE" w:rsidRPr="005E026E" w:rsidTr="0007106D">
        <w:trPr>
          <w:trHeight w:val="1160"/>
          <w:jc w:val="center"/>
        </w:trPr>
        <w:tc>
          <w:tcPr>
            <w:tcW w:w="1084" w:type="dxa"/>
            <w:vAlign w:val="center"/>
          </w:tcPr>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255CB4">
            <w:pPr>
              <w:autoSpaceDE w:val="0"/>
              <w:autoSpaceDN w:val="0"/>
              <w:spacing w:line="220" w:lineRule="exact"/>
              <w:jc w:val="center"/>
              <w:rPr>
                <w:rFonts w:ascii="宋体" w:hAnsi="宋体" w:hint="eastAsia"/>
                <w:color w:val="000000"/>
                <w:szCs w:val="21"/>
              </w:rPr>
            </w:pPr>
          </w:p>
          <w:p w:rsidR="00255CB4" w:rsidRPr="005E026E" w:rsidRDefault="00255CB4" w:rsidP="00255CB4">
            <w:pPr>
              <w:autoSpaceDE w:val="0"/>
              <w:autoSpaceDN w:val="0"/>
              <w:spacing w:line="220" w:lineRule="exact"/>
              <w:jc w:val="center"/>
              <w:rPr>
                <w:rFonts w:ascii="宋体" w:hAnsi="宋体" w:hint="eastAsia"/>
                <w:color w:val="000000"/>
                <w:szCs w:val="21"/>
              </w:rPr>
            </w:pPr>
          </w:p>
          <w:p w:rsidR="007C62EE" w:rsidRPr="005E026E" w:rsidRDefault="00E364DF" w:rsidP="0007106D">
            <w:pPr>
              <w:autoSpaceDE w:val="0"/>
              <w:autoSpaceDN w:val="0"/>
              <w:spacing w:line="340" w:lineRule="exact"/>
              <w:jc w:val="center"/>
              <w:rPr>
                <w:rFonts w:ascii="宋体" w:hAnsi="宋体" w:hint="eastAsia"/>
                <w:color w:val="000000"/>
                <w:szCs w:val="21"/>
              </w:rPr>
            </w:pPr>
            <w:r w:rsidRPr="005E026E">
              <w:rPr>
                <w:rFonts w:ascii="宋体" w:hAnsi="宋体" w:hint="eastAsia"/>
                <w:color w:val="000000"/>
                <w:szCs w:val="21"/>
              </w:rPr>
              <w:t>*</w:t>
            </w:r>
            <w:r w:rsidR="007C62EE" w:rsidRPr="005E026E">
              <w:rPr>
                <w:rFonts w:ascii="宋体" w:hAnsi="宋体" w:hint="eastAsia"/>
                <w:color w:val="000000"/>
                <w:szCs w:val="21"/>
              </w:rPr>
              <w:t>07301</w:t>
            </w: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p>
          <w:p w:rsidR="00255CB4" w:rsidRPr="005E026E" w:rsidRDefault="00255CB4" w:rsidP="00255CB4">
            <w:pPr>
              <w:autoSpaceDE w:val="0"/>
              <w:autoSpaceDN w:val="0"/>
              <w:spacing w:line="340" w:lineRule="exact"/>
              <w:rPr>
                <w:rFonts w:ascii="宋体" w:hAnsi="宋体" w:hint="eastAsia"/>
                <w:color w:val="000000"/>
                <w:szCs w:val="21"/>
              </w:rPr>
            </w:pPr>
          </w:p>
          <w:p w:rsidR="00255CB4" w:rsidRPr="005E026E" w:rsidRDefault="00255CB4" w:rsidP="0007106D">
            <w:pPr>
              <w:autoSpaceDE w:val="0"/>
              <w:autoSpaceDN w:val="0"/>
              <w:spacing w:line="340" w:lineRule="exact"/>
              <w:jc w:val="center"/>
              <w:rPr>
                <w:rFonts w:ascii="宋体" w:hAnsi="宋体" w:hint="eastAsia"/>
                <w:color w:val="000000"/>
                <w:szCs w:val="21"/>
              </w:rPr>
            </w:pPr>
            <w:r w:rsidRPr="005E026E">
              <w:rPr>
                <w:rFonts w:ascii="宋体" w:hAnsi="宋体" w:hint="eastAsia"/>
                <w:color w:val="000000"/>
                <w:szCs w:val="21"/>
              </w:rPr>
              <w:t>*07301</w:t>
            </w:r>
          </w:p>
        </w:tc>
        <w:tc>
          <w:tcPr>
            <w:tcW w:w="5687" w:type="dxa"/>
            <w:vAlign w:val="center"/>
          </w:tcPr>
          <w:p w:rsidR="00255CB4" w:rsidRPr="005E026E" w:rsidRDefault="00255CB4" w:rsidP="00255CB4">
            <w:pPr>
              <w:autoSpaceDE w:val="0"/>
              <w:autoSpaceDN w:val="0"/>
              <w:spacing w:line="740" w:lineRule="exact"/>
              <w:rPr>
                <w:rFonts w:ascii="宋体" w:hAnsi="宋体" w:hint="eastAsia"/>
                <w:color w:val="000000"/>
                <w:sz w:val="24"/>
              </w:rPr>
            </w:pPr>
          </w:p>
          <w:p w:rsidR="007C62EE" w:rsidRPr="005E026E" w:rsidRDefault="007C62EE" w:rsidP="0007106D">
            <w:pPr>
              <w:autoSpaceDE w:val="0"/>
              <w:autoSpaceDN w:val="0"/>
              <w:spacing w:line="340" w:lineRule="exact"/>
              <w:rPr>
                <w:rFonts w:ascii="宋体" w:hAnsi="宋体" w:hint="eastAsia"/>
                <w:color w:val="000000"/>
                <w:sz w:val="24"/>
              </w:rPr>
            </w:pPr>
            <w:r w:rsidRPr="005E026E">
              <w:rPr>
                <w:rFonts w:ascii="宋体" w:hAnsi="宋体" w:hint="eastAsia"/>
                <w:color w:val="000000"/>
                <w:sz w:val="24"/>
              </w:rPr>
              <w:t>药品到货时，收货人员应当核实运输方式是否符合要求，并对照随货同行单（票）和采购记录核对药品，做到票、账、货相符。</w:t>
            </w: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07106D">
            <w:pPr>
              <w:autoSpaceDE w:val="0"/>
              <w:autoSpaceDN w:val="0"/>
              <w:spacing w:line="340" w:lineRule="exact"/>
              <w:rPr>
                <w:rFonts w:ascii="宋体" w:hAnsi="宋体" w:hint="eastAsia"/>
                <w:color w:val="000000"/>
                <w:sz w:val="24"/>
              </w:rPr>
            </w:pPr>
          </w:p>
          <w:p w:rsidR="00255CB4" w:rsidRPr="005E026E" w:rsidRDefault="00255CB4" w:rsidP="00255CB4">
            <w:pPr>
              <w:autoSpaceDE w:val="0"/>
              <w:autoSpaceDN w:val="0"/>
              <w:spacing w:line="340" w:lineRule="exact"/>
              <w:rPr>
                <w:rFonts w:ascii="宋体" w:hAnsi="宋体" w:hint="eastAsia"/>
                <w:color w:val="000000"/>
                <w:sz w:val="24"/>
              </w:rPr>
            </w:pPr>
            <w:r w:rsidRPr="005E026E">
              <w:rPr>
                <w:rFonts w:ascii="宋体" w:hAnsi="宋体" w:hint="eastAsia"/>
                <w:color w:val="000000"/>
                <w:sz w:val="24"/>
              </w:rPr>
              <w:t>药品到货时，收货人员应当核实运输方式是否符合要求，并对照随货同行单（票）和采购记录核对药品，做到票、账、货相符。</w:t>
            </w:r>
          </w:p>
          <w:p w:rsidR="00255CB4" w:rsidRPr="005E026E" w:rsidRDefault="00255CB4" w:rsidP="0007106D">
            <w:pPr>
              <w:autoSpaceDE w:val="0"/>
              <w:autoSpaceDN w:val="0"/>
              <w:spacing w:line="340" w:lineRule="exact"/>
              <w:rPr>
                <w:rFonts w:ascii="宋体" w:hAnsi="宋体" w:hint="eastAsia"/>
                <w:color w:val="000000"/>
                <w:sz w:val="24"/>
              </w:rPr>
            </w:pPr>
          </w:p>
        </w:tc>
        <w:tc>
          <w:tcPr>
            <w:tcW w:w="7087" w:type="dxa"/>
            <w:vAlign w:val="center"/>
          </w:tcPr>
          <w:p w:rsidR="007C62EE" w:rsidRPr="005E026E" w:rsidRDefault="007C62EE" w:rsidP="00255CB4">
            <w:pPr>
              <w:spacing w:line="300" w:lineRule="exact"/>
              <w:rPr>
                <w:rFonts w:ascii="宋体" w:hAnsi="宋体" w:hint="eastAsia"/>
                <w:color w:val="000000"/>
                <w:sz w:val="24"/>
              </w:rPr>
            </w:pPr>
            <w:r w:rsidRPr="005E026E">
              <w:rPr>
                <w:rFonts w:ascii="宋体" w:hAnsi="宋体" w:hint="eastAsia"/>
                <w:color w:val="000000"/>
                <w:sz w:val="24"/>
              </w:rPr>
              <w:lastRenderedPageBreak/>
              <w:t>药品到货时,收货人员:</w:t>
            </w:r>
          </w:p>
          <w:p w:rsidR="007C62EE" w:rsidRPr="005E026E" w:rsidRDefault="007C62EE" w:rsidP="00255CB4">
            <w:pPr>
              <w:spacing w:line="300" w:lineRule="exact"/>
              <w:rPr>
                <w:rFonts w:ascii="宋体" w:hAnsi="宋体" w:hint="eastAsia"/>
                <w:color w:val="000000"/>
                <w:sz w:val="24"/>
              </w:rPr>
            </w:pPr>
            <w:r w:rsidRPr="005E026E">
              <w:rPr>
                <w:rFonts w:ascii="宋体" w:hAnsi="宋体" w:hint="eastAsia"/>
                <w:color w:val="000000"/>
                <w:sz w:val="24"/>
              </w:rPr>
              <w:t>1.应当检查运输工具是否密闭，如发现运输工具内有雨淋、腐蚀、污染等可能影响药品质量的现象，应当通知采购部门并报质量管理部门处理。</w:t>
            </w:r>
          </w:p>
          <w:p w:rsidR="007C62EE" w:rsidRPr="005E026E" w:rsidRDefault="007C62EE" w:rsidP="00255CB4">
            <w:pPr>
              <w:spacing w:line="300" w:lineRule="exact"/>
              <w:rPr>
                <w:rFonts w:ascii="宋体" w:hAnsi="宋体" w:hint="eastAsia"/>
                <w:color w:val="000000"/>
                <w:sz w:val="24"/>
              </w:rPr>
            </w:pPr>
            <w:r w:rsidRPr="005E026E">
              <w:rPr>
                <w:rFonts w:ascii="宋体" w:hAnsi="宋体" w:hint="eastAsia"/>
                <w:color w:val="000000"/>
                <w:sz w:val="24"/>
              </w:rPr>
              <w:t>2.根据运输单据所载明的启运日期，检查是否符合协议约定的在途时限，对不符合约定时限的，应当报质量管理部门处理。</w:t>
            </w:r>
          </w:p>
          <w:p w:rsidR="007C62EE" w:rsidRPr="005E026E" w:rsidRDefault="007C62EE" w:rsidP="00255CB4">
            <w:pPr>
              <w:spacing w:line="300" w:lineRule="exact"/>
              <w:rPr>
                <w:rFonts w:ascii="宋体" w:hAnsi="宋体" w:hint="eastAsia"/>
                <w:color w:val="000000"/>
                <w:sz w:val="24"/>
              </w:rPr>
            </w:pPr>
            <w:r w:rsidRPr="005E026E">
              <w:rPr>
                <w:rFonts w:ascii="宋体" w:hAnsi="宋体" w:hint="eastAsia"/>
                <w:color w:val="000000"/>
                <w:sz w:val="24"/>
              </w:rPr>
              <w:t>3.供货方委托运输药品的，企业采购部门应当提前向供货单位索要委托的承运方式、承运单位、启运时间等信息，并将上述情况提前告知收货人员。</w:t>
            </w:r>
          </w:p>
          <w:p w:rsidR="007C62EE" w:rsidRPr="005E026E" w:rsidRDefault="007C62EE" w:rsidP="0007106D">
            <w:pPr>
              <w:spacing w:line="300" w:lineRule="exact"/>
              <w:rPr>
                <w:rFonts w:ascii="宋体" w:hAnsi="宋体" w:hint="eastAsia"/>
                <w:color w:val="000000"/>
                <w:sz w:val="24"/>
              </w:rPr>
            </w:pPr>
            <w:r w:rsidRPr="005E026E">
              <w:rPr>
                <w:rFonts w:ascii="宋体" w:hAnsi="宋体" w:hint="eastAsia"/>
                <w:color w:val="000000"/>
                <w:sz w:val="24"/>
              </w:rPr>
              <w:lastRenderedPageBreak/>
              <w:t>4.要逐一核对承运方式、承运单位、启运时间等信息，不一致的应当通知采购部门并报质量管理部门处理。</w:t>
            </w:r>
          </w:p>
          <w:p w:rsidR="007C62EE" w:rsidRPr="005E026E" w:rsidRDefault="007C62EE" w:rsidP="0007106D">
            <w:pPr>
              <w:spacing w:line="300" w:lineRule="exact"/>
              <w:rPr>
                <w:rFonts w:ascii="宋体" w:hAnsi="宋体" w:hint="eastAsia"/>
                <w:color w:val="000000"/>
                <w:sz w:val="24"/>
              </w:rPr>
            </w:pPr>
            <w:r w:rsidRPr="005E026E">
              <w:rPr>
                <w:rFonts w:ascii="宋体" w:hAnsi="宋体" w:hint="eastAsia"/>
                <w:color w:val="000000"/>
                <w:sz w:val="24"/>
              </w:rPr>
              <w:t>5.应当查验随货同行单（票）以及相关的药品采购记录。</w:t>
            </w:r>
          </w:p>
          <w:p w:rsidR="007C62EE" w:rsidRPr="005E026E" w:rsidRDefault="007C62EE" w:rsidP="0007106D">
            <w:pPr>
              <w:spacing w:line="300" w:lineRule="exact"/>
              <w:rPr>
                <w:rFonts w:ascii="宋体" w:hAnsi="宋体" w:hint="eastAsia"/>
                <w:color w:val="000000"/>
                <w:sz w:val="24"/>
              </w:rPr>
            </w:pPr>
            <w:r w:rsidRPr="005E026E">
              <w:rPr>
                <w:rFonts w:ascii="宋体" w:hAnsi="宋体" w:hint="eastAsia"/>
                <w:color w:val="000000"/>
                <w:sz w:val="24"/>
              </w:rPr>
              <w:t>6.无随货同行单（票）或无采购记录的应当拒收。</w:t>
            </w:r>
          </w:p>
          <w:p w:rsidR="007C62EE" w:rsidRPr="005E026E" w:rsidRDefault="007C62EE" w:rsidP="0007106D">
            <w:pPr>
              <w:spacing w:line="300" w:lineRule="exact"/>
              <w:rPr>
                <w:rFonts w:ascii="宋体" w:hAnsi="宋体" w:hint="eastAsia"/>
                <w:color w:val="000000"/>
                <w:sz w:val="24"/>
              </w:rPr>
            </w:pPr>
            <w:r w:rsidRPr="005E026E">
              <w:rPr>
                <w:rFonts w:ascii="宋体" w:hAnsi="宋体" w:hint="eastAsia"/>
                <w:color w:val="000000"/>
                <w:sz w:val="24"/>
              </w:rPr>
              <w:t>7.随货同行单（票）记载的供货单位、生产厂商、药品的通用名称、剂型、规格、批号、数量、收货单位、收货地址、发货日期等内容与采购记录以及本企业实际情况不符的，应当拒收，并通知采购部门处理。</w:t>
            </w:r>
          </w:p>
          <w:p w:rsidR="007C62EE" w:rsidRPr="005E026E" w:rsidRDefault="007C62EE" w:rsidP="0007106D">
            <w:pPr>
              <w:spacing w:line="300" w:lineRule="exact"/>
              <w:rPr>
                <w:rFonts w:ascii="宋体" w:hAnsi="宋体" w:hint="eastAsia"/>
                <w:color w:val="000000"/>
                <w:sz w:val="24"/>
              </w:rPr>
            </w:pPr>
            <w:r w:rsidRPr="005E026E">
              <w:rPr>
                <w:rFonts w:ascii="宋体" w:hAnsi="宋体" w:hint="eastAsia"/>
                <w:color w:val="000000"/>
                <w:sz w:val="24"/>
              </w:rPr>
              <w:t>8.应当依据随货同行单（票）核对药品实物。随货同行单（票）中药品的通用名称、剂型、规格、批号、数量、生产厂商等内容与药品实物不符的，应当拒收，并通知采购部门进行处理。</w:t>
            </w:r>
          </w:p>
          <w:p w:rsidR="007C62EE" w:rsidRPr="005E026E" w:rsidRDefault="007C62EE" w:rsidP="0007106D">
            <w:pPr>
              <w:spacing w:line="300" w:lineRule="exact"/>
              <w:rPr>
                <w:rFonts w:ascii="宋体" w:hAnsi="宋体" w:hint="eastAsia"/>
                <w:color w:val="000000"/>
                <w:sz w:val="24"/>
              </w:rPr>
            </w:pPr>
            <w:r w:rsidRPr="005E026E">
              <w:rPr>
                <w:rFonts w:ascii="宋体" w:hAnsi="宋体" w:hint="eastAsia"/>
                <w:color w:val="000000"/>
                <w:sz w:val="24"/>
              </w:rPr>
              <w:t>收货过程中，收货人员：</w:t>
            </w:r>
          </w:p>
          <w:p w:rsidR="007C62EE" w:rsidRPr="005E026E" w:rsidRDefault="007C62EE" w:rsidP="0007106D">
            <w:pPr>
              <w:spacing w:line="300" w:lineRule="exact"/>
              <w:rPr>
                <w:rFonts w:ascii="宋体" w:hAnsi="宋体" w:hint="eastAsia"/>
                <w:color w:val="000000"/>
                <w:sz w:val="24"/>
              </w:rPr>
            </w:pPr>
            <w:r w:rsidRPr="005E026E">
              <w:rPr>
                <w:rFonts w:ascii="宋体" w:hAnsi="宋体" w:hint="eastAsia"/>
                <w:color w:val="000000"/>
                <w:sz w:val="24"/>
              </w:rPr>
              <w:t>1.对于随货同行单（票）内容中除数量以外的其他内容与采购记录、药品实物不符的，经采购部门向供货单位核实确认后，由供货单位提供正确的随货同行单（票）后，方可收货。</w:t>
            </w:r>
          </w:p>
          <w:p w:rsidR="007C62EE" w:rsidRPr="005E026E" w:rsidRDefault="007C62EE" w:rsidP="0007106D">
            <w:pPr>
              <w:spacing w:line="300" w:lineRule="exact"/>
              <w:rPr>
                <w:rFonts w:ascii="宋体" w:hAnsi="宋体" w:hint="eastAsia"/>
                <w:color w:val="000000"/>
                <w:sz w:val="24"/>
              </w:rPr>
            </w:pPr>
            <w:r w:rsidRPr="005E026E">
              <w:rPr>
                <w:rFonts w:ascii="宋体" w:hAnsi="宋体" w:hint="eastAsia"/>
                <w:color w:val="000000"/>
                <w:sz w:val="24"/>
              </w:rPr>
              <w:t>2.对于随货同行单（票）与采购记录、药品实物数量不符的，经供货单位确认后，应当按照采购制度由采购部门确定并调整采购数量后，方可收货。</w:t>
            </w:r>
          </w:p>
          <w:p w:rsidR="007C62EE" w:rsidRPr="005E026E" w:rsidRDefault="007C62EE" w:rsidP="0007106D">
            <w:pPr>
              <w:spacing w:line="300" w:lineRule="exact"/>
              <w:rPr>
                <w:rFonts w:ascii="宋体" w:hAnsi="宋体" w:hint="eastAsia"/>
                <w:color w:val="000000"/>
                <w:sz w:val="24"/>
              </w:rPr>
            </w:pPr>
            <w:r w:rsidRPr="005E026E">
              <w:rPr>
                <w:rFonts w:ascii="宋体" w:hAnsi="宋体" w:hint="eastAsia"/>
                <w:color w:val="000000"/>
                <w:sz w:val="24"/>
              </w:rPr>
              <w:t>3.供货单位对随货同行单（票）与采购记录、药品实物不相符的内容不予确认的，到货药品应当拒收，存在异常情况的，报质量管理部门处理。</w:t>
            </w:r>
          </w:p>
          <w:p w:rsidR="007C62EE" w:rsidRPr="005E026E" w:rsidRDefault="007C62EE" w:rsidP="0007106D">
            <w:pPr>
              <w:spacing w:line="340" w:lineRule="exact"/>
              <w:rPr>
                <w:rFonts w:ascii="宋体" w:hAnsi="宋体" w:hint="eastAsia"/>
                <w:color w:val="000000"/>
                <w:sz w:val="24"/>
              </w:rPr>
            </w:pPr>
            <w:r w:rsidRPr="005E026E">
              <w:rPr>
                <w:rFonts w:ascii="宋体" w:hAnsi="宋体" w:hint="eastAsia"/>
                <w:color w:val="000000"/>
                <w:sz w:val="24"/>
              </w:rPr>
              <w:t>4.应当拆除药品的运输防护包装，检查药品外包装是否完好，对出现破损、污染、标识不清等情况的药品，应当拒收。</w:t>
            </w:r>
          </w:p>
        </w:tc>
      </w:tr>
      <w:tr w:rsidR="007C62EE" w:rsidRPr="005E026E" w:rsidTr="00255CB4">
        <w:trPr>
          <w:trHeight w:val="3590"/>
          <w:jc w:val="center"/>
        </w:trPr>
        <w:tc>
          <w:tcPr>
            <w:tcW w:w="1084" w:type="dxa"/>
            <w:vAlign w:val="center"/>
          </w:tcPr>
          <w:p w:rsidR="007C62EE" w:rsidRPr="005E026E" w:rsidRDefault="007C62EE"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lastRenderedPageBreak/>
              <w:t>*07401</w:t>
            </w:r>
          </w:p>
        </w:tc>
        <w:tc>
          <w:tcPr>
            <w:tcW w:w="5687" w:type="dxa"/>
            <w:vAlign w:val="center"/>
          </w:tcPr>
          <w:p w:rsidR="007C62EE" w:rsidRPr="005E026E" w:rsidRDefault="007C62EE"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冷藏、冷冻药品到货时，应当对其运输方式及运输过程的温度记录、运输时间等质量控制状况进行重点检查并记录，不符合温度要求的应当拒收。</w:t>
            </w:r>
          </w:p>
        </w:tc>
        <w:tc>
          <w:tcPr>
            <w:tcW w:w="7087" w:type="dxa"/>
            <w:vAlign w:val="center"/>
          </w:tcPr>
          <w:p w:rsidR="007C62EE" w:rsidRPr="005E026E" w:rsidRDefault="007C62EE" w:rsidP="00255CB4">
            <w:pPr>
              <w:spacing w:line="320" w:lineRule="exact"/>
              <w:rPr>
                <w:rFonts w:ascii="宋体" w:hAnsi="宋体" w:hint="eastAsia"/>
                <w:color w:val="000000"/>
                <w:sz w:val="24"/>
              </w:rPr>
            </w:pPr>
            <w:r w:rsidRPr="005E026E">
              <w:rPr>
                <w:rFonts w:ascii="宋体" w:hAnsi="宋体" w:hint="eastAsia"/>
                <w:color w:val="000000"/>
                <w:sz w:val="24"/>
              </w:rPr>
              <w:t>1.冷藏、冷冻药品到货时，应当查验冷藏车、车载冷藏箱或保温箱的温度状况，核查并留存运输过程和到货时的温度记录。</w:t>
            </w:r>
          </w:p>
          <w:p w:rsidR="007C62EE" w:rsidRPr="005E026E" w:rsidRDefault="007C62EE" w:rsidP="00255CB4">
            <w:pPr>
              <w:spacing w:line="320" w:lineRule="exact"/>
              <w:rPr>
                <w:rFonts w:ascii="宋体" w:hAnsi="宋体" w:hint="eastAsia"/>
                <w:color w:val="000000"/>
                <w:sz w:val="24"/>
              </w:rPr>
            </w:pPr>
            <w:r w:rsidRPr="005E026E">
              <w:rPr>
                <w:rFonts w:ascii="宋体" w:hAnsi="宋体" w:hint="eastAsia"/>
                <w:color w:val="000000"/>
                <w:sz w:val="24"/>
              </w:rPr>
              <w:t>2.收货人员根据运输单据所载明的启运日期，检查是否符合协议约定的在途时限，对不符合约定时限的，应当报质量管理部门处理。</w:t>
            </w:r>
          </w:p>
          <w:p w:rsidR="007C62EE" w:rsidRPr="005E026E" w:rsidRDefault="007C62EE" w:rsidP="00255CB4">
            <w:pPr>
              <w:spacing w:line="320" w:lineRule="exact"/>
              <w:rPr>
                <w:rFonts w:ascii="宋体" w:hAnsi="宋体" w:hint="eastAsia"/>
                <w:color w:val="000000"/>
                <w:sz w:val="24"/>
              </w:rPr>
            </w:pPr>
            <w:r w:rsidRPr="005E026E">
              <w:rPr>
                <w:rFonts w:ascii="宋体" w:hAnsi="宋体" w:hint="eastAsia"/>
                <w:color w:val="000000"/>
                <w:sz w:val="24"/>
              </w:rPr>
              <w:t>3.供货方委托运输药品的，企业采购部门应当提前向供货单位索要委托的承运方式、承运单位、启运时间等信息，并将上述情况提前告知收货人员。</w:t>
            </w:r>
          </w:p>
          <w:p w:rsidR="007C62EE" w:rsidRPr="005E026E" w:rsidRDefault="007C62EE" w:rsidP="00255CB4">
            <w:pPr>
              <w:spacing w:line="320" w:lineRule="exact"/>
              <w:rPr>
                <w:rFonts w:ascii="宋体" w:hAnsi="宋体"/>
                <w:color w:val="000000"/>
                <w:sz w:val="24"/>
              </w:rPr>
            </w:pPr>
            <w:r w:rsidRPr="005E026E">
              <w:rPr>
                <w:rFonts w:ascii="宋体" w:hAnsi="宋体" w:hint="eastAsia"/>
                <w:color w:val="000000"/>
                <w:sz w:val="24"/>
              </w:rPr>
              <w:t>4.收货人员在药品到货后，要逐一核对承运方式、承运单位、启运时间等信息，不一致的应当通知采购部门并报质量管理部门处理。</w:t>
            </w:r>
          </w:p>
          <w:p w:rsidR="007C62EE" w:rsidRPr="005E026E" w:rsidRDefault="007C62EE" w:rsidP="00255CB4">
            <w:pPr>
              <w:spacing w:line="320" w:lineRule="exact"/>
              <w:rPr>
                <w:rFonts w:ascii="宋体" w:hAnsi="宋体" w:hint="eastAsia"/>
                <w:color w:val="000000"/>
                <w:sz w:val="24"/>
              </w:rPr>
            </w:pPr>
            <w:r w:rsidRPr="005E026E">
              <w:rPr>
                <w:rFonts w:ascii="宋体" w:hAnsi="宋体" w:hint="eastAsia"/>
                <w:color w:val="000000"/>
                <w:sz w:val="24"/>
              </w:rPr>
              <w:t>5.对未采用规定的冷藏设施运输的或者温度不符合要求的应当拒收，做好记录并报质量管理部门处理。</w:t>
            </w:r>
          </w:p>
        </w:tc>
      </w:tr>
      <w:tr w:rsidR="007C62EE" w:rsidRPr="005E026E" w:rsidTr="0007106D">
        <w:trPr>
          <w:trHeight w:val="692"/>
          <w:jc w:val="center"/>
        </w:trPr>
        <w:tc>
          <w:tcPr>
            <w:tcW w:w="1084" w:type="dxa"/>
            <w:vAlign w:val="center"/>
          </w:tcPr>
          <w:p w:rsidR="007C62EE" w:rsidRPr="005E026E" w:rsidRDefault="007C62EE"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07501</w:t>
            </w:r>
          </w:p>
        </w:tc>
        <w:tc>
          <w:tcPr>
            <w:tcW w:w="5687" w:type="dxa"/>
            <w:vAlign w:val="center"/>
          </w:tcPr>
          <w:p w:rsidR="007C62EE" w:rsidRPr="005E026E" w:rsidRDefault="007C62EE"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收货人员对符合收货要求的药品，应当按品种特性要求放于相应待验区域，或者设置状态标志，通知验收。</w:t>
            </w:r>
          </w:p>
        </w:tc>
        <w:tc>
          <w:tcPr>
            <w:tcW w:w="7087" w:type="dxa"/>
            <w:vAlign w:val="center"/>
          </w:tcPr>
          <w:p w:rsidR="007C62EE" w:rsidRPr="005E026E" w:rsidRDefault="007C62EE" w:rsidP="0007106D">
            <w:pPr>
              <w:spacing w:line="340" w:lineRule="exact"/>
              <w:rPr>
                <w:rFonts w:ascii="宋体" w:hAnsi="宋体" w:hint="eastAsia"/>
                <w:color w:val="000000"/>
                <w:sz w:val="24"/>
              </w:rPr>
            </w:pPr>
            <w:r w:rsidRPr="005E026E">
              <w:rPr>
                <w:rFonts w:ascii="宋体" w:hAnsi="宋体" w:hint="eastAsia"/>
                <w:color w:val="000000"/>
                <w:sz w:val="24"/>
              </w:rPr>
              <w:t>收货人员应当将核对无误的药品放置于相应的待验区域内，并在随货同行单（票）上签字后移交验收人员。</w:t>
            </w:r>
          </w:p>
        </w:tc>
      </w:tr>
      <w:tr w:rsidR="007C62EE" w:rsidRPr="005E026E" w:rsidTr="0007106D">
        <w:trPr>
          <w:trHeight w:val="461"/>
          <w:jc w:val="center"/>
        </w:trPr>
        <w:tc>
          <w:tcPr>
            <w:tcW w:w="1084" w:type="dxa"/>
            <w:vAlign w:val="center"/>
          </w:tcPr>
          <w:p w:rsidR="007C62EE" w:rsidRPr="005E026E" w:rsidRDefault="007C62EE"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07702</w:t>
            </w:r>
          </w:p>
        </w:tc>
        <w:tc>
          <w:tcPr>
            <w:tcW w:w="5687" w:type="dxa"/>
            <w:vAlign w:val="center"/>
          </w:tcPr>
          <w:p w:rsidR="007C62EE" w:rsidRPr="005E026E" w:rsidRDefault="007C62EE"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抽取的样品应当具有代表性。</w:t>
            </w:r>
          </w:p>
        </w:tc>
        <w:tc>
          <w:tcPr>
            <w:tcW w:w="7087" w:type="dxa"/>
            <w:vAlign w:val="center"/>
          </w:tcPr>
          <w:p w:rsidR="007C62EE" w:rsidRPr="005E026E" w:rsidRDefault="007C62EE" w:rsidP="00255CB4">
            <w:pPr>
              <w:spacing w:line="300" w:lineRule="exact"/>
              <w:rPr>
                <w:rFonts w:ascii="宋体" w:hAnsi="宋体" w:hint="eastAsia"/>
                <w:color w:val="000000"/>
                <w:sz w:val="24"/>
              </w:rPr>
            </w:pPr>
            <w:r w:rsidRPr="005E026E">
              <w:rPr>
                <w:rFonts w:ascii="宋体" w:hAnsi="宋体" w:hint="eastAsia"/>
                <w:color w:val="000000"/>
                <w:sz w:val="24"/>
              </w:rPr>
              <w:t>1.验收抽取的样品应当具有代表性。</w:t>
            </w:r>
          </w:p>
          <w:p w:rsidR="007C62EE" w:rsidRPr="005E026E" w:rsidRDefault="007C62EE" w:rsidP="00255CB4">
            <w:pPr>
              <w:spacing w:line="300" w:lineRule="exact"/>
              <w:rPr>
                <w:rFonts w:ascii="宋体" w:hAnsi="宋体" w:hint="eastAsia"/>
                <w:color w:val="000000"/>
                <w:sz w:val="24"/>
              </w:rPr>
            </w:pPr>
            <w:r w:rsidRPr="005E026E">
              <w:rPr>
                <w:rFonts w:ascii="宋体" w:hAnsi="宋体" w:hint="eastAsia"/>
                <w:color w:val="000000"/>
                <w:sz w:val="24"/>
              </w:rPr>
              <w:t>2.对到货的同一批号的整件药品按照堆码情况随机抽样检查。</w:t>
            </w:r>
          </w:p>
          <w:p w:rsidR="007C62EE" w:rsidRPr="005E026E" w:rsidRDefault="007C62EE" w:rsidP="00255CB4">
            <w:pPr>
              <w:spacing w:line="300" w:lineRule="exact"/>
              <w:rPr>
                <w:rFonts w:ascii="宋体" w:hAnsi="宋体" w:hint="eastAsia"/>
                <w:color w:val="000000"/>
                <w:sz w:val="24"/>
              </w:rPr>
            </w:pPr>
            <w:r w:rsidRPr="005E026E">
              <w:rPr>
                <w:rFonts w:ascii="宋体" w:hAnsi="宋体" w:hint="eastAsia"/>
                <w:color w:val="000000"/>
                <w:sz w:val="24"/>
              </w:rPr>
              <w:t>3.整件数量在2件及以下的应当全部抽样检查；整件数量在2件以上至50件以下的至少抽样检查3件；整件数量在50件以上的每增加50件，至少增加抽样检查1件，不足50件的按50件计。</w:t>
            </w:r>
          </w:p>
          <w:p w:rsidR="007C62EE" w:rsidRPr="005E026E" w:rsidRDefault="007C62EE" w:rsidP="00255CB4">
            <w:pPr>
              <w:spacing w:line="300" w:lineRule="exact"/>
              <w:rPr>
                <w:rFonts w:ascii="宋体" w:hAnsi="宋体" w:hint="eastAsia"/>
                <w:color w:val="000000"/>
                <w:sz w:val="24"/>
              </w:rPr>
            </w:pPr>
            <w:r w:rsidRPr="005E026E">
              <w:rPr>
                <w:rFonts w:ascii="宋体" w:hAnsi="宋体" w:hint="eastAsia"/>
                <w:color w:val="000000"/>
                <w:sz w:val="24"/>
              </w:rPr>
              <w:t>4.对抽取的整件药品应当开箱抽样检查。</w:t>
            </w:r>
          </w:p>
          <w:p w:rsidR="007C62EE" w:rsidRPr="005E026E" w:rsidRDefault="007C62EE" w:rsidP="00255CB4">
            <w:pPr>
              <w:spacing w:line="300" w:lineRule="exact"/>
              <w:rPr>
                <w:rFonts w:ascii="宋体" w:hAnsi="宋体" w:hint="eastAsia"/>
                <w:color w:val="000000"/>
                <w:sz w:val="24"/>
              </w:rPr>
            </w:pPr>
            <w:r w:rsidRPr="005E026E">
              <w:rPr>
                <w:rFonts w:ascii="宋体" w:hAnsi="宋体" w:hint="eastAsia"/>
                <w:color w:val="000000"/>
                <w:sz w:val="24"/>
              </w:rPr>
              <w:t>5.应当从每整件的上、中、下不同位置随机抽取3个最小包装进行检查，对存在封口不牢、标签污损、有明显重量差异或外观异常等情况的，至少再加一倍抽样数量进行检查。</w:t>
            </w:r>
          </w:p>
          <w:p w:rsidR="007C62EE" w:rsidRPr="005E026E" w:rsidRDefault="007C62EE" w:rsidP="00255CB4">
            <w:pPr>
              <w:spacing w:line="300" w:lineRule="exact"/>
              <w:rPr>
                <w:rFonts w:ascii="宋体" w:hAnsi="宋体" w:hint="eastAsia"/>
                <w:color w:val="000000"/>
                <w:sz w:val="24"/>
              </w:rPr>
            </w:pPr>
            <w:r w:rsidRPr="005E026E">
              <w:rPr>
                <w:rFonts w:ascii="宋体" w:hAnsi="宋体" w:hint="eastAsia"/>
                <w:color w:val="000000"/>
                <w:sz w:val="24"/>
              </w:rPr>
              <w:t>6.到货的非整件药品应当逐箱检查，对同一批号的药品，至少随机抽取一个最小包装进行检查。</w:t>
            </w:r>
          </w:p>
        </w:tc>
      </w:tr>
      <w:tr w:rsidR="000E349D" w:rsidRPr="005E026E" w:rsidTr="00255CB4">
        <w:trPr>
          <w:trHeight w:val="2314"/>
          <w:jc w:val="center"/>
        </w:trPr>
        <w:tc>
          <w:tcPr>
            <w:tcW w:w="1084" w:type="dxa"/>
            <w:vAlign w:val="center"/>
          </w:tcPr>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p>
          <w:p w:rsidR="007C62EE" w:rsidRPr="005E026E" w:rsidRDefault="007C62EE"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07801</w:t>
            </w: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07801</w:t>
            </w: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p>
          <w:p w:rsidR="00255CB4" w:rsidRPr="005E026E" w:rsidRDefault="00255CB4"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07801</w:t>
            </w:r>
          </w:p>
        </w:tc>
        <w:tc>
          <w:tcPr>
            <w:tcW w:w="5687" w:type="dxa"/>
            <w:shd w:val="clear" w:color="auto" w:fill="auto"/>
            <w:vAlign w:val="center"/>
          </w:tcPr>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7C62EE" w:rsidRPr="005E026E" w:rsidRDefault="007C62EE"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验收人员应当对抽样药品的外观、包装、标签、说明书以及相关的证明文件等逐一进行检查、核对。</w:t>
            </w: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验收人员应当对抽样药品的外观、包装、标签、说明书以及相关的证明文件等逐一进行检查、核对。</w:t>
            </w: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07106D">
            <w:pPr>
              <w:autoSpaceDE w:val="0"/>
              <w:autoSpaceDN w:val="0"/>
              <w:spacing w:line="360" w:lineRule="exact"/>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r w:rsidRPr="005E026E">
              <w:rPr>
                <w:rFonts w:ascii="宋体" w:hAnsi="宋体" w:hint="eastAsia"/>
                <w:color w:val="000000"/>
                <w:sz w:val="24"/>
              </w:rPr>
              <w:t>验收人员应当对抽样药品的外观、包装、标签、说明书以及相关的证明文件等逐一进行检查、核对。</w:t>
            </w:r>
          </w:p>
          <w:p w:rsidR="00255CB4" w:rsidRPr="005E026E" w:rsidRDefault="00255CB4" w:rsidP="0007106D">
            <w:pPr>
              <w:autoSpaceDE w:val="0"/>
              <w:autoSpaceDN w:val="0"/>
              <w:spacing w:line="360" w:lineRule="exact"/>
              <w:rPr>
                <w:rFonts w:ascii="宋体" w:hAnsi="宋体" w:hint="eastAsia"/>
                <w:color w:val="000000"/>
                <w:sz w:val="24"/>
              </w:rPr>
            </w:pPr>
          </w:p>
        </w:tc>
        <w:tc>
          <w:tcPr>
            <w:tcW w:w="7087" w:type="dxa"/>
            <w:shd w:val="clear" w:color="auto" w:fill="auto"/>
            <w:vAlign w:val="center"/>
          </w:tcPr>
          <w:p w:rsidR="007C62EE" w:rsidRPr="005E026E" w:rsidRDefault="007C62EE" w:rsidP="00255CB4">
            <w:pPr>
              <w:spacing w:line="340" w:lineRule="exact"/>
              <w:rPr>
                <w:rFonts w:ascii="宋体" w:hAnsi="宋体" w:hint="eastAsia"/>
                <w:color w:val="000000"/>
                <w:sz w:val="24"/>
              </w:rPr>
            </w:pPr>
            <w:r w:rsidRPr="005E026E">
              <w:rPr>
                <w:rFonts w:ascii="宋体" w:hAnsi="宋体" w:hint="eastAsia"/>
                <w:color w:val="000000"/>
                <w:sz w:val="24"/>
              </w:rPr>
              <w:lastRenderedPageBreak/>
              <w:t>1.验收人员应当对抽样药品的外观、包装、标签、说明书等逐一进行检查、核对，出现问题的，报质量管理部门处理。</w:t>
            </w:r>
          </w:p>
          <w:p w:rsidR="007C62EE" w:rsidRPr="005E026E" w:rsidRDefault="007C62EE" w:rsidP="00255CB4">
            <w:pPr>
              <w:spacing w:line="340" w:lineRule="exact"/>
              <w:rPr>
                <w:rFonts w:ascii="宋体" w:hAnsi="宋体" w:hint="eastAsia"/>
                <w:color w:val="000000"/>
                <w:sz w:val="24"/>
              </w:rPr>
            </w:pPr>
            <w:r w:rsidRPr="005E026E">
              <w:rPr>
                <w:rFonts w:ascii="宋体" w:hAnsi="宋体" w:hint="eastAsia"/>
                <w:color w:val="000000"/>
                <w:sz w:val="24"/>
              </w:rPr>
              <w:t>2.检查运输储存包装的封条有无损坏，包装上是否清晰注明</w:t>
            </w:r>
            <w:r w:rsidRPr="005E026E">
              <w:rPr>
                <w:rFonts w:ascii="宋体" w:hAnsi="宋体" w:cs="Arial" w:hint="eastAsia"/>
                <w:color w:val="000000"/>
                <w:sz w:val="24"/>
              </w:rPr>
              <w:t>药品通用名称</w:t>
            </w:r>
            <w:r w:rsidRPr="005E026E">
              <w:rPr>
                <w:rFonts w:ascii="宋体" w:hAnsi="宋体" w:hint="eastAsia"/>
                <w:color w:val="000000"/>
                <w:sz w:val="24"/>
              </w:rPr>
              <w:t>、规格、生产厂商、生产批号、生产日期、有效期、批准文号、贮藏、包装规格及储运图示标志，以及特殊管理的药品、外用药品、非处方药的标识等标记。</w:t>
            </w:r>
          </w:p>
          <w:p w:rsidR="007C62EE" w:rsidRPr="005E026E" w:rsidRDefault="007C62EE" w:rsidP="00255CB4">
            <w:pPr>
              <w:spacing w:line="340" w:lineRule="exact"/>
              <w:rPr>
                <w:rFonts w:ascii="宋体" w:hAnsi="宋体" w:hint="eastAsia"/>
                <w:color w:val="000000"/>
                <w:sz w:val="24"/>
              </w:rPr>
            </w:pPr>
            <w:r w:rsidRPr="005E026E">
              <w:rPr>
                <w:rFonts w:ascii="宋体" w:hAnsi="宋体" w:hint="eastAsia"/>
                <w:color w:val="000000"/>
                <w:sz w:val="24"/>
              </w:rPr>
              <w:t>3.检查最小包装的封口是否严密、牢固，有无破损、污染或渗液，包装及标签印字是否清晰，标签粘贴是否牢固。</w:t>
            </w:r>
          </w:p>
          <w:p w:rsidR="007C62EE" w:rsidRPr="005E026E" w:rsidRDefault="007C62EE" w:rsidP="00255CB4">
            <w:pPr>
              <w:spacing w:line="340" w:lineRule="exact"/>
              <w:rPr>
                <w:rFonts w:ascii="宋体" w:hAnsi="宋体" w:hint="eastAsia"/>
                <w:color w:val="000000"/>
                <w:sz w:val="24"/>
              </w:rPr>
            </w:pPr>
            <w:r w:rsidRPr="005E026E">
              <w:rPr>
                <w:rFonts w:ascii="宋体" w:hAnsi="宋体" w:hint="eastAsia"/>
                <w:color w:val="000000"/>
                <w:sz w:val="24"/>
              </w:rPr>
              <w:t>4.检查每一最小包装的标签是否有</w:t>
            </w:r>
            <w:r w:rsidRPr="005E026E">
              <w:rPr>
                <w:rFonts w:ascii="宋体" w:hAnsi="宋体" w:cs="Arial" w:hint="eastAsia"/>
                <w:color w:val="000000"/>
                <w:sz w:val="24"/>
              </w:rPr>
              <w:t>药品通用名称、成份、性状、适应症或者功能主治、规格、用法用量、不良反应、禁忌、注意事项、贮藏、生产日期、产品批号、有效期、批准文号、生产企业等内容。</w:t>
            </w:r>
          </w:p>
          <w:p w:rsidR="007C62EE" w:rsidRPr="005E026E" w:rsidRDefault="007C62EE" w:rsidP="00255CB4">
            <w:pPr>
              <w:spacing w:line="340" w:lineRule="exact"/>
              <w:rPr>
                <w:rFonts w:ascii="宋体" w:hAnsi="宋体" w:hint="eastAsia"/>
                <w:color w:val="000000"/>
                <w:sz w:val="24"/>
              </w:rPr>
            </w:pPr>
            <w:r w:rsidRPr="005E026E">
              <w:rPr>
                <w:rFonts w:ascii="宋体" w:hAnsi="宋体" w:hint="eastAsia"/>
                <w:color w:val="000000"/>
                <w:sz w:val="24"/>
              </w:rPr>
              <w:t>4.1对注射剂瓶、滴眼剂瓶等因标签尺寸限制无法全部注明上述内容的，至少标明</w:t>
            </w:r>
            <w:r w:rsidRPr="005E026E">
              <w:rPr>
                <w:rFonts w:ascii="宋体" w:hAnsi="宋体" w:cs="Arial" w:hint="eastAsia"/>
                <w:color w:val="000000"/>
                <w:sz w:val="24"/>
              </w:rPr>
              <w:t>药品通用名称、规格、产品批号、有效期等内容。</w:t>
            </w:r>
          </w:p>
          <w:p w:rsidR="007C62EE" w:rsidRPr="005E026E" w:rsidRDefault="007C62EE" w:rsidP="00255CB4">
            <w:pPr>
              <w:spacing w:line="340" w:lineRule="exact"/>
              <w:rPr>
                <w:rFonts w:ascii="宋体" w:hAnsi="宋体" w:hint="eastAsia"/>
                <w:color w:val="000000"/>
                <w:sz w:val="24"/>
              </w:rPr>
            </w:pPr>
            <w:r w:rsidRPr="005E026E">
              <w:rPr>
                <w:rFonts w:ascii="宋体" w:hAnsi="宋体" w:hint="eastAsia"/>
                <w:color w:val="000000"/>
                <w:sz w:val="24"/>
              </w:rPr>
              <w:t>4.2中药蜜丸蜡壳至少注明</w:t>
            </w:r>
            <w:r w:rsidRPr="005E026E">
              <w:rPr>
                <w:rFonts w:ascii="宋体" w:hAnsi="宋体" w:cs="Arial" w:hint="eastAsia"/>
                <w:color w:val="000000"/>
                <w:sz w:val="24"/>
              </w:rPr>
              <w:t>药品通用名称</w:t>
            </w:r>
            <w:r w:rsidRPr="005E026E">
              <w:rPr>
                <w:rFonts w:ascii="宋体" w:hAnsi="宋体" w:hint="eastAsia"/>
                <w:color w:val="000000"/>
                <w:sz w:val="24"/>
              </w:rPr>
              <w:t>。</w:t>
            </w:r>
          </w:p>
          <w:p w:rsidR="007C62EE" w:rsidRPr="005E026E" w:rsidRDefault="007C62EE" w:rsidP="00255CB4">
            <w:pPr>
              <w:spacing w:line="340" w:lineRule="exact"/>
              <w:rPr>
                <w:rFonts w:ascii="宋体" w:hAnsi="宋体" w:hint="eastAsia"/>
                <w:color w:val="000000"/>
                <w:sz w:val="24"/>
              </w:rPr>
            </w:pPr>
            <w:r w:rsidRPr="005E026E">
              <w:rPr>
                <w:rFonts w:ascii="宋体" w:hAnsi="宋体" w:hint="eastAsia"/>
                <w:color w:val="000000"/>
                <w:sz w:val="24"/>
              </w:rPr>
              <w:t>5.化学药品与生物制品说明书列有以下内容：药品名称（通用名称、商品名称、英文名称、汉语拼音）、成分[活性成分的化学名称、分子式、分子量、化学结构式(复方制剂可列出其组分名称）]、性状、适应症、规格、用法用量、不良反应、禁忌、注意事项、孕妇及哺乳期妇女用药、儿童用药、老年用药、药物相互作用、药物过量、临床试验、药理毒理、药代动力学、贮藏、包装、有效期、执行标准、批准文号、生产企业（企业名称、生产地址、邮政编码、电话和传真）。</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lastRenderedPageBreak/>
              <w:t>6.中药说明书列有以下内容：药品名称（通用名称、汉语拼音）、成分、性状、功能主治、规格、用法用量、不良反应、禁忌、注意事项、药物相互作用、贮藏、包装、有效期、执行标准、批准文号、说明书修订日期、生产企业（企业名称、生产地址、邮政编码、电话和传真）。</w:t>
            </w:r>
          </w:p>
          <w:p w:rsidR="007C62EE" w:rsidRPr="005E026E" w:rsidRDefault="007C62EE" w:rsidP="0007106D">
            <w:pPr>
              <w:rPr>
                <w:rFonts w:ascii="宋体" w:hAnsi="宋体" w:hint="eastAsia"/>
                <w:color w:val="000000"/>
                <w:sz w:val="24"/>
              </w:rPr>
            </w:pPr>
            <w:r w:rsidRPr="005E026E">
              <w:rPr>
                <w:rFonts w:ascii="宋体" w:hAnsi="宋体" w:hint="eastAsia"/>
                <w:color w:val="000000"/>
                <w:sz w:val="24"/>
              </w:rPr>
              <w:t>7.特殊管理的药品、外用药品的包装、标签及说明书上均有规定的标识和警示说明；处方药和非处方药的标签和说明书上有相应的警示语或忠告语，非处方药的包装有国家规定的专有标识；蛋白同化制剂和肽类激素及含兴奋剂类成分的药品有“运动员慎用”警示标识。</w:t>
            </w:r>
          </w:p>
          <w:p w:rsidR="007C62EE" w:rsidRPr="005E026E" w:rsidRDefault="007C62EE" w:rsidP="0007106D">
            <w:pPr>
              <w:rPr>
                <w:rFonts w:ascii="宋体" w:hAnsi="宋体" w:hint="eastAsia"/>
                <w:color w:val="000000"/>
                <w:sz w:val="24"/>
              </w:rPr>
            </w:pPr>
            <w:r w:rsidRPr="005E026E">
              <w:rPr>
                <w:rFonts w:ascii="宋体" w:hAnsi="宋体" w:hint="eastAsia"/>
                <w:color w:val="000000"/>
                <w:sz w:val="24"/>
              </w:rPr>
              <w:t>8.进口药品的包装、标签以中文注明</w:t>
            </w:r>
            <w:r w:rsidRPr="005E026E">
              <w:rPr>
                <w:rFonts w:ascii="宋体" w:hAnsi="宋体" w:cs="Arial" w:hint="eastAsia"/>
                <w:color w:val="000000"/>
                <w:sz w:val="24"/>
              </w:rPr>
              <w:t>药品通用名称</w:t>
            </w:r>
            <w:r w:rsidRPr="005E026E">
              <w:rPr>
                <w:rFonts w:ascii="宋体" w:hAnsi="宋体" w:hint="eastAsia"/>
                <w:color w:val="000000"/>
                <w:sz w:val="24"/>
              </w:rPr>
              <w:t xml:space="preserve">、主要成分以及注册证号，并有中文说明书。 </w:t>
            </w:r>
          </w:p>
          <w:p w:rsidR="007C62EE" w:rsidRPr="005E026E" w:rsidRDefault="007C62EE" w:rsidP="0007106D">
            <w:pPr>
              <w:rPr>
                <w:rFonts w:ascii="宋体" w:hAnsi="宋体" w:hint="eastAsia"/>
                <w:color w:val="000000"/>
                <w:sz w:val="24"/>
              </w:rPr>
            </w:pPr>
            <w:r w:rsidRPr="005E026E">
              <w:rPr>
                <w:rFonts w:ascii="宋体" w:hAnsi="宋体" w:hint="eastAsia"/>
                <w:color w:val="000000"/>
                <w:sz w:val="24"/>
              </w:rPr>
              <w:t>9.中药饮片的包装或容器与药品性质相适应及符合药品质量要求。中药饮片的标签需注明品名、包装规格、产地、生产企业、产品批号、生产日期；整件包装上有品名、产地、生产日期、生产企业等，并附有质量合格的标志。实施批准文号管理的中药饮片，还需注明批准文号。</w:t>
            </w:r>
          </w:p>
          <w:p w:rsidR="007C62EE" w:rsidRPr="005E026E" w:rsidRDefault="007C62EE" w:rsidP="0007106D">
            <w:pPr>
              <w:rPr>
                <w:rFonts w:ascii="宋体" w:hAnsi="宋体" w:hint="eastAsia"/>
                <w:color w:val="000000"/>
                <w:sz w:val="24"/>
              </w:rPr>
            </w:pPr>
            <w:r w:rsidRPr="005E026E">
              <w:rPr>
                <w:rFonts w:ascii="宋体" w:hAnsi="宋体" w:hint="eastAsia"/>
                <w:color w:val="000000"/>
                <w:sz w:val="24"/>
              </w:rPr>
              <w:t>10.中药材有包装，并标明品名、规格、产地、供货单位、收购日期、发货日期等；实施批准文号管理的中药材，还需注明批准文号。验收地产中药材时，如果对到货中药材存在质量疑问，应当将实物</w:t>
            </w:r>
            <w:r w:rsidRPr="005E026E">
              <w:rPr>
                <w:rFonts w:ascii="宋体" w:hAnsi="宋体" w:hint="eastAsia"/>
                <w:color w:val="000000"/>
                <w:spacing w:val="-10"/>
                <w:sz w:val="24"/>
              </w:rPr>
              <w:t>与企业中药样品室（柜）中收集的相应样品进行比对，确认后方可收货。</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11.验收实施批签发管理的生物制品时，</w:t>
            </w:r>
            <w:r w:rsidRPr="005E026E">
              <w:rPr>
                <w:rFonts w:ascii="宋体" w:hAnsi="宋体"/>
                <w:color w:val="000000"/>
                <w:sz w:val="24"/>
              </w:rPr>
              <w:t>应当有加盖供货单位</w:t>
            </w:r>
            <w:r w:rsidRPr="005E026E">
              <w:rPr>
                <w:rFonts w:ascii="宋体" w:hAnsi="宋体" w:hint="eastAsia"/>
                <w:color w:val="000000"/>
                <w:sz w:val="24"/>
              </w:rPr>
              <w:t>药品</w:t>
            </w:r>
            <w:r w:rsidRPr="005E026E">
              <w:rPr>
                <w:rFonts w:ascii="宋体" w:hAnsi="宋体" w:hint="eastAsia"/>
                <w:color w:val="000000"/>
                <w:spacing w:val="-12"/>
                <w:sz w:val="24"/>
              </w:rPr>
              <w:t>检验专用章或</w:t>
            </w:r>
            <w:r w:rsidRPr="005E026E">
              <w:rPr>
                <w:rFonts w:ascii="宋体" w:hAnsi="宋体"/>
                <w:color w:val="000000"/>
                <w:spacing w:val="-12"/>
                <w:sz w:val="24"/>
              </w:rPr>
              <w:t>质量管理专用章原印章的《生物制品批签发合格证》复印件</w:t>
            </w:r>
            <w:r w:rsidRPr="005E026E">
              <w:rPr>
                <w:rFonts w:ascii="宋体" w:hAnsi="宋体" w:hint="eastAsia"/>
                <w:color w:val="000000"/>
                <w:spacing w:val="-12"/>
                <w:sz w:val="24"/>
              </w:rPr>
              <w:t>。</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lastRenderedPageBreak/>
              <w:t>12.验收进口药品应当有加盖供货单位质量管理专用章原印章的相关证明文件：《进口药品注册证》或《医药产品注册证》；进口麻醉药品、精神药品以及蛋白同化制剂、肽类激素应当有《进口准许证》；</w:t>
            </w:r>
            <w:r w:rsidRPr="005E026E">
              <w:rPr>
                <w:rFonts w:ascii="宋体" w:hAnsi="宋体" w:hint="eastAsia"/>
                <w:color w:val="000000"/>
                <w:spacing w:val="-2"/>
                <w:sz w:val="24"/>
              </w:rPr>
              <w:t>进口药材应当有《进口药材批件》；《进口药品检验报告书》或注明“已抽样”字样的《进口药品通关单》；进口国家规定的实行批签发管理的生物制品，必须有批签发证明文件和《进口药品检验报告书》。</w:t>
            </w:r>
          </w:p>
        </w:tc>
      </w:tr>
      <w:tr w:rsidR="000E349D" w:rsidRPr="005E026E" w:rsidTr="00255CB4">
        <w:trPr>
          <w:trHeight w:val="1268"/>
          <w:jc w:val="center"/>
        </w:trPr>
        <w:tc>
          <w:tcPr>
            <w:tcW w:w="1084" w:type="dxa"/>
            <w:vAlign w:val="center"/>
          </w:tcPr>
          <w:p w:rsidR="007C62EE" w:rsidRPr="005E026E" w:rsidRDefault="007C62EE"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lastRenderedPageBreak/>
              <w:t>07802</w:t>
            </w:r>
          </w:p>
        </w:tc>
        <w:tc>
          <w:tcPr>
            <w:tcW w:w="5687" w:type="dxa"/>
            <w:shd w:val="clear" w:color="auto" w:fill="auto"/>
            <w:vAlign w:val="center"/>
          </w:tcPr>
          <w:p w:rsidR="007C62EE" w:rsidRPr="005E026E" w:rsidRDefault="007C62EE"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验收结束后，应当将抽取的完好样品放回原包装箱，加封并标示。</w:t>
            </w:r>
          </w:p>
        </w:tc>
        <w:tc>
          <w:tcPr>
            <w:tcW w:w="7087" w:type="dxa"/>
            <w:shd w:val="clear" w:color="auto" w:fill="auto"/>
            <w:vAlign w:val="center"/>
          </w:tcPr>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检查验收结束后，应当将检查后的完好样品放回原包装，并在抽样的整件包装上标明抽验标志，对已经检查验收的药品，应当及时调整药品质量状态标识或移入相应区域。</w:t>
            </w:r>
          </w:p>
        </w:tc>
      </w:tr>
      <w:tr w:rsidR="000E349D" w:rsidRPr="005E026E" w:rsidTr="00255CB4">
        <w:trPr>
          <w:trHeight w:val="886"/>
          <w:jc w:val="center"/>
        </w:trPr>
        <w:tc>
          <w:tcPr>
            <w:tcW w:w="1084" w:type="dxa"/>
            <w:vAlign w:val="center"/>
          </w:tcPr>
          <w:p w:rsidR="007C62EE" w:rsidRPr="005E026E" w:rsidRDefault="007C62EE"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*07901</w:t>
            </w:r>
          </w:p>
        </w:tc>
        <w:tc>
          <w:tcPr>
            <w:tcW w:w="5687" w:type="dxa"/>
            <w:shd w:val="clear" w:color="auto" w:fill="auto"/>
            <w:vAlign w:val="center"/>
          </w:tcPr>
          <w:p w:rsidR="007C62EE" w:rsidRPr="005E026E" w:rsidRDefault="007C62EE"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特殊管理的药品应当按照相关规定在专库或者专区内验收。</w:t>
            </w:r>
          </w:p>
        </w:tc>
        <w:tc>
          <w:tcPr>
            <w:tcW w:w="7087" w:type="dxa"/>
            <w:shd w:val="clear" w:color="auto" w:fill="auto"/>
            <w:vAlign w:val="center"/>
          </w:tcPr>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1.设置特殊管理的药品专用待验区域，并符合安全控制要求。</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2.验收特殊管理的药品应当符合国家相关规定。</w:t>
            </w:r>
          </w:p>
        </w:tc>
      </w:tr>
      <w:tr w:rsidR="000E349D" w:rsidRPr="005E026E" w:rsidTr="00255CB4">
        <w:trPr>
          <w:trHeight w:val="2491"/>
          <w:jc w:val="center"/>
        </w:trPr>
        <w:tc>
          <w:tcPr>
            <w:tcW w:w="1084" w:type="dxa"/>
            <w:vAlign w:val="center"/>
          </w:tcPr>
          <w:p w:rsidR="007C62EE" w:rsidRPr="005E026E" w:rsidRDefault="007C62EE"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08</w:t>
            </w:r>
            <w:r w:rsidR="00525609" w:rsidRPr="005E026E">
              <w:rPr>
                <w:rFonts w:ascii="宋体" w:hAnsi="宋体" w:hint="eastAsia"/>
                <w:color w:val="000000"/>
                <w:sz w:val="24"/>
              </w:rPr>
              <w:t>1</w:t>
            </w:r>
            <w:r w:rsidRPr="005E026E">
              <w:rPr>
                <w:rFonts w:ascii="宋体" w:hAnsi="宋体" w:hint="eastAsia"/>
                <w:color w:val="000000"/>
                <w:sz w:val="24"/>
              </w:rPr>
              <w:t>01</w:t>
            </w:r>
          </w:p>
        </w:tc>
        <w:tc>
          <w:tcPr>
            <w:tcW w:w="5687" w:type="dxa"/>
            <w:vAlign w:val="center"/>
          </w:tcPr>
          <w:p w:rsidR="007C62EE" w:rsidRPr="005E026E" w:rsidRDefault="007C62EE"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企业应当建立库存记录，验收合格的药品应当及时入库登记；验收不合格的，不得入库，并由质量管理部门处理。</w:t>
            </w:r>
          </w:p>
        </w:tc>
        <w:tc>
          <w:tcPr>
            <w:tcW w:w="7087" w:type="dxa"/>
            <w:vAlign w:val="center"/>
          </w:tcPr>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1.验收合格的药品，应当及时入库。</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2.对验收合格的药品，应当由验收人员与仓储部门办理入库手续，由仓储部门建立库存记录。</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3.对于不符合验收标准的，不得入库，并报质量管理部门处理。</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4.对于相关证明文件不全或内容与到货药品不符的,不得入库，并交质量管理部门处理。</w:t>
            </w:r>
          </w:p>
        </w:tc>
      </w:tr>
      <w:tr w:rsidR="000E349D" w:rsidRPr="005E026E" w:rsidTr="00255CB4">
        <w:trPr>
          <w:trHeight w:val="7559"/>
          <w:jc w:val="center"/>
        </w:trPr>
        <w:tc>
          <w:tcPr>
            <w:tcW w:w="1084" w:type="dxa"/>
            <w:vAlign w:val="center"/>
          </w:tcPr>
          <w:p w:rsidR="007C62EE" w:rsidRPr="005E026E" w:rsidRDefault="00E364DF" w:rsidP="0007106D">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lastRenderedPageBreak/>
              <w:t>*</w:t>
            </w:r>
            <w:r w:rsidR="007C62EE" w:rsidRPr="005E026E">
              <w:rPr>
                <w:rFonts w:ascii="宋体" w:hAnsi="宋体" w:hint="eastAsia"/>
                <w:color w:val="000000"/>
                <w:sz w:val="24"/>
              </w:rPr>
              <w:t>11</w:t>
            </w:r>
            <w:r w:rsidR="00525609" w:rsidRPr="005E026E">
              <w:rPr>
                <w:rFonts w:ascii="宋体" w:hAnsi="宋体" w:hint="eastAsia"/>
                <w:color w:val="000000"/>
                <w:sz w:val="24"/>
              </w:rPr>
              <w:t>3</w:t>
            </w:r>
            <w:r w:rsidR="007C62EE" w:rsidRPr="005E026E">
              <w:rPr>
                <w:rFonts w:ascii="宋体" w:hAnsi="宋体" w:hint="eastAsia"/>
                <w:color w:val="000000"/>
                <w:sz w:val="24"/>
              </w:rPr>
              <w:t>01</w:t>
            </w:r>
          </w:p>
        </w:tc>
        <w:tc>
          <w:tcPr>
            <w:tcW w:w="5687" w:type="dxa"/>
            <w:vAlign w:val="center"/>
          </w:tcPr>
          <w:p w:rsidR="007C62EE" w:rsidRPr="005E026E" w:rsidRDefault="007C62EE" w:rsidP="0007106D">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企业应当加强对退货的管理，保证退货环节药品的质量和安全，防止混入假冒药品。</w:t>
            </w:r>
          </w:p>
        </w:tc>
        <w:tc>
          <w:tcPr>
            <w:tcW w:w="7087" w:type="dxa"/>
            <w:vAlign w:val="center"/>
          </w:tcPr>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1.企业应当加强对退货药品的收货、验收管理，保证退货环节药品的质量和安全，防止混入假冒药品。</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2.收货人员要依据销售部门确认的退货凭证或通知对销后退回药品进行核对，确认为本企业销售的药品后，方可收货并放置于符合药品储存条件的专用待验场所。</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3.对销后退回的冷藏、冷冻药品，根据退货方提供的温度控制说明文件和售出期间温度控制的相关数据，确认符合规定条件的，方可收货；对于不能提供文件、数据，或温度控制不符合规定的，给予拒收，做好记录并报质量管理部门处理。</w:t>
            </w:r>
          </w:p>
          <w:p w:rsidR="007C62EE" w:rsidRPr="005E026E" w:rsidRDefault="007C62EE" w:rsidP="0007106D">
            <w:pPr>
              <w:spacing w:line="360" w:lineRule="exact"/>
              <w:rPr>
                <w:rFonts w:ascii="宋体" w:hAnsi="宋体" w:hint="eastAsia"/>
                <w:color w:val="000000"/>
                <w:spacing w:val="-8"/>
                <w:sz w:val="24"/>
              </w:rPr>
            </w:pPr>
            <w:r w:rsidRPr="005E026E">
              <w:rPr>
                <w:rFonts w:ascii="宋体" w:hAnsi="宋体" w:hint="eastAsia"/>
                <w:color w:val="000000"/>
                <w:spacing w:val="-8"/>
                <w:sz w:val="24"/>
              </w:rPr>
              <w:t>4.验收人员对销后退回的药品进行逐批检查验收，并开箱抽样检查。</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5.整件包装完好的，数量在2件及以下的应当全部抽样检查；数量在2件以上至50件以下的至少抽样检查6件；整件数量在50件以</w:t>
            </w:r>
            <w:r w:rsidRPr="005E026E">
              <w:rPr>
                <w:rFonts w:ascii="宋体" w:hAnsi="宋体" w:hint="eastAsia"/>
                <w:color w:val="000000"/>
                <w:spacing w:val="-8"/>
                <w:sz w:val="24"/>
              </w:rPr>
              <w:t>上的每增加50件，至少增加抽样检查2件，不足50件的按50件计。</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6.抽样检查应当从每整件的上、中、下不同位置随机抽取6个最小包装进行检查，对存在封口不牢、标签污损、有明显重量差异或外观异常等情况的，至少再加一倍抽样数量进行检查。</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7.无完好外包装的，每件须抽样检查至最小包装，必要时送药品检验机构检验。</w:t>
            </w:r>
          </w:p>
          <w:p w:rsidR="007C62EE" w:rsidRPr="005E026E" w:rsidRDefault="007C62EE" w:rsidP="0007106D">
            <w:pPr>
              <w:spacing w:line="360" w:lineRule="exact"/>
              <w:rPr>
                <w:rFonts w:ascii="宋体" w:hAnsi="宋体" w:hint="eastAsia"/>
                <w:color w:val="000000"/>
                <w:sz w:val="24"/>
              </w:rPr>
            </w:pPr>
            <w:r w:rsidRPr="005E026E">
              <w:rPr>
                <w:rFonts w:ascii="宋体" w:hAnsi="宋体" w:hint="eastAsia"/>
                <w:color w:val="000000"/>
                <w:sz w:val="24"/>
              </w:rPr>
              <w:t>8.销后退回药品经验收合格后，方可入库销售，不合格药品按《规范》有关规定处理。</w:t>
            </w:r>
          </w:p>
        </w:tc>
      </w:tr>
    </w:tbl>
    <w:p w:rsidR="009F6767" w:rsidRPr="005E026E" w:rsidRDefault="00A558A5" w:rsidP="00632B5F">
      <w:pPr>
        <w:ind w:firstLineChars="200" w:firstLine="640"/>
        <w:rPr>
          <w:rFonts w:ascii="楷体_GB2312" w:eastAsia="楷体_GB2312" w:hint="eastAsia"/>
          <w:color w:val="000000"/>
          <w:sz w:val="32"/>
          <w:szCs w:val="32"/>
        </w:rPr>
      </w:pPr>
      <w:r w:rsidRPr="005E026E">
        <w:rPr>
          <w:rFonts w:ascii="楷体_GB2312" w:eastAsia="楷体_GB2312" w:hint="eastAsia"/>
          <w:color w:val="000000"/>
          <w:sz w:val="32"/>
          <w:szCs w:val="32"/>
        </w:rPr>
        <w:lastRenderedPageBreak/>
        <w:t>（五）</w:t>
      </w:r>
      <w:r w:rsidR="009F6767" w:rsidRPr="005E026E">
        <w:rPr>
          <w:rFonts w:ascii="楷体_GB2312" w:eastAsia="楷体_GB2312" w:hint="eastAsia"/>
          <w:color w:val="000000"/>
          <w:sz w:val="32"/>
          <w:szCs w:val="32"/>
        </w:rPr>
        <w:t>验证管理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5700"/>
        <w:gridCol w:w="6950"/>
      </w:tblGrid>
      <w:tr w:rsidR="000E349D" w:rsidRPr="005E026E" w:rsidTr="00255CB4">
        <w:trPr>
          <w:trHeight w:val="488"/>
          <w:tblHeader/>
          <w:jc w:val="center"/>
        </w:trPr>
        <w:tc>
          <w:tcPr>
            <w:tcW w:w="1242" w:type="dxa"/>
            <w:tcBorders>
              <w:tl2br w:val="nil"/>
              <w:tr2bl w:val="nil"/>
            </w:tcBorders>
            <w:vAlign w:val="center"/>
          </w:tcPr>
          <w:p w:rsidR="009F6767" w:rsidRPr="005E026E" w:rsidRDefault="009F6767" w:rsidP="00E043E2">
            <w:pPr>
              <w:autoSpaceDE w:val="0"/>
              <w:autoSpaceDN w:val="0"/>
              <w:spacing w:line="360" w:lineRule="exact"/>
              <w:jc w:val="center"/>
              <w:rPr>
                <w:rFonts w:ascii="宋体" w:hAnsi="宋体" w:hint="eastAsia"/>
                <w:b/>
                <w:bCs/>
                <w:color w:val="000000"/>
                <w:sz w:val="24"/>
              </w:rPr>
            </w:pPr>
            <w:r w:rsidRPr="005E026E">
              <w:rPr>
                <w:rFonts w:ascii="宋体" w:hAnsi="宋体" w:hint="eastAsia"/>
                <w:b/>
                <w:bCs/>
                <w:color w:val="000000"/>
                <w:sz w:val="24"/>
              </w:rPr>
              <w:t>条款号</w:t>
            </w:r>
          </w:p>
        </w:tc>
        <w:tc>
          <w:tcPr>
            <w:tcW w:w="5700" w:type="dxa"/>
            <w:tcBorders>
              <w:tl2br w:val="nil"/>
              <w:tr2bl w:val="nil"/>
            </w:tcBorders>
            <w:vAlign w:val="center"/>
          </w:tcPr>
          <w:p w:rsidR="009F6767" w:rsidRPr="005E026E" w:rsidRDefault="00E828A3" w:rsidP="00E043E2">
            <w:pPr>
              <w:autoSpaceDE w:val="0"/>
              <w:autoSpaceDN w:val="0"/>
              <w:spacing w:line="360" w:lineRule="exact"/>
              <w:jc w:val="center"/>
              <w:rPr>
                <w:rFonts w:ascii="宋体" w:hAnsi="宋体" w:hint="eastAsia"/>
                <w:b/>
                <w:bCs/>
                <w:color w:val="000000"/>
                <w:sz w:val="24"/>
              </w:rPr>
            </w:pPr>
            <w:r w:rsidRPr="005E026E">
              <w:rPr>
                <w:rFonts w:ascii="宋体" w:hAnsi="宋体" w:hint="eastAsia"/>
                <w:b/>
                <w:bCs/>
                <w:color w:val="000000"/>
                <w:sz w:val="24"/>
              </w:rPr>
              <w:t>检查</w:t>
            </w:r>
            <w:r w:rsidR="009F6767" w:rsidRPr="005E026E">
              <w:rPr>
                <w:rFonts w:ascii="宋体" w:hAnsi="宋体" w:hint="eastAsia"/>
                <w:b/>
                <w:bCs/>
                <w:color w:val="000000"/>
                <w:sz w:val="24"/>
              </w:rPr>
              <w:t>项目</w:t>
            </w:r>
          </w:p>
        </w:tc>
        <w:tc>
          <w:tcPr>
            <w:tcW w:w="6950" w:type="dxa"/>
            <w:tcBorders>
              <w:tl2br w:val="nil"/>
              <w:tr2bl w:val="nil"/>
            </w:tcBorders>
            <w:vAlign w:val="center"/>
          </w:tcPr>
          <w:p w:rsidR="009F6767" w:rsidRPr="005E026E" w:rsidRDefault="00E828A3" w:rsidP="00E043E2">
            <w:pPr>
              <w:autoSpaceDE w:val="0"/>
              <w:autoSpaceDN w:val="0"/>
              <w:spacing w:line="360" w:lineRule="exact"/>
              <w:jc w:val="center"/>
              <w:rPr>
                <w:rFonts w:ascii="宋体" w:hAnsi="宋体" w:hint="eastAsia"/>
                <w:b/>
                <w:bCs/>
                <w:color w:val="000000"/>
                <w:sz w:val="24"/>
              </w:rPr>
            </w:pPr>
            <w:r w:rsidRPr="005E026E">
              <w:rPr>
                <w:rFonts w:ascii="宋体" w:hAnsi="宋体" w:hint="eastAsia"/>
                <w:b/>
                <w:bCs/>
                <w:color w:val="000000"/>
                <w:sz w:val="24"/>
              </w:rPr>
              <w:t>所对应</w:t>
            </w:r>
            <w:r w:rsidR="009F6767" w:rsidRPr="005E026E">
              <w:rPr>
                <w:rFonts w:ascii="宋体" w:hAnsi="宋体" w:hint="eastAsia"/>
                <w:b/>
                <w:bCs/>
                <w:color w:val="000000"/>
                <w:sz w:val="24"/>
              </w:rPr>
              <w:t>附录检查内容</w:t>
            </w:r>
          </w:p>
        </w:tc>
      </w:tr>
      <w:tr w:rsidR="000E349D" w:rsidRPr="005E026E" w:rsidTr="00E043E2">
        <w:trPr>
          <w:trHeight w:val="2139"/>
          <w:jc w:val="center"/>
        </w:trPr>
        <w:tc>
          <w:tcPr>
            <w:tcW w:w="1242" w:type="dxa"/>
            <w:tcBorders>
              <w:tl2br w:val="nil"/>
              <w:tr2bl w:val="nil"/>
            </w:tcBorders>
            <w:vAlign w:val="center"/>
          </w:tcPr>
          <w:p w:rsidR="009F6767" w:rsidRPr="005E026E" w:rsidRDefault="009F6767"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*01711</w:t>
            </w:r>
          </w:p>
        </w:tc>
        <w:tc>
          <w:tcPr>
            <w:tcW w:w="5700" w:type="dxa"/>
            <w:tcBorders>
              <w:tl2br w:val="nil"/>
              <w:tr2bl w:val="nil"/>
            </w:tcBorders>
            <w:vAlign w:val="center"/>
          </w:tcPr>
          <w:p w:rsidR="009F6767" w:rsidRPr="005E026E" w:rsidRDefault="009F6767"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质量管理部门应当组织验证、校准相关设施设备。</w:t>
            </w:r>
          </w:p>
        </w:tc>
        <w:tc>
          <w:tcPr>
            <w:tcW w:w="6950" w:type="dxa"/>
            <w:tcBorders>
              <w:tl2br w:val="nil"/>
              <w:tr2bl w:val="nil"/>
            </w:tcBorders>
            <w:vAlign w:val="center"/>
          </w:tcPr>
          <w:p w:rsidR="009F6767" w:rsidRPr="005E026E" w:rsidRDefault="009F6767" w:rsidP="00E043E2">
            <w:pPr>
              <w:autoSpaceDE w:val="0"/>
              <w:autoSpaceDN w:val="0"/>
              <w:spacing w:line="360" w:lineRule="exact"/>
              <w:rPr>
                <w:rFonts w:ascii="宋体" w:hAnsi="宋体" w:hint="eastAsia"/>
                <w:color w:val="000000"/>
                <w:sz w:val="24"/>
              </w:rPr>
            </w:pPr>
            <w:r w:rsidRPr="008B2180">
              <w:rPr>
                <w:rFonts w:ascii="宋体" w:hAnsi="宋体" w:hint="eastAsia"/>
                <w:color w:val="000000"/>
                <w:sz w:val="24"/>
                <w:highlight w:val="yellow"/>
              </w:rPr>
              <w:t>1</w:t>
            </w:r>
            <w:r w:rsidR="00772CC3" w:rsidRPr="008B2180">
              <w:rPr>
                <w:rFonts w:ascii="宋体" w:hAnsi="宋体" w:hint="eastAsia"/>
                <w:color w:val="000000"/>
                <w:sz w:val="24"/>
                <w:highlight w:val="yellow"/>
              </w:rPr>
              <w:t>.</w:t>
            </w:r>
            <w:r w:rsidRPr="008B2180">
              <w:rPr>
                <w:rFonts w:ascii="宋体" w:hAnsi="宋体" w:hint="eastAsia"/>
                <w:color w:val="000000"/>
                <w:sz w:val="24"/>
                <w:highlight w:val="yellow"/>
              </w:rPr>
              <w:t>企业应当对冷库、冷藏车、冷藏箱、保温箱以及温湿度自动监测系统（以下简称监测系统）等进行验证</w:t>
            </w:r>
            <w:r w:rsidRPr="005E026E">
              <w:rPr>
                <w:rFonts w:ascii="宋体" w:hAnsi="宋体" w:hint="eastAsia"/>
                <w:color w:val="000000"/>
                <w:sz w:val="24"/>
              </w:rPr>
              <w:t>，确认相关设施、设备及监测系统能够符合规定的设计标准和要求，并能安全、有效地</w:t>
            </w:r>
            <w:r w:rsidRPr="005E026E">
              <w:rPr>
                <w:rFonts w:ascii="宋体" w:hAnsi="宋体" w:hint="eastAsia"/>
                <w:color w:val="000000"/>
                <w:spacing w:val="-10"/>
                <w:sz w:val="24"/>
              </w:rPr>
              <w:t>正常运行和使用，确保冷藏、冷冻药品在储存、运输过程中的质量安全。</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企业质量负责人负责验证工作的监督、指导、协调与审批。</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质量管理部门负责组织仓储、运输等部门共同实施验证工作。</w:t>
            </w:r>
          </w:p>
        </w:tc>
      </w:tr>
      <w:tr w:rsidR="000E349D" w:rsidRPr="005E026E" w:rsidTr="00E043E2">
        <w:trPr>
          <w:trHeight w:val="1247"/>
          <w:jc w:val="center"/>
        </w:trPr>
        <w:tc>
          <w:tcPr>
            <w:tcW w:w="1242" w:type="dxa"/>
            <w:tcBorders>
              <w:tl2br w:val="nil"/>
              <w:tr2bl w:val="nil"/>
            </w:tcBorders>
            <w:vAlign w:val="center"/>
          </w:tcPr>
          <w:p w:rsidR="009F6767" w:rsidRPr="005E026E" w:rsidRDefault="0028033E"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w:t>
            </w:r>
            <w:r w:rsidR="009F6767" w:rsidRPr="005E026E">
              <w:rPr>
                <w:rFonts w:ascii="宋体" w:hAnsi="宋体" w:hint="eastAsia"/>
                <w:color w:val="000000"/>
                <w:sz w:val="24"/>
              </w:rPr>
              <w:t>05301</w:t>
            </w:r>
          </w:p>
        </w:tc>
        <w:tc>
          <w:tcPr>
            <w:tcW w:w="5700" w:type="dxa"/>
            <w:tcBorders>
              <w:tl2br w:val="nil"/>
              <w:tr2bl w:val="nil"/>
            </w:tcBorders>
            <w:vAlign w:val="center"/>
          </w:tcPr>
          <w:p w:rsidR="009F6767" w:rsidRPr="005E026E" w:rsidRDefault="009F6767"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企业应当按照国家有关规定，对计量器具、温湿度监测设备等定期进行校准或者检定。</w:t>
            </w:r>
          </w:p>
        </w:tc>
        <w:tc>
          <w:tcPr>
            <w:tcW w:w="6950" w:type="dxa"/>
            <w:tcBorders>
              <w:tl2br w:val="nil"/>
              <w:tr2bl w:val="nil"/>
            </w:tcBorders>
            <w:vAlign w:val="center"/>
          </w:tcPr>
          <w:p w:rsidR="009F6767" w:rsidRPr="005E026E" w:rsidRDefault="009F6767" w:rsidP="00E043E2">
            <w:pPr>
              <w:rPr>
                <w:rFonts w:ascii="宋体" w:hAnsi="宋体" w:hint="eastAsia"/>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验证使用的温度传感器应当经法定计量机构校准。</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校准证书复印件应当作为验证报告的必要附件。</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验证使用的温度传感器应当适用被验证设备的测量范围，其温度测量的最大允许误差为±0.5℃。</w:t>
            </w:r>
          </w:p>
        </w:tc>
      </w:tr>
      <w:tr w:rsidR="009F6767" w:rsidRPr="005E026E" w:rsidTr="00E043E2">
        <w:trPr>
          <w:trHeight w:val="847"/>
          <w:jc w:val="center"/>
        </w:trPr>
        <w:tc>
          <w:tcPr>
            <w:tcW w:w="1242" w:type="dxa"/>
            <w:tcBorders>
              <w:tl2br w:val="nil"/>
              <w:tr2bl w:val="nil"/>
            </w:tcBorders>
            <w:vAlign w:val="center"/>
          </w:tcPr>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p>
          <w:p w:rsidR="009F6767" w:rsidRPr="005E026E" w:rsidRDefault="009F6767"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*05302</w:t>
            </w: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*05302</w:t>
            </w:r>
          </w:p>
        </w:tc>
        <w:tc>
          <w:tcPr>
            <w:tcW w:w="5700" w:type="dxa"/>
            <w:tcBorders>
              <w:tl2br w:val="nil"/>
              <w:tr2bl w:val="nil"/>
            </w:tcBorders>
            <w:vAlign w:val="center"/>
          </w:tcPr>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9F6767" w:rsidRPr="005E026E" w:rsidRDefault="009F6767"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企业应当对冷库进行使用前验证、定期验证及停用时间超过规定时限的验证。</w:t>
            </w: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企业应当对冷库进行使用前验证、定期验证及停用时间超过规定时限的验证。</w:t>
            </w: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tc>
        <w:tc>
          <w:tcPr>
            <w:tcW w:w="6950" w:type="dxa"/>
            <w:tcBorders>
              <w:tl2br w:val="nil"/>
              <w:tr2bl w:val="nil"/>
            </w:tcBorders>
            <w:vAlign w:val="center"/>
          </w:tcPr>
          <w:p w:rsidR="009F6767" w:rsidRPr="005E026E" w:rsidRDefault="009F6767" w:rsidP="00E043E2">
            <w:pPr>
              <w:rPr>
                <w:rFonts w:ascii="宋体" w:hAnsi="宋体" w:hint="eastAsia"/>
                <w:color w:val="000000"/>
                <w:sz w:val="24"/>
              </w:rPr>
            </w:pPr>
            <w:r w:rsidRPr="005E026E">
              <w:rPr>
                <w:rFonts w:ascii="宋体" w:hAnsi="宋体" w:hint="eastAsia"/>
                <w:color w:val="000000"/>
                <w:sz w:val="24"/>
              </w:rPr>
              <w:lastRenderedPageBreak/>
              <w:t>1</w:t>
            </w:r>
            <w:r w:rsidR="00772CC3" w:rsidRPr="005E026E">
              <w:rPr>
                <w:rFonts w:ascii="宋体" w:hAnsi="宋体" w:hint="eastAsia"/>
                <w:color w:val="000000"/>
                <w:sz w:val="24"/>
              </w:rPr>
              <w:t>.</w:t>
            </w:r>
            <w:r w:rsidRPr="005E026E">
              <w:rPr>
                <w:rFonts w:ascii="宋体" w:hAnsi="宋体" w:hint="eastAsia"/>
                <w:color w:val="000000"/>
                <w:sz w:val="24"/>
              </w:rPr>
              <w:t>冷库验证的项目至少包括：</w:t>
            </w:r>
          </w:p>
          <w:p w:rsidR="009F6767" w:rsidRPr="005E026E" w:rsidRDefault="009F6767" w:rsidP="00E043E2">
            <w:pPr>
              <w:spacing w:line="320" w:lineRule="exact"/>
              <w:rPr>
                <w:rFonts w:ascii="宋体" w:hAnsi="宋体" w:hint="eastAsia"/>
                <w:color w:val="000000"/>
                <w:spacing w:val="-14"/>
                <w:sz w:val="24"/>
              </w:rPr>
            </w:pPr>
            <w:r w:rsidRPr="005E026E">
              <w:rPr>
                <w:rFonts w:ascii="宋体" w:hAnsi="宋体" w:hint="eastAsia"/>
                <w:color w:val="000000"/>
                <w:spacing w:val="-14"/>
                <w:sz w:val="24"/>
              </w:rPr>
              <w:t>1.1. 温度分布特性的测试与分析，确定适宜药品存放的安全位置及区域；</w:t>
            </w:r>
          </w:p>
          <w:p w:rsidR="009F6767" w:rsidRPr="005E026E" w:rsidRDefault="009F6767" w:rsidP="00E043E2">
            <w:pPr>
              <w:spacing w:line="320" w:lineRule="exact"/>
              <w:rPr>
                <w:rFonts w:ascii="宋体" w:hAnsi="宋体" w:hint="eastAsia"/>
                <w:color w:val="000000"/>
                <w:sz w:val="24"/>
              </w:rPr>
            </w:pPr>
            <w:r w:rsidRPr="005E026E">
              <w:rPr>
                <w:rFonts w:ascii="宋体" w:hAnsi="宋体" w:hint="eastAsia"/>
                <w:color w:val="000000"/>
                <w:sz w:val="24"/>
              </w:rPr>
              <w:t>1.2.温控设备运行参数及使用状况测试；</w:t>
            </w:r>
          </w:p>
          <w:p w:rsidR="009F6767" w:rsidRPr="005E026E" w:rsidRDefault="009F6767" w:rsidP="00E043E2">
            <w:pPr>
              <w:spacing w:line="320" w:lineRule="exact"/>
              <w:rPr>
                <w:rFonts w:ascii="宋体" w:hAnsi="宋体" w:hint="eastAsia"/>
                <w:color w:val="000000"/>
                <w:sz w:val="24"/>
              </w:rPr>
            </w:pPr>
            <w:r w:rsidRPr="005E026E">
              <w:rPr>
                <w:rFonts w:ascii="宋体" w:hAnsi="宋体" w:hint="eastAsia"/>
                <w:color w:val="000000"/>
                <w:sz w:val="24"/>
              </w:rPr>
              <w:t>1.3.监测系统配置的测点终端参数及安装位置确认；</w:t>
            </w:r>
          </w:p>
          <w:p w:rsidR="009F6767" w:rsidRPr="005E026E" w:rsidRDefault="009F6767" w:rsidP="00E043E2">
            <w:pPr>
              <w:spacing w:line="320" w:lineRule="exact"/>
              <w:rPr>
                <w:rFonts w:ascii="宋体" w:hAnsi="宋体" w:hint="eastAsia"/>
                <w:color w:val="000000"/>
                <w:sz w:val="24"/>
              </w:rPr>
            </w:pPr>
            <w:r w:rsidRPr="005E026E">
              <w:rPr>
                <w:rFonts w:ascii="宋体" w:hAnsi="宋体" w:hint="eastAsia"/>
                <w:color w:val="000000"/>
                <w:sz w:val="24"/>
              </w:rPr>
              <w:t>1.4.开门作业对库房温度分布及药品储存的影响；</w:t>
            </w:r>
          </w:p>
          <w:p w:rsidR="009F6767" w:rsidRPr="005E026E" w:rsidRDefault="009F6767" w:rsidP="00E043E2">
            <w:pPr>
              <w:spacing w:line="320" w:lineRule="exact"/>
              <w:rPr>
                <w:rFonts w:ascii="宋体" w:hAnsi="宋体" w:hint="eastAsia"/>
                <w:color w:val="000000"/>
                <w:sz w:val="24"/>
              </w:rPr>
            </w:pPr>
            <w:r w:rsidRPr="005E026E">
              <w:rPr>
                <w:rFonts w:ascii="宋体" w:hAnsi="宋体" w:hint="eastAsia"/>
                <w:color w:val="000000"/>
                <w:sz w:val="24"/>
              </w:rPr>
              <w:t>1.5.确定设备故障或外部供电中断的状况下，库房保温性能及变化趋势分析；</w:t>
            </w:r>
          </w:p>
          <w:p w:rsidR="009F6767" w:rsidRPr="005E026E" w:rsidRDefault="009F6767" w:rsidP="00E043E2">
            <w:pPr>
              <w:spacing w:line="320" w:lineRule="exact"/>
              <w:rPr>
                <w:rFonts w:ascii="宋体" w:hAnsi="宋体" w:hint="eastAsia"/>
                <w:color w:val="000000"/>
                <w:sz w:val="24"/>
              </w:rPr>
            </w:pPr>
            <w:r w:rsidRPr="005E026E">
              <w:rPr>
                <w:rFonts w:ascii="宋体" w:hAnsi="宋体" w:hint="eastAsia"/>
                <w:color w:val="000000"/>
                <w:sz w:val="24"/>
              </w:rPr>
              <w:t>1.6.对本地区的高温或低温等极端外部环境条件，分别进行保温效果评估；</w:t>
            </w:r>
          </w:p>
          <w:p w:rsidR="009F6767" w:rsidRPr="005E026E" w:rsidRDefault="009F6767" w:rsidP="00E043E2">
            <w:pPr>
              <w:spacing w:line="320" w:lineRule="exact"/>
              <w:rPr>
                <w:rFonts w:ascii="宋体" w:hAnsi="宋体" w:hint="eastAsia"/>
                <w:color w:val="000000"/>
                <w:spacing w:val="-14"/>
                <w:sz w:val="24"/>
              </w:rPr>
            </w:pPr>
            <w:r w:rsidRPr="005E026E">
              <w:rPr>
                <w:rFonts w:ascii="宋体" w:hAnsi="宋体" w:hint="eastAsia"/>
                <w:color w:val="000000"/>
                <w:spacing w:val="-14"/>
                <w:sz w:val="24"/>
              </w:rPr>
              <w:t>1.7.在新建库房初次使用前或改造后重新使用前，进行空载及满载验证；</w:t>
            </w:r>
          </w:p>
          <w:p w:rsidR="009F6767" w:rsidRPr="005E026E" w:rsidRDefault="009F6767" w:rsidP="00E043E2">
            <w:pPr>
              <w:spacing w:line="320" w:lineRule="exact"/>
              <w:rPr>
                <w:rFonts w:ascii="宋体" w:hAnsi="宋体" w:hint="eastAsia"/>
                <w:color w:val="000000"/>
                <w:sz w:val="24"/>
              </w:rPr>
            </w:pPr>
            <w:r w:rsidRPr="005E026E">
              <w:rPr>
                <w:rFonts w:ascii="宋体" w:hAnsi="宋体" w:hint="eastAsia"/>
                <w:color w:val="000000"/>
                <w:sz w:val="24"/>
              </w:rPr>
              <w:t>1.8.年度定期验证时，进行满载验证。</w:t>
            </w:r>
          </w:p>
          <w:p w:rsidR="009F6767" w:rsidRPr="005E026E" w:rsidRDefault="009F6767" w:rsidP="00255CB4">
            <w:pPr>
              <w:spacing w:line="360" w:lineRule="exact"/>
              <w:rPr>
                <w:rFonts w:ascii="宋体" w:hAnsi="宋体" w:hint="eastAsia"/>
                <w:color w:val="000000"/>
                <w:sz w:val="24"/>
              </w:rPr>
            </w:pPr>
            <w:r w:rsidRPr="005E026E">
              <w:rPr>
                <w:rFonts w:ascii="宋体" w:hAnsi="宋体" w:hint="eastAsia"/>
                <w:color w:val="000000"/>
                <w:sz w:val="24"/>
              </w:rPr>
              <w:lastRenderedPageBreak/>
              <w:t>2</w:t>
            </w:r>
            <w:r w:rsidR="00772CC3" w:rsidRPr="005E026E">
              <w:rPr>
                <w:rFonts w:ascii="宋体" w:hAnsi="宋体" w:hint="eastAsia"/>
                <w:color w:val="000000"/>
                <w:sz w:val="24"/>
              </w:rPr>
              <w:t>.</w:t>
            </w:r>
            <w:r w:rsidRPr="005E026E">
              <w:rPr>
                <w:rFonts w:ascii="宋体" w:hAnsi="宋体" w:hint="eastAsia"/>
                <w:color w:val="000000"/>
                <w:sz w:val="24"/>
              </w:rPr>
              <w:t>根据验证对象及项目，合理设置验证测点。</w:t>
            </w:r>
          </w:p>
          <w:p w:rsidR="009F6767" w:rsidRPr="005E026E" w:rsidRDefault="009F6767" w:rsidP="00255CB4">
            <w:pPr>
              <w:spacing w:line="360" w:lineRule="exact"/>
              <w:rPr>
                <w:rFonts w:ascii="宋体" w:hAnsi="宋体" w:hint="eastAsia"/>
                <w:color w:val="000000"/>
                <w:sz w:val="24"/>
              </w:rPr>
            </w:pPr>
            <w:r w:rsidRPr="005E026E">
              <w:rPr>
                <w:rFonts w:ascii="宋体" w:hAnsi="宋体" w:hint="eastAsia"/>
                <w:color w:val="000000"/>
                <w:sz w:val="24"/>
              </w:rPr>
              <w:t>2.1．在被验证设施设备内一次性同步布点，确保各测点采集数据的同步、有效。</w:t>
            </w:r>
          </w:p>
          <w:p w:rsidR="009F6767" w:rsidRPr="005E026E" w:rsidRDefault="009F6767" w:rsidP="00255CB4">
            <w:pPr>
              <w:spacing w:line="360" w:lineRule="exact"/>
              <w:rPr>
                <w:rFonts w:ascii="宋体" w:hAnsi="宋体" w:hint="eastAsia"/>
                <w:color w:val="000000"/>
                <w:sz w:val="24"/>
              </w:rPr>
            </w:pPr>
            <w:r w:rsidRPr="005E026E">
              <w:rPr>
                <w:rFonts w:ascii="宋体" w:hAnsi="宋体" w:hint="eastAsia"/>
                <w:color w:val="000000"/>
                <w:sz w:val="24"/>
              </w:rPr>
              <w:t>2.2．在被验证设施设备内，进行均匀性布点、特殊项目及特殊位置专门布点。</w:t>
            </w:r>
          </w:p>
          <w:p w:rsidR="009F6767" w:rsidRPr="005E026E" w:rsidRDefault="009F6767" w:rsidP="00255CB4">
            <w:pPr>
              <w:spacing w:line="360" w:lineRule="exact"/>
              <w:rPr>
                <w:rFonts w:ascii="宋体" w:hAnsi="宋体" w:hint="eastAsia"/>
                <w:color w:val="000000"/>
                <w:sz w:val="24"/>
              </w:rPr>
            </w:pPr>
            <w:r w:rsidRPr="005E026E">
              <w:rPr>
                <w:rFonts w:ascii="宋体" w:hAnsi="宋体" w:hint="eastAsia"/>
                <w:color w:val="000000"/>
                <w:sz w:val="24"/>
              </w:rPr>
              <w:t>2.3.每个库房中均匀性布点数量不得少于9个，仓间各角及中心位置均需布置测点，每两个测点的水平间距不得大于5米，垂直间距不得超过2米。</w:t>
            </w:r>
          </w:p>
          <w:p w:rsidR="009F6767" w:rsidRPr="005E026E" w:rsidRDefault="009F6767" w:rsidP="00255CB4">
            <w:pPr>
              <w:spacing w:line="360" w:lineRule="exact"/>
              <w:rPr>
                <w:rFonts w:ascii="宋体" w:hAnsi="宋体" w:hint="eastAsia"/>
                <w:color w:val="000000"/>
                <w:sz w:val="24"/>
              </w:rPr>
            </w:pPr>
            <w:r w:rsidRPr="005E026E">
              <w:rPr>
                <w:rFonts w:ascii="宋体" w:hAnsi="宋体" w:hint="eastAsia"/>
                <w:color w:val="000000"/>
                <w:sz w:val="24"/>
              </w:rPr>
              <w:t>2.4．库房每个作业出入口及风机出风口至少布置5个测点，库房中每组货架或建筑结构的风向死角位置至少布置3个测点。</w:t>
            </w:r>
          </w:p>
          <w:p w:rsidR="009F6767" w:rsidRPr="005E026E" w:rsidRDefault="009F6767" w:rsidP="00255CB4">
            <w:pPr>
              <w:spacing w:line="360" w:lineRule="exact"/>
              <w:rPr>
                <w:rFonts w:ascii="宋体" w:hAnsi="宋体" w:hint="eastAsia"/>
                <w:color w:val="000000"/>
                <w:sz w:val="24"/>
              </w:rPr>
            </w:pPr>
            <w:r w:rsidRPr="005E026E">
              <w:rPr>
                <w:rFonts w:ascii="宋体" w:hAnsi="宋体" w:hint="eastAsia"/>
                <w:color w:val="000000"/>
                <w:spacing w:val="-10"/>
                <w:sz w:val="24"/>
              </w:rPr>
              <w:t>3</w:t>
            </w:r>
            <w:r w:rsidR="00772CC3" w:rsidRPr="005E026E">
              <w:rPr>
                <w:rFonts w:ascii="宋体" w:hAnsi="宋体" w:hint="eastAsia"/>
                <w:color w:val="000000"/>
                <w:spacing w:val="-10"/>
                <w:sz w:val="24"/>
              </w:rPr>
              <w:t>.</w:t>
            </w:r>
            <w:r w:rsidRPr="005E026E">
              <w:rPr>
                <w:rFonts w:ascii="宋体" w:hAnsi="宋体" w:hint="eastAsia"/>
                <w:color w:val="000000"/>
                <w:spacing w:val="-10"/>
                <w:sz w:val="24"/>
              </w:rPr>
              <w:t>确定适宜的持续验证时间，以保证验证数据的充分、有效及连续</w:t>
            </w:r>
            <w:r w:rsidRPr="005E026E">
              <w:rPr>
                <w:rFonts w:ascii="宋体" w:hAnsi="宋体" w:hint="eastAsia"/>
                <w:color w:val="000000"/>
                <w:sz w:val="24"/>
              </w:rPr>
              <w:t>。</w:t>
            </w:r>
          </w:p>
          <w:p w:rsidR="009F6767" w:rsidRPr="005E026E" w:rsidRDefault="009F6767" w:rsidP="00255CB4">
            <w:pPr>
              <w:spacing w:line="360" w:lineRule="exact"/>
              <w:rPr>
                <w:rFonts w:ascii="宋体" w:hAnsi="宋体" w:hint="eastAsia"/>
                <w:color w:val="000000"/>
                <w:sz w:val="24"/>
              </w:rPr>
            </w:pPr>
            <w:r w:rsidRPr="005E026E">
              <w:rPr>
                <w:rFonts w:ascii="宋体" w:hAnsi="宋体" w:hint="eastAsia"/>
                <w:color w:val="000000"/>
                <w:sz w:val="24"/>
              </w:rPr>
              <w:t>3.1．在库房各项参数及使用条件符合规定的要求并达到运行稳定后，数据有效持续采集时间不得少于48小时。</w:t>
            </w:r>
          </w:p>
          <w:p w:rsidR="009F6767" w:rsidRPr="005E026E" w:rsidRDefault="009F6767" w:rsidP="00255CB4">
            <w:pPr>
              <w:autoSpaceDE w:val="0"/>
              <w:autoSpaceDN w:val="0"/>
              <w:spacing w:line="360" w:lineRule="exact"/>
              <w:rPr>
                <w:rFonts w:ascii="宋体" w:hAnsi="宋体" w:hint="eastAsia"/>
                <w:color w:val="000000"/>
                <w:sz w:val="24"/>
              </w:rPr>
            </w:pPr>
            <w:r w:rsidRPr="005E026E">
              <w:rPr>
                <w:rFonts w:ascii="宋体" w:hAnsi="宋体" w:hint="eastAsia"/>
                <w:color w:val="000000"/>
                <w:sz w:val="24"/>
              </w:rPr>
              <w:t>3.2．验证数据采集的间隔时间不得大于5分钟。</w:t>
            </w:r>
          </w:p>
        </w:tc>
      </w:tr>
      <w:tr w:rsidR="009F6767" w:rsidRPr="005E026E" w:rsidTr="00255CB4">
        <w:trPr>
          <w:trHeight w:val="2491"/>
          <w:jc w:val="center"/>
        </w:trPr>
        <w:tc>
          <w:tcPr>
            <w:tcW w:w="1242" w:type="dxa"/>
            <w:tcBorders>
              <w:tl2br w:val="nil"/>
              <w:tr2bl w:val="nil"/>
            </w:tcBorders>
            <w:vAlign w:val="center"/>
          </w:tcPr>
          <w:p w:rsidR="009F6767" w:rsidRPr="005E026E" w:rsidRDefault="009F6767"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lastRenderedPageBreak/>
              <w:t>*05303</w:t>
            </w:r>
          </w:p>
        </w:tc>
        <w:tc>
          <w:tcPr>
            <w:tcW w:w="5700" w:type="dxa"/>
            <w:tcBorders>
              <w:tl2br w:val="nil"/>
              <w:tr2bl w:val="nil"/>
            </w:tcBorders>
            <w:vAlign w:val="center"/>
          </w:tcPr>
          <w:p w:rsidR="009F6767" w:rsidRPr="005E026E" w:rsidRDefault="009F6767"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企业应当对储运温湿度监测系统进行使用前验证、定期验证及停用时间超过规定时限的验证。</w:t>
            </w:r>
          </w:p>
        </w:tc>
        <w:tc>
          <w:tcPr>
            <w:tcW w:w="6950" w:type="dxa"/>
            <w:tcBorders>
              <w:tl2br w:val="nil"/>
              <w:tr2bl w:val="nil"/>
            </w:tcBorders>
            <w:vAlign w:val="center"/>
          </w:tcPr>
          <w:p w:rsidR="009F6767" w:rsidRPr="005E026E" w:rsidRDefault="009F6767" w:rsidP="00E043E2">
            <w:pPr>
              <w:rPr>
                <w:rFonts w:ascii="宋体" w:hAnsi="宋体" w:hint="eastAsia"/>
                <w:color w:val="000000"/>
                <w:sz w:val="24"/>
              </w:rPr>
            </w:pPr>
            <w:r w:rsidRPr="005E026E">
              <w:rPr>
                <w:rFonts w:ascii="宋体" w:hAnsi="宋体" w:hint="eastAsia"/>
                <w:color w:val="000000"/>
                <w:sz w:val="24"/>
              </w:rPr>
              <w:t>监测系统验证的项目至少包括：</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1.采集、传送、记录数据以及报警功能的确认。</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2.监测设备的测量范围和准确度确认。</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3.测点终端安装数量及位置确认。</w:t>
            </w:r>
          </w:p>
          <w:p w:rsidR="009F6767" w:rsidRPr="005E026E" w:rsidRDefault="009F6767" w:rsidP="00E043E2">
            <w:pPr>
              <w:rPr>
                <w:rFonts w:ascii="宋体" w:hAnsi="宋体" w:hint="eastAsia"/>
                <w:color w:val="000000"/>
                <w:spacing w:val="-6"/>
                <w:sz w:val="24"/>
              </w:rPr>
            </w:pPr>
            <w:r w:rsidRPr="005E026E">
              <w:rPr>
                <w:rFonts w:ascii="宋体" w:hAnsi="宋体" w:hint="eastAsia"/>
                <w:color w:val="000000"/>
                <w:spacing w:val="-6"/>
                <w:sz w:val="24"/>
              </w:rPr>
              <w:t>4.监测系统与温度调控设施无联动状态的独立安全运行性能确认。</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5.系统在断电、计算机关机状态下的应急性能确认。</w:t>
            </w:r>
          </w:p>
          <w:p w:rsidR="00D228A4" w:rsidRPr="005E026E" w:rsidRDefault="009F6767" w:rsidP="00E043E2">
            <w:pPr>
              <w:rPr>
                <w:rFonts w:ascii="宋体" w:hAnsi="宋体" w:hint="eastAsia"/>
                <w:color w:val="000000"/>
                <w:sz w:val="24"/>
              </w:rPr>
            </w:pPr>
            <w:r w:rsidRPr="005E026E">
              <w:rPr>
                <w:rFonts w:ascii="宋体" w:hAnsi="宋体" w:hint="eastAsia"/>
                <w:color w:val="000000"/>
                <w:sz w:val="24"/>
              </w:rPr>
              <w:t>6.防止用户修改、删除、反向导入数据等功能确认。</w:t>
            </w:r>
          </w:p>
        </w:tc>
      </w:tr>
      <w:tr w:rsidR="009F6767" w:rsidRPr="005E026E" w:rsidTr="00E043E2">
        <w:trPr>
          <w:trHeight w:val="405"/>
          <w:jc w:val="center"/>
        </w:trPr>
        <w:tc>
          <w:tcPr>
            <w:tcW w:w="1242" w:type="dxa"/>
            <w:tcBorders>
              <w:tl2br w:val="nil"/>
              <w:tr2bl w:val="nil"/>
            </w:tcBorders>
            <w:vAlign w:val="center"/>
          </w:tcPr>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9F6767" w:rsidRPr="005E026E" w:rsidRDefault="009F6767"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*05304</w:t>
            </w: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*05304</w:t>
            </w:r>
          </w:p>
          <w:p w:rsidR="00255CB4" w:rsidRPr="005E026E" w:rsidRDefault="00255CB4" w:rsidP="00E043E2">
            <w:pPr>
              <w:autoSpaceDE w:val="0"/>
              <w:autoSpaceDN w:val="0"/>
              <w:spacing w:line="360" w:lineRule="exact"/>
              <w:jc w:val="center"/>
              <w:rPr>
                <w:rFonts w:ascii="宋体" w:hAnsi="宋体" w:hint="eastAsia"/>
                <w:color w:val="000000"/>
                <w:sz w:val="24"/>
              </w:rPr>
            </w:pPr>
          </w:p>
        </w:tc>
        <w:tc>
          <w:tcPr>
            <w:tcW w:w="5700" w:type="dxa"/>
            <w:tcBorders>
              <w:tl2br w:val="nil"/>
              <w:tr2bl w:val="nil"/>
            </w:tcBorders>
            <w:vAlign w:val="center"/>
          </w:tcPr>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9F6767" w:rsidRPr="005E026E" w:rsidRDefault="009F6767"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企业应当对冷藏运输等设施设备进行使用前验证、定期验证及停用时间超过规定时限的验证。</w:t>
            </w: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p>
          <w:p w:rsidR="00255CB4" w:rsidRPr="005E026E" w:rsidRDefault="00255CB4"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企业应当对冷藏运输等设施设备进行使用前验证、定期验证及停用时间超过规定时限的验证。</w:t>
            </w:r>
          </w:p>
        </w:tc>
        <w:tc>
          <w:tcPr>
            <w:tcW w:w="6950" w:type="dxa"/>
            <w:tcBorders>
              <w:tl2br w:val="nil"/>
              <w:tr2bl w:val="nil"/>
            </w:tcBorders>
            <w:vAlign w:val="center"/>
          </w:tcPr>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lastRenderedPageBreak/>
              <w:t>1</w:t>
            </w:r>
            <w:r w:rsidR="00772CC3" w:rsidRPr="005E026E">
              <w:rPr>
                <w:rFonts w:ascii="宋体" w:hAnsi="宋体" w:hint="eastAsia"/>
                <w:color w:val="000000"/>
                <w:sz w:val="24"/>
              </w:rPr>
              <w:t>.</w:t>
            </w:r>
            <w:r w:rsidRPr="005E026E">
              <w:rPr>
                <w:rFonts w:ascii="宋体" w:hAnsi="宋体" w:hint="eastAsia"/>
                <w:color w:val="000000"/>
                <w:sz w:val="24"/>
              </w:rPr>
              <w:t>冷藏车验证的项目至少包括：</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1.1.车厢内温度分布特性的测试与分析，确定适宜药品存放的安全位置及区域。</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1.2.温控设施运行参数及使用状况测试。</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1.3. 监测系统配置的测点终端参数及安装位置确认。</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1.4.开门作业对车厢温度分布及变化的影响。</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1.5.确定设备故障或外部供电中断的状况下，车厢保温性能及变化趋势分析。</w:t>
            </w:r>
          </w:p>
          <w:p w:rsidR="009F6767" w:rsidRPr="005E026E" w:rsidRDefault="009F6767" w:rsidP="00255CB4">
            <w:pPr>
              <w:spacing w:line="330" w:lineRule="exact"/>
              <w:rPr>
                <w:rFonts w:ascii="宋体" w:hAnsi="宋体" w:hint="eastAsia"/>
                <w:color w:val="000000"/>
                <w:spacing w:val="-12"/>
                <w:sz w:val="24"/>
              </w:rPr>
            </w:pPr>
            <w:r w:rsidRPr="005E026E">
              <w:rPr>
                <w:rFonts w:ascii="宋体" w:hAnsi="宋体" w:hint="eastAsia"/>
                <w:color w:val="000000"/>
                <w:spacing w:val="-12"/>
                <w:sz w:val="24"/>
              </w:rPr>
              <w:t>1.6.对本地区高温或低温等极端外部环境条件，分别进行保温效果评估。</w:t>
            </w:r>
          </w:p>
          <w:p w:rsidR="009F6767" w:rsidRPr="005E026E" w:rsidRDefault="009F6767" w:rsidP="00255CB4">
            <w:pPr>
              <w:spacing w:line="330" w:lineRule="exact"/>
              <w:rPr>
                <w:rFonts w:ascii="宋体" w:hAnsi="宋体" w:hint="eastAsia"/>
                <w:color w:val="000000"/>
                <w:spacing w:val="-10"/>
                <w:sz w:val="24"/>
              </w:rPr>
            </w:pPr>
            <w:r w:rsidRPr="005E026E">
              <w:rPr>
                <w:rFonts w:ascii="宋体" w:hAnsi="宋体" w:hint="eastAsia"/>
                <w:color w:val="000000"/>
                <w:spacing w:val="-10"/>
                <w:sz w:val="24"/>
              </w:rPr>
              <w:t>1.7.在冷藏车初次使用前或改造后重新使用前，进行空载及满载验证。</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1.8.年度定期验证时，进行满载验证。</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冷藏箱或保温箱验证的项目至少包括：</w:t>
            </w:r>
          </w:p>
          <w:p w:rsidR="009F6767" w:rsidRPr="005E026E" w:rsidRDefault="009F6767" w:rsidP="00255CB4">
            <w:pPr>
              <w:spacing w:line="330" w:lineRule="exact"/>
              <w:rPr>
                <w:rFonts w:ascii="宋体" w:hAnsi="宋体" w:hint="eastAsia"/>
                <w:color w:val="000000"/>
                <w:spacing w:val="-10"/>
                <w:sz w:val="24"/>
              </w:rPr>
            </w:pPr>
            <w:r w:rsidRPr="005E026E">
              <w:rPr>
                <w:rFonts w:ascii="宋体" w:hAnsi="宋体" w:hint="eastAsia"/>
                <w:color w:val="000000"/>
                <w:spacing w:val="-10"/>
                <w:sz w:val="24"/>
              </w:rPr>
              <w:t>2.1.箱内温度分布特性的测试与分析，分析箱体内温度变化及趋势。</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2.2.蓄冷剂配备使用的条件测试。</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2.3.温度自动监测设备放置位置确认。</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2.4.开箱作业对箱内温度分布及变化的影响。</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2.5.高温或低温等极端外部环境条件下的保温效果评估。</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2.6.运输最长时限验证。</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根据验证对象及项目，合理设置验证测点。</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3.1．在被验证设施设备内一次性同步布点，确保各测点采集数据的同步、有效。</w:t>
            </w:r>
          </w:p>
          <w:p w:rsidR="009F6767" w:rsidRPr="005E026E" w:rsidRDefault="009F6767" w:rsidP="00255CB4">
            <w:pPr>
              <w:spacing w:line="330" w:lineRule="exact"/>
              <w:rPr>
                <w:rFonts w:ascii="宋体" w:hAnsi="宋体" w:hint="eastAsia"/>
                <w:color w:val="000000"/>
                <w:sz w:val="24"/>
              </w:rPr>
            </w:pPr>
            <w:r w:rsidRPr="005E026E">
              <w:rPr>
                <w:rFonts w:ascii="宋体" w:hAnsi="宋体" w:hint="eastAsia"/>
                <w:color w:val="000000"/>
                <w:sz w:val="24"/>
              </w:rPr>
              <w:t>3.2．在被验证设施设备内，进行均匀性布点、特殊项目及特殊位置专门布点。</w:t>
            </w:r>
          </w:p>
          <w:p w:rsidR="009F6767" w:rsidRPr="005E026E" w:rsidRDefault="009F6767" w:rsidP="00E043E2">
            <w:pPr>
              <w:spacing w:line="340" w:lineRule="exact"/>
              <w:rPr>
                <w:rFonts w:ascii="宋体" w:hAnsi="宋体" w:hint="eastAsia"/>
                <w:color w:val="000000"/>
                <w:sz w:val="24"/>
              </w:rPr>
            </w:pPr>
            <w:r w:rsidRPr="005E026E">
              <w:rPr>
                <w:rFonts w:ascii="宋体" w:hAnsi="宋体" w:hint="eastAsia"/>
                <w:color w:val="000000"/>
                <w:sz w:val="24"/>
              </w:rPr>
              <w:lastRenderedPageBreak/>
              <w:t>3.3.每个冷藏车箱体内测点数量不得少于9个，每增加20立方米增加9个测点，不足20立方米的按20立方米计算。</w:t>
            </w:r>
          </w:p>
          <w:p w:rsidR="009F6767" w:rsidRPr="005E026E" w:rsidRDefault="009F6767" w:rsidP="00E043E2">
            <w:pPr>
              <w:spacing w:line="340" w:lineRule="exact"/>
              <w:rPr>
                <w:rFonts w:ascii="宋体" w:hAnsi="宋体" w:hint="eastAsia"/>
                <w:color w:val="000000"/>
                <w:sz w:val="24"/>
              </w:rPr>
            </w:pPr>
            <w:r w:rsidRPr="005E026E">
              <w:rPr>
                <w:rFonts w:ascii="宋体" w:hAnsi="宋体" w:hint="eastAsia"/>
                <w:color w:val="000000"/>
                <w:sz w:val="24"/>
              </w:rPr>
              <w:t>3.4.每个冷藏箱或保温箱的测点数量不得少于5个。</w:t>
            </w:r>
          </w:p>
          <w:p w:rsidR="009F6767" w:rsidRPr="005E026E" w:rsidRDefault="009F6767" w:rsidP="00E043E2">
            <w:pPr>
              <w:spacing w:line="340" w:lineRule="exact"/>
              <w:rPr>
                <w:rFonts w:ascii="宋体" w:hAnsi="宋体" w:hint="eastAsia"/>
                <w:color w:val="000000"/>
                <w:spacing w:val="-12"/>
                <w:sz w:val="24"/>
              </w:rPr>
            </w:pPr>
            <w:r w:rsidRPr="005E026E">
              <w:rPr>
                <w:rFonts w:ascii="宋体" w:hAnsi="宋体" w:hint="eastAsia"/>
                <w:color w:val="000000"/>
                <w:spacing w:val="-12"/>
                <w:sz w:val="24"/>
              </w:rPr>
              <w:t>4</w:t>
            </w:r>
            <w:r w:rsidR="00772CC3" w:rsidRPr="005E026E">
              <w:rPr>
                <w:rFonts w:ascii="宋体" w:hAnsi="宋体" w:hint="eastAsia"/>
                <w:color w:val="000000"/>
                <w:spacing w:val="-12"/>
                <w:sz w:val="24"/>
              </w:rPr>
              <w:t>.</w:t>
            </w:r>
            <w:r w:rsidRPr="005E026E">
              <w:rPr>
                <w:rFonts w:ascii="宋体" w:hAnsi="宋体" w:hint="eastAsia"/>
                <w:color w:val="000000"/>
                <w:spacing w:val="-12"/>
                <w:sz w:val="24"/>
              </w:rPr>
              <w:t>确定适宜的持续验证时间，以保证验证数据的充分、有效及连续。</w:t>
            </w:r>
          </w:p>
          <w:p w:rsidR="009F6767" w:rsidRPr="005E026E" w:rsidRDefault="009F6767" w:rsidP="00E043E2">
            <w:pPr>
              <w:spacing w:line="340" w:lineRule="exact"/>
              <w:rPr>
                <w:rFonts w:ascii="宋体" w:hAnsi="宋体" w:hint="eastAsia"/>
                <w:color w:val="000000"/>
                <w:sz w:val="24"/>
              </w:rPr>
            </w:pPr>
            <w:r w:rsidRPr="005E026E">
              <w:rPr>
                <w:rFonts w:ascii="宋体" w:hAnsi="宋体" w:hint="eastAsia"/>
                <w:color w:val="000000"/>
                <w:sz w:val="24"/>
              </w:rPr>
              <w:t>4.1.在冷藏车达到规定的温度并运行稳定后，数据有效持续采集时间不得少于5小时。</w:t>
            </w:r>
          </w:p>
          <w:p w:rsidR="009F6767" w:rsidRPr="005E026E" w:rsidRDefault="009F6767" w:rsidP="00E043E2">
            <w:pPr>
              <w:spacing w:line="340" w:lineRule="exact"/>
              <w:rPr>
                <w:rFonts w:ascii="宋体" w:hAnsi="宋体" w:hint="eastAsia"/>
                <w:color w:val="000000"/>
                <w:sz w:val="24"/>
              </w:rPr>
            </w:pPr>
            <w:r w:rsidRPr="005E026E">
              <w:rPr>
                <w:rFonts w:ascii="宋体" w:hAnsi="宋体" w:hint="eastAsia"/>
                <w:color w:val="000000"/>
                <w:sz w:val="24"/>
              </w:rPr>
              <w:t>4.2.冷藏箱或保温箱经过预热或预冷至规定温度并满载装箱后，按照最长的配送时间连续采集数据。</w:t>
            </w:r>
          </w:p>
          <w:p w:rsidR="009F6767" w:rsidRPr="005E026E" w:rsidRDefault="009F6767" w:rsidP="00E043E2">
            <w:pPr>
              <w:spacing w:line="340" w:lineRule="exact"/>
              <w:rPr>
                <w:rFonts w:ascii="宋体" w:hAnsi="宋体" w:hint="eastAsia"/>
                <w:color w:val="000000"/>
                <w:sz w:val="24"/>
              </w:rPr>
            </w:pPr>
            <w:r w:rsidRPr="005E026E">
              <w:rPr>
                <w:rFonts w:ascii="宋体" w:hAnsi="宋体" w:hint="eastAsia"/>
                <w:color w:val="000000"/>
                <w:sz w:val="24"/>
              </w:rPr>
              <w:t>4.3.验证数据采集的间隔时间不得大于5分钟。</w:t>
            </w:r>
          </w:p>
        </w:tc>
      </w:tr>
      <w:tr w:rsidR="009F6767" w:rsidRPr="005E026E" w:rsidTr="00255CB4">
        <w:trPr>
          <w:trHeight w:val="1762"/>
          <w:jc w:val="center"/>
        </w:trPr>
        <w:tc>
          <w:tcPr>
            <w:tcW w:w="1242" w:type="dxa"/>
            <w:tcBorders>
              <w:tl2br w:val="nil"/>
              <w:tr2bl w:val="nil"/>
            </w:tcBorders>
            <w:vAlign w:val="center"/>
          </w:tcPr>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p>
          <w:p w:rsidR="00255CB4" w:rsidRPr="005E026E" w:rsidRDefault="00255CB4" w:rsidP="00255CB4">
            <w:pPr>
              <w:autoSpaceDE w:val="0"/>
              <w:autoSpaceDN w:val="0"/>
              <w:spacing w:line="360" w:lineRule="exact"/>
              <w:rPr>
                <w:rFonts w:ascii="宋体" w:hAnsi="宋体" w:hint="eastAsia"/>
                <w:color w:val="000000"/>
                <w:sz w:val="24"/>
              </w:rPr>
            </w:pPr>
          </w:p>
          <w:p w:rsidR="009F6767" w:rsidRPr="005E026E" w:rsidRDefault="009F6767"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*05401</w:t>
            </w: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p>
          <w:p w:rsidR="00255CB4" w:rsidRPr="005E026E" w:rsidRDefault="00255CB4" w:rsidP="00255CB4">
            <w:pPr>
              <w:autoSpaceDE w:val="0"/>
              <w:autoSpaceDN w:val="0"/>
              <w:spacing w:line="220" w:lineRule="exact"/>
              <w:jc w:val="center"/>
              <w:rPr>
                <w:rFonts w:ascii="宋体" w:hAnsi="宋体" w:hint="eastAsia"/>
                <w:color w:val="000000"/>
                <w:sz w:val="24"/>
              </w:rPr>
            </w:pPr>
          </w:p>
          <w:p w:rsidR="00255CB4" w:rsidRPr="005E026E" w:rsidRDefault="00255CB4"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*05401</w:t>
            </w:r>
          </w:p>
        </w:tc>
        <w:tc>
          <w:tcPr>
            <w:tcW w:w="5700" w:type="dxa"/>
            <w:tcBorders>
              <w:tl2br w:val="nil"/>
              <w:tr2bl w:val="nil"/>
            </w:tcBorders>
            <w:vAlign w:val="center"/>
          </w:tcPr>
          <w:p w:rsidR="00255CB4" w:rsidRPr="005E026E" w:rsidRDefault="00255CB4" w:rsidP="00E043E2">
            <w:pPr>
              <w:autoSpaceDE w:val="0"/>
              <w:autoSpaceDN w:val="0"/>
              <w:spacing w:line="360" w:lineRule="exact"/>
              <w:rPr>
                <w:rFonts w:ascii="宋体" w:hAnsi="宋体" w:hint="eastAsia"/>
                <w:color w:val="000000"/>
                <w:spacing w:val="-4"/>
                <w:sz w:val="24"/>
              </w:rPr>
            </w:pPr>
          </w:p>
          <w:p w:rsidR="00255CB4" w:rsidRPr="005E026E" w:rsidRDefault="00255CB4" w:rsidP="00E043E2">
            <w:pPr>
              <w:autoSpaceDE w:val="0"/>
              <w:autoSpaceDN w:val="0"/>
              <w:spacing w:line="360" w:lineRule="exact"/>
              <w:rPr>
                <w:rFonts w:ascii="宋体" w:hAnsi="宋体" w:hint="eastAsia"/>
                <w:color w:val="000000"/>
                <w:spacing w:val="-4"/>
                <w:sz w:val="24"/>
              </w:rPr>
            </w:pPr>
          </w:p>
          <w:p w:rsidR="00255CB4" w:rsidRPr="005E026E" w:rsidRDefault="00255CB4" w:rsidP="00E043E2">
            <w:pPr>
              <w:autoSpaceDE w:val="0"/>
              <w:autoSpaceDN w:val="0"/>
              <w:spacing w:line="360" w:lineRule="exact"/>
              <w:rPr>
                <w:rFonts w:ascii="宋体" w:hAnsi="宋体" w:hint="eastAsia"/>
                <w:color w:val="000000"/>
                <w:spacing w:val="-4"/>
                <w:sz w:val="24"/>
              </w:rPr>
            </w:pPr>
          </w:p>
          <w:p w:rsidR="00255CB4" w:rsidRPr="005E026E" w:rsidRDefault="00255CB4" w:rsidP="00E043E2">
            <w:pPr>
              <w:autoSpaceDE w:val="0"/>
              <w:autoSpaceDN w:val="0"/>
              <w:spacing w:line="360" w:lineRule="exact"/>
              <w:rPr>
                <w:rFonts w:ascii="宋体" w:hAnsi="宋体" w:hint="eastAsia"/>
                <w:color w:val="000000"/>
                <w:spacing w:val="-4"/>
                <w:sz w:val="24"/>
              </w:rPr>
            </w:pPr>
          </w:p>
          <w:p w:rsidR="00255CB4" w:rsidRPr="005E026E" w:rsidRDefault="00255CB4" w:rsidP="00E043E2">
            <w:pPr>
              <w:autoSpaceDE w:val="0"/>
              <w:autoSpaceDN w:val="0"/>
              <w:spacing w:line="360" w:lineRule="exact"/>
              <w:rPr>
                <w:rFonts w:ascii="宋体" w:hAnsi="宋体" w:hint="eastAsia"/>
                <w:color w:val="000000"/>
                <w:spacing w:val="-4"/>
                <w:sz w:val="24"/>
              </w:rPr>
            </w:pPr>
          </w:p>
          <w:p w:rsidR="009F6767" w:rsidRPr="005E026E" w:rsidRDefault="009F6767" w:rsidP="00E043E2">
            <w:pPr>
              <w:autoSpaceDE w:val="0"/>
              <w:autoSpaceDN w:val="0"/>
              <w:spacing w:line="360" w:lineRule="exact"/>
              <w:rPr>
                <w:rFonts w:ascii="宋体" w:hAnsi="宋体" w:hint="eastAsia"/>
                <w:color w:val="000000"/>
                <w:spacing w:val="-4"/>
                <w:sz w:val="24"/>
              </w:rPr>
            </w:pPr>
            <w:r w:rsidRPr="005E026E">
              <w:rPr>
                <w:rFonts w:ascii="宋体" w:hAnsi="宋体" w:hint="eastAsia"/>
                <w:color w:val="000000"/>
                <w:spacing w:val="-4"/>
                <w:sz w:val="24"/>
              </w:rPr>
              <w:t>企业应当根据相关验证管理制度，形成验证控制文件，包括验证方案、报告、评价、偏差处理和预防措施等。</w:t>
            </w:r>
          </w:p>
          <w:p w:rsidR="00255CB4" w:rsidRPr="005E026E" w:rsidRDefault="00255CB4" w:rsidP="00E043E2">
            <w:pPr>
              <w:autoSpaceDE w:val="0"/>
              <w:autoSpaceDN w:val="0"/>
              <w:spacing w:line="360" w:lineRule="exact"/>
              <w:rPr>
                <w:rFonts w:ascii="宋体" w:hAnsi="宋体" w:hint="eastAsia"/>
                <w:color w:val="000000"/>
                <w:spacing w:val="-4"/>
                <w:sz w:val="24"/>
              </w:rPr>
            </w:pPr>
          </w:p>
          <w:p w:rsidR="00255CB4" w:rsidRPr="005E026E" w:rsidRDefault="00255CB4" w:rsidP="00E043E2">
            <w:pPr>
              <w:autoSpaceDE w:val="0"/>
              <w:autoSpaceDN w:val="0"/>
              <w:spacing w:line="360" w:lineRule="exact"/>
              <w:rPr>
                <w:rFonts w:ascii="宋体" w:hAnsi="宋体" w:hint="eastAsia"/>
                <w:color w:val="000000"/>
                <w:spacing w:val="-4"/>
                <w:sz w:val="24"/>
              </w:rPr>
            </w:pPr>
          </w:p>
          <w:p w:rsidR="00255CB4" w:rsidRPr="005E026E" w:rsidRDefault="00255CB4" w:rsidP="00E043E2">
            <w:pPr>
              <w:autoSpaceDE w:val="0"/>
              <w:autoSpaceDN w:val="0"/>
              <w:spacing w:line="360" w:lineRule="exact"/>
              <w:rPr>
                <w:rFonts w:ascii="宋体" w:hAnsi="宋体" w:hint="eastAsia"/>
                <w:color w:val="000000"/>
                <w:spacing w:val="-4"/>
                <w:sz w:val="24"/>
              </w:rPr>
            </w:pPr>
          </w:p>
          <w:p w:rsidR="00255CB4" w:rsidRPr="005E026E" w:rsidRDefault="00255CB4" w:rsidP="00E043E2">
            <w:pPr>
              <w:autoSpaceDE w:val="0"/>
              <w:autoSpaceDN w:val="0"/>
              <w:spacing w:line="360" w:lineRule="exact"/>
              <w:rPr>
                <w:rFonts w:ascii="宋体" w:hAnsi="宋体" w:hint="eastAsia"/>
                <w:color w:val="000000"/>
                <w:spacing w:val="-4"/>
                <w:sz w:val="24"/>
              </w:rPr>
            </w:pPr>
          </w:p>
          <w:p w:rsidR="00255CB4" w:rsidRPr="005E026E" w:rsidRDefault="00255CB4" w:rsidP="00E043E2">
            <w:pPr>
              <w:autoSpaceDE w:val="0"/>
              <w:autoSpaceDN w:val="0"/>
              <w:spacing w:line="360" w:lineRule="exact"/>
              <w:rPr>
                <w:rFonts w:ascii="宋体" w:hAnsi="宋体" w:hint="eastAsia"/>
                <w:color w:val="000000"/>
                <w:spacing w:val="-4"/>
                <w:sz w:val="24"/>
              </w:rPr>
            </w:pPr>
          </w:p>
          <w:p w:rsidR="00255CB4" w:rsidRPr="005E026E" w:rsidRDefault="00255CB4" w:rsidP="00E043E2">
            <w:pPr>
              <w:autoSpaceDE w:val="0"/>
              <w:autoSpaceDN w:val="0"/>
              <w:spacing w:line="360" w:lineRule="exact"/>
              <w:rPr>
                <w:rFonts w:ascii="宋体" w:hAnsi="宋体" w:hint="eastAsia"/>
                <w:color w:val="000000"/>
                <w:spacing w:val="-4"/>
                <w:sz w:val="24"/>
              </w:rPr>
            </w:pPr>
          </w:p>
          <w:p w:rsidR="00255CB4" w:rsidRPr="005E026E" w:rsidRDefault="00255CB4" w:rsidP="00E043E2">
            <w:pPr>
              <w:autoSpaceDE w:val="0"/>
              <w:autoSpaceDN w:val="0"/>
              <w:spacing w:line="360" w:lineRule="exact"/>
              <w:rPr>
                <w:rFonts w:ascii="宋体" w:hAnsi="宋体" w:hint="eastAsia"/>
                <w:color w:val="000000"/>
                <w:spacing w:val="-4"/>
                <w:sz w:val="24"/>
              </w:rPr>
            </w:pPr>
          </w:p>
          <w:p w:rsidR="00255CB4" w:rsidRPr="005E026E" w:rsidRDefault="00255CB4" w:rsidP="00E043E2">
            <w:pPr>
              <w:autoSpaceDE w:val="0"/>
              <w:autoSpaceDN w:val="0"/>
              <w:spacing w:line="360" w:lineRule="exact"/>
              <w:rPr>
                <w:rFonts w:ascii="宋体" w:hAnsi="宋体" w:hint="eastAsia"/>
                <w:color w:val="000000"/>
                <w:spacing w:val="-4"/>
                <w:sz w:val="24"/>
              </w:rPr>
            </w:pPr>
            <w:r w:rsidRPr="005E026E">
              <w:rPr>
                <w:rFonts w:ascii="宋体" w:hAnsi="宋体" w:hint="eastAsia"/>
                <w:color w:val="000000"/>
                <w:spacing w:val="-4"/>
                <w:sz w:val="24"/>
              </w:rPr>
              <w:t>企业应当根据相关验证管理制度，形成验证控制文件，包括验证方案、报告、评价、偏差处理和预防措施等。</w:t>
            </w:r>
          </w:p>
          <w:p w:rsidR="00255CB4" w:rsidRPr="005E026E" w:rsidRDefault="00255CB4" w:rsidP="00E043E2">
            <w:pPr>
              <w:autoSpaceDE w:val="0"/>
              <w:autoSpaceDN w:val="0"/>
              <w:spacing w:line="360" w:lineRule="exact"/>
              <w:rPr>
                <w:rFonts w:ascii="宋体" w:hAnsi="宋体" w:hint="eastAsia"/>
                <w:color w:val="000000"/>
                <w:spacing w:val="-4"/>
                <w:sz w:val="24"/>
              </w:rPr>
            </w:pPr>
          </w:p>
        </w:tc>
        <w:tc>
          <w:tcPr>
            <w:tcW w:w="6950" w:type="dxa"/>
            <w:tcBorders>
              <w:tl2br w:val="nil"/>
              <w:tr2bl w:val="nil"/>
            </w:tcBorders>
            <w:vAlign w:val="center"/>
          </w:tcPr>
          <w:p w:rsidR="009F6767" w:rsidRPr="005E026E" w:rsidRDefault="009F6767" w:rsidP="00E043E2">
            <w:pPr>
              <w:autoSpaceDE w:val="0"/>
              <w:autoSpaceDN w:val="0"/>
              <w:spacing w:line="340" w:lineRule="exact"/>
              <w:rPr>
                <w:rFonts w:ascii="宋体" w:hAnsi="宋体" w:hint="eastAsia"/>
                <w:color w:val="000000"/>
                <w:sz w:val="24"/>
              </w:rPr>
            </w:pPr>
            <w:r w:rsidRPr="005E026E">
              <w:rPr>
                <w:rFonts w:ascii="宋体" w:hAnsi="宋体" w:hint="eastAsia"/>
                <w:color w:val="000000"/>
                <w:sz w:val="24"/>
              </w:rPr>
              <w:lastRenderedPageBreak/>
              <w:t>1</w:t>
            </w:r>
            <w:r w:rsidR="00772CC3" w:rsidRPr="005E026E">
              <w:rPr>
                <w:rFonts w:ascii="宋体" w:hAnsi="宋体" w:hint="eastAsia"/>
                <w:color w:val="000000"/>
                <w:sz w:val="24"/>
              </w:rPr>
              <w:t>.</w:t>
            </w:r>
            <w:r w:rsidRPr="005E026E">
              <w:rPr>
                <w:rFonts w:ascii="宋体" w:hAnsi="宋体" w:hint="eastAsia"/>
                <w:color w:val="000000"/>
                <w:sz w:val="24"/>
              </w:rPr>
              <w:t>企业应当按照质量管理体系文件的规定，按年度制定验证计划，根据计划确定的范围、日程、项目，实施验证工作。</w:t>
            </w:r>
          </w:p>
          <w:p w:rsidR="009F6767" w:rsidRPr="005E026E" w:rsidRDefault="009F6767" w:rsidP="00E043E2">
            <w:pPr>
              <w:spacing w:line="34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企业应当在验证实施过程中，建立并形成验证控制文件，文件内容包括验证方案、标准、报告、评价、偏差处理和预防措施等，</w:t>
            </w:r>
          </w:p>
          <w:p w:rsidR="009F6767" w:rsidRPr="005E026E" w:rsidRDefault="009F6767" w:rsidP="00E043E2">
            <w:pPr>
              <w:spacing w:line="340" w:lineRule="exact"/>
              <w:rPr>
                <w:rFonts w:ascii="宋体" w:hAnsi="宋体" w:hint="eastAsia"/>
                <w:color w:val="000000"/>
                <w:sz w:val="24"/>
              </w:rPr>
            </w:pPr>
            <w:r w:rsidRPr="005E026E">
              <w:rPr>
                <w:rFonts w:ascii="宋体" w:hAnsi="宋体" w:hint="eastAsia"/>
                <w:color w:val="000000"/>
                <w:sz w:val="24"/>
              </w:rPr>
              <w:t>2.1．验证方案根据每一项验证工作的具体内容及要求分别制定，包括验证的实施人员、对象、目标、测试项目、验证设备及监测系统描述、测点布置、时间控制、数据采集要求，以及实施验证的相关基础条件。</w:t>
            </w:r>
          </w:p>
          <w:p w:rsidR="009F6767" w:rsidRPr="005E026E" w:rsidRDefault="009F6767" w:rsidP="00E043E2">
            <w:pPr>
              <w:spacing w:line="340" w:lineRule="exact"/>
              <w:rPr>
                <w:rFonts w:ascii="宋体" w:hAnsi="宋体" w:hint="eastAsia"/>
                <w:color w:val="000000"/>
                <w:sz w:val="24"/>
              </w:rPr>
            </w:pPr>
            <w:r w:rsidRPr="005E026E">
              <w:rPr>
                <w:rFonts w:ascii="宋体" w:hAnsi="宋体" w:hint="eastAsia"/>
                <w:color w:val="000000"/>
                <w:sz w:val="24"/>
              </w:rPr>
              <w:t>2.2．企业需制定实施验证的标准和验证操作规程。</w:t>
            </w:r>
          </w:p>
          <w:p w:rsidR="009F6767" w:rsidRPr="005E026E" w:rsidRDefault="009F6767" w:rsidP="00E043E2">
            <w:pPr>
              <w:spacing w:line="340" w:lineRule="exact"/>
              <w:rPr>
                <w:rFonts w:ascii="宋体" w:hAnsi="宋体" w:hint="eastAsia"/>
                <w:color w:val="000000"/>
                <w:sz w:val="24"/>
              </w:rPr>
            </w:pPr>
            <w:r w:rsidRPr="005E026E">
              <w:rPr>
                <w:rFonts w:ascii="宋体" w:hAnsi="宋体" w:hint="eastAsia"/>
                <w:color w:val="000000"/>
                <w:sz w:val="24"/>
              </w:rPr>
              <w:t>2.3．验证完成后，需出具验证报告，包括验证实施人员、验证过程中采集的数据汇总、各测试项目数据分析图表、验证现场实景照片、各测试项目结果分析、验证结果总体评价等。</w:t>
            </w:r>
          </w:p>
          <w:p w:rsidR="009F6767" w:rsidRPr="005E026E" w:rsidRDefault="009F6767" w:rsidP="00E043E2">
            <w:pPr>
              <w:spacing w:line="340" w:lineRule="exact"/>
              <w:rPr>
                <w:rFonts w:ascii="宋体" w:hAnsi="宋体" w:hint="eastAsia"/>
                <w:color w:val="000000"/>
                <w:sz w:val="24"/>
              </w:rPr>
            </w:pPr>
            <w:r w:rsidRPr="005E026E">
              <w:rPr>
                <w:rFonts w:ascii="宋体" w:hAnsi="宋体" w:hint="eastAsia"/>
                <w:color w:val="000000"/>
                <w:sz w:val="24"/>
              </w:rPr>
              <w:t>2.4.在验证过程中，根据验证数据分析，对设施设备运行或使用</w:t>
            </w:r>
            <w:r w:rsidRPr="005E026E">
              <w:rPr>
                <w:rFonts w:ascii="宋体" w:hAnsi="宋体" w:hint="eastAsia"/>
                <w:color w:val="000000"/>
                <w:sz w:val="24"/>
              </w:rPr>
              <w:lastRenderedPageBreak/>
              <w:t>中可能存在的不符合要求的状况、监测系统参数设定的不合理情况等偏差，进行调整和纠正处理，使相关设施设备及监测系统能够符合规定的要求。</w:t>
            </w:r>
          </w:p>
          <w:p w:rsidR="00D228A4" w:rsidRPr="005E026E" w:rsidRDefault="009F6767" w:rsidP="00E043E2">
            <w:pPr>
              <w:spacing w:line="340" w:lineRule="exact"/>
              <w:rPr>
                <w:rFonts w:ascii="宋体" w:hAnsi="宋体" w:hint="eastAsia"/>
                <w:color w:val="000000"/>
                <w:sz w:val="24"/>
              </w:rPr>
            </w:pPr>
            <w:r w:rsidRPr="005E026E">
              <w:rPr>
                <w:rFonts w:ascii="宋体" w:hAnsi="宋体" w:hint="eastAsia"/>
                <w:color w:val="000000"/>
                <w:sz w:val="24"/>
              </w:rPr>
              <w:t>2.5.根据验证结果对可能存在的影响药品质量安全的风险，制定有效的预防措施。</w:t>
            </w:r>
          </w:p>
        </w:tc>
      </w:tr>
      <w:tr w:rsidR="009F6767" w:rsidRPr="005E026E" w:rsidTr="00255CB4">
        <w:trPr>
          <w:trHeight w:val="5372"/>
          <w:jc w:val="center"/>
        </w:trPr>
        <w:tc>
          <w:tcPr>
            <w:tcW w:w="1242" w:type="dxa"/>
            <w:tcBorders>
              <w:tl2br w:val="nil"/>
              <w:tr2bl w:val="nil"/>
            </w:tcBorders>
            <w:vAlign w:val="center"/>
          </w:tcPr>
          <w:p w:rsidR="009F6767" w:rsidRPr="005E026E" w:rsidRDefault="009F6767"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lastRenderedPageBreak/>
              <w:t>05501</w:t>
            </w:r>
          </w:p>
        </w:tc>
        <w:tc>
          <w:tcPr>
            <w:tcW w:w="5700" w:type="dxa"/>
            <w:tcBorders>
              <w:tl2br w:val="nil"/>
              <w:tr2bl w:val="nil"/>
            </w:tcBorders>
            <w:vAlign w:val="center"/>
          </w:tcPr>
          <w:p w:rsidR="009F6767" w:rsidRPr="005E026E" w:rsidRDefault="009F6767"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验证应当按照预先确定和批准的方案实施。</w:t>
            </w:r>
          </w:p>
        </w:tc>
        <w:tc>
          <w:tcPr>
            <w:tcW w:w="6950" w:type="dxa"/>
            <w:tcBorders>
              <w:tl2br w:val="nil"/>
              <w:tr2bl w:val="nil"/>
            </w:tcBorders>
            <w:vAlign w:val="center"/>
          </w:tcPr>
          <w:p w:rsidR="009F6767" w:rsidRPr="005E026E" w:rsidRDefault="00963EEA" w:rsidP="00E043E2">
            <w:pPr>
              <w:pStyle w:val="ae"/>
              <w:ind w:firstLineChars="0" w:firstLine="0"/>
              <w:rPr>
                <w:rFonts w:ascii="宋体" w:hAnsi="宋体" w:hint="eastAsia"/>
                <w:color w:val="000000"/>
                <w:sz w:val="24"/>
              </w:rPr>
            </w:pPr>
            <w:r w:rsidRPr="005E026E">
              <w:rPr>
                <w:rFonts w:ascii="宋体" w:hAnsi="宋体" w:hint="eastAsia"/>
                <w:color w:val="000000"/>
                <w:sz w:val="24"/>
              </w:rPr>
              <w:t>1.</w:t>
            </w:r>
            <w:r w:rsidR="009F6767" w:rsidRPr="005E026E">
              <w:rPr>
                <w:rFonts w:ascii="宋体" w:hAnsi="宋体" w:hint="eastAsia"/>
                <w:color w:val="000000"/>
                <w:sz w:val="24"/>
              </w:rPr>
              <w:t>企业应当根据验证方案实施验证。</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1.1.相关设施设备及监测系统在新投入使用前或改造后需进行使用前验证，对设计或预定的关键参数、条件及性能进行确认，确定实际的关键参数及性能符合设计或规定的使用条件。</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1.2.当相关设施设备及监测系统超出设定的条件或用途，或是设备出现严重运行异常或故障时，要查找原因、评估风险，采取适当的纠正措施，并跟踪效果。</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1.3.对相关设施设备及监测系统进行定期验证，以确认其符合要求，定期验证间隔时间不超过1年。</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1.4.根据相关设施设备和监测系统的设计参数以及通过验证确认的使用条件，分别确定最大的停用时间限度；超过最大停用时限的，在重新启用前，要评估风险并重新进行验证。</w:t>
            </w:r>
          </w:p>
          <w:p w:rsidR="009F6767" w:rsidRPr="005E026E" w:rsidRDefault="009F6767"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验证方案需经企业质量负责人审核并批准后，方可实施。</w:t>
            </w:r>
          </w:p>
          <w:p w:rsidR="009F6767" w:rsidRPr="005E026E" w:rsidRDefault="009F6767"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应当确保所有验证数据的真实、完整、有效、可追溯。</w:t>
            </w:r>
          </w:p>
          <w:p w:rsidR="009F6767" w:rsidRPr="005E026E" w:rsidRDefault="009F6767" w:rsidP="00E043E2">
            <w:pPr>
              <w:rPr>
                <w:rFonts w:ascii="仿宋_GB2312" w:eastAsia="仿宋_GB2312" w:hint="eastAsia"/>
                <w:color w:val="000000"/>
                <w:sz w:val="24"/>
              </w:rPr>
            </w:pPr>
            <w:r w:rsidRPr="005E026E">
              <w:rPr>
                <w:rFonts w:ascii="宋体" w:hAnsi="宋体" w:hint="eastAsia"/>
                <w:color w:val="000000"/>
                <w:sz w:val="24"/>
              </w:rPr>
              <w:t>4</w:t>
            </w:r>
            <w:r w:rsidR="00772CC3" w:rsidRPr="005E026E">
              <w:rPr>
                <w:rFonts w:ascii="宋体" w:hAnsi="宋体" w:hint="eastAsia"/>
                <w:color w:val="000000"/>
                <w:sz w:val="24"/>
              </w:rPr>
              <w:t>.</w:t>
            </w:r>
            <w:r w:rsidRPr="005E026E">
              <w:rPr>
                <w:rFonts w:ascii="宋体" w:hAnsi="宋体" w:hint="eastAsia"/>
                <w:color w:val="000000"/>
                <w:sz w:val="24"/>
              </w:rPr>
              <w:t>企业可与具备相应能力的第三方机构共同实施验证工作，企业应当确保验证实施的全过程符合《规范》及附录5的相关要求。</w:t>
            </w:r>
          </w:p>
        </w:tc>
      </w:tr>
      <w:tr w:rsidR="000E349D" w:rsidRPr="005E026E" w:rsidTr="00E043E2">
        <w:trPr>
          <w:trHeight w:val="281"/>
          <w:jc w:val="center"/>
        </w:trPr>
        <w:tc>
          <w:tcPr>
            <w:tcW w:w="1242" w:type="dxa"/>
            <w:tcBorders>
              <w:tl2br w:val="nil"/>
              <w:tr2bl w:val="nil"/>
            </w:tcBorders>
            <w:vAlign w:val="center"/>
          </w:tcPr>
          <w:p w:rsidR="009F6767" w:rsidRPr="005E026E" w:rsidRDefault="009F6767"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05502</w:t>
            </w:r>
          </w:p>
        </w:tc>
        <w:tc>
          <w:tcPr>
            <w:tcW w:w="5700" w:type="dxa"/>
            <w:tcBorders>
              <w:tl2br w:val="nil"/>
              <w:tr2bl w:val="nil"/>
            </w:tcBorders>
            <w:vAlign w:val="center"/>
          </w:tcPr>
          <w:p w:rsidR="009F6767" w:rsidRPr="005E026E" w:rsidRDefault="009F6767"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验证报告应当经过审核和批准。</w:t>
            </w:r>
          </w:p>
        </w:tc>
        <w:tc>
          <w:tcPr>
            <w:tcW w:w="6950" w:type="dxa"/>
            <w:tcBorders>
              <w:tl2br w:val="nil"/>
              <w:tr2bl w:val="nil"/>
            </w:tcBorders>
            <w:vAlign w:val="center"/>
          </w:tcPr>
          <w:p w:rsidR="009F6767" w:rsidRPr="005E026E" w:rsidRDefault="009F6767" w:rsidP="00E043E2">
            <w:pPr>
              <w:rPr>
                <w:rFonts w:ascii="宋体" w:hAnsi="宋体" w:hint="eastAsia"/>
                <w:color w:val="000000"/>
                <w:sz w:val="24"/>
              </w:rPr>
            </w:pPr>
            <w:r w:rsidRPr="005E026E">
              <w:rPr>
                <w:rFonts w:ascii="宋体" w:hAnsi="宋体" w:hint="eastAsia"/>
                <w:color w:val="000000"/>
                <w:sz w:val="24"/>
              </w:rPr>
              <w:t>验证报告由质量负责人审核和批准。</w:t>
            </w:r>
          </w:p>
        </w:tc>
      </w:tr>
      <w:tr w:rsidR="000E349D" w:rsidRPr="005E026E" w:rsidTr="00E043E2">
        <w:trPr>
          <w:trHeight w:val="329"/>
          <w:jc w:val="center"/>
        </w:trPr>
        <w:tc>
          <w:tcPr>
            <w:tcW w:w="1242" w:type="dxa"/>
            <w:tcBorders>
              <w:tl2br w:val="nil"/>
              <w:tr2bl w:val="nil"/>
            </w:tcBorders>
            <w:vAlign w:val="center"/>
          </w:tcPr>
          <w:p w:rsidR="009F6767" w:rsidRPr="005E026E" w:rsidRDefault="009F6767"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lastRenderedPageBreak/>
              <w:t>05503</w:t>
            </w:r>
          </w:p>
        </w:tc>
        <w:tc>
          <w:tcPr>
            <w:tcW w:w="5700" w:type="dxa"/>
            <w:tcBorders>
              <w:tl2br w:val="nil"/>
              <w:tr2bl w:val="nil"/>
            </w:tcBorders>
            <w:vAlign w:val="center"/>
          </w:tcPr>
          <w:p w:rsidR="009F6767" w:rsidRPr="005E026E" w:rsidRDefault="009F6767"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验证文件应当存档。</w:t>
            </w:r>
          </w:p>
        </w:tc>
        <w:tc>
          <w:tcPr>
            <w:tcW w:w="6950" w:type="dxa"/>
            <w:tcBorders>
              <w:tl2br w:val="nil"/>
              <w:tr2bl w:val="nil"/>
            </w:tcBorders>
            <w:vAlign w:val="center"/>
          </w:tcPr>
          <w:p w:rsidR="009F6767" w:rsidRPr="005E026E" w:rsidRDefault="009F6767" w:rsidP="00E043E2">
            <w:pPr>
              <w:rPr>
                <w:rFonts w:ascii="宋体" w:hAnsi="宋体" w:hint="eastAsia"/>
                <w:color w:val="000000"/>
                <w:sz w:val="24"/>
              </w:rPr>
            </w:pPr>
            <w:r w:rsidRPr="005E026E">
              <w:rPr>
                <w:rFonts w:ascii="宋体" w:hAnsi="宋体" w:hint="eastAsia"/>
                <w:color w:val="000000"/>
                <w:sz w:val="24"/>
              </w:rPr>
              <w:t>验证控制文件应当归入药品质量管理档案，并按规定保存。</w:t>
            </w:r>
          </w:p>
        </w:tc>
      </w:tr>
      <w:tr w:rsidR="000E349D" w:rsidRPr="005E026E" w:rsidTr="00E043E2">
        <w:trPr>
          <w:trHeight w:val="1951"/>
          <w:jc w:val="center"/>
        </w:trPr>
        <w:tc>
          <w:tcPr>
            <w:tcW w:w="1242" w:type="dxa"/>
            <w:tcBorders>
              <w:tl2br w:val="nil"/>
              <w:tr2bl w:val="nil"/>
            </w:tcBorders>
            <w:vAlign w:val="center"/>
          </w:tcPr>
          <w:p w:rsidR="009F6767" w:rsidRPr="005E026E" w:rsidRDefault="009F6767" w:rsidP="00E043E2">
            <w:pPr>
              <w:autoSpaceDE w:val="0"/>
              <w:autoSpaceDN w:val="0"/>
              <w:spacing w:line="360" w:lineRule="exact"/>
              <w:jc w:val="center"/>
              <w:rPr>
                <w:rFonts w:ascii="宋体" w:hAnsi="宋体" w:hint="eastAsia"/>
                <w:color w:val="000000"/>
                <w:sz w:val="24"/>
              </w:rPr>
            </w:pPr>
            <w:r w:rsidRPr="005E026E">
              <w:rPr>
                <w:rFonts w:ascii="宋体" w:hAnsi="宋体" w:hint="eastAsia"/>
                <w:color w:val="000000"/>
                <w:sz w:val="24"/>
              </w:rPr>
              <w:t>*05601</w:t>
            </w:r>
          </w:p>
        </w:tc>
        <w:tc>
          <w:tcPr>
            <w:tcW w:w="5700" w:type="dxa"/>
            <w:tcBorders>
              <w:tl2br w:val="nil"/>
              <w:tr2bl w:val="nil"/>
            </w:tcBorders>
            <w:vAlign w:val="center"/>
          </w:tcPr>
          <w:p w:rsidR="009F6767" w:rsidRPr="005E026E" w:rsidRDefault="009F6767" w:rsidP="00E043E2">
            <w:pPr>
              <w:autoSpaceDE w:val="0"/>
              <w:autoSpaceDN w:val="0"/>
              <w:spacing w:line="360" w:lineRule="exact"/>
              <w:rPr>
                <w:rFonts w:ascii="宋体" w:hAnsi="宋体" w:hint="eastAsia"/>
                <w:color w:val="000000"/>
                <w:sz w:val="24"/>
              </w:rPr>
            </w:pPr>
            <w:r w:rsidRPr="005E026E">
              <w:rPr>
                <w:rFonts w:ascii="宋体" w:hAnsi="宋体" w:hint="eastAsia"/>
                <w:color w:val="000000"/>
                <w:sz w:val="24"/>
              </w:rPr>
              <w:t>企业应当根据验证确定的参数及条件，正确、合理使用相关设施设备。</w:t>
            </w:r>
          </w:p>
        </w:tc>
        <w:tc>
          <w:tcPr>
            <w:tcW w:w="6950" w:type="dxa"/>
            <w:tcBorders>
              <w:tl2br w:val="nil"/>
              <w:tr2bl w:val="nil"/>
            </w:tcBorders>
            <w:vAlign w:val="center"/>
          </w:tcPr>
          <w:p w:rsidR="009F6767" w:rsidRPr="005E026E" w:rsidRDefault="009F6767" w:rsidP="00E043E2">
            <w:pPr>
              <w:rPr>
                <w:rFonts w:ascii="宋体" w:hAnsi="宋体" w:hint="eastAsia"/>
                <w:color w:val="000000"/>
                <w:sz w:val="24"/>
              </w:rPr>
            </w:pPr>
            <w:r w:rsidRPr="005E026E">
              <w:rPr>
                <w:rFonts w:ascii="宋体" w:hAnsi="宋体" w:hint="eastAsia"/>
                <w:color w:val="000000"/>
                <w:sz w:val="24"/>
              </w:rPr>
              <w:t>1</w:t>
            </w:r>
            <w:r w:rsidR="00772CC3" w:rsidRPr="005E026E">
              <w:rPr>
                <w:rFonts w:ascii="宋体" w:hAnsi="宋体" w:hint="eastAsia"/>
                <w:color w:val="000000"/>
                <w:sz w:val="24"/>
              </w:rPr>
              <w:t>.</w:t>
            </w:r>
            <w:r w:rsidRPr="005E026E">
              <w:rPr>
                <w:rFonts w:ascii="宋体" w:hAnsi="宋体" w:hint="eastAsia"/>
                <w:color w:val="000000"/>
                <w:sz w:val="24"/>
              </w:rPr>
              <w:t>企业应当根据验证确定的参数及条件，正确、合理使用相关设施设备及监测系统。</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2</w:t>
            </w:r>
            <w:r w:rsidR="00772CC3" w:rsidRPr="005E026E">
              <w:rPr>
                <w:rFonts w:ascii="宋体" w:hAnsi="宋体" w:hint="eastAsia"/>
                <w:color w:val="000000"/>
                <w:sz w:val="24"/>
              </w:rPr>
              <w:t>.</w:t>
            </w:r>
            <w:r w:rsidRPr="005E026E">
              <w:rPr>
                <w:rFonts w:ascii="宋体" w:hAnsi="宋体" w:hint="eastAsia"/>
                <w:color w:val="000000"/>
                <w:sz w:val="24"/>
              </w:rPr>
              <w:t>未经验证的设施、设备及监测系统，不得用于药品冷藏、冷冻储运管理。</w:t>
            </w:r>
          </w:p>
          <w:p w:rsidR="009F6767" w:rsidRPr="005E026E" w:rsidRDefault="009F6767" w:rsidP="00E043E2">
            <w:pPr>
              <w:rPr>
                <w:rFonts w:ascii="宋体" w:hAnsi="宋体" w:hint="eastAsia"/>
                <w:color w:val="000000"/>
                <w:sz w:val="24"/>
              </w:rPr>
            </w:pPr>
            <w:r w:rsidRPr="005E026E">
              <w:rPr>
                <w:rFonts w:ascii="宋体" w:hAnsi="宋体" w:hint="eastAsia"/>
                <w:color w:val="000000"/>
                <w:sz w:val="24"/>
              </w:rPr>
              <w:t>3</w:t>
            </w:r>
            <w:r w:rsidR="00772CC3" w:rsidRPr="005E026E">
              <w:rPr>
                <w:rFonts w:ascii="宋体" w:hAnsi="宋体" w:hint="eastAsia"/>
                <w:color w:val="000000"/>
                <w:sz w:val="24"/>
              </w:rPr>
              <w:t>.</w:t>
            </w:r>
            <w:r w:rsidRPr="005E026E">
              <w:rPr>
                <w:rFonts w:ascii="宋体" w:hAnsi="宋体" w:hint="eastAsia"/>
                <w:color w:val="000000"/>
                <w:sz w:val="24"/>
              </w:rPr>
              <w:t>验证的结果，应当作为企业制定或修订质量管理体系文件相关内容的依据。</w:t>
            </w:r>
          </w:p>
        </w:tc>
      </w:tr>
    </w:tbl>
    <w:p w:rsidR="007F7910" w:rsidRPr="008F391C" w:rsidRDefault="007F7910" w:rsidP="005E026E">
      <w:pPr>
        <w:rPr>
          <w:rFonts w:hint="eastAsia"/>
          <w:color w:val="000000"/>
          <w:sz w:val="32"/>
          <w:szCs w:val="32"/>
        </w:rPr>
      </w:pPr>
    </w:p>
    <w:sectPr w:rsidR="007F7910" w:rsidRPr="008F391C" w:rsidSect="00862B6E">
      <w:footerReference w:type="even" r:id="rId8"/>
      <w:footerReference w:type="default" r:id="rId9"/>
      <w:pgSz w:w="16838" w:h="11906" w:orient="landscape"/>
      <w:pgMar w:top="1797" w:right="1440" w:bottom="1797" w:left="144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5628" w:rsidRDefault="00165628">
      <w:r>
        <w:separator/>
      </w:r>
    </w:p>
  </w:endnote>
  <w:endnote w:type="continuationSeparator" w:id="0">
    <w:p w:rsidR="00165628" w:rsidRDefault="00165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方正小标宋简体">
    <w:altName w:val="微软雅黑"/>
    <w:charset w:val="86"/>
    <w:family w:val="script"/>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ˎ̥">
    <w:altName w:val="Times New Roman"/>
    <w:panose1 w:val="00000000000000000000"/>
    <w:charset w:val="00"/>
    <w:family w:val="roman"/>
    <w:notTrueType/>
    <w:pitch w:val="default"/>
  </w:font>
  <w:font w:name="华文仿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FA1" w:rsidRDefault="00CF3FA1" w:rsidP="00A60DD0">
    <w:pPr>
      <w:pStyle w:val="a8"/>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rsidR="00CF3FA1" w:rsidRDefault="00CF3FA1" w:rsidP="00E828A3">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3FA1" w:rsidRPr="00F054FD" w:rsidRDefault="00CF3FA1">
    <w:pPr>
      <w:pStyle w:val="a8"/>
      <w:jc w:val="center"/>
      <w:rPr>
        <w:color w:val="FFFFFF"/>
        <w:shd w:val="clear" w:color="auto" w:fill="FFFFFF"/>
      </w:rPr>
    </w:pPr>
    <w:r w:rsidRPr="00F054FD">
      <w:rPr>
        <w:color w:val="FFFFFF"/>
        <w:shd w:val="clear" w:color="auto" w:fill="FFFFFF"/>
      </w:rPr>
      <w:fldChar w:fldCharType="begin"/>
    </w:r>
    <w:r w:rsidRPr="00F054FD">
      <w:rPr>
        <w:color w:val="FFFFFF"/>
        <w:shd w:val="clear" w:color="auto" w:fill="FFFFFF"/>
      </w:rPr>
      <w:instrText xml:space="preserve"> PAGE   \* MERGEFORMAT </w:instrText>
    </w:r>
    <w:r w:rsidRPr="00F054FD">
      <w:rPr>
        <w:color w:val="FFFFFF"/>
        <w:shd w:val="clear" w:color="auto" w:fill="FFFFFF"/>
      </w:rPr>
      <w:fldChar w:fldCharType="separate"/>
    </w:r>
    <w:r w:rsidR="00233DDD" w:rsidRPr="00233DDD">
      <w:rPr>
        <w:noProof/>
        <w:color w:val="FFFFFF"/>
        <w:shd w:val="clear" w:color="auto" w:fill="FFFFFF"/>
        <w:lang w:val="zh-CN"/>
      </w:rPr>
      <w:t>80</w:t>
    </w:r>
    <w:r w:rsidRPr="00F054FD">
      <w:rPr>
        <w:color w:val="FFFFFF"/>
        <w:shd w:val="clear" w:color="auto" w:fill="FFFFFF"/>
      </w:rPr>
      <w:fldChar w:fldCharType="end"/>
    </w:r>
  </w:p>
  <w:p w:rsidR="00CF3FA1" w:rsidRDefault="00CF3FA1" w:rsidP="00E828A3">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5628" w:rsidRDefault="00165628">
      <w:r>
        <w:separator/>
      </w:r>
    </w:p>
  </w:footnote>
  <w:footnote w:type="continuationSeparator" w:id="0">
    <w:p w:rsidR="00165628" w:rsidRDefault="001656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2.1pt" o:bullet="t">
        <v:imagedata r:id="rId1" o:title=""/>
      </v:shape>
    </w:pict>
  </w:numPicBullet>
  <w:abstractNum w:abstractNumId="0" w15:restartNumberingAfterBreak="0">
    <w:nsid w:val="00000009"/>
    <w:multiLevelType w:val="multilevel"/>
    <w:tmpl w:val="00000009"/>
    <w:lvl w:ilvl="0">
      <w:start w:val="1"/>
      <w:numFmt w:val="none"/>
      <w:suff w:val="nothing"/>
      <w:lvlText w:val="%1"/>
      <w:lvlJc w:val="left"/>
      <w:rPr>
        <w:rFonts w:ascii="Times New Roman" w:hAnsi="Times New Roman" w:cs="Times New Roman" w:hint="default"/>
        <w:b/>
        <w:i w:val="0"/>
        <w:sz w:val="21"/>
      </w:rPr>
    </w:lvl>
    <w:lvl w:ilvl="1">
      <w:start w:val="1"/>
      <w:numFmt w:val="decimal"/>
      <w:suff w:val="nothing"/>
      <w:lvlText w:val="%1%2　"/>
      <w:lvlJc w:val="left"/>
      <w:rPr>
        <w:rFonts w:ascii="黑体" w:eastAsia="黑体" w:hAnsi="Times New Roman" w:cs="Times New Roman" w:hint="eastAsia"/>
        <w:b w:val="0"/>
        <w:i w:val="0"/>
        <w:sz w:val="21"/>
      </w:rPr>
    </w:lvl>
    <w:lvl w:ilvl="2">
      <w:start w:val="1"/>
      <w:numFmt w:val="decimal"/>
      <w:pStyle w:val="a"/>
      <w:suff w:val="nothing"/>
      <w:lvlText w:val="%1%2.%3　"/>
      <w:lvlJc w:val="left"/>
      <w:rPr>
        <w:rFonts w:ascii="黑体" w:eastAsia="黑体" w:hAnsi="Times New Roman" w:cs="Times New Roman" w:hint="eastAsia"/>
        <w:b w:val="0"/>
        <w:i w:val="0"/>
        <w:sz w:val="21"/>
      </w:rPr>
    </w:lvl>
    <w:lvl w:ilvl="3">
      <w:start w:val="1"/>
      <w:numFmt w:val="decimal"/>
      <w:suff w:val="nothing"/>
      <w:lvlText w:val="%1%2.%3.%4　"/>
      <w:lvlJc w:val="left"/>
      <w:rPr>
        <w:rFonts w:ascii="黑体" w:eastAsia="黑体" w:hAnsi="Times New Roman" w:cs="Times New Roman" w:hint="eastAsia"/>
        <w:b w:val="0"/>
        <w:i w:val="0"/>
        <w:sz w:val="21"/>
      </w:rPr>
    </w:lvl>
    <w:lvl w:ilvl="4">
      <w:start w:val="1"/>
      <w:numFmt w:val="decimal"/>
      <w:suff w:val="nothing"/>
      <w:lvlText w:val="%1%2.%3.%4.%5　"/>
      <w:lvlJc w:val="left"/>
      <w:rPr>
        <w:rFonts w:ascii="黑体" w:eastAsia="黑体" w:hAnsi="Times New Roman" w:cs="Times New Roman" w:hint="eastAsia"/>
        <w:b w:val="0"/>
        <w:i w:val="0"/>
        <w:sz w:val="21"/>
      </w:rPr>
    </w:lvl>
    <w:lvl w:ilvl="5">
      <w:start w:val="1"/>
      <w:numFmt w:val="decimal"/>
      <w:suff w:val="nothing"/>
      <w:lvlText w:val="%1%2.%3.%4.%5.%6　"/>
      <w:lvlJc w:val="left"/>
      <w:rPr>
        <w:rFonts w:ascii="黑体" w:eastAsia="黑体" w:hAnsi="Times New Roman" w:cs="Times New Roman" w:hint="eastAsia"/>
        <w:b w:val="0"/>
        <w:i w:val="0"/>
        <w:sz w:val="21"/>
      </w:rPr>
    </w:lvl>
    <w:lvl w:ilvl="6">
      <w:start w:val="1"/>
      <w:numFmt w:val="decimal"/>
      <w:suff w:val="nothing"/>
      <w:lvlText w:val="%1%2.%3.%4.%5.%6.%7　"/>
      <w:lvlJc w:val="left"/>
      <w:rPr>
        <w:rFonts w:ascii="黑体" w:eastAsia="黑体" w:hAnsi="Times New Roman" w:cs="Times New Roman" w:hint="eastAsia"/>
        <w:b w:val="0"/>
        <w:i w:val="0"/>
        <w:sz w:val="21"/>
      </w:rPr>
    </w:lvl>
    <w:lvl w:ilvl="7">
      <w:start w:val="1"/>
      <w:numFmt w:val="decimal"/>
      <w:lvlText w:val="%1.%2.%3.%4.%5.%6.%7.%8"/>
      <w:lvlJc w:val="left"/>
      <w:pPr>
        <w:tabs>
          <w:tab w:val="num" w:pos="4351"/>
        </w:tabs>
        <w:ind w:left="3969" w:hanging="1418"/>
      </w:pPr>
      <w:rPr>
        <w:rFonts w:cs="Times New Roman" w:hint="eastAsia"/>
      </w:rPr>
    </w:lvl>
    <w:lvl w:ilvl="8">
      <w:start w:val="1"/>
      <w:numFmt w:val="decimal"/>
      <w:lvlText w:val="%1.%2.%3.%4.%5.%6.%7.%8.%9"/>
      <w:lvlJc w:val="left"/>
      <w:pPr>
        <w:tabs>
          <w:tab w:val="num" w:pos="4777"/>
        </w:tabs>
        <w:ind w:left="4677" w:hanging="1700"/>
      </w:pPr>
      <w:rPr>
        <w:rFonts w:cs="Times New Roman" w:hint="eastAsia"/>
      </w:rPr>
    </w:lvl>
  </w:abstractNum>
  <w:abstractNum w:abstractNumId="1" w15:restartNumberingAfterBreak="0">
    <w:nsid w:val="353E540E"/>
    <w:multiLevelType w:val="hybridMultilevel"/>
    <w:tmpl w:val="A016022C"/>
    <w:lvl w:ilvl="0" w:tplc="8D0802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F012B3A"/>
    <w:multiLevelType w:val="hybridMultilevel"/>
    <w:tmpl w:val="3208CD0E"/>
    <w:lvl w:ilvl="0" w:tplc="1BA868FA">
      <w:start w:val="1"/>
      <w:numFmt w:val="bullet"/>
      <w:lvlText w:val=""/>
      <w:lvlPicBulletId w:val="0"/>
      <w:lvlJc w:val="left"/>
      <w:pPr>
        <w:tabs>
          <w:tab w:val="num" w:pos="420"/>
        </w:tabs>
        <w:ind w:left="420"/>
      </w:pPr>
      <w:rPr>
        <w:rFonts w:ascii="Symbol" w:hAnsi="Symbol" w:hint="default"/>
      </w:rPr>
    </w:lvl>
    <w:lvl w:ilvl="1" w:tplc="C8EEDDC8" w:tentative="1">
      <w:start w:val="1"/>
      <w:numFmt w:val="bullet"/>
      <w:lvlText w:val=""/>
      <w:lvlJc w:val="left"/>
      <w:pPr>
        <w:tabs>
          <w:tab w:val="num" w:pos="840"/>
        </w:tabs>
        <w:ind w:left="840"/>
      </w:pPr>
      <w:rPr>
        <w:rFonts w:ascii="Symbol" w:hAnsi="Symbol" w:hint="default"/>
      </w:rPr>
    </w:lvl>
    <w:lvl w:ilvl="2" w:tplc="C9B246B6" w:tentative="1">
      <w:start w:val="1"/>
      <w:numFmt w:val="bullet"/>
      <w:lvlText w:val=""/>
      <w:lvlJc w:val="left"/>
      <w:pPr>
        <w:tabs>
          <w:tab w:val="num" w:pos="1260"/>
        </w:tabs>
        <w:ind w:left="1260"/>
      </w:pPr>
      <w:rPr>
        <w:rFonts w:ascii="Symbol" w:hAnsi="Symbol" w:hint="default"/>
      </w:rPr>
    </w:lvl>
    <w:lvl w:ilvl="3" w:tplc="360AAAE4" w:tentative="1">
      <w:start w:val="1"/>
      <w:numFmt w:val="bullet"/>
      <w:lvlText w:val=""/>
      <w:lvlJc w:val="left"/>
      <w:pPr>
        <w:tabs>
          <w:tab w:val="num" w:pos="1680"/>
        </w:tabs>
        <w:ind w:left="1680"/>
      </w:pPr>
      <w:rPr>
        <w:rFonts w:ascii="Symbol" w:hAnsi="Symbol" w:hint="default"/>
      </w:rPr>
    </w:lvl>
    <w:lvl w:ilvl="4" w:tplc="5BE61328" w:tentative="1">
      <w:start w:val="1"/>
      <w:numFmt w:val="bullet"/>
      <w:lvlText w:val=""/>
      <w:lvlJc w:val="left"/>
      <w:pPr>
        <w:tabs>
          <w:tab w:val="num" w:pos="2100"/>
        </w:tabs>
        <w:ind w:left="2100"/>
      </w:pPr>
      <w:rPr>
        <w:rFonts w:ascii="Symbol" w:hAnsi="Symbol" w:hint="default"/>
      </w:rPr>
    </w:lvl>
    <w:lvl w:ilvl="5" w:tplc="3544D33A" w:tentative="1">
      <w:start w:val="1"/>
      <w:numFmt w:val="bullet"/>
      <w:lvlText w:val=""/>
      <w:lvlJc w:val="left"/>
      <w:pPr>
        <w:tabs>
          <w:tab w:val="num" w:pos="2520"/>
        </w:tabs>
        <w:ind w:left="2520"/>
      </w:pPr>
      <w:rPr>
        <w:rFonts w:ascii="Symbol" w:hAnsi="Symbol" w:hint="default"/>
      </w:rPr>
    </w:lvl>
    <w:lvl w:ilvl="6" w:tplc="DC7298F2" w:tentative="1">
      <w:start w:val="1"/>
      <w:numFmt w:val="bullet"/>
      <w:lvlText w:val=""/>
      <w:lvlJc w:val="left"/>
      <w:pPr>
        <w:tabs>
          <w:tab w:val="num" w:pos="2940"/>
        </w:tabs>
        <w:ind w:left="2940"/>
      </w:pPr>
      <w:rPr>
        <w:rFonts w:ascii="Symbol" w:hAnsi="Symbol" w:hint="default"/>
      </w:rPr>
    </w:lvl>
    <w:lvl w:ilvl="7" w:tplc="EF4E33EE" w:tentative="1">
      <w:start w:val="1"/>
      <w:numFmt w:val="bullet"/>
      <w:lvlText w:val=""/>
      <w:lvlJc w:val="left"/>
      <w:pPr>
        <w:tabs>
          <w:tab w:val="num" w:pos="3360"/>
        </w:tabs>
        <w:ind w:left="3360"/>
      </w:pPr>
      <w:rPr>
        <w:rFonts w:ascii="Symbol" w:hAnsi="Symbol" w:hint="default"/>
      </w:rPr>
    </w:lvl>
    <w:lvl w:ilvl="8" w:tplc="C1A0A02C" w:tentative="1">
      <w:start w:val="1"/>
      <w:numFmt w:val="bullet"/>
      <w:lvlText w:val=""/>
      <w:lvlJc w:val="left"/>
      <w:pPr>
        <w:tabs>
          <w:tab w:val="num" w:pos="3780"/>
        </w:tabs>
        <w:ind w:left="3780"/>
      </w:pPr>
      <w:rPr>
        <w:rFonts w:ascii="Symbol" w:hAnsi="Symbol"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CA4"/>
    <w:rsid w:val="0000679C"/>
    <w:rsid w:val="000073EA"/>
    <w:rsid w:val="00011F8C"/>
    <w:rsid w:val="00014F21"/>
    <w:rsid w:val="0001512D"/>
    <w:rsid w:val="00026572"/>
    <w:rsid w:val="00027F2A"/>
    <w:rsid w:val="00030D8D"/>
    <w:rsid w:val="0003116C"/>
    <w:rsid w:val="000379DD"/>
    <w:rsid w:val="00037C66"/>
    <w:rsid w:val="00042552"/>
    <w:rsid w:val="000545FD"/>
    <w:rsid w:val="00057A5C"/>
    <w:rsid w:val="00057D50"/>
    <w:rsid w:val="0007106D"/>
    <w:rsid w:val="000718C0"/>
    <w:rsid w:val="00073A12"/>
    <w:rsid w:val="000770D3"/>
    <w:rsid w:val="000907FD"/>
    <w:rsid w:val="0009576C"/>
    <w:rsid w:val="000A0AC9"/>
    <w:rsid w:val="000A1DB0"/>
    <w:rsid w:val="000A2BD6"/>
    <w:rsid w:val="000A557F"/>
    <w:rsid w:val="000A5718"/>
    <w:rsid w:val="000B30A0"/>
    <w:rsid w:val="000B39F0"/>
    <w:rsid w:val="000C2F23"/>
    <w:rsid w:val="000C57CD"/>
    <w:rsid w:val="000E349D"/>
    <w:rsid w:val="000E413E"/>
    <w:rsid w:val="000F14AD"/>
    <w:rsid w:val="000F2618"/>
    <w:rsid w:val="001024FA"/>
    <w:rsid w:val="001048E5"/>
    <w:rsid w:val="00104A11"/>
    <w:rsid w:val="001062A0"/>
    <w:rsid w:val="0010672A"/>
    <w:rsid w:val="001075A7"/>
    <w:rsid w:val="00107758"/>
    <w:rsid w:val="00116AD3"/>
    <w:rsid w:val="0011760A"/>
    <w:rsid w:val="00135E80"/>
    <w:rsid w:val="00142D72"/>
    <w:rsid w:val="00153890"/>
    <w:rsid w:val="001554E5"/>
    <w:rsid w:val="00157525"/>
    <w:rsid w:val="00161C68"/>
    <w:rsid w:val="00165628"/>
    <w:rsid w:val="001732BD"/>
    <w:rsid w:val="00176732"/>
    <w:rsid w:val="00185B25"/>
    <w:rsid w:val="001864B7"/>
    <w:rsid w:val="00187F8A"/>
    <w:rsid w:val="00191FD0"/>
    <w:rsid w:val="00195258"/>
    <w:rsid w:val="00196D3D"/>
    <w:rsid w:val="00197D77"/>
    <w:rsid w:val="001A0381"/>
    <w:rsid w:val="001A7AC1"/>
    <w:rsid w:val="001B170A"/>
    <w:rsid w:val="001B21D5"/>
    <w:rsid w:val="001B7219"/>
    <w:rsid w:val="001C11AB"/>
    <w:rsid w:val="001C24C9"/>
    <w:rsid w:val="001C7BFD"/>
    <w:rsid w:val="001D7EEF"/>
    <w:rsid w:val="001E70B4"/>
    <w:rsid w:val="00200412"/>
    <w:rsid w:val="00205131"/>
    <w:rsid w:val="002061B7"/>
    <w:rsid w:val="002072D6"/>
    <w:rsid w:val="00215E49"/>
    <w:rsid w:val="00223420"/>
    <w:rsid w:val="0022755D"/>
    <w:rsid w:val="00227E31"/>
    <w:rsid w:val="00227F7C"/>
    <w:rsid w:val="00230222"/>
    <w:rsid w:val="00233DDD"/>
    <w:rsid w:val="00234D1B"/>
    <w:rsid w:val="00236606"/>
    <w:rsid w:val="002406A3"/>
    <w:rsid w:val="00241DF8"/>
    <w:rsid w:val="00242EAF"/>
    <w:rsid w:val="00253406"/>
    <w:rsid w:val="00255CB4"/>
    <w:rsid w:val="00260718"/>
    <w:rsid w:val="0026157E"/>
    <w:rsid w:val="00263ACB"/>
    <w:rsid w:val="00264636"/>
    <w:rsid w:val="0026527B"/>
    <w:rsid w:val="00265EE8"/>
    <w:rsid w:val="0027299D"/>
    <w:rsid w:val="0027333C"/>
    <w:rsid w:val="002744D3"/>
    <w:rsid w:val="0028033E"/>
    <w:rsid w:val="00286B0B"/>
    <w:rsid w:val="002A0130"/>
    <w:rsid w:val="002A0414"/>
    <w:rsid w:val="002A6354"/>
    <w:rsid w:val="002B34BB"/>
    <w:rsid w:val="002B3D5E"/>
    <w:rsid w:val="002B7D79"/>
    <w:rsid w:val="002C1A2E"/>
    <w:rsid w:val="002C528B"/>
    <w:rsid w:val="002D2E02"/>
    <w:rsid w:val="002E4DBD"/>
    <w:rsid w:val="002E552D"/>
    <w:rsid w:val="002F1066"/>
    <w:rsid w:val="002F1CE0"/>
    <w:rsid w:val="002F38C7"/>
    <w:rsid w:val="00302B93"/>
    <w:rsid w:val="00306C64"/>
    <w:rsid w:val="0031358A"/>
    <w:rsid w:val="003141CF"/>
    <w:rsid w:val="00316DCD"/>
    <w:rsid w:val="00325727"/>
    <w:rsid w:val="003261CF"/>
    <w:rsid w:val="00330EB6"/>
    <w:rsid w:val="00334042"/>
    <w:rsid w:val="00341E69"/>
    <w:rsid w:val="0034481E"/>
    <w:rsid w:val="00344F47"/>
    <w:rsid w:val="00345E01"/>
    <w:rsid w:val="003564E6"/>
    <w:rsid w:val="00357C47"/>
    <w:rsid w:val="003621CB"/>
    <w:rsid w:val="0036673E"/>
    <w:rsid w:val="003677B1"/>
    <w:rsid w:val="0037113C"/>
    <w:rsid w:val="00371835"/>
    <w:rsid w:val="003767D4"/>
    <w:rsid w:val="003860E1"/>
    <w:rsid w:val="003865E5"/>
    <w:rsid w:val="00396546"/>
    <w:rsid w:val="003A001A"/>
    <w:rsid w:val="003A1F54"/>
    <w:rsid w:val="003B5C0C"/>
    <w:rsid w:val="003B5E1D"/>
    <w:rsid w:val="003C608A"/>
    <w:rsid w:val="003D214E"/>
    <w:rsid w:val="003E0F24"/>
    <w:rsid w:val="003E17D1"/>
    <w:rsid w:val="003E3029"/>
    <w:rsid w:val="003E6466"/>
    <w:rsid w:val="003E6868"/>
    <w:rsid w:val="003E7E0D"/>
    <w:rsid w:val="003F4105"/>
    <w:rsid w:val="003F6CC1"/>
    <w:rsid w:val="003F6EF7"/>
    <w:rsid w:val="00410C8B"/>
    <w:rsid w:val="0042171E"/>
    <w:rsid w:val="004219A1"/>
    <w:rsid w:val="00425013"/>
    <w:rsid w:val="0043079D"/>
    <w:rsid w:val="00434666"/>
    <w:rsid w:val="00436D8D"/>
    <w:rsid w:val="00440BDA"/>
    <w:rsid w:val="00446A82"/>
    <w:rsid w:val="00451BB3"/>
    <w:rsid w:val="00453C10"/>
    <w:rsid w:val="0045695C"/>
    <w:rsid w:val="00456A0D"/>
    <w:rsid w:val="00456A24"/>
    <w:rsid w:val="00457E52"/>
    <w:rsid w:val="004629F3"/>
    <w:rsid w:val="00464D7E"/>
    <w:rsid w:val="00466F52"/>
    <w:rsid w:val="00466F7F"/>
    <w:rsid w:val="004773EF"/>
    <w:rsid w:val="00494881"/>
    <w:rsid w:val="004A2BDB"/>
    <w:rsid w:val="004B077F"/>
    <w:rsid w:val="004B6D67"/>
    <w:rsid w:val="004B768B"/>
    <w:rsid w:val="004C3C0B"/>
    <w:rsid w:val="004E6358"/>
    <w:rsid w:val="004F78C9"/>
    <w:rsid w:val="0050248D"/>
    <w:rsid w:val="00505DA0"/>
    <w:rsid w:val="00510D84"/>
    <w:rsid w:val="005207C2"/>
    <w:rsid w:val="00523025"/>
    <w:rsid w:val="00525609"/>
    <w:rsid w:val="00532FE5"/>
    <w:rsid w:val="00532FFB"/>
    <w:rsid w:val="00540F47"/>
    <w:rsid w:val="00567F3F"/>
    <w:rsid w:val="00570E6F"/>
    <w:rsid w:val="005714A3"/>
    <w:rsid w:val="00584768"/>
    <w:rsid w:val="00584FE8"/>
    <w:rsid w:val="00585C09"/>
    <w:rsid w:val="005862CC"/>
    <w:rsid w:val="005909C8"/>
    <w:rsid w:val="00592672"/>
    <w:rsid w:val="00594007"/>
    <w:rsid w:val="00595397"/>
    <w:rsid w:val="005A3D3A"/>
    <w:rsid w:val="005A68C8"/>
    <w:rsid w:val="005B1607"/>
    <w:rsid w:val="005C07A1"/>
    <w:rsid w:val="005C7C1E"/>
    <w:rsid w:val="005D021B"/>
    <w:rsid w:val="005D04E2"/>
    <w:rsid w:val="005D0FEA"/>
    <w:rsid w:val="005D1EF1"/>
    <w:rsid w:val="005D2C3E"/>
    <w:rsid w:val="005D6676"/>
    <w:rsid w:val="005D68F6"/>
    <w:rsid w:val="005E026E"/>
    <w:rsid w:val="005E2C2D"/>
    <w:rsid w:val="005E48FE"/>
    <w:rsid w:val="005E7FA5"/>
    <w:rsid w:val="005F048B"/>
    <w:rsid w:val="005F47FB"/>
    <w:rsid w:val="006047A3"/>
    <w:rsid w:val="006134F4"/>
    <w:rsid w:val="0061497F"/>
    <w:rsid w:val="006236F4"/>
    <w:rsid w:val="00626BFE"/>
    <w:rsid w:val="00631CD2"/>
    <w:rsid w:val="00632B5F"/>
    <w:rsid w:val="00634A9F"/>
    <w:rsid w:val="00636F95"/>
    <w:rsid w:val="00637F20"/>
    <w:rsid w:val="00643910"/>
    <w:rsid w:val="00647778"/>
    <w:rsid w:val="00660134"/>
    <w:rsid w:val="00667BD3"/>
    <w:rsid w:val="00670064"/>
    <w:rsid w:val="00670F49"/>
    <w:rsid w:val="0067141A"/>
    <w:rsid w:val="0067392E"/>
    <w:rsid w:val="00673CC0"/>
    <w:rsid w:val="00685A6B"/>
    <w:rsid w:val="006865E8"/>
    <w:rsid w:val="00686C5B"/>
    <w:rsid w:val="00694795"/>
    <w:rsid w:val="006A0E43"/>
    <w:rsid w:val="006A218E"/>
    <w:rsid w:val="006A242A"/>
    <w:rsid w:val="006A4283"/>
    <w:rsid w:val="006A5B0F"/>
    <w:rsid w:val="006B061F"/>
    <w:rsid w:val="006B0683"/>
    <w:rsid w:val="006C37F6"/>
    <w:rsid w:val="006E0D3F"/>
    <w:rsid w:val="006E152D"/>
    <w:rsid w:val="006E2266"/>
    <w:rsid w:val="006E61C8"/>
    <w:rsid w:val="006F0727"/>
    <w:rsid w:val="006F3319"/>
    <w:rsid w:val="006F6ED2"/>
    <w:rsid w:val="007005F1"/>
    <w:rsid w:val="007103CF"/>
    <w:rsid w:val="00713253"/>
    <w:rsid w:val="007153D8"/>
    <w:rsid w:val="00720DB7"/>
    <w:rsid w:val="007237DF"/>
    <w:rsid w:val="00724DC1"/>
    <w:rsid w:val="007345FE"/>
    <w:rsid w:val="00744322"/>
    <w:rsid w:val="00745532"/>
    <w:rsid w:val="00753C4B"/>
    <w:rsid w:val="007556EA"/>
    <w:rsid w:val="00756EC4"/>
    <w:rsid w:val="007704ED"/>
    <w:rsid w:val="007705B0"/>
    <w:rsid w:val="00772CC3"/>
    <w:rsid w:val="007871A5"/>
    <w:rsid w:val="00790868"/>
    <w:rsid w:val="00793944"/>
    <w:rsid w:val="00793DC3"/>
    <w:rsid w:val="00797649"/>
    <w:rsid w:val="007B35A3"/>
    <w:rsid w:val="007C62EE"/>
    <w:rsid w:val="007E34D1"/>
    <w:rsid w:val="007E5A23"/>
    <w:rsid w:val="007E6CC4"/>
    <w:rsid w:val="007F7910"/>
    <w:rsid w:val="0080567E"/>
    <w:rsid w:val="00806912"/>
    <w:rsid w:val="00806A72"/>
    <w:rsid w:val="008079F8"/>
    <w:rsid w:val="00813791"/>
    <w:rsid w:val="008142B6"/>
    <w:rsid w:val="00814867"/>
    <w:rsid w:val="00821372"/>
    <w:rsid w:val="008301EB"/>
    <w:rsid w:val="00831303"/>
    <w:rsid w:val="008376D5"/>
    <w:rsid w:val="008513F1"/>
    <w:rsid w:val="0085183B"/>
    <w:rsid w:val="00852143"/>
    <w:rsid w:val="00856879"/>
    <w:rsid w:val="00860181"/>
    <w:rsid w:val="00861C54"/>
    <w:rsid w:val="0086216D"/>
    <w:rsid w:val="00862B6E"/>
    <w:rsid w:val="00867AC9"/>
    <w:rsid w:val="00874438"/>
    <w:rsid w:val="00874B08"/>
    <w:rsid w:val="0087618E"/>
    <w:rsid w:val="0088275E"/>
    <w:rsid w:val="00883BA4"/>
    <w:rsid w:val="008852BA"/>
    <w:rsid w:val="00892AB4"/>
    <w:rsid w:val="008A6CDD"/>
    <w:rsid w:val="008B2180"/>
    <w:rsid w:val="008B3877"/>
    <w:rsid w:val="008B51C3"/>
    <w:rsid w:val="008C02F5"/>
    <w:rsid w:val="008C660C"/>
    <w:rsid w:val="008C74BC"/>
    <w:rsid w:val="008C7F86"/>
    <w:rsid w:val="008D0E6D"/>
    <w:rsid w:val="008D46D7"/>
    <w:rsid w:val="008D7518"/>
    <w:rsid w:val="008E229D"/>
    <w:rsid w:val="008E2458"/>
    <w:rsid w:val="008F391C"/>
    <w:rsid w:val="008F4416"/>
    <w:rsid w:val="008F6D52"/>
    <w:rsid w:val="008F7585"/>
    <w:rsid w:val="00903AEB"/>
    <w:rsid w:val="00905C80"/>
    <w:rsid w:val="009167EC"/>
    <w:rsid w:val="00920F45"/>
    <w:rsid w:val="00924AD3"/>
    <w:rsid w:val="00930FA5"/>
    <w:rsid w:val="00931E02"/>
    <w:rsid w:val="00935391"/>
    <w:rsid w:val="0094084D"/>
    <w:rsid w:val="00940AC3"/>
    <w:rsid w:val="00951714"/>
    <w:rsid w:val="00961CF9"/>
    <w:rsid w:val="00961DFF"/>
    <w:rsid w:val="00963317"/>
    <w:rsid w:val="00963EEA"/>
    <w:rsid w:val="0096471B"/>
    <w:rsid w:val="00965D5B"/>
    <w:rsid w:val="00970DE6"/>
    <w:rsid w:val="00994EA4"/>
    <w:rsid w:val="00997A34"/>
    <w:rsid w:val="00997FE3"/>
    <w:rsid w:val="009A0C8C"/>
    <w:rsid w:val="009A4979"/>
    <w:rsid w:val="009A6665"/>
    <w:rsid w:val="009B3DD5"/>
    <w:rsid w:val="009B59EB"/>
    <w:rsid w:val="009E5146"/>
    <w:rsid w:val="009F01C2"/>
    <w:rsid w:val="009F6767"/>
    <w:rsid w:val="00A021ED"/>
    <w:rsid w:val="00A036B4"/>
    <w:rsid w:val="00A05CF5"/>
    <w:rsid w:val="00A076B1"/>
    <w:rsid w:val="00A249BC"/>
    <w:rsid w:val="00A255B0"/>
    <w:rsid w:val="00A31553"/>
    <w:rsid w:val="00A3412C"/>
    <w:rsid w:val="00A368E7"/>
    <w:rsid w:val="00A40E67"/>
    <w:rsid w:val="00A558A5"/>
    <w:rsid w:val="00A560C1"/>
    <w:rsid w:val="00A60DD0"/>
    <w:rsid w:val="00A66211"/>
    <w:rsid w:val="00A703AE"/>
    <w:rsid w:val="00A7407A"/>
    <w:rsid w:val="00A86A48"/>
    <w:rsid w:val="00AB269B"/>
    <w:rsid w:val="00AB2C98"/>
    <w:rsid w:val="00AB7232"/>
    <w:rsid w:val="00AC66C0"/>
    <w:rsid w:val="00AD1143"/>
    <w:rsid w:val="00AD398F"/>
    <w:rsid w:val="00AE5452"/>
    <w:rsid w:val="00AE5AA0"/>
    <w:rsid w:val="00AF1D0A"/>
    <w:rsid w:val="00AF584A"/>
    <w:rsid w:val="00B1761F"/>
    <w:rsid w:val="00B229DD"/>
    <w:rsid w:val="00B3012D"/>
    <w:rsid w:val="00B315A1"/>
    <w:rsid w:val="00B31FF4"/>
    <w:rsid w:val="00B34462"/>
    <w:rsid w:val="00B444A5"/>
    <w:rsid w:val="00B4642A"/>
    <w:rsid w:val="00B50A77"/>
    <w:rsid w:val="00B578DD"/>
    <w:rsid w:val="00B64076"/>
    <w:rsid w:val="00B64321"/>
    <w:rsid w:val="00B6702C"/>
    <w:rsid w:val="00B75770"/>
    <w:rsid w:val="00B81B86"/>
    <w:rsid w:val="00B84AE6"/>
    <w:rsid w:val="00B874A3"/>
    <w:rsid w:val="00B93BE4"/>
    <w:rsid w:val="00B977F8"/>
    <w:rsid w:val="00BA53A3"/>
    <w:rsid w:val="00BB1430"/>
    <w:rsid w:val="00BB291F"/>
    <w:rsid w:val="00BB4208"/>
    <w:rsid w:val="00BB5BA0"/>
    <w:rsid w:val="00BC129F"/>
    <w:rsid w:val="00BC4F3F"/>
    <w:rsid w:val="00BD207C"/>
    <w:rsid w:val="00BD2E37"/>
    <w:rsid w:val="00BD5094"/>
    <w:rsid w:val="00BE14FB"/>
    <w:rsid w:val="00BE192B"/>
    <w:rsid w:val="00BE7BEE"/>
    <w:rsid w:val="00BE7EB4"/>
    <w:rsid w:val="00C0045C"/>
    <w:rsid w:val="00C04B65"/>
    <w:rsid w:val="00C04D34"/>
    <w:rsid w:val="00C156EC"/>
    <w:rsid w:val="00C16CE0"/>
    <w:rsid w:val="00C26F42"/>
    <w:rsid w:val="00C4035B"/>
    <w:rsid w:val="00C4307F"/>
    <w:rsid w:val="00C532DC"/>
    <w:rsid w:val="00C567D4"/>
    <w:rsid w:val="00C56C0A"/>
    <w:rsid w:val="00C57B95"/>
    <w:rsid w:val="00C57BDE"/>
    <w:rsid w:val="00C650AB"/>
    <w:rsid w:val="00C65BFF"/>
    <w:rsid w:val="00C673B4"/>
    <w:rsid w:val="00C83575"/>
    <w:rsid w:val="00C83607"/>
    <w:rsid w:val="00C85B9D"/>
    <w:rsid w:val="00C8655C"/>
    <w:rsid w:val="00C86C3A"/>
    <w:rsid w:val="00CA0392"/>
    <w:rsid w:val="00CA1C4C"/>
    <w:rsid w:val="00CB0833"/>
    <w:rsid w:val="00CC1A81"/>
    <w:rsid w:val="00CD0FC4"/>
    <w:rsid w:val="00CE5FC9"/>
    <w:rsid w:val="00CF08C7"/>
    <w:rsid w:val="00CF22D5"/>
    <w:rsid w:val="00CF3FA1"/>
    <w:rsid w:val="00CF5637"/>
    <w:rsid w:val="00D07A6B"/>
    <w:rsid w:val="00D07CCC"/>
    <w:rsid w:val="00D12BCD"/>
    <w:rsid w:val="00D14D59"/>
    <w:rsid w:val="00D228A4"/>
    <w:rsid w:val="00D23C8A"/>
    <w:rsid w:val="00D24194"/>
    <w:rsid w:val="00D262E2"/>
    <w:rsid w:val="00D303CE"/>
    <w:rsid w:val="00D3047C"/>
    <w:rsid w:val="00D34BB3"/>
    <w:rsid w:val="00D36309"/>
    <w:rsid w:val="00D40157"/>
    <w:rsid w:val="00D40AA0"/>
    <w:rsid w:val="00D43660"/>
    <w:rsid w:val="00D441F5"/>
    <w:rsid w:val="00D45156"/>
    <w:rsid w:val="00D47530"/>
    <w:rsid w:val="00D66D8F"/>
    <w:rsid w:val="00D815C7"/>
    <w:rsid w:val="00D86F97"/>
    <w:rsid w:val="00D9179E"/>
    <w:rsid w:val="00D92CA4"/>
    <w:rsid w:val="00D9392C"/>
    <w:rsid w:val="00D95B64"/>
    <w:rsid w:val="00D96E11"/>
    <w:rsid w:val="00D97670"/>
    <w:rsid w:val="00D9787D"/>
    <w:rsid w:val="00D97A41"/>
    <w:rsid w:val="00DA5862"/>
    <w:rsid w:val="00DB22C0"/>
    <w:rsid w:val="00DB557D"/>
    <w:rsid w:val="00DC280B"/>
    <w:rsid w:val="00DC5B5C"/>
    <w:rsid w:val="00DD3FDE"/>
    <w:rsid w:val="00DD586F"/>
    <w:rsid w:val="00DD6E23"/>
    <w:rsid w:val="00DE741C"/>
    <w:rsid w:val="00DF06B9"/>
    <w:rsid w:val="00DF4C4F"/>
    <w:rsid w:val="00E0112C"/>
    <w:rsid w:val="00E034D1"/>
    <w:rsid w:val="00E043E2"/>
    <w:rsid w:val="00E06D53"/>
    <w:rsid w:val="00E138B2"/>
    <w:rsid w:val="00E22CEA"/>
    <w:rsid w:val="00E2669C"/>
    <w:rsid w:val="00E27F3D"/>
    <w:rsid w:val="00E3188E"/>
    <w:rsid w:val="00E31919"/>
    <w:rsid w:val="00E34CBE"/>
    <w:rsid w:val="00E364DF"/>
    <w:rsid w:val="00E4066D"/>
    <w:rsid w:val="00E408AE"/>
    <w:rsid w:val="00E4506B"/>
    <w:rsid w:val="00E4761E"/>
    <w:rsid w:val="00E50427"/>
    <w:rsid w:val="00E54CDE"/>
    <w:rsid w:val="00E6433B"/>
    <w:rsid w:val="00E6629F"/>
    <w:rsid w:val="00E74744"/>
    <w:rsid w:val="00E753F4"/>
    <w:rsid w:val="00E77C43"/>
    <w:rsid w:val="00E828A3"/>
    <w:rsid w:val="00E83F12"/>
    <w:rsid w:val="00E8408C"/>
    <w:rsid w:val="00E85F14"/>
    <w:rsid w:val="00E86C10"/>
    <w:rsid w:val="00E9685F"/>
    <w:rsid w:val="00E96CAD"/>
    <w:rsid w:val="00E97D4C"/>
    <w:rsid w:val="00EA57F2"/>
    <w:rsid w:val="00EA7DE3"/>
    <w:rsid w:val="00EB2C6C"/>
    <w:rsid w:val="00EB3A31"/>
    <w:rsid w:val="00EB671D"/>
    <w:rsid w:val="00EC2D8E"/>
    <w:rsid w:val="00EC5E42"/>
    <w:rsid w:val="00EC6D5C"/>
    <w:rsid w:val="00EE4E0C"/>
    <w:rsid w:val="00F02757"/>
    <w:rsid w:val="00F03EE4"/>
    <w:rsid w:val="00F054FD"/>
    <w:rsid w:val="00F05D02"/>
    <w:rsid w:val="00F12346"/>
    <w:rsid w:val="00F40333"/>
    <w:rsid w:val="00F41571"/>
    <w:rsid w:val="00F4254D"/>
    <w:rsid w:val="00F44967"/>
    <w:rsid w:val="00F44FEF"/>
    <w:rsid w:val="00F45ACC"/>
    <w:rsid w:val="00F65BB8"/>
    <w:rsid w:val="00F71FA4"/>
    <w:rsid w:val="00F75904"/>
    <w:rsid w:val="00F77066"/>
    <w:rsid w:val="00F7769F"/>
    <w:rsid w:val="00F85D94"/>
    <w:rsid w:val="00F9052F"/>
    <w:rsid w:val="00F9318A"/>
    <w:rsid w:val="00FC661B"/>
    <w:rsid w:val="00FD27A0"/>
    <w:rsid w:val="00FD59DA"/>
    <w:rsid w:val="00FE496B"/>
    <w:rsid w:val="00FE5201"/>
    <w:rsid w:val="00FF35C1"/>
    <w:rsid w:val="00FF67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05CA54F0-3E08-4C88-AFB8-CA8359C5A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3E3029"/>
    <w:pPr>
      <w:widowControl w:val="0"/>
      <w:jc w:val="both"/>
    </w:pPr>
    <w:rPr>
      <w:kern w:val="2"/>
      <w:sz w:val="21"/>
      <w:szCs w:val="24"/>
    </w:rPr>
  </w:style>
  <w:style w:type="paragraph" w:styleId="9">
    <w:name w:val="heading 9"/>
    <w:basedOn w:val="a0"/>
    <w:next w:val="a0"/>
    <w:link w:val="9Char"/>
    <w:qFormat/>
    <w:rsid w:val="00D92CA4"/>
    <w:pPr>
      <w:keepNext/>
      <w:keepLines/>
      <w:spacing w:before="240" w:after="64" w:line="317" w:lineRule="auto"/>
      <w:outlineLvl w:val="8"/>
    </w:pPr>
    <w:rPr>
      <w:rFonts w:ascii="Arial" w:eastAsia="黑体" w:hAnsi="Arial"/>
      <w:kern w:val="0"/>
      <w:szCs w:val="20"/>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uiPriority w:val="99"/>
    <w:semiHidden/>
  </w:style>
  <w:style w:type="character" w:customStyle="1" w:styleId="9Char">
    <w:name w:val="标题 9 Char"/>
    <w:link w:val="9"/>
    <w:locked/>
    <w:rsid w:val="00D92CA4"/>
    <w:rPr>
      <w:rFonts w:ascii="Arial" w:eastAsia="黑体" w:hAnsi="Arial"/>
      <w:sz w:val="21"/>
      <w:lang w:val="en-US" w:eastAsia="zh-CN" w:bidi="ar-SA"/>
    </w:rPr>
  </w:style>
  <w:style w:type="character" w:styleId="a4">
    <w:name w:val="page number"/>
    <w:rsid w:val="00D92CA4"/>
    <w:rPr>
      <w:rFonts w:ascii="Times New Roman" w:eastAsia="宋体" w:hAnsi="Times New Roman"/>
      <w:sz w:val="18"/>
    </w:rPr>
  </w:style>
  <w:style w:type="character" w:customStyle="1" w:styleId="15">
    <w:name w:val="15"/>
    <w:rsid w:val="00D92CA4"/>
    <w:rPr>
      <w:rFonts w:ascii="Times New Roman" w:hAnsi="Times New Roman"/>
      <w:sz w:val="20"/>
    </w:rPr>
  </w:style>
  <w:style w:type="character" w:customStyle="1" w:styleId="Char">
    <w:name w:val="宏文本 Char"/>
    <w:link w:val="a5"/>
    <w:locked/>
    <w:rsid w:val="00D92CA4"/>
    <w:rPr>
      <w:rFonts w:ascii="Courier New" w:eastAsia="Times New Roman" w:hAnsi="Courier New"/>
      <w:kern w:val="2"/>
      <w:sz w:val="24"/>
      <w:lang w:val="en-US" w:eastAsia="zh-CN" w:bidi="ar-SA"/>
    </w:rPr>
  </w:style>
  <w:style w:type="paragraph" w:styleId="a5">
    <w:name w:val="macro"/>
    <w:link w:val="Char"/>
    <w:rsid w:val="00D92CA4"/>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imes New Roman" w:hAnsi="Courier New"/>
      <w:kern w:val="2"/>
      <w:sz w:val="24"/>
    </w:rPr>
  </w:style>
  <w:style w:type="character" w:customStyle="1" w:styleId="5Char">
    <w:name w:val="列表 5 Char"/>
    <w:link w:val="5"/>
    <w:locked/>
    <w:rsid w:val="00D92CA4"/>
    <w:rPr>
      <w:rFonts w:eastAsia="宋体"/>
      <w:kern w:val="2"/>
      <w:sz w:val="21"/>
      <w:szCs w:val="24"/>
      <w:lang w:val="en-US" w:eastAsia="zh-CN" w:bidi="ar-SA"/>
    </w:rPr>
  </w:style>
  <w:style w:type="paragraph" w:styleId="5">
    <w:name w:val="List 5"/>
    <w:basedOn w:val="a0"/>
    <w:link w:val="5Char"/>
    <w:rsid w:val="00D92CA4"/>
    <w:pPr>
      <w:ind w:leftChars="800" w:left="100" w:hangingChars="200" w:hanging="200"/>
    </w:pPr>
  </w:style>
  <w:style w:type="character" w:customStyle="1" w:styleId="Char0">
    <w:name w:val="文本块 Char"/>
    <w:link w:val="a6"/>
    <w:locked/>
    <w:rsid w:val="00D92CA4"/>
    <w:rPr>
      <w:rFonts w:eastAsia="宋体"/>
      <w:kern w:val="2"/>
      <w:sz w:val="21"/>
      <w:szCs w:val="24"/>
      <w:lang w:val="en-US" w:eastAsia="zh-CN" w:bidi="ar-SA"/>
    </w:rPr>
  </w:style>
  <w:style w:type="paragraph" w:styleId="a6">
    <w:name w:val="Block Text"/>
    <w:basedOn w:val="a0"/>
    <w:link w:val="Char0"/>
    <w:rsid w:val="00D92CA4"/>
    <w:pPr>
      <w:spacing w:after="120"/>
      <w:ind w:leftChars="700" w:left="1440" w:rightChars="700" w:right="700"/>
    </w:pPr>
  </w:style>
  <w:style w:type="paragraph" w:styleId="a7">
    <w:name w:val="Normal (Web)"/>
    <w:basedOn w:val="a0"/>
    <w:rsid w:val="00D92CA4"/>
    <w:pPr>
      <w:widowControl/>
      <w:spacing w:before="100" w:beforeAutospacing="1" w:after="100" w:afterAutospacing="1"/>
      <w:jc w:val="left"/>
    </w:pPr>
    <w:rPr>
      <w:rFonts w:ascii="宋体" w:hAnsi="宋体" w:cs="宋体"/>
      <w:kern w:val="0"/>
      <w:sz w:val="24"/>
    </w:rPr>
  </w:style>
  <w:style w:type="paragraph" w:customStyle="1" w:styleId="p0">
    <w:name w:val="p0"/>
    <w:basedOn w:val="a0"/>
    <w:rsid w:val="00D92CA4"/>
    <w:pPr>
      <w:widowControl/>
    </w:pPr>
    <w:rPr>
      <w:kern w:val="0"/>
      <w:szCs w:val="21"/>
    </w:rPr>
  </w:style>
  <w:style w:type="paragraph" w:styleId="a8">
    <w:name w:val="footer"/>
    <w:basedOn w:val="a0"/>
    <w:link w:val="Char1"/>
    <w:uiPriority w:val="99"/>
    <w:rsid w:val="00D92CA4"/>
    <w:pPr>
      <w:tabs>
        <w:tab w:val="center" w:pos="4153"/>
        <w:tab w:val="right" w:pos="8306"/>
      </w:tabs>
      <w:snapToGrid w:val="0"/>
      <w:jc w:val="left"/>
    </w:pPr>
    <w:rPr>
      <w:sz w:val="18"/>
      <w:szCs w:val="18"/>
    </w:rPr>
  </w:style>
  <w:style w:type="character" w:customStyle="1" w:styleId="Char1">
    <w:name w:val="页脚 Char"/>
    <w:link w:val="a8"/>
    <w:uiPriority w:val="99"/>
    <w:rsid w:val="00CF08C7"/>
    <w:rPr>
      <w:rFonts w:eastAsia="宋体"/>
      <w:kern w:val="2"/>
      <w:sz w:val="18"/>
      <w:szCs w:val="18"/>
      <w:lang w:val="en-US" w:eastAsia="zh-CN" w:bidi="ar-SA"/>
    </w:rPr>
  </w:style>
  <w:style w:type="paragraph" w:styleId="a9">
    <w:name w:val="Plain Text"/>
    <w:basedOn w:val="a0"/>
    <w:link w:val="Char2"/>
    <w:rsid w:val="00D92CA4"/>
    <w:pPr>
      <w:suppressAutoHyphens/>
      <w:jc w:val="left"/>
    </w:pPr>
    <w:rPr>
      <w:rFonts w:ascii="宋体" w:hAnsi="宋体" w:cs="Courier New"/>
      <w:kern w:val="1"/>
      <w:sz w:val="24"/>
      <w:szCs w:val="21"/>
      <w:lang w:val="x-none" w:eastAsia="hi-IN" w:bidi="hi-IN"/>
    </w:rPr>
  </w:style>
  <w:style w:type="character" w:customStyle="1" w:styleId="Char2">
    <w:name w:val="纯文本 Char"/>
    <w:link w:val="a9"/>
    <w:rsid w:val="0045695C"/>
    <w:rPr>
      <w:rFonts w:ascii="宋体" w:hAnsi="宋体" w:cs="Courier New"/>
      <w:kern w:val="1"/>
      <w:sz w:val="24"/>
      <w:szCs w:val="21"/>
      <w:lang w:eastAsia="hi-IN" w:bidi="hi-IN"/>
    </w:rPr>
  </w:style>
  <w:style w:type="paragraph" w:styleId="aa">
    <w:name w:val="header"/>
    <w:basedOn w:val="a0"/>
    <w:link w:val="Char3"/>
    <w:rsid w:val="00D92CA4"/>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Char3">
    <w:name w:val="页眉 Char"/>
    <w:link w:val="aa"/>
    <w:rsid w:val="0045695C"/>
    <w:rPr>
      <w:kern w:val="2"/>
      <w:sz w:val="18"/>
      <w:szCs w:val="24"/>
    </w:rPr>
  </w:style>
  <w:style w:type="paragraph" w:customStyle="1" w:styleId="ListParagraph">
    <w:name w:val="List Paragraph"/>
    <w:basedOn w:val="a0"/>
    <w:rsid w:val="00D92CA4"/>
    <w:pPr>
      <w:ind w:firstLineChars="200" w:firstLine="420"/>
    </w:pPr>
    <w:rPr>
      <w:szCs w:val="20"/>
    </w:rPr>
  </w:style>
  <w:style w:type="paragraph" w:customStyle="1" w:styleId="2">
    <w:name w:val="正文2"/>
    <w:basedOn w:val="a0"/>
    <w:rsid w:val="00D92CA4"/>
    <w:pPr>
      <w:widowControl/>
      <w:ind w:firstLine="567"/>
      <w:jc w:val="left"/>
    </w:pPr>
    <w:rPr>
      <w:rFonts w:ascii="楷体_GB2312" w:eastAsia="楷体_GB2312"/>
      <w:kern w:val="0"/>
      <w:sz w:val="28"/>
      <w:szCs w:val="20"/>
    </w:rPr>
  </w:style>
  <w:style w:type="paragraph" w:customStyle="1" w:styleId="11">
    <w:name w:val="1样式1"/>
    <w:basedOn w:val="a0"/>
    <w:rsid w:val="00D92CA4"/>
  </w:style>
  <w:style w:type="paragraph" w:customStyle="1" w:styleId="a">
    <w:name w:val="一级条标题"/>
    <w:next w:val="ab"/>
    <w:rsid w:val="00D92CA4"/>
    <w:pPr>
      <w:numPr>
        <w:ilvl w:val="2"/>
        <w:numId w:val="1"/>
      </w:numPr>
      <w:outlineLvl w:val="2"/>
    </w:pPr>
    <w:rPr>
      <w:rFonts w:eastAsia="黑体"/>
      <w:sz w:val="21"/>
    </w:rPr>
  </w:style>
  <w:style w:type="paragraph" w:customStyle="1" w:styleId="ab">
    <w:name w:val="段"/>
    <w:rsid w:val="00D92CA4"/>
    <w:pPr>
      <w:autoSpaceDE w:val="0"/>
      <w:autoSpaceDN w:val="0"/>
      <w:ind w:firstLineChars="200" w:firstLine="200"/>
      <w:jc w:val="both"/>
    </w:pPr>
    <w:rPr>
      <w:rFonts w:ascii="宋体"/>
      <w:sz w:val="21"/>
    </w:rPr>
  </w:style>
  <w:style w:type="paragraph" w:customStyle="1" w:styleId="ac">
    <w:name w:val="标准书脚_奇数页"/>
    <w:rsid w:val="00D92CA4"/>
    <w:pPr>
      <w:spacing w:before="120"/>
      <w:jc w:val="right"/>
    </w:pPr>
    <w:rPr>
      <w:sz w:val="18"/>
    </w:rPr>
  </w:style>
  <w:style w:type="table" w:styleId="ad">
    <w:name w:val="Table Grid"/>
    <w:basedOn w:val="a2"/>
    <w:rsid w:val="00D92CA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列出段落"/>
    <w:basedOn w:val="a0"/>
    <w:qFormat/>
    <w:rsid w:val="009F6767"/>
    <w:pPr>
      <w:ind w:firstLineChars="200" w:firstLine="420"/>
    </w:pPr>
  </w:style>
  <w:style w:type="character" w:customStyle="1" w:styleId="CharChar2">
    <w:name w:val=" Char Char2"/>
    <w:rsid w:val="00CF08C7"/>
    <w:rPr>
      <w:rFonts w:eastAsia="宋体"/>
      <w:kern w:val="2"/>
      <w:sz w:val="21"/>
      <w:szCs w:val="24"/>
      <w:lang w:val="en-US" w:eastAsia="zh-CN" w:bidi="ar-SA"/>
    </w:rPr>
  </w:style>
  <w:style w:type="character" w:customStyle="1" w:styleId="CharChar3">
    <w:name w:val=" Char Char3"/>
    <w:rsid w:val="00CF08C7"/>
    <w:rPr>
      <w:rFonts w:eastAsia="宋体"/>
      <w:kern w:val="2"/>
      <w:sz w:val="21"/>
      <w:szCs w:val="24"/>
      <w:lang w:val="en-US" w:eastAsia="zh-CN" w:bidi="ar-SA"/>
    </w:rPr>
  </w:style>
  <w:style w:type="character" w:customStyle="1" w:styleId="CharChar1">
    <w:name w:val=" Char Char1"/>
    <w:rsid w:val="00CF08C7"/>
    <w:rPr>
      <w:rFonts w:ascii="Courier New" w:hAnsi="Courier New"/>
      <w:kern w:val="2"/>
      <w:sz w:val="24"/>
      <w:lang w:val="en-US" w:eastAsia="zh-CN" w:bidi="ar-SA"/>
    </w:rPr>
  </w:style>
  <w:style w:type="character" w:customStyle="1" w:styleId="CharChar4">
    <w:name w:val=" Char Char4"/>
    <w:rsid w:val="00CF08C7"/>
    <w:rPr>
      <w:rFonts w:ascii="Arial" w:eastAsia="黑体" w:hAnsi="Arial"/>
      <w:sz w:val="21"/>
      <w:lang w:val="x-none" w:eastAsia="x-none" w:bidi="ar-SA"/>
    </w:rPr>
  </w:style>
  <w:style w:type="paragraph" w:styleId="af">
    <w:name w:val="Balloon Text"/>
    <w:basedOn w:val="a0"/>
    <w:link w:val="Char4"/>
    <w:semiHidden/>
    <w:rsid w:val="00CF22D5"/>
    <w:rPr>
      <w:sz w:val="18"/>
      <w:szCs w:val="18"/>
      <w:lang w:val="x-none" w:eastAsia="x-none"/>
    </w:rPr>
  </w:style>
  <w:style w:type="character" w:customStyle="1" w:styleId="Char4">
    <w:name w:val="批注框文本 Char"/>
    <w:link w:val="af"/>
    <w:semiHidden/>
    <w:rsid w:val="0045695C"/>
    <w:rPr>
      <w:kern w:val="2"/>
      <w:sz w:val="18"/>
      <w:szCs w:val="18"/>
    </w:rPr>
  </w:style>
  <w:style w:type="paragraph" w:customStyle="1" w:styleId="1">
    <w:name w:val="列出段落1"/>
    <w:basedOn w:val="a0"/>
    <w:rsid w:val="0045695C"/>
    <w:pPr>
      <w:ind w:firstLineChars="200" w:firstLine="420"/>
    </w:pPr>
    <w:rPr>
      <w:szCs w:val="20"/>
    </w:rPr>
  </w:style>
  <w:style w:type="character" w:customStyle="1" w:styleId="CharChar20">
    <w:name w:val="Char Char2"/>
    <w:rsid w:val="0045695C"/>
    <w:rPr>
      <w:rFonts w:eastAsia="宋体"/>
      <w:kern w:val="2"/>
      <w:sz w:val="21"/>
      <w:szCs w:val="24"/>
      <w:lang w:val="en-US" w:eastAsia="zh-CN" w:bidi="ar-SA"/>
    </w:rPr>
  </w:style>
  <w:style w:type="character" w:customStyle="1" w:styleId="CharChar30">
    <w:name w:val="Char Char3"/>
    <w:rsid w:val="0045695C"/>
    <w:rPr>
      <w:rFonts w:eastAsia="宋体"/>
      <w:kern w:val="2"/>
      <w:sz w:val="21"/>
      <w:szCs w:val="24"/>
      <w:lang w:val="en-US" w:eastAsia="zh-CN" w:bidi="ar-SA"/>
    </w:rPr>
  </w:style>
  <w:style w:type="character" w:customStyle="1" w:styleId="CharChar10">
    <w:name w:val="Char Char1"/>
    <w:rsid w:val="0045695C"/>
    <w:rPr>
      <w:rFonts w:ascii="Courier New" w:hAnsi="Courier New"/>
      <w:kern w:val="2"/>
      <w:sz w:val="24"/>
      <w:lang w:val="en-US" w:eastAsia="zh-CN" w:bidi="ar-SA"/>
    </w:rPr>
  </w:style>
  <w:style w:type="character" w:customStyle="1" w:styleId="CharChar40">
    <w:name w:val="Char Char4"/>
    <w:rsid w:val="0045695C"/>
    <w:rPr>
      <w:rFonts w:ascii="Arial" w:eastAsia="黑体" w:hAnsi="Arial"/>
      <w:sz w:val="21"/>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7466444">
      <w:bodyDiv w:val="1"/>
      <w:marLeft w:val="0"/>
      <w:marRight w:val="0"/>
      <w:marTop w:val="0"/>
      <w:marBottom w:val="0"/>
      <w:divBdr>
        <w:top w:val="none" w:sz="0" w:space="0" w:color="auto"/>
        <w:left w:val="none" w:sz="0" w:space="0" w:color="auto"/>
        <w:bottom w:val="none" w:sz="0" w:space="0" w:color="auto"/>
        <w:right w:val="none" w:sz="0" w:space="0" w:color="auto"/>
      </w:divBdr>
    </w:div>
    <w:div w:id="150158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76850D-533B-4EBB-A169-6CDD72AB9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4988</Words>
  <Characters>28432</Characters>
  <Application>Microsoft Office Word</Application>
  <DocSecurity>0</DocSecurity>
  <Lines>236</Lines>
  <Paragraphs>66</Paragraphs>
  <ScaleCrop>false</ScaleCrop>
  <Company>信念技术论坛</Company>
  <LinksUpToDate>false</LinksUpToDate>
  <CharactersWithSpaces>33354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药品经营质量管理规范现场检查指导原则</dc:title>
  <dc:subject/>
  <dc:creator>User</dc:creator>
  <cp:keywords/>
  <cp:lastModifiedBy>Yuting Li~SF [李玉婷]</cp:lastModifiedBy>
  <cp:revision>2</cp:revision>
  <cp:lastPrinted>2016-12-16T06:29:00Z</cp:lastPrinted>
  <dcterms:created xsi:type="dcterms:W3CDTF">2026-05-08T05:42:00Z</dcterms:created>
  <dcterms:modified xsi:type="dcterms:W3CDTF">2026-05-08T05:42:00Z</dcterms:modified>
</cp:coreProperties>
</file>