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E5" w:rsidRDefault="005022E5" w:rsidP="005022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数量庞大）每天有丰富的课余时间来参加各种活动，而他们的在这个时期尤其重视个人的形象、气质，而初为大学生总会有一个过渡时期，这期间会对很多问题存在比较多的困惑，存在主要的问题包括：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化妆技巧相对欠缺，</w:t>
      </w:r>
      <w:proofErr w:type="gramStart"/>
      <w:r>
        <w:rPr>
          <w:rFonts w:hint="eastAsia"/>
          <w:sz w:val="28"/>
          <w:szCs w:val="28"/>
        </w:rPr>
        <w:t>穿搭风格</w:t>
      </w:r>
      <w:proofErr w:type="gramEnd"/>
      <w:r>
        <w:rPr>
          <w:rFonts w:hint="eastAsia"/>
          <w:sz w:val="28"/>
          <w:szCs w:val="28"/>
        </w:rPr>
        <w:t>普通；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不了解化妆品，在选择商品上无从下手；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没有专门的渠道和充足的时间了解同龄人的喜好。</w:t>
      </w:r>
    </w:p>
    <w:p w:rsidR="005022E5" w:rsidRDefault="005022E5" w:rsidP="005022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目前学生已逐渐习惯网上购物，通过淘宝、京东、团购网站等享受到了电子商务带来的便利，具备了充足的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和习惯，但这些成熟网店服务尚存在如下不足：</w:t>
      </w:r>
      <w:r>
        <w:rPr>
          <w:sz w:val="28"/>
          <w:szCs w:val="28"/>
        </w:rPr>
        <w:t xml:space="preserve"> 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0657B">
        <w:rPr>
          <w:rFonts w:hint="eastAsia"/>
          <w:sz w:val="28"/>
          <w:szCs w:val="28"/>
        </w:rPr>
        <w:t>不能根据用户群体性推荐适合他们的产品；</w:t>
      </w:r>
    </w:p>
    <w:p w:rsidR="00227CB5" w:rsidRPr="00C0260F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A3DC4">
        <w:rPr>
          <w:rFonts w:hint="eastAsia"/>
          <w:sz w:val="28"/>
          <w:szCs w:val="28"/>
        </w:rPr>
        <w:t>学生不知道什么产品是适合他们的</w:t>
      </w:r>
      <w:r w:rsidR="00C0260F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227CB5" w:rsidRPr="00C0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7CB5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2E5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60F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54A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12</cp:revision>
  <dcterms:created xsi:type="dcterms:W3CDTF">2012-08-13T06:20:00Z</dcterms:created>
  <dcterms:modified xsi:type="dcterms:W3CDTF">2019-03-14T14:56:00Z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