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CF6" w:rsidRDefault="00256CF6" w:rsidP="00256CF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为在校大学生提供实用的化妆技巧、</w:t>
      </w:r>
      <w:proofErr w:type="gramStart"/>
      <w:r>
        <w:rPr>
          <w:rFonts w:hint="eastAsia"/>
          <w:sz w:val="28"/>
          <w:szCs w:val="28"/>
        </w:rPr>
        <w:t>穿搭技巧</w:t>
      </w:r>
      <w:proofErr w:type="gramEnd"/>
      <w:r>
        <w:rPr>
          <w:rFonts w:hint="eastAsia"/>
          <w:sz w:val="28"/>
          <w:szCs w:val="28"/>
        </w:rPr>
        <w:t>，享受贴心、实惠的广告服务，使宝贵的大学生活变得更加多采、时尚；</w:t>
      </w:r>
    </w:p>
    <w:p w:rsidR="00256CF6" w:rsidRDefault="00256CF6" w:rsidP="00256CF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256CF6" w:rsidRPr="00256CF6" w:rsidRDefault="00256CF6" w:rsidP="00256CF6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利用引导页</w:t>
      </w:r>
      <w:proofErr w:type="gramStart"/>
      <w:r>
        <w:rPr>
          <w:rFonts w:hint="eastAsia"/>
          <w:sz w:val="28"/>
          <w:szCs w:val="28"/>
        </w:rPr>
        <w:t>或轮播图</w:t>
      </w:r>
      <w:proofErr w:type="gramEnd"/>
      <w:r>
        <w:rPr>
          <w:rFonts w:hint="eastAsia"/>
          <w:sz w:val="28"/>
          <w:szCs w:val="28"/>
        </w:rPr>
        <w:t>为某些化妆品商家做广告</w:t>
      </w:r>
      <w:bookmarkStart w:id="0" w:name="_GoBack"/>
      <w:bookmarkEnd w:id="0"/>
    </w:p>
    <w:p w:rsidR="006F6DCF" w:rsidRDefault="00A8275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</w:t>
      </w:r>
      <w:r>
        <w:rPr>
          <w:rFonts w:hint="eastAsia"/>
          <w:b/>
          <w:sz w:val="28"/>
          <w:szCs w:val="28"/>
        </w:rPr>
        <w:t>业模式</w:t>
      </w:r>
    </w:p>
    <w:p w:rsidR="006F6DCF" w:rsidRDefault="00905792" w:rsidP="00905792">
      <w:pPr>
        <w:pStyle w:val="a7"/>
        <w:numPr>
          <w:ilvl w:val="0"/>
          <w:numId w:val="2"/>
        </w:numPr>
        <w:ind w:firstLineChars="0"/>
      </w:pPr>
      <w:r>
        <w:rPr>
          <w:rFonts w:hint="eastAsia"/>
          <w:sz w:val="28"/>
          <w:szCs w:val="28"/>
        </w:rPr>
        <w:t>广告推广</w:t>
      </w:r>
      <w:r>
        <w:t xml:space="preserve"> </w:t>
      </w:r>
    </w:p>
    <w:sectPr w:rsidR="006F6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2752" w:rsidRDefault="00A82752" w:rsidP="00905792">
      <w:r>
        <w:separator/>
      </w:r>
    </w:p>
  </w:endnote>
  <w:endnote w:type="continuationSeparator" w:id="0">
    <w:p w:rsidR="00A82752" w:rsidRDefault="00A82752" w:rsidP="00905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2752" w:rsidRDefault="00A82752" w:rsidP="00905792">
      <w:r>
        <w:separator/>
      </w:r>
    </w:p>
  </w:footnote>
  <w:footnote w:type="continuationSeparator" w:id="0">
    <w:p w:rsidR="00A82752" w:rsidRDefault="00A82752" w:rsidP="009057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56CF6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6F6DCF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05792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52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E02B8"/>
  <w15:docId w15:val="{BDEB208D-C008-41F5-A833-5AA21455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yue li</cp:lastModifiedBy>
  <cp:revision>7</cp:revision>
  <dcterms:created xsi:type="dcterms:W3CDTF">2012-08-13T06:38:00Z</dcterms:created>
  <dcterms:modified xsi:type="dcterms:W3CDTF">2019-03-14T13:46:00Z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