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邹香月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企业需求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郑宁宁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生春月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叶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公司企业系统管理经验，所使用系统种类较多，较为复杂不方便，</w:t>
            </w:r>
            <w:r>
              <w:rPr>
                <w:rFonts w:hint="eastAsia"/>
              </w:rPr>
              <w:t>迫切希望</w:t>
            </w:r>
            <w:r>
              <w:rPr>
                <w:rFonts w:hint="eastAsia"/>
                <w:lang w:val="en-US" w:eastAsia="zh-CN"/>
              </w:rPr>
              <w:t>系统简单优化。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有过企业实习经验，使用过类似系统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工作人员的需求</w:t>
            </w:r>
            <w:r>
              <w:rPr>
                <w:rFonts w:hint="eastAsia"/>
              </w:rPr>
              <w:t>，在项目过程中多与其沟通和听取意见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82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2019-03-19T11:37:03Z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