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77D" w:rsidRPr="007D3A3F" w:rsidRDefault="007D3A3F" w:rsidP="007D3A3F">
      <w:pPr>
        <w:pStyle w:val="a7"/>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rPr>
          <w:rFonts w:ascii="微软雅黑" w:eastAsia="微软雅黑" w:cs="微软雅黑"/>
          <w:kern w:val="0"/>
          <w:sz w:val="22"/>
          <w:lang w:val="zh-CN"/>
        </w:rPr>
      </w:pPr>
      <w:r>
        <w:rPr>
          <w:rFonts w:ascii="微软雅黑" w:eastAsia="微软雅黑" w:cs="微软雅黑" w:hint="eastAsia"/>
          <w:kern w:val="0"/>
          <w:sz w:val="22"/>
          <w:lang w:val="zh-CN"/>
        </w:rPr>
        <w:t>“</w:t>
      </w:r>
      <w:r w:rsidR="00DD577D" w:rsidRPr="007D3A3F">
        <w:rPr>
          <w:rFonts w:ascii="微软雅黑" w:eastAsia="微软雅黑" w:cs="微软雅黑" w:hint="eastAsia"/>
          <w:kern w:val="0"/>
          <w:sz w:val="22"/>
          <w:lang w:val="zh-CN"/>
        </w:rPr>
        <w:t>监控界面</w:t>
      </w:r>
      <w:r w:rsidR="00DD577D" w:rsidRPr="007D3A3F">
        <w:rPr>
          <w:rFonts w:ascii="微软雅黑" w:eastAsia="微软雅黑" w:cs="微软雅黑"/>
          <w:kern w:val="0"/>
          <w:sz w:val="22"/>
          <w:lang w:val="zh-CN"/>
        </w:rPr>
        <w:t>--</w:t>
      </w:r>
      <w:r w:rsidR="00DD577D" w:rsidRPr="007D3A3F">
        <w:rPr>
          <w:rFonts w:ascii="微软雅黑" w:eastAsia="微软雅黑" w:cs="微软雅黑" w:hint="eastAsia"/>
          <w:kern w:val="0"/>
          <w:sz w:val="22"/>
          <w:lang w:val="zh-CN"/>
        </w:rPr>
        <w:t>等效运行步位时程曲线</w:t>
      </w:r>
      <w:r>
        <w:rPr>
          <w:rFonts w:ascii="微软雅黑" w:eastAsia="微软雅黑" w:cs="微软雅黑" w:hint="eastAsia"/>
          <w:kern w:val="0"/>
          <w:sz w:val="22"/>
          <w:lang w:val="zh-CN"/>
        </w:rPr>
        <w:t>”</w:t>
      </w:r>
      <w:r w:rsidR="00DD577D" w:rsidRPr="007D3A3F">
        <w:rPr>
          <w:rFonts w:ascii="微软雅黑" w:eastAsia="微软雅黑" w:cs="微软雅黑" w:hint="eastAsia"/>
          <w:kern w:val="0"/>
          <w:sz w:val="22"/>
          <w:lang w:val="zh-CN"/>
        </w:rPr>
        <w:t>和</w:t>
      </w:r>
      <w:r>
        <w:rPr>
          <w:rFonts w:ascii="微软雅黑" w:eastAsia="微软雅黑" w:cs="微软雅黑" w:hint="eastAsia"/>
          <w:kern w:val="0"/>
          <w:sz w:val="22"/>
          <w:lang w:val="zh-CN"/>
        </w:rPr>
        <w:t>“</w:t>
      </w:r>
      <w:r w:rsidR="00DD577D" w:rsidRPr="007D3A3F">
        <w:rPr>
          <w:rFonts w:ascii="微软雅黑" w:eastAsia="微软雅黑" w:cs="微软雅黑" w:hint="eastAsia"/>
          <w:kern w:val="0"/>
          <w:sz w:val="22"/>
          <w:lang w:val="zh-CN"/>
        </w:rPr>
        <w:t>运行测试界面</w:t>
      </w:r>
      <w:r w:rsidR="00DD577D" w:rsidRPr="007D3A3F">
        <w:rPr>
          <w:rFonts w:ascii="微软雅黑" w:eastAsia="微软雅黑" w:cs="微软雅黑"/>
          <w:kern w:val="0"/>
          <w:sz w:val="22"/>
          <w:lang w:val="zh-CN"/>
        </w:rPr>
        <w:t>--</w:t>
      </w:r>
      <w:r w:rsidR="00DD577D" w:rsidRPr="007D3A3F">
        <w:rPr>
          <w:rFonts w:ascii="微软雅黑" w:eastAsia="微软雅黑" w:cs="微软雅黑" w:hint="eastAsia"/>
          <w:kern w:val="0"/>
          <w:sz w:val="22"/>
          <w:lang w:val="zh-CN"/>
        </w:rPr>
        <w:t>驱动轴等效步位时程曲线</w:t>
      </w:r>
      <w:r>
        <w:rPr>
          <w:rFonts w:ascii="微软雅黑" w:eastAsia="微软雅黑" w:cs="微软雅黑" w:hint="eastAsia"/>
          <w:kern w:val="0"/>
          <w:sz w:val="22"/>
          <w:lang w:val="zh-CN"/>
        </w:rPr>
        <w:t>”</w:t>
      </w:r>
      <w:r w:rsidR="00DD577D" w:rsidRPr="007D3A3F">
        <w:rPr>
          <w:rFonts w:ascii="微软雅黑" w:eastAsia="微软雅黑" w:cs="微软雅黑" w:hint="eastAsia"/>
          <w:kern w:val="0"/>
          <w:sz w:val="22"/>
          <w:lang w:val="zh-CN"/>
        </w:rPr>
        <w:t>；</w:t>
      </w:r>
      <w:r>
        <w:rPr>
          <w:rFonts w:ascii="微软雅黑" w:eastAsia="微软雅黑" w:cs="微软雅黑"/>
          <w:kern w:val="0"/>
          <w:sz w:val="22"/>
          <w:lang w:val="zh-CN"/>
        </w:rPr>
        <w:t>”</w:t>
      </w:r>
      <w:r w:rsidR="00DD577D" w:rsidRPr="007D3A3F">
        <w:rPr>
          <w:rFonts w:ascii="微软雅黑" w:eastAsia="微软雅黑" w:cs="微软雅黑" w:hint="eastAsia"/>
          <w:kern w:val="0"/>
          <w:sz w:val="22"/>
          <w:lang w:val="zh-CN"/>
        </w:rPr>
        <w:t>监控界面</w:t>
      </w:r>
      <w:r w:rsidR="00DD577D" w:rsidRPr="007D3A3F">
        <w:rPr>
          <w:rFonts w:ascii="微软雅黑" w:eastAsia="微软雅黑" w:cs="微软雅黑"/>
          <w:kern w:val="0"/>
          <w:sz w:val="22"/>
          <w:lang w:val="zh-CN"/>
        </w:rPr>
        <w:t>--</w:t>
      </w:r>
      <w:r w:rsidR="00DD577D" w:rsidRPr="007D3A3F">
        <w:rPr>
          <w:rFonts w:ascii="微软雅黑" w:eastAsia="微软雅黑" w:cs="微软雅黑" w:hint="eastAsia"/>
          <w:kern w:val="0"/>
          <w:sz w:val="22"/>
          <w:lang w:val="zh-CN"/>
        </w:rPr>
        <w:t>测量指示步位时程曲线</w:t>
      </w:r>
      <w:r>
        <w:rPr>
          <w:rFonts w:ascii="微软雅黑" w:eastAsia="微软雅黑" w:cs="微软雅黑"/>
          <w:kern w:val="0"/>
          <w:sz w:val="22"/>
          <w:lang w:val="zh-CN"/>
        </w:rPr>
        <w:t>”</w:t>
      </w:r>
      <w:r w:rsidR="00DD577D" w:rsidRPr="007D3A3F">
        <w:rPr>
          <w:rFonts w:ascii="微软雅黑" w:eastAsia="微软雅黑" w:cs="微软雅黑" w:hint="eastAsia"/>
          <w:kern w:val="0"/>
          <w:sz w:val="22"/>
          <w:lang w:val="zh-CN"/>
        </w:rPr>
        <w:t>和</w:t>
      </w:r>
      <w:r>
        <w:rPr>
          <w:rFonts w:ascii="微软雅黑" w:eastAsia="微软雅黑" w:cs="微软雅黑"/>
          <w:kern w:val="0"/>
          <w:sz w:val="22"/>
          <w:lang w:val="zh-CN"/>
        </w:rPr>
        <w:t>”</w:t>
      </w:r>
      <w:r w:rsidR="00DD577D" w:rsidRPr="007D3A3F">
        <w:rPr>
          <w:rFonts w:ascii="微软雅黑" w:eastAsia="微软雅黑" w:cs="微软雅黑" w:hint="eastAsia"/>
          <w:kern w:val="0"/>
          <w:sz w:val="22"/>
          <w:lang w:val="zh-CN"/>
        </w:rPr>
        <w:t>运行测试界面</w:t>
      </w:r>
      <w:r w:rsidR="00DD577D" w:rsidRPr="007D3A3F">
        <w:rPr>
          <w:rFonts w:ascii="微软雅黑" w:eastAsia="微软雅黑" w:cs="微软雅黑"/>
          <w:kern w:val="0"/>
          <w:sz w:val="22"/>
          <w:lang w:val="zh-CN"/>
        </w:rPr>
        <w:t>--</w:t>
      </w:r>
      <w:r w:rsidR="00DD577D" w:rsidRPr="007D3A3F">
        <w:rPr>
          <w:rFonts w:ascii="微软雅黑" w:eastAsia="微软雅黑" w:cs="微软雅黑" w:hint="eastAsia"/>
          <w:kern w:val="0"/>
          <w:sz w:val="22"/>
          <w:lang w:val="zh-CN"/>
        </w:rPr>
        <w:t>测量步位时程曲线</w:t>
      </w:r>
      <w:r>
        <w:rPr>
          <w:rFonts w:ascii="微软雅黑" w:eastAsia="微软雅黑" w:cs="微软雅黑"/>
          <w:kern w:val="0"/>
          <w:sz w:val="22"/>
          <w:lang w:val="zh-CN"/>
        </w:rPr>
        <w:t>”</w:t>
      </w:r>
      <w:r w:rsidR="00DD577D" w:rsidRPr="007D3A3F">
        <w:rPr>
          <w:rFonts w:ascii="微软雅黑" w:eastAsia="微软雅黑" w:cs="微软雅黑" w:hint="eastAsia"/>
          <w:kern w:val="0"/>
          <w:sz w:val="22"/>
          <w:lang w:val="zh-CN"/>
        </w:rPr>
        <w:t>是不是一回事？它们的数据来源是否就是运行测试界面</w:t>
      </w:r>
      <w:r w:rsidR="00DD577D" w:rsidRPr="007D3A3F">
        <w:rPr>
          <w:rFonts w:ascii="微软雅黑" w:eastAsia="微软雅黑" w:cs="微软雅黑"/>
          <w:kern w:val="0"/>
          <w:sz w:val="22"/>
          <w:lang w:val="zh-CN"/>
        </w:rPr>
        <w:t>--6</w:t>
      </w:r>
      <w:r w:rsidR="00DD577D" w:rsidRPr="007D3A3F">
        <w:rPr>
          <w:rFonts w:ascii="微软雅黑" w:eastAsia="微软雅黑" w:cs="微软雅黑" w:hint="eastAsia"/>
          <w:kern w:val="0"/>
          <w:sz w:val="22"/>
          <w:lang w:val="zh-CN"/>
        </w:rPr>
        <w:t>组线圈采样模拟量时程曲线？</w:t>
      </w:r>
    </w:p>
    <w:p w:rsidR="007D3A3F" w:rsidRDefault="007D3A3F" w:rsidP="007D3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p>
    <w:p w:rsidR="007D3A3F" w:rsidRDefault="007D3A3F" w:rsidP="007D3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hint="eastAsia"/>
          <w:kern w:val="0"/>
          <w:sz w:val="22"/>
          <w:lang w:val="zh-CN"/>
        </w:rPr>
      </w:pPr>
      <w:r w:rsidRPr="007D3A3F">
        <w:rPr>
          <w:rFonts w:ascii="微软雅黑" w:eastAsia="微软雅黑" w:cs="微软雅黑" w:hint="eastAsia"/>
          <w:kern w:val="0"/>
          <w:sz w:val="22"/>
          <w:lang w:val="zh-CN"/>
        </w:rPr>
        <w:t>回答：</w:t>
      </w:r>
      <w:r>
        <w:rPr>
          <w:rFonts w:ascii="微软雅黑" w:eastAsia="微软雅黑" w:cs="微软雅黑" w:hint="eastAsia"/>
          <w:kern w:val="0"/>
          <w:sz w:val="22"/>
          <w:lang w:val="zh-CN"/>
        </w:rPr>
        <w:t>上面两组曲线分别对应等同，第一组是由光尺计算得到的步位，第二组是传感器测量的步位；6组线圈采样模拟量是采样的电压曲线，这个数据仅在根据表格转换得到“0“和”1“离散值后用于转换得到第二组曲线，即”</w:t>
      </w:r>
      <w:r w:rsidRPr="007D3A3F">
        <w:rPr>
          <w:rFonts w:ascii="微软雅黑" w:eastAsia="微软雅黑" w:cs="微软雅黑" w:hint="eastAsia"/>
          <w:kern w:val="0"/>
          <w:sz w:val="22"/>
          <w:lang w:val="zh-CN"/>
        </w:rPr>
        <w:t>测量指示步位时程曲线</w:t>
      </w:r>
      <w:r>
        <w:rPr>
          <w:rFonts w:ascii="微软雅黑" w:eastAsia="微软雅黑" w:cs="微软雅黑" w:hint="eastAsia"/>
          <w:kern w:val="0"/>
          <w:sz w:val="22"/>
          <w:lang w:val="zh-CN"/>
        </w:rPr>
        <w:t>“。</w:t>
      </w:r>
    </w:p>
    <w:p w:rsidR="007D3A3F" w:rsidRPr="007D3A3F" w:rsidRDefault="007D3A3F" w:rsidP="007D3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hint="eastAsia"/>
          <w:kern w:val="0"/>
          <w:sz w:val="22"/>
          <w:lang w:val="zh-CN"/>
        </w:rPr>
      </w:pPr>
    </w:p>
    <w:p w:rsidR="00DD577D" w:rsidRPr="007D3A3F" w:rsidRDefault="00DD577D" w:rsidP="007D3A3F">
      <w:pPr>
        <w:pStyle w:val="a7"/>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rPr>
          <w:rFonts w:ascii="微软雅黑" w:eastAsia="微软雅黑" w:cs="微软雅黑"/>
          <w:kern w:val="0"/>
          <w:sz w:val="22"/>
          <w:lang w:val="zh-CN"/>
        </w:rPr>
      </w:pPr>
      <w:r w:rsidRPr="007D3A3F">
        <w:rPr>
          <w:rFonts w:ascii="微软雅黑" w:eastAsia="微软雅黑" w:cs="微软雅黑" w:hint="eastAsia"/>
          <w:kern w:val="0"/>
          <w:sz w:val="22"/>
          <w:lang w:val="zh-CN"/>
        </w:rPr>
        <w:t>原来的是</w:t>
      </w:r>
      <w:r w:rsidRPr="007D3A3F">
        <w:rPr>
          <w:rFonts w:ascii="微软雅黑" w:eastAsia="微软雅黑" w:cs="微软雅黑"/>
          <w:kern w:val="0"/>
          <w:sz w:val="22"/>
          <w:lang w:val="zh-CN"/>
        </w:rPr>
        <w:t>5</w:t>
      </w:r>
      <w:r w:rsidRPr="007D3A3F">
        <w:rPr>
          <w:rFonts w:ascii="微软雅黑" w:eastAsia="微软雅黑" w:cs="微软雅黑" w:hint="eastAsia"/>
          <w:kern w:val="0"/>
          <w:sz w:val="22"/>
          <w:lang w:val="zh-CN"/>
        </w:rPr>
        <w:t>路位置线圈，</w:t>
      </w:r>
      <w:r w:rsidRPr="007D3A3F">
        <w:rPr>
          <w:rFonts w:ascii="微软雅黑" w:eastAsia="微软雅黑" w:cs="微软雅黑"/>
          <w:kern w:val="0"/>
          <w:sz w:val="22"/>
          <w:lang w:val="zh-CN"/>
        </w:rPr>
        <w:t>2</w:t>
      </w:r>
      <w:r w:rsidRPr="007D3A3F">
        <w:rPr>
          <w:rFonts w:ascii="微软雅黑" w:eastAsia="微软雅黑" w:cs="微软雅黑" w:hint="eastAsia"/>
          <w:kern w:val="0"/>
          <w:sz w:val="22"/>
          <w:lang w:val="zh-CN"/>
        </w:rPr>
        <w:t>路限位线圈。现在改为</w:t>
      </w:r>
      <w:r w:rsidRPr="007D3A3F">
        <w:rPr>
          <w:rFonts w:ascii="微软雅黑" w:eastAsia="微软雅黑" w:cs="微软雅黑"/>
          <w:kern w:val="0"/>
          <w:sz w:val="22"/>
          <w:lang w:val="zh-CN"/>
        </w:rPr>
        <w:t>6</w:t>
      </w:r>
      <w:r w:rsidRPr="007D3A3F">
        <w:rPr>
          <w:rFonts w:ascii="微软雅黑" w:eastAsia="微软雅黑" w:cs="微软雅黑" w:hint="eastAsia"/>
          <w:kern w:val="0"/>
          <w:sz w:val="22"/>
          <w:lang w:val="zh-CN"/>
        </w:rPr>
        <w:t>组线圈，是减少了一路位置线圈吗？</w:t>
      </w:r>
    </w:p>
    <w:p w:rsidR="007D3A3F" w:rsidRDefault="007D3A3F" w:rsidP="007D3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p>
    <w:p w:rsidR="007D3A3F" w:rsidRDefault="007D3A3F" w:rsidP="007D3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回答：是的，根据上次项目技术会议</w:t>
      </w:r>
      <w:r w:rsidR="001F7491">
        <w:rPr>
          <w:rFonts w:ascii="微软雅黑" w:eastAsia="微软雅黑" w:cs="微软雅黑" w:hint="eastAsia"/>
          <w:kern w:val="0"/>
          <w:sz w:val="22"/>
          <w:lang w:val="zh-CN"/>
        </w:rPr>
        <w:t>决议，线圈改为测量4组，2路限位。</w:t>
      </w:r>
    </w:p>
    <w:p w:rsidR="007D3A3F" w:rsidRPr="007D3A3F" w:rsidRDefault="007D3A3F" w:rsidP="007D3A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hint="eastAsia"/>
          <w:kern w:val="0"/>
          <w:sz w:val="22"/>
          <w:lang w:val="zh-CN"/>
        </w:rPr>
      </w:pPr>
    </w:p>
    <w:p w:rsidR="00DD577D" w:rsidRDefault="00DD577D" w:rsidP="00DD57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三、监控界面是初始界面，其它界面的切换有约束条件吗？比如：在监控界面，测试启动了。切换到落棒测试界面，可以吗？切换过去后，落棒测试已经开始了，还是需要重新点击《快速落棒测试启动》键？</w:t>
      </w:r>
    </w:p>
    <w:p w:rsidR="001F7491" w:rsidRDefault="001F7491" w:rsidP="00DD57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回答：监控界面是初始界面，但是也是级别最低的界面，可以切换到其他界面，像您上面提到的情况，如果监控或者运行测试界面正在运行，是可以切换到落棒测试界面的，这时由于界面采用手动输出物理触发脉冲的方式，因此，在采集器接受到触发脉冲时，应记录落棒计时开始，并停止显示，连续快速采集落棒数据，直到棒位指示达到最低端零位，这时属于外部触发的落棒事件，因此也就不必考虑节约缓存大小的问题，只要用可以使用的缓存连续记录即可，一般可以设置最大记录时间长度1</w:t>
      </w:r>
      <w:r>
        <w:rPr>
          <w:rFonts w:ascii="微软雅黑" w:eastAsia="微软雅黑" w:cs="微软雅黑"/>
          <w:kern w:val="0"/>
          <w:sz w:val="22"/>
          <w:lang w:val="zh-CN"/>
        </w:rPr>
        <w:t>0</w:t>
      </w:r>
      <w:r>
        <w:rPr>
          <w:rFonts w:ascii="微软雅黑" w:eastAsia="微软雅黑" w:cs="微软雅黑" w:hint="eastAsia"/>
          <w:kern w:val="0"/>
          <w:sz w:val="22"/>
          <w:lang w:val="zh-CN"/>
        </w:rPr>
        <w:t>s-</w:t>
      </w:r>
      <w:r>
        <w:rPr>
          <w:rFonts w:ascii="微软雅黑" w:eastAsia="微软雅黑" w:cs="微软雅黑"/>
          <w:kern w:val="0"/>
          <w:sz w:val="22"/>
          <w:lang w:val="zh-CN"/>
        </w:rPr>
        <w:t>30</w:t>
      </w:r>
      <w:r>
        <w:rPr>
          <w:rFonts w:ascii="微软雅黑" w:eastAsia="微软雅黑" w:cs="微软雅黑" w:hint="eastAsia"/>
          <w:kern w:val="0"/>
          <w:sz w:val="22"/>
          <w:lang w:val="zh-CN"/>
        </w:rPr>
        <w:t>s（根据缓存确定），其对应数据量应可以承受。</w:t>
      </w:r>
    </w:p>
    <w:p w:rsidR="001F7491" w:rsidRDefault="001F7491" w:rsidP="00DD57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p>
    <w:p w:rsidR="00DD577D" w:rsidRPr="00F87639" w:rsidRDefault="00DD577D" w:rsidP="00F87639">
      <w:pPr>
        <w:pStyle w:val="a7"/>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rPr>
          <w:rFonts w:ascii="微软雅黑" w:eastAsia="微软雅黑" w:cs="微软雅黑"/>
          <w:kern w:val="0"/>
          <w:sz w:val="22"/>
          <w:lang w:val="zh-CN"/>
        </w:rPr>
      </w:pPr>
      <w:r w:rsidRPr="00F87639">
        <w:rPr>
          <w:rFonts w:ascii="微软雅黑" w:eastAsia="微软雅黑" w:cs="微软雅黑" w:hint="eastAsia"/>
          <w:kern w:val="0"/>
          <w:sz w:val="22"/>
          <w:lang w:val="zh-CN"/>
        </w:rPr>
        <w:t>在控制界面中，需要设置串口通讯参数，和谁通讯？是</w:t>
      </w:r>
      <w:r w:rsidRPr="00F87639">
        <w:rPr>
          <w:rFonts w:ascii="微软雅黑" w:eastAsia="微软雅黑" w:cs="微软雅黑"/>
          <w:kern w:val="0"/>
          <w:sz w:val="22"/>
          <w:lang w:val="zh-CN"/>
        </w:rPr>
        <w:t>RS-232</w:t>
      </w:r>
      <w:r w:rsidRPr="00F87639">
        <w:rPr>
          <w:rFonts w:ascii="微软雅黑" w:eastAsia="微软雅黑" w:cs="微软雅黑" w:hint="eastAsia"/>
          <w:kern w:val="0"/>
          <w:sz w:val="22"/>
          <w:lang w:val="zh-CN"/>
        </w:rPr>
        <w:t>协议吗？</w:t>
      </w:r>
    </w:p>
    <w:p w:rsidR="00F87639" w:rsidRDefault="00F87639" w:rsidP="00F8763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回答：该测试设备可能会与外部的驱动线控制柜通讯，目前设置的是兼容4</w:t>
      </w:r>
      <w:r>
        <w:rPr>
          <w:rFonts w:ascii="微软雅黑" w:eastAsia="微软雅黑" w:cs="微软雅黑"/>
          <w:kern w:val="0"/>
          <w:sz w:val="22"/>
          <w:lang w:val="zh-CN"/>
        </w:rPr>
        <w:t>22</w:t>
      </w:r>
      <w:r>
        <w:rPr>
          <w:rFonts w:ascii="微软雅黑" w:eastAsia="微软雅黑" w:cs="微软雅黑" w:hint="eastAsia"/>
          <w:kern w:val="0"/>
          <w:sz w:val="22"/>
          <w:lang w:val="zh-CN"/>
        </w:rPr>
        <w:t>接口的MODBUS协议。</w:t>
      </w:r>
    </w:p>
    <w:p w:rsidR="00F87639" w:rsidRPr="00F87639" w:rsidRDefault="00F87639" w:rsidP="00F8763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hint="eastAsia"/>
          <w:kern w:val="0"/>
          <w:sz w:val="22"/>
          <w:lang w:val="zh-CN"/>
        </w:rPr>
      </w:pPr>
    </w:p>
    <w:p w:rsidR="00DD577D" w:rsidRPr="00F87639" w:rsidRDefault="00DD577D" w:rsidP="00F87639">
      <w:pPr>
        <w:pStyle w:val="a7"/>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rPr>
          <w:rFonts w:ascii="微软雅黑" w:eastAsia="微软雅黑" w:cs="微软雅黑"/>
          <w:kern w:val="0"/>
          <w:sz w:val="22"/>
          <w:lang w:val="zh-CN"/>
        </w:rPr>
      </w:pPr>
      <w:r w:rsidRPr="00F87639">
        <w:rPr>
          <w:rFonts w:ascii="微软雅黑" w:eastAsia="微软雅黑" w:cs="微软雅黑" w:hint="eastAsia"/>
          <w:kern w:val="0"/>
          <w:sz w:val="22"/>
          <w:lang w:val="zh-CN"/>
        </w:rPr>
        <w:t>自动测试和手动测试的区别？</w:t>
      </w:r>
    </w:p>
    <w:p w:rsidR="00F87639" w:rsidRDefault="00F87639" w:rsidP="00F8763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回答：自动测试主要用于循环测试，特别适合与对确定区间的重复性测试，手动测试用于工况多变的研究性测试，特别适合于自动测试之前确定被测对象特征或者自动测试工况参数使用。</w:t>
      </w:r>
    </w:p>
    <w:p w:rsidR="00F87639" w:rsidRPr="00F87639" w:rsidRDefault="00F87639" w:rsidP="00F8763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hint="eastAsia"/>
          <w:kern w:val="0"/>
          <w:sz w:val="22"/>
          <w:lang w:val="zh-CN"/>
        </w:rPr>
      </w:pPr>
    </w:p>
    <w:p w:rsidR="004700A8" w:rsidRPr="00F87639" w:rsidRDefault="0055404D" w:rsidP="00F87639">
      <w:pPr>
        <w:pStyle w:val="a7"/>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rPr>
          <w:rFonts w:ascii="微软雅黑" w:eastAsia="微软雅黑" w:cs="微软雅黑"/>
          <w:kern w:val="0"/>
          <w:sz w:val="22"/>
          <w:lang w:val="zh-CN"/>
        </w:rPr>
      </w:pPr>
      <w:r w:rsidRPr="00F87639">
        <w:rPr>
          <w:rFonts w:ascii="微软雅黑" w:eastAsia="微软雅黑" w:cs="微软雅黑" w:hint="eastAsia"/>
          <w:kern w:val="0"/>
          <w:sz w:val="22"/>
          <w:lang w:val="zh-CN"/>
        </w:rPr>
        <w:t>按距离控制和按步数控制的区别？</w:t>
      </w:r>
    </w:p>
    <w:p w:rsidR="00F87639" w:rsidRPr="00F87639" w:rsidRDefault="00F87639" w:rsidP="00F8763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hint="eastAsia"/>
          <w:kern w:val="0"/>
          <w:sz w:val="22"/>
          <w:lang w:val="zh-CN"/>
        </w:rPr>
      </w:pPr>
      <w:r>
        <w:rPr>
          <w:rFonts w:ascii="微软雅黑" w:eastAsia="微软雅黑" w:cs="微软雅黑" w:hint="eastAsia"/>
          <w:kern w:val="0"/>
          <w:sz w:val="22"/>
          <w:lang w:val="zh-CN"/>
        </w:rPr>
        <w:lastRenderedPageBreak/>
        <w:t>回答：按距离控制的情况下，不必一定让模拟驱动线运行独立运行步整倍数的距离，而按步数控制则需要</w:t>
      </w:r>
      <w:r>
        <w:rPr>
          <w:rFonts w:ascii="微软雅黑" w:eastAsia="微软雅黑" w:cs="微软雅黑" w:hint="eastAsia"/>
          <w:kern w:val="0"/>
          <w:sz w:val="22"/>
          <w:lang w:val="zh-CN"/>
        </w:rPr>
        <w:t>让模拟驱动线运行独立运行步整倍数的</w:t>
      </w:r>
      <w:r>
        <w:rPr>
          <w:rFonts w:ascii="微软雅黑" w:eastAsia="微软雅黑" w:cs="微软雅黑" w:hint="eastAsia"/>
          <w:kern w:val="0"/>
          <w:sz w:val="22"/>
          <w:lang w:val="zh-CN"/>
        </w:rPr>
        <w:t>距离。</w:t>
      </w:r>
      <w:bookmarkStart w:id="0" w:name="_GoBack"/>
      <w:bookmarkEnd w:id="0"/>
    </w:p>
    <w:sectPr w:rsidR="00F87639" w:rsidRPr="00F87639" w:rsidSect="007A46AE">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4E7" w:rsidRDefault="00CB04E7" w:rsidP="00325CA3">
      <w:r>
        <w:separator/>
      </w:r>
    </w:p>
  </w:endnote>
  <w:endnote w:type="continuationSeparator" w:id="0">
    <w:p w:rsidR="00CB04E7" w:rsidRDefault="00CB04E7" w:rsidP="00325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4E7" w:rsidRDefault="00CB04E7" w:rsidP="00325CA3">
      <w:r>
        <w:separator/>
      </w:r>
    </w:p>
  </w:footnote>
  <w:footnote w:type="continuationSeparator" w:id="0">
    <w:p w:rsidR="00CB04E7" w:rsidRDefault="00CB04E7" w:rsidP="00325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802863"/>
    <w:multiLevelType w:val="hybridMultilevel"/>
    <w:tmpl w:val="069E3D22"/>
    <w:lvl w:ilvl="0" w:tplc="986AA00A">
      <w:start w:val="1"/>
      <w:numFmt w:val="japaneseCounting"/>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D577D"/>
    <w:rsid w:val="001F7491"/>
    <w:rsid w:val="00325CA3"/>
    <w:rsid w:val="004700A8"/>
    <w:rsid w:val="0055404D"/>
    <w:rsid w:val="007D3A3F"/>
    <w:rsid w:val="00CB04E7"/>
    <w:rsid w:val="00DD577D"/>
    <w:rsid w:val="00F87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DE408"/>
  <w15:docId w15:val="{1EBB1DC3-F9C0-464D-9D92-B7C85B82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00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5C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5CA3"/>
    <w:rPr>
      <w:sz w:val="18"/>
      <w:szCs w:val="18"/>
    </w:rPr>
  </w:style>
  <w:style w:type="paragraph" w:styleId="a5">
    <w:name w:val="footer"/>
    <w:basedOn w:val="a"/>
    <w:link w:val="a6"/>
    <w:uiPriority w:val="99"/>
    <w:unhideWhenUsed/>
    <w:rsid w:val="00325CA3"/>
    <w:pPr>
      <w:tabs>
        <w:tab w:val="center" w:pos="4153"/>
        <w:tab w:val="right" w:pos="8306"/>
      </w:tabs>
      <w:snapToGrid w:val="0"/>
      <w:jc w:val="left"/>
    </w:pPr>
    <w:rPr>
      <w:sz w:val="18"/>
      <w:szCs w:val="18"/>
    </w:rPr>
  </w:style>
  <w:style w:type="character" w:customStyle="1" w:styleId="a6">
    <w:name w:val="页脚 字符"/>
    <w:basedOn w:val="a0"/>
    <w:link w:val="a5"/>
    <w:uiPriority w:val="99"/>
    <w:rsid w:val="00325CA3"/>
    <w:rPr>
      <w:sz w:val="18"/>
      <w:szCs w:val="18"/>
    </w:rPr>
  </w:style>
  <w:style w:type="paragraph" w:styleId="a7">
    <w:name w:val="List Paragraph"/>
    <w:basedOn w:val="a"/>
    <w:uiPriority w:val="34"/>
    <w:qFormat/>
    <w:rsid w:val="007D3A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136</Words>
  <Characters>780</Characters>
  <Application>Microsoft Office Word</Application>
  <DocSecurity>0</DocSecurity>
  <Lines>6</Lines>
  <Paragraphs>1</Paragraphs>
  <ScaleCrop>false</ScaleCrop>
  <Company>Microsoft</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zhaohu</dc:creator>
  <cp:lastModifiedBy>cosmicsqli</cp:lastModifiedBy>
  <cp:revision>4</cp:revision>
  <dcterms:created xsi:type="dcterms:W3CDTF">2019-06-14T05:52:00Z</dcterms:created>
  <dcterms:modified xsi:type="dcterms:W3CDTF">2019-06-14T06:11:00Z</dcterms:modified>
</cp:coreProperties>
</file>