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43937" w14:textId="77777777" w:rsidR="00B35DF0" w:rsidRPr="00B35DF0" w:rsidRDefault="00B35DF0" w:rsidP="00B35DF0">
      <w:pPr>
        <w:spacing w:after="0"/>
        <w:jc w:val="center"/>
        <w:rPr>
          <w:rFonts w:ascii="Arial Unicode MS" w:eastAsia="Arial Unicode MS" w:hAnsi="Arial Unicode MS" w:cs="Arial Unicode MS"/>
          <w:b/>
          <w:bCs/>
          <w:color w:val="222222"/>
        </w:rPr>
      </w:pPr>
      <w:r w:rsidRPr="00B35DF0">
        <w:rPr>
          <w:rFonts w:ascii="Arial Unicode MS" w:eastAsia="Arial Unicode MS" w:hAnsi="Arial Unicode MS" w:cs="Arial Unicode MS"/>
          <w:b/>
          <w:bCs/>
          <w:color w:val="222222"/>
        </w:rPr>
        <w:t xml:space="preserve">PROPOSED TALKING POINTS FOR VERNACULAR MEDIA SOUNDBITES </w:t>
      </w:r>
    </w:p>
    <w:p w14:paraId="7C53D489" w14:textId="77777777" w:rsidR="005C60E2" w:rsidRPr="00B35DF0" w:rsidRDefault="00B35DF0" w:rsidP="00B35DF0">
      <w:pPr>
        <w:spacing w:after="0"/>
        <w:jc w:val="center"/>
        <w:rPr>
          <w:rFonts w:ascii="Arial Unicode MS" w:eastAsia="Arial Unicode MS" w:hAnsi="Arial Unicode MS" w:cs="Arial Unicode MS"/>
          <w:b/>
          <w:bCs/>
          <w:color w:val="222222"/>
        </w:rPr>
      </w:pPr>
      <w:r w:rsidRPr="00B35DF0">
        <w:rPr>
          <w:rFonts w:ascii="Arial Unicode MS" w:eastAsia="Arial Unicode MS" w:hAnsi="Arial Unicode MS" w:cs="Arial Unicode MS"/>
          <w:b/>
          <w:bCs/>
          <w:color w:val="222222"/>
        </w:rPr>
        <w:t>AT THE LAUNCH OF DIGITAL FOR LIFE MOVEMENT (8 FEB)</w:t>
      </w:r>
    </w:p>
    <w:tbl>
      <w:tblPr>
        <w:tblStyle w:val="TableGrid"/>
        <w:tblpPr w:leftFromText="180" w:rightFromText="180" w:vertAnchor="page" w:horzAnchor="margin" w:tblpY="2296"/>
        <w:tblW w:w="0" w:type="auto"/>
        <w:tblLook w:val="04A0" w:firstRow="1" w:lastRow="0" w:firstColumn="1" w:lastColumn="0" w:noHBand="0" w:noVBand="1"/>
      </w:tblPr>
      <w:tblGrid>
        <w:gridCol w:w="6974"/>
        <w:gridCol w:w="6974"/>
      </w:tblGrid>
      <w:tr w:rsidR="00B35DF0" w:rsidRPr="00B35DF0" w14:paraId="38A17075" w14:textId="77777777" w:rsidTr="00B35DF0">
        <w:tc>
          <w:tcPr>
            <w:tcW w:w="6974" w:type="dxa"/>
          </w:tcPr>
          <w:p w14:paraId="370D78A4" w14:textId="77777777" w:rsidR="00B35DF0" w:rsidRPr="003B34CD" w:rsidRDefault="00B35DF0" w:rsidP="00B35DF0">
            <w:pPr>
              <w:jc w:val="center"/>
              <w:rPr>
                <w:rFonts w:ascii="Arial Unicode MS" w:eastAsia="Arial Unicode MS" w:hAnsi="Arial Unicode MS" w:cs="Arial Unicode MS"/>
              </w:rPr>
            </w:pPr>
            <w:r w:rsidRPr="003B34CD">
              <w:rPr>
                <w:rFonts w:ascii="Arial Unicode MS" w:eastAsia="Arial Unicode MS" w:hAnsi="Arial Unicode MS" w:cs="Arial Unicode MS"/>
              </w:rPr>
              <w:t>English Source Text</w:t>
            </w:r>
          </w:p>
        </w:tc>
        <w:tc>
          <w:tcPr>
            <w:tcW w:w="6974" w:type="dxa"/>
          </w:tcPr>
          <w:p w14:paraId="1ADA0293" w14:textId="77777777" w:rsidR="00B35DF0" w:rsidRPr="00B35DF0" w:rsidRDefault="00B35DF0" w:rsidP="00B35DF0">
            <w:pPr>
              <w:jc w:val="center"/>
              <w:rPr>
                <w:rFonts w:ascii="Arial Unicode MS" w:eastAsia="Arial Unicode MS" w:hAnsi="Arial Unicode MS" w:cs="Arial Unicode MS"/>
              </w:rPr>
            </w:pPr>
            <w:r w:rsidRPr="00B35DF0">
              <w:rPr>
                <w:rFonts w:ascii="Arial Unicode MS" w:eastAsia="Arial Unicode MS" w:hAnsi="Arial Unicode MS" w:cs="Arial Unicode MS"/>
              </w:rPr>
              <w:t>Tamil Translation</w:t>
            </w:r>
          </w:p>
        </w:tc>
      </w:tr>
      <w:tr w:rsidR="00B35DF0" w:rsidRPr="00B35DF0" w14:paraId="7F263844" w14:textId="77777777" w:rsidTr="00B35DF0">
        <w:trPr>
          <w:trHeight w:val="702"/>
        </w:trPr>
        <w:tc>
          <w:tcPr>
            <w:tcW w:w="6974" w:type="dxa"/>
          </w:tcPr>
          <w:p w14:paraId="2464150B" w14:textId="77777777" w:rsidR="00B35DF0" w:rsidRPr="003B34CD" w:rsidRDefault="00B35DF0" w:rsidP="00B35DF0">
            <w:pPr>
              <w:rPr>
                <w:rFonts w:ascii="Arial Unicode MS" w:eastAsia="Arial Unicode MS" w:hAnsi="Arial Unicode MS" w:cs="Arial Unicode MS"/>
                <w:b/>
                <w:bCs/>
                <w:color w:val="222222"/>
                <w:u w:val="single"/>
              </w:rPr>
            </w:pPr>
          </w:p>
          <w:p w14:paraId="15BD1D82" w14:textId="77777777" w:rsidR="003B34CD" w:rsidRPr="003B34CD" w:rsidRDefault="003C0C11" w:rsidP="00B35DF0">
            <w:pPr>
              <w:rPr>
                <w:rFonts w:ascii="Arial Unicode MS" w:eastAsia="Arial Unicode MS" w:hAnsi="Arial Unicode MS" w:cs="Arial Unicode MS"/>
                <w:b/>
                <w:bCs/>
                <w:color w:val="222222"/>
              </w:rPr>
            </w:pPr>
            <w:r w:rsidRPr="003B34CD">
              <w:rPr>
                <w:rFonts w:ascii="Arial Unicode MS" w:eastAsia="Arial Unicode MS" w:hAnsi="Arial Unicode MS" w:cs="Arial Unicode MS"/>
                <w:b/>
                <w:bCs/>
                <w:color w:val="222222"/>
                <w:u w:val="single"/>
              </w:rPr>
              <w:t>Key Message 1</w:t>
            </w:r>
            <w:r w:rsidRPr="003B34CD">
              <w:rPr>
                <w:rFonts w:ascii="Arial Unicode MS" w:eastAsia="Arial Unicode MS" w:hAnsi="Arial Unicode MS" w:cs="Arial Unicode MS"/>
                <w:b/>
                <w:bCs/>
                <w:color w:val="222222"/>
              </w:rPr>
              <w:t xml:space="preserve">: </w:t>
            </w:r>
          </w:p>
          <w:p w14:paraId="2E8806FC" w14:textId="10AB4685" w:rsidR="00B35DF0" w:rsidRPr="003B34CD" w:rsidRDefault="003C0C11" w:rsidP="00B35DF0">
            <w:pPr>
              <w:rPr>
                <w:rFonts w:ascii="Arial Unicode MS" w:eastAsia="Arial Unicode MS" w:hAnsi="Arial Unicode MS" w:cs="Arial Unicode MS"/>
                <w:b/>
                <w:bCs/>
                <w:color w:val="222222"/>
              </w:rPr>
            </w:pPr>
            <w:r w:rsidRPr="003B34CD">
              <w:rPr>
                <w:rFonts w:ascii="Arial Unicode MS" w:eastAsia="Arial Unicode MS" w:hAnsi="Arial Unicode MS" w:cs="Arial Unicode MS"/>
                <w:b/>
                <w:bCs/>
                <w:color w:val="222222"/>
              </w:rPr>
              <w:t xml:space="preserve">Our </w:t>
            </w:r>
            <w:r w:rsidRPr="003B34CD">
              <w:rPr>
                <w:rFonts w:ascii="Arial Unicode MS" w:eastAsia="Arial Unicode MS" w:hAnsi="Arial Unicode MS" w:cs="Arial Unicode MS"/>
                <w:b/>
                <w:bCs/>
                <w:color w:val="222222"/>
                <w:highlight w:val="yellow"/>
              </w:rPr>
              <w:t>nationwide digitalisation movement</w:t>
            </w:r>
            <w:r w:rsidRPr="003B34CD">
              <w:rPr>
                <w:rFonts w:ascii="Arial Unicode MS" w:eastAsia="Arial Unicode MS" w:hAnsi="Arial Unicode MS" w:cs="Arial Unicode MS"/>
                <w:b/>
                <w:bCs/>
                <w:color w:val="222222"/>
              </w:rPr>
              <w:t xml:space="preserve"> continues to make good progress, and we will continue to press on to do more to take digitalisation to all segments of our society.</w:t>
            </w:r>
          </w:p>
        </w:tc>
        <w:tc>
          <w:tcPr>
            <w:tcW w:w="6974" w:type="dxa"/>
          </w:tcPr>
          <w:p w14:paraId="778AEF18" w14:textId="77777777" w:rsidR="003B34CD" w:rsidRDefault="00B35DF0" w:rsidP="006D2D5F">
            <w:pPr>
              <w:jc w:val="both"/>
              <w:rPr>
                <w:rFonts w:ascii="Arial Unicode MS" w:eastAsia="Arial Unicode MS" w:hAnsi="Arial Unicode MS" w:cs="Arial Unicode MS"/>
              </w:rPr>
            </w:pPr>
            <w:r w:rsidRPr="00B35DF0">
              <w:rPr>
                <w:rFonts w:ascii="Arial Unicode MS" w:eastAsia="Arial Unicode MS" w:hAnsi="Arial Unicode MS" w:cs="Arial Unicode MS"/>
                <w:lang w:bidi="ta-IN"/>
              </w:rPr>
              <w:br/>
            </w:r>
            <w:r w:rsidRPr="00B35DF0">
              <w:rPr>
                <w:rFonts w:ascii="Arial Unicode MS" w:eastAsia="Arial Unicode MS" w:hAnsi="Arial Unicode MS" w:cs="Arial Unicode MS"/>
                <w:b/>
                <w:bCs/>
                <w:u w:val="single"/>
                <w:cs/>
                <w:lang w:bidi="ta-IN"/>
              </w:rPr>
              <w:t xml:space="preserve">முக்கிய செய்தி </w:t>
            </w:r>
            <w:r w:rsidRPr="00B35DF0">
              <w:rPr>
                <w:rFonts w:ascii="Arial Unicode MS" w:eastAsia="Arial Unicode MS" w:hAnsi="Arial Unicode MS" w:cs="Arial Unicode MS"/>
                <w:b/>
                <w:bCs/>
                <w:u w:val="single"/>
              </w:rPr>
              <w:t>1</w:t>
            </w:r>
            <w:r w:rsidRPr="00B35DF0">
              <w:rPr>
                <w:rFonts w:ascii="Arial Unicode MS" w:eastAsia="Arial Unicode MS" w:hAnsi="Arial Unicode MS" w:cs="Arial Unicode MS"/>
              </w:rPr>
              <w:t>:</w:t>
            </w:r>
          </w:p>
          <w:p w14:paraId="09A3B8D6" w14:textId="3A5C7E9D" w:rsidR="006D746F" w:rsidRDefault="005E1A91" w:rsidP="003B34CD">
            <w:pPr>
              <w:jc w:val="both"/>
              <w:rPr>
                <w:rFonts w:ascii="Arial Unicode MS" w:eastAsia="Arial Unicode MS" w:hAnsi="Arial Unicode MS" w:cs="Arial Unicode MS"/>
                <w:b/>
                <w:bCs/>
                <w:cs/>
                <w:lang w:bidi="ta-IN"/>
              </w:rPr>
            </w:pPr>
            <w:r>
              <w:rPr>
                <w:rFonts w:ascii="Arial Unicode MS" w:eastAsia="Arial Unicode MS" w:hAnsi="Arial Unicode MS" w:cs="Arial Unicode MS" w:hint="cs"/>
                <w:b/>
                <w:bCs/>
                <w:cs/>
                <w:lang w:bidi="ta-IN"/>
              </w:rPr>
              <w:t>நமது நாடளாவிய</w:t>
            </w:r>
            <w:r w:rsidR="003B34CD">
              <w:rPr>
                <w:rFonts w:ascii="Arial Unicode MS" w:eastAsia="Arial Unicode MS" w:hAnsi="Arial Unicode MS" w:cs="Arial Unicode MS" w:hint="cs"/>
                <w:b/>
                <w:bCs/>
                <w:cs/>
                <w:lang w:bidi="ta-IN"/>
              </w:rPr>
              <w:t xml:space="preserve"> </w:t>
            </w:r>
            <w:r w:rsidR="00B35DF0" w:rsidRPr="00B35DF0">
              <w:rPr>
                <w:rFonts w:ascii="Arial Unicode MS" w:eastAsia="Arial Unicode MS" w:hAnsi="Arial Unicode MS" w:cs="Arial Unicode MS"/>
                <w:b/>
                <w:bCs/>
                <w:cs/>
                <w:lang w:bidi="ta-IN"/>
              </w:rPr>
              <w:t>மின்னிலக்கமயமா</w:t>
            </w:r>
            <w:r w:rsidR="00204C5F">
              <w:rPr>
                <w:rFonts w:ascii="Arial Unicode MS" w:eastAsia="Arial Unicode MS" w:hAnsi="Arial Unicode MS" w:cs="Arial Unicode MS"/>
                <w:b/>
                <w:bCs/>
                <w:lang w:bidi="ta-IN"/>
              </w:rPr>
              <w:t xml:space="preserve">தல் </w:t>
            </w:r>
            <w:r w:rsidR="00B35DF0" w:rsidRPr="00B35DF0">
              <w:rPr>
                <w:rFonts w:ascii="Arial Unicode MS" w:eastAsia="Arial Unicode MS" w:hAnsi="Arial Unicode MS" w:cs="Arial Unicode MS"/>
                <w:b/>
                <w:bCs/>
                <w:cs/>
                <w:lang w:bidi="ta-IN"/>
              </w:rPr>
              <w:t>இயக்கம் தொடர்ந்து நல்ல முன்னேற்ற</w:t>
            </w:r>
            <w:r w:rsidR="003B34CD">
              <w:rPr>
                <w:rFonts w:ascii="Arial Unicode MS" w:eastAsia="Arial Unicode MS" w:hAnsi="Arial Unicode MS" w:cs="Arial Unicode MS" w:hint="cs"/>
                <w:b/>
                <w:bCs/>
                <w:cs/>
                <w:lang w:bidi="ta-IN"/>
              </w:rPr>
              <w:t xml:space="preserve">ம் கண்டு வருகிறது.   </w:t>
            </w:r>
            <w:r w:rsidR="00204C5F">
              <w:rPr>
                <w:rFonts w:ascii="Arial Unicode MS" w:eastAsia="Arial Unicode MS" w:hAnsi="Arial Unicode MS" w:cs="Arial Unicode MS"/>
                <w:b/>
                <w:bCs/>
                <w:lang w:bidi="ta-IN"/>
              </w:rPr>
              <w:t>மின்னிலக்கமயமாத</w:t>
            </w:r>
            <w:r w:rsidR="003C0C11">
              <w:rPr>
                <w:rFonts w:ascii="Arial Unicode MS" w:eastAsia="Arial Unicode MS" w:hAnsi="Arial Unicode MS" w:cs="Arial Unicode MS"/>
                <w:b/>
                <w:bCs/>
                <w:lang w:bidi="ta-IN"/>
              </w:rPr>
              <w:t xml:space="preserve">லை </w:t>
            </w:r>
            <w:r w:rsidR="003B34CD">
              <w:rPr>
                <w:rFonts w:ascii="Arial Unicode MS" w:eastAsia="Arial Unicode MS" w:hAnsi="Arial Unicode MS" w:cs="Arial Unicode MS"/>
                <w:b/>
                <w:bCs/>
                <w:lang w:bidi="ta-IN"/>
              </w:rPr>
              <w:t xml:space="preserve">நமது </w:t>
            </w:r>
            <w:r w:rsidR="003C0C11">
              <w:rPr>
                <w:rFonts w:ascii="Arial Unicode MS" w:eastAsia="Arial Unicode MS" w:hAnsi="Arial Unicode MS" w:cs="Arial Unicode MS"/>
                <w:b/>
                <w:bCs/>
                <w:lang w:bidi="ta-IN"/>
              </w:rPr>
              <w:t>ச</w:t>
            </w:r>
            <w:r w:rsidR="00204C5F">
              <w:rPr>
                <w:rFonts w:ascii="Arial Unicode MS" w:eastAsia="Arial Unicode MS" w:hAnsi="Arial Unicode MS" w:cs="Arial Unicode MS"/>
                <w:b/>
                <w:bCs/>
                <w:lang w:bidi="ta-IN"/>
              </w:rPr>
              <w:t xml:space="preserve">முதாயத்தின் </w:t>
            </w:r>
            <w:r w:rsidR="003C0C11">
              <w:rPr>
                <w:rFonts w:ascii="Arial Unicode MS" w:eastAsia="Arial Unicode MS" w:hAnsi="Arial Unicode MS" w:cs="Arial Unicode MS"/>
                <w:b/>
                <w:bCs/>
                <w:lang w:bidi="ta-IN"/>
              </w:rPr>
              <w:t>அனைத்து</w:t>
            </w:r>
            <w:r w:rsidR="006D746F">
              <w:rPr>
                <w:rFonts w:ascii="Arial Unicode MS" w:eastAsia="Arial Unicode MS" w:hAnsi="Arial Unicode MS" w:cs="Arial Unicode MS"/>
                <w:b/>
                <w:bCs/>
                <w:lang w:bidi="ta-IN"/>
              </w:rPr>
              <w:t xml:space="preserve"> தரப்பினருக்கும் </w:t>
            </w:r>
            <w:r w:rsidR="00B35DF0" w:rsidRPr="00B35DF0">
              <w:rPr>
                <w:rFonts w:ascii="Arial Unicode MS" w:eastAsia="Arial Unicode MS" w:hAnsi="Arial Unicode MS" w:cs="Arial Unicode MS"/>
                <w:b/>
                <w:bCs/>
                <w:cs/>
                <w:lang w:bidi="ta-IN"/>
              </w:rPr>
              <w:t>கொண்டு செல்ல</w:t>
            </w:r>
            <w:r w:rsidR="003B34CD">
              <w:rPr>
                <w:rFonts w:ascii="Arial Unicode MS" w:eastAsia="Arial Unicode MS" w:hAnsi="Arial Unicode MS" w:cs="Arial Unicode MS" w:hint="cs"/>
                <w:b/>
                <w:bCs/>
                <w:cs/>
                <w:lang w:bidi="ta-IN"/>
              </w:rPr>
              <w:t xml:space="preserve">, </w:t>
            </w:r>
            <w:r w:rsidR="00B35DF0" w:rsidRPr="00B35DF0">
              <w:rPr>
                <w:rFonts w:ascii="Arial Unicode MS" w:eastAsia="Arial Unicode MS" w:hAnsi="Arial Unicode MS" w:cs="Arial Unicode MS"/>
                <w:b/>
                <w:bCs/>
                <w:cs/>
                <w:lang w:bidi="ta-IN"/>
              </w:rPr>
              <w:t>நாம்</w:t>
            </w:r>
            <w:r w:rsidR="003C0C11">
              <w:rPr>
                <w:rFonts w:ascii="Arial Unicode MS" w:eastAsia="Arial Unicode MS" w:hAnsi="Arial Unicode MS" w:cs="Arial Unicode MS"/>
                <w:b/>
                <w:bCs/>
                <w:lang w:bidi="ta-IN"/>
              </w:rPr>
              <w:t xml:space="preserve"> தொடர்ந்து</w:t>
            </w:r>
            <w:r w:rsidR="00B35DF0" w:rsidRPr="00B35DF0">
              <w:rPr>
                <w:rFonts w:ascii="Arial Unicode MS" w:eastAsia="Arial Unicode MS" w:hAnsi="Arial Unicode MS" w:cs="Arial Unicode MS"/>
                <w:b/>
                <w:bCs/>
                <w:cs/>
                <w:lang w:bidi="ta-IN"/>
              </w:rPr>
              <w:t xml:space="preserve"> </w:t>
            </w:r>
            <w:r w:rsidR="003B34CD">
              <w:rPr>
                <w:rFonts w:ascii="Arial Unicode MS" w:eastAsia="Arial Unicode MS" w:hAnsi="Arial Unicode MS" w:cs="Arial Unicode MS" w:hint="cs"/>
                <w:b/>
                <w:bCs/>
                <w:cs/>
                <w:lang w:bidi="ta-IN"/>
              </w:rPr>
              <w:t>முயற்சி மேற்கொள்வோம்.</w:t>
            </w:r>
          </w:p>
          <w:p w14:paraId="09AAF92F" w14:textId="76C1F367" w:rsidR="003B34CD" w:rsidRPr="006D746F" w:rsidRDefault="003B34CD" w:rsidP="003B34CD">
            <w:pPr>
              <w:jc w:val="both"/>
              <w:rPr>
                <w:rFonts w:ascii="Arial Unicode MS" w:eastAsia="Arial Unicode MS" w:hAnsi="Arial Unicode MS" w:cs="Arial Unicode MS" w:hint="cs"/>
                <w:b/>
                <w:bCs/>
                <w:lang w:bidi="ta-IN"/>
              </w:rPr>
            </w:pPr>
          </w:p>
        </w:tc>
      </w:tr>
      <w:tr w:rsidR="00B35DF0" w:rsidRPr="00B35DF0" w14:paraId="61ECB86C" w14:textId="77777777" w:rsidTr="00B35DF0">
        <w:tc>
          <w:tcPr>
            <w:tcW w:w="6974" w:type="dxa"/>
          </w:tcPr>
          <w:p w14:paraId="784991BE" w14:textId="77777777" w:rsidR="00B35DF0" w:rsidRPr="003B34CD" w:rsidRDefault="00B35DF0" w:rsidP="00B35DF0">
            <w:pPr>
              <w:jc w:val="both"/>
              <w:rPr>
                <w:rFonts w:ascii="Arial Unicode MS" w:eastAsia="Arial Unicode MS" w:hAnsi="Arial Unicode MS" w:cs="Arial Unicode MS"/>
              </w:rPr>
            </w:pPr>
          </w:p>
          <w:p w14:paraId="39692EC5" w14:textId="77777777" w:rsidR="00B35DF0" w:rsidRPr="003B34CD" w:rsidRDefault="00B35DF0" w:rsidP="00B35DF0">
            <w:pPr>
              <w:pStyle w:val="ListParagraph"/>
              <w:numPr>
                <w:ilvl w:val="0"/>
                <w:numId w:val="1"/>
              </w:numPr>
              <w:contextualSpacing w:val="0"/>
              <w:jc w:val="both"/>
              <w:rPr>
                <w:rFonts w:ascii="Arial Unicode MS" w:eastAsia="Arial Unicode MS" w:hAnsi="Arial Unicode MS" w:cs="Arial Unicode MS"/>
                <w:lang w:val="en-GB"/>
              </w:rPr>
            </w:pPr>
            <w:r w:rsidRPr="003B34CD">
              <w:rPr>
                <w:rFonts w:ascii="Arial Unicode MS" w:eastAsia="Arial Unicode MS" w:hAnsi="Arial Unicode MS" w:cs="Arial Unicode MS"/>
              </w:rPr>
              <w:t xml:space="preserve">Since the formation of </w:t>
            </w:r>
            <w:r w:rsidRPr="003B34CD">
              <w:rPr>
                <w:rFonts w:ascii="Arial Unicode MS" w:eastAsia="Arial Unicode MS" w:hAnsi="Arial Unicode MS" w:cs="Arial Unicode MS"/>
                <w:lang w:val="en-GB"/>
              </w:rPr>
              <w:t xml:space="preserve">the </w:t>
            </w:r>
            <w:r w:rsidRPr="005E1A91">
              <w:rPr>
                <w:rFonts w:ascii="Arial Unicode MS" w:eastAsia="Arial Unicode MS" w:hAnsi="Arial Unicode MS" w:cs="Arial Unicode MS"/>
                <w:highlight w:val="yellow"/>
                <w:lang w:val="en-GB"/>
              </w:rPr>
              <w:t>SG Digital Office</w:t>
            </w:r>
            <w:r w:rsidRPr="003B34CD">
              <w:rPr>
                <w:rFonts w:ascii="Arial Unicode MS" w:eastAsia="Arial Unicode MS" w:hAnsi="Arial Unicode MS" w:cs="Arial Unicode MS"/>
                <w:lang w:val="en-GB"/>
              </w:rPr>
              <w:t xml:space="preserve"> in June 2020 to drive a national movement for </w:t>
            </w:r>
            <w:r w:rsidRPr="005E1A91">
              <w:rPr>
                <w:rFonts w:ascii="Arial Unicode MS" w:eastAsia="Arial Unicode MS" w:hAnsi="Arial Unicode MS" w:cs="Arial Unicode MS"/>
                <w:highlight w:val="yellow"/>
                <w:lang w:val="en-GB"/>
              </w:rPr>
              <w:t>digital transformation</w:t>
            </w:r>
            <w:r w:rsidRPr="003B34CD">
              <w:rPr>
                <w:rFonts w:ascii="Arial Unicode MS" w:eastAsia="Arial Unicode MS" w:hAnsi="Arial Unicode MS" w:cs="Arial Unicode MS"/>
                <w:lang w:val="en-GB"/>
              </w:rPr>
              <w:t xml:space="preserve">, we have achieved good progress in  reaching out to all segments of our economy and society, especially the </w:t>
            </w:r>
            <w:r w:rsidRPr="005E1A91">
              <w:rPr>
                <w:rFonts w:ascii="Arial Unicode MS" w:eastAsia="Arial Unicode MS" w:hAnsi="Arial Unicode MS" w:cs="Arial Unicode MS"/>
                <w:highlight w:val="yellow"/>
                <w:lang w:val="en-GB"/>
              </w:rPr>
              <w:t>digitally-vulnerable</w:t>
            </w:r>
            <w:r w:rsidRPr="003B34CD">
              <w:rPr>
                <w:rFonts w:ascii="Arial Unicode MS" w:eastAsia="Arial Unicode MS" w:hAnsi="Arial Unicode MS" w:cs="Arial Unicode MS"/>
                <w:lang w:val="en-GB"/>
              </w:rPr>
              <w:t xml:space="preserve"> like our seniors, hawkers and low-income families. </w:t>
            </w:r>
          </w:p>
          <w:p w14:paraId="13340214" w14:textId="77777777" w:rsidR="00B35DF0" w:rsidRPr="003B34CD" w:rsidRDefault="00B35DF0" w:rsidP="00B35DF0">
            <w:pPr>
              <w:rPr>
                <w:rFonts w:ascii="Arial Unicode MS" w:eastAsia="Arial Unicode MS" w:hAnsi="Arial Unicode MS" w:cs="Arial Unicode MS"/>
              </w:rPr>
            </w:pPr>
          </w:p>
        </w:tc>
        <w:tc>
          <w:tcPr>
            <w:tcW w:w="6974" w:type="dxa"/>
          </w:tcPr>
          <w:p w14:paraId="21C8EB57" w14:textId="77777777" w:rsidR="0049278F" w:rsidRDefault="0049278F" w:rsidP="006D2D5F">
            <w:pPr>
              <w:jc w:val="both"/>
              <w:rPr>
                <w:rFonts w:ascii="Arial Unicode MS" w:eastAsia="Arial Unicode MS" w:hAnsi="Arial Unicode MS" w:cs="Arial Unicode MS"/>
                <w:sz w:val="20"/>
                <w:szCs w:val="20"/>
                <w:lang w:bidi="ta-IN"/>
              </w:rPr>
            </w:pPr>
          </w:p>
          <w:p w14:paraId="18BA1252" w14:textId="1DDAF8E7" w:rsidR="00A6683B" w:rsidRPr="005E1A91" w:rsidRDefault="006D746F" w:rsidP="005E1A91">
            <w:pPr>
              <w:pStyle w:val="ListParagraph"/>
              <w:numPr>
                <w:ilvl w:val="0"/>
                <w:numId w:val="4"/>
              </w:numPr>
              <w:jc w:val="both"/>
              <w:rPr>
                <w:rFonts w:ascii="Arial Unicode MS" w:eastAsia="Arial Unicode MS" w:hAnsi="Arial Unicode MS" w:cs="Arial Unicode MS"/>
              </w:rPr>
            </w:pPr>
            <w:r w:rsidRPr="0049278F">
              <w:rPr>
                <w:rFonts w:ascii="Arial Unicode MS" w:eastAsia="Arial Unicode MS" w:hAnsi="Arial Unicode MS" w:cs="Arial Unicode MS"/>
                <w:sz w:val="20"/>
                <w:szCs w:val="20"/>
                <w:lang w:bidi="ta-IN"/>
              </w:rPr>
              <w:t>மின்னிலக்க உருமாற்றத்திற்கான ஒரு தேசிய இயக்கத்தை வழிநடத்துவதற்கு</w:t>
            </w:r>
            <w:r w:rsidR="004B51CC" w:rsidRPr="0049278F">
              <w:rPr>
                <w:rFonts w:ascii="Arial Unicode MS" w:eastAsia="Arial Unicode MS" w:hAnsi="Arial Unicode MS" w:cs="Arial Unicode MS"/>
                <w:sz w:val="20"/>
                <w:szCs w:val="20"/>
                <w:lang w:bidi="ta-IN"/>
              </w:rPr>
              <w:t>,</w:t>
            </w:r>
            <w:r w:rsidRPr="0049278F">
              <w:rPr>
                <w:rFonts w:ascii="Arial Unicode MS" w:eastAsia="Arial Unicode MS" w:hAnsi="Arial Unicode MS" w:cs="Arial Unicode MS"/>
                <w:sz w:val="20"/>
                <w:szCs w:val="20"/>
                <w:lang w:bidi="ta-IN"/>
              </w:rPr>
              <w:t xml:space="preserve"> </w:t>
            </w:r>
            <w:r w:rsidR="005E1A91">
              <w:rPr>
                <w:rFonts w:ascii="Arial Unicode MS" w:eastAsia="Arial Unicode MS" w:hAnsi="Arial Unicode MS" w:cs="Arial Unicode MS"/>
                <w:sz w:val="20"/>
                <w:szCs w:val="20"/>
                <w:lang w:bidi="ta-IN"/>
              </w:rPr>
              <w:t xml:space="preserve">ஜூன் </w:t>
            </w:r>
            <w:r w:rsidRPr="0049278F">
              <w:rPr>
                <w:rFonts w:ascii="Arial Unicode MS" w:eastAsia="Arial Unicode MS" w:hAnsi="Arial Unicode MS" w:cs="Arial Unicode MS"/>
                <w:sz w:val="20"/>
                <w:szCs w:val="20"/>
                <w:lang w:bidi="ta-IN"/>
              </w:rPr>
              <w:t>2020</w:t>
            </w:r>
            <w:r w:rsidR="005E1A91">
              <w:rPr>
                <w:rFonts w:ascii="Arial Unicode MS" w:eastAsia="Arial Unicode MS" w:hAnsi="Arial Unicode MS" w:cs="Arial Unicode MS"/>
                <w:sz w:val="20"/>
                <w:szCs w:val="20"/>
                <w:lang w:bidi="ta-IN"/>
              </w:rPr>
              <w:t>-இல்</w:t>
            </w:r>
            <w:r w:rsidR="004B51CC" w:rsidRPr="0049278F">
              <w:rPr>
                <w:rFonts w:ascii="Arial Unicode MS" w:eastAsia="Arial Unicode MS" w:hAnsi="Arial Unicode MS" w:cs="Arial Unicode MS"/>
                <w:sz w:val="20"/>
                <w:szCs w:val="20"/>
                <w:lang w:bidi="ta-IN"/>
              </w:rPr>
              <w:t xml:space="preserve"> </w:t>
            </w:r>
            <w:r w:rsidR="004B51CC" w:rsidRPr="0049278F">
              <w:rPr>
                <w:rFonts w:ascii="Arial Unicode MS" w:eastAsia="Arial Unicode MS" w:hAnsi="Arial Unicode MS" w:cs="Arial Unicode MS"/>
                <w:sz w:val="20"/>
                <w:szCs w:val="20"/>
                <w:cs/>
                <w:lang w:bidi="ta-IN"/>
              </w:rPr>
              <w:t>சிங்கப்பூர் மின்னிலக்க அலுவலக</w:t>
            </w:r>
            <w:r w:rsidR="004B51CC" w:rsidRPr="0049278F">
              <w:rPr>
                <w:rFonts w:ascii="Arial Unicode MS" w:eastAsia="Arial Unicode MS" w:hAnsi="Arial Unicode MS" w:cs="Arial Unicode MS"/>
                <w:sz w:val="20"/>
                <w:szCs w:val="20"/>
                <w:lang w:bidi="ta-IN"/>
              </w:rPr>
              <w:t xml:space="preserve">ம் </w:t>
            </w:r>
            <w:r w:rsidRPr="0049278F">
              <w:rPr>
                <w:rFonts w:ascii="Arial Unicode MS" w:eastAsia="Arial Unicode MS" w:hAnsi="Arial Unicode MS" w:cs="Arial Unicode MS"/>
                <w:sz w:val="20"/>
                <w:szCs w:val="20"/>
                <w:lang w:bidi="ta-IN"/>
              </w:rPr>
              <w:t>நிறுவப்பட்ட</w:t>
            </w:r>
            <w:r w:rsidRPr="0049278F">
              <w:rPr>
                <w:rFonts w:ascii="Arial Unicode MS" w:eastAsia="Arial Unicode MS" w:hAnsi="Arial Unicode MS" w:cs="Arial Unicode MS"/>
              </w:rPr>
              <w:t>து</w:t>
            </w:r>
            <w:r w:rsidR="005E1A91">
              <w:rPr>
                <w:rFonts w:ascii="Arial Unicode MS" w:eastAsia="Arial Unicode MS" w:hAnsi="Arial Unicode MS" w:cs="Arial Unicode MS"/>
              </w:rPr>
              <w:t>.   அப்போது முதல், நமது பொருளாதாரத்திலும் சமுதாயத்திலும் உள்ள அனைத்து தரப்பினரையும் சென்றடைவதில் நாம் நல்ல முன்னேற்றம் கண்டுள்ளோம்.   குறிப்பாக, மின்னிலக்கத்தால் எளிதில் பாதிப்படையக்கூடிய நமது மூத்தோர், உணவங்காடிக் கடைக்காரர்கள், குறைந்த வருமானம் பெறும் குடும்பங்கள்.</w:t>
            </w:r>
          </w:p>
          <w:p w14:paraId="355D9367" w14:textId="77777777" w:rsidR="00B35DF0" w:rsidRPr="00B35DF0" w:rsidRDefault="00B35DF0" w:rsidP="006D2D5F">
            <w:pPr>
              <w:jc w:val="both"/>
              <w:rPr>
                <w:rFonts w:ascii="Arial Unicode MS" w:eastAsia="Arial Unicode MS" w:hAnsi="Arial Unicode MS" w:cs="Arial Unicode MS"/>
              </w:rPr>
            </w:pPr>
          </w:p>
        </w:tc>
      </w:tr>
      <w:tr w:rsidR="00B35DF0" w:rsidRPr="00B35DF0" w14:paraId="67A69F6E" w14:textId="77777777" w:rsidTr="00B35DF0">
        <w:tc>
          <w:tcPr>
            <w:tcW w:w="6974" w:type="dxa"/>
          </w:tcPr>
          <w:p w14:paraId="1945EB89" w14:textId="77777777" w:rsidR="003C0C11" w:rsidRPr="003B34CD" w:rsidRDefault="003C0C11" w:rsidP="005346DF">
            <w:pPr>
              <w:pStyle w:val="ListParagraph"/>
              <w:numPr>
                <w:ilvl w:val="0"/>
                <w:numId w:val="11"/>
              </w:numPr>
              <w:jc w:val="both"/>
              <w:rPr>
                <w:rFonts w:ascii="Arial Unicode MS" w:eastAsia="Arial Unicode MS" w:hAnsi="Arial Unicode MS" w:cs="Arial Unicode MS"/>
                <w:color w:val="222222"/>
              </w:rPr>
            </w:pPr>
            <w:r w:rsidRPr="003B34CD">
              <w:rPr>
                <w:rFonts w:ascii="Arial Unicode MS" w:eastAsia="Arial Unicode MS" w:hAnsi="Arial Unicode MS" w:cs="Arial Unicode MS"/>
                <w:color w:val="222222"/>
              </w:rPr>
              <w:lastRenderedPageBreak/>
              <w:t>While the results are so far encouraging, we will continue to press on to do more, especially in terms of execution, to ensure that no one is left behind as we forge ahead with our digitalisation ambition.</w:t>
            </w:r>
          </w:p>
          <w:p w14:paraId="1D45AF9B" w14:textId="77777777" w:rsidR="00B35DF0" w:rsidRPr="003B34CD" w:rsidRDefault="00B35DF0" w:rsidP="00B35DF0">
            <w:pPr>
              <w:rPr>
                <w:rFonts w:ascii="Arial Unicode MS" w:eastAsia="Arial Unicode MS" w:hAnsi="Arial Unicode MS" w:cs="Arial Unicode MS"/>
              </w:rPr>
            </w:pPr>
          </w:p>
        </w:tc>
        <w:tc>
          <w:tcPr>
            <w:tcW w:w="6974" w:type="dxa"/>
          </w:tcPr>
          <w:p w14:paraId="19623562" w14:textId="6B19F6C1" w:rsidR="00B35DF0" w:rsidRPr="005346DF" w:rsidRDefault="00A6683B" w:rsidP="006D2D5F">
            <w:pPr>
              <w:pStyle w:val="ListParagraph"/>
              <w:numPr>
                <w:ilvl w:val="0"/>
                <w:numId w:val="12"/>
              </w:numPr>
              <w:jc w:val="both"/>
              <w:rPr>
                <w:rFonts w:ascii="Arial Unicode MS" w:eastAsia="Arial Unicode MS" w:hAnsi="Arial Unicode MS" w:cs="Arial Unicode MS"/>
                <w:lang w:bidi="ta-IN"/>
              </w:rPr>
            </w:pPr>
            <w:r w:rsidRPr="005346DF">
              <w:rPr>
                <w:rFonts w:ascii="Arial Unicode MS" w:eastAsia="Arial Unicode MS" w:hAnsi="Arial Unicode MS" w:cs="Arial Unicode MS"/>
                <w:cs/>
                <w:lang w:bidi="ta-IN"/>
              </w:rPr>
              <w:t xml:space="preserve">இதுவரை </w:t>
            </w:r>
            <w:r w:rsidRPr="005346DF">
              <w:rPr>
                <w:rFonts w:ascii="Arial Unicode MS" w:eastAsia="Arial Unicode MS" w:hAnsi="Arial Unicode MS" w:cs="Arial Unicode MS"/>
                <w:lang w:bidi="ta-IN"/>
              </w:rPr>
              <w:t>கண்டுள்ள பல</w:t>
            </w:r>
            <w:r w:rsidR="0049278F" w:rsidRPr="005346DF">
              <w:rPr>
                <w:rFonts w:ascii="Arial Unicode MS" w:eastAsia="Arial Unicode MS" w:hAnsi="Arial Unicode MS" w:cs="Arial Unicode MS"/>
                <w:lang w:bidi="ta-IN"/>
              </w:rPr>
              <w:t>ன்</w:t>
            </w:r>
            <w:r w:rsidRPr="005346DF">
              <w:rPr>
                <w:rFonts w:ascii="Arial Unicode MS" w:eastAsia="Arial Unicode MS" w:hAnsi="Arial Unicode MS" w:cs="Arial Unicode MS"/>
                <w:lang w:bidi="ta-IN"/>
              </w:rPr>
              <w:t>கள்</w:t>
            </w:r>
            <w:r w:rsidR="00B35DF0" w:rsidRPr="005346DF">
              <w:rPr>
                <w:rFonts w:ascii="Arial Unicode MS" w:eastAsia="Arial Unicode MS" w:hAnsi="Arial Unicode MS" w:cs="Arial Unicode MS"/>
                <w:cs/>
                <w:lang w:bidi="ta-IN"/>
              </w:rPr>
              <w:t xml:space="preserve"> ஊக்கமளி</w:t>
            </w:r>
            <w:r w:rsidR="005E1A91">
              <w:rPr>
                <w:rFonts w:ascii="Arial Unicode MS" w:eastAsia="Arial Unicode MS" w:hAnsi="Arial Unicode MS" w:cs="Arial Unicode MS" w:hint="cs"/>
                <w:cs/>
                <w:lang w:bidi="ta-IN"/>
              </w:rPr>
              <w:t>த்துள்ளன.   இருப்பினும், நமது மின்னிலக்கமயமாதல் இலக்கை நோக்கி நாம் முன்னேறிச் செல்லும் வேளையில், யாரும் பின்தங்கிவிடாமல் இருப்பதை உறுதிசெய்ய நாங்கள் தொடர்ந்து முயற்சி மேற்கொள்வோம்.   குறிப்பாக, செயலாக்க நடவடிக்கைகளில்.</w:t>
            </w:r>
          </w:p>
        </w:tc>
      </w:tr>
      <w:tr w:rsidR="00B35DF0" w:rsidRPr="00B35DF0" w14:paraId="1318D492" w14:textId="77777777" w:rsidTr="00B35DF0">
        <w:tc>
          <w:tcPr>
            <w:tcW w:w="6974" w:type="dxa"/>
          </w:tcPr>
          <w:p w14:paraId="7E3F2CF4" w14:textId="77777777" w:rsidR="00B35DF0" w:rsidRPr="003B34CD" w:rsidRDefault="00B35DF0" w:rsidP="00B35DF0">
            <w:pPr>
              <w:rPr>
                <w:rFonts w:ascii="Arial Unicode MS" w:eastAsia="Arial Unicode MS" w:hAnsi="Arial Unicode MS" w:cs="Arial Unicode MS"/>
                <w:b/>
                <w:bCs/>
                <w:color w:val="222222"/>
                <w:u w:val="single"/>
              </w:rPr>
            </w:pPr>
          </w:p>
          <w:p w14:paraId="62F9BBE9" w14:textId="77777777" w:rsidR="005E1A91" w:rsidRDefault="00B35DF0" w:rsidP="00B35DF0">
            <w:pPr>
              <w:rPr>
                <w:rFonts w:ascii="Arial Unicode MS" w:eastAsia="Arial Unicode MS" w:hAnsi="Arial Unicode MS" w:cs="Arial Unicode MS"/>
                <w:b/>
                <w:bCs/>
                <w:color w:val="222222"/>
              </w:rPr>
            </w:pPr>
            <w:r w:rsidRPr="003B34CD">
              <w:rPr>
                <w:rFonts w:ascii="Arial Unicode MS" w:eastAsia="Arial Unicode MS" w:hAnsi="Arial Unicode MS" w:cs="Arial Unicode MS"/>
                <w:b/>
                <w:bCs/>
                <w:color w:val="222222"/>
                <w:u w:val="single"/>
              </w:rPr>
              <w:t>Key Message 2</w:t>
            </w:r>
            <w:r w:rsidRPr="003B34CD">
              <w:rPr>
                <w:rFonts w:ascii="Arial Unicode MS" w:eastAsia="Arial Unicode MS" w:hAnsi="Arial Unicode MS" w:cs="Arial Unicode MS"/>
                <w:b/>
                <w:bCs/>
                <w:color w:val="222222"/>
              </w:rPr>
              <w:t xml:space="preserve">: </w:t>
            </w:r>
            <w:r w:rsidR="003C0C11" w:rsidRPr="003B34CD">
              <w:rPr>
                <w:rFonts w:ascii="Arial Unicode MS" w:eastAsia="Arial Unicode MS" w:hAnsi="Arial Unicode MS" w:cs="Arial Unicode MS"/>
                <w:b/>
                <w:bCs/>
                <w:color w:val="222222"/>
              </w:rPr>
              <w:t xml:space="preserve"> </w:t>
            </w:r>
          </w:p>
          <w:p w14:paraId="58AC7F5B" w14:textId="61BE7775" w:rsidR="00B35DF0" w:rsidRPr="003B34CD" w:rsidRDefault="003C0C11" w:rsidP="00B35DF0">
            <w:pPr>
              <w:rPr>
                <w:rFonts w:ascii="Arial Unicode MS" w:eastAsia="Arial Unicode MS" w:hAnsi="Arial Unicode MS" w:cs="Arial Unicode MS"/>
                <w:b/>
                <w:bCs/>
                <w:lang w:val="en-US"/>
              </w:rPr>
            </w:pPr>
            <w:r w:rsidRPr="003B34CD">
              <w:rPr>
                <w:rFonts w:ascii="Arial Unicode MS" w:eastAsia="Arial Unicode MS" w:hAnsi="Arial Unicode MS" w:cs="Arial Unicode MS"/>
                <w:b/>
                <w:bCs/>
                <w:color w:val="222222"/>
              </w:rPr>
              <w:t>A</w:t>
            </w:r>
            <w:r w:rsidRPr="003B34CD">
              <w:rPr>
                <w:rFonts w:ascii="Arial Unicode MS" w:eastAsia="Arial Unicode MS" w:hAnsi="Arial Unicode MS" w:cs="Arial Unicode MS"/>
                <w:b/>
                <w:bCs/>
                <w:lang w:val="en-US"/>
              </w:rPr>
              <w:t>s we expand the breadth and depth of our programmes and plans, partnerships are critical to ensure thoughtful execution of our efforts.</w:t>
            </w:r>
          </w:p>
          <w:p w14:paraId="6C9EA37E" w14:textId="77777777" w:rsidR="00B35DF0" w:rsidRPr="003B34CD" w:rsidRDefault="00B35DF0" w:rsidP="00B35DF0">
            <w:pPr>
              <w:rPr>
                <w:rFonts w:ascii="Arial Unicode MS" w:eastAsia="Arial Unicode MS" w:hAnsi="Arial Unicode MS" w:cs="Arial Unicode MS"/>
              </w:rPr>
            </w:pPr>
          </w:p>
        </w:tc>
        <w:tc>
          <w:tcPr>
            <w:tcW w:w="6974" w:type="dxa"/>
          </w:tcPr>
          <w:p w14:paraId="1CF30605" w14:textId="77777777" w:rsidR="00B35DF0" w:rsidRPr="00B35DF0" w:rsidRDefault="00B35DF0" w:rsidP="006D2D5F">
            <w:pPr>
              <w:jc w:val="both"/>
              <w:rPr>
                <w:rFonts w:ascii="Arial Unicode MS" w:eastAsia="Arial Unicode MS" w:hAnsi="Arial Unicode MS" w:cs="Arial Unicode MS"/>
              </w:rPr>
            </w:pPr>
          </w:p>
          <w:p w14:paraId="7C4AEEF7" w14:textId="77777777" w:rsidR="005E1A91" w:rsidRDefault="00B35DF0" w:rsidP="006D2D5F">
            <w:pPr>
              <w:jc w:val="both"/>
              <w:rPr>
                <w:rFonts w:ascii="Arial Unicode MS" w:eastAsia="Arial Unicode MS" w:hAnsi="Arial Unicode MS" w:cs="Arial Unicode MS"/>
              </w:rPr>
            </w:pPr>
            <w:r w:rsidRPr="00D475C6">
              <w:rPr>
                <w:rFonts w:ascii="Arial Unicode MS" w:eastAsia="Arial Unicode MS" w:hAnsi="Arial Unicode MS" w:cs="Arial Unicode MS"/>
                <w:b/>
                <w:bCs/>
                <w:u w:val="single"/>
                <w:cs/>
                <w:lang w:bidi="ta-IN"/>
              </w:rPr>
              <w:t xml:space="preserve">முக்கிய செய்தி </w:t>
            </w:r>
            <w:r w:rsidRPr="00D475C6">
              <w:rPr>
                <w:rFonts w:ascii="Arial Unicode MS" w:eastAsia="Arial Unicode MS" w:hAnsi="Arial Unicode MS" w:cs="Arial Unicode MS"/>
                <w:b/>
                <w:bCs/>
                <w:u w:val="single"/>
              </w:rPr>
              <w:t>2:</w:t>
            </w:r>
            <w:r w:rsidRPr="00B35DF0">
              <w:rPr>
                <w:rFonts w:ascii="Arial Unicode MS" w:eastAsia="Arial Unicode MS" w:hAnsi="Arial Unicode MS" w:cs="Arial Unicode MS"/>
              </w:rPr>
              <w:t xml:space="preserve"> </w:t>
            </w:r>
          </w:p>
          <w:p w14:paraId="2E211CE7" w14:textId="77777777" w:rsidR="00B35DF0" w:rsidRDefault="00B35DF0" w:rsidP="006D2D5F">
            <w:pPr>
              <w:jc w:val="both"/>
              <w:rPr>
                <w:rFonts w:ascii="Arial Unicode MS" w:eastAsia="Arial Unicode MS" w:hAnsi="Arial Unicode MS" w:cs="Arial Unicode MS"/>
                <w:b/>
                <w:bCs/>
                <w:lang w:bidi="ta-IN"/>
              </w:rPr>
            </w:pPr>
            <w:r w:rsidRPr="00D475C6">
              <w:rPr>
                <w:rFonts w:ascii="Arial Unicode MS" w:eastAsia="Arial Unicode MS" w:hAnsi="Arial Unicode MS" w:cs="Arial Unicode MS"/>
                <w:b/>
                <w:bCs/>
                <w:cs/>
                <w:lang w:bidi="ta-IN"/>
              </w:rPr>
              <w:t xml:space="preserve">எங்கள் </w:t>
            </w:r>
            <w:r w:rsidR="00191591">
              <w:rPr>
                <w:rFonts w:ascii="Arial Unicode MS" w:eastAsia="Arial Unicode MS" w:hAnsi="Arial Unicode MS" w:cs="Arial Unicode MS"/>
                <w:b/>
                <w:bCs/>
                <w:lang w:bidi="ta-IN"/>
              </w:rPr>
              <w:t>நடவடிக்கைகள்</w:t>
            </w:r>
            <w:r w:rsidR="005E1A91">
              <w:rPr>
                <w:rFonts w:ascii="Arial Unicode MS" w:eastAsia="Arial Unicode MS" w:hAnsi="Arial Unicode MS" w:cs="Arial Unicode MS"/>
                <w:b/>
                <w:bCs/>
                <w:lang w:bidi="ta-IN"/>
              </w:rPr>
              <w:t>, திட்டங்கள் ஆகியவற்றின் உள்ளடக்கத்தையும் எண்ணிக்கையையும் விரிவுபடுத்தும் அதே வேளையில், எங்கள் முயற்சிகள் அறிவார்ந்த முறையில் செயல்படுத்தப்படுவதை உறுதிசெய்ய, பங்காளித்டுவங்கள் முக்கியமாகத் திகழ்கின்றன.</w:t>
            </w:r>
          </w:p>
          <w:p w14:paraId="323AC15D" w14:textId="153BB1CF" w:rsidR="005E1A91" w:rsidRPr="00B35DF0" w:rsidRDefault="005E1A91" w:rsidP="006D2D5F">
            <w:pPr>
              <w:jc w:val="both"/>
              <w:rPr>
                <w:rFonts w:ascii="Arial Unicode MS" w:eastAsia="Arial Unicode MS" w:hAnsi="Arial Unicode MS" w:cs="Arial Unicode MS"/>
              </w:rPr>
            </w:pPr>
          </w:p>
        </w:tc>
      </w:tr>
      <w:tr w:rsidR="00B35DF0" w:rsidRPr="00B35DF0" w14:paraId="284ED256" w14:textId="77777777" w:rsidTr="00B35DF0">
        <w:tc>
          <w:tcPr>
            <w:tcW w:w="6974" w:type="dxa"/>
          </w:tcPr>
          <w:p w14:paraId="3A9F98F7" w14:textId="77777777" w:rsidR="00B35DF0" w:rsidRPr="003B34CD" w:rsidRDefault="00B35DF0" w:rsidP="00B35DF0">
            <w:pPr>
              <w:pStyle w:val="ListParagraph"/>
              <w:ind w:left="360"/>
              <w:jc w:val="both"/>
              <w:rPr>
                <w:rFonts w:ascii="Arial Unicode MS" w:eastAsia="Arial Unicode MS" w:hAnsi="Arial Unicode MS" w:cs="Arial Unicode MS"/>
                <w:lang w:val="en-US"/>
              </w:rPr>
            </w:pPr>
          </w:p>
          <w:p w14:paraId="3ECD4491" w14:textId="77777777" w:rsidR="00191591" w:rsidRPr="003B34CD" w:rsidRDefault="00B35DF0" w:rsidP="00191591">
            <w:pPr>
              <w:pStyle w:val="ListParagraph"/>
              <w:numPr>
                <w:ilvl w:val="0"/>
                <w:numId w:val="9"/>
              </w:numPr>
              <w:jc w:val="both"/>
              <w:rPr>
                <w:rFonts w:ascii="Arial Unicode MS" w:eastAsia="Arial Unicode MS" w:hAnsi="Arial Unicode MS" w:cs="Arial Unicode MS"/>
                <w:lang w:val="en-US"/>
              </w:rPr>
            </w:pPr>
            <w:r w:rsidRPr="003B34CD">
              <w:rPr>
                <w:rFonts w:ascii="Arial Unicode MS" w:eastAsia="Arial Unicode MS" w:hAnsi="Arial Unicode MS" w:cs="Arial Unicode MS"/>
                <w:lang w:val="en-US"/>
              </w:rPr>
              <w:t xml:space="preserve">Fostering a </w:t>
            </w:r>
            <w:r w:rsidRPr="005E1A91">
              <w:rPr>
                <w:rFonts w:ascii="Arial Unicode MS" w:eastAsia="Arial Unicode MS" w:hAnsi="Arial Unicode MS" w:cs="Arial Unicode MS"/>
                <w:highlight w:val="yellow"/>
                <w:lang w:val="en-US"/>
              </w:rPr>
              <w:t>digitally-inclusive society</w:t>
            </w:r>
            <w:r w:rsidRPr="003B34CD">
              <w:rPr>
                <w:rFonts w:ascii="Arial Unicode MS" w:eastAsia="Arial Unicode MS" w:hAnsi="Arial Unicode MS" w:cs="Arial Unicode MS"/>
                <w:lang w:val="en-US"/>
              </w:rPr>
              <w:t xml:space="preserve"> requires close partnerships across the </w:t>
            </w:r>
            <w:r w:rsidRPr="005E1A91">
              <w:rPr>
                <w:rFonts w:ascii="Arial Unicode MS" w:eastAsia="Arial Unicode MS" w:hAnsi="Arial Unicode MS" w:cs="Arial Unicode MS"/>
                <w:highlight w:val="yellow"/>
                <w:lang w:val="en-US"/>
              </w:rPr>
              <w:t>people, private and public sectors</w:t>
            </w:r>
            <w:r w:rsidRPr="003B34CD">
              <w:rPr>
                <w:rFonts w:ascii="Arial Unicode MS" w:eastAsia="Arial Unicode MS" w:hAnsi="Arial Unicode MS" w:cs="Arial Unicode MS"/>
                <w:lang w:val="en-US"/>
              </w:rPr>
              <w:t xml:space="preserve">, to ensure that </w:t>
            </w:r>
            <w:r w:rsidRPr="003B34CD">
              <w:rPr>
                <w:rFonts w:ascii="Arial Unicode MS" w:eastAsia="Arial Unicode MS" w:hAnsi="Arial Unicode MS" w:cs="Arial Unicode MS"/>
                <w:lang w:val="en-GB"/>
              </w:rPr>
              <w:t xml:space="preserve">no one is left behind as we forge ahead with our digitalisation ambition. </w:t>
            </w:r>
          </w:p>
          <w:p w14:paraId="2D6E93FE" w14:textId="77777777" w:rsidR="00191591" w:rsidRPr="003B34CD" w:rsidRDefault="00191591" w:rsidP="00191591">
            <w:pPr>
              <w:pStyle w:val="ListParagraph"/>
              <w:jc w:val="both"/>
              <w:rPr>
                <w:rFonts w:ascii="Arial Unicode MS" w:eastAsia="Arial Unicode MS" w:hAnsi="Arial Unicode MS" w:cs="Arial Unicode MS"/>
                <w:lang w:val="en-GB"/>
              </w:rPr>
            </w:pPr>
          </w:p>
          <w:p w14:paraId="0517A4E0" w14:textId="77777777" w:rsidR="005346DF" w:rsidRPr="003B34CD" w:rsidRDefault="005346DF" w:rsidP="00191591">
            <w:pPr>
              <w:jc w:val="both"/>
              <w:rPr>
                <w:rFonts w:ascii="Arial Unicode MS" w:eastAsia="Arial Unicode MS" w:hAnsi="Arial Unicode MS" w:cs="Arial Unicode MS"/>
                <w:lang w:val="en-GB"/>
              </w:rPr>
            </w:pPr>
          </w:p>
          <w:p w14:paraId="23083766" w14:textId="7CC2DE34" w:rsidR="00B35DF0" w:rsidRPr="003B34CD" w:rsidRDefault="00B35DF0" w:rsidP="00191591">
            <w:pPr>
              <w:pStyle w:val="ListParagraph"/>
              <w:jc w:val="both"/>
              <w:rPr>
                <w:rFonts w:ascii="Arial Unicode MS" w:eastAsia="Arial Unicode MS" w:hAnsi="Arial Unicode MS" w:cs="Arial Unicode MS"/>
                <w:lang w:val="en-US"/>
              </w:rPr>
            </w:pPr>
            <w:r w:rsidRPr="003B34CD">
              <w:rPr>
                <w:rFonts w:ascii="Arial Unicode MS" w:eastAsia="Arial Unicode MS" w:hAnsi="Arial Unicode MS" w:cs="Arial Unicode MS"/>
                <w:lang w:val="en-GB"/>
              </w:rPr>
              <w:t xml:space="preserve">We must go from the last mile to the last inch. </w:t>
            </w:r>
          </w:p>
          <w:p w14:paraId="0D41FAAE" w14:textId="77777777" w:rsidR="00B35DF0" w:rsidRPr="003B34CD" w:rsidRDefault="00B35DF0" w:rsidP="00B35DF0">
            <w:pPr>
              <w:rPr>
                <w:rFonts w:ascii="Arial Unicode MS" w:eastAsia="Arial Unicode MS" w:hAnsi="Arial Unicode MS" w:cs="Arial Unicode MS"/>
              </w:rPr>
            </w:pPr>
          </w:p>
        </w:tc>
        <w:tc>
          <w:tcPr>
            <w:tcW w:w="6974" w:type="dxa"/>
          </w:tcPr>
          <w:p w14:paraId="373AA8A6" w14:textId="77777777" w:rsidR="00B35DF0" w:rsidRPr="00B35DF0" w:rsidRDefault="00B35DF0" w:rsidP="006D2D5F">
            <w:pPr>
              <w:jc w:val="both"/>
              <w:rPr>
                <w:rFonts w:ascii="Arial Unicode MS" w:eastAsia="Arial Unicode MS" w:hAnsi="Arial Unicode MS" w:cs="Arial Unicode MS"/>
              </w:rPr>
            </w:pPr>
          </w:p>
          <w:p w14:paraId="47AA0792" w14:textId="77777777" w:rsidR="005E1A91" w:rsidRDefault="005E1A91" w:rsidP="006D2D5F">
            <w:pPr>
              <w:pStyle w:val="ListParagraph"/>
              <w:numPr>
                <w:ilvl w:val="0"/>
                <w:numId w:val="13"/>
              </w:numPr>
              <w:jc w:val="both"/>
              <w:rPr>
                <w:rFonts w:ascii="Arial Unicode MS" w:eastAsia="Arial Unicode MS" w:hAnsi="Arial Unicode MS" w:cs="Arial Unicode MS"/>
                <w:cs/>
                <w:lang w:bidi="ta-IN"/>
              </w:rPr>
            </w:pPr>
            <w:r w:rsidRPr="005E1A91">
              <w:rPr>
                <w:rFonts w:ascii="Arial Unicode MS" w:eastAsia="Arial Unicode MS" w:hAnsi="Arial Unicode MS" w:cs="Arial Unicode MS" w:hint="cs"/>
                <w:highlight w:val="yellow"/>
                <w:cs/>
                <w:lang w:bidi="ta-IN"/>
              </w:rPr>
              <w:t>அனைவரையும் மின்னிலக்க ரீதியாக உள்ளடக்கிய ஒரு சமுதாயத்தை</w:t>
            </w:r>
            <w:r>
              <w:rPr>
                <w:rFonts w:ascii="Arial Unicode MS" w:eastAsia="Arial Unicode MS" w:hAnsi="Arial Unicode MS" w:cs="Arial Unicode MS" w:hint="cs"/>
                <w:cs/>
                <w:lang w:bidi="ta-IN"/>
              </w:rPr>
              <w:t xml:space="preserve"> உருவாக்க, மக்கள், தனியார் துறை, பொதுத் துறை ஆகியவற்றுக்கிடையில் அணுக்கமான பங்காளித்துவம் தேவைப்படுகிறது.   அப்போதுதான்,  </w:t>
            </w:r>
            <w:r>
              <w:rPr>
                <w:rFonts w:ascii="Arial Unicode MS" w:eastAsia="Arial Unicode MS" w:hAnsi="Arial Unicode MS" w:cs="Arial Unicode MS" w:hint="cs"/>
                <w:cs/>
                <w:lang w:bidi="ta-IN"/>
              </w:rPr>
              <w:t>நமது மின்னிலக்கமயமாதல் இலக்கை நோக்கி நாம் முன்னேறிச் செல்லும் வேளையில், யாரும் பின்தங்கிவிடாமல் இருப்பதை உறுதிசெய்ய</w:t>
            </w:r>
            <w:r>
              <w:rPr>
                <w:rFonts w:ascii="Arial Unicode MS" w:eastAsia="Arial Unicode MS" w:hAnsi="Arial Unicode MS" w:cs="Arial Unicode MS" w:hint="cs"/>
                <w:cs/>
                <w:lang w:bidi="ta-IN"/>
              </w:rPr>
              <w:t>முடியும்.</w:t>
            </w:r>
          </w:p>
          <w:p w14:paraId="1BF80D75" w14:textId="77777777" w:rsidR="00B35DF0" w:rsidRDefault="0049278F" w:rsidP="005E1A91">
            <w:pPr>
              <w:pStyle w:val="ListParagraph"/>
              <w:jc w:val="both"/>
              <w:rPr>
                <w:rFonts w:ascii="Arial Unicode MS" w:eastAsia="Arial Unicode MS" w:hAnsi="Arial Unicode MS" w:cs="Arial Unicode MS"/>
                <w:lang w:bidi="ta-IN"/>
              </w:rPr>
            </w:pPr>
            <w:r>
              <w:rPr>
                <w:rFonts w:ascii="Arial Unicode MS" w:eastAsia="Arial Unicode MS" w:hAnsi="Arial Unicode MS" w:cs="Arial Unicode MS"/>
                <w:lang w:bidi="ta-IN"/>
              </w:rPr>
              <w:br/>
            </w:r>
            <w:r w:rsidR="005E1A91">
              <w:rPr>
                <w:rFonts w:ascii="Arial Unicode MS" w:eastAsia="Arial Unicode MS" w:hAnsi="Arial Unicode MS" w:cs="Arial Unicode MS"/>
                <w:lang w:bidi="ta-IN"/>
              </w:rPr>
              <w:t>நாம் இறுதிவரை சென்று, அனைத்து முயற்சிகளையும் மேற்கொள்ளவேண்டும்.</w:t>
            </w:r>
          </w:p>
          <w:p w14:paraId="3B723B04" w14:textId="3A4FA19E" w:rsidR="005E1A91" w:rsidRPr="00B35DF0" w:rsidRDefault="005E1A91" w:rsidP="005E1A91">
            <w:pPr>
              <w:pStyle w:val="ListParagraph"/>
              <w:jc w:val="both"/>
              <w:rPr>
                <w:rFonts w:ascii="Arial Unicode MS" w:eastAsia="Arial Unicode MS" w:hAnsi="Arial Unicode MS" w:cs="Arial Unicode MS"/>
              </w:rPr>
            </w:pPr>
          </w:p>
        </w:tc>
      </w:tr>
      <w:tr w:rsidR="00B35DF0" w:rsidRPr="00B35DF0" w14:paraId="05D6E350" w14:textId="77777777" w:rsidTr="00B35DF0">
        <w:tc>
          <w:tcPr>
            <w:tcW w:w="6974" w:type="dxa"/>
          </w:tcPr>
          <w:p w14:paraId="45347E0D" w14:textId="77777777" w:rsidR="00AE41CF" w:rsidRPr="003B34CD" w:rsidRDefault="00B35DF0" w:rsidP="003C0C11">
            <w:pPr>
              <w:pStyle w:val="ListParagraph"/>
              <w:numPr>
                <w:ilvl w:val="0"/>
                <w:numId w:val="9"/>
              </w:numPr>
              <w:jc w:val="both"/>
              <w:rPr>
                <w:rFonts w:ascii="Arial Unicode MS" w:eastAsia="Arial Unicode MS" w:hAnsi="Arial Unicode MS" w:cs="Arial Unicode MS"/>
                <w:lang w:val="en-US"/>
              </w:rPr>
            </w:pPr>
            <w:r w:rsidRPr="003B34CD">
              <w:rPr>
                <w:rFonts w:ascii="Arial Unicode MS" w:eastAsia="Arial Unicode MS" w:hAnsi="Arial Unicode MS" w:cs="Arial Unicode MS"/>
                <w:color w:val="222222"/>
                <w:lang w:val="en-US"/>
              </w:rPr>
              <w:lastRenderedPageBreak/>
              <w:t xml:space="preserve">This is why we launched the </w:t>
            </w:r>
            <w:r w:rsidRPr="005E1A91">
              <w:rPr>
                <w:rFonts w:ascii="Arial Unicode MS" w:eastAsia="Arial Unicode MS" w:hAnsi="Arial Unicode MS" w:cs="Arial Unicode MS"/>
                <w:b/>
                <w:bCs/>
                <w:color w:val="222222"/>
                <w:highlight w:val="yellow"/>
                <w:lang w:val="en-US"/>
              </w:rPr>
              <w:t>Digital for Life Movement</w:t>
            </w:r>
            <w:r w:rsidRPr="003B34CD">
              <w:rPr>
                <w:rFonts w:ascii="Arial Unicode MS" w:eastAsia="Arial Unicode MS" w:hAnsi="Arial Unicode MS" w:cs="Arial Unicode MS"/>
                <w:color w:val="222222"/>
                <w:lang w:val="en-US"/>
              </w:rPr>
              <w:t xml:space="preserve">. </w:t>
            </w:r>
          </w:p>
          <w:p w14:paraId="09D483E1" w14:textId="77777777" w:rsidR="00AE41CF" w:rsidRPr="003B34CD" w:rsidRDefault="00AE41CF" w:rsidP="00AE41CF">
            <w:pPr>
              <w:pStyle w:val="ListParagraph"/>
              <w:ind w:left="360"/>
              <w:jc w:val="both"/>
              <w:rPr>
                <w:rFonts w:ascii="Arial Unicode MS" w:eastAsia="Arial Unicode MS" w:hAnsi="Arial Unicode MS" w:cs="Arial Unicode MS"/>
                <w:lang w:val="en-US"/>
              </w:rPr>
            </w:pPr>
          </w:p>
          <w:p w14:paraId="38D40955" w14:textId="77777777" w:rsidR="00AE41CF" w:rsidRPr="003B34CD" w:rsidRDefault="00AE41CF" w:rsidP="00AE41CF">
            <w:pPr>
              <w:pStyle w:val="ListParagraph"/>
              <w:ind w:left="360"/>
              <w:jc w:val="both"/>
              <w:rPr>
                <w:rFonts w:ascii="Arial Unicode MS" w:eastAsia="Arial Unicode MS" w:hAnsi="Arial Unicode MS" w:cs="Arial Unicode MS"/>
                <w:lang w:val="en-US"/>
              </w:rPr>
            </w:pPr>
          </w:p>
          <w:p w14:paraId="3976DD5E" w14:textId="77777777" w:rsidR="00B35DF0" w:rsidRPr="003B34CD" w:rsidRDefault="00B35DF0" w:rsidP="00AE41CF">
            <w:pPr>
              <w:pStyle w:val="ListParagraph"/>
              <w:ind w:left="360"/>
              <w:jc w:val="both"/>
              <w:rPr>
                <w:rFonts w:ascii="Arial Unicode MS" w:eastAsia="Arial Unicode MS" w:hAnsi="Arial Unicode MS" w:cs="Arial Unicode MS"/>
                <w:lang w:val="en-US"/>
              </w:rPr>
            </w:pPr>
            <w:r w:rsidRPr="003B34CD">
              <w:rPr>
                <w:rFonts w:ascii="Arial Unicode MS" w:eastAsia="Arial Unicode MS" w:hAnsi="Arial Unicode MS" w:cs="Arial Unicode MS"/>
                <w:color w:val="222222"/>
                <w:lang w:val="en-US"/>
              </w:rPr>
              <w:t xml:space="preserve">It is a significant initiative in galvanising ground-up support and mobilising partners, networks and more community resources across various sectors to help Singaporeans embrace </w:t>
            </w:r>
            <w:r w:rsidRPr="005E1A91">
              <w:rPr>
                <w:rFonts w:ascii="Arial Unicode MS" w:eastAsia="Arial Unicode MS" w:hAnsi="Arial Unicode MS" w:cs="Arial Unicode MS"/>
                <w:color w:val="222222"/>
                <w:highlight w:val="yellow"/>
                <w:lang w:val="en-US"/>
              </w:rPr>
              <w:t>digital lifelong learning</w:t>
            </w:r>
            <w:r w:rsidRPr="003B34CD">
              <w:rPr>
                <w:rFonts w:ascii="Arial Unicode MS" w:eastAsia="Arial Unicode MS" w:hAnsi="Arial Unicode MS" w:cs="Arial Unicode MS"/>
                <w:color w:val="222222"/>
                <w:lang w:val="en-US"/>
              </w:rPr>
              <w:t>, as part of our digital inclusion efforts.</w:t>
            </w:r>
          </w:p>
          <w:p w14:paraId="201730AC" w14:textId="77777777" w:rsidR="00B35DF0" w:rsidRPr="003B34CD" w:rsidRDefault="00B35DF0" w:rsidP="00B35DF0">
            <w:pPr>
              <w:rPr>
                <w:rFonts w:ascii="Arial Unicode MS" w:eastAsia="Arial Unicode MS" w:hAnsi="Arial Unicode MS" w:cs="Arial Unicode MS"/>
              </w:rPr>
            </w:pPr>
          </w:p>
        </w:tc>
        <w:tc>
          <w:tcPr>
            <w:tcW w:w="6974" w:type="dxa"/>
          </w:tcPr>
          <w:p w14:paraId="773FAAC4" w14:textId="77777777" w:rsidR="005E1A91" w:rsidRDefault="005E1A91" w:rsidP="006D2D5F">
            <w:pPr>
              <w:pStyle w:val="ListParagraph"/>
              <w:numPr>
                <w:ilvl w:val="0"/>
                <w:numId w:val="13"/>
              </w:numPr>
              <w:jc w:val="both"/>
              <w:rPr>
                <w:rFonts w:ascii="Arial Unicode MS" w:eastAsia="Arial Unicode MS" w:hAnsi="Arial Unicode MS" w:cs="Arial Unicode MS"/>
                <w:lang w:bidi="ta-IN"/>
              </w:rPr>
            </w:pPr>
            <w:r>
              <w:rPr>
                <w:rFonts w:ascii="Arial Unicode MS" w:eastAsia="Arial Unicode MS" w:hAnsi="Arial Unicode MS" w:cs="Arial Unicode MS" w:hint="cs"/>
                <w:cs/>
                <w:lang w:bidi="ta-IN"/>
              </w:rPr>
              <w:t xml:space="preserve">இதனால்தான், நாம் </w:t>
            </w:r>
            <w:r w:rsidR="0053715C" w:rsidRPr="005E1A91">
              <w:rPr>
                <w:rFonts w:ascii="Arial Unicode MS" w:eastAsia="Arial Unicode MS" w:hAnsi="Arial Unicode MS" w:cs="Arial Unicode MS"/>
                <w:b/>
                <w:bCs/>
                <w:lang w:bidi="ta-IN"/>
              </w:rPr>
              <w:t xml:space="preserve">வாழ்நாள் மின்னிலக்கமயமாதல் </w:t>
            </w:r>
            <w:r w:rsidR="003206FA" w:rsidRPr="005E1A91">
              <w:rPr>
                <w:rFonts w:ascii="Arial Unicode MS" w:eastAsia="Arial Unicode MS" w:hAnsi="Arial Unicode MS" w:cs="Arial Unicode MS"/>
                <w:b/>
                <w:bCs/>
                <w:lang w:bidi="ta-IN"/>
              </w:rPr>
              <w:t>இயக்கத்தை</w:t>
            </w:r>
            <w:r w:rsidRPr="005E1A91">
              <w:rPr>
                <w:rFonts w:ascii="Arial Unicode MS" w:eastAsia="Arial Unicode MS" w:hAnsi="Arial Unicode MS" w:cs="Arial Unicode MS"/>
                <w:b/>
                <w:bCs/>
                <w:lang w:bidi="ta-IN"/>
              </w:rPr>
              <w:t xml:space="preserve">த் </w:t>
            </w:r>
            <w:r>
              <w:rPr>
                <w:rFonts w:ascii="Arial Unicode MS" w:eastAsia="Arial Unicode MS" w:hAnsi="Arial Unicode MS" w:cs="Arial Unicode MS"/>
                <w:lang w:bidi="ta-IN"/>
              </w:rPr>
              <w:t>தொடங்கியுள்ளோம்.</w:t>
            </w:r>
          </w:p>
          <w:p w14:paraId="3B67011D" w14:textId="77777777" w:rsidR="005E1A91" w:rsidRDefault="005E1A91" w:rsidP="005E1A91">
            <w:pPr>
              <w:pStyle w:val="ListParagraph"/>
              <w:jc w:val="both"/>
              <w:rPr>
                <w:rFonts w:ascii="Arial Unicode MS" w:eastAsia="Arial Unicode MS" w:hAnsi="Arial Unicode MS" w:cs="Arial Unicode MS"/>
                <w:lang w:bidi="ta-IN"/>
              </w:rPr>
            </w:pPr>
          </w:p>
          <w:p w14:paraId="219A3E4B" w14:textId="2BBF278A" w:rsidR="00CE5478" w:rsidRPr="0049278F" w:rsidRDefault="005E1A91" w:rsidP="005E1A91">
            <w:pPr>
              <w:pStyle w:val="ListParagraph"/>
              <w:jc w:val="both"/>
              <w:rPr>
                <w:rFonts w:ascii="Arial Unicode MS" w:eastAsia="Arial Unicode MS" w:hAnsi="Arial Unicode MS" w:cs="Arial Unicode MS"/>
                <w:lang w:bidi="ta-IN"/>
              </w:rPr>
            </w:pPr>
            <w:r>
              <w:rPr>
                <w:rFonts w:ascii="Arial Unicode MS" w:eastAsia="Arial Unicode MS" w:hAnsi="Arial Unicode MS" w:cs="Arial Unicode MS"/>
                <w:lang w:bidi="ta-IN"/>
              </w:rPr>
              <w:t>அனைவரையும் மின்னிலக்க ரீதியாக உள்ளடக்கும் ஒரு சமுதாயத்தை உருவாக்கும் நமது முயற்சிகளின் ஒரு பகுதியாக, சிங்கப்பூரர்கள் மின்னிலக்க வாழ்நாள் கற்றலைப் பின்பற்ற உதவவேண்டும்.   அதற்கு சமூக ஆதரவைத் திரட்டி, பல்வேறு துறைகளைச் சேர்ந்த பங்காளிகள், கட்டமைப்புகள், சமூக வளங்கள் ஆகியவற்றை ஈடுபடுத்த, இது ஒரு முக்கியமான முயற்சியாகும்.</w:t>
            </w:r>
            <w:r w:rsidR="00AE41CF" w:rsidRPr="0049278F">
              <w:rPr>
                <w:rFonts w:ascii="Arial Unicode MS" w:eastAsia="Arial Unicode MS" w:hAnsi="Arial Unicode MS" w:cs="Arial Unicode MS"/>
                <w:cs/>
                <w:lang w:bidi="ta-IN"/>
              </w:rPr>
              <w:t xml:space="preserve">   </w:t>
            </w:r>
          </w:p>
          <w:p w14:paraId="3554809D" w14:textId="77777777" w:rsidR="00B35DF0" w:rsidRPr="00B35DF0" w:rsidRDefault="00B35DF0" w:rsidP="006D2D5F">
            <w:pPr>
              <w:jc w:val="both"/>
              <w:rPr>
                <w:rFonts w:ascii="Arial Unicode MS" w:eastAsia="Arial Unicode MS" w:hAnsi="Arial Unicode MS" w:cs="Arial Unicode MS"/>
              </w:rPr>
            </w:pPr>
          </w:p>
        </w:tc>
      </w:tr>
      <w:tr w:rsidR="00B35DF0" w:rsidRPr="00B35DF0" w14:paraId="50EC8928" w14:textId="77777777" w:rsidTr="00B35DF0">
        <w:tc>
          <w:tcPr>
            <w:tcW w:w="6974" w:type="dxa"/>
          </w:tcPr>
          <w:p w14:paraId="1FDB2ED9" w14:textId="77777777" w:rsidR="00B35DF0" w:rsidRPr="003B34CD" w:rsidRDefault="00B35DF0" w:rsidP="00B35DF0">
            <w:pPr>
              <w:rPr>
                <w:rFonts w:ascii="Arial Unicode MS" w:eastAsia="Arial Unicode MS" w:hAnsi="Arial Unicode MS" w:cs="Arial Unicode MS"/>
              </w:rPr>
            </w:pPr>
          </w:p>
          <w:p w14:paraId="7DCA1FFC" w14:textId="77777777" w:rsidR="005E1A91" w:rsidRDefault="00B35DF0" w:rsidP="00B35DF0">
            <w:pPr>
              <w:rPr>
                <w:rFonts w:ascii="Arial Unicode MS" w:eastAsia="Arial Unicode MS" w:hAnsi="Arial Unicode MS" w:cs="Arial Unicode MS"/>
                <w:b/>
                <w:bCs/>
              </w:rPr>
            </w:pPr>
            <w:r w:rsidRPr="003B34CD">
              <w:rPr>
                <w:rFonts w:ascii="Arial Unicode MS" w:eastAsia="Arial Unicode MS" w:hAnsi="Arial Unicode MS" w:cs="Arial Unicode MS"/>
                <w:b/>
                <w:bCs/>
                <w:color w:val="222222"/>
                <w:u w:val="single"/>
              </w:rPr>
              <w:t>Key Message 3</w:t>
            </w:r>
            <w:r w:rsidRPr="003B34CD">
              <w:rPr>
                <w:rFonts w:ascii="Arial Unicode MS" w:eastAsia="Arial Unicode MS" w:hAnsi="Arial Unicode MS" w:cs="Arial Unicode MS"/>
                <w:b/>
                <w:bCs/>
                <w:color w:val="222222"/>
              </w:rPr>
              <w:t xml:space="preserve">:  </w:t>
            </w:r>
            <w:r w:rsidR="003C0C11" w:rsidRPr="003B34CD">
              <w:rPr>
                <w:rFonts w:ascii="Arial Unicode MS" w:eastAsia="Arial Unicode MS" w:hAnsi="Arial Unicode MS" w:cs="Arial Unicode MS"/>
                <w:b/>
                <w:bCs/>
              </w:rPr>
              <w:t xml:space="preserve"> </w:t>
            </w:r>
          </w:p>
          <w:p w14:paraId="36A0EE32" w14:textId="5F5C94ED" w:rsidR="00B35DF0" w:rsidRPr="003B34CD" w:rsidRDefault="003C0C11" w:rsidP="00B35DF0">
            <w:pPr>
              <w:rPr>
                <w:rFonts w:ascii="Arial Unicode MS" w:eastAsia="Arial Unicode MS" w:hAnsi="Arial Unicode MS" w:cs="Arial Unicode MS"/>
              </w:rPr>
            </w:pPr>
            <w:r w:rsidRPr="003B34CD">
              <w:rPr>
                <w:rFonts w:ascii="Arial Unicode MS" w:eastAsia="Arial Unicode MS" w:hAnsi="Arial Unicode MS" w:cs="Arial Unicode MS"/>
                <w:b/>
                <w:bCs/>
              </w:rPr>
              <w:t xml:space="preserve">People are at the heart of our digitisation efforts, and everyone should and must experience the benefits that digitalisation brings to our lives and livelihoods. Digitalisation is a life long journey that we must all be a part of, helping one another along the way to thrive in Singapore’s digital future. </w:t>
            </w:r>
            <w:r w:rsidRPr="003B34CD">
              <w:rPr>
                <w:rFonts w:ascii="Arial Unicode MS" w:eastAsia="Arial Unicode MS" w:hAnsi="Arial Unicode MS" w:cs="Arial Unicode MS"/>
                <w:color w:val="000000" w:themeColor="text1"/>
              </w:rPr>
              <w:t xml:space="preserve"> </w:t>
            </w:r>
          </w:p>
          <w:p w14:paraId="56DECE90" w14:textId="77777777" w:rsidR="00B35DF0" w:rsidRPr="003B34CD" w:rsidRDefault="00B35DF0" w:rsidP="00B35DF0">
            <w:pPr>
              <w:rPr>
                <w:rFonts w:ascii="Arial Unicode MS" w:eastAsia="Arial Unicode MS" w:hAnsi="Arial Unicode MS" w:cs="Arial Unicode MS"/>
              </w:rPr>
            </w:pPr>
          </w:p>
        </w:tc>
        <w:tc>
          <w:tcPr>
            <w:tcW w:w="6974" w:type="dxa"/>
          </w:tcPr>
          <w:p w14:paraId="3CA75D1A" w14:textId="77777777" w:rsidR="00B35DF0" w:rsidRPr="00B35DF0" w:rsidRDefault="00B35DF0" w:rsidP="006D2D5F">
            <w:pPr>
              <w:jc w:val="both"/>
              <w:rPr>
                <w:rFonts w:ascii="Arial Unicode MS" w:eastAsia="Arial Unicode MS" w:hAnsi="Arial Unicode MS" w:cs="Arial Unicode MS"/>
              </w:rPr>
            </w:pPr>
          </w:p>
          <w:p w14:paraId="2380A128" w14:textId="77777777" w:rsidR="005E1A91" w:rsidRDefault="00B35DF0" w:rsidP="006D2D5F">
            <w:pPr>
              <w:jc w:val="both"/>
              <w:rPr>
                <w:rFonts w:ascii="Arial Unicode MS" w:eastAsia="Arial Unicode MS" w:hAnsi="Arial Unicode MS" w:cs="Arial Unicode MS"/>
                <w:b/>
                <w:bCs/>
                <w:sz w:val="20"/>
                <w:szCs w:val="20"/>
              </w:rPr>
            </w:pPr>
            <w:r w:rsidRPr="008D1E2F">
              <w:rPr>
                <w:rFonts w:ascii="Arial Unicode MS" w:eastAsia="Arial Unicode MS" w:hAnsi="Arial Unicode MS" w:cs="Arial Unicode MS"/>
                <w:b/>
                <w:bCs/>
                <w:u w:val="single"/>
                <w:cs/>
                <w:lang w:bidi="ta-IN"/>
              </w:rPr>
              <w:t xml:space="preserve">முக்கிய செய்தி </w:t>
            </w:r>
            <w:r w:rsidRPr="008D1E2F">
              <w:rPr>
                <w:rFonts w:ascii="Arial Unicode MS" w:eastAsia="Arial Unicode MS" w:hAnsi="Arial Unicode MS" w:cs="Arial Unicode MS"/>
                <w:b/>
                <w:bCs/>
                <w:u w:val="single"/>
              </w:rPr>
              <w:t>3</w:t>
            </w:r>
            <w:r w:rsidRPr="008D1E2F">
              <w:rPr>
                <w:rFonts w:ascii="Arial Unicode MS" w:eastAsia="Arial Unicode MS" w:hAnsi="Arial Unicode MS" w:cs="Arial Unicode MS"/>
                <w:b/>
                <w:bCs/>
              </w:rPr>
              <w:t xml:space="preserve">: </w:t>
            </w:r>
            <w:r w:rsidR="00603C5A" w:rsidRPr="008D1E2F">
              <w:rPr>
                <w:rFonts w:ascii="Arial Unicode MS" w:eastAsia="Arial Unicode MS" w:hAnsi="Arial Unicode MS" w:cs="Arial Unicode MS"/>
                <w:b/>
                <w:bCs/>
                <w:sz w:val="20"/>
                <w:szCs w:val="20"/>
              </w:rPr>
              <w:t xml:space="preserve"> </w:t>
            </w:r>
          </w:p>
          <w:p w14:paraId="7D195C08" w14:textId="6A3600BD" w:rsidR="00B35DF0" w:rsidRPr="008D1E2F" w:rsidRDefault="00603C5A" w:rsidP="005E1A91">
            <w:pPr>
              <w:jc w:val="both"/>
              <w:rPr>
                <w:rFonts w:ascii="Arial Unicode MS" w:eastAsia="Arial Unicode MS" w:hAnsi="Arial Unicode MS" w:cs="Arial Unicode MS"/>
                <w:b/>
                <w:bCs/>
                <w:lang w:bidi="ta-IN"/>
              </w:rPr>
            </w:pPr>
            <w:r w:rsidRPr="008D1E2F">
              <w:rPr>
                <w:rFonts w:ascii="Arial Unicode MS" w:eastAsia="Arial Unicode MS" w:hAnsi="Arial Unicode MS" w:cs="Arial Unicode MS"/>
                <w:b/>
                <w:bCs/>
                <w:sz w:val="20"/>
                <w:szCs w:val="20"/>
              </w:rPr>
              <w:t xml:space="preserve">நமது </w:t>
            </w:r>
            <w:r w:rsidRPr="008D1E2F">
              <w:rPr>
                <w:rFonts w:ascii="Arial Unicode MS" w:eastAsia="Arial Unicode MS" w:hAnsi="Arial Unicode MS" w:cs="Arial Unicode MS"/>
                <w:b/>
                <w:bCs/>
                <w:sz w:val="20"/>
                <w:szCs w:val="20"/>
                <w:cs/>
                <w:lang w:bidi="ta-IN"/>
              </w:rPr>
              <w:t xml:space="preserve">மின்னிலக்கமயமாதல் </w:t>
            </w:r>
            <w:r w:rsidR="005E1A91">
              <w:rPr>
                <w:rFonts w:ascii="Arial Unicode MS" w:eastAsia="Arial Unicode MS" w:hAnsi="Arial Unicode MS" w:cs="Arial Unicode MS" w:hint="cs"/>
                <w:b/>
                <w:bCs/>
                <w:sz w:val="20"/>
                <w:szCs w:val="20"/>
                <w:cs/>
                <w:lang w:bidi="ta-IN"/>
              </w:rPr>
              <w:t xml:space="preserve">முயற்சிகளில், </w:t>
            </w:r>
            <w:r w:rsidRPr="008D1E2F">
              <w:rPr>
                <w:rFonts w:ascii="Arial Unicode MS" w:eastAsia="Arial Unicode MS" w:hAnsi="Arial Unicode MS" w:cs="Arial Unicode MS" w:hint="cs"/>
                <w:b/>
                <w:bCs/>
                <w:sz w:val="20"/>
                <w:szCs w:val="20"/>
                <w:cs/>
                <w:lang w:bidi="ta-IN"/>
              </w:rPr>
              <w:t>மக்களே முக்கியமானவர்கள்</w:t>
            </w:r>
            <w:r w:rsidRPr="008D1E2F">
              <w:rPr>
                <w:rFonts w:ascii="Arial Unicode MS" w:eastAsia="Arial Unicode MS" w:hAnsi="Arial Unicode MS" w:cs="Arial Unicode MS"/>
                <w:b/>
                <w:bCs/>
                <w:sz w:val="20"/>
                <w:szCs w:val="20"/>
                <w:lang w:bidi="ta-IN"/>
              </w:rPr>
              <w:t>.</w:t>
            </w:r>
            <w:r w:rsidR="008D1E2F" w:rsidRPr="008D1E2F">
              <w:rPr>
                <w:rFonts w:ascii="Arial Unicode MS" w:eastAsia="Arial Unicode MS" w:hAnsi="Arial Unicode MS" w:cs="Arial Unicode MS"/>
                <w:b/>
                <w:bCs/>
                <w:sz w:val="20"/>
                <w:szCs w:val="20"/>
                <w:lang w:bidi="ta-IN"/>
              </w:rPr>
              <w:t xml:space="preserve"> </w:t>
            </w:r>
            <w:r w:rsidR="005E1A91">
              <w:rPr>
                <w:rFonts w:ascii="Arial Unicode MS" w:eastAsia="Arial Unicode MS" w:hAnsi="Arial Unicode MS" w:cs="Arial Unicode MS"/>
                <w:b/>
                <w:bCs/>
                <w:sz w:val="20"/>
                <w:szCs w:val="20"/>
                <w:lang w:bidi="ta-IN"/>
              </w:rPr>
              <w:t xml:space="preserve">  </w:t>
            </w:r>
            <w:r w:rsidR="00191591">
              <w:rPr>
                <w:rFonts w:ascii="Arial Unicode MS" w:eastAsia="Arial Unicode MS" w:hAnsi="Arial Unicode MS" w:cs="Arial Unicode MS"/>
                <w:b/>
                <w:bCs/>
                <w:sz w:val="20"/>
                <w:szCs w:val="20"/>
                <w:lang w:bidi="ta-IN"/>
              </w:rPr>
              <w:t>நமது வாழ்விற்கும் வாழ்வாதாரத்திற்கும் மின்னிலக்கமயமாதல் கொண்டு வ</w:t>
            </w:r>
            <w:r w:rsidR="005E1A91">
              <w:rPr>
                <w:rFonts w:ascii="Arial Unicode MS" w:eastAsia="Arial Unicode MS" w:hAnsi="Arial Unicode MS" w:cs="Arial Unicode MS"/>
                <w:b/>
                <w:bCs/>
                <w:sz w:val="20"/>
                <w:szCs w:val="20"/>
                <w:lang w:bidi="ta-IN"/>
              </w:rPr>
              <w:t xml:space="preserve">ரும் </w:t>
            </w:r>
            <w:r w:rsidR="00191591">
              <w:rPr>
                <w:rFonts w:ascii="Arial Unicode MS" w:eastAsia="Arial Unicode MS" w:hAnsi="Arial Unicode MS" w:cs="Arial Unicode MS"/>
                <w:b/>
                <w:bCs/>
                <w:sz w:val="20"/>
                <w:szCs w:val="20"/>
                <w:lang w:bidi="ta-IN"/>
              </w:rPr>
              <w:t>பல</w:t>
            </w:r>
            <w:r w:rsidR="008C66C9">
              <w:rPr>
                <w:rFonts w:ascii="Arial Unicode MS" w:eastAsia="Arial Unicode MS" w:hAnsi="Arial Unicode MS" w:cs="Arial Unicode MS"/>
                <w:b/>
                <w:bCs/>
                <w:sz w:val="20"/>
                <w:szCs w:val="20"/>
                <w:lang w:bidi="ta-IN"/>
              </w:rPr>
              <w:t>ன்</w:t>
            </w:r>
            <w:r w:rsidR="00191591">
              <w:rPr>
                <w:rFonts w:ascii="Arial Unicode MS" w:eastAsia="Arial Unicode MS" w:hAnsi="Arial Unicode MS" w:cs="Arial Unicode MS"/>
                <w:b/>
                <w:bCs/>
                <w:sz w:val="20"/>
                <w:szCs w:val="20"/>
                <w:lang w:bidi="ta-IN"/>
              </w:rPr>
              <w:t xml:space="preserve">களை அனைவரும் அனுபவிக்கவேண்டும். </w:t>
            </w:r>
            <w:r w:rsidR="005E1A91">
              <w:rPr>
                <w:rFonts w:ascii="Arial Unicode MS" w:eastAsia="Arial Unicode MS" w:hAnsi="Arial Unicode MS" w:cs="Arial Unicode MS"/>
                <w:b/>
                <w:bCs/>
                <w:sz w:val="20"/>
                <w:szCs w:val="20"/>
                <w:lang w:bidi="ta-IN"/>
              </w:rPr>
              <w:t xml:space="preserve">  </w:t>
            </w:r>
            <w:r w:rsidR="00191591">
              <w:rPr>
                <w:rFonts w:ascii="Arial Unicode MS" w:eastAsia="Arial Unicode MS" w:hAnsi="Arial Unicode MS" w:cs="Arial Unicode MS"/>
                <w:b/>
                <w:bCs/>
                <w:sz w:val="20"/>
                <w:szCs w:val="20"/>
                <w:lang w:bidi="ta-IN"/>
              </w:rPr>
              <w:t>மின்னிலக்கமயமாதல்</w:t>
            </w:r>
            <w:r w:rsidR="005E1A91">
              <w:rPr>
                <w:rFonts w:ascii="Arial Unicode MS" w:eastAsia="Arial Unicode MS" w:hAnsi="Arial Unicode MS" w:cs="Arial Unicode MS"/>
                <w:b/>
                <w:bCs/>
                <w:sz w:val="20"/>
                <w:szCs w:val="20"/>
                <w:lang w:bidi="ta-IN"/>
              </w:rPr>
              <w:t xml:space="preserve">, நாம் அனைவரும் பங்கேற்கவேண்டிய </w:t>
            </w:r>
            <w:r w:rsidR="00191591">
              <w:rPr>
                <w:rFonts w:ascii="Arial Unicode MS" w:eastAsia="Arial Unicode MS" w:hAnsi="Arial Unicode MS" w:cs="Arial Unicode MS"/>
                <w:b/>
                <w:bCs/>
                <w:sz w:val="20"/>
                <w:szCs w:val="20"/>
                <w:lang w:bidi="ta-IN"/>
              </w:rPr>
              <w:t>ஒரு வாழ்நாள் பயண</w:t>
            </w:r>
            <w:r w:rsidR="008C66C9">
              <w:rPr>
                <w:rFonts w:ascii="Arial Unicode MS" w:eastAsia="Arial Unicode MS" w:hAnsi="Arial Unicode MS" w:cs="Arial Unicode MS"/>
                <w:b/>
                <w:bCs/>
                <w:sz w:val="20"/>
                <w:szCs w:val="20"/>
                <w:lang w:bidi="ta-IN"/>
              </w:rPr>
              <w:t>மாகும்</w:t>
            </w:r>
            <w:r w:rsidR="00191591">
              <w:rPr>
                <w:rFonts w:ascii="Arial Unicode MS" w:eastAsia="Arial Unicode MS" w:hAnsi="Arial Unicode MS" w:cs="Arial Unicode MS"/>
                <w:b/>
                <w:bCs/>
                <w:sz w:val="20"/>
                <w:szCs w:val="20"/>
                <w:lang w:bidi="ta-IN"/>
              </w:rPr>
              <w:t xml:space="preserve">. </w:t>
            </w:r>
            <w:r w:rsidR="005E1A91">
              <w:rPr>
                <w:rFonts w:ascii="Arial Unicode MS" w:eastAsia="Arial Unicode MS" w:hAnsi="Arial Unicode MS" w:cs="Arial Unicode MS"/>
                <w:b/>
                <w:bCs/>
                <w:sz w:val="20"/>
                <w:szCs w:val="20"/>
                <w:lang w:bidi="ta-IN"/>
              </w:rPr>
              <w:t xml:space="preserve">  </w:t>
            </w:r>
            <w:r w:rsidR="00191591">
              <w:rPr>
                <w:rFonts w:ascii="Arial Unicode MS" w:eastAsia="Arial Unicode MS" w:hAnsi="Arial Unicode MS" w:cs="Arial Unicode MS"/>
                <w:b/>
                <w:bCs/>
                <w:sz w:val="20"/>
                <w:szCs w:val="20"/>
                <w:lang w:bidi="ta-IN"/>
              </w:rPr>
              <w:t>அ</w:t>
            </w:r>
            <w:r w:rsidR="008C66C9">
              <w:rPr>
                <w:rFonts w:ascii="Arial Unicode MS" w:eastAsia="Arial Unicode MS" w:hAnsi="Arial Unicode MS" w:cs="Arial Unicode MS"/>
                <w:b/>
                <w:bCs/>
                <w:sz w:val="20"/>
                <w:szCs w:val="20"/>
                <w:lang w:bidi="ta-IN"/>
              </w:rPr>
              <w:t>ப்பயணத்தி</w:t>
            </w:r>
            <w:r w:rsidR="005E1A91">
              <w:rPr>
                <w:rFonts w:ascii="Arial Unicode MS" w:eastAsia="Arial Unicode MS" w:hAnsi="Arial Unicode MS" w:cs="Arial Unicode MS"/>
                <w:b/>
                <w:bCs/>
                <w:sz w:val="20"/>
                <w:szCs w:val="20"/>
                <w:lang w:bidi="ta-IN"/>
              </w:rPr>
              <w:t>ல், சிங்கப்பூரில் மின்னிலக்க வருங்காலத்தில் அனைவரும் செழிக்க, நாம் ஒருவருக்கு ஒருவர் உதவவேண்டும்.</w:t>
            </w:r>
          </w:p>
        </w:tc>
      </w:tr>
      <w:tr w:rsidR="00B35DF0" w:rsidRPr="00B35DF0" w14:paraId="3BB392C3" w14:textId="77777777" w:rsidTr="00B35DF0">
        <w:tc>
          <w:tcPr>
            <w:tcW w:w="6974" w:type="dxa"/>
          </w:tcPr>
          <w:p w14:paraId="313E6D75" w14:textId="42575640" w:rsidR="003C0C11" w:rsidRPr="003B34CD" w:rsidRDefault="003C0C11" w:rsidP="005346DF">
            <w:pPr>
              <w:pStyle w:val="ListParagraph"/>
              <w:numPr>
                <w:ilvl w:val="0"/>
                <w:numId w:val="15"/>
              </w:numPr>
              <w:jc w:val="both"/>
              <w:rPr>
                <w:rFonts w:ascii="Arial Unicode MS" w:eastAsia="Arial Unicode MS" w:hAnsi="Arial Unicode MS" w:cs="Arial Unicode MS"/>
              </w:rPr>
            </w:pPr>
            <w:r w:rsidRPr="003B34CD">
              <w:rPr>
                <w:rFonts w:ascii="Arial Unicode MS" w:eastAsia="Arial Unicode MS" w:hAnsi="Arial Unicode MS" w:cs="Arial Unicode MS"/>
                <w:lang w:val="en-US"/>
              </w:rPr>
              <w:t xml:space="preserve">Digitalisation is a life long journey, and we encourage everyone to come onboard the digital bandwagon and be part of this national movement. </w:t>
            </w:r>
          </w:p>
          <w:p w14:paraId="29A5D6BF" w14:textId="77777777" w:rsidR="00B35DF0" w:rsidRPr="003B34CD" w:rsidRDefault="00B35DF0" w:rsidP="00B35DF0">
            <w:pPr>
              <w:rPr>
                <w:rFonts w:ascii="Arial Unicode MS" w:eastAsia="Arial Unicode MS" w:hAnsi="Arial Unicode MS" w:cs="Arial Unicode MS"/>
              </w:rPr>
            </w:pPr>
          </w:p>
        </w:tc>
        <w:tc>
          <w:tcPr>
            <w:tcW w:w="6974" w:type="dxa"/>
          </w:tcPr>
          <w:p w14:paraId="59F2123E" w14:textId="10A5BE84" w:rsidR="008D1E2F" w:rsidRPr="005346DF" w:rsidRDefault="008C66C9" w:rsidP="006D2D5F">
            <w:pPr>
              <w:pStyle w:val="ListParagraph"/>
              <w:numPr>
                <w:ilvl w:val="0"/>
                <w:numId w:val="16"/>
              </w:numPr>
              <w:jc w:val="both"/>
              <w:rPr>
                <w:rFonts w:ascii="Arial Unicode MS" w:eastAsia="Arial Unicode MS" w:hAnsi="Arial Unicode MS" w:cs="Arial Unicode MS"/>
                <w:lang w:bidi="ta-IN"/>
              </w:rPr>
            </w:pPr>
            <w:r w:rsidRPr="005346DF">
              <w:rPr>
                <w:rFonts w:ascii="Arial Unicode MS" w:eastAsia="Arial Unicode MS" w:hAnsi="Arial Unicode MS" w:cs="Arial Unicode MS"/>
                <w:lang w:bidi="ta-IN"/>
              </w:rPr>
              <w:lastRenderedPageBreak/>
              <w:t>மின்னிலக்கமயமாதல்</w:t>
            </w:r>
            <w:r w:rsidR="005E1A91">
              <w:rPr>
                <w:rFonts w:ascii="Arial Unicode MS" w:eastAsia="Arial Unicode MS" w:hAnsi="Arial Unicode MS" w:cs="Arial Unicode MS"/>
                <w:lang w:bidi="ta-IN"/>
              </w:rPr>
              <w:t>,</w:t>
            </w:r>
            <w:r w:rsidRPr="005346DF">
              <w:rPr>
                <w:rFonts w:ascii="Arial Unicode MS" w:eastAsia="Arial Unicode MS" w:hAnsi="Arial Unicode MS" w:cs="Arial Unicode MS"/>
                <w:lang w:bidi="ta-IN"/>
              </w:rPr>
              <w:t xml:space="preserve"> ஒரு வாழ்நாள் பயணமாகும். </w:t>
            </w:r>
            <w:r w:rsidR="005E1A91">
              <w:rPr>
                <w:rFonts w:ascii="Arial Unicode MS" w:eastAsia="Arial Unicode MS" w:hAnsi="Arial Unicode MS" w:cs="Arial Unicode MS"/>
                <w:lang w:bidi="ta-IN"/>
              </w:rPr>
              <w:t xml:space="preserve">  </w:t>
            </w:r>
            <w:r w:rsidR="008D1E2F" w:rsidRPr="005346DF">
              <w:rPr>
                <w:rFonts w:ascii="Arial Unicode MS" w:eastAsia="Arial Unicode MS" w:hAnsi="Arial Unicode MS" w:cs="Arial Unicode MS"/>
                <w:lang w:bidi="ta-IN"/>
              </w:rPr>
              <w:t>இந்த</w:t>
            </w:r>
            <w:r w:rsidR="00B35DF0" w:rsidRPr="005346DF">
              <w:rPr>
                <w:rFonts w:ascii="Arial Unicode MS" w:eastAsia="Arial Unicode MS" w:hAnsi="Arial Unicode MS" w:cs="Arial Unicode MS"/>
                <w:cs/>
                <w:lang w:bidi="ta-IN"/>
              </w:rPr>
              <w:t xml:space="preserve"> மின்னிலக்க</w:t>
            </w:r>
            <w:r w:rsidR="008D1E2F" w:rsidRPr="005346DF">
              <w:rPr>
                <w:rFonts w:ascii="Arial Unicode MS" w:eastAsia="Arial Unicode MS" w:hAnsi="Arial Unicode MS" w:cs="Arial Unicode MS"/>
                <w:lang w:bidi="ta-IN"/>
              </w:rPr>
              <w:t>ப் பயணத்தில்</w:t>
            </w:r>
            <w:r w:rsidR="005E1A91">
              <w:rPr>
                <w:rFonts w:ascii="Arial Unicode MS" w:eastAsia="Arial Unicode MS" w:hAnsi="Arial Unicode MS" w:cs="Arial Unicode MS"/>
                <w:lang w:bidi="ta-IN"/>
              </w:rPr>
              <w:t xml:space="preserve"> இணைந்துகொண்டு, இந்த தேசிய இயக்கத்தில் பங்குபெற, நாங்கள் </w:t>
            </w:r>
            <w:r w:rsidR="008D1E2F" w:rsidRPr="005346DF">
              <w:rPr>
                <w:rFonts w:ascii="Arial Unicode MS" w:eastAsia="Arial Unicode MS" w:hAnsi="Arial Unicode MS" w:cs="Arial Unicode MS"/>
                <w:lang w:bidi="ta-IN"/>
              </w:rPr>
              <w:t>அனைவரையும் ஊக்குவிக்கிறோம்.</w:t>
            </w:r>
          </w:p>
          <w:p w14:paraId="69E2C52F" w14:textId="29A0E7BF" w:rsidR="00B35DF0" w:rsidRPr="008D1E2F" w:rsidRDefault="00B35DF0" w:rsidP="006D2D5F">
            <w:pPr>
              <w:jc w:val="both"/>
              <w:rPr>
                <w:rFonts w:ascii="Arial Unicode MS" w:eastAsia="Arial Unicode MS" w:hAnsi="Arial Unicode MS" w:cs="Arial Unicode MS"/>
              </w:rPr>
            </w:pPr>
          </w:p>
        </w:tc>
      </w:tr>
      <w:tr w:rsidR="00B35DF0" w:rsidRPr="00B35DF0" w14:paraId="7FE0CDBB" w14:textId="77777777" w:rsidTr="00B35DF0">
        <w:tc>
          <w:tcPr>
            <w:tcW w:w="6974" w:type="dxa"/>
          </w:tcPr>
          <w:p w14:paraId="731211E3" w14:textId="77777777" w:rsidR="00B35DF0" w:rsidRPr="003B34CD" w:rsidRDefault="00B35DF0" w:rsidP="00B35DF0">
            <w:pPr>
              <w:jc w:val="both"/>
              <w:rPr>
                <w:rFonts w:ascii="Arial Unicode MS" w:eastAsia="Arial Unicode MS" w:hAnsi="Arial Unicode MS" w:cs="Arial Unicode MS"/>
              </w:rPr>
            </w:pPr>
          </w:p>
          <w:p w14:paraId="526FF762" w14:textId="311125AE" w:rsidR="00B35DF0" w:rsidRPr="003B34CD" w:rsidRDefault="003C0C11" w:rsidP="003C0C11">
            <w:pPr>
              <w:numPr>
                <w:ilvl w:val="0"/>
                <w:numId w:val="8"/>
              </w:numPr>
              <w:jc w:val="both"/>
              <w:rPr>
                <w:rFonts w:ascii="Arial Unicode MS" w:eastAsia="Arial Unicode MS" w:hAnsi="Arial Unicode MS" w:cs="Arial Unicode MS"/>
              </w:rPr>
            </w:pPr>
            <w:r w:rsidRPr="003B34CD">
              <w:rPr>
                <w:rFonts w:ascii="Arial Unicode MS" w:eastAsia="Arial Unicode MS" w:hAnsi="Arial Unicode MS" w:cs="Arial Unicode MS"/>
                <w:lang w:val="en-US"/>
              </w:rPr>
              <w:t xml:space="preserve">To support this cause, we have set up the </w:t>
            </w:r>
            <w:r w:rsidRPr="003B34CD">
              <w:rPr>
                <w:rFonts w:ascii="Arial Unicode MS" w:eastAsia="Arial Unicode MS" w:hAnsi="Arial Unicode MS" w:cs="Arial Unicode MS"/>
                <w:b/>
                <w:bCs/>
                <w:lang w:val="en-US"/>
              </w:rPr>
              <w:t>Digital for Life Fund</w:t>
            </w:r>
            <w:r w:rsidRPr="003B34CD">
              <w:rPr>
                <w:rFonts w:ascii="Arial Unicode MS" w:eastAsia="Arial Unicode MS" w:hAnsi="Arial Unicode MS" w:cs="Arial Unicode MS"/>
                <w:lang w:val="en-US"/>
              </w:rPr>
              <w:t xml:space="preserve"> to support ground-up initiatives to </w:t>
            </w:r>
            <w:r w:rsidRPr="003B34CD">
              <w:rPr>
                <w:rFonts w:ascii="Arial Unicode MS" w:eastAsia="Arial Unicode MS" w:hAnsi="Arial Unicode MS" w:cs="Arial Unicode MS"/>
              </w:rPr>
              <w:t>drive programmes and projects that meet the digital needs and challenges of  all segments of the population.</w:t>
            </w:r>
          </w:p>
        </w:tc>
        <w:tc>
          <w:tcPr>
            <w:tcW w:w="6974" w:type="dxa"/>
          </w:tcPr>
          <w:p w14:paraId="6224398A" w14:textId="77777777" w:rsidR="003206FA" w:rsidRDefault="003206FA" w:rsidP="006D2D5F">
            <w:pPr>
              <w:jc w:val="both"/>
              <w:rPr>
                <w:rFonts w:ascii="Arial Unicode MS" w:eastAsia="Arial Unicode MS" w:hAnsi="Arial Unicode MS" w:cs="Arial Unicode MS"/>
                <w:lang w:bidi="ta-IN"/>
              </w:rPr>
            </w:pPr>
          </w:p>
          <w:p w14:paraId="42FE7719" w14:textId="77777777" w:rsidR="00B35DF0" w:rsidRDefault="00B35DF0" w:rsidP="00DB444C">
            <w:pPr>
              <w:pStyle w:val="ListParagraph"/>
              <w:numPr>
                <w:ilvl w:val="0"/>
                <w:numId w:val="5"/>
              </w:numPr>
              <w:jc w:val="both"/>
              <w:rPr>
                <w:rFonts w:ascii="Arial Unicode MS" w:eastAsia="Arial Unicode MS" w:hAnsi="Arial Unicode MS" w:cs="Arial Unicode MS"/>
              </w:rPr>
            </w:pPr>
            <w:r w:rsidRPr="003206FA">
              <w:rPr>
                <w:rFonts w:ascii="Arial Unicode MS" w:eastAsia="Arial Unicode MS" w:hAnsi="Arial Unicode MS" w:cs="Arial Unicode MS" w:hint="cs"/>
                <w:cs/>
                <w:lang w:bidi="ta-IN"/>
              </w:rPr>
              <w:t>இ</w:t>
            </w:r>
            <w:r w:rsidR="008D1E2F" w:rsidRPr="003206FA">
              <w:rPr>
                <w:rFonts w:ascii="Arial Unicode MS" w:eastAsia="Arial Unicode MS" w:hAnsi="Arial Unicode MS" w:cs="Arial Unicode MS"/>
                <w:lang w:bidi="ta-IN"/>
              </w:rPr>
              <w:t xml:space="preserve">ம்முயற்சியை </w:t>
            </w:r>
            <w:r w:rsidRPr="003206FA">
              <w:rPr>
                <w:rFonts w:ascii="Arial Unicode MS" w:eastAsia="Arial Unicode MS" w:hAnsi="Arial Unicode MS" w:cs="Arial Unicode MS" w:hint="cs"/>
                <w:cs/>
                <w:lang w:bidi="ta-IN"/>
              </w:rPr>
              <w:t>ஆதரிக்க</w:t>
            </w:r>
            <w:r w:rsidRPr="003206FA">
              <w:rPr>
                <w:rFonts w:ascii="Arial Unicode MS" w:eastAsia="Arial Unicode MS" w:hAnsi="Arial Unicode MS" w:cs="Arial Unicode MS"/>
              </w:rPr>
              <w:t xml:space="preserve">, </w:t>
            </w:r>
            <w:r w:rsidR="008D1E2F" w:rsidRPr="00DB444C">
              <w:rPr>
                <w:rFonts w:ascii="Arial Unicode MS" w:eastAsia="Arial Unicode MS" w:hAnsi="Arial Unicode MS" w:cs="Arial Unicode MS"/>
                <w:b/>
                <w:bCs/>
              </w:rPr>
              <w:t>வாழ்நாள் மின்னிலக்கமயமாதல் நிதியை</w:t>
            </w:r>
            <w:r w:rsidR="008D1E2F" w:rsidRPr="003206FA">
              <w:rPr>
                <w:rFonts w:ascii="Arial Unicode MS" w:eastAsia="Arial Unicode MS" w:hAnsi="Arial Unicode MS" w:cs="Arial Unicode MS"/>
              </w:rPr>
              <w:t xml:space="preserve"> </w:t>
            </w:r>
            <w:r w:rsidR="003206FA">
              <w:rPr>
                <w:rFonts w:ascii="Arial Unicode MS" w:eastAsia="Arial Unicode MS" w:hAnsi="Arial Unicode MS" w:cs="Arial Unicode MS"/>
              </w:rPr>
              <w:t xml:space="preserve">நாங்கள் </w:t>
            </w:r>
            <w:r w:rsidR="008D1E2F" w:rsidRPr="003206FA">
              <w:rPr>
                <w:rFonts w:ascii="Arial Unicode MS" w:eastAsia="Arial Unicode MS" w:hAnsi="Arial Unicode MS" w:cs="Arial Unicode MS"/>
              </w:rPr>
              <w:t>நிறுவியுள்ளோம்.</w:t>
            </w:r>
            <w:r w:rsidR="00DB444C">
              <w:rPr>
                <w:rFonts w:ascii="Arial Unicode MS" w:eastAsia="Arial Unicode MS" w:hAnsi="Arial Unicode MS" w:cs="Arial Unicode MS"/>
              </w:rPr>
              <w:t xml:space="preserve">   </w:t>
            </w:r>
            <w:r w:rsidR="008D1E2F" w:rsidRPr="00DB444C">
              <w:rPr>
                <w:rFonts w:ascii="Arial Unicode MS" w:eastAsia="Arial Unicode MS" w:hAnsi="Arial Unicode MS" w:cs="Arial Unicode MS"/>
              </w:rPr>
              <w:t>சிங்கப்பூரின் அனைத்து</w:t>
            </w:r>
            <w:r w:rsidR="003206FA" w:rsidRPr="00DB444C">
              <w:rPr>
                <w:rFonts w:ascii="Arial Unicode MS" w:eastAsia="Arial Unicode MS" w:hAnsi="Arial Unicode MS" w:cs="Arial Unicode MS"/>
              </w:rPr>
              <w:t>த்</w:t>
            </w:r>
            <w:r w:rsidR="008D1E2F" w:rsidRPr="00DB444C">
              <w:rPr>
                <w:rFonts w:ascii="Arial Unicode MS" w:eastAsia="Arial Unicode MS" w:hAnsi="Arial Unicode MS" w:cs="Arial Unicode MS"/>
              </w:rPr>
              <w:t xml:space="preserve"> தரப்பினரின் மின்னிலக்க</w:t>
            </w:r>
            <w:r w:rsidR="003206FA" w:rsidRPr="00DB444C">
              <w:rPr>
                <w:rFonts w:ascii="Arial Unicode MS" w:eastAsia="Arial Unicode MS" w:hAnsi="Arial Unicode MS" w:cs="Arial Unicode MS"/>
              </w:rPr>
              <w:t>த்</w:t>
            </w:r>
            <w:r w:rsidR="008D1E2F" w:rsidRPr="00DB444C">
              <w:rPr>
                <w:rFonts w:ascii="Arial Unicode MS" w:eastAsia="Arial Unicode MS" w:hAnsi="Arial Unicode MS" w:cs="Arial Unicode MS"/>
              </w:rPr>
              <w:t xml:space="preserve"> தேவைக</w:t>
            </w:r>
            <w:r w:rsidR="001A05EF" w:rsidRPr="00DB444C">
              <w:rPr>
                <w:rFonts w:ascii="Arial Unicode MS" w:eastAsia="Arial Unicode MS" w:hAnsi="Arial Unicode MS" w:cs="Arial Unicode MS"/>
              </w:rPr>
              <w:t>ளை</w:t>
            </w:r>
            <w:r w:rsidR="00DB444C">
              <w:rPr>
                <w:rFonts w:ascii="Arial Unicode MS" w:eastAsia="Arial Unicode MS" w:hAnsi="Arial Unicode MS" w:cs="Arial Unicode MS"/>
              </w:rPr>
              <w:t>யும் சவால்களையும் ஈடுசெய்யும் திட்டங்களை வழிநடத்துவதற்கான சமூக முயற்சிகளுக்கு, இந்த நிதி ஆதரவளிக்கும்.</w:t>
            </w:r>
          </w:p>
          <w:p w14:paraId="2B8747F8" w14:textId="3224A5EE" w:rsidR="00DB444C" w:rsidRPr="00B35DF0" w:rsidRDefault="00DB444C" w:rsidP="00DB444C">
            <w:pPr>
              <w:pStyle w:val="ListParagraph"/>
              <w:jc w:val="both"/>
              <w:rPr>
                <w:rFonts w:ascii="Arial Unicode MS" w:eastAsia="Arial Unicode MS" w:hAnsi="Arial Unicode MS" w:cs="Arial Unicode MS"/>
              </w:rPr>
            </w:pPr>
          </w:p>
        </w:tc>
      </w:tr>
      <w:tr w:rsidR="00B35DF0" w:rsidRPr="00B35DF0" w14:paraId="5C2F766C" w14:textId="77777777" w:rsidTr="00B35DF0">
        <w:tc>
          <w:tcPr>
            <w:tcW w:w="6974" w:type="dxa"/>
          </w:tcPr>
          <w:p w14:paraId="7CEFE8CA" w14:textId="77777777" w:rsidR="008D1E2F" w:rsidRPr="003B34CD" w:rsidRDefault="008D1E2F" w:rsidP="008D1E2F">
            <w:pPr>
              <w:jc w:val="both"/>
              <w:rPr>
                <w:rFonts w:ascii="Arial Unicode MS" w:eastAsia="Arial Unicode MS" w:hAnsi="Arial Unicode MS" w:cs="Arial Unicode MS"/>
              </w:rPr>
            </w:pPr>
          </w:p>
          <w:p w14:paraId="0579BAD8" w14:textId="4BED187A" w:rsidR="00B35DF0" w:rsidRPr="003B34CD" w:rsidRDefault="003C0C11" w:rsidP="003C0C11">
            <w:pPr>
              <w:numPr>
                <w:ilvl w:val="0"/>
                <w:numId w:val="2"/>
              </w:numPr>
              <w:jc w:val="both"/>
              <w:rPr>
                <w:rFonts w:ascii="Arial Unicode MS" w:eastAsia="Arial Unicode MS" w:hAnsi="Arial Unicode MS" w:cs="Arial Unicode MS"/>
              </w:rPr>
            </w:pPr>
            <w:r w:rsidRPr="003B34CD">
              <w:rPr>
                <w:rFonts w:ascii="Arial Unicode MS" w:eastAsia="Arial Unicode MS" w:hAnsi="Arial Unicode MS" w:cs="Arial Unicode MS"/>
              </w:rPr>
              <w:t xml:space="preserve">You are welcome to share your ideas and stories on how to help your fellow Singaporeans build the </w:t>
            </w:r>
            <w:r w:rsidRPr="003B34CD">
              <w:rPr>
                <w:rFonts w:ascii="Arial Unicode MS" w:eastAsia="Arial Unicode MS" w:hAnsi="Arial Unicode MS" w:cs="Arial Unicode MS"/>
                <w:lang w:val="en-US"/>
              </w:rPr>
              <w:t>relevant digital skills and resources</w:t>
            </w:r>
            <w:r w:rsidRPr="003B34CD">
              <w:rPr>
                <w:rFonts w:ascii="Arial Unicode MS" w:eastAsia="Arial Unicode MS" w:hAnsi="Arial Unicode MS" w:cs="Arial Unicode MS"/>
              </w:rPr>
              <w:t xml:space="preserve"> to embrace digitalisation, seize new opportunities, and </w:t>
            </w:r>
            <w:r w:rsidRPr="003B34CD">
              <w:rPr>
                <w:rFonts w:ascii="Arial Unicode MS" w:eastAsia="Arial Unicode MS" w:hAnsi="Arial Unicode MS" w:cs="Arial Unicode MS"/>
                <w:color w:val="000000"/>
                <w:lang w:val="en-US"/>
              </w:rPr>
              <w:t>experience the full benefits of Singapore’s digital future.</w:t>
            </w:r>
            <w:r w:rsidRPr="003B34CD">
              <w:rPr>
                <w:rFonts w:ascii="Arial Unicode MS" w:eastAsia="Arial Unicode MS" w:hAnsi="Arial Unicode MS" w:cs="Arial Unicode MS"/>
                <w:b/>
                <w:bCs/>
                <w:i/>
                <w:iCs/>
              </w:rPr>
              <w:t xml:space="preserve"> </w:t>
            </w:r>
          </w:p>
        </w:tc>
        <w:tc>
          <w:tcPr>
            <w:tcW w:w="6974" w:type="dxa"/>
          </w:tcPr>
          <w:p w14:paraId="2A01A692" w14:textId="77777777" w:rsidR="00B35DF0" w:rsidRPr="00B35DF0" w:rsidRDefault="00B35DF0" w:rsidP="006D2D5F">
            <w:pPr>
              <w:jc w:val="both"/>
              <w:rPr>
                <w:rFonts w:ascii="Arial Unicode MS" w:eastAsia="Arial Unicode MS" w:hAnsi="Arial Unicode MS" w:cs="Arial Unicode MS"/>
              </w:rPr>
            </w:pPr>
          </w:p>
          <w:p w14:paraId="15257619" w14:textId="77777777" w:rsidR="00B35DF0" w:rsidRDefault="008C66C9" w:rsidP="00DB444C">
            <w:pPr>
              <w:pStyle w:val="ListParagraph"/>
              <w:numPr>
                <w:ilvl w:val="0"/>
                <w:numId w:val="5"/>
              </w:numPr>
              <w:jc w:val="both"/>
              <w:rPr>
                <w:rFonts w:ascii="Arial Unicode MS" w:eastAsia="Arial Unicode MS" w:hAnsi="Arial Unicode MS" w:cs="Arial Unicode MS"/>
              </w:rPr>
            </w:pPr>
            <w:r>
              <w:rPr>
                <w:rFonts w:ascii="Arial Unicode MS" w:eastAsia="Arial Unicode MS" w:hAnsi="Arial Unicode MS" w:cs="Arial Unicode MS"/>
                <w:lang w:bidi="ta-IN"/>
              </w:rPr>
              <w:t>உங்கள்</w:t>
            </w:r>
            <w:r w:rsidR="001A05EF" w:rsidRPr="003206FA">
              <w:rPr>
                <w:rFonts w:ascii="Arial Unicode MS" w:eastAsia="Arial Unicode MS" w:hAnsi="Arial Unicode MS" w:cs="Arial Unicode MS"/>
                <w:lang w:bidi="ta-IN"/>
              </w:rPr>
              <w:t xml:space="preserve"> சக சிங்கப்பூ</w:t>
            </w:r>
            <w:r w:rsidR="00DB444C">
              <w:rPr>
                <w:rFonts w:ascii="Arial Unicode MS" w:eastAsia="Arial Unicode MS" w:hAnsi="Arial Unicode MS" w:cs="Arial Unicode MS"/>
                <w:lang w:bidi="ta-IN"/>
              </w:rPr>
              <w:t>ர</w:t>
            </w:r>
            <w:r w:rsidR="001A05EF" w:rsidRPr="003206FA">
              <w:rPr>
                <w:rFonts w:ascii="Arial Unicode MS" w:eastAsia="Arial Unicode MS" w:hAnsi="Arial Unicode MS" w:cs="Arial Unicode MS"/>
                <w:lang w:bidi="ta-IN"/>
              </w:rPr>
              <w:t>ர்கள்</w:t>
            </w:r>
            <w:r>
              <w:rPr>
                <w:rFonts w:ascii="Arial Unicode MS" w:eastAsia="Arial Unicode MS" w:hAnsi="Arial Unicode MS" w:cs="Arial Unicode MS"/>
                <w:lang w:bidi="ta-IN"/>
              </w:rPr>
              <w:t>,</w:t>
            </w:r>
            <w:r w:rsidR="001A05EF" w:rsidRPr="003206FA">
              <w:rPr>
                <w:rFonts w:ascii="Arial Unicode MS" w:eastAsia="Arial Unicode MS" w:hAnsi="Arial Unicode MS" w:cs="Arial Unicode MS"/>
                <w:lang w:bidi="ta-IN"/>
              </w:rPr>
              <w:t xml:space="preserve"> </w:t>
            </w:r>
            <w:r>
              <w:rPr>
                <w:rFonts w:ascii="Arial Unicode MS" w:eastAsia="Arial Unicode MS" w:hAnsi="Arial Unicode MS" w:cs="Arial Unicode MS"/>
                <w:lang w:bidi="ta-IN"/>
              </w:rPr>
              <w:t xml:space="preserve">சிங்கப்பூரின் மின்னிலக்க எதிர்காலத்தின் முழு பலன்களை அனுபவிக்கவும், </w:t>
            </w:r>
            <w:r w:rsidR="001A05EF" w:rsidRPr="008C66C9">
              <w:rPr>
                <w:rFonts w:ascii="Arial Unicode MS" w:eastAsia="Arial Unicode MS" w:hAnsi="Arial Unicode MS" w:cs="Arial Unicode MS"/>
                <w:lang w:bidi="ta-IN"/>
              </w:rPr>
              <w:t>புதிய வாய்ப்புகளை</w:t>
            </w:r>
            <w:r w:rsidRPr="008C66C9">
              <w:rPr>
                <w:rFonts w:ascii="Arial Unicode MS" w:eastAsia="Arial Unicode MS" w:hAnsi="Arial Unicode MS" w:cs="Arial Unicode MS"/>
                <w:lang w:bidi="ta-IN"/>
              </w:rPr>
              <w:t>க்</w:t>
            </w:r>
            <w:r w:rsidR="001A05EF" w:rsidRPr="008C66C9">
              <w:rPr>
                <w:rFonts w:ascii="Arial Unicode MS" w:eastAsia="Arial Unicode MS" w:hAnsi="Arial Unicode MS" w:cs="Arial Unicode MS"/>
                <w:lang w:bidi="ta-IN"/>
              </w:rPr>
              <w:t xml:space="preserve"> கை</w:t>
            </w:r>
            <w:r w:rsidR="00DB444C">
              <w:rPr>
                <w:rFonts w:ascii="Arial Unicode MS" w:eastAsia="Arial Unicode MS" w:hAnsi="Arial Unicode MS" w:cs="Arial Unicode MS"/>
                <w:lang w:bidi="ta-IN"/>
              </w:rPr>
              <w:t>ப்பற்றிக்கொள்ளவும் வேண்டும்.   அதற்கு, அவர்கள் மின்னிலக்கமயமாதலை பின்பற்றத் தேவையான திறன்களையும் வளங்களையும் வளர்த்துக்கொள்ள, நீங்கள் எவ்வாறு உதவலாம்?   உங்கள் எண்ணங்களையும் அனுபவங்களையும் பகிர்ந்துகொள்ள, நீங்கள் வரவேற்கப்படுகிறீர்கள்.</w:t>
            </w:r>
          </w:p>
          <w:p w14:paraId="26566A0F" w14:textId="1B0E782F" w:rsidR="00DB444C" w:rsidRPr="00DB444C" w:rsidRDefault="00DB444C" w:rsidP="00DB444C">
            <w:pPr>
              <w:jc w:val="both"/>
              <w:rPr>
                <w:rFonts w:ascii="Arial Unicode MS" w:eastAsia="Arial Unicode MS" w:hAnsi="Arial Unicode MS" w:cs="Arial Unicode MS"/>
              </w:rPr>
            </w:pPr>
          </w:p>
        </w:tc>
      </w:tr>
    </w:tbl>
    <w:p w14:paraId="16FE1C64" w14:textId="77777777" w:rsidR="005346DF" w:rsidRDefault="005346DF">
      <w:pPr>
        <w:rPr>
          <w:rFonts w:ascii="Arial Unicode MS" w:eastAsia="Arial Unicode MS" w:hAnsi="Arial Unicode MS" w:cs="Arial Unicode MS"/>
          <w:b/>
          <w:bCs/>
          <w:u w:val="single"/>
        </w:rPr>
      </w:pPr>
    </w:p>
    <w:p w14:paraId="1FD6B7CF" w14:textId="4F2C0D0A" w:rsidR="005346DF" w:rsidRDefault="005346DF">
      <w:pPr>
        <w:rPr>
          <w:rFonts w:ascii="Arial Unicode MS" w:eastAsia="Arial Unicode MS" w:hAnsi="Arial Unicode MS" w:cs="Arial Unicode MS"/>
          <w:b/>
          <w:bCs/>
          <w:u w:val="single"/>
        </w:rPr>
      </w:pPr>
    </w:p>
    <w:p w14:paraId="67FD2A99" w14:textId="77777777" w:rsidR="00DB444C" w:rsidRDefault="00DB444C">
      <w:pPr>
        <w:rPr>
          <w:rFonts w:ascii="Arial Unicode MS" w:eastAsia="Arial Unicode MS" w:hAnsi="Arial Unicode MS" w:cs="Arial Unicode MS"/>
          <w:b/>
          <w:bCs/>
          <w:u w:val="single"/>
        </w:rPr>
      </w:pPr>
      <w:bookmarkStart w:id="0" w:name="_GoBack"/>
      <w:bookmarkEnd w:id="0"/>
    </w:p>
    <w:p w14:paraId="23DEF72F" w14:textId="2D93F2CF" w:rsidR="00B35DF0" w:rsidRPr="003206FA" w:rsidRDefault="003206FA">
      <w:pPr>
        <w:rPr>
          <w:rFonts w:ascii="Arial Unicode MS" w:eastAsia="Arial Unicode MS" w:hAnsi="Arial Unicode MS" w:cs="Arial Unicode MS"/>
          <w:b/>
          <w:bCs/>
          <w:u w:val="single"/>
        </w:rPr>
      </w:pPr>
      <w:r w:rsidRPr="003206FA">
        <w:rPr>
          <w:rFonts w:ascii="Arial Unicode MS" w:eastAsia="Arial Unicode MS" w:hAnsi="Arial Unicode MS" w:cs="Arial Unicode MS"/>
          <w:b/>
          <w:bCs/>
          <w:u w:val="single"/>
        </w:rPr>
        <w:t>Key Words</w:t>
      </w:r>
    </w:p>
    <w:p w14:paraId="6E0DB487" w14:textId="2A7A03E0" w:rsidR="003206FA" w:rsidRPr="003206FA" w:rsidRDefault="003206FA" w:rsidP="003206FA">
      <w:pPr>
        <w:pStyle w:val="ListParagraph"/>
        <w:numPr>
          <w:ilvl w:val="0"/>
          <w:numId w:val="6"/>
        </w:numPr>
        <w:rPr>
          <w:rFonts w:ascii="Arial Unicode MS" w:eastAsia="Arial Unicode MS" w:hAnsi="Arial Unicode MS" w:cs="Arial Unicode MS"/>
        </w:rPr>
      </w:pPr>
      <w:r w:rsidRPr="003206FA">
        <w:rPr>
          <w:rFonts w:ascii="Arial Unicode MS" w:eastAsia="Arial Unicode MS" w:hAnsi="Arial Unicode MS" w:cs="Arial Unicode MS"/>
          <w:color w:val="222222"/>
        </w:rPr>
        <w:t>Nationwide Digitalisation Movement</w:t>
      </w:r>
      <w:r>
        <w:rPr>
          <w:rFonts w:ascii="Arial Unicode MS" w:eastAsia="Arial Unicode MS" w:hAnsi="Arial Unicode MS" w:cs="Arial Unicode MS"/>
          <w:color w:val="222222"/>
        </w:rPr>
        <w:t xml:space="preserve"> - </w:t>
      </w:r>
      <w:r w:rsidRPr="003206FA">
        <w:rPr>
          <w:rFonts w:ascii="Arial Unicode MS" w:eastAsia="Arial Unicode MS" w:hAnsi="Arial Unicode MS" w:cs="Arial Unicode MS"/>
          <w:cs/>
          <w:lang w:bidi="ta-IN"/>
        </w:rPr>
        <w:t>நாட</w:t>
      </w:r>
      <w:r w:rsidRPr="003206FA">
        <w:rPr>
          <w:rFonts w:ascii="Arial Unicode MS" w:eastAsia="Arial Unicode MS" w:hAnsi="Arial Unicode MS" w:cs="Arial Unicode MS"/>
          <w:lang w:bidi="ta-IN"/>
        </w:rPr>
        <w:t xml:space="preserve">ளாவிய </w:t>
      </w:r>
      <w:r w:rsidRPr="003206FA">
        <w:rPr>
          <w:rFonts w:ascii="Arial Unicode MS" w:eastAsia="Arial Unicode MS" w:hAnsi="Arial Unicode MS" w:cs="Arial Unicode MS"/>
          <w:cs/>
          <w:lang w:bidi="ta-IN"/>
        </w:rPr>
        <w:t>மின்னிலக்கமயமா</w:t>
      </w:r>
      <w:r w:rsidRPr="003206FA">
        <w:rPr>
          <w:rFonts w:ascii="Arial Unicode MS" w:eastAsia="Arial Unicode MS" w:hAnsi="Arial Unicode MS" w:cs="Arial Unicode MS"/>
          <w:lang w:bidi="ta-IN"/>
        </w:rPr>
        <w:t xml:space="preserve">தல் </w:t>
      </w:r>
      <w:r w:rsidRPr="003206FA">
        <w:rPr>
          <w:rFonts w:ascii="Arial Unicode MS" w:eastAsia="Arial Unicode MS" w:hAnsi="Arial Unicode MS" w:cs="Arial Unicode MS"/>
          <w:cs/>
          <w:lang w:bidi="ta-IN"/>
        </w:rPr>
        <w:t>இயக்கம்</w:t>
      </w:r>
    </w:p>
    <w:p w14:paraId="02DC7742" w14:textId="77777777" w:rsidR="005E1A91" w:rsidRPr="003206FA" w:rsidRDefault="005E1A91" w:rsidP="005E1A91">
      <w:pPr>
        <w:pStyle w:val="ListParagraph"/>
        <w:numPr>
          <w:ilvl w:val="0"/>
          <w:numId w:val="6"/>
        </w:numPr>
        <w:rPr>
          <w:rFonts w:ascii="Arial Unicode MS" w:eastAsia="Arial Unicode MS" w:hAnsi="Arial Unicode MS" w:cs="Arial Unicode MS"/>
        </w:rPr>
      </w:pPr>
      <w:r>
        <w:rPr>
          <w:rFonts w:ascii="Arial Unicode MS" w:eastAsia="Arial Unicode MS" w:hAnsi="Arial Unicode MS" w:cs="Arial Unicode MS"/>
        </w:rPr>
        <w:t xml:space="preserve">SG Digital Office - </w:t>
      </w:r>
      <w:r w:rsidRPr="0049278F">
        <w:rPr>
          <w:rFonts w:ascii="Arial Unicode MS" w:eastAsia="Arial Unicode MS" w:hAnsi="Arial Unicode MS" w:cs="Arial Unicode MS"/>
          <w:sz w:val="20"/>
          <w:szCs w:val="20"/>
          <w:cs/>
          <w:lang w:bidi="ta-IN"/>
        </w:rPr>
        <w:t>சிங்கப்பூர் மின்னிலக்க அலுவலக</w:t>
      </w:r>
      <w:r w:rsidRPr="0049278F">
        <w:rPr>
          <w:rFonts w:ascii="Arial Unicode MS" w:eastAsia="Arial Unicode MS" w:hAnsi="Arial Unicode MS" w:cs="Arial Unicode MS"/>
          <w:sz w:val="20"/>
          <w:szCs w:val="20"/>
          <w:lang w:bidi="ta-IN"/>
        </w:rPr>
        <w:t>ம்</w:t>
      </w:r>
    </w:p>
    <w:p w14:paraId="25F382F7" w14:textId="6BBCCAF7" w:rsidR="003206FA" w:rsidRPr="003206FA" w:rsidRDefault="003206FA" w:rsidP="003206FA">
      <w:pPr>
        <w:pStyle w:val="ListParagraph"/>
        <w:numPr>
          <w:ilvl w:val="0"/>
          <w:numId w:val="6"/>
        </w:numPr>
        <w:rPr>
          <w:rFonts w:ascii="Arial Unicode MS" w:eastAsia="Arial Unicode MS" w:hAnsi="Arial Unicode MS" w:cs="Arial Unicode MS"/>
        </w:rPr>
      </w:pPr>
      <w:r>
        <w:rPr>
          <w:rFonts w:ascii="Arial Unicode MS" w:eastAsia="Arial Unicode MS" w:hAnsi="Arial Unicode MS" w:cs="Arial Unicode MS"/>
        </w:rPr>
        <w:t xml:space="preserve">Digital Transformation - </w:t>
      </w:r>
      <w:r w:rsidRPr="0049278F">
        <w:rPr>
          <w:rFonts w:ascii="Arial Unicode MS" w:eastAsia="Arial Unicode MS" w:hAnsi="Arial Unicode MS" w:cs="Arial Unicode MS"/>
          <w:sz w:val="20"/>
          <w:szCs w:val="20"/>
          <w:lang w:bidi="ta-IN"/>
        </w:rPr>
        <w:t>மின்னிலக்க உருமாற்ற</w:t>
      </w:r>
      <w:r>
        <w:rPr>
          <w:rFonts w:ascii="Arial Unicode MS" w:eastAsia="Arial Unicode MS" w:hAnsi="Arial Unicode MS" w:cs="Arial Unicode MS"/>
          <w:sz w:val="20"/>
          <w:szCs w:val="20"/>
          <w:lang w:bidi="ta-IN"/>
        </w:rPr>
        <w:t>ம்</w:t>
      </w:r>
    </w:p>
    <w:p w14:paraId="2A76CABE" w14:textId="65D57341" w:rsidR="005E1A91" w:rsidRDefault="005E1A91" w:rsidP="003206FA">
      <w:pPr>
        <w:pStyle w:val="ListParagraph"/>
        <w:numPr>
          <w:ilvl w:val="0"/>
          <w:numId w:val="6"/>
        </w:numPr>
        <w:rPr>
          <w:rFonts w:ascii="Arial Unicode MS" w:eastAsia="Arial Unicode MS" w:hAnsi="Arial Unicode MS" w:cs="Arial Unicode MS"/>
        </w:rPr>
      </w:pPr>
      <w:r>
        <w:rPr>
          <w:rFonts w:ascii="Arial Unicode MS" w:eastAsia="Arial Unicode MS" w:hAnsi="Arial Unicode MS" w:cs="Arial Unicode MS"/>
        </w:rPr>
        <w:t>Digitally-vulnerable – மின்னிலக்கத்தால் எளிதில் பாதிப்படையக்கூடியவர்கள்</w:t>
      </w:r>
    </w:p>
    <w:p w14:paraId="31AE56D2" w14:textId="77777777" w:rsidR="005E1A91" w:rsidRDefault="003206FA" w:rsidP="003206FA">
      <w:pPr>
        <w:pStyle w:val="ListParagraph"/>
        <w:numPr>
          <w:ilvl w:val="0"/>
          <w:numId w:val="6"/>
        </w:numPr>
        <w:rPr>
          <w:rFonts w:ascii="Arial Unicode MS" w:eastAsia="Arial Unicode MS" w:hAnsi="Arial Unicode MS" w:cs="Arial Unicode MS"/>
        </w:rPr>
      </w:pPr>
      <w:r>
        <w:rPr>
          <w:rFonts w:ascii="Arial Unicode MS" w:eastAsia="Arial Unicode MS" w:hAnsi="Arial Unicode MS" w:cs="Arial Unicode MS"/>
        </w:rPr>
        <w:t xml:space="preserve">Digitally Inclusive Society </w:t>
      </w:r>
      <w:r w:rsidR="005E1A91">
        <w:rPr>
          <w:rFonts w:ascii="Arial Unicode MS" w:eastAsia="Arial Unicode MS" w:hAnsi="Arial Unicode MS" w:cs="Arial Unicode MS"/>
        </w:rPr>
        <w:t>–</w:t>
      </w:r>
      <w:r>
        <w:rPr>
          <w:rFonts w:ascii="Arial Unicode MS" w:eastAsia="Arial Unicode MS" w:hAnsi="Arial Unicode MS" w:cs="Arial Unicode MS"/>
        </w:rPr>
        <w:t xml:space="preserve"> </w:t>
      </w:r>
      <w:r w:rsidR="005E1A91">
        <w:rPr>
          <w:rFonts w:ascii="Arial Unicode MS" w:eastAsia="Arial Unicode MS" w:hAnsi="Arial Unicode MS" w:cs="Arial Unicode MS"/>
        </w:rPr>
        <w:t>அனைவரையும் மின்னிலக்க ரீதியாக உள்ளடக்கிய சமுதாயம்</w:t>
      </w:r>
    </w:p>
    <w:p w14:paraId="2A88BB62" w14:textId="77777777" w:rsidR="005E1A91" w:rsidRDefault="005E1A91" w:rsidP="003206FA">
      <w:pPr>
        <w:pStyle w:val="ListParagraph"/>
        <w:numPr>
          <w:ilvl w:val="0"/>
          <w:numId w:val="6"/>
        </w:numPr>
        <w:rPr>
          <w:rFonts w:ascii="Arial Unicode MS" w:eastAsia="Arial Unicode MS" w:hAnsi="Arial Unicode MS" w:cs="Arial Unicode MS"/>
        </w:rPr>
      </w:pPr>
      <w:r>
        <w:rPr>
          <w:rFonts w:ascii="Arial Unicode MS" w:eastAsia="Arial Unicode MS" w:hAnsi="Arial Unicode MS" w:cs="Arial Unicode MS" w:hint="cs"/>
        </w:rPr>
        <w:t>P</w:t>
      </w:r>
      <w:r>
        <w:rPr>
          <w:rFonts w:ascii="Arial Unicode MS" w:eastAsia="Arial Unicode MS" w:hAnsi="Arial Unicode MS" w:cs="Arial Unicode MS"/>
        </w:rPr>
        <w:t>eople, Private and Public Sector – மக்கள், தனியார் துறை, பொதுத் துறை</w:t>
      </w:r>
    </w:p>
    <w:p w14:paraId="52CE6348" w14:textId="2B6AFA9C" w:rsidR="003206FA" w:rsidRDefault="003206FA" w:rsidP="003206FA">
      <w:pPr>
        <w:pStyle w:val="ListParagraph"/>
        <w:numPr>
          <w:ilvl w:val="0"/>
          <w:numId w:val="6"/>
        </w:numPr>
        <w:rPr>
          <w:rFonts w:ascii="Arial Unicode MS" w:eastAsia="Arial Unicode MS" w:hAnsi="Arial Unicode MS" w:cs="Arial Unicode MS"/>
        </w:rPr>
      </w:pPr>
      <w:r>
        <w:rPr>
          <w:rFonts w:ascii="Arial Unicode MS" w:eastAsia="Arial Unicode MS" w:hAnsi="Arial Unicode MS" w:cs="Arial Unicode MS"/>
          <w:lang w:bidi="ta-IN"/>
        </w:rPr>
        <w:t xml:space="preserve">Digital for Life Movement - </w:t>
      </w:r>
      <w:r w:rsidRPr="0049278F">
        <w:rPr>
          <w:rFonts w:ascii="Arial Unicode MS" w:eastAsia="Arial Unicode MS" w:hAnsi="Arial Unicode MS" w:cs="Arial Unicode MS"/>
          <w:lang w:bidi="ta-IN"/>
        </w:rPr>
        <w:t xml:space="preserve">வாழ்நாள் மின்னிலக்கமயமாதல் </w:t>
      </w:r>
      <w:r>
        <w:rPr>
          <w:rFonts w:ascii="Arial Unicode MS" w:eastAsia="Arial Unicode MS" w:hAnsi="Arial Unicode MS" w:cs="Arial Unicode MS"/>
          <w:lang w:bidi="ta-IN"/>
        </w:rPr>
        <w:t>இயக்கம்</w:t>
      </w:r>
    </w:p>
    <w:p w14:paraId="421CEF5D" w14:textId="4E5B5ABF" w:rsidR="003206FA" w:rsidRDefault="003206FA" w:rsidP="003206FA">
      <w:pPr>
        <w:pStyle w:val="ListParagraph"/>
        <w:numPr>
          <w:ilvl w:val="0"/>
          <w:numId w:val="6"/>
        </w:numPr>
        <w:rPr>
          <w:rFonts w:ascii="Arial Unicode MS" w:eastAsia="Arial Unicode MS" w:hAnsi="Arial Unicode MS" w:cs="Arial Unicode MS"/>
        </w:rPr>
      </w:pPr>
      <w:r>
        <w:rPr>
          <w:rFonts w:ascii="Arial Unicode MS" w:eastAsia="Arial Unicode MS" w:hAnsi="Arial Unicode MS" w:cs="Arial Unicode MS"/>
          <w:color w:val="222222"/>
          <w:lang w:val="en-US"/>
        </w:rPr>
        <w:t>Di</w:t>
      </w:r>
      <w:r w:rsidRPr="00B35DF0">
        <w:rPr>
          <w:rFonts w:ascii="Arial Unicode MS" w:eastAsia="Arial Unicode MS" w:hAnsi="Arial Unicode MS" w:cs="Arial Unicode MS"/>
          <w:color w:val="222222"/>
          <w:lang w:val="en-US"/>
        </w:rPr>
        <w:t xml:space="preserve">gital </w:t>
      </w:r>
      <w:r>
        <w:rPr>
          <w:rFonts w:ascii="Arial Unicode MS" w:eastAsia="Arial Unicode MS" w:hAnsi="Arial Unicode MS" w:cs="Arial Unicode MS"/>
          <w:color w:val="222222"/>
          <w:lang w:val="en-US"/>
        </w:rPr>
        <w:t>L</w:t>
      </w:r>
      <w:r w:rsidRPr="00B35DF0">
        <w:rPr>
          <w:rFonts w:ascii="Arial Unicode MS" w:eastAsia="Arial Unicode MS" w:hAnsi="Arial Unicode MS" w:cs="Arial Unicode MS"/>
          <w:color w:val="222222"/>
          <w:lang w:val="en-US"/>
        </w:rPr>
        <w:t xml:space="preserve">ifelong </w:t>
      </w:r>
      <w:r>
        <w:rPr>
          <w:rFonts w:ascii="Arial Unicode MS" w:eastAsia="Arial Unicode MS" w:hAnsi="Arial Unicode MS" w:cs="Arial Unicode MS"/>
          <w:color w:val="222222"/>
          <w:lang w:val="en-US"/>
        </w:rPr>
        <w:t>L</w:t>
      </w:r>
      <w:r w:rsidRPr="00B35DF0">
        <w:rPr>
          <w:rFonts w:ascii="Arial Unicode MS" w:eastAsia="Arial Unicode MS" w:hAnsi="Arial Unicode MS" w:cs="Arial Unicode MS"/>
          <w:color w:val="222222"/>
          <w:lang w:val="en-US"/>
        </w:rPr>
        <w:t>earning</w:t>
      </w:r>
      <w:r>
        <w:rPr>
          <w:rFonts w:ascii="Arial Unicode MS" w:eastAsia="Arial Unicode MS" w:hAnsi="Arial Unicode MS" w:cs="Arial Unicode MS"/>
          <w:color w:val="222222"/>
          <w:lang w:val="en-US"/>
        </w:rPr>
        <w:t xml:space="preserve"> - </w:t>
      </w:r>
      <w:r w:rsidRPr="0049278F">
        <w:rPr>
          <w:rFonts w:ascii="Arial Unicode MS" w:eastAsia="Arial Unicode MS" w:hAnsi="Arial Unicode MS" w:cs="Arial Unicode MS"/>
          <w:lang w:bidi="ta-IN"/>
        </w:rPr>
        <w:t>மின்னிலக்க வாழ்நாள் கற்ற</w:t>
      </w:r>
      <w:r>
        <w:rPr>
          <w:rFonts w:ascii="Arial Unicode MS" w:eastAsia="Arial Unicode MS" w:hAnsi="Arial Unicode MS" w:cs="Arial Unicode MS"/>
          <w:lang w:bidi="ta-IN"/>
        </w:rPr>
        <w:t>ல்</w:t>
      </w:r>
    </w:p>
    <w:p w14:paraId="21B52FE0" w14:textId="7D8C8834" w:rsidR="003206FA" w:rsidRPr="003206FA" w:rsidRDefault="003206FA" w:rsidP="003206FA">
      <w:pPr>
        <w:pStyle w:val="ListParagraph"/>
        <w:numPr>
          <w:ilvl w:val="0"/>
          <w:numId w:val="6"/>
        </w:numPr>
        <w:rPr>
          <w:rFonts w:ascii="Arial Unicode MS" w:eastAsia="Arial Unicode MS" w:hAnsi="Arial Unicode MS" w:cs="Arial Unicode MS"/>
        </w:rPr>
      </w:pPr>
      <w:r>
        <w:rPr>
          <w:rFonts w:ascii="Arial Unicode MS" w:eastAsia="Arial Unicode MS" w:hAnsi="Arial Unicode MS" w:cs="Arial Unicode MS"/>
          <w:color w:val="222222"/>
          <w:lang w:val="en-US"/>
        </w:rPr>
        <w:t>Digital for Life Fund -</w:t>
      </w:r>
      <w:r>
        <w:rPr>
          <w:rFonts w:ascii="Arial Unicode MS" w:eastAsia="Arial Unicode MS" w:hAnsi="Arial Unicode MS" w:cs="Arial Unicode MS"/>
        </w:rPr>
        <w:t xml:space="preserve"> </w:t>
      </w:r>
      <w:r w:rsidRPr="003206FA">
        <w:rPr>
          <w:rFonts w:ascii="Arial Unicode MS" w:eastAsia="Arial Unicode MS" w:hAnsi="Arial Unicode MS" w:cs="Arial Unicode MS"/>
        </w:rPr>
        <w:t>வாழ்நாள் மின்னிலக்கமயமாதல் நிதி</w:t>
      </w:r>
    </w:p>
    <w:p w14:paraId="375D47F6" w14:textId="77777777" w:rsidR="003206FA" w:rsidRPr="00B35DF0" w:rsidRDefault="003206FA">
      <w:pPr>
        <w:rPr>
          <w:rFonts w:ascii="Arial Unicode MS" w:eastAsia="Arial Unicode MS" w:hAnsi="Arial Unicode MS" w:cs="Arial Unicode MS"/>
        </w:rPr>
      </w:pPr>
    </w:p>
    <w:p w14:paraId="3BBD99C5" w14:textId="77777777" w:rsidR="00B35DF0" w:rsidRPr="00B35DF0" w:rsidRDefault="00B35DF0">
      <w:pPr>
        <w:rPr>
          <w:rFonts w:ascii="Arial Unicode MS" w:eastAsia="Arial Unicode MS" w:hAnsi="Arial Unicode MS" w:cs="Arial Unicode MS"/>
        </w:rPr>
      </w:pPr>
    </w:p>
    <w:p w14:paraId="73C0F048" w14:textId="77777777" w:rsidR="00B35DF0" w:rsidRPr="00B35DF0" w:rsidRDefault="00B35DF0">
      <w:pPr>
        <w:rPr>
          <w:rFonts w:ascii="Arial Unicode MS" w:eastAsia="Arial Unicode MS" w:hAnsi="Arial Unicode MS" w:cs="Arial Unicode MS"/>
        </w:rPr>
      </w:pPr>
    </w:p>
    <w:sectPr w:rsidR="00B35DF0" w:rsidRPr="00B35DF0" w:rsidSect="00B35DF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3448B" w14:textId="77777777" w:rsidR="00DB444C" w:rsidRDefault="00DB444C" w:rsidP="00DB444C">
      <w:pPr>
        <w:spacing w:after="0" w:line="240" w:lineRule="auto"/>
      </w:pPr>
      <w:r>
        <w:separator/>
      </w:r>
    </w:p>
  </w:endnote>
  <w:endnote w:type="continuationSeparator" w:id="0">
    <w:p w14:paraId="13D281E7" w14:textId="77777777" w:rsidR="00DB444C" w:rsidRDefault="00DB444C" w:rsidP="00DB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B7CCA" w14:textId="77777777" w:rsidR="00DB444C" w:rsidRDefault="00DB444C" w:rsidP="00DB444C">
      <w:pPr>
        <w:spacing w:after="0" w:line="240" w:lineRule="auto"/>
      </w:pPr>
      <w:r>
        <w:separator/>
      </w:r>
    </w:p>
  </w:footnote>
  <w:footnote w:type="continuationSeparator" w:id="0">
    <w:p w14:paraId="642722FE" w14:textId="77777777" w:rsidR="00DB444C" w:rsidRDefault="00DB444C" w:rsidP="00DB4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76642"/>
    <w:multiLevelType w:val="hybridMultilevel"/>
    <w:tmpl w:val="788E83B2"/>
    <w:lvl w:ilvl="0" w:tplc="F1365E1E">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BC09C9"/>
    <w:multiLevelType w:val="hybridMultilevel"/>
    <w:tmpl w:val="30BAD91A"/>
    <w:lvl w:ilvl="0" w:tplc="7A2A3BD8">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2F047C"/>
    <w:multiLevelType w:val="hybridMultilevel"/>
    <w:tmpl w:val="E24033A0"/>
    <w:lvl w:ilvl="0" w:tplc="4809000F">
      <w:start w:val="7"/>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CE47247"/>
    <w:multiLevelType w:val="hybridMultilevel"/>
    <w:tmpl w:val="E410F5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E093B4B"/>
    <w:multiLevelType w:val="hybridMultilevel"/>
    <w:tmpl w:val="08A273FC"/>
    <w:lvl w:ilvl="0" w:tplc="78CA3F70">
      <w:start w:val="1"/>
      <w:numFmt w:val="decimal"/>
      <w:lvlText w:val="%1."/>
      <w:lvlJc w:val="left"/>
      <w:pPr>
        <w:ind w:left="720" w:hanging="360"/>
      </w:pPr>
      <w:rPr>
        <w:rFonts w:hint="default"/>
        <w:b w:val="0"/>
        <w:bCs w:val="0"/>
      </w:rPr>
    </w:lvl>
    <w:lvl w:ilvl="1" w:tplc="48090019">
      <w:start w:val="1"/>
      <w:numFmt w:val="lowerLetter"/>
      <w:lvlText w:val="%2."/>
      <w:lvlJc w:val="left"/>
      <w:pPr>
        <w:ind w:left="1080" w:hanging="360"/>
      </w:pPr>
    </w:lvl>
    <w:lvl w:ilvl="2" w:tplc="48090019">
      <w:start w:val="1"/>
      <w:numFmt w:val="lowerLetter"/>
      <w:lvlText w:val="%3."/>
      <w:lvlJc w:val="lef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33F876FE"/>
    <w:multiLevelType w:val="hybridMultilevel"/>
    <w:tmpl w:val="5BD0A462"/>
    <w:lvl w:ilvl="0" w:tplc="09DEDF84">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68258DE"/>
    <w:multiLevelType w:val="hybridMultilevel"/>
    <w:tmpl w:val="A39037BC"/>
    <w:lvl w:ilvl="0" w:tplc="FE746316">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76E4843"/>
    <w:multiLevelType w:val="hybridMultilevel"/>
    <w:tmpl w:val="E8D0F530"/>
    <w:lvl w:ilvl="0" w:tplc="00923EFA">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7C67715"/>
    <w:multiLevelType w:val="hybridMultilevel"/>
    <w:tmpl w:val="4EE86A5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0C05164"/>
    <w:multiLevelType w:val="hybridMultilevel"/>
    <w:tmpl w:val="5920888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A060441"/>
    <w:multiLevelType w:val="hybridMultilevel"/>
    <w:tmpl w:val="A6269690"/>
    <w:lvl w:ilvl="0" w:tplc="9E76809E">
      <w:start w:val="3"/>
      <w:numFmt w:val="decimal"/>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91125CC"/>
    <w:multiLevelType w:val="hybridMultilevel"/>
    <w:tmpl w:val="6DF6EC0E"/>
    <w:lvl w:ilvl="0" w:tplc="ECB0D52C">
      <w:start w:val="6"/>
      <w:numFmt w:val="decimal"/>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0363470"/>
    <w:multiLevelType w:val="hybridMultilevel"/>
    <w:tmpl w:val="6DA6D18C"/>
    <w:lvl w:ilvl="0" w:tplc="ECB0D52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22C6FD0"/>
    <w:multiLevelType w:val="hybridMultilevel"/>
    <w:tmpl w:val="889C4DEA"/>
    <w:lvl w:ilvl="0" w:tplc="E828CD04">
      <w:start w:val="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19F3360"/>
    <w:multiLevelType w:val="hybridMultilevel"/>
    <w:tmpl w:val="883619B6"/>
    <w:lvl w:ilvl="0" w:tplc="378EA45A">
      <w:start w:val="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7B1263B"/>
    <w:multiLevelType w:val="hybridMultilevel"/>
    <w:tmpl w:val="A43ABA1E"/>
    <w:lvl w:ilvl="0" w:tplc="03AE9A40">
      <w:start w:val="6"/>
      <w:numFmt w:val="decimal"/>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2"/>
  </w:num>
  <w:num w:numId="3">
    <w:abstractNumId w:val="9"/>
  </w:num>
  <w:num w:numId="4">
    <w:abstractNumId w:val="5"/>
  </w:num>
  <w:num w:numId="5">
    <w:abstractNumId w:val="11"/>
  </w:num>
  <w:num w:numId="6">
    <w:abstractNumId w:val="12"/>
  </w:num>
  <w:num w:numId="7">
    <w:abstractNumId w:val="3"/>
  </w:num>
  <w:num w:numId="8">
    <w:abstractNumId w:val="15"/>
  </w:num>
  <w:num w:numId="9">
    <w:abstractNumId w:val="10"/>
  </w:num>
  <w:num w:numId="10">
    <w:abstractNumId w:val="0"/>
  </w:num>
  <w:num w:numId="11">
    <w:abstractNumId w:val="6"/>
  </w:num>
  <w:num w:numId="12">
    <w:abstractNumId w:val="1"/>
  </w:num>
  <w:num w:numId="13">
    <w:abstractNumId w:val="7"/>
  </w:num>
  <w:num w:numId="14">
    <w:abstractNumId w:val="8"/>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F0"/>
    <w:rsid w:val="000D37FC"/>
    <w:rsid w:val="00191591"/>
    <w:rsid w:val="001A05EF"/>
    <w:rsid w:val="00204C5F"/>
    <w:rsid w:val="003206FA"/>
    <w:rsid w:val="003B34CD"/>
    <w:rsid w:val="003C0C11"/>
    <w:rsid w:val="0049278F"/>
    <w:rsid w:val="004B51CC"/>
    <w:rsid w:val="005346DF"/>
    <w:rsid w:val="0053715C"/>
    <w:rsid w:val="005C60E2"/>
    <w:rsid w:val="005E1A91"/>
    <w:rsid w:val="00603C5A"/>
    <w:rsid w:val="006D2D5F"/>
    <w:rsid w:val="006D746F"/>
    <w:rsid w:val="008C66C9"/>
    <w:rsid w:val="008D1E2F"/>
    <w:rsid w:val="008E74D9"/>
    <w:rsid w:val="00996D5A"/>
    <w:rsid w:val="00A6683B"/>
    <w:rsid w:val="00AE41CF"/>
    <w:rsid w:val="00B35DF0"/>
    <w:rsid w:val="00CE5478"/>
    <w:rsid w:val="00D475C6"/>
    <w:rsid w:val="00DB444C"/>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59D48"/>
  <w15:chartTrackingRefBased/>
  <w15:docId w15:val="{2CB02EA7-5742-493F-AEFA-3E15ED11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US List,Noise heading,Text,Colorful List - Accent 11,Credits,Number abc,a List Paragraph,Cell bullets,alphabet listing,Rec para,List Paragraph1,MICA-List,En tête 1,List Paragraph (bulleted list),Bullet 1 List,Dot pt,No Spacing1,L,CV text"/>
    <w:basedOn w:val="Normal"/>
    <w:link w:val="ListParagraphChar"/>
    <w:uiPriority w:val="34"/>
    <w:qFormat/>
    <w:rsid w:val="00B35DF0"/>
    <w:pPr>
      <w:spacing w:after="0" w:line="240" w:lineRule="auto"/>
      <w:ind w:left="720"/>
      <w:contextualSpacing/>
    </w:pPr>
    <w:rPr>
      <w:rFonts w:ascii="Calibri" w:hAnsi="Calibri" w:cs="Calibri"/>
    </w:rPr>
  </w:style>
  <w:style w:type="character" w:customStyle="1" w:styleId="ListParagraphChar">
    <w:name w:val="List Paragraph Char"/>
    <w:aliases w:val="RUS List Char,Noise heading Char,Text Char,Colorful List - Accent 11 Char,Credits Char,Number abc Char,a List Paragraph Char,Cell bullets Char,alphabet listing Char,Rec para Char,List Paragraph1 Char,MICA-List Char,En tête 1 Char"/>
    <w:basedOn w:val="DefaultParagraphFont"/>
    <w:link w:val="ListParagraph"/>
    <w:uiPriority w:val="34"/>
    <w:qFormat/>
    <w:locked/>
    <w:rsid w:val="00B35DF0"/>
    <w:rPr>
      <w:rFonts w:ascii="Calibri" w:hAnsi="Calibri" w:cs="Calibri"/>
    </w:rPr>
  </w:style>
  <w:style w:type="paragraph" w:styleId="BalloonText">
    <w:name w:val="Balloon Text"/>
    <w:basedOn w:val="Normal"/>
    <w:link w:val="BalloonTextChar"/>
    <w:uiPriority w:val="99"/>
    <w:semiHidden/>
    <w:unhideWhenUsed/>
    <w:rsid w:val="006D74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46F"/>
    <w:rPr>
      <w:rFonts w:ascii="Segoe UI" w:hAnsi="Segoe UI" w:cs="Segoe UI"/>
      <w:sz w:val="18"/>
      <w:szCs w:val="18"/>
    </w:rPr>
  </w:style>
  <w:style w:type="character" w:styleId="CommentReference">
    <w:name w:val="annotation reference"/>
    <w:basedOn w:val="DefaultParagraphFont"/>
    <w:uiPriority w:val="99"/>
    <w:semiHidden/>
    <w:unhideWhenUsed/>
    <w:rsid w:val="00D475C6"/>
    <w:rPr>
      <w:sz w:val="16"/>
      <w:szCs w:val="16"/>
    </w:rPr>
  </w:style>
  <w:style w:type="paragraph" w:styleId="CommentText">
    <w:name w:val="annotation text"/>
    <w:basedOn w:val="Normal"/>
    <w:link w:val="CommentTextChar"/>
    <w:uiPriority w:val="99"/>
    <w:unhideWhenUsed/>
    <w:rsid w:val="00D475C6"/>
    <w:pPr>
      <w:spacing w:line="240" w:lineRule="auto"/>
    </w:pPr>
    <w:rPr>
      <w:sz w:val="20"/>
      <w:szCs w:val="20"/>
    </w:rPr>
  </w:style>
  <w:style w:type="character" w:customStyle="1" w:styleId="CommentTextChar">
    <w:name w:val="Comment Text Char"/>
    <w:basedOn w:val="DefaultParagraphFont"/>
    <w:link w:val="CommentText"/>
    <w:uiPriority w:val="99"/>
    <w:rsid w:val="00D475C6"/>
    <w:rPr>
      <w:sz w:val="20"/>
      <w:szCs w:val="20"/>
    </w:rPr>
  </w:style>
  <w:style w:type="paragraph" w:styleId="CommentSubject">
    <w:name w:val="annotation subject"/>
    <w:basedOn w:val="CommentText"/>
    <w:next w:val="CommentText"/>
    <w:link w:val="CommentSubjectChar"/>
    <w:uiPriority w:val="99"/>
    <w:semiHidden/>
    <w:unhideWhenUsed/>
    <w:rsid w:val="00D475C6"/>
    <w:rPr>
      <w:b/>
      <w:bCs/>
    </w:rPr>
  </w:style>
  <w:style w:type="character" w:customStyle="1" w:styleId="CommentSubjectChar">
    <w:name w:val="Comment Subject Char"/>
    <w:basedOn w:val="CommentTextChar"/>
    <w:link w:val="CommentSubject"/>
    <w:uiPriority w:val="99"/>
    <w:semiHidden/>
    <w:rsid w:val="00D475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1063959FB8C8C4797859824F3B5C450" ma:contentTypeVersion="" ma:contentTypeDescription="Create a new document." ma:contentTypeScope="" ma:versionID="cee9132e375f4b9e04ccf6b19fd10264">
  <xsd:schema xmlns:xsd="http://www.w3.org/2001/XMLSchema" xmlns:xs="http://www.w3.org/2001/XMLSchema" xmlns:p="http://schemas.microsoft.com/office/2006/metadata/properties" xmlns:ns1="http://schemas.microsoft.com/sharepoint/v3" xmlns:ns2="419e549d-5080-4d04-9c8a-516e14a47351" xmlns:ns3="ea3455ae-7f6d-48de-93a5-07d0019226e5" targetNamespace="http://schemas.microsoft.com/office/2006/metadata/properties" ma:root="true" ma:fieldsID="b4ace1a5eb29bc1f3c8f917a7ebe99d4" ns1:_="" ns2:_="" ns3:_="">
    <xsd:import namespace="http://schemas.microsoft.com/sharepoint/v3"/>
    <xsd:import namespace="419e549d-5080-4d04-9c8a-516e14a47351"/>
    <xsd:import namespace="ea3455ae-7f6d-48de-93a5-07d0019226e5"/>
    <xsd:element name="properties">
      <xsd:complexType>
        <xsd:sequence>
          <xsd:element name="documentManagement">
            <xsd:complexType>
              <xsd:all>
                <xsd:element ref="ns1:PublishingStartDate" minOccurs="0"/>
                <xsd:element ref="ns1:PublishingExpirationDate" minOccurs="0"/>
                <xsd:element ref="ns2:SharedWithUsers" minOccurs="0"/>
                <xsd:element ref="ns3:File_x0020_to_x0020_RM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9e549d-5080-4d04-9c8a-516e14a4735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a3455ae-7f6d-48de-93a5-07d0019226e5" elementFormDefault="qualified">
    <xsd:import namespace="http://schemas.microsoft.com/office/2006/documentManagement/types"/>
    <xsd:import namespace="http://schemas.microsoft.com/office/infopath/2007/PartnerControls"/>
    <xsd:element name="File_x0020_to_x0020_RMS" ma:index="11" nillable="true" ma:displayName="File to RMS" ma:internalName="File_x0020_to_x0020_RMS">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File_x0020_to_x0020_RMS xmlns="ea3455ae-7f6d-48de-93a5-07d0019226e5" xsi:nil="true"/>
  </documentManagement>
</p:properties>
</file>

<file path=customXml/itemProps1.xml><?xml version="1.0" encoding="utf-8"?>
<ds:datastoreItem xmlns:ds="http://schemas.openxmlformats.org/officeDocument/2006/customXml" ds:itemID="{9558AD8E-C7CE-4924-84A6-1004653CE20B}">
  <ds:schemaRefs>
    <ds:schemaRef ds:uri="http://schemas.openxmlformats.org/officeDocument/2006/bibliography"/>
  </ds:schemaRefs>
</ds:datastoreItem>
</file>

<file path=customXml/itemProps2.xml><?xml version="1.0" encoding="utf-8"?>
<ds:datastoreItem xmlns:ds="http://schemas.openxmlformats.org/officeDocument/2006/customXml" ds:itemID="{EA02E318-8B31-4534-9EBC-1C2DF36891AE}"/>
</file>

<file path=customXml/itemProps3.xml><?xml version="1.0" encoding="utf-8"?>
<ds:datastoreItem xmlns:ds="http://schemas.openxmlformats.org/officeDocument/2006/customXml" ds:itemID="{6D4A7BE3-4307-4B80-9429-793665B2C4C8}"/>
</file>

<file path=customXml/itemProps4.xml><?xml version="1.0" encoding="utf-8"?>
<ds:datastoreItem xmlns:ds="http://schemas.openxmlformats.org/officeDocument/2006/customXml" ds:itemID="{613E3B71-0140-4D3B-8952-64EB00EF85B1}"/>
</file>

<file path=docProps/app.xml><?xml version="1.0" encoding="utf-8"?>
<Properties xmlns="http://schemas.openxmlformats.org/officeDocument/2006/extended-properties" xmlns:vt="http://schemas.openxmlformats.org/officeDocument/2006/docPropsVTypes">
  <Template>Normal</Template>
  <TotalTime>0</TotalTime>
  <Pages>5</Pages>
  <Words>909</Words>
  <Characters>5182</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Joel PETER (MCI)</dc:creator>
  <cp:keywords/>
  <dc:description/>
  <cp:lastModifiedBy>Narayanan VELAYUTHAM (MCI)</cp:lastModifiedBy>
  <cp:revision>2</cp:revision>
  <dcterms:created xsi:type="dcterms:W3CDTF">2021-02-05T10:15:00Z</dcterms:created>
  <dcterms:modified xsi:type="dcterms:W3CDTF">2021-02-05T10:15:00Z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Narayananv@soe.sgnet.gov.sg</vt:lpwstr>
  </property>
  <property fmtid="{D5CDD505-2E9C-101B-9397-08002B2CF9AE}" pid="5" name="MSIP_Label_3f9331f7-95a2-472a-92bc-d73219eb516b_SetDate">
    <vt:lpwstr>2021-02-05T10:15:54.0113616Z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924953b0-a519-4e57-95af-6e492619c213</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Narayananv@soe.sgnet.gov.sg</vt:lpwstr>
  </property>
  <property fmtid="{D5CDD505-2E9C-101B-9397-08002B2CF9AE}" pid="13" name="MSIP_Label_4f288355-fb4c-44cd-b9ca-40cfc2aee5f8_SetDate">
    <vt:lpwstr>2021-02-05T10:15:54.0113616Z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924953b0-a519-4e57-95af-6e492619c213</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y fmtid="{D5CDD505-2E9C-101B-9397-08002B2CF9AE}" pid="20" name="ContentTypeId">
    <vt:lpwstr>0x01010061063959FB8C8C4797859824F3B5C450</vt:lpwstr>
  </property>
</Properties>
</file>