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C51" w:rsidRDefault="00CA5C51" w:rsidP="00CA5C51">
      <w:pPr>
        <w:pStyle w:val="Heading1"/>
        <w:spacing w:before="0" w:after="0"/>
        <w:rPr>
          <w:rFonts w:cs="Arial"/>
          <w:sz w:val="40"/>
        </w:rPr>
      </w:pPr>
      <w:r>
        <w:rPr>
          <w:rFonts w:cs="Arial"/>
          <w:sz w:val="40"/>
        </w:rPr>
        <w:t>Transcription Documentation</w:t>
      </w:r>
    </w:p>
    <w:p w:rsidR="00CA5C51" w:rsidRPr="00CA5C51" w:rsidRDefault="00CA5C51" w:rsidP="00CA5C51"/>
    <w:p w:rsidR="00122B33" w:rsidRDefault="00CA5C51" w:rsidP="00CA5C51">
      <w:pPr>
        <w:rPr>
          <w:lang w:val="en-GB"/>
        </w:rPr>
      </w:pPr>
      <w:r w:rsidRPr="00CA5C51">
        <w:rPr>
          <w:lang w:val="en-GB"/>
        </w:rPr>
        <w:t>The audio recordings in Part 1 and Part 2 have been transcribed orthographically</w:t>
      </w:r>
      <w:r w:rsidR="00866CBA">
        <w:rPr>
          <w:lang w:val="en-GB"/>
        </w:rPr>
        <w:t>, as accurately as possible</w:t>
      </w:r>
      <w:r w:rsidRPr="00CA5C51">
        <w:rPr>
          <w:lang w:val="en-GB"/>
        </w:rPr>
        <w:t>. Transcriptions can be found in the \SCRIPT folders of every channel. Transcripts follow a 6-digit format, where the</w:t>
      </w:r>
      <w:r>
        <w:rPr>
          <w:lang w:val="en-GB"/>
        </w:rPr>
        <w:t xml:space="preserve"> first number denote the channel number. The next four numbers correspond to the speaker ID that mark each audio recording folder (in \</w:t>
      </w:r>
      <w:bookmarkStart w:id="0" w:name="_GoBack"/>
      <w:bookmarkEnd w:id="0"/>
      <w:r w:rsidR="0084390A">
        <w:rPr>
          <w:lang w:val="en-GB"/>
        </w:rPr>
        <w:t>WAVE), and the last number denotes</w:t>
      </w:r>
      <w:r>
        <w:rPr>
          <w:lang w:val="en-GB"/>
        </w:rPr>
        <w:t xml:space="preserve"> the session number. </w:t>
      </w:r>
    </w:p>
    <w:p w:rsidR="00CA5C51" w:rsidRDefault="00CA5C51" w:rsidP="00CA5C51">
      <w:pPr>
        <w:rPr>
          <w:lang w:val="en-GB"/>
        </w:rPr>
      </w:pPr>
    </w:p>
    <w:p w:rsidR="00810E1E" w:rsidRDefault="00CA5C51" w:rsidP="00CA5C51">
      <w:r>
        <w:t>Transcriptions have been done verbatim and are generally in lowercase</w:t>
      </w:r>
      <w:r w:rsidR="00810E1E">
        <w:t xml:space="preserve">. Only </w:t>
      </w:r>
      <w:r>
        <w:t>proper nouns (such as names, addresses, months, etc.)</w:t>
      </w:r>
      <w:r w:rsidR="00810E1E">
        <w:t xml:space="preserve"> and abbreviations have been capitalized. Additionally, initialisms are also separated by spaces (e.g. </w:t>
      </w:r>
      <w:r w:rsidR="00810E1E">
        <w:rPr>
          <w:i/>
        </w:rPr>
        <w:t>G S T</w:t>
      </w:r>
      <w:r w:rsidR="00810E1E">
        <w:t xml:space="preserve"> and </w:t>
      </w:r>
      <w:r w:rsidR="00810E1E">
        <w:rPr>
          <w:i/>
        </w:rPr>
        <w:t>E R P</w:t>
      </w:r>
      <w:r w:rsidR="00810E1E">
        <w:t xml:space="preserve">). </w:t>
      </w:r>
    </w:p>
    <w:p w:rsidR="00810E1E" w:rsidRDefault="00810E1E" w:rsidP="00CA5C51"/>
    <w:p w:rsidR="00CA5C51" w:rsidRDefault="00CA5C51" w:rsidP="00CA5C51">
      <w:r>
        <w:t>Number sequences are spelled out according to</w:t>
      </w:r>
      <w:r w:rsidR="00810E1E">
        <w:t xml:space="preserve"> what has been said, and punctuations are generally omitted unless it is a necessary part of a written form, such as the apostrophe in </w:t>
      </w:r>
      <w:r w:rsidR="00B4596D">
        <w:rPr>
          <w:i/>
        </w:rPr>
        <w:t>Mary</w:t>
      </w:r>
      <w:r w:rsidR="00810E1E">
        <w:rPr>
          <w:i/>
        </w:rPr>
        <w:t>’s</w:t>
      </w:r>
      <w:r w:rsidR="00D135A9">
        <w:t>. Where punctuations have been read out, transcriptions were done corresponding to what is being read (e.g.</w:t>
      </w:r>
      <w:r w:rsidR="0084390A">
        <w:t xml:space="preserve"> </w:t>
      </w:r>
      <w:r w:rsidR="002367A9">
        <w:rPr>
          <w:i/>
        </w:rPr>
        <w:t>ham + cheese</w:t>
      </w:r>
      <w:r w:rsidR="0084390A">
        <w:t xml:space="preserve"> would be transcribed as </w:t>
      </w:r>
      <w:r w:rsidR="002367A9">
        <w:rPr>
          <w:i/>
        </w:rPr>
        <w:t>ham plus cheese</w:t>
      </w:r>
      <w:r w:rsidR="0084390A">
        <w:t xml:space="preserve"> if that</w:t>
      </w:r>
      <w:r w:rsidR="00D135A9">
        <w:t xml:space="preserve"> was </w:t>
      </w:r>
      <w:r w:rsidR="0084390A">
        <w:t xml:space="preserve">what </w:t>
      </w:r>
      <w:r w:rsidR="006C0583">
        <w:t>was</w:t>
      </w:r>
      <w:r w:rsidR="0084390A">
        <w:t xml:space="preserve"> read). </w:t>
      </w:r>
    </w:p>
    <w:p w:rsidR="0084390A" w:rsidRDefault="0084390A" w:rsidP="00CA5C51"/>
    <w:p w:rsidR="0084390A" w:rsidRDefault="0084390A" w:rsidP="00CA5C51">
      <w:r>
        <w:t xml:space="preserve">Unintelligible speech is marked by two asterisks (**). </w:t>
      </w:r>
    </w:p>
    <w:p w:rsidR="0084390A" w:rsidRDefault="0084390A" w:rsidP="00CA5C51"/>
    <w:p w:rsidR="0084390A" w:rsidRDefault="0084390A" w:rsidP="00CA5C51">
      <w:r>
        <w:t xml:space="preserve">Distinguishable non-speech acoustic events have also been marked by the following tags. </w:t>
      </w:r>
    </w:p>
    <w:p w:rsidR="0084390A" w:rsidRDefault="0084390A" w:rsidP="00CA5C51"/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7975"/>
      </w:tblGrid>
      <w:tr w:rsidR="0084390A" w:rsidRPr="00D554F3" w:rsidTr="0084390A">
        <w:trPr>
          <w:trHeight w:val="280"/>
        </w:trPr>
        <w:tc>
          <w:tcPr>
            <w:tcW w:w="1097" w:type="dxa"/>
          </w:tcPr>
          <w:p w:rsidR="0084390A" w:rsidRPr="00D554F3" w:rsidRDefault="0084390A" w:rsidP="006B46D3">
            <w:pPr>
              <w:jc w:val="center"/>
              <w:rPr>
                <w:rFonts w:eastAsia="Arial Unicode MS" w:cs="Arial"/>
                <w:b/>
              </w:rPr>
            </w:pPr>
            <w:r w:rsidRPr="00D554F3">
              <w:rPr>
                <w:rFonts w:eastAsia="Arial Unicode MS" w:cs="Arial"/>
                <w:b/>
              </w:rPr>
              <w:t>Tags</w:t>
            </w:r>
          </w:p>
        </w:tc>
        <w:tc>
          <w:tcPr>
            <w:tcW w:w="7975" w:type="dxa"/>
          </w:tcPr>
          <w:p w:rsidR="0084390A" w:rsidRPr="00D554F3" w:rsidRDefault="0084390A" w:rsidP="006B46D3">
            <w:pPr>
              <w:rPr>
                <w:rFonts w:eastAsia="Arial Unicode MS" w:cs="Arial"/>
                <w:b/>
              </w:rPr>
            </w:pPr>
            <w:r w:rsidRPr="00D554F3">
              <w:rPr>
                <w:rFonts w:eastAsia="Arial Unicode MS" w:cs="Arial"/>
                <w:b/>
              </w:rPr>
              <w:t>Definition</w:t>
            </w:r>
          </w:p>
        </w:tc>
      </w:tr>
      <w:tr w:rsidR="0084390A" w:rsidRPr="00D554F3" w:rsidTr="0084390A">
        <w:trPr>
          <w:trHeight w:val="402"/>
        </w:trPr>
        <w:tc>
          <w:tcPr>
            <w:tcW w:w="1097" w:type="dxa"/>
            <w:vAlign w:val="center"/>
          </w:tcPr>
          <w:p w:rsidR="0084390A" w:rsidRPr="00D554F3" w:rsidRDefault="0084390A" w:rsidP="0084390A">
            <w:pPr>
              <w:jc w:val="center"/>
              <w:rPr>
                <w:rFonts w:eastAsia="Arial Unicode MS" w:cs="Arial"/>
              </w:rPr>
            </w:pPr>
            <w:r w:rsidRPr="00D554F3">
              <w:rPr>
                <w:rFonts w:eastAsia="Arial Unicode MS" w:cs="Arial"/>
              </w:rPr>
              <w:t>&lt;FIL/&gt;</w:t>
            </w:r>
          </w:p>
        </w:tc>
        <w:tc>
          <w:tcPr>
            <w:tcW w:w="7975" w:type="dxa"/>
          </w:tcPr>
          <w:p w:rsidR="0084390A" w:rsidRPr="00D554F3" w:rsidRDefault="00B4596D" w:rsidP="006B46D3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</w:t>
            </w:r>
            <w:r w:rsidR="0084390A">
              <w:rPr>
                <w:rFonts w:eastAsia="Arial Unicode MS" w:cs="Arial"/>
              </w:rPr>
              <w:t>illers</w:t>
            </w:r>
            <w:r w:rsidR="0084390A" w:rsidRPr="00D554F3">
              <w:rPr>
                <w:rFonts w:eastAsia="Arial Unicode MS" w:cs="Arial"/>
              </w:rPr>
              <w:t xml:space="preserve"> </w:t>
            </w:r>
            <w:r w:rsidR="0084390A">
              <w:rPr>
                <w:rFonts w:eastAsia="Arial Unicode MS" w:cs="Arial"/>
              </w:rPr>
              <w:t xml:space="preserve">(e.g. </w:t>
            </w:r>
            <w:r w:rsidR="0084390A">
              <w:rPr>
                <w:rFonts w:eastAsia="Arial Unicode MS" w:cs="Arial"/>
                <w:i/>
              </w:rPr>
              <w:t>oh, ah, uh, um</w:t>
            </w:r>
            <w:r w:rsidR="0084390A">
              <w:rPr>
                <w:rFonts w:eastAsia="Arial Unicode MS" w:cs="Arial"/>
              </w:rPr>
              <w:t>)</w:t>
            </w:r>
            <w:r w:rsidR="0084390A" w:rsidRPr="00D554F3">
              <w:rPr>
                <w:rFonts w:eastAsia="Arial Unicode MS" w:cs="Arial"/>
              </w:rPr>
              <w:t xml:space="preserve"> </w:t>
            </w:r>
          </w:p>
        </w:tc>
      </w:tr>
      <w:tr w:rsidR="0084390A" w:rsidRPr="00D554F3" w:rsidTr="00996E48">
        <w:trPr>
          <w:trHeight w:val="706"/>
        </w:trPr>
        <w:tc>
          <w:tcPr>
            <w:tcW w:w="1097" w:type="dxa"/>
            <w:vAlign w:val="center"/>
          </w:tcPr>
          <w:p w:rsidR="0084390A" w:rsidRPr="00D554F3" w:rsidRDefault="0084390A" w:rsidP="006B46D3">
            <w:pPr>
              <w:jc w:val="center"/>
              <w:rPr>
                <w:rFonts w:eastAsia="Arial Unicode MS" w:cs="Arial"/>
              </w:rPr>
            </w:pPr>
            <w:r w:rsidRPr="00D554F3">
              <w:rPr>
                <w:rFonts w:eastAsia="Arial Unicode MS" w:cs="Arial"/>
              </w:rPr>
              <w:t>&lt;SPK/&gt;</w:t>
            </w:r>
          </w:p>
        </w:tc>
        <w:tc>
          <w:tcPr>
            <w:tcW w:w="7975" w:type="dxa"/>
          </w:tcPr>
          <w:p w:rsidR="0084390A" w:rsidRPr="00D554F3" w:rsidRDefault="00B4596D" w:rsidP="006B46D3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Noises from the speaker </w:t>
            </w:r>
            <w:r w:rsidR="0084390A" w:rsidRPr="00D554F3">
              <w:rPr>
                <w:rFonts w:eastAsia="Arial Unicode MS" w:cs="Arial"/>
              </w:rPr>
              <w:t>that are not</w:t>
            </w:r>
            <w:r>
              <w:rPr>
                <w:rFonts w:eastAsia="Arial Unicode MS" w:cs="Arial"/>
              </w:rPr>
              <w:t xml:space="preserve"> intended in the</w:t>
            </w:r>
            <w:r w:rsidR="0084390A">
              <w:rPr>
                <w:rFonts w:eastAsia="Arial Unicode MS" w:cs="Arial"/>
              </w:rPr>
              <w:t xml:space="preserve"> prompted text, such as c</w:t>
            </w:r>
            <w:r w:rsidR="0084390A" w:rsidRPr="00D554F3">
              <w:rPr>
                <w:rFonts w:eastAsia="Arial Unicode MS" w:cs="Arial"/>
              </w:rPr>
              <w:t>ough</w:t>
            </w:r>
            <w:r w:rsidR="0084390A">
              <w:rPr>
                <w:rFonts w:eastAsia="Arial Unicode MS" w:cs="Arial"/>
              </w:rPr>
              <w:t>ing</w:t>
            </w:r>
            <w:r w:rsidR="0084390A" w:rsidRPr="00D554F3">
              <w:rPr>
                <w:rFonts w:eastAsia="Arial Unicode MS" w:cs="Arial"/>
              </w:rPr>
              <w:t>,</w:t>
            </w:r>
            <w:r w:rsidR="0084390A">
              <w:rPr>
                <w:rFonts w:eastAsia="Arial Unicode MS" w:cs="Arial"/>
              </w:rPr>
              <w:t xml:space="preserve"> sighing or loud breathing.</w:t>
            </w:r>
          </w:p>
        </w:tc>
      </w:tr>
      <w:tr w:rsidR="0084390A" w:rsidRPr="00D554F3" w:rsidTr="00996E48">
        <w:trPr>
          <w:trHeight w:val="403"/>
        </w:trPr>
        <w:tc>
          <w:tcPr>
            <w:tcW w:w="1097" w:type="dxa"/>
            <w:vAlign w:val="center"/>
          </w:tcPr>
          <w:p w:rsidR="0084390A" w:rsidRPr="00D554F3" w:rsidRDefault="0084390A" w:rsidP="006B46D3">
            <w:pPr>
              <w:jc w:val="center"/>
              <w:rPr>
                <w:rFonts w:eastAsia="Arial Unicode MS" w:cs="Arial"/>
              </w:rPr>
            </w:pPr>
            <w:r w:rsidRPr="00D554F3">
              <w:rPr>
                <w:rFonts w:eastAsia="Arial Unicode MS" w:cs="Arial"/>
              </w:rPr>
              <w:t>&lt;STA/&gt;</w:t>
            </w:r>
          </w:p>
        </w:tc>
        <w:tc>
          <w:tcPr>
            <w:tcW w:w="7975" w:type="dxa"/>
          </w:tcPr>
          <w:p w:rsidR="0084390A" w:rsidRPr="00D554F3" w:rsidRDefault="00B4596D" w:rsidP="006B46D3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Constant b</w:t>
            </w:r>
            <w:r w:rsidR="0084390A" w:rsidRPr="00D554F3">
              <w:rPr>
                <w:rFonts w:eastAsia="Arial Unicode MS" w:cs="Arial"/>
              </w:rPr>
              <w:t>ackground noise</w:t>
            </w:r>
            <w:r>
              <w:rPr>
                <w:rFonts w:eastAsia="Arial Unicode MS" w:cs="Arial"/>
              </w:rPr>
              <w:t>s, such as rain or traffic noise</w:t>
            </w:r>
            <w:r w:rsidR="00996E48">
              <w:rPr>
                <w:rFonts w:eastAsia="Arial Unicode MS" w:cs="Arial"/>
              </w:rPr>
              <w:t>.</w:t>
            </w:r>
          </w:p>
        </w:tc>
      </w:tr>
      <w:tr w:rsidR="0084390A" w:rsidRPr="00D554F3" w:rsidTr="00996E48">
        <w:trPr>
          <w:trHeight w:val="423"/>
        </w:trPr>
        <w:tc>
          <w:tcPr>
            <w:tcW w:w="1097" w:type="dxa"/>
            <w:vAlign w:val="center"/>
          </w:tcPr>
          <w:p w:rsidR="0084390A" w:rsidRPr="00D554F3" w:rsidRDefault="0084390A" w:rsidP="006B46D3">
            <w:pPr>
              <w:jc w:val="center"/>
              <w:rPr>
                <w:rFonts w:eastAsia="Arial Unicode MS" w:cs="Arial"/>
              </w:rPr>
            </w:pPr>
            <w:r w:rsidRPr="00D554F3">
              <w:rPr>
                <w:rFonts w:eastAsia="Arial Unicode MS" w:cs="Arial"/>
              </w:rPr>
              <w:t>&lt;NON/&gt;</w:t>
            </w:r>
          </w:p>
        </w:tc>
        <w:tc>
          <w:tcPr>
            <w:tcW w:w="7975" w:type="dxa"/>
          </w:tcPr>
          <w:p w:rsidR="0084390A" w:rsidRPr="00D554F3" w:rsidRDefault="00996E48" w:rsidP="006B46D3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Intermittent n</w:t>
            </w:r>
            <w:r w:rsidR="0084390A" w:rsidRPr="00D554F3">
              <w:rPr>
                <w:rFonts w:eastAsia="Arial Unicode MS" w:cs="Arial"/>
              </w:rPr>
              <w:t>on-human noise</w:t>
            </w:r>
            <w:r>
              <w:rPr>
                <w:rFonts w:eastAsia="Arial Unicode MS" w:cs="Arial"/>
              </w:rPr>
              <w:t>s</w:t>
            </w:r>
            <w:r w:rsidR="00B4596D">
              <w:rPr>
                <w:rFonts w:eastAsia="Arial Unicode MS" w:cs="Arial"/>
              </w:rPr>
              <w:t xml:space="preserve"> such as</w:t>
            </w:r>
            <w:r w:rsidR="0084390A" w:rsidRPr="00D554F3">
              <w:rPr>
                <w:rFonts w:eastAsia="Arial Unicode MS" w:cs="Arial"/>
              </w:rPr>
              <w:t xml:space="preserve"> door slam</w:t>
            </w:r>
            <w:r w:rsidR="00B4596D">
              <w:rPr>
                <w:rFonts w:eastAsia="Arial Unicode MS" w:cs="Arial"/>
              </w:rPr>
              <w:t>s or mouse clicks</w:t>
            </w:r>
            <w:r w:rsidR="0084390A" w:rsidRPr="00D554F3">
              <w:rPr>
                <w:rFonts w:eastAsia="Arial Unicode MS" w:cs="Arial"/>
              </w:rPr>
              <w:t>.</w:t>
            </w:r>
          </w:p>
        </w:tc>
      </w:tr>
      <w:tr w:rsidR="0084390A" w:rsidRPr="00D554F3" w:rsidTr="00996E48">
        <w:trPr>
          <w:trHeight w:val="417"/>
        </w:trPr>
        <w:tc>
          <w:tcPr>
            <w:tcW w:w="1097" w:type="dxa"/>
            <w:vAlign w:val="center"/>
          </w:tcPr>
          <w:p w:rsidR="0084390A" w:rsidRPr="00D554F3" w:rsidRDefault="0084390A" w:rsidP="006B46D3">
            <w:pPr>
              <w:jc w:val="center"/>
              <w:rPr>
                <w:rFonts w:eastAsia="Arial Unicode MS" w:cs="Arial"/>
              </w:rPr>
            </w:pPr>
            <w:r w:rsidRPr="00D554F3">
              <w:rPr>
                <w:rFonts w:eastAsia="Arial Unicode MS" w:cs="Arial"/>
              </w:rPr>
              <w:t>&lt;NPS/&gt;</w:t>
            </w:r>
          </w:p>
        </w:tc>
        <w:tc>
          <w:tcPr>
            <w:tcW w:w="7975" w:type="dxa"/>
          </w:tcPr>
          <w:p w:rsidR="0084390A" w:rsidRPr="00D554F3" w:rsidRDefault="00B4596D" w:rsidP="006B46D3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  <w:lang w:eastAsia="ar-SA"/>
              </w:rPr>
              <w:t>N</w:t>
            </w:r>
            <w:r w:rsidR="00996E48">
              <w:rPr>
                <w:rFonts w:eastAsia="Arial Unicode MS" w:cs="Arial"/>
                <w:lang w:eastAsia="ar-SA"/>
              </w:rPr>
              <w:t xml:space="preserve">oises </w:t>
            </w:r>
            <w:r>
              <w:rPr>
                <w:rFonts w:eastAsia="Arial Unicode MS" w:cs="Arial"/>
                <w:lang w:eastAsia="ar-SA"/>
              </w:rPr>
              <w:t xml:space="preserve">that were </w:t>
            </w:r>
            <w:r w:rsidR="00996E48">
              <w:rPr>
                <w:rFonts w:eastAsia="Arial Unicode MS" w:cs="Arial"/>
                <w:lang w:eastAsia="ar-SA"/>
              </w:rPr>
              <w:t xml:space="preserve">made by someone other than the speaker. </w:t>
            </w:r>
          </w:p>
        </w:tc>
      </w:tr>
    </w:tbl>
    <w:p w:rsidR="0084390A" w:rsidRPr="0084390A" w:rsidRDefault="0084390A" w:rsidP="00CA5C51"/>
    <w:sectPr w:rsidR="0084390A" w:rsidRPr="0084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51"/>
    <w:rsid w:val="00122B33"/>
    <w:rsid w:val="002367A9"/>
    <w:rsid w:val="006C0583"/>
    <w:rsid w:val="00810E1E"/>
    <w:rsid w:val="0084390A"/>
    <w:rsid w:val="00866CBA"/>
    <w:rsid w:val="00996E48"/>
    <w:rsid w:val="00B4596D"/>
    <w:rsid w:val="00CA5C51"/>
    <w:rsid w:val="00D135A9"/>
    <w:rsid w:val="00D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5F06"/>
  <w15:chartTrackingRefBased/>
  <w15:docId w15:val="{54246B60-7DE4-484E-918F-2589920C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C51"/>
    <w:pPr>
      <w:widowControl w:val="0"/>
      <w:spacing w:after="0" w:line="240" w:lineRule="auto"/>
      <w:jc w:val="both"/>
    </w:pPr>
    <w:rPr>
      <w:rFonts w:ascii="Arial" w:eastAsia="SimSun" w:hAnsi="Arial" w:cs="Times New Roman"/>
      <w:kern w:val="2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A5C51"/>
    <w:pPr>
      <w:keepNext/>
      <w:keepLines/>
      <w:spacing w:before="220" w:after="210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5C51"/>
    <w:rPr>
      <w:rFonts w:ascii="Times New Roman" w:eastAsia="SimSun" w:hAnsi="Times New Roman" w:cs="Times New Roman"/>
      <w:b/>
      <w:bCs/>
      <w:kern w:val="44"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Koh</dc:creator>
  <cp:keywords/>
  <dc:description/>
  <cp:lastModifiedBy>Kevin Khoo</cp:lastModifiedBy>
  <cp:revision>9</cp:revision>
  <dcterms:created xsi:type="dcterms:W3CDTF">2018-09-05T03:53:00Z</dcterms:created>
  <dcterms:modified xsi:type="dcterms:W3CDTF">2018-10-02T02:52:00Z</dcterms:modified>
</cp:coreProperties>
</file>