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50" w:after="150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做前后分离的webapp开发的时候，出于一些原因往往需要将浏览器设置成支持跨域的模式，好在chrome浏览器就是支持可跨域的设置，网上也有很多chrome跨域设置教程。但是新版本的chrome浏览器提高了跨域设置的门槛，原来的方法不再适用了。下面笔者简单介绍一下新版本chrome的跨域设置方法。</w:t>
      </w:r>
    </w:p>
    <w:p>
      <w:pPr>
        <w:widowControl/>
        <w:shd w:val="clear" w:color="auto" w:fill="FFFFFF"/>
        <w:spacing w:before="150" w:after="150"/>
        <w:jc w:val="left"/>
        <w:outlineLvl w:val="1"/>
        <w:rPr>
          <w:rFonts w:ascii="Tahoma" w:hAnsi="Tahoma" w:eastAsia="宋体" w:cs="Tahoma"/>
          <w:b/>
          <w:bCs/>
          <w:color w:val="444444"/>
          <w:kern w:val="0"/>
          <w:sz w:val="32"/>
          <w:szCs w:val="32"/>
        </w:rPr>
      </w:pPr>
      <w:r>
        <w:rPr>
          <w:rFonts w:ascii="Tahoma" w:hAnsi="Tahoma" w:eastAsia="宋体" w:cs="Tahoma"/>
          <w:b/>
          <w:bCs/>
          <w:color w:val="444444"/>
          <w:kern w:val="0"/>
          <w:sz w:val="32"/>
          <w:szCs w:val="32"/>
        </w:rPr>
        <w:t>版本号49之前的跨域设置</w:t>
      </w:r>
    </w:p>
    <w:p>
      <w:pPr>
        <w:widowControl/>
        <w:shd w:val="clear" w:color="auto" w:fill="FFFFFF"/>
        <w:spacing w:before="150" w:after="150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先介绍一下老方法，参考了一些网上的教程，其实直接在打开命令上加--disable-web-security就可以了。</w:t>
      </w:r>
    </w:p>
    <w:p>
      <w:pPr>
        <w:widowControl/>
        <w:shd w:val="clear" w:color="auto" w:fill="FFFFFF"/>
        <w:spacing w:before="150" w:after="150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具体做法为：</w:t>
      </w:r>
    </w:p>
    <w:p>
      <w:pPr>
        <w:widowControl/>
        <w:shd w:val="clear" w:color="auto" w:fill="FFFFFF"/>
        <w:spacing w:before="150" w:after="150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1.下载并安装好chorme浏览器后在桌面找到浏览器快捷图标并点击鼠标右键的属性一栏。</w:t>
      </w:r>
      <w:r>
        <w:rPr>
          <w:rFonts w:ascii="Tahoma" w:hAnsi="Tahoma" w:eastAsia="宋体" w:cs="Tahoma"/>
          <w:color w:val="444444"/>
          <w:kern w:val="0"/>
          <w:szCs w:val="21"/>
        </w:rPr>
        <w:br w:type="textWrapping"/>
      </w:r>
      <w:r>
        <w:rPr>
          <w:rFonts w:ascii="Tahoma" w:hAnsi="Tahoma" w:eastAsia="宋体" w:cs="Tahoma"/>
          <w:color w:val="444444"/>
          <w:kern w:val="0"/>
          <w:szCs w:val="21"/>
        </w:rPr>
        <w:t>2.在属性页面中的目标输入框里加上   --disable-web-security  如下图所示：</w:t>
      </w:r>
    </w:p>
    <w:p>
      <w:pPr>
        <w:widowControl/>
        <w:shd w:val="clear" w:color="auto" w:fill="FFFFFF"/>
        <w:spacing w:before="150" w:after="150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drawing>
          <wp:inline distT="0" distB="0" distL="0" distR="0">
            <wp:extent cx="4019550" cy="4848225"/>
            <wp:effectExtent l="0" t="0" r="0" b="9525"/>
            <wp:docPr id="5" name="图片 5" descr="http://www.spasvo.com/ckfinder/userfiles/images/2016030450158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www.spasvo.com/ckfinder/userfiles/images/201603045015858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3.点击应用和确定后关闭属性页面，并打开chrome浏览器。如果浏览器出现提示“你使用的是不受支持的命令标记 --disable-web-security”，那么说明配置成功。</w:t>
      </w:r>
    </w:p>
    <w:p>
      <w:pPr>
        <w:widowControl/>
        <w:shd w:val="clear" w:color="auto" w:fill="FFFFFF"/>
        <w:spacing w:before="150" w:after="150"/>
        <w:jc w:val="left"/>
        <w:outlineLvl w:val="1"/>
        <w:rPr>
          <w:rFonts w:ascii="Tahoma" w:hAnsi="Tahoma" w:eastAsia="宋体" w:cs="Tahoma"/>
          <w:b/>
          <w:bCs/>
          <w:color w:val="444444"/>
          <w:kern w:val="0"/>
          <w:sz w:val="32"/>
          <w:szCs w:val="32"/>
        </w:rPr>
      </w:pPr>
      <w:r>
        <w:rPr>
          <w:rFonts w:ascii="Tahoma" w:hAnsi="Tahoma" w:eastAsia="宋体" w:cs="Tahoma"/>
          <w:b/>
          <w:bCs/>
          <w:color w:val="444444"/>
          <w:kern w:val="0"/>
          <w:sz w:val="32"/>
          <w:szCs w:val="32"/>
        </w:rPr>
        <w:t>版本号49之后的chrome跨域设置</w:t>
      </w:r>
    </w:p>
    <w:p>
      <w:pPr>
        <w:widowControl/>
        <w:shd w:val="clear" w:color="auto" w:fill="FFFFFF"/>
        <w:spacing w:before="150" w:after="150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chrome的版本升到49之后，跨域设置比以前严格了，在打开命令上加--disable-web-security之后还需要给出新的用户个人信息的目录。众所周知chrome是需要用gmail地址登录的浏览器，登录后就会生成一个存储个人信息的目录，保存用户的收藏、历史记录等个人信息。49版本之后，如果设置chrome浏览器为支持跨域模式，需要指定出一个个人信息目录，而不能使用默认的目录，估计是chrome浏览器怕用户勿使用跨域模式泄露自己的个人信息（主要是cookie，很多网站的登录token信息都是保存在cookie里）。</w:t>
      </w:r>
    </w:p>
    <w:p>
      <w:pPr>
        <w:widowControl/>
        <w:shd w:val="clear" w:color="auto" w:fill="FFFFFF"/>
        <w:spacing w:before="150" w:after="150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具体做法为：</w:t>
      </w:r>
    </w:p>
    <w:p>
      <w:pPr>
        <w:widowControl/>
        <w:shd w:val="clear" w:color="auto" w:fill="FFFFFF"/>
        <w:spacing w:before="150" w:after="150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1.在电脑上新建一个目录，例如：C:\MyChromeDevUserData</w:t>
      </w:r>
    </w:p>
    <w:p>
      <w:pPr>
        <w:widowControl/>
        <w:shd w:val="clear" w:color="auto" w:fill="FFFFFF"/>
        <w:spacing w:before="150" w:after="150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2.在属性页面中的目标输入框里加上   </w:t>
      </w:r>
    </w:p>
    <w:p>
      <w:pPr>
        <w:widowControl/>
        <w:shd w:val="clear" w:color="auto" w:fill="FFFFFF"/>
        <w:spacing w:before="150" w:after="150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--disable-web-security --user-data-dir=C:\MyChromeDevUserData，--user-data-dir的值就是刚才新建的目录。</w:t>
      </w:r>
    </w:p>
    <w:p>
      <w:pPr>
        <w:widowControl/>
        <w:shd w:val="clear" w:color="auto" w:fill="FFFFFF"/>
        <w:spacing w:before="150" w:after="150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3.点击应用和确定后关闭属性页面，并打开chrome浏览器。</w:t>
      </w:r>
    </w:p>
    <w:p>
      <w:pPr>
        <w:widowControl/>
        <w:shd w:val="clear" w:color="auto" w:fill="FFFFFF"/>
        <w:spacing w:before="150" w:after="150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再次打开chrome，发现有“--disable-web-security”相关的提示，说明chrome又能正常跨域工作了。</w:t>
      </w:r>
    </w:p>
    <w:p>
      <w:pPr>
        <w:widowControl/>
        <w:shd w:val="clear" w:color="auto" w:fill="FFFFFF"/>
        <w:spacing w:before="150" w:after="150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drawing>
          <wp:inline distT="0" distB="0" distL="0" distR="0">
            <wp:extent cx="5762625" cy="1476375"/>
            <wp:effectExtent l="0" t="0" r="9525" b="9525"/>
            <wp:docPr id="4" name="图片 4" descr="https://images2015.cnblogs.com/blog/510823/201605/510823-20160531053346149-820598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ages2015.cnblogs.com/blog/510823/201605/510823-20160531053346149-8205988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跨域成功后，首页换成了google的welcome页面，同时原来收藏的链接和历史记录都不见了，而C:\MyChromeDevUserData目录下则生成了新的个人信息相关的文件。</w:t>
      </w:r>
    </w:p>
    <w:p>
      <w:pPr>
        <w:widowControl/>
        <w:shd w:val="clear" w:color="auto" w:fill="FFFFFF"/>
        <w:spacing w:before="150" w:after="150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drawing>
          <wp:inline distT="0" distB="0" distL="0" distR="0">
            <wp:extent cx="3790950" cy="2352675"/>
            <wp:effectExtent l="0" t="0" r="0" b="9525"/>
            <wp:docPr id="3" name="图片 3" descr="https://images2015.cnblogs.com/blog/510823/201605/510823-20160531053954633-1163729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ages2015.cnblogs.com/blog/510823/201605/510823-20160531053954633-11637294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but，有的用户还是不能访问，此时在console控制台里会看到一段背景是黄颜色的字：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</w:rPr>
        <w:t>'...</w:t>
      </w:r>
      <w:r>
        <w:rPr>
          <w:rStyle w:val="7"/>
          <w:b/>
          <w:sz w:val="24"/>
          <w:szCs w:val="24"/>
        </w:rPr>
        <w:t>Specify SameSite=None and Secure if the cookie should be sent in cross-site</w:t>
      </w:r>
      <w:r>
        <w:rPr>
          <w:sz w:val="24"/>
          <w:szCs w:val="24"/>
        </w:rPr>
        <w:t>...'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</w:rPr>
        <w:t>这是什么意思呢，找百度翻译结果：</w:t>
      </w:r>
      <w:r>
        <w:rPr>
          <w:rStyle w:val="7"/>
          <w:b/>
          <w:sz w:val="24"/>
          <w:szCs w:val="24"/>
        </w:rPr>
        <w:t>如果cookie应跨站点发送，请指定SameSite=None和Secure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</w:rPr>
        <w:t>此时浏览器还是限制了cookies的跨域访问，所以部分人的电脑还是不能使用跨域，解决方案：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  <w:r>
        <w:rPr>
          <w:b w:val="0"/>
          <w:sz w:val="24"/>
          <w:szCs w:val="24"/>
          <w:bdr w:val="none" w:color="auto" w:sz="0" w:space="0"/>
        </w:rPr>
        <w:t>地址栏输入：chrome://flags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  <w:r>
        <w:rPr>
          <w:b w:val="0"/>
          <w:sz w:val="24"/>
          <w:szCs w:val="24"/>
          <w:bdr w:val="none" w:color="auto" w:sz="0" w:space="0"/>
        </w:rPr>
        <w:t>再搜索：SameSite by default cookies，找到‘SameSite by default cookies’以及‘Cookies without SameSite must be secure’，在后边有个下拉框，这俩选项均选择：‘disabled’，浏览器会提示红字：‘警告：您所要使用的是实验性功能！’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  <w:r>
        <w:rPr>
          <w:b w:val="0"/>
          <w:sz w:val="24"/>
          <w:szCs w:val="24"/>
          <w:bdr w:val="none" w:color="auto" w:sz="0" w:space="0"/>
        </w:rPr>
        <w:t>忽略警告，此时浏览器是我们本地创建的D:\MyChromeDevUserData，点击右下角的Relaunch按钮，浏览器会自动重启，并且保留所有当前已开页面。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  <w:r>
        <w:rPr>
          <w:b w:val="0"/>
          <w:sz w:val="24"/>
          <w:szCs w:val="24"/>
          <w:bdr w:val="none" w:color="auto" w:sz="0" w:space="0"/>
        </w:rPr>
        <w:t>联调时使用这个模式，如果访问其它购物等网站，建议还是使用chrome.exe安装源目录的chrome.exe，避免出现不必要的麻烦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oas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5150F"/>
    <w:multiLevelType w:val="multilevel"/>
    <w:tmpl w:val="322515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7A1"/>
    <w:rsid w:val="003F2814"/>
    <w:rsid w:val="004637D6"/>
    <w:rsid w:val="006C131E"/>
    <w:rsid w:val="00A657A1"/>
    <w:rsid w:val="3362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semiHidden/>
    <w:unhideWhenUsed/>
    <w:uiPriority w:val="99"/>
    <w:rPr>
      <w:color w:val="4F4F4F"/>
      <w:u w:val="none"/>
      <w:bdr w:val="none" w:color="auto" w:sz="0" w:space="0"/>
    </w:rPr>
  </w:style>
  <w:style w:type="character" w:styleId="9">
    <w:name w:val="Emphasis"/>
    <w:basedOn w:val="6"/>
    <w:qFormat/>
    <w:uiPriority w:val="20"/>
  </w:style>
  <w:style w:type="character" w:styleId="10">
    <w:name w:val="Hyperlink"/>
    <w:basedOn w:val="6"/>
    <w:semiHidden/>
    <w:unhideWhenUsed/>
    <w:uiPriority w:val="99"/>
    <w:rPr>
      <w:color w:val="4F4F4F"/>
      <w:u w:val="none"/>
      <w:bdr w:val="none" w:color="auto" w:sz="0" w:space="0"/>
    </w:rPr>
  </w:style>
  <w:style w:type="character" w:styleId="11">
    <w:name w:val="HTML Cite"/>
    <w:basedOn w:val="6"/>
    <w:semiHidden/>
    <w:unhideWhenUsed/>
    <w:uiPriority w:val="99"/>
    <w:rPr>
      <w:i/>
      <w:bdr w:val="none" w:color="auto" w:sz="0" w:space="0"/>
    </w:rPr>
  </w:style>
  <w:style w:type="character" w:customStyle="1" w:styleId="12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3">
    <w:name w:val="标题 2 Char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text"/>
    <w:basedOn w:val="6"/>
    <w:uiPriority w:val="0"/>
    <w:rPr>
      <w:vertAlign w:val="superscript"/>
    </w:rPr>
  </w:style>
  <w:style w:type="character" w:customStyle="1" w:styleId="15">
    <w:name w:val="count"/>
    <w:basedOn w:val="6"/>
    <w:uiPriority w:val="0"/>
    <w:rPr>
      <w:color w:val="999AAA"/>
      <w:sz w:val="18"/>
      <w:szCs w:val="18"/>
    </w:rPr>
  </w:style>
  <w:style w:type="character" w:customStyle="1" w:styleId="16">
    <w:name w:val="count1"/>
    <w:basedOn w:val="6"/>
    <w:uiPriority w:val="0"/>
    <w:rPr>
      <w:color w:val="555666"/>
      <w:sz w:val="21"/>
      <w:szCs w:val="21"/>
    </w:rPr>
  </w:style>
  <w:style w:type="character" w:customStyle="1" w:styleId="17">
    <w:name w:val="advert-money"/>
    <w:basedOn w:val="6"/>
    <w:uiPriority w:val="0"/>
    <w:rPr>
      <w:b/>
      <w:color w:val="FC5531"/>
      <w:sz w:val="24"/>
      <w:szCs w:val="24"/>
    </w:rPr>
  </w:style>
  <w:style w:type="character" w:customStyle="1" w:styleId="18">
    <w:name w:val="advert-count-people"/>
    <w:basedOn w:val="6"/>
    <w:uiPriority w:val="0"/>
    <w:rPr>
      <w:color w:val="FC5531"/>
      <w:sz w:val="21"/>
      <w:szCs w:val="21"/>
    </w:rPr>
  </w:style>
  <w:style w:type="character" w:customStyle="1" w:styleId="19">
    <w:name w:val="hot-word-count"/>
    <w:basedOn w:val="6"/>
    <w:uiPriority w:val="0"/>
    <w:rPr>
      <w:color w:val="FC5531"/>
    </w:rPr>
  </w:style>
  <w:style w:type="character" w:customStyle="1" w:styleId="20">
    <w:name w:val="red"/>
    <w:basedOn w:val="6"/>
    <w:uiPriority w:val="0"/>
    <w:rPr>
      <w:color w:val="FF0000"/>
    </w:rPr>
  </w:style>
  <w:style w:type="character" w:customStyle="1" w:styleId="21">
    <w:name w:val="txt"/>
    <w:basedOn w:val="6"/>
    <w:uiPriority w:val="0"/>
  </w:style>
  <w:style w:type="character" w:customStyle="1" w:styleId="22">
    <w:name w:val="toolbar-adver-btn"/>
    <w:basedOn w:val="6"/>
    <w:uiPriority w:val="0"/>
    <w:rPr>
      <w:color w:val="FFFFFF"/>
      <w:sz w:val="33"/>
      <w:szCs w:val="33"/>
    </w:rPr>
  </w:style>
  <w:style w:type="character" w:customStyle="1" w:styleId="23">
    <w:name w:val="toolbar-adver-btn1"/>
    <w:basedOn w:val="6"/>
    <w:uiPriority w:val="0"/>
    <w:rPr>
      <w:color w:val="FFFFFF"/>
      <w:sz w:val="33"/>
      <w:szCs w:val="33"/>
    </w:rPr>
  </w:style>
  <w:style w:type="character" w:customStyle="1" w:styleId="24">
    <w:name w:val="tip"/>
    <w:basedOn w:val="6"/>
    <w:uiPriority w:val="0"/>
    <w:rPr>
      <w:color w:val="999AAA"/>
      <w:sz w:val="18"/>
      <w:szCs w:val="18"/>
    </w:rPr>
  </w:style>
  <w:style w:type="character" w:customStyle="1" w:styleId="25">
    <w:name w:val="quote"/>
    <w:basedOn w:val="6"/>
    <w:uiPriority w:val="0"/>
    <w:rPr>
      <w:color w:val="6B6B6B"/>
      <w:sz w:val="18"/>
      <w:szCs w:val="18"/>
    </w:rPr>
  </w:style>
  <w:style w:type="character" w:customStyle="1" w:styleId="26">
    <w:name w:val="quote1"/>
    <w:basedOn w:val="6"/>
    <w:uiPriority w:val="0"/>
    <w:rPr>
      <w:color w:val="6B6B6B"/>
      <w:sz w:val="18"/>
      <w:szCs w:val="18"/>
    </w:rPr>
  </w:style>
  <w:style w:type="character" w:customStyle="1" w:styleId="27">
    <w:name w:val="quote2"/>
    <w:basedOn w:val="6"/>
    <w:uiPriority w:val="0"/>
    <w:rPr>
      <w:color w:val="6B6B6B"/>
      <w:sz w:val="18"/>
      <w:szCs w:val="18"/>
    </w:rPr>
  </w:style>
  <w:style w:type="character" w:customStyle="1" w:styleId="28">
    <w:name w:val="quote3"/>
    <w:basedOn w:val="6"/>
    <w:uiPriority w:val="0"/>
    <w:rPr>
      <w:color w:val="6B6B6B"/>
      <w:sz w:val="18"/>
      <w:szCs w:val="18"/>
    </w:rPr>
  </w:style>
  <w:style w:type="character" w:customStyle="1" w:styleId="29">
    <w:name w:val="name10"/>
    <w:basedOn w:val="6"/>
    <w:uiPriority w:val="0"/>
    <w:rPr>
      <w:color w:val="555666"/>
      <w:sz w:val="21"/>
      <w:szCs w:val="21"/>
    </w:rPr>
  </w:style>
  <w:style w:type="character" w:customStyle="1" w:styleId="30">
    <w:name w:val="nth-child(3n+1)"/>
    <w:basedOn w:val="6"/>
    <w:uiPriority w:val="0"/>
  </w:style>
  <w:style w:type="character" w:customStyle="1" w:styleId="31">
    <w:name w:val="countx"/>
    <w:basedOn w:val="6"/>
    <w:uiPriority w:val="0"/>
    <w:rPr>
      <w:sz w:val="18"/>
      <w:szCs w:val="18"/>
    </w:rPr>
  </w:style>
  <w:style w:type="character" w:customStyle="1" w:styleId="32">
    <w:name w:val="hot-word-bar"/>
    <w:basedOn w:val="6"/>
    <w:uiPriority w:val="0"/>
    <w:rPr>
      <w:shd w:val="clear" w:fill="B1B1B1"/>
    </w:rPr>
  </w:style>
  <w:style w:type="character" w:customStyle="1" w:styleId="33">
    <w:name w:val="reward-close"/>
    <w:basedOn w:val="6"/>
    <w:uiPriority w:val="0"/>
  </w:style>
  <w:style w:type="character" w:customStyle="1" w:styleId="34">
    <w:name w:val="hover3"/>
    <w:basedOn w:val="6"/>
    <w:uiPriority w:val="0"/>
    <w:rPr>
      <w:color w:val="FC5531"/>
      <w:bdr w:val="single" w:color="FC5531" w:sz="6" w:space="0"/>
    </w:rPr>
  </w:style>
  <w:style w:type="character" w:customStyle="1" w:styleId="35">
    <w:name w:val="choosed"/>
    <w:basedOn w:val="6"/>
    <w:uiPriority w:val="0"/>
    <w:rPr>
      <w:color w:val="FC5531"/>
      <w:bdr w:val="single" w:color="FC5531" w:sz="6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</Words>
  <Characters>887</Characters>
  <Lines>7</Lines>
  <Paragraphs>2</Paragraphs>
  <TotalTime>149</TotalTime>
  <ScaleCrop>false</ScaleCrop>
  <LinksUpToDate>false</LinksUpToDate>
  <CharactersWithSpaces>1040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2018-12-12T02:42:00Z</dcterms:created>
  <dc:creator>邹易</dc:creator>
  <cp:lastModifiedBy>邹易</cp:lastModifiedBy>
  <dcterms:modified xsi:type="dcterms:W3CDTF">2020-12-14T07:00:24Z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