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《数字图像处理》教学大纲</w:t>
      </w:r>
    </w:p>
    <w:p>
      <w:pPr>
        <w:jc w:val="center"/>
        <w:rPr>
          <w:sz w:val="28"/>
          <w:szCs w:val="28"/>
        </w:rPr>
      </w:pPr>
      <w:r>
        <w:rPr>
          <w:rFonts w:hint="eastAsia"/>
          <w:sz w:val="28"/>
          <w:szCs w:val="28"/>
        </w:rPr>
        <w:t>（计算机科学与工程学院）</w:t>
      </w:r>
    </w:p>
    <w:p>
      <w:pPr>
        <w:jc w:val="left"/>
        <w:rPr>
          <w:sz w:val="24"/>
          <w:szCs w:val="24"/>
        </w:rPr>
      </w:pPr>
      <w:r>
        <w:rPr>
          <w:rFonts w:hint="eastAsia"/>
          <w:sz w:val="24"/>
          <w:szCs w:val="24"/>
        </w:rPr>
        <w:t>课程代码：B09G0010</w:t>
      </w:r>
    </w:p>
    <w:p>
      <w:pPr>
        <w:jc w:val="left"/>
        <w:rPr>
          <w:sz w:val="24"/>
          <w:szCs w:val="24"/>
        </w:rPr>
      </w:pPr>
      <w:r>
        <w:rPr>
          <w:rFonts w:hint="eastAsia"/>
          <w:sz w:val="24"/>
          <w:szCs w:val="24"/>
        </w:rPr>
        <w:t>课程名称：数字图像处理</w:t>
      </w:r>
    </w:p>
    <w:p>
      <w:pPr>
        <w:jc w:val="left"/>
        <w:rPr>
          <w:sz w:val="24"/>
          <w:szCs w:val="24"/>
        </w:rPr>
      </w:pPr>
      <w:r>
        <w:rPr>
          <w:rFonts w:hint="eastAsia"/>
          <w:sz w:val="24"/>
          <w:szCs w:val="24"/>
        </w:rPr>
        <w:t>学分/总学时：</w:t>
      </w:r>
      <w:r>
        <w:rPr>
          <w:sz w:val="24"/>
          <w:szCs w:val="24"/>
        </w:rPr>
        <w:t>3</w:t>
      </w:r>
      <w:r>
        <w:rPr>
          <w:rFonts w:hint="eastAsia"/>
          <w:sz w:val="24"/>
          <w:szCs w:val="24"/>
        </w:rPr>
        <w:t>学分/</w:t>
      </w:r>
      <w:r>
        <w:rPr>
          <w:sz w:val="24"/>
          <w:szCs w:val="24"/>
        </w:rPr>
        <w:t>64</w:t>
      </w:r>
      <w:r>
        <w:rPr>
          <w:rFonts w:hint="eastAsia"/>
          <w:sz w:val="24"/>
          <w:szCs w:val="24"/>
        </w:rPr>
        <w:t>学时（</w:t>
      </w:r>
      <w:r>
        <w:rPr>
          <w:sz w:val="24"/>
          <w:szCs w:val="24"/>
        </w:rPr>
        <w:t>48</w:t>
      </w:r>
      <w:r>
        <w:rPr>
          <w:rFonts w:hint="eastAsia"/>
          <w:sz w:val="24"/>
          <w:szCs w:val="24"/>
        </w:rPr>
        <w:t>课内讲课+</w:t>
      </w:r>
      <w:r>
        <w:rPr>
          <w:sz w:val="24"/>
          <w:szCs w:val="24"/>
        </w:rPr>
        <w:t>16</w:t>
      </w:r>
      <w:r>
        <w:rPr>
          <w:rFonts w:hint="eastAsia"/>
          <w:sz w:val="24"/>
          <w:szCs w:val="24"/>
        </w:rPr>
        <w:t>实验研讨）</w:t>
      </w:r>
    </w:p>
    <w:p>
      <w:pPr>
        <w:jc w:val="left"/>
        <w:rPr>
          <w:sz w:val="24"/>
          <w:szCs w:val="24"/>
        </w:rPr>
      </w:pPr>
      <w:r>
        <w:rPr>
          <w:rFonts w:hint="eastAsia"/>
          <w:sz w:val="24"/>
          <w:szCs w:val="24"/>
        </w:rPr>
        <w:t>课程类别：专业主干课（必修）</w:t>
      </w:r>
    </w:p>
    <w:p>
      <w:pPr>
        <w:jc w:val="left"/>
        <w:rPr>
          <w:sz w:val="24"/>
          <w:szCs w:val="24"/>
        </w:rPr>
      </w:pPr>
      <w:r>
        <w:rPr>
          <w:rFonts w:hint="eastAsia"/>
          <w:sz w:val="24"/>
          <w:szCs w:val="24"/>
        </w:rPr>
        <w:t>开课学期：三（1）</w:t>
      </w:r>
    </w:p>
    <w:p>
      <w:pPr>
        <w:jc w:val="left"/>
        <w:rPr>
          <w:sz w:val="24"/>
          <w:szCs w:val="24"/>
        </w:rPr>
      </w:pPr>
      <w:r>
        <w:rPr>
          <w:rFonts w:hint="eastAsia"/>
          <w:sz w:val="24"/>
          <w:szCs w:val="24"/>
        </w:rPr>
        <w:t>适用对象：计算机科学与技术专业三年级学生</w:t>
      </w:r>
    </w:p>
    <w:p>
      <w:pPr>
        <w:jc w:val="left"/>
        <w:rPr>
          <w:sz w:val="24"/>
          <w:szCs w:val="24"/>
        </w:rPr>
      </w:pPr>
      <w:r>
        <w:rPr>
          <w:rFonts w:hint="eastAsia"/>
          <w:sz w:val="24"/>
          <w:szCs w:val="24"/>
        </w:rPr>
        <w:t>先修课程：信号与系统，C</w:t>
      </w:r>
      <w:r>
        <w:rPr>
          <w:sz w:val="24"/>
          <w:szCs w:val="24"/>
        </w:rPr>
        <w:t>++</w:t>
      </w:r>
      <w:r>
        <w:rPr>
          <w:rFonts w:hint="eastAsia"/>
          <w:sz w:val="24"/>
          <w:szCs w:val="24"/>
        </w:rPr>
        <w:t>程序设计</w:t>
      </w:r>
    </w:p>
    <w:p>
      <w:pPr>
        <w:jc w:val="left"/>
        <w:rPr>
          <w:sz w:val="24"/>
          <w:szCs w:val="24"/>
        </w:rPr>
      </w:pPr>
      <w:r>
        <w:rPr>
          <w:rFonts w:hint="eastAsia"/>
          <w:sz w:val="24"/>
          <w:szCs w:val="24"/>
        </w:rPr>
        <w:t>后续课程：无</w:t>
      </w:r>
    </w:p>
    <w:p>
      <w:pPr>
        <w:jc w:val="left"/>
        <w:rPr>
          <w:sz w:val="24"/>
          <w:szCs w:val="24"/>
        </w:rPr>
      </w:pPr>
      <w:r>
        <w:rPr>
          <w:rFonts w:hint="eastAsia"/>
          <w:sz w:val="24"/>
          <w:szCs w:val="24"/>
        </w:rPr>
        <w:t>课程负责人：鲍旭东</w:t>
      </w:r>
    </w:p>
    <w:p>
      <w:pPr>
        <w:jc w:val="left"/>
        <w:rPr>
          <w:sz w:val="24"/>
          <w:szCs w:val="24"/>
        </w:rPr>
      </w:pPr>
    </w:p>
    <w:p>
      <w:pPr>
        <w:pStyle w:val="9"/>
        <w:numPr>
          <w:ilvl w:val="0"/>
          <w:numId w:val="1"/>
        </w:numPr>
        <w:ind w:firstLineChars="0"/>
        <w:jc w:val="left"/>
        <w:rPr>
          <w:sz w:val="24"/>
          <w:szCs w:val="24"/>
        </w:rPr>
      </w:pPr>
      <w:r>
        <w:rPr>
          <w:rFonts w:hint="eastAsia"/>
          <w:sz w:val="24"/>
          <w:szCs w:val="24"/>
        </w:rPr>
        <w:t>课程目标</w:t>
      </w:r>
    </w:p>
    <w:p>
      <w:pPr>
        <w:ind w:firstLine="371" w:firstLineChars="177"/>
        <w:jc w:val="left"/>
        <w:rPr>
          <w:szCs w:val="21"/>
        </w:rPr>
      </w:pPr>
      <w:r>
        <w:rPr>
          <w:rFonts w:hint="eastAsia"/>
          <w:szCs w:val="21"/>
        </w:rPr>
        <w:t>本课程是一门计算机科学与技术专业的专业主干课。本课程的目的是培养学生分析、设计及实现数字图像处理相关工程应用系统的能力，重点包括：应用线性系统分析方法分析数字图像的特性；在分析目标任务的基础上，设计并实现</w:t>
      </w:r>
      <w:r>
        <w:rPr>
          <w:rFonts w:hint="eastAsia"/>
          <w:color w:val="0000FF"/>
          <w:szCs w:val="21"/>
        </w:rPr>
        <w:t>图像增强处理方案</w:t>
      </w:r>
      <w:r>
        <w:rPr>
          <w:rFonts w:hint="eastAsia"/>
          <w:szCs w:val="21"/>
        </w:rPr>
        <w:t>；设计和实现</w:t>
      </w:r>
      <w:r>
        <w:rPr>
          <w:rFonts w:hint="eastAsia"/>
          <w:color w:val="0000FF"/>
          <w:szCs w:val="21"/>
        </w:rPr>
        <w:t>图像特征提取方法</w:t>
      </w:r>
      <w:r>
        <w:rPr>
          <w:rFonts w:hint="eastAsia"/>
          <w:szCs w:val="21"/>
        </w:rPr>
        <w:t>及</w:t>
      </w:r>
      <w:r>
        <w:rPr>
          <w:rFonts w:hint="eastAsia"/>
          <w:color w:val="0000FF"/>
          <w:szCs w:val="21"/>
        </w:rPr>
        <w:t>分类器</w:t>
      </w:r>
      <w:r>
        <w:rPr>
          <w:rFonts w:hint="eastAsia"/>
          <w:szCs w:val="21"/>
        </w:rPr>
        <w:t>以完成</w:t>
      </w:r>
      <w:r>
        <w:rPr>
          <w:rFonts w:hint="eastAsia"/>
          <w:color w:val="0000FF"/>
          <w:szCs w:val="21"/>
        </w:rPr>
        <w:t>图像中目标的分割</w:t>
      </w:r>
      <w:r>
        <w:rPr>
          <w:rFonts w:hint="eastAsia"/>
          <w:szCs w:val="21"/>
        </w:rPr>
        <w:t>。以期经过课程的学习，学生可以驾驭日益普及的数字图像处理技术，为将来从事科学研究和工程设计工作打下必要的专业基础。</w:t>
      </w:r>
    </w:p>
    <w:p>
      <w:pPr>
        <w:ind w:firstLine="424" w:firstLineChars="177"/>
        <w:jc w:val="left"/>
        <w:rPr>
          <w:sz w:val="24"/>
          <w:szCs w:val="24"/>
        </w:rPr>
      </w:pPr>
    </w:p>
    <w:p>
      <w:pPr>
        <w:ind w:firstLine="424" w:firstLineChars="177"/>
        <w:jc w:val="center"/>
        <w:rPr>
          <w:sz w:val="24"/>
          <w:szCs w:val="24"/>
        </w:rPr>
      </w:pPr>
      <w:r>
        <w:rPr>
          <w:rFonts w:hint="eastAsia"/>
          <w:sz w:val="24"/>
          <w:szCs w:val="24"/>
        </w:rPr>
        <w:t>课程目标及所支撑的毕业要求指标点</w:t>
      </w:r>
    </w:p>
    <w:tbl>
      <w:tblPr>
        <w:tblStyle w:val="5"/>
        <w:tblW w:w="0" w:type="auto"/>
        <w:tblInd w:w="56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9"/>
        <w:gridCol w:w="3119"/>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szCs w:val="21"/>
              </w:rPr>
            </w:pPr>
            <w:r>
              <w:rPr>
                <w:rFonts w:hint="eastAsia"/>
                <w:szCs w:val="21"/>
              </w:rPr>
              <w:t>序号</w:t>
            </w:r>
          </w:p>
        </w:tc>
        <w:tc>
          <w:tcPr>
            <w:tcW w:w="3119" w:type="dxa"/>
            <w:vAlign w:val="center"/>
          </w:tcPr>
          <w:p>
            <w:pPr>
              <w:jc w:val="center"/>
              <w:rPr>
                <w:szCs w:val="21"/>
              </w:rPr>
            </w:pPr>
            <w:r>
              <w:rPr>
                <w:rFonts w:hint="eastAsia"/>
                <w:szCs w:val="21"/>
              </w:rPr>
              <w:t>课程目标</w:t>
            </w:r>
          </w:p>
        </w:tc>
        <w:tc>
          <w:tcPr>
            <w:tcW w:w="3685" w:type="dxa"/>
            <w:vAlign w:val="center"/>
          </w:tcPr>
          <w:p>
            <w:pPr>
              <w:jc w:val="center"/>
              <w:rPr>
                <w:szCs w:val="21"/>
              </w:rPr>
            </w:pPr>
            <w:r>
              <w:rPr>
                <w:rFonts w:hint="eastAsia"/>
                <w:szCs w:val="21"/>
              </w:rPr>
              <w:t>支撑毕业要求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szCs w:val="21"/>
              </w:rPr>
            </w:pPr>
            <w:r>
              <w:rPr>
                <w:rFonts w:hint="eastAsia"/>
                <w:szCs w:val="21"/>
              </w:rPr>
              <w:t>1</w:t>
            </w:r>
          </w:p>
        </w:tc>
        <w:tc>
          <w:tcPr>
            <w:tcW w:w="3119" w:type="dxa"/>
            <w:vAlign w:val="center"/>
          </w:tcPr>
          <w:p>
            <w:pPr>
              <w:jc w:val="left"/>
              <w:rPr>
                <w:szCs w:val="21"/>
              </w:rPr>
            </w:pPr>
            <w:r>
              <w:rPr>
                <w:rFonts w:hint="eastAsia"/>
                <w:szCs w:val="21"/>
              </w:rPr>
              <w:t>培养学生应用信号分析方法，分析图像特性，针对任务要求选择处理方法</w:t>
            </w:r>
          </w:p>
        </w:tc>
        <w:tc>
          <w:tcPr>
            <w:tcW w:w="3685" w:type="dxa"/>
            <w:vAlign w:val="center"/>
          </w:tcPr>
          <w:p>
            <w:pPr>
              <w:jc w:val="left"/>
              <w:rPr>
                <w:szCs w:val="21"/>
              </w:rPr>
            </w:pPr>
            <w:r>
              <w:rPr>
                <w:rFonts w:hint="eastAsia"/>
                <w:szCs w:val="21"/>
              </w:rPr>
              <w:t>2</w:t>
            </w:r>
            <w:r>
              <w:rPr>
                <w:szCs w:val="21"/>
              </w:rPr>
              <w:t xml:space="preserve">-2 </w:t>
            </w:r>
            <w:r>
              <w:rPr>
                <w:rFonts w:hint="eastAsia"/>
                <w:szCs w:val="21"/>
              </w:rPr>
              <w:t>能够正确描述和表达计算机领域复杂工程问题，具有寻求问题多种解决方案的意识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szCs w:val="21"/>
              </w:rPr>
            </w:pPr>
            <w:r>
              <w:rPr>
                <w:rFonts w:hint="eastAsia"/>
                <w:szCs w:val="21"/>
              </w:rPr>
              <w:t>2</w:t>
            </w:r>
          </w:p>
        </w:tc>
        <w:tc>
          <w:tcPr>
            <w:tcW w:w="3119" w:type="dxa"/>
            <w:vAlign w:val="center"/>
          </w:tcPr>
          <w:p>
            <w:pPr>
              <w:jc w:val="left"/>
              <w:rPr>
                <w:szCs w:val="21"/>
              </w:rPr>
            </w:pPr>
            <w:r>
              <w:rPr>
                <w:rFonts w:hint="eastAsia"/>
                <w:szCs w:val="21"/>
              </w:rPr>
              <w:t>培养学生针对任务要求，选择/设计并实现高效的图像处理算法</w:t>
            </w:r>
          </w:p>
        </w:tc>
        <w:tc>
          <w:tcPr>
            <w:tcW w:w="3685" w:type="dxa"/>
            <w:vAlign w:val="center"/>
          </w:tcPr>
          <w:p>
            <w:pPr>
              <w:jc w:val="left"/>
              <w:rPr>
                <w:szCs w:val="21"/>
              </w:rPr>
            </w:pPr>
            <w:r>
              <w:rPr>
                <w:rFonts w:hint="eastAsia"/>
                <w:szCs w:val="21"/>
              </w:rPr>
              <w:t>3</w:t>
            </w:r>
            <w:r>
              <w:rPr>
                <w:szCs w:val="21"/>
              </w:rPr>
              <w:t xml:space="preserve">-2 </w:t>
            </w:r>
            <w:r>
              <w:rPr>
                <w:rFonts w:hint="eastAsia"/>
                <w:szCs w:val="21"/>
              </w:rPr>
              <w:t>能够针对特定应用需求，完成计算机软硬件单元部件的设计与开发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09" w:type="dxa"/>
            <w:vAlign w:val="center"/>
          </w:tcPr>
          <w:p>
            <w:pPr>
              <w:jc w:val="center"/>
              <w:rPr>
                <w:szCs w:val="21"/>
              </w:rPr>
            </w:pPr>
            <w:r>
              <w:rPr>
                <w:rFonts w:hint="eastAsia"/>
                <w:szCs w:val="21"/>
              </w:rPr>
              <w:t>3</w:t>
            </w:r>
          </w:p>
        </w:tc>
        <w:tc>
          <w:tcPr>
            <w:tcW w:w="3119" w:type="dxa"/>
            <w:vAlign w:val="center"/>
          </w:tcPr>
          <w:p>
            <w:pPr>
              <w:jc w:val="left"/>
              <w:rPr>
                <w:szCs w:val="21"/>
              </w:rPr>
            </w:pPr>
            <w:r>
              <w:rPr>
                <w:rFonts w:hint="eastAsia"/>
                <w:szCs w:val="21"/>
              </w:rPr>
              <w:t>培养学生分解图像处理任务，合理设计处理流程，选择/设计处理算法，完成综合处理实验。</w:t>
            </w:r>
            <w:r>
              <w:rPr>
                <w:rFonts w:hint="eastAsia"/>
                <w:color w:val="FF0000"/>
                <w:szCs w:val="21"/>
              </w:rPr>
              <w:t>鼓励学生勇于创新，同时强调工程师的社会责任以及科技兴国的民族责任。</w:t>
            </w:r>
          </w:p>
        </w:tc>
        <w:tc>
          <w:tcPr>
            <w:tcW w:w="3685" w:type="dxa"/>
            <w:vAlign w:val="center"/>
          </w:tcPr>
          <w:p>
            <w:pPr>
              <w:jc w:val="left"/>
              <w:rPr>
                <w:szCs w:val="21"/>
              </w:rPr>
            </w:pPr>
            <w:r>
              <w:rPr>
                <w:rFonts w:hint="eastAsia"/>
                <w:szCs w:val="21"/>
              </w:rPr>
              <w:t>4</w:t>
            </w:r>
            <w:r>
              <w:rPr>
                <w:szCs w:val="21"/>
              </w:rPr>
              <w:t xml:space="preserve">-2 </w:t>
            </w:r>
            <w:r>
              <w:rPr>
                <w:rFonts w:hint="eastAsia"/>
                <w:szCs w:val="21"/>
              </w:rPr>
              <w:t>能够根据研究问题的特征、科学或应用目标，选择研究路线，提出理论方法，设计实验方案</w:t>
            </w:r>
          </w:p>
        </w:tc>
      </w:tr>
    </w:tbl>
    <w:p>
      <w:pPr>
        <w:ind w:firstLine="424" w:firstLineChars="177"/>
        <w:jc w:val="left"/>
        <w:rPr>
          <w:sz w:val="24"/>
          <w:szCs w:val="24"/>
        </w:rPr>
      </w:pPr>
    </w:p>
    <w:p>
      <w:pPr>
        <w:widowControl/>
        <w:jc w:val="left"/>
        <w:rPr>
          <w:sz w:val="24"/>
          <w:szCs w:val="24"/>
        </w:rPr>
      </w:pPr>
      <w:r>
        <w:rPr>
          <w:sz w:val="24"/>
          <w:szCs w:val="24"/>
        </w:rPr>
        <w:br w:type="page"/>
      </w:r>
    </w:p>
    <w:p>
      <w:pPr>
        <w:pStyle w:val="9"/>
        <w:numPr>
          <w:ilvl w:val="0"/>
          <w:numId w:val="1"/>
        </w:numPr>
        <w:ind w:firstLineChars="0"/>
        <w:jc w:val="left"/>
        <w:rPr>
          <w:sz w:val="24"/>
          <w:szCs w:val="24"/>
        </w:rPr>
      </w:pPr>
      <w:r>
        <w:rPr>
          <w:rFonts w:hint="eastAsia"/>
          <w:sz w:val="24"/>
          <w:szCs w:val="24"/>
        </w:rPr>
        <w:t>教学内容与学时安排</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
        <w:gridCol w:w="4672"/>
        <w:gridCol w:w="993"/>
        <w:gridCol w:w="708"/>
        <w:gridCol w:w="567"/>
        <w:gridCol w:w="7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restart"/>
            <w:vAlign w:val="center"/>
          </w:tcPr>
          <w:p>
            <w:pPr>
              <w:jc w:val="center"/>
              <w:rPr>
                <w:szCs w:val="21"/>
              </w:rPr>
            </w:pPr>
            <w:r>
              <w:rPr>
                <w:rFonts w:hint="eastAsia"/>
                <w:szCs w:val="21"/>
              </w:rPr>
              <w:t>序号</w:t>
            </w:r>
          </w:p>
        </w:tc>
        <w:tc>
          <w:tcPr>
            <w:tcW w:w="4672" w:type="dxa"/>
            <w:vMerge w:val="restart"/>
            <w:vAlign w:val="center"/>
          </w:tcPr>
          <w:p>
            <w:pPr>
              <w:jc w:val="center"/>
              <w:rPr>
                <w:szCs w:val="21"/>
              </w:rPr>
            </w:pPr>
            <w:r>
              <w:rPr>
                <w:rFonts w:hint="eastAsia"/>
                <w:szCs w:val="21"/>
              </w:rPr>
              <w:t>教学内容</w:t>
            </w:r>
          </w:p>
        </w:tc>
        <w:tc>
          <w:tcPr>
            <w:tcW w:w="993" w:type="dxa"/>
            <w:vMerge w:val="restart"/>
            <w:vAlign w:val="center"/>
          </w:tcPr>
          <w:p>
            <w:pPr>
              <w:jc w:val="center"/>
              <w:rPr>
                <w:szCs w:val="21"/>
              </w:rPr>
            </w:pPr>
            <w:r>
              <w:rPr>
                <w:rFonts w:hint="eastAsia"/>
                <w:szCs w:val="21"/>
              </w:rPr>
              <w:t>支撑课程目标</w:t>
            </w:r>
          </w:p>
        </w:tc>
        <w:tc>
          <w:tcPr>
            <w:tcW w:w="2053" w:type="dxa"/>
            <w:gridSpan w:val="3"/>
            <w:vAlign w:val="center"/>
          </w:tcPr>
          <w:p>
            <w:pPr>
              <w:jc w:val="center"/>
              <w:rPr>
                <w:szCs w:val="21"/>
              </w:rPr>
            </w:pPr>
            <w:r>
              <w:rPr>
                <w:rFonts w:hint="eastAsia"/>
                <w:szCs w:val="21"/>
              </w:rPr>
              <w:t>教学环节（学时）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Merge w:val="continue"/>
            <w:vAlign w:val="center"/>
          </w:tcPr>
          <w:p>
            <w:pPr>
              <w:jc w:val="center"/>
              <w:rPr>
                <w:szCs w:val="21"/>
              </w:rPr>
            </w:pPr>
          </w:p>
        </w:tc>
        <w:tc>
          <w:tcPr>
            <w:tcW w:w="4672" w:type="dxa"/>
            <w:vMerge w:val="continue"/>
            <w:vAlign w:val="center"/>
          </w:tcPr>
          <w:p>
            <w:pPr>
              <w:jc w:val="left"/>
              <w:rPr>
                <w:szCs w:val="21"/>
              </w:rPr>
            </w:pPr>
          </w:p>
        </w:tc>
        <w:tc>
          <w:tcPr>
            <w:tcW w:w="993" w:type="dxa"/>
            <w:vMerge w:val="continue"/>
            <w:vAlign w:val="center"/>
          </w:tcPr>
          <w:p>
            <w:pPr>
              <w:jc w:val="center"/>
              <w:rPr>
                <w:szCs w:val="21"/>
              </w:rPr>
            </w:pPr>
          </w:p>
        </w:tc>
        <w:tc>
          <w:tcPr>
            <w:tcW w:w="708" w:type="dxa"/>
            <w:vAlign w:val="center"/>
          </w:tcPr>
          <w:p>
            <w:pPr>
              <w:jc w:val="center"/>
              <w:rPr>
                <w:szCs w:val="21"/>
              </w:rPr>
            </w:pPr>
            <w:r>
              <w:rPr>
                <w:rFonts w:hint="eastAsia"/>
                <w:szCs w:val="21"/>
              </w:rPr>
              <w:t>课内</w:t>
            </w:r>
          </w:p>
        </w:tc>
        <w:tc>
          <w:tcPr>
            <w:tcW w:w="567" w:type="dxa"/>
            <w:vAlign w:val="center"/>
          </w:tcPr>
          <w:p>
            <w:pPr>
              <w:jc w:val="center"/>
              <w:rPr>
                <w:szCs w:val="21"/>
              </w:rPr>
            </w:pPr>
            <w:r>
              <w:rPr>
                <w:rFonts w:hint="eastAsia"/>
                <w:szCs w:val="21"/>
              </w:rPr>
              <w:t>研讨</w:t>
            </w:r>
          </w:p>
        </w:tc>
        <w:tc>
          <w:tcPr>
            <w:tcW w:w="778" w:type="dxa"/>
            <w:vAlign w:val="center"/>
          </w:tcPr>
          <w:p>
            <w:pPr>
              <w:jc w:val="center"/>
              <w:rPr>
                <w:szCs w:val="21"/>
              </w:rPr>
            </w:pPr>
            <w:r>
              <w:rPr>
                <w:rFonts w:hint="eastAsia"/>
                <w:szCs w:val="21"/>
              </w:rPr>
              <w:t>实验(课外)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Align w:val="center"/>
          </w:tcPr>
          <w:p>
            <w:pPr>
              <w:jc w:val="center"/>
              <w:rPr>
                <w:szCs w:val="21"/>
              </w:rPr>
            </w:pPr>
            <w:r>
              <w:rPr>
                <w:rFonts w:hint="eastAsia"/>
                <w:szCs w:val="21"/>
              </w:rPr>
              <w:t>1</w:t>
            </w:r>
          </w:p>
        </w:tc>
        <w:tc>
          <w:tcPr>
            <w:tcW w:w="4672" w:type="dxa"/>
            <w:vAlign w:val="center"/>
          </w:tcPr>
          <w:p>
            <w:pPr>
              <w:jc w:val="left"/>
              <w:rPr>
                <w:szCs w:val="21"/>
              </w:rPr>
            </w:pPr>
            <w:r>
              <w:rPr>
                <w:rFonts w:hint="eastAsia"/>
                <w:szCs w:val="21"/>
              </w:rPr>
              <w:t>线性系统的主要知识点以及线性系统的分析方法</w:t>
            </w:r>
          </w:p>
        </w:tc>
        <w:tc>
          <w:tcPr>
            <w:tcW w:w="993" w:type="dxa"/>
            <w:vAlign w:val="center"/>
          </w:tcPr>
          <w:p>
            <w:pPr>
              <w:jc w:val="center"/>
              <w:rPr>
                <w:szCs w:val="21"/>
              </w:rPr>
            </w:pPr>
            <w:r>
              <w:rPr>
                <w:rFonts w:hint="eastAsia"/>
                <w:szCs w:val="21"/>
              </w:rPr>
              <w:t>1</w:t>
            </w:r>
          </w:p>
        </w:tc>
        <w:tc>
          <w:tcPr>
            <w:tcW w:w="708" w:type="dxa"/>
            <w:vAlign w:val="center"/>
          </w:tcPr>
          <w:p>
            <w:pPr>
              <w:jc w:val="center"/>
              <w:rPr>
                <w:szCs w:val="21"/>
              </w:rPr>
            </w:pPr>
            <w:r>
              <w:rPr>
                <w:szCs w:val="21"/>
              </w:rPr>
              <w:t>6</w:t>
            </w:r>
          </w:p>
        </w:tc>
        <w:tc>
          <w:tcPr>
            <w:tcW w:w="567" w:type="dxa"/>
            <w:vAlign w:val="center"/>
          </w:tcPr>
          <w:p>
            <w:pPr>
              <w:jc w:val="center"/>
              <w:rPr>
                <w:szCs w:val="21"/>
              </w:rPr>
            </w:pPr>
          </w:p>
        </w:tc>
        <w:tc>
          <w:tcPr>
            <w:tcW w:w="778"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Align w:val="center"/>
          </w:tcPr>
          <w:p>
            <w:pPr>
              <w:jc w:val="center"/>
              <w:rPr>
                <w:szCs w:val="21"/>
              </w:rPr>
            </w:pPr>
            <w:r>
              <w:rPr>
                <w:rFonts w:hint="eastAsia"/>
                <w:szCs w:val="21"/>
              </w:rPr>
              <w:t>2</w:t>
            </w:r>
          </w:p>
        </w:tc>
        <w:tc>
          <w:tcPr>
            <w:tcW w:w="4672" w:type="dxa"/>
            <w:vAlign w:val="center"/>
          </w:tcPr>
          <w:p>
            <w:pPr>
              <w:snapToGrid w:val="0"/>
              <w:spacing w:before="31" w:beforeLines="10" w:after="31" w:afterLines="10" w:line="240" w:lineRule="exact"/>
              <w:jc w:val="left"/>
              <w:rPr>
                <w:bCs/>
              </w:rPr>
            </w:pPr>
            <w:r>
              <w:rPr>
                <w:rFonts w:hint="eastAsia"/>
                <w:bCs/>
              </w:rPr>
              <w:t>介绍本课程在产业结构体系中的地位、所学习知识的用途、与其它相关专业技术方向的关系等。</w:t>
            </w:r>
            <w:r>
              <w:rPr>
                <w:rFonts w:hint="eastAsia"/>
                <w:bCs/>
                <w:color w:val="FF0000"/>
              </w:rPr>
              <w:t>鼓励学生积极投身工业革命中，为提升国家实力和民族自强做出贡献。</w:t>
            </w:r>
          </w:p>
          <w:p>
            <w:pPr>
              <w:snapToGrid w:val="0"/>
              <w:spacing w:before="31" w:beforeLines="10" w:after="31" w:afterLines="10" w:line="240" w:lineRule="exact"/>
              <w:ind w:right="31" w:rightChars="15"/>
              <w:jc w:val="left"/>
              <w:rPr>
                <w:szCs w:val="21"/>
              </w:rPr>
            </w:pPr>
            <w:r>
              <w:rPr>
                <w:rFonts w:hint="eastAsia"/>
                <w:bCs/>
              </w:rPr>
              <w:t>掌握图像的数学表达、数字图像的基本属性及常用图像格式，理解彩色空间概念，理解R</w:t>
            </w:r>
            <w:r>
              <w:rPr>
                <w:bCs/>
              </w:rPr>
              <w:t>GB</w:t>
            </w:r>
            <w:r>
              <w:rPr>
                <w:rFonts w:hint="eastAsia"/>
                <w:bCs/>
              </w:rPr>
              <w:t>和</w:t>
            </w:r>
            <w:r>
              <w:rPr>
                <w:bCs/>
              </w:rPr>
              <w:t>HSV</w:t>
            </w:r>
            <w:r>
              <w:rPr>
                <w:rFonts w:hint="eastAsia"/>
                <w:bCs/>
              </w:rPr>
              <w:t>颜色模型。了解图像成像过程，掌握图像数字化步骤，介绍数码相机的基本构成、成像原理及主要技术指标。掌握图像几何变换的基本要点和图像插值算法，完成图像几何变换实验。</w:t>
            </w:r>
          </w:p>
        </w:tc>
        <w:tc>
          <w:tcPr>
            <w:tcW w:w="993" w:type="dxa"/>
            <w:vAlign w:val="center"/>
          </w:tcPr>
          <w:p>
            <w:pPr>
              <w:jc w:val="center"/>
              <w:rPr>
                <w:szCs w:val="21"/>
              </w:rPr>
            </w:pPr>
            <w:r>
              <w:rPr>
                <w:rFonts w:hint="eastAsia"/>
                <w:szCs w:val="21"/>
              </w:rPr>
              <w:t>1</w:t>
            </w:r>
          </w:p>
        </w:tc>
        <w:tc>
          <w:tcPr>
            <w:tcW w:w="708" w:type="dxa"/>
            <w:vAlign w:val="center"/>
          </w:tcPr>
          <w:p>
            <w:pPr>
              <w:jc w:val="center"/>
              <w:rPr>
                <w:szCs w:val="21"/>
              </w:rPr>
            </w:pPr>
            <w:r>
              <w:rPr>
                <w:rFonts w:hint="eastAsia"/>
                <w:szCs w:val="21"/>
              </w:rPr>
              <w:t>6</w:t>
            </w:r>
          </w:p>
        </w:tc>
        <w:tc>
          <w:tcPr>
            <w:tcW w:w="567" w:type="dxa"/>
            <w:vAlign w:val="center"/>
          </w:tcPr>
          <w:p>
            <w:pPr>
              <w:jc w:val="center"/>
              <w:rPr>
                <w:szCs w:val="21"/>
              </w:rPr>
            </w:pPr>
            <w:r>
              <w:rPr>
                <w:szCs w:val="21"/>
              </w:rPr>
              <w:t>4</w:t>
            </w:r>
          </w:p>
        </w:tc>
        <w:tc>
          <w:tcPr>
            <w:tcW w:w="778" w:type="dxa"/>
            <w:vAlign w:val="center"/>
          </w:tcPr>
          <w:p>
            <w:pPr>
              <w:jc w:val="center"/>
              <w:rPr>
                <w:szCs w:val="21"/>
              </w:rPr>
            </w:pPr>
            <w:r>
              <w:rPr>
                <w:rFonts w:hint="eastAsia"/>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Align w:val="center"/>
          </w:tcPr>
          <w:p>
            <w:pPr>
              <w:jc w:val="center"/>
              <w:rPr>
                <w:szCs w:val="21"/>
              </w:rPr>
            </w:pPr>
            <w:r>
              <w:rPr>
                <w:rFonts w:hint="eastAsia"/>
                <w:szCs w:val="21"/>
              </w:rPr>
              <w:t>3</w:t>
            </w:r>
          </w:p>
        </w:tc>
        <w:tc>
          <w:tcPr>
            <w:tcW w:w="4672" w:type="dxa"/>
            <w:vAlign w:val="center"/>
          </w:tcPr>
          <w:p>
            <w:pPr>
              <w:snapToGrid w:val="0"/>
              <w:spacing w:before="31" w:beforeLines="10" w:after="31" w:afterLines="10" w:line="240" w:lineRule="exact"/>
              <w:ind w:left="27" w:right="31" w:rightChars="15"/>
              <w:rPr>
                <w:bCs/>
              </w:rPr>
            </w:pPr>
            <w:r>
              <w:rPr>
                <w:rFonts w:hint="eastAsia"/>
                <w:bCs/>
              </w:rPr>
              <w:t>掌握图像质量的分析方法以及对应图像增强的方法分类。</w:t>
            </w:r>
          </w:p>
          <w:p>
            <w:pPr>
              <w:snapToGrid w:val="0"/>
              <w:spacing w:before="31" w:beforeLines="10" w:after="31" w:afterLines="10" w:line="240" w:lineRule="exact"/>
              <w:ind w:left="27" w:right="31" w:rightChars="15"/>
              <w:rPr>
                <w:bCs/>
              </w:rPr>
            </w:pPr>
            <w:r>
              <w:rPr>
                <w:rFonts w:hint="eastAsia"/>
                <w:bCs/>
              </w:rPr>
              <w:t>熟练使用灰度直方图评估</w:t>
            </w:r>
            <w:r>
              <w:rPr>
                <w:bCs/>
              </w:rPr>
              <w:t>图像特性</w:t>
            </w:r>
            <w:r>
              <w:rPr>
                <w:rFonts w:hint="eastAsia"/>
                <w:bCs/>
              </w:rPr>
              <w:t>，掌握</w:t>
            </w:r>
            <w:r>
              <w:rPr>
                <w:bCs/>
              </w:rPr>
              <w:t>灰度映射</w:t>
            </w:r>
            <w:r>
              <w:rPr>
                <w:rFonts w:hint="eastAsia"/>
                <w:bCs/>
              </w:rPr>
              <w:t>的设计</w:t>
            </w:r>
            <w:r>
              <w:rPr>
                <w:bCs/>
              </w:rPr>
              <w:t>方法。</w:t>
            </w:r>
            <w:r>
              <w:rPr>
                <w:rFonts w:hint="eastAsia"/>
                <w:bCs/>
              </w:rPr>
              <w:t>完成图像灰度变换实验。</w:t>
            </w:r>
          </w:p>
          <w:p>
            <w:pPr>
              <w:snapToGrid w:val="0"/>
              <w:spacing w:before="31" w:beforeLines="10" w:after="31" w:afterLines="10" w:line="240" w:lineRule="exact"/>
              <w:ind w:left="27" w:right="31" w:rightChars="15"/>
              <w:rPr>
                <w:bCs/>
              </w:rPr>
            </w:pPr>
            <w:r>
              <w:rPr>
                <w:rFonts w:hint="eastAsia"/>
                <w:bCs/>
              </w:rPr>
              <w:t>掌握图像</w:t>
            </w:r>
            <w:r>
              <w:rPr>
                <w:bCs/>
              </w:rPr>
              <w:t>的频率</w:t>
            </w:r>
            <w:r>
              <w:rPr>
                <w:rFonts w:hint="eastAsia"/>
                <w:bCs/>
              </w:rPr>
              <w:t>域</w:t>
            </w:r>
            <w:r>
              <w:rPr>
                <w:bCs/>
              </w:rPr>
              <w:t>分析方法</w:t>
            </w:r>
            <w:r>
              <w:rPr>
                <w:rFonts w:hint="eastAsia"/>
                <w:bCs/>
              </w:rPr>
              <w:t>，理解噪声</w:t>
            </w:r>
            <w:r>
              <w:rPr>
                <w:bCs/>
              </w:rPr>
              <w:t>的频率域特性</w:t>
            </w:r>
            <w:r>
              <w:rPr>
                <w:rFonts w:hint="eastAsia"/>
                <w:bCs/>
              </w:rPr>
              <w:t>，掌握抑制噪声的</w:t>
            </w:r>
            <w:r>
              <w:rPr>
                <w:bCs/>
              </w:rPr>
              <w:t>线性滤波方法</w:t>
            </w:r>
            <w:r>
              <w:rPr>
                <w:rFonts w:hint="eastAsia"/>
                <w:bCs/>
              </w:rPr>
              <w:t>。</w:t>
            </w:r>
          </w:p>
          <w:p>
            <w:pPr>
              <w:snapToGrid w:val="0"/>
              <w:spacing w:before="31" w:beforeLines="10" w:after="31" w:afterLines="10" w:line="240" w:lineRule="exact"/>
              <w:ind w:left="27" w:right="31" w:rightChars="15"/>
              <w:rPr>
                <w:bCs/>
              </w:rPr>
            </w:pPr>
            <w:r>
              <w:rPr>
                <w:rFonts w:hint="eastAsia"/>
                <w:bCs/>
              </w:rPr>
              <w:t>理解图像</w:t>
            </w:r>
            <w:r>
              <w:rPr>
                <w:bCs/>
              </w:rPr>
              <w:t>细节的频率域特性</w:t>
            </w:r>
            <w:r>
              <w:rPr>
                <w:rFonts w:hint="eastAsia"/>
                <w:bCs/>
              </w:rPr>
              <w:t>，理解</w:t>
            </w:r>
            <w:r>
              <w:rPr>
                <w:bCs/>
              </w:rPr>
              <w:t>图像锐化</w:t>
            </w:r>
            <w:r>
              <w:rPr>
                <w:rFonts w:hint="eastAsia"/>
                <w:bCs/>
              </w:rPr>
              <w:t>和对比</w:t>
            </w:r>
            <w:r>
              <w:rPr>
                <w:bCs/>
              </w:rPr>
              <w:t>度增强基本思路</w:t>
            </w:r>
            <w:r>
              <w:rPr>
                <w:rFonts w:hint="eastAsia"/>
                <w:bCs/>
              </w:rPr>
              <w:t>，理解并熟练应用常见算法。</w:t>
            </w:r>
          </w:p>
          <w:p>
            <w:pPr>
              <w:snapToGrid w:val="0"/>
              <w:spacing w:before="31" w:beforeLines="10" w:after="31" w:afterLines="10" w:line="240" w:lineRule="exact"/>
              <w:ind w:left="27" w:right="31" w:rightChars="15"/>
              <w:rPr>
                <w:bCs/>
              </w:rPr>
            </w:pPr>
            <w:r>
              <w:rPr>
                <w:rFonts w:hint="eastAsia"/>
                <w:bCs/>
              </w:rPr>
              <w:t>了解彩色图像增强方法，简介非</w:t>
            </w:r>
            <w:r>
              <w:rPr>
                <w:bCs/>
              </w:rPr>
              <w:t>线性</w:t>
            </w:r>
            <w:r>
              <w:rPr>
                <w:rFonts w:hint="eastAsia"/>
                <w:bCs/>
              </w:rPr>
              <w:t>图像</w:t>
            </w:r>
            <w:r>
              <w:rPr>
                <w:bCs/>
              </w:rPr>
              <w:t>增强算法</w:t>
            </w:r>
            <w:r>
              <w:rPr>
                <w:rFonts w:hint="eastAsia"/>
                <w:bCs/>
              </w:rPr>
              <w:t>。</w:t>
            </w:r>
          </w:p>
          <w:p>
            <w:pPr>
              <w:snapToGrid w:val="0"/>
              <w:spacing w:before="31" w:beforeLines="10" w:after="31" w:afterLines="10" w:line="240" w:lineRule="exact"/>
              <w:ind w:left="27" w:right="31" w:rightChars="15"/>
              <w:rPr>
                <w:szCs w:val="21"/>
              </w:rPr>
            </w:pPr>
            <w:r>
              <w:rPr>
                <w:rFonts w:hint="eastAsia"/>
                <w:bCs/>
              </w:rPr>
              <w:t>完成图像增强的综合实验，并对典型案例讨论。</w:t>
            </w:r>
          </w:p>
        </w:tc>
        <w:tc>
          <w:tcPr>
            <w:tcW w:w="993" w:type="dxa"/>
            <w:vAlign w:val="center"/>
          </w:tcPr>
          <w:p>
            <w:pPr>
              <w:jc w:val="center"/>
              <w:rPr>
                <w:szCs w:val="21"/>
              </w:rPr>
            </w:pPr>
            <w:r>
              <w:rPr>
                <w:rFonts w:hint="eastAsia"/>
                <w:szCs w:val="21"/>
              </w:rPr>
              <w:t>1，2，3</w:t>
            </w:r>
          </w:p>
        </w:tc>
        <w:tc>
          <w:tcPr>
            <w:tcW w:w="708" w:type="dxa"/>
            <w:vAlign w:val="center"/>
          </w:tcPr>
          <w:p>
            <w:pPr>
              <w:jc w:val="center"/>
              <w:rPr>
                <w:szCs w:val="21"/>
              </w:rPr>
            </w:pPr>
            <w:r>
              <w:rPr>
                <w:szCs w:val="21"/>
              </w:rPr>
              <w:t>12</w:t>
            </w:r>
          </w:p>
        </w:tc>
        <w:tc>
          <w:tcPr>
            <w:tcW w:w="567" w:type="dxa"/>
            <w:vAlign w:val="center"/>
          </w:tcPr>
          <w:p>
            <w:pPr>
              <w:jc w:val="center"/>
              <w:rPr>
                <w:szCs w:val="21"/>
              </w:rPr>
            </w:pPr>
            <w:r>
              <w:rPr>
                <w:rFonts w:hint="eastAsia"/>
                <w:szCs w:val="21"/>
              </w:rPr>
              <w:t>6</w:t>
            </w:r>
          </w:p>
        </w:tc>
        <w:tc>
          <w:tcPr>
            <w:tcW w:w="778" w:type="dxa"/>
            <w:vAlign w:val="center"/>
          </w:tcPr>
          <w:p>
            <w:pPr>
              <w:jc w:val="center"/>
              <w:rPr>
                <w:szCs w:val="21"/>
              </w:rPr>
            </w:pPr>
            <w:r>
              <w:rPr>
                <w:rFonts w:hint="eastAsia"/>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Align w:val="center"/>
          </w:tcPr>
          <w:p>
            <w:pPr>
              <w:jc w:val="center"/>
              <w:rPr>
                <w:szCs w:val="21"/>
              </w:rPr>
            </w:pPr>
            <w:r>
              <w:rPr>
                <w:rFonts w:hint="eastAsia"/>
                <w:szCs w:val="21"/>
              </w:rPr>
              <w:t>4</w:t>
            </w:r>
          </w:p>
        </w:tc>
        <w:tc>
          <w:tcPr>
            <w:tcW w:w="4672" w:type="dxa"/>
            <w:vAlign w:val="center"/>
          </w:tcPr>
          <w:p>
            <w:pPr>
              <w:snapToGrid w:val="0"/>
              <w:spacing w:before="31" w:beforeLines="10" w:after="31" w:afterLines="10" w:line="240" w:lineRule="exact"/>
              <w:ind w:right="105" w:rightChars="50" w:firstLine="25" w:firstLineChars="12"/>
              <w:rPr>
                <w:szCs w:val="21"/>
              </w:rPr>
            </w:pPr>
            <w:r>
              <w:rPr>
                <w:rFonts w:hint="eastAsia"/>
                <w:bCs/>
              </w:rPr>
              <w:t>掌握图像</w:t>
            </w:r>
            <w:r>
              <w:rPr>
                <w:bCs/>
              </w:rPr>
              <w:t>复原的</w:t>
            </w:r>
            <w:r>
              <w:rPr>
                <w:rFonts w:hint="eastAsia"/>
                <w:bCs/>
              </w:rPr>
              <w:t>原理，了解维纳滤波器，了解匀速直线运动模糊的参数估计。</w:t>
            </w:r>
          </w:p>
        </w:tc>
        <w:tc>
          <w:tcPr>
            <w:tcW w:w="993" w:type="dxa"/>
            <w:vAlign w:val="center"/>
          </w:tcPr>
          <w:p>
            <w:pPr>
              <w:jc w:val="center"/>
              <w:rPr>
                <w:szCs w:val="21"/>
              </w:rPr>
            </w:pPr>
            <w:r>
              <w:rPr>
                <w:rFonts w:hint="eastAsia"/>
                <w:szCs w:val="21"/>
              </w:rPr>
              <w:t>1，</w:t>
            </w:r>
            <w:r>
              <w:rPr>
                <w:szCs w:val="21"/>
              </w:rPr>
              <w:t>2</w:t>
            </w:r>
          </w:p>
        </w:tc>
        <w:tc>
          <w:tcPr>
            <w:tcW w:w="708" w:type="dxa"/>
            <w:vAlign w:val="center"/>
          </w:tcPr>
          <w:p>
            <w:pPr>
              <w:jc w:val="center"/>
              <w:rPr>
                <w:szCs w:val="21"/>
              </w:rPr>
            </w:pPr>
            <w:r>
              <w:rPr>
                <w:rFonts w:hint="eastAsia"/>
                <w:szCs w:val="21"/>
              </w:rPr>
              <w:t>3</w:t>
            </w:r>
          </w:p>
        </w:tc>
        <w:tc>
          <w:tcPr>
            <w:tcW w:w="567" w:type="dxa"/>
            <w:vAlign w:val="center"/>
          </w:tcPr>
          <w:p>
            <w:pPr>
              <w:jc w:val="center"/>
              <w:rPr>
                <w:szCs w:val="21"/>
              </w:rPr>
            </w:pPr>
          </w:p>
        </w:tc>
        <w:tc>
          <w:tcPr>
            <w:tcW w:w="778"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Align w:val="center"/>
          </w:tcPr>
          <w:p>
            <w:pPr>
              <w:jc w:val="center"/>
              <w:rPr>
                <w:szCs w:val="21"/>
              </w:rPr>
            </w:pPr>
            <w:r>
              <w:rPr>
                <w:rFonts w:hint="eastAsia"/>
                <w:szCs w:val="21"/>
              </w:rPr>
              <w:t>5</w:t>
            </w:r>
          </w:p>
        </w:tc>
        <w:tc>
          <w:tcPr>
            <w:tcW w:w="4672" w:type="dxa"/>
            <w:vAlign w:val="center"/>
          </w:tcPr>
          <w:p>
            <w:pPr>
              <w:snapToGrid w:val="0"/>
              <w:spacing w:before="31" w:beforeLines="10" w:after="31" w:afterLines="10" w:line="240" w:lineRule="exact"/>
              <w:ind w:left="27" w:right="105" w:rightChars="50"/>
              <w:rPr>
                <w:szCs w:val="21"/>
              </w:rPr>
            </w:pPr>
            <w:r>
              <w:rPr>
                <w:rFonts w:hint="eastAsia"/>
                <w:bCs/>
              </w:rPr>
              <w:t>掌握图像</w:t>
            </w:r>
            <w:r>
              <w:rPr>
                <w:bCs/>
              </w:rPr>
              <w:t>压缩的基本原理</w:t>
            </w:r>
            <w:r>
              <w:rPr>
                <w:rFonts w:hint="eastAsia"/>
                <w:bCs/>
              </w:rPr>
              <w:t>，了解熵编码、行程编码算法</w:t>
            </w:r>
            <w:r>
              <w:rPr>
                <w:bCs/>
              </w:rPr>
              <w:t>；</w:t>
            </w:r>
            <w:r>
              <w:rPr>
                <w:rFonts w:hint="eastAsia"/>
                <w:bCs/>
              </w:rPr>
              <w:t>了解J</w:t>
            </w:r>
            <w:r>
              <w:rPr>
                <w:bCs/>
              </w:rPr>
              <w:t>PEG</w:t>
            </w:r>
            <w:r>
              <w:rPr>
                <w:rFonts w:hint="eastAsia"/>
                <w:bCs/>
              </w:rPr>
              <w:t>标准的处理流程及</w:t>
            </w:r>
            <w:r>
              <w:rPr>
                <w:bCs/>
              </w:rPr>
              <w:t>核心算法</w:t>
            </w:r>
            <w:r>
              <w:rPr>
                <w:rFonts w:hint="eastAsia"/>
                <w:bCs/>
              </w:rPr>
              <w:t>；了解J</w:t>
            </w:r>
            <w:r>
              <w:rPr>
                <w:bCs/>
              </w:rPr>
              <w:t>PEG2000</w:t>
            </w:r>
            <w:r>
              <w:rPr>
                <w:rFonts w:hint="eastAsia"/>
                <w:bCs/>
              </w:rPr>
              <w:t>标准，了解M</w:t>
            </w:r>
            <w:r>
              <w:rPr>
                <w:bCs/>
              </w:rPr>
              <w:t>PEG</w:t>
            </w:r>
            <w:r>
              <w:rPr>
                <w:rFonts w:hint="eastAsia"/>
                <w:bCs/>
              </w:rPr>
              <w:t>压缩视频标准</w:t>
            </w:r>
            <w:r>
              <w:rPr>
                <w:bCs/>
              </w:rPr>
              <w:t>。</w:t>
            </w:r>
          </w:p>
        </w:tc>
        <w:tc>
          <w:tcPr>
            <w:tcW w:w="993" w:type="dxa"/>
            <w:vAlign w:val="center"/>
          </w:tcPr>
          <w:p>
            <w:pPr>
              <w:jc w:val="center"/>
              <w:rPr>
                <w:szCs w:val="21"/>
              </w:rPr>
            </w:pPr>
            <w:r>
              <w:rPr>
                <w:rFonts w:hint="eastAsia"/>
                <w:szCs w:val="21"/>
              </w:rPr>
              <w:t>1，2</w:t>
            </w:r>
          </w:p>
        </w:tc>
        <w:tc>
          <w:tcPr>
            <w:tcW w:w="708" w:type="dxa"/>
            <w:vAlign w:val="center"/>
          </w:tcPr>
          <w:p>
            <w:pPr>
              <w:jc w:val="center"/>
              <w:rPr>
                <w:szCs w:val="21"/>
              </w:rPr>
            </w:pPr>
            <w:r>
              <w:rPr>
                <w:rFonts w:hint="eastAsia"/>
                <w:szCs w:val="21"/>
              </w:rPr>
              <w:t>3</w:t>
            </w:r>
          </w:p>
        </w:tc>
        <w:tc>
          <w:tcPr>
            <w:tcW w:w="567" w:type="dxa"/>
            <w:vAlign w:val="center"/>
          </w:tcPr>
          <w:p>
            <w:pPr>
              <w:jc w:val="center"/>
              <w:rPr>
                <w:szCs w:val="21"/>
              </w:rPr>
            </w:pPr>
          </w:p>
        </w:tc>
        <w:tc>
          <w:tcPr>
            <w:tcW w:w="778"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Align w:val="center"/>
          </w:tcPr>
          <w:p>
            <w:pPr>
              <w:jc w:val="center"/>
              <w:rPr>
                <w:szCs w:val="21"/>
              </w:rPr>
            </w:pPr>
            <w:r>
              <w:rPr>
                <w:rFonts w:hint="eastAsia"/>
                <w:szCs w:val="21"/>
              </w:rPr>
              <w:t>6</w:t>
            </w:r>
          </w:p>
        </w:tc>
        <w:tc>
          <w:tcPr>
            <w:tcW w:w="4672" w:type="dxa"/>
            <w:vAlign w:val="center"/>
          </w:tcPr>
          <w:p>
            <w:pPr>
              <w:snapToGrid w:val="0"/>
              <w:spacing w:before="31" w:beforeLines="10" w:after="31" w:afterLines="10" w:line="240" w:lineRule="exact"/>
              <w:ind w:left="27" w:right="105" w:rightChars="50"/>
              <w:rPr>
                <w:bCs/>
              </w:rPr>
            </w:pPr>
            <w:r>
              <w:rPr>
                <w:rFonts w:hint="eastAsia"/>
                <w:bCs/>
              </w:rPr>
              <w:t>理解图像</w:t>
            </w:r>
            <w:r>
              <w:rPr>
                <w:bCs/>
              </w:rPr>
              <w:t>分割</w:t>
            </w:r>
            <w:r>
              <w:rPr>
                <w:rFonts w:hint="eastAsia"/>
                <w:bCs/>
              </w:rPr>
              <w:t>任务的核心问题所在，掌握面积分割和边界分割的关系，掌握分割结果的表达方法。</w:t>
            </w:r>
          </w:p>
          <w:p>
            <w:pPr>
              <w:snapToGrid w:val="0"/>
              <w:spacing w:before="31" w:beforeLines="10" w:after="31" w:afterLines="10" w:line="240" w:lineRule="exact"/>
              <w:ind w:left="27" w:right="105" w:rightChars="50"/>
              <w:rPr>
                <w:bCs/>
              </w:rPr>
            </w:pPr>
            <w:r>
              <w:rPr>
                <w:rFonts w:hint="eastAsia"/>
                <w:bCs/>
              </w:rPr>
              <w:t>理解图像</w:t>
            </w:r>
            <w:r>
              <w:rPr>
                <w:bCs/>
              </w:rPr>
              <w:t>特征</w:t>
            </w:r>
            <w:r>
              <w:rPr>
                <w:rFonts w:hint="eastAsia"/>
                <w:bCs/>
              </w:rPr>
              <w:t>表达</w:t>
            </w:r>
            <w:r>
              <w:rPr>
                <w:bCs/>
              </w:rPr>
              <w:t>及特征</w:t>
            </w:r>
            <w:r>
              <w:rPr>
                <w:rFonts w:hint="eastAsia"/>
                <w:bCs/>
              </w:rPr>
              <w:t>空</w:t>
            </w:r>
            <w:r>
              <w:rPr>
                <w:bCs/>
              </w:rPr>
              <w:t>间设计</w:t>
            </w:r>
            <w:r>
              <w:rPr>
                <w:rFonts w:hint="eastAsia"/>
                <w:bCs/>
              </w:rPr>
              <w:t>，掌握常用有效特征的提取方法，了解颜色特征，了解统计特征和基本纹理表达方法。</w:t>
            </w:r>
          </w:p>
          <w:p>
            <w:pPr>
              <w:snapToGrid w:val="0"/>
              <w:spacing w:before="31" w:beforeLines="10" w:after="31" w:afterLines="10" w:line="240" w:lineRule="exact"/>
              <w:ind w:left="27" w:right="105" w:rightChars="50"/>
              <w:rPr>
                <w:bCs/>
              </w:rPr>
            </w:pPr>
            <w:r>
              <w:rPr>
                <w:rFonts w:hint="eastAsia"/>
                <w:bCs/>
              </w:rPr>
              <w:t>掌握线</w:t>
            </w:r>
            <w:r>
              <w:rPr>
                <w:bCs/>
              </w:rPr>
              <w:t>性分类器设计</w:t>
            </w:r>
            <w:r>
              <w:rPr>
                <w:rFonts w:hint="eastAsia"/>
                <w:bCs/>
              </w:rPr>
              <w:t>方法，理解特征空间聚类、区域填充算法</w:t>
            </w:r>
            <w:r>
              <w:rPr>
                <w:bCs/>
              </w:rPr>
              <w:t>。</w:t>
            </w:r>
            <w:r>
              <w:rPr>
                <w:rFonts w:hint="eastAsia"/>
                <w:bCs/>
              </w:rPr>
              <w:t>了解非</w:t>
            </w:r>
            <w:r>
              <w:rPr>
                <w:bCs/>
              </w:rPr>
              <w:t>线性分类器。</w:t>
            </w:r>
          </w:p>
          <w:p>
            <w:pPr>
              <w:ind w:left="27" w:right="-107" w:rightChars="-51"/>
              <w:jc w:val="left"/>
              <w:rPr>
                <w:bCs/>
              </w:rPr>
            </w:pPr>
            <w:r>
              <w:rPr>
                <w:rFonts w:hint="eastAsia"/>
                <w:bCs/>
              </w:rPr>
              <w:t>完成图像分割的综合实验，并选择典型案例讨论。</w:t>
            </w:r>
          </w:p>
        </w:tc>
        <w:tc>
          <w:tcPr>
            <w:tcW w:w="993" w:type="dxa"/>
            <w:vAlign w:val="center"/>
          </w:tcPr>
          <w:p>
            <w:pPr>
              <w:jc w:val="center"/>
              <w:rPr>
                <w:szCs w:val="21"/>
              </w:rPr>
            </w:pPr>
            <w:r>
              <w:rPr>
                <w:szCs w:val="21"/>
              </w:rPr>
              <w:t>1</w:t>
            </w:r>
            <w:r>
              <w:rPr>
                <w:rFonts w:hint="eastAsia"/>
                <w:szCs w:val="21"/>
              </w:rPr>
              <w:t>，2，3</w:t>
            </w:r>
          </w:p>
        </w:tc>
        <w:tc>
          <w:tcPr>
            <w:tcW w:w="708" w:type="dxa"/>
            <w:vAlign w:val="center"/>
          </w:tcPr>
          <w:p>
            <w:pPr>
              <w:jc w:val="center"/>
              <w:rPr>
                <w:szCs w:val="21"/>
              </w:rPr>
            </w:pPr>
            <w:r>
              <w:rPr>
                <w:szCs w:val="21"/>
              </w:rPr>
              <w:t>9</w:t>
            </w:r>
          </w:p>
        </w:tc>
        <w:tc>
          <w:tcPr>
            <w:tcW w:w="567" w:type="dxa"/>
            <w:vAlign w:val="center"/>
          </w:tcPr>
          <w:p>
            <w:pPr>
              <w:jc w:val="center"/>
              <w:rPr>
                <w:szCs w:val="21"/>
              </w:rPr>
            </w:pPr>
            <w:r>
              <w:rPr>
                <w:rFonts w:hint="eastAsia"/>
                <w:szCs w:val="21"/>
              </w:rPr>
              <w:t>4</w:t>
            </w:r>
          </w:p>
        </w:tc>
        <w:tc>
          <w:tcPr>
            <w:tcW w:w="778" w:type="dxa"/>
            <w:vAlign w:val="center"/>
          </w:tcPr>
          <w:p>
            <w:pPr>
              <w:jc w:val="center"/>
              <w:rPr>
                <w:szCs w:val="21"/>
              </w:rPr>
            </w:pPr>
            <w:r>
              <w:rPr>
                <w:rFonts w:hint="eastAsia"/>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Align w:val="center"/>
          </w:tcPr>
          <w:p>
            <w:pPr>
              <w:jc w:val="center"/>
              <w:rPr>
                <w:szCs w:val="21"/>
              </w:rPr>
            </w:pPr>
            <w:r>
              <w:rPr>
                <w:rFonts w:hint="eastAsia"/>
                <w:szCs w:val="21"/>
              </w:rPr>
              <w:t>7</w:t>
            </w:r>
          </w:p>
        </w:tc>
        <w:tc>
          <w:tcPr>
            <w:tcW w:w="4672" w:type="dxa"/>
            <w:vAlign w:val="center"/>
          </w:tcPr>
          <w:p>
            <w:pPr>
              <w:jc w:val="left"/>
              <w:rPr>
                <w:szCs w:val="21"/>
              </w:rPr>
            </w:pPr>
            <w:r>
              <w:rPr>
                <w:rFonts w:hint="eastAsia"/>
                <w:szCs w:val="21"/>
              </w:rPr>
              <w:t>了解视频图像处理的核心问题，</w:t>
            </w:r>
            <w:r>
              <w:rPr>
                <w:rFonts w:hint="eastAsia"/>
                <w:bCs/>
              </w:rPr>
              <w:t>了解</w:t>
            </w:r>
            <w:r>
              <w:rPr>
                <w:bCs/>
              </w:rPr>
              <w:t>运动目标提取</w:t>
            </w:r>
            <w:r>
              <w:rPr>
                <w:rFonts w:hint="eastAsia"/>
                <w:bCs/>
              </w:rPr>
              <w:t>和运动参数估计</w:t>
            </w:r>
            <w:r>
              <w:rPr>
                <w:bCs/>
              </w:rPr>
              <w:t>方法</w:t>
            </w:r>
            <w:r>
              <w:rPr>
                <w:rFonts w:hint="eastAsia"/>
                <w:bCs/>
              </w:rPr>
              <w:t>。</w:t>
            </w:r>
          </w:p>
        </w:tc>
        <w:tc>
          <w:tcPr>
            <w:tcW w:w="993" w:type="dxa"/>
            <w:vAlign w:val="center"/>
          </w:tcPr>
          <w:p>
            <w:pPr>
              <w:jc w:val="center"/>
              <w:rPr>
                <w:szCs w:val="21"/>
              </w:rPr>
            </w:pPr>
            <w:r>
              <w:rPr>
                <w:rFonts w:hint="eastAsia"/>
                <w:szCs w:val="21"/>
              </w:rPr>
              <w:t>1，2</w:t>
            </w:r>
          </w:p>
        </w:tc>
        <w:tc>
          <w:tcPr>
            <w:tcW w:w="708" w:type="dxa"/>
            <w:vAlign w:val="center"/>
          </w:tcPr>
          <w:p>
            <w:pPr>
              <w:jc w:val="center"/>
              <w:rPr>
                <w:szCs w:val="21"/>
              </w:rPr>
            </w:pPr>
            <w:r>
              <w:rPr>
                <w:rFonts w:hint="eastAsia"/>
                <w:szCs w:val="21"/>
              </w:rPr>
              <w:t>3</w:t>
            </w:r>
          </w:p>
        </w:tc>
        <w:tc>
          <w:tcPr>
            <w:tcW w:w="567" w:type="dxa"/>
            <w:vAlign w:val="center"/>
          </w:tcPr>
          <w:p>
            <w:pPr>
              <w:jc w:val="center"/>
              <w:rPr>
                <w:szCs w:val="21"/>
              </w:rPr>
            </w:pPr>
          </w:p>
        </w:tc>
        <w:tc>
          <w:tcPr>
            <w:tcW w:w="778"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Align w:val="center"/>
          </w:tcPr>
          <w:p>
            <w:pPr>
              <w:jc w:val="center"/>
              <w:rPr>
                <w:szCs w:val="21"/>
              </w:rPr>
            </w:pPr>
            <w:r>
              <w:rPr>
                <w:rFonts w:hint="eastAsia"/>
                <w:szCs w:val="21"/>
              </w:rPr>
              <w:t>8</w:t>
            </w:r>
          </w:p>
        </w:tc>
        <w:tc>
          <w:tcPr>
            <w:tcW w:w="4672" w:type="dxa"/>
            <w:vAlign w:val="center"/>
          </w:tcPr>
          <w:p>
            <w:pPr>
              <w:jc w:val="left"/>
              <w:rPr>
                <w:szCs w:val="21"/>
              </w:rPr>
            </w:pPr>
            <w:r>
              <w:rPr>
                <w:rFonts w:hint="eastAsia"/>
              </w:rPr>
              <w:t>了解深</w:t>
            </w:r>
            <w:r>
              <w:t>度</w:t>
            </w:r>
            <w:r>
              <w:rPr>
                <w:bCs/>
              </w:rPr>
              <w:t>学习</w:t>
            </w:r>
            <w:r>
              <w:t>技术在图像处理中的应用</w:t>
            </w:r>
            <w:r>
              <w:rPr>
                <w:rFonts w:hint="eastAsia"/>
              </w:rPr>
              <w:t>以及图像处理的研究</w:t>
            </w:r>
            <w:r>
              <w:t>热点问题的目标及</w:t>
            </w:r>
            <w:r>
              <w:rPr>
                <w:rFonts w:hint="eastAsia"/>
              </w:rPr>
              <w:t>途径。</w:t>
            </w:r>
            <w:r>
              <w:rPr>
                <w:rFonts w:hint="eastAsia"/>
                <w:color w:val="FF0000"/>
              </w:rPr>
              <w:t>鼓励学生积极投入新技术研发中，成为建设祖国的一份子。</w:t>
            </w:r>
          </w:p>
        </w:tc>
        <w:tc>
          <w:tcPr>
            <w:tcW w:w="993" w:type="dxa"/>
            <w:vAlign w:val="center"/>
          </w:tcPr>
          <w:p>
            <w:pPr>
              <w:jc w:val="center"/>
              <w:rPr>
                <w:szCs w:val="21"/>
              </w:rPr>
            </w:pPr>
            <w:r>
              <w:rPr>
                <w:rFonts w:hint="eastAsia"/>
                <w:szCs w:val="21"/>
              </w:rPr>
              <w:t>1，3</w:t>
            </w:r>
          </w:p>
        </w:tc>
        <w:tc>
          <w:tcPr>
            <w:tcW w:w="708" w:type="dxa"/>
            <w:vAlign w:val="center"/>
          </w:tcPr>
          <w:p>
            <w:pPr>
              <w:jc w:val="center"/>
              <w:rPr>
                <w:szCs w:val="21"/>
              </w:rPr>
            </w:pPr>
            <w:r>
              <w:rPr>
                <w:rFonts w:hint="eastAsia"/>
                <w:szCs w:val="21"/>
              </w:rPr>
              <w:t>6</w:t>
            </w:r>
          </w:p>
        </w:tc>
        <w:tc>
          <w:tcPr>
            <w:tcW w:w="567" w:type="dxa"/>
            <w:vAlign w:val="center"/>
          </w:tcPr>
          <w:p>
            <w:pPr>
              <w:jc w:val="center"/>
              <w:rPr>
                <w:szCs w:val="21"/>
              </w:rPr>
            </w:pPr>
            <w:r>
              <w:rPr>
                <w:rFonts w:hint="eastAsia"/>
                <w:szCs w:val="21"/>
              </w:rPr>
              <w:t>2</w:t>
            </w:r>
          </w:p>
        </w:tc>
        <w:tc>
          <w:tcPr>
            <w:tcW w:w="778" w:type="dxa"/>
            <w:vAlign w:val="center"/>
          </w:tcPr>
          <w:p>
            <w:pPr>
              <w:jc w:val="center"/>
              <w:rPr>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 w:type="dxa"/>
            <w:vAlign w:val="center"/>
          </w:tcPr>
          <w:p>
            <w:pPr>
              <w:jc w:val="center"/>
              <w:rPr>
                <w:szCs w:val="21"/>
              </w:rPr>
            </w:pPr>
          </w:p>
        </w:tc>
        <w:tc>
          <w:tcPr>
            <w:tcW w:w="4672" w:type="dxa"/>
            <w:vAlign w:val="center"/>
          </w:tcPr>
          <w:p>
            <w:pPr>
              <w:jc w:val="center"/>
              <w:rPr>
                <w:szCs w:val="21"/>
              </w:rPr>
            </w:pPr>
            <w:r>
              <w:rPr>
                <w:rFonts w:hint="eastAsia"/>
                <w:szCs w:val="21"/>
              </w:rPr>
              <w:t>合计</w:t>
            </w:r>
          </w:p>
        </w:tc>
        <w:tc>
          <w:tcPr>
            <w:tcW w:w="993" w:type="dxa"/>
            <w:vAlign w:val="center"/>
          </w:tcPr>
          <w:p>
            <w:pPr>
              <w:jc w:val="center"/>
              <w:rPr>
                <w:szCs w:val="21"/>
              </w:rPr>
            </w:pPr>
          </w:p>
        </w:tc>
        <w:tc>
          <w:tcPr>
            <w:tcW w:w="708" w:type="dxa"/>
            <w:vAlign w:val="center"/>
          </w:tcPr>
          <w:p>
            <w:pPr>
              <w:jc w:val="center"/>
              <w:rPr>
                <w:szCs w:val="21"/>
              </w:rPr>
            </w:pPr>
            <w:r>
              <w:rPr>
                <w:rFonts w:hint="eastAsia"/>
                <w:szCs w:val="21"/>
              </w:rPr>
              <w:t>4</w:t>
            </w:r>
            <w:r>
              <w:rPr>
                <w:szCs w:val="21"/>
              </w:rPr>
              <w:t>8</w:t>
            </w:r>
          </w:p>
        </w:tc>
        <w:tc>
          <w:tcPr>
            <w:tcW w:w="567" w:type="dxa"/>
            <w:vAlign w:val="center"/>
          </w:tcPr>
          <w:p>
            <w:pPr>
              <w:jc w:val="center"/>
              <w:rPr>
                <w:szCs w:val="21"/>
              </w:rPr>
            </w:pPr>
            <w:r>
              <w:rPr>
                <w:rFonts w:hint="eastAsia"/>
                <w:szCs w:val="21"/>
              </w:rPr>
              <w:t>1</w:t>
            </w:r>
            <w:r>
              <w:rPr>
                <w:szCs w:val="21"/>
              </w:rPr>
              <w:t>6</w:t>
            </w:r>
          </w:p>
        </w:tc>
        <w:tc>
          <w:tcPr>
            <w:tcW w:w="778" w:type="dxa"/>
            <w:vAlign w:val="center"/>
          </w:tcPr>
          <w:p>
            <w:pPr>
              <w:jc w:val="center"/>
              <w:rPr>
                <w:szCs w:val="21"/>
              </w:rPr>
            </w:pPr>
            <w:r>
              <w:rPr>
                <w:rFonts w:hint="eastAsia"/>
                <w:szCs w:val="21"/>
              </w:rPr>
              <w:t>1</w:t>
            </w:r>
            <w:r>
              <w:rPr>
                <w:szCs w:val="21"/>
              </w:rPr>
              <w:t>2</w:t>
            </w:r>
          </w:p>
        </w:tc>
      </w:tr>
    </w:tbl>
    <w:p>
      <w:pPr>
        <w:jc w:val="left"/>
        <w:rPr>
          <w:sz w:val="24"/>
          <w:szCs w:val="24"/>
        </w:rPr>
      </w:pPr>
    </w:p>
    <w:p>
      <w:pPr>
        <w:widowControl/>
        <w:jc w:val="left"/>
        <w:rPr>
          <w:sz w:val="24"/>
          <w:szCs w:val="24"/>
        </w:rPr>
      </w:pPr>
      <w:r>
        <w:rPr>
          <w:sz w:val="24"/>
          <w:szCs w:val="24"/>
        </w:rPr>
        <w:br w:type="page"/>
      </w:r>
    </w:p>
    <w:p>
      <w:pPr>
        <w:pStyle w:val="9"/>
        <w:numPr>
          <w:ilvl w:val="0"/>
          <w:numId w:val="1"/>
        </w:numPr>
        <w:ind w:firstLineChars="0"/>
        <w:jc w:val="left"/>
        <w:rPr>
          <w:sz w:val="24"/>
          <w:szCs w:val="24"/>
        </w:rPr>
      </w:pPr>
      <w:r>
        <w:rPr>
          <w:rFonts w:hint="eastAsia"/>
          <w:sz w:val="24"/>
          <w:szCs w:val="24"/>
        </w:rPr>
        <w:t>教学方法</w:t>
      </w:r>
    </w:p>
    <w:p>
      <w:pPr>
        <w:ind w:firstLine="495" w:firstLineChars="236"/>
        <w:jc w:val="left"/>
        <w:rPr>
          <w:szCs w:val="21"/>
        </w:rPr>
      </w:pPr>
      <w:r>
        <w:rPr>
          <w:rFonts w:hint="eastAsia"/>
          <w:szCs w:val="21"/>
        </w:rPr>
        <w:t>本课程的教学环节由课堂教学、实验、研讨等多种形式组成，其中，课堂教学重点为知识传授，也包括应用所学知识分析图像特性、图像处理任务分解、算法选择以及图像处理案例设计分析等方面的解析，以期学生掌握知识并提高应用知识解决工程问题的能力。实验环节鼓励学生针对任务自行设计解决方案，通过实践提高学生掌握课程目标点所涉及的多种能力。研讨环节通过交流拓展学生对于目标问题的理解以及解决问题的思路。</w:t>
      </w:r>
    </w:p>
    <w:p>
      <w:pPr>
        <w:pStyle w:val="9"/>
        <w:numPr>
          <w:ilvl w:val="0"/>
          <w:numId w:val="1"/>
        </w:numPr>
        <w:ind w:firstLineChars="0"/>
        <w:jc w:val="left"/>
        <w:rPr>
          <w:sz w:val="24"/>
          <w:szCs w:val="24"/>
        </w:rPr>
      </w:pPr>
      <w:r>
        <w:rPr>
          <w:rFonts w:hint="eastAsia"/>
          <w:sz w:val="24"/>
          <w:szCs w:val="24"/>
        </w:rPr>
        <w:t>课程考核与成绩评定</w:t>
      </w:r>
    </w:p>
    <w:p>
      <w:pPr>
        <w:ind w:firstLine="495" w:firstLineChars="236"/>
        <w:jc w:val="left"/>
        <w:rPr>
          <w:szCs w:val="21"/>
        </w:rPr>
      </w:pPr>
      <w:r>
        <w:rPr>
          <w:szCs w:val="21"/>
        </w:rPr>
        <w:t>课程的考核以考核学生对课程目标的达成为主要目的，以检查学生对教学内容的掌握程度为重要内容。课程成绩</w:t>
      </w:r>
      <w:r>
        <w:rPr>
          <w:rFonts w:hint="eastAsia"/>
          <w:szCs w:val="21"/>
        </w:rPr>
        <w:t>由</w:t>
      </w:r>
      <w:r>
        <w:rPr>
          <w:szCs w:val="21"/>
        </w:rPr>
        <w:t>平时成绩</w:t>
      </w:r>
      <w:r>
        <w:rPr>
          <w:rFonts w:hint="eastAsia"/>
          <w:szCs w:val="21"/>
        </w:rPr>
        <w:t>和</w:t>
      </w:r>
      <w:r>
        <w:rPr>
          <w:szCs w:val="21"/>
        </w:rPr>
        <w:t>期末考试成绩</w:t>
      </w:r>
      <w:r>
        <w:rPr>
          <w:rFonts w:hint="eastAsia"/>
          <w:szCs w:val="21"/>
        </w:rPr>
        <w:t>两部分组成。其中</w:t>
      </w:r>
      <w:r>
        <w:rPr>
          <w:szCs w:val="21"/>
        </w:rPr>
        <w:t>，平时成绩</w:t>
      </w:r>
      <w:r>
        <w:rPr>
          <w:rFonts w:hint="eastAsia"/>
          <w:szCs w:val="21"/>
        </w:rPr>
        <w:t>由平时作业</w:t>
      </w:r>
      <w:r>
        <w:rPr>
          <w:szCs w:val="21"/>
        </w:rPr>
        <w:t>成绩</w:t>
      </w:r>
      <w:r>
        <w:rPr>
          <w:rFonts w:hint="eastAsia"/>
          <w:szCs w:val="21"/>
        </w:rPr>
        <w:t>（包括</w:t>
      </w:r>
      <w:r>
        <w:rPr>
          <w:rFonts w:hint="eastAsia"/>
          <w:color w:val="0000FF"/>
          <w:szCs w:val="21"/>
        </w:rPr>
        <w:t>随堂测试及课后作业</w:t>
      </w:r>
      <w:r>
        <w:rPr>
          <w:rFonts w:hint="eastAsia"/>
          <w:szCs w:val="21"/>
        </w:rPr>
        <w:t>）</w:t>
      </w:r>
      <w:r>
        <w:rPr>
          <w:szCs w:val="21"/>
        </w:rPr>
        <w:t>和</w:t>
      </w:r>
      <w:r>
        <w:rPr>
          <w:rFonts w:hint="eastAsia"/>
          <w:szCs w:val="21"/>
        </w:rPr>
        <w:t>课后实验</w:t>
      </w:r>
      <w:r>
        <w:rPr>
          <w:szCs w:val="21"/>
        </w:rPr>
        <w:t>成绩</w:t>
      </w:r>
      <w:r>
        <w:rPr>
          <w:rFonts w:hint="eastAsia"/>
          <w:szCs w:val="21"/>
        </w:rPr>
        <w:t>组成</w:t>
      </w:r>
      <w:r>
        <w:rPr>
          <w:szCs w:val="21"/>
        </w:rPr>
        <w:t>。</w:t>
      </w:r>
    </w:p>
    <w:tbl>
      <w:tblPr>
        <w:tblStyle w:val="5"/>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474"/>
        <w:gridCol w:w="547"/>
        <w:gridCol w:w="831"/>
        <w:gridCol w:w="5231"/>
        <w:gridCol w:w="425"/>
        <w:gridCol w:w="425"/>
        <w:gridCol w:w="4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9" w:hRule="atLeast"/>
        </w:trPr>
        <w:tc>
          <w:tcPr>
            <w:tcW w:w="1021" w:type="dxa"/>
            <w:gridSpan w:val="2"/>
            <w:vMerge w:val="restart"/>
            <w:vAlign w:val="center"/>
          </w:tcPr>
          <w:p>
            <w:pPr>
              <w:jc w:val="center"/>
              <w:rPr>
                <w:rFonts w:hint="eastAsia"/>
                <w:szCs w:val="21"/>
              </w:rPr>
            </w:pPr>
            <w:r>
              <w:rPr>
                <w:rFonts w:hint="eastAsia"/>
                <w:szCs w:val="21"/>
              </w:rPr>
              <w:t>考核环节</w:t>
            </w:r>
          </w:p>
        </w:tc>
        <w:tc>
          <w:tcPr>
            <w:tcW w:w="831" w:type="dxa"/>
            <w:vMerge w:val="restart"/>
            <w:vAlign w:val="center"/>
          </w:tcPr>
          <w:p>
            <w:pPr>
              <w:jc w:val="center"/>
              <w:rPr>
                <w:szCs w:val="21"/>
              </w:rPr>
            </w:pPr>
            <w:r>
              <w:rPr>
                <w:rFonts w:hint="eastAsia"/>
                <w:szCs w:val="21"/>
              </w:rPr>
              <w:t>成绩</w:t>
            </w:r>
          </w:p>
          <w:p>
            <w:pPr>
              <w:jc w:val="center"/>
              <w:rPr>
                <w:rFonts w:hint="eastAsia"/>
                <w:szCs w:val="21"/>
              </w:rPr>
            </w:pPr>
            <w:r>
              <w:rPr>
                <w:rFonts w:hint="eastAsia"/>
                <w:szCs w:val="21"/>
              </w:rPr>
              <w:t>占比（%）</w:t>
            </w:r>
          </w:p>
        </w:tc>
        <w:tc>
          <w:tcPr>
            <w:tcW w:w="5231" w:type="dxa"/>
            <w:vMerge w:val="restart"/>
            <w:vAlign w:val="center"/>
          </w:tcPr>
          <w:p>
            <w:pPr>
              <w:jc w:val="center"/>
              <w:rPr>
                <w:rFonts w:hint="eastAsia"/>
                <w:szCs w:val="21"/>
              </w:rPr>
            </w:pPr>
            <w:r>
              <w:rPr>
                <w:rFonts w:hint="eastAsia"/>
                <w:szCs w:val="21"/>
              </w:rPr>
              <w:t>考核要求及成绩评定</w:t>
            </w:r>
          </w:p>
        </w:tc>
        <w:tc>
          <w:tcPr>
            <w:tcW w:w="1276" w:type="dxa"/>
            <w:gridSpan w:val="3"/>
          </w:tcPr>
          <w:p>
            <w:pPr>
              <w:jc w:val="center"/>
              <w:rPr>
                <w:rFonts w:hint="eastAsia"/>
                <w:szCs w:val="21"/>
              </w:rPr>
            </w:pPr>
            <w:r>
              <w:rPr>
                <w:rFonts w:hint="eastAsia"/>
                <w:szCs w:val="21"/>
              </w:rPr>
              <w:t>课程目标达成分解（%）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trHeight w:val="139" w:hRule="atLeast"/>
        </w:trPr>
        <w:tc>
          <w:tcPr>
            <w:tcW w:w="1021" w:type="dxa"/>
            <w:gridSpan w:val="2"/>
            <w:vMerge w:val="continue"/>
            <w:vAlign w:val="center"/>
          </w:tcPr>
          <w:p>
            <w:pPr>
              <w:jc w:val="center"/>
              <w:rPr>
                <w:rFonts w:hint="eastAsia"/>
                <w:szCs w:val="21"/>
              </w:rPr>
            </w:pPr>
          </w:p>
        </w:tc>
        <w:tc>
          <w:tcPr>
            <w:tcW w:w="831" w:type="dxa"/>
            <w:vMerge w:val="continue"/>
            <w:vAlign w:val="center"/>
          </w:tcPr>
          <w:p>
            <w:pPr>
              <w:jc w:val="center"/>
              <w:rPr>
                <w:rFonts w:hint="eastAsia"/>
                <w:szCs w:val="21"/>
              </w:rPr>
            </w:pPr>
          </w:p>
        </w:tc>
        <w:tc>
          <w:tcPr>
            <w:tcW w:w="5231" w:type="dxa"/>
            <w:vMerge w:val="continue"/>
            <w:vAlign w:val="center"/>
          </w:tcPr>
          <w:p>
            <w:pPr>
              <w:jc w:val="center"/>
              <w:rPr>
                <w:rFonts w:hint="eastAsia"/>
                <w:szCs w:val="21"/>
              </w:rPr>
            </w:pPr>
          </w:p>
        </w:tc>
        <w:tc>
          <w:tcPr>
            <w:tcW w:w="425" w:type="dxa"/>
          </w:tcPr>
          <w:p>
            <w:pPr>
              <w:jc w:val="center"/>
              <w:rPr>
                <w:rFonts w:hint="eastAsia"/>
                <w:szCs w:val="21"/>
              </w:rPr>
            </w:pPr>
            <w:r>
              <w:rPr>
                <w:rFonts w:hint="eastAsia"/>
                <w:szCs w:val="21"/>
              </w:rPr>
              <w:t>1</w:t>
            </w:r>
          </w:p>
        </w:tc>
        <w:tc>
          <w:tcPr>
            <w:tcW w:w="425" w:type="dxa"/>
          </w:tcPr>
          <w:p>
            <w:pPr>
              <w:jc w:val="center"/>
              <w:rPr>
                <w:rFonts w:hint="eastAsia"/>
                <w:szCs w:val="21"/>
              </w:rPr>
            </w:pPr>
            <w:r>
              <w:rPr>
                <w:rFonts w:hint="eastAsia"/>
                <w:szCs w:val="21"/>
              </w:rPr>
              <w:t>2</w:t>
            </w:r>
          </w:p>
        </w:tc>
        <w:tc>
          <w:tcPr>
            <w:tcW w:w="426" w:type="dxa"/>
          </w:tcPr>
          <w:p>
            <w:pPr>
              <w:jc w:val="center"/>
              <w:rPr>
                <w:rFonts w:hint="eastAsia"/>
                <w:szCs w:val="21"/>
              </w:rPr>
            </w:pPr>
            <w:r>
              <w:rPr>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74" w:type="dxa"/>
            <w:vMerge w:val="restart"/>
            <w:vAlign w:val="center"/>
          </w:tcPr>
          <w:p>
            <w:pPr>
              <w:jc w:val="center"/>
              <w:rPr>
                <w:szCs w:val="21"/>
              </w:rPr>
            </w:pPr>
            <w:r>
              <w:rPr>
                <w:rFonts w:hint="eastAsia"/>
                <w:szCs w:val="21"/>
              </w:rPr>
              <w:t>平时考核</w:t>
            </w:r>
          </w:p>
          <w:p>
            <w:pPr>
              <w:jc w:val="center"/>
              <w:rPr>
                <w:rFonts w:hint="eastAsia"/>
                <w:szCs w:val="21"/>
              </w:rPr>
            </w:pPr>
          </w:p>
        </w:tc>
        <w:tc>
          <w:tcPr>
            <w:tcW w:w="547" w:type="dxa"/>
            <w:vAlign w:val="center"/>
          </w:tcPr>
          <w:p>
            <w:pPr>
              <w:jc w:val="center"/>
              <w:rPr>
                <w:rFonts w:hint="eastAsia"/>
                <w:szCs w:val="21"/>
              </w:rPr>
            </w:pPr>
            <w:r>
              <w:rPr>
                <w:rFonts w:hint="eastAsia"/>
                <w:szCs w:val="21"/>
              </w:rPr>
              <w:t>随堂测试和作业</w:t>
            </w:r>
          </w:p>
        </w:tc>
        <w:tc>
          <w:tcPr>
            <w:tcW w:w="831" w:type="dxa"/>
            <w:vAlign w:val="center"/>
          </w:tcPr>
          <w:p>
            <w:pPr>
              <w:jc w:val="center"/>
              <w:rPr>
                <w:rFonts w:hint="eastAsia"/>
                <w:szCs w:val="21"/>
              </w:rPr>
            </w:pPr>
            <w:r>
              <w:rPr>
                <w:rFonts w:hint="eastAsia"/>
                <w:szCs w:val="21"/>
              </w:rPr>
              <w:t>2</w:t>
            </w:r>
            <w:r>
              <w:rPr>
                <w:szCs w:val="21"/>
              </w:rPr>
              <w:t>0</w:t>
            </w:r>
          </w:p>
        </w:tc>
        <w:tc>
          <w:tcPr>
            <w:tcW w:w="5231" w:type="dxa"/>
            <w:vAlign w:val="center"/>
          </w:tcPr>
          <w:p>
            <w:pPr>
              <w:jc w:val="left"/>
              <w:rPr>
                <w:szCs w:val="21"/>
              </w:rPr>
            </w:pPr>
            <w:r>
              <w:rPr>
                <w:rFonts w:hint="eastAsia"/>
                <w:color w:val="0000FF"/>
                <w:szCs w:val="21"/>
              </w:rPr>
              <w:t>随堂测试</w:t>
            </w:r>
            <w:r>
              <w:rPr>
                <w:rFonts w:hint="eastAsia"/>
                <w:szCs w:val="21"/>
              </w:rPr>
              <w:t>：使用</w:t>
            </w:r>
            <w:r>
              <w:rPr>
                <w:rFonts w:hint="eastAsia"/>
                <w:color w:val="0000FF"/>
                <w:szCs w:val="21"/>
              </w:rPr>
              <w:t>超星</w:t>
            </w:r>
            <w:r>
              <w:rPr>
                <w:rFonts w:hint="eastAsia"/>
                <w:szCs w:val="21"/>
              </w:rPr>
              <w:t>平台，每次测试占用课内</w:t>
            </w:r>
            <w:r>
              <w:rPr>
                <w:szCs w:val="21"/>
              </w:rPr>
              <w:t>5</w:t>
            </w:r>
            <w:r>
              <w:rPr>
                <w:rFonts w:hint="eastAsia"/>
                <w:szCs w:val="21"/>
              </w:rPr>
              <w:t>分钟时间完成5道选择题，选择题的测试内容可能涉及</w:t>
            </w:r>
            <w:r>
              <w:rPr>
                <w:rFonts w:hint="eastAsia"/>
                <w:color w:val="0000FF"/>
                <w:szCs w:val="21"/>
              </w:rPr>
              <w:t>知识点的基本概念、图像特性的分析判断、处理流程的合理性判断</w:t>
            </w:r>
            <w:r>
              <w:rPr>
                <w:rFonts w:hint="eastAsia"/>
                <w:szCs w:val="21"/>
              </w:rPr>
              <w:t>等。整个学期安排</w:t>
            </w:r>
            <w:r>
              <w:rPr>
                <w:rFonts w:hint="eastAsia"/>
                <w:color w:val="0000FF"/>
                <w:szCs w:val="21"/>
              </w:rPr>
              <w:t>1</w:t>
            </w:r>
            <w:r>
              <w:rPr>
                <w:color w:val="0000FF"/>
                <w:szCs w:val="21"/>
              </w:rPr>
              <w:t>0</w:t>
            </w:r>
            <w:r>
              <w:rPr>
                <w:rFonts w:hint="eastAsia"/>
                <w:color w:val="0000FF"/>
                <w:szCs w:val="21"/>
              </w:rPr>
              <w:t>次随堂测试</w:t>
            </w:r>
            <w:r>
              <w:rPr>
                <w:rFonts w:hint="eastAsia"/>
                <w:szCs w:val="21"/>
              </w:rPr>
              <w:t>。</w:t>
            </w:r>
          </w:p>
          <w:p>
            <w:pPr>
              <w:jc w:val="left"/>
              <w:rPr>
                <w:rFonts w:hint="eastAsia"/>
                <w:szCs w:val="21"/>
              </w:rPr>
            </w:pPr>
            <w:r>
              <w:rPr>
                <w:rFonts w:hint="eastAsia"/>
                <w:color w:val="0000FF"/>
                <w:szCs w:val="21"/>
              </w:rPr>
              <w:t>作业</w:t>
            </w:r>
            <w:r>
              <w:rPr>
                <w:rFonts w:hint="eastAsia"/>
                <w:szCs w:val="21"/>
              </w:rPr>
              <w:t>：</w:t>
            </w:r>
            <w:r>
              <w:rPr>
                <w:rFonts w:hint="eastAsia"/>
                <w:color w:val="0000FF"/>
                <w:szCs w:val="21"/>
              </w:rPr>
              <w:t>每次包含2</w:t>
            </w:r>
            <w:r>
              <w:rPr>
                <w:color w:val="0000FF"/>
                <w:szCs w:val="21"/>
              </w:rPr>
              <w:t>-3</w:t>
            </w:r>
            <w:r>
              <w:rPr>
                <w:rFonts w:hint="eastAsia"/>
                <w:color w:val="0000FF"/>
                <w:szCs w:val="21"/>
              </w:rPr>
              <w:t>道问答题</w:t>
            </w:r>
            <w:r>
              <w:rPr>
                <w:rFonts w:hint="eastAsia"/>
                <w:szCs w:val="21"/>
              </w:rPr>
              <w:t>，涉及</w:t>
            </w:r>
            <w:r>
              <w:rPr>
                <w:rFonts w:hint="eastAsia"/>
                <w:color w:val="0000FF"/>
                <w:szCs w:val="21"/>
              </w:rPr>
              <w:t>课程知识点、算法特性分析、处理流程设计</w:t>
            </w:r>
            <w:r>
              <w:rPr>
                <w:rFonts w:hint="eastAsia"/>
                <w:szCs w:val="21"/>
              </w:rPr>
              <w:t>等。整个学期安排</w:t>
            </w:r>
            <w:r>
              <w:rPr>
                <w:rFonts w:hint="eastAsia"/>
                <w:color w:val="0000FF"/>
                <w:szCs w:val="21"/>
              </w:rPr>
              <w:t>8次课后作业</w:t>
            </w:r>
            <w:r>
              <w:rPr>
                <w:rFonts w:hint="eastAsia"/>
                <w:szCs w:val="21"/>
              </w:rPr>
              <w:t>。</w:t>
            </w:r>
          </w:p>
        </w:tc>
        <w:tc>
          <w:tcPr>
            <w:tcW w:w="425" w:type="dxa"/>
            <w:vAlign w:val="center"/>
          </w:tcPr>
          <w:p>
            <w:pPr>
              <w:jc w:val="center"/>
              <w:rPr>
                <w:rFonts w:hint="eastAsia"/>
                <w:szCs w:val="21"/>
              </w:rPr>
            </w:pPr>
            <w:r>
              <w:rPr>
                <w:szCs w:val="21"/>
              </w:rPr>
              <w:t>50</w:t>
            </w:r>
          </w:p>
        </w:tc>
        <w:tc>
          <w:tcPr>
            <w:tcW w:w="425" w:type="dxa"/>
            <w:vAlign w:val="center"/>
          </w:tcPr>
          <w:p>
            <w:pPr>
              <w:jc w:val="center"/>
              <w:rPr>
                <w:rFonts w:hint="eastAsia"/>
                <w:szCs w:val="21"/>
              </w:rPr>
            </w:pPr>
            <w:r>
              <w:rPr>
                <w:rFonts w:hint="eastAsia"/>
                <w:szCs w:val="21"/>
              </w:rPr>
              <w:t>3</w:t>
            </w:r>
            <w:r>
              <w:rPr>
                <w:szCs w:val="21"/>
              </w:rPr>
              <w:t>0</w:t>
            </w:r>
          </w:p>
        </w:tc>
        <w:tc>
          <w:tcPr>
            <w:tcW w:w="426" w:type="dxa"/>
            <w:vAlign w:val="center"/>
          </w:tcPr>
          <w:p>
            <w:pPr>
              <w:jc w:val="center"/>
              <w:rPr>
                <w:rFonts w:hint="eastAsia"/>
                <w:szCs w:val="21"/>
              </w:rPr>
            </w:pPr>
            <w:r>
              <w:rPr>
                <w:rFonts w:hint="eastAsia"/>
                <w:szCs w:val="21"/>
              </w:rPr>
              <w:t>2</w:t>
            </w:r>
            <w:r>
              <w:rPr>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74" w:type="dxa"/>
            <w:vMerge w:val="continue"/>
            <w:vAlign w:val="center"/>
          </w:tcPr>
          <w:p>
            <w:pPr>
              <w:jc w:val="center"/>
              <w:rPr>
                <w:rFonts w:hint="eastAsia"/>
                <w:szCs w:val="21"/>
              </w:rPr>
            </w:pPr>
          </w:p>
        </w:tc>
        <w:tc>
          <w:tcPr>
            <w:tcW w:w="547" w:type="dxa"/>
            <w:vAlign w:val="center"/>
          </w:tcPr>
          <w:p>
            <w:pPr>
              <w:jc w:val="center"/>
              <w:rPr>
                <w:rFonts w:hint="eastAsia"/>
                <w:szCs w:val="21"/>
              </w:rPr>
            </w:pPr>
            <w:r>
              <w:rPr>
                <w:rFonts w:hint="eastAsia"/>
                <w:szCs w:val="21"/>
              </w:rPr>
              <w:t>实验</w:t>
            </w:r>
          </w:p>
        </w:tc>
        <w:tc>
          <w:tcPr>
            <w:tcW w:w="831" w:type="dxa"/>
            <w:vAlign w:val="center"/>
          </w:tcPr>
          <w:p>
            <w:pPr>
              <w:jc w:val="center"/>
              <w:rPr>
                <w:rFonts w:hint="eastAsia"/>
                <w:szCs w:val="21"/>
              </w:rPr>
            </w:pPr>
            <w:r>
              <w:rPr>
                <w:rFonts w:hint="eastAsia"/>
                <w:szCs w:val="21"/>
              </w:rPr>
              <w:t>2</w:t>
            </w:r>
            <w:r>
              <w:rPr>
                <w:szCs w:val="21"/>
              </w:rPr>
              <w:t>0</w:t>
            </w:r>
          </w:p>
        </w:tc>
        <w:tc>
          <w:tcPr>
            <w:tcW w:w="5231" w:type="dxa"/>
            <w:vAlign w:val="center"/>
          </w:tcPr>
          <w:p>
            <w:pPr>
              <w:jc w:val="left"/>
              <w:rPr>
                <w:rFonts w:hint="eastAsia"/>
                <w:szCs w:val="21"/>
              </w:rPr>
            </w:pPr>
            <w:r>
              <w:rPr>
                <w:rFonts w:hint="eastAsia"/>
                <w:szCs w:val="21"/>
              </w:rPr>
              <w:t>所有实验均为</w:t>
            </w:r>
            <w:r>
              <w:rPr>
                <w:rFonts w:hint="eastAsia"/>
                <w:color w:val="0000FF"/>
                <w:szCs w:val="21"/>
              </w:rPr>
              <w:t>上机实验</w:t>
            </w:r>
            <w:r>
              <w:rPr>
                <w:rFonts w:hint="eastAsia"/>
                <w:szCs w:val="21"/>
              </w:rPr>
              <w:t>，由学生在</w:t>
            </w:r>
            <w:r>
              <w:rPr>
                <w:rFonts w:hint="eastAsia"/>
                <w:color w:val="0000FF"/>
                <w:szCs w:val="21"/>
              </w:rPr>
              <w:t>课后完成</w:t>
            </w:r>
            <w:r>
              <w:rPr>
                <w:rFonts w:hint="eastAsia"/>
                <w:szCs w:val="21"/>
              </w:rPr>
              <w:t>。实验内容涉及</w:t>
            </w:r>
            <w:r>
              <w:rPr>
                <w:rFonts w:hint="eastAsia"/>
                <w:color w:val="0000FF"/>
                <w:szCs w:val="21"/>
              </w:rPr>
              <w:t>图像变换、图像增强、图像分割</w:t>
            </w:r>
            <w:r>
              <w:rPr>
                <w:rFonts w:hint="eastAsia"/>
                <w:szCs w:val="21"/>
              </w:rPr>
              <w:t>等处理问题。要求学生根据任务要求，</w:t>
            </w:r>
            <w:r>
              <w:rPr>
                <w:rFonts w:hint="eastAsia"/>
                <w:color w:val="0000FF"/>
                <w:szCs w:val="21"/>
              </w:rPr>
              <w:t>自行设计处理流程并选择合适的算法</w:t>
            </w:r>
            <w:r>
              <w:rPr>
                <w:rFonts w:hint="eastAsia"/>
                <w:szCs w:val="21"/>
              </w:rPr>
              <w:t>，使</w:t>
            </w:r>
            <w:r>
              <w:rPr>
                <w:rFonts w:hint="eastAsia"/>
                <w:color w:val="000000" w:themeColor="text1"/>
                <w:szCs w:val="21"/>
                <w14:textFill>
                  <w14:solidFill>
                    <w14:schemeClr w14:val="tx1"/>
                  </w14:solidFill>
                </w14:textFill>
              </w:rPr>
              <w:t>用</w:t>
            </w:r>
            <w:r>
              <w:rPr>
                <w:rFonts w:hint="eastAsia"/>
                <w:color w:val="0000FF"/>
                <w:szCs w:val="21"/>
              </w:rPr>
              <w:t>C</w:t>
            </w:r>
            <w:r>
              <w:rPr>
                <w:color w:val="0000FF"/>
                <w:szCs w:val="21"/>
              </w:rPr>
              <w:t>++</w:t>
            </w:r>
            <w:r>
              <w:rPr>
                <w:rFonts w:hint="eastAsia"/>
                <w:color w:val="0000FF"/>
                <w:szCs w:val="21"/>
              </w:rPr>
              <w:t>语言</w:t>
            </w:r>
            <w:r>
              <w:rPr>
                <w:rFonts w:hint="eastAsia"/>
                <w:szCs w:val="21"/>
              </w:rPr>
              <w:t>编程完成实验，并撰写</w:t>
            </w:r>
            <w:r>
              <w:rPr>
                <w:rFonts w:hint="eastAsia"/>
                <w:color w:val="0000FF"/>
                <w:szCs w:val="21"/>
              </w:rPr>
              <w:t>实验报告</w:t>
            </w:r>
            <w:r>
              <w:rPr>
                <w:rFonts w:hint="eastAsia"/>
                <w:szCs w:val="21"/>
              </w:rPr>
              <w:t>。整个学期安排</w:t>
            </w:r>
            <w:r>
              <w:rPr>
                <w:rFonts w:hint="eastAsia"/>
                <w:color w:val="0000FF"/>
                <w:szCs w:val="21"/>
              </w:rPr>
              <w:t>5次实验</w:t>
            </w:r>
            <w:r>
              <w:rPr>
                <w:rFonts w:hint="eastAsia"/>
                <w:szCs w:val="21"/>
              </w:rPr>
              <w:t>。</w:t>
            </w:r>
          </w:p>
        </w:tc>
        <w:tc>
          <w:tcPr>
            <w:tcW w:w="425" w:type="dxa"/>
            <w:vAlign w:val="center"/>
          </w:tcPr>
          <w:p>
            <w:pPr>
              <w:jc w:val="center"/>
              <w:rPr>
                <w:rFonts w:hint="eastAsia"/>
                <w:szCs w:val="21"/>
              </w:rPr>
            </w:pPr>
            <w:r>
              <w:rPr>
                <w:rFonts w:hint="eastAsia"/>
                <w:szCs w:val="21"/>
              </w:rPr>
              <w:t>0</w:t>
            </w:r>
          </w:p>
        </w:tc>
        <w:tc>
          <w:tcPr>
            <w:tcW w:w="425" w:type="dxa"/>
            <w:vAlign w:val="center"/>
          </w:tcPr>
          <w:p>
            <w:pPr>
              <w:jc w:val="center"/>
              <w:rPr>
                <w:rFonts w:hint="eastAsia"/>
                <w:szCs w:val="21"/>
              </w:rPr>
            </w:pPr>
            <w:r>
              <w:rPr>
                <w:rFonts w:hint="eastAsia"/>
                <w:szCs w:val="21"/>
              </w:rPr>
              <w:t>5</w:t>
            </w:r>
            <w:r>
              <w:rPr>
                <w:szCs w:val="21"/>
              </w:rPr>
              <w:t>0</w:t>
            </w:r>
          </w:p>
        </w:tc>
        <w:tc>
          <w:tcPr>
            <w:tcW w:w="426" w:type="dxa"/>
            <w:vAlign w:val="center"/>
          </w:tcPr>
          <w:p>
            <w:pPr>
              <w:jc w:val="center"/>
              <w:rPr>
                <w:rFonts w:hint="eastAsia"/>
                <w:szCs w:val="21"/>
              </w:rPr>
            </w:pPr>
            <w:r>
              <w:rPr>
                <w:rFonts w:hint="eastAsia"/>
                <w:szCs w:val="21"/>
              </w:rPr>
              <w:t>5</w:t>
            </w:r>
            <w:r>
              <w:rPr>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474" w:type="dxa"/>
            <w:vAlign w:val="center"/>
          </w:tcPr>
          <w:p>
            <w:pPr>
              <w:jc w:val="center"/>
              <w:rPr>
                <w:rFonts w:hint="eastAsia"/>
                <w:szCs w:val="21"/>
              </w:rPr>
            </w:pPr>
            <w:r>
              <w:rPr>
                <w:rFonts w:hint="eastAsia"/>
                <w:szCs w:val="21"/>
              </w:rPr>
              <w:t>期末考核</w:t>
            </w:r>
          </w:p>
        </w:tc>
        <w:tc>
          <w:tcPr>
            <w:tcW w:w="547" w:type="dxa"/>
            <w:vAlign w:val="center"/>
          </w:tcPr>
          <w:p>
            <w:pPr>
              <w:jc w:val="center"/>
              <w:rPr>
                <w:rFonts w:hint="eastAsia"/>
                <w:szCs w:val="21"/>
              </w:rPr>
            </w:pPr>
            <w:r>
              <w:rPr>
                <w:rFonts w:hint="eastAsia"/>
                <w:szCs w:val="21"/>
              </w:rPr>
              <w:t>期末考试</w:t>
            </w:r>
          </w:p>
        </w:tc>
        <w:tc>
          <w:tcPr>
            <w:tcW w:w="831" w:type="dxa"/>
            <w:vAlign w:val="center"/>
          </w:tcPr>
          <w:p>
            <w:pPr>
              <w:jc w:val="center"/>
              <w:rPr>
                <w:rFonts w:hint="eastAsia"/>
                <w:szCs w:val="21"/>
              </w:rPr>
            </w:pPr>
            <w:r>
              <w:rPr>
                <w:rFonts w:hint="eastAsia"/>
                <w:szCs w:val="21"/>
              </w:rPr>
              <w:t>6</w:t>
            </w:r>
            <w:r>
              <w:rPr>
                <w:szCs w:val="21"/>
              </w:rPr>
              <w:t>0</w:t>
            </w:r>
          </w:p>
        </w:tc>
        <w:tc>
          <w:tcPr>
            <w:tcW w:w="5231" w:type="dxa"/>
            <w:vAlign w:val="center"/>
          </w:tcPr>
          <w:p>
            <w:pPr>
              <w:jc w:val="left"/>
              <w:rPr>
                <w:rFonts w:hint="eastAsia"/>
                <w:szCs w:val="21"/>
              </w:rPr>
            </w:pPr>
            <w:r>
              <w:rPr>
                <w:rFonts w:hint="eastAsia"/>
                <w:szCs w:val="21"/>
              </w:rPr>
              <w:t>期末考试采用</w:t>
            </w:r>
            <w:r>
              <w:rPr>
                <w:rFonts w:hint="eastAsia"/>
                <w:color w:val="0000FF"/>
                <w:szCs w:val="21"/>
              </w:rPr>
              <w:t>开卷笔试</w:t>
            </w:r>
            <w:r>
              <w:rPr>
                <w:rFonts w:hint="eastAsia"/>
                <w:szCs w:val="21"/>
              </w:rPr>
              <w:t>形式，题目涵盖了课程的主要知识点，重点考核学生</w:t>
            </w:r>
            <w:r>
              <w:rPr>
                <w:rFonts w:hint="eastAsia"/>
                <w:szCs w:val="21"/>
                <w14:textFill>
                  <w14:gradFill>
                    <w14:gsLst>
                      <w14:gs w14:pos="0">
                        <w14:srgbClr w14:val="007BD3"/>
                      </w14:gs>
                      <w14:gs w14:pos="100000">
                        <w14:srgbClr w14:val="034373"/>
                      </w14:gs>
                    </w14:gsLst>
                    <w14:lin w14:scaled="0"/>
                  </w14:gradFill>
                </w14:textFill>
              </w:rPr>
              <w:t>对于图像特性的分析能力、主要算法的设计思路及性能分析、图像处理流程的设计</w:t>
            </w:r>
            <w:r>
              <w:rPr>
                <w:rFonts w:hint="eastAsia"/>
                <w:szCs w:val="21"/>
              </w:rPr>
              <w:t>等，</w:t>
            </w:r>
            <w:r>
              <w:rPr>
                <w:rFonts w:hint="eastAsia"/>
                <w:color w:val="0070C0"/>
                <w:szCs w:val="21"/>
              </w:rPr>
              <w:t>减少对学生具体算法的记忆要求</w:t>
            </w:r>
            <w:r>
              <w:rPr>
                <w:rFonts w:hint="eastAsia"/>
                <w:szCs w:val="21"/>
              </w:rPr>
              <w:t>。</w:t>
            </w:r>
            <w:bookmarkStart w:id="0" w:name="_GoBack"/>
            <w:bookmarkEnd w:id="0"/>
          </w:p>
        </w:tc>
        <w:tc>
          <w:tcPr>
            <w:tcW w:w="425" w:type="dxa"/>
            <w:vAlign w:val="center"/>
          </w:tcPr>
          <w:p>
            <w:pPr>
              <w:jc w:val="center"/>
              <w:rPr>
                <w:rFonts w:hint="eastAsia"/>
                <w:szCs w:val="21"/>
              </w:rPr>
            </w:pPr>
            <w:r>
              <w:rPr>
                <w:rFonts w:hint="eastAsia"/>
                <w:szCs w:val="21"/>
              </w:rPr>
              <w:t>5</w:t>
            </w:r>
            <w:r>
              <w:rPr>
                <w:szCs w:val="21"/>
              </w:rPr>
              <w:t>0</w:t>
            </w:r>
          </w:p>
        </w:tc>
        <w:tc>
          <w:tcPr>
            <w:tcW w:w="425" w:type="dxa"/>
            <w:vAlign w:val="center"/>
          </w:tcPr>
          <w:p>
            <w:pPr>
              <w:jc w:val="center"/>
              <w:rPr>
                <w:rFonts w:hint="eastAsia"/>
                <w:szCs w:val="21"/>
              </w:rPr>
            </w:pPr>
            <w:r>
              <w:rPr>
                <w:rFonts w:hint="eastAsia"/>
                <w:szCs w:val="21"/>
              </w:rPr>
              <w:t>3</w:t>
            </w:r>
            <w:r>
              <w:rPr>
                <w:szCs w:val="21"/>
              </w:rPr>
              <w:t>0</w:t>
            </w:r>
          </w:p>
        </w:tc>
        <w:tc>
          <w:tcPr>
            <w:tcW w:w="426" w:type="dxa"/>
            <w:vAlign w:val="center"/>
          </w:tcPr>
          <w:p>
            <w:pPr>
              <w:jc w:val="center"/>
              <w:rPr>
                <w:rFonts w:hint="eastAsia"/>
                <w:szCs w:val="21"/>
              </w:rPr>
            </w:pPr>
            <w:r>
              <w:rPr>
                <w:rFonts w:hint="eastAsia"/>
                <w:szCs w:val="21"/>
              </w:rPr>
              <w:t>2</w:t>
            </w:r>
            <w:r>
              <w:rPr>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c>
          <w:tcPr>
            <w:tcW w:w="1021" w:type="dxa"/>
            <w:gridSpan w:val="2"/>
            <w:vAlign w:val="center"/>
          </w:tcPr>
          <w:p>
            <w:pPr>
              <w:jc w:val="center"/>
              <w:rPr>
                <w:rFonts w:hint="eastAsia"/>
                <w:szCs w:val="21"/>
              </w:rPr>
            </w:pPr>
            <w:r>
              <w:rPr>
                <w:rFonts w:hint="eastAsia"/>
                <w:szCs w:val="21"/>
              </w:rPr>
              <w:t>总计</w:t>
            </w:r>
          </w:p>
        </w:tc>
        <w:tc>
          <w:tcPr>
            <w:tcW w:w="831" w:type="dxa"/>
            <w:vAlign w:val="center"/>
          </w:tcPr>
          <w:p>
            <w:pPr>
              <w:jc w:val="center"/>
              <w:rPr>
                <w:rFonts w:hint="eastAsia"/>
                <w:szCs w:val="21"/>
              </w:rPr>
            </w:pPr>
            <w:r>
              <w:rPr>
                <w:rFonts w:hint="eastAsia"/>
                <w:szCs w:val="21"/>
              </w:rPr>
              <w:t>1</w:t>
            </w:r>
            <w:r>
              <w:rPr>
                <w:szCs w:val="21"/>
              </w:rPr>
              <w:t>00</w:t>
            </w:r>
          </w:p>
        </w:tc>
        <w:tc>
          <w:tcPr>
            <w:tcW w:w="5231" w:type="dxa"/>
            <w:vAlign w:val="center"/>
          </w:tcPr>
          <w:p>
            <w:pPr>
              <w:jc w:val="left"/>
              <w:rPr>
                <w:rFonts w:hint="eastAsia"/>
                <w:szCs w:val="21"/>
              </w:rPr>
            </w:pPr>
          </w:p>
        </w:tc>
        <w:tc>
          <w:tcPr>
            <w:tcW w:w="425" w:type="dxa"/>
          </w:tcPr>
          <w:p>
            <w:pPr>
              <w:jc w:val="center"/>
              <w:rPr>
                <w:rFonts w:hint="eastAsia"/>
                <w:szCs w:val="21"/>
              </w:rPr>
            </w:pPr>
            <w:r>
              <w:rPr>
                <w:rFonts w:hint="eastAsia"/>
                <w:szCs w:val="21"/>
              </w:rPr>
              <w:t>4</w:t>
            </w:r>
            <w:r>
              <w:rPr>
                <w:szCs w:val="21"/>
              </w:rPr>
              <w:t>0</w:t>
            </w:r>
          </w:p>
        </w:tc>
        <w:tc>
          <w:tcPr>
            <w:tcW w:w="425" w:type="dxa"/>
          </w:tcPr>
          <w:p>
            <w:pPr>
              <w:jc w:val="center"/>
              <w:rPr>
                <w:rFonts w:hint="eastAsia"/>
                <w:szCs w:val="21"/>
              </w:rPr>
            </w:pPr>
            <w:r>
              <w:rPr>
                <w:rFonts w:hint="eastAsia"/>
                <w:szCs w:val="21"/>
              </w:rPr>
              <w:t>3</w:t>
            </w:r>
            <w:r>
              <w:rPr>
                <w:szCs w:val="21"/>
              </w:rPr>
              <w:t>4</w:t>
            </w:r>
          </w:p>
        </w:tc>
        <w:tc>
          <w:tcPr>
            <w:tcW w:w="426" w:type="dxa"/>
          </w:tcPr>
          <w:p>
            <w:pPr>
              <w:jc w:val="center"/>
              <w:rPr>
                <w:rFonts w:hint="eastAsia"/>
                <w:szCs w:val="21"/>
              </w:rPr>
            </w:pPr>
            <w:r>
              <w:rPr>
                <w:rFonts w:hint="eastAsia"/>
                <w:szCs w:val="21"/>
              </w:rPr>
              <w:t>2</w:t>
            </w:r>
            <w:r>
              <w:rPr>
                <w:szCs w:val="21"/>
              </w:rPr>
              <w:t>6</w:t>
            </w:r>
          </w:p>
        </w:tc>
      </w:tr>
    </w:tbl>
    <w:p>
      <w:pPr>
        <w:jc w:val="left"/>
        <w:rPr>
          <w:sz w:val="24"/>
          <w:szCs w:val="24"/>
        </w:rPr>
      </w:pPr>
    </w:p>
    <w:p>
      <w:pPr>
        <w:pStyle w:val="9"/>
        <w:numPr>
          <w:ilvl w:val="0"/>
          <w:numId w:val="1"/>
        </w:numPr>
        <w:ind w:firstLineChars="0"/>
        <w:jc w:val="left"/>
        <w:rPr>
          <w:sz w:val="24"/>
          <w:szCs w:val="24"/>
        </w:rPr>
      </w:pPr>
      <w:r>
        <w:rPr>
          <w:sz w:val="24"/>
          <w:szCs w:val="24"/>
        </w:rPr>
        <w:t>课程教材与主要参考书</w:t>
      </w:r>
    </w:p>
    <w:p>
      <w:pPr>
        <w:ind w:firstLine="420" w:firstLineChars="200"/>
        <w:jc w:val="left"/>
      </w:pPr>
      <w:r>
        <w:rPr>
          <w:rFonts w:hint="eastAsia"/>
        </w:rPr>
        <w:t>R.C.Gonzalez著,阮</w:t>
      </w:r>
      <w:r>
        <w:t>秋琪等</w:t>
      </w:r>
      <w:r>
        <w:rPr>
          <w:rFonts w:hint="eastAsia"/>
        </w:rPr>
        <w:t>译《数字</w:t>
      </w:r>
      <w:r>
        <w:t>图像处理学</w:t>
      </w:r>
      <w:r>
        <w:rPr>
          <w:rFonts w:hint="eastAsia"/>
        </w:rPr>
        <w:t>》，第</w:t>
      </w:r>
      <w:r>
        <w:t>三版，电子工业出版社</w:t>
      </w:r>
    </w:p>
    <w:p>
      <w:pPr>
        <w:ind w:firstLine="480" w:firstLineChars="200"/>
        <w:jc w:val="left"/>
        <w:rPr>
          <w:sz w:val="24"/>
          <w:szCs w:val="24"/>
        </w:rPr>
      </w:pPr>
    </w:p>
    <w:p>
      <w:pPr>
        <w:ind w:firstLine="480" w:firstLineChars="200"/>
        <w:jc w:val="left"/>
        <w:rPr>
          <w:sz w:val="24"/>
          <w:szCs w:val="24"/>
        </w:rPr>
      </w:pPr>
    </w:p>
    <w:p>
      <w:pPr>
        <w:ind w:firstLine="480" w:firstLineChars="200"/>
        <w:jc w:val="left"/>
        <w:rPr>
          <w:sz w:val="24"/>
          <w:szCs w:val="24"/>
        </w:rPr>
      </w:pPr>
    </w:p>
    <w:p>
      <w:pPr>
        <w:pStyle w:val="9"/>
        <w:snapToGrid w:val="0"/>
        <w:spacing w:line="300" w:lineRule="auto"/>
        <w:ind w:right="723" w:firstLine="0" w:firstLineChars="0"/>
        <w:jc w:val="left"/>
        <w:rPr>
          <w:b/>
          <w:sz w:val="24"/>
        </w:rPr>
      </w:pPr>
      <w:r>
        <w:rPr>
          <w:b/>
          <w:sz w:val="24"/>
        </w:rPr>
        <w:t>大纲制订人：</w:t>
      </w:r>
      <w:r>
        <w:rPr>
          <w:rFonts w:hint="eastAsia"/>
        </w:rPr>
        <w:t xml:space="preserve">鲍旭东，陈阳 </w:t>
      </w:r>
      <w:r>
        <w:rPr>
          <w:rFonts w:hint="eastAsia"/>
          <w:sz w:val="22"/>
        </w:rPr>
        <w:t xml:space="preserve"> </w:t>
      </w:r>
      <w:r>
        <w:rPr>
          <w:rFonts w:hint="eastAsia"/>
          <w:b/>
          <w:sz w:val="24"/>
        </w:rPr>
        <w:t xml:space="preserve"> </w:t>
      </w:r>
    </w:p>
    <w:p>
      <w:pPr>
        <w:pStyle w:val="9"/>
        <w:wordWrap w:val="0"/>
        <w:snapToGrid w:val="0"/>
        <w:spacing w:line="300" w:lineRule="auto"/>
        <w:ind w:right="723" w:firstLine="0" w:firstLineChars="0"/>
        <w:jc w:val="left"/>
        <w:rPr>
          <w:sz w:val="22"/>
        </w:rPr>
      </w:pPr>
      <w:r>
        <w:rPr>
          <w:b/>
          <w:sz w:val="24"/>
        </w:rPr>
        <w:t>大纲审定人：</w:t>
      </w:r>
      <w:r>
        <w:rPr>
          <w:rFonts w:hint="eastAsia"/>
          <w:b/>
          <w:sz w:val="24"/>
        </w:rPr>
        <w:t xml:space="preserve"> </w:t>
      </w:r>
    </w:p>
    <w:p>
      <w:pPr>
        <w:jc w:val="left"/>
        <w:rPr>
          <w:rFonts w:hint="eastAsia"/>
          <w:sz w:val="24"/>
          <w:szCs w:val="24"/>
        </w:rPr>
      </w:pPr>
      <w:r>
        <w:rPr>
          <w:b/>
          <w:sz w:val="24"/>
        </w:rPr>
        <w:t>制订日期：</w:t>
      </w:r>
      <w:r>
        <w:rPr>
          <w:rFonts w:hint="eastAsia"/>
          <w:sz w:val="22"/>
        </w:rPr>
        <w:t>2021</w:t>
      </w:r>
      <w:r>
        <w:rPr>
          <w:sz w:val="22"/>
        </w:rPr>
        <w:t xml:space="preserve">年 </w:t>
      </w:r>
      <w:r>
        <w:rPr>
          <w:rFonts w:hint="eastAsia"/>
          <w:sz w:val="22"/>
        </w:rPr>
        <w:t>5</w:t>
      </w:r>
      <w:r>
        <w:rPr>
          <w:sz w:val="22"/>
        </w:rPr>
        <w:t>月</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1B926C0"/>
    <w:multiLevelType w:val="multilevel"/>
    <w:tmpl w:val="71B926C0"/>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68A2"/>
    <w:rsid w:val="000A678F"/>
    <w:rsid w:val="000B13F1"/>
    <w:rsid w:val="000D4A08"/>
    <w:rsid w:val="00127470"/>
    <w:rsid w:val="001E5F30"/>
    <w:rsid w:val="00312F0B"/>
    <w:rsid w:val="003F35C6"/>
    <w:rsid w:val="004D3E2C"/>
    <w:rsid w:val="0053514E"/>
    <w:rsid w:val="00560C26"/>
    <w:rsid w:val="006A22FD"/>
    <w:rsid w:val="00712808"/>
    <w:rsid w:val="00773D81"/>
    <w:rsid w:val="007D0472"/>
    <w:rsid w:val="00814959"/>
    <w:rsid w:val="008A57FA"/>
    <w:rsid w:val="00914654"/>
    <w:rsid w:val="009568A2"/>
    <w:rsid w:val="00A1424F"/>
    <w:rsid w:val="00A42142"/>
    <w:rsid w:val="00A606EA"/>
    <w:rsid w:val="00A62562"/>
    <w:rsid w:val="00AD258F"/>
    <w:rsid w:val="00AF7874"/>
    <w:rsid w:val="00B12DF2"/>
    <w:rsid w:val="00B17749"/>
    <w:rsid w:val="00B17791"/>
    <w:rsid w:val="00CA16EF"/>
    <w:rsid w:val="00D54042"/>
    <w:rsid w:val="00E16C0D"/>
    <w:rsid w:val="00F8210E"/>
    <w:rsid w:val="00F91C26"/>
    <w:rsid w:val="166910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7"/>
    <w:unhideWhenUsed/>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眉 字符"/>
    <w:basedOn w:val="6"/>
    <w:link w:val="3"/>
    <w:uiPriority w:val="99"/>
    <w:rPr>
      <w:sz w:val="18"/>
      <w:szCs w:val="18"/>
    </w:rPr>
  </w:style>
  <w:style w:type="character" w:customStyle="1" w:styleId="8">
    <w:name w:val="页脚 字符"/>
    <w:basedOn w:val="6"/>
    <w:link w:val="2"/>
    <w:uiPriority w:val="99"/>
    <w:rPr>
      <w:sz w:val="18"/>
      <w:szCs w:val="18"/>
    </w:rPr>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3</Pages>
  <Words>371</Words>
  <Characters>2119</Characters>
  <Lines>17</Lines>
  <Paragraphs>4</Paragraphs>
  <TotalTime>258</TotalTime>
  <ScaleCrop>false</ScaleCrop>
  <LinksUpToDate>false</LinksUpToDate>
  <CharactersWithSpaces>2486</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2021-05-25T06:22:00Z</dcterms:created>
  <dc:creator>bao_jlh</dc:creator>
  <cp:lastModifiedBy>、禾页』</cp:lastModifiedBy>
  <dcterms:modified xsi:type="dcterms:W3CDTF">2021-08-01T11:37:07Z</dcterms:modified>
  <cp:revision>10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69A0203A2E9E4B618C727151404A1B3C</vt:lpwstr>
  </property>
</Properties>
</file>