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BF" w:rsidRDefault="00C70B34">
      <w:pPr>
        <w:jc w:val="center"/>
        <w:outlineLvl w:val="0"/>
        <w:rPr>
          <w:b/>
          <w:sz w:val="30"/>
          <w:szCs w:val="32"/>
        </w:rPr>
      </w:pPr>
      <w:bookmarkStart w:id="0" w:name="_GoBack"/>
      <w:bookmarkEnd w:id="0"/>
      <w:r>
        <w:rPr>
          <w:rFonts w:hint="eastAsia"/>
          <w:b/>
          <w:sz w:val="30"/>
          <w:szCs w:val="32"/>
        </w:rPr>
        <w:t>《计算机系统结构》教学大纲</w:t>
      </w:r>
    </w:p>
    <w:p w:rsidR="00BF12BF" w:rsidRDefault="00C70B34">
      <w:pPr>
        <w:jc w:val="center"/>
        <w:rPr>
          <w:b/>
          <w:sz w:val="30"/>
          <w:szCs w:val="32"/>
        </w:rPr>
      </w:pPr>
      <w:r>
        <w:rPr>
          <w:rFonts w:hint="eastAsia"/>
          <w:b/>
          <w:sz w:val="30"/>
          <w:szCs w:val="32"/>
        </w:rPr>
        <w:t>（计算机科学与工程学院、软件学院、人工智能学院）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7410"/>
      </w:tblGrid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课程代码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bCs/>
              </w:rPr>
              <w:t>B09H0010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课程名称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计算机系统</w:t>
            </w:r>
            <w:r>
              <w:rPr>
                <w:bCs/>
              </w:rPr>
              <w:t>结构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BF12BF">
            <w:pPr>
              <w:rPr>
                <w:bCs/>
              </w:rPr>
            </w:pP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/>
                <w:bCs/>
              </w:rPr>
              <w:t>Computer Architecture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课程性质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计算机科学与技术专业主干课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学分</w:t>
            </w:r>
            <w:r>
              <w:rPr>
                <w:bCs/>
              </w:rPr>
              <w:t>/</w:t>
            </w:r>
            <w:r>
              <w:rPr>
                <w:rFonts w:hint="eastAsia"/>
                <w:bCs/>
              </w:rPr>
              <w:t>学时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学分</w:t>
            </w:r>
            <w:r>
              <w:rPr>
                <w:bCs/>
              </w:rPr>
              <w:t>/</w:t>
            </w:r>
            <w:r>
              <w:rPr>
                <w:rFonts w:hint="eastAsia"/>
                <w:bCs/>
              </w:rPr>
              <w:t>80</w:t>
            </w:r>
            <w:r>
              <w:rPr>
                <w:rFonts w:hint="eastAsia"/>
                <w:bCs/>
              </w:rPr>
              <w:t>学时（授课学时</w:t>
            </w:r>
            <w:r>
              <w:rPr>
                <w:rFonts w:hint="eastAsia"/>
                <w:bCs/>
              </w:rPr>
              <w:t>64+</w:t>
            </w:r>
            <w:r>
              <w:rPr>
                <w:rFonts w:hint="eastAsia"/>
                <w:bCs/>
              </w:rPr>
              <w:t>实验学时</w:t>
            </w:r>
            <w:r>
              <w:rPr>
                <w:rFonts w:hint="eastAsia"/>
                <w:bCs/>
              </w:rPr>
              <w:t>16</w:t>
            </w:r>
            <w:r>
              <w:rPr>
                <w:rFonts w:hint="eastAsia"/>
                <w:bCs/>
              </w:rPr>
              <w:t>）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开课学期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二（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开课单位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计算机科学与工程学院、软件学院、人工智能学院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适用专业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计算机科学与技术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spacing w:val="8"/>
              </w:rPr>
              <w:t>教学语言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演示文稿、讲解、作业、试卷均采用中文，</w:t>
            </w:r>
            <w:r>
              <w:rPr>
                <w:rFonts w:hint="eastAsia"/>
                <w:spacing w:val="8"/>
              </w:rPr>
              <w:t>术语采用中英文对照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先修课程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计算机组成原理，操作系统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后续课程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计算机系统综合课程设计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教材及参考书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szCs w:val="18"/>
              </w:rPr>
            </w:pPr>
            <w:r>
              <w:rPr>
                <w:rFonts w:ascii="宋体" w:hAnsi="宋体" w:hint="eastAsia"/>
              </w:rPr>
              <w:t>张晨曦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szCs w:val="18"/>
              </w:rPr>
              <w:t>计算机</w:t>
            </w:r>
            <w:r>
              <w:rPr>
                <w:rFonts w:hint="eastAsia"/>
                <w:szCs w:val="18"/>
              </w:rPr>
              <w:t>系统结构教程</w:t>
            </w:r>
            <w:r>
              <w:rPr>
                <w:rFonts w:hint="eastAsia"/>
                <w:szCs w:val="18"/>
              </w:rPr>
              <w:t>(</w:t>
            </w:r>
            <w:r>
              <w:rPr>
                <w:rFonts w:hint="eastAsia"/>
                <w:szCs w:val="18"/>
              </w:rPr>
              <w:t>第</w:t>
            </w:r>
            <w:r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版</w:t>
            </w:r>
            <w:r>
              <w:rPr>
                <w:rFonts w:hint="eastAsia"/>
                <w:szCs w:val="18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  <w:szCs w:val="18"/>
              </w:rPr>
              <w:t>清华大学出版社，</w:t>
            </w:r>
            <w:r>
              <w:rPr>
                <w:rFonts w:hint="eastAsia"/>
                <w:szCs w:val="18"/>
              </w:rPr>
              <w:t>2014</w:t>
            </w:r>
          </w:p>
          <w:p w:rsidR="00BF12BF" w:rsidRDefault="00C70B34">
            <w:pPr>
              <w:rPr>
                <w:szCs w:val="18"/>
              </w:rPr>
            </w:pPr>
            <w:r>
              <w:rPr>
                <w:rFonts w:ascii="宋体" w:hAnsi="宋体" w:hint="eastAsia"/>
              </w:rPr>
              <w:t>张晨曦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szCs w:val="18"/>
              </w:rPr>
              <w:t>计算机</w:t>
            </w:r>
            <w:r>
              <w:rPr>
                <w:rFonts w:hint="eastAsia"/>
                <w:szCs w:val="18"/>
              </w:rPr>
              <w:t>系统结构实践教程</w:t>
            </w:r>
            <w:r>
              <w:rPr>
                <w:rFonts w:hint="eastAsia"/>
                <w:szCs w:val="18"/>
              </w:rPr>
              <w:t>(</w:t>
            </w:r>
            <w:r>
              <w:rPr>
                <w:rFonts w:hint="eastAsia"/>
                <w:szCs w:val="18"/>
              </w:rPr>
              <w:t>第</w:t>
            </w:r>
            <w:r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版</w:t>
            </w:r>
            <w:r>
              <w:rPr>
                <w:rFonts w:hint="eastAsia"/>
                <w:szCs w:val="18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  <w:szCs w:val="18"/>
              </w:rPr>
              <w:t>清华大学出版社，</w:t>
            </w:r>
            <w:r>
              <w:rPr>
                <w:rFonts w:hint="eastAsia"/>
                <w:szCs w:val="18"/>
              </w:rPr>
              <w:t>2015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ind w:firstLineChars="200" w:firstLine="480"/>
            </w:pPr>
            <w:r>
              <w:rPr>
                <w:rFonts w:ascii="宋体" w:hint="eastAsia"/>
                <w:szCs w:val="21"/>
                <w:lang w:val="zh-CN"/>
              </w:rPr>
              <w:t>本课程主要介绍计算机系统结构相关知识及并行处理技术，内容包括计算机系统结构基础、指令系统设计、流水线技术、指令级并行技术、存储系统、数据级并行技术、互连网络、</w:t>
            </w:r>
            <w:proofErr w:type="gramStart"/>
            <w:r>
              <w:rPr>
                <w:rFonts w:ascii="宋体" w:hint="eastAsia"/>
                <w:szCs w:val="21"/>
                <w:lang w:val="zh-CN"/>
              </w:rPr>
              <w:t>线程级</w:t>
            </w:r>
            <w:proofErr w:type="gramEnd"/>
            <w:r>
              <w:rPr>
                <w:rFonts w:ascii="宋体" w:hint="eastAsia"/>
                <w:szCs w:val="21"/>
                <w:lang w:val="zh-CN"/>
              </w:rPr>
              <w:t>并行技术。通过学习本课程，使学生了解计算机系统结构的组成，掌握相关并行处理技术，掌握相应的量化分析方法，为今后与计算机系统结构相关的分析、设计工作打下良好的基础</w:t>
            </w:r>
            <w:r w:rsidRPr="00C70B34">
              <w:rPr>
                <w:rFonts w:ascii="宋体" w:hint="eastAsia"/>
                <w:szCs w:val="21"/>
                <w:lang w:val="zh-CN"/>
              </w:rPr>
              <w:t>，</w:t>
            </w:r>
            <w:r w:rsidRPr="00C70B34">
              <w:rPr>
                <w:rFonts w:ascii="宋体" w:hint="eastAsia"/>
                <w:szCs w:val="21"/>
              </w:rPr>
              <w:t>同时培养学生的科学素质、工程素质及社会责任感</w:t>
            </w:r>
            <w:r w:rsidRPr="00C70B34">
              <w:rPr>
                <w:rFonts w:hint="eastAsia"/>
              </w:rPr>
              <w:t>。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考核方式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Pr="00C70B34" w:rsidRDefault="00C70B34">
            <w:pPr>
              <w:pStyle w:val="a7"/>
              <w:numPr>
                <w:ilvl w:val="0"/>
                <w:numId w:val="1"/>
              </w:numPr>
              <w:ind w:firstLineChars="0"/>
            </w:pPr>
            <w:r w:rsidRPr="00C70B34">
              <w:rPr>
                <w:rFonts w:hint="eastAsia"/>
              </w:rPr>
              <w:t>考勤、讨论</w:t>
            </w:r>
            <w:r w:rsidRPr="00C70B34">
              <w:rPr>
                <w:rFonts w:hint="eastAsia"/>
              </w:rPr>
              <w:t xml:space="preserve">             10%</w:t>
            </w:r>
          </w:p>
          <w:p w:rsidR="00BF12BF" w:rsidRPr="00C70B34" w:rsidRDefault="00C70B34">
            <w:pPr>
              <w:pStyle w:val="a7"/>
              <w:numPr>
                <w:ilvl w:val="0"/>
                <w:numId w:val="1"/>
              </w:numPr>
              <w:ind w:firstLineChars="0"/>
            </w:pPr>
            <w:r w:rsidRPr="00C70B34">
              <w:rPr>
                <w:rFonts w:hint="eastAsia"/>
              </w:rPr>
              <w:t>作业</w:t>
            </w:r>
            <w:r w:rsidRPr="00C70B34">
              <w:rPr>
                <w:rFonts w:hint="eastAsia"/>
              </w:rPr>
              <w:t xml:space="preserve">                   10%</w:t>
            </w:r>
          </w:p>
          <w:p w:rsidR="00BF12BF" w:rsidRPr="00C70B34" w:rsidRDefault="00C70B34">
            <w:pPr>
              <w:pStyle w:val="a7"/>
              <w:numPr>
                <w:ilvl w:val="0"/>
                <w:numId w:val="1"/>
              </w:numPr>
              <w:ind w:firstLineChars="0"/>
            </w:pPr>
            <w:r w:rsidRPr="00C70B34">
              <w:rPr>
                <w:rFonts w:hint="eastAsia"/>
              </w:rPr>
              <w:t>实验</w:t>
            </w:r>
            <w:r w:rsidRPr="00C70B34">
              <w:rPr>
                <w:rFonts w:hint="eastAsia"/>
              </w:rPr>
              <w:t xml:space="preserve">                   15%</w:t>
            </w:r>
          </w:p>
          <w:p w:rsidR="00BF12BF" w:rsidRPr="00C70B34" w:rsidRDefault="00C70B34">
            <w:pPr>
              <w:pStyle w:val="a7"/>
              <w:numPr>
                <w:ilvl w:val="0"/>
                <w:numId w:val="1"/>
              </w:numPr>
              <w:ind w:firstLineChars="0"/>
            </w:pPr>
            <w:r w:rsidRPr="00C70B34">
              <w:rPr>
                <w:rFonts w:hint="eastAsia"/>
              </w:rPr>
              <w:t>平时考核</w:t>
            </w:r>
            <w:r w:rsidRPr="00C70B34">
              <w:rPr>
                <w:rFonts w:hint="eastAsia"/>
              </w:rPr>
              <w:t xml:space="preserve">               15%</w:t>
            </w:r>
          </w:p>
          <w:p w:rsidR="00BF12BF" w:rsidRDefault="00C70B34">
            <w:pPr>
              <w:pStyle w:val="a7"/>
              <w:numPr>
                <w:ilvl w:val="0"/>
                <w:numId w:val="1"/>
              </w:numPr>
              <w:ind w:firstLineChars="0"/>
              <w:rPr>
                <w:bCs/>
                <w:color w:val="FF0000"/>
              </w:rPr>
            </w:pPr>
            <w:r w:rsidRPr="00C70B34">
              <w:rPr>
                <w:rFonts w:hint="eastAsia"/>
              </w:rPr>
              <w:t>期末考试</w:t>
            </w:r>
            <w:r w:rsidRPr="00C70B34">
              <w:rPr>
                <w:rFonts w:hint="eastAsia"/>
              </w:rPr>
              <w:t xml:space="preserve">               50%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实验教学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  <w:color w:val="FF0000"/>
              </w:rPr>
            </w:pPr>
            <w:r>
              <w:rPr>
                <w:rFonts w:hint="eastAsia"/>
              </w:rPr>
              <w:t>有专门实验课程，具体参见相关实验教学大纲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专业培养能力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I. </w:t>
            </w:r>
            <w:r>
              <w:rPr>
                <w:rFonts w:hint="eastAsia"/>
                <w:bCs/>
              </w:rPr>
              <w:t>素质要求：</w:t>
            </w:r>
          </w:p>
          <w:p w:rsidR="00BF12BF" w:rsidRDefault="00C70B34">
            <w:pPr>
              <w:ind w:firstLineChars="100" w:firstLine="240"/>
              <w:rPr>
                <w:bCs/>
              </w:rPr>
            </w:pPr>
            <w:r>
              <w:rPr>
                <w:rFonts w:ascii="仿宋" w:hAnsi="仿宋" w:hint="eastAsia"/>
                <w:bCs/>
              </w:rPr>
              <w:t>①</w:t>
            </w:r>
            <w:r>
              <w:rPr>
                <w:rFonts w:hint="eastAsia"/>
                <w:bCs/>
              </w:rPr>
              <w:t>社会素质</w:t>
            </w:r>
            <w:r>
              <w:rPr>
                <w:rFonts w:ascii="仿宋" w:hAnsi="仿宋" w:hint="eastAsia"/>
                <w:bCs/>
              </w:rPr>
              <w:t>②</w:t>
            </w:r>
            <w:r>
              <w:rPr>
                <w:rFonts w:hint="eastAsia"/>
                <w:bCs/>
              </w:rPr>
              <w:t>人文素质</w:t>
            </w:r>
            <w:r>
              <w:rPr>
                <w:rFonts w:ascii="仿宋" w:hAnsi="仿宋" w:hint="eastAsia"/>
                <w:bCs/>
              </w:rPr>
              <w:t>③</w:t>
            </w:r>
            <w:r>
              <w:rPr>
                <w:rFonts w:hint="eastAsia"/>
                <w:bCs/>
              </w:rPr>
              <w:t>身心素质</w:t>
            </w:r>
          </w:p>
          <w:p w:rsidR="00BF12BF" w:rsidRDefault="00C70B34">
            <w:pPr>
              <w:ind w:firstLineChars="100" w:firstLine="240"/>
              <w:rPr>
                <w:bCs/>
              </w:rPr>
            </w:pPr>
            <w:r>
              <w:rPr>
                <w:rFonts w:ascii="仿宋" w:hAnsi="仿宋" w:hint="eastAsia"/>
                <w:bCs/>
              </w:rPr>
              <w:t>④</w:t>
            </w:r>
            <w:r>
              <w:rPr>
                <w:rFonts w:hint="eastAsia"/>
                <w:bCs/>
              </w:rPr>
              <w:t>科学素质</w:t>
            </w:r>
            <w:r>
              <w:rPr>
                <w:rFonts w:ascii="仿宋" w:hAnsi="仿宋" w:hint="eastAsia"/>
                <w:bCs/>
              </w:rPr>
              <w:t>⑤</w:t>
            </w:r>
            <w:r>
              <w:rPr>
                <w:rFonts w:hint="eastAsia"/>
                <w:bCs/>
              </w:rPr>
              <w:t>工程素质</w:t>
            </w:r>
            <w:r>
              <w:rPr>
                <w:rFonts w:ascii="仿宋" w:hAnsi="仿宋" w:hint="eastAsia"/>
                <w:bCs/>
              </w:rPr>
              <w:t>⑥</w:t>
            </w:r>
            <w:r>
              <w:rPr>
                <w:rFonts w:hint="eastAsia"/>
                <w:bCs/>
              </w:rPr>
              <w:t>个性素质</w:t>
            </w:r>
          </w:p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II. </w:t>
            </w:r>
            <w:r>
              <w:rPr>
                <w:rFonts w:hint="eastAsia"/>
                <w:bCs/>
              </w:rPr>
              <w:t>能力要求：</w:t>
            </w:r>
          </w:p>
          <w:p w:rsidR="00BF12BF" w:rsidRDefault="00C70B34">
            <w:pPr>
              <w:ind w:firstLineChars="100" w:firstLine="240"/>
              <w:rPr>
                <w:bCs/>
              </w:rPr>
            </w:pPr>
            <w:r>
              <w:rPr>
                <w:rFonts w:ascii="仿宋" w:hAnsi="仿宋" w:hint="eastAsia"/>
                <w:bCs/>
              </w:rPr>
              <w:t>①</w:t>
            </w:r>
            <w:r>
              <w:rPr>
                <w:rFonts w:hint="eastAsia"/>
                <w:bCs/>
              </w:rPr>
              <w:t>计算思维与运用能力</w:t>
            </w:r>
            <w:r>
              <w:rPr>
                <w:rFonts w:ascii="仿宋" w:hAnsi="仿宋" w:hint="eastAsia"/>
                <w:bCs/>
              </w:rPr>
              <w:t>②</w:t>
            </w:r>
            <w:r>
              <w:rPr>
                <w:rFonts w:hint="eastAsia"/>
                <w:bCs/>
              </w:rPr>
              <w:t>算法设计与分析能力</w:t>
            </w:r>
          </w:p>
          <w:p w:rsidR="00BF12BF" w:rsidRDefault="00C70B34">
            <w:pPr>
              <w:ind w:firstLineChars="100" w:firstLine="240"/>
              <w:rPr>
                <w:bCs/>
              </w:rPr>
            </w:pPr>
            <w:r>
              <w:rPr>
                <w:rFonts w:ascii="仿宋" w:hAnsi="仿宋" w:hint="eastAsia"/>
                <w:bCs/>
              </w:rPr>
              <w:t>③</w:t>
            </w:r>
            <w:r>
              <w:rPr>
                <w:rFonts w:hint="eastAsia"/>
                <w:bCs/>
              </w:rPr>
              <w:t>程序开发与实现能力</w:t>
            </w:r>
            <w:r>
              <w:rPr>
                <w:rFonts w:ascii="仿宋" w:hAnsi="仿宋" w:hint="eastAsia"/>
                <w:bCs/>
              </w:rPr>
              <w:t>④</w:t>
            </w:r>
            <w:r>
              <w:rPr>
                <w:rFonts w:hint="eastAsia"/>
                <w:bCs/>
              </w:rPr>
              <w:t>系统建模与构造能力</w:t>
            </w:r>
          </w:p>
          <w:p w:rsidR="00BF12BF" w:rsidRDefault="00C70B34">
            <w:pPr>
              <w:ind w:firstLineChars="100" w:firstLine="240"/>
              <w:rPr>
                <w:bCs/>
              </w:rPr>
            </w:pPr>
            <w:r>
              <w:rPr>
                <w:rFonts w:ascii="仿宋" w:hAnsi="仿宋" w:hint="eastAsia"/>
                <w:bCs/>
              </w:rPr>
              <w:t>⑤</w:t>
            </w:r>
            <w:r>
              <w:rPr>
                <w:rFonts w:hint="eastAsia"/>
                <w:bCs/>
              </w:rPr>
              <w:t>工程实践与评价能力</w:t>
            </w:r>
            <w:r>
              <w:rPr>
                <w:rFonts w:ascii="仿宋" w:hAnsi="仿宋" w:hint="eastAsia"/>
                <w:bCs/>
              </w:rPr>
              <w:t>⑥</w:t>
            </w:r>
            <w:r>
              <w:rPr>
                <w:rFonts w:hint="eastAsia"/>
                <w:bCs/>
              </w:rPr>
              <w:t>组织协调与管理能力</w:t>
            </w:r>
          </w:p>
          <w:p w:rsidR="00BF12BF" w:rsidRDefault="00C70B34">
            <w:pPr>
              <w:ind w:firstLineChars="100" w:firstLine="240"/>
              <w:rPr>
                <w:bCs/>
                <w:color w:val="FF0000"/>
              </w:rPr>
            </w:pPr>
            <w:r>
              <w:rPr>
                <w:rFonts w:ascii="仿宋" w:hAnsi="仿宋" w:hint="eastAsia"/>
                <w:bCs/>
              </w:rPr>
              <w:t>⑦</w:t>
            </w:r>
            <w:r>
              <w:rPr>
                <w:rFonts w:hint="eastAsia"/>
                <w:bCs/>
              </w:rPr>
              <w:t>独立思考与创新能力</w:t>
            </w:r>
            <w:r>
              <w:rPr>
                <w:rFonts w:ascii="仿宋" w:hAnsi="仿宋" w:hint="eastAsia"/>
                <w:bCs/>
              </w:rPr>
              <w:t>⑧</w:t>
            </w:r>
            <w:r>
              <w:rPr>
                <w:rFonts w:hint="eastAsia"/>
                <w:bCs/>
              </w:rPr>
              <w:t>终身学习与发展能力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课程培养学生的能力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ind w:firstLineChars="200" w:firstLine="480"/>
            </w:pPr>
            <w:r>
              <w:t>1</w:t>
            </w:r>
            <w:r>
              <w:rPr>
                <w:rFonts w:ascii="Times New Roman" w:hAnsi="Times New Roman" w:cs="Times New Roman"/>
                <w:szCs w:val="21"/>
              </w:rPr>
              <w:t>．分析能力的培养</w:t>
            </w:r>
            <w:r>
              <w:rPr>
                <w:rFonts w:ascii="Times New Roman" w:hAnsi="Times New Roman" w:cs="Times New Roman" w:hint="eastAsia"/>
                <w:szCs w:val="21"/>
              </w:rPr>
              <w:t>：培养学生对</w:t>
            </w:r>
            <w:r>
              <w:t>计算机结构进行量化分析的能力，</w:t>
            </w:r>
            <w:r>
              <w:rPr>
                <w:rFonts w:hint="eastAsia"/>
              </w:rPr>
              <w:t>理解</w:t>
            </w:r>
            <w:r>
              <w:rPr>
                <w:rFonts w:ascii="宋体" w:hAnsi="宋体" w:hint="eastAsia"/>
              </w:rPr>
              <w:t>相关</w:t>
            </w:r>
            <w:r>
              <w:rPr>
                <w:rFonts w:hint="eastAsia"/>
              </w:rPr>
              <w:t>并行</w:t>
            </w:r>
            <w:r>
              <w:t>处理技术的基本原理。</w:t>
            </w:r>
            <w:r>
              <w:t>[</w:t>
            </w:r>
            <w:r>
              <w:rPr>
                <w:rFonts w:hint="eastAsia"/>
                <w:bCs/>
              </w:rPr>
              <w:t>I:</w:t>
            </w:r>
            <w:r>
              <w:rPr>
                <w:rFonts w:ascii="仿宋" w:hAnsi="仿宋" w:hint="eastAsia"/>
                <w:bCs/>
              </w:rPr>
              <w:t>④⑤，</w:t>
            </w:r>
            <w:r>
              <w:rPr>
                <w:rFonts w:hint="eastAsia"/>
                <w:bCs/>
              </w:rPr>
              <w:t>II:</w:t>
            </w:r>
            <w:r>
              <w:rPr>
                <w:rFonts w:ascii="仿宋" w:hAnsi="仿宋" w:hint="eastAsia"/>
                <w:bCs/>
              </w:rPr>
              <w:t>①④⑦</w:t>
            </w:r>
            <w:r>
              <w:t>]</w:t>
            </w:r>
          </w:p>
          <w:p w:rsidR="00BF12BF" w:rsidRDefault="00C70B34">
            <w:pPr>
              <w:ind w:firstLineChars="200" w:firstLine="480"/>
            </w:pPr>
            <w:r>
              <w:t>2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Times New Roman" w:hAnsi="Times New Roman" w:cs="Times New Roman" w:hint="eastAsia"/>
                <w:szCs w:val="21"/>
              </w:rPr>
              <w:t>设计</w:t>
            </w:r>
            <w:r>
              <w:rPr>
                <w:rFonts w:ascii="Times New Roman" w:hAnsi="Times New Roman" w:cs="Times New Roman"/>
                <w:szCs w:val="21"/>
              </w:rPr>
              <w:t>能力的培养</w:t>
            </w:r>
            <w:r>
              <w:rPr>
                <w:rFonts w:ascii="Times New Roman" w:hAnsi="Times New Roman" w:cs="Times New Roman" w:hint="eastAsia"/>
                <w:szCs w:val="21"/>
              </w:rPr>
              <w:t>：培养</w:t>
            </w:r>
            <w:r>
              <w:t>学生利用所学知识</w:t>
            </w:r>
            <w:r>
              <w:rPr>
                <w:rFonts w:hint="eastAsia"/>
              </w:rPr>
              <w:t>，针对已有系统结构的局限性，设计相应解决方案的</w:t>
            </w:r>
            <w:r>
              <w:t>能力。</w:t>
            </w:r>
            <w:r>
              <w:t>[</w:t>
            </w:r>
            <w:r>
              <w:rPr>
                <w:rFonts w:hint="eastAsia"/>
                <w:bCs/>
              </w:rPr>
              <w:t>I:</w:t>
            </w:r>
            <w:r>
              <w:rPr>
                <w:rFonts w:ascii="仿宋" w:hAnsi="仿宋" w:hint="eastAsia"/>
                <w:bCs/>
              </w:rPr>
              <w:t>⑤，</w:t>
            </w:r>
            <w:r>
              <w:rPr>
                <w:rFonts w:hint="eastAsia"/>
                <w:bCs/>
              </w:rPr>
              <w:t>II:</w:t>
            </w:r>
            <w:r>
              <w:rPr>
                <w:rFonts w:ascii="仿宋" w:hAnsi="仿宋" w:hint="eastAsia"/>
                <w:bCs/>
              </w:rPr>
              <w:t>①③④⑤</w:t>
            </w:r>
            <w:r>
              <w:t>]</w:t>
            </w:r>
          </w:p>
          <w:p w:rsidR="00BF12BF" w:rsidRDefault="00C70B34">
            <w:pPr>
              <w:ind w:firstLineChars="200" w:firstLine="4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．自学能力的培养：</w:t>
            </w:r>
            <w:r>
              <w:rPr>
                <w:rFonts w:hint="eastAsia"/>
                <w:bCs/>
              </w:rPr>
              <w:t>增强</w:t>
            </w:r>
            <w:r>
              <w:rPr>
                <w:rFonts w:ascii="Times New Roman" w:hAnsi="Times New Roman" w:cs="Times New Roman"/>
                <w:szCs w:val="21"/>
              </w:rPr>
              <w:t>学生对所学知识进行整理概括、</w:t>
            </w:r>
            <w:r>
              <w:rPr>
                <w:rFonts w:ascii="Times New Roman" w:hAnsi="Times New Roman" w:cs="Times New Roman" w:hint="eastAsia"/>
                <w:szCs w:val="21"/>
              </w:rPr>
              <w:t>消化吸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收</w:t>
            </w:r>
            <w:r>
              <w:rPr>
                <w:rFonts w:ascii="Times New Roman" w:hAnsi="Times New Roman" w:cs="Times New Roman"/>
                <w:szCs w:val="21"/>
              </w:rPr>
              <w:t>的能力，</w:t>
            </w:r>
            <w:r>
              <w:rPr>
                <w:rFonts w:hint="eastAsia"/>
                <w:bCs/>
              </w:rPr>
              <w:t>通过阅读参考书籍、查找相关资料，加深对计算机结构及并行处理技术的理解与掌握</w:t>
            </w:r>
            <w:r>
              <w:rPr>
                <w:rFonts w:ascii="Times New Roman" w:hAnsi="Times New Roman" w:cs="Times New Roman"/>
                <w:bCs/>
              </w:rPr>
              <w:t>。</w:t>
            </w:r>
            <w:r>
              <w:rPr>
                <w:rFonts w:ascii="Times New Roman" w:hAnsi="Times New Roman" w:cs="Times New Roman"/>
                <w:bCs/>
              </w:rPr>
              <w:t>[I:</w:t>
            </w:r>
            <w:r>
              <w:rPr>
                <w:rFonts w:ascii="宋体" w:eastAsia="宋体" w:hAnsi="宋体" w:hint="eastAsia"/>
                <w:bCs/>
              </w:rPr>
              <w:t>④⑥</w:t>
            </w:r>
            <w:r>
              <w:rPr>
                <w:rFonts w:ascii="Times New Roman" w:hAnsi="Times New Roman" w:cs="Times New Roman"/>
                <w:bCs/>
              </w:rPr>
              <w:t>，</w:t>
            </w:r>
            <w:r>
              <w:rPr>
                <w:rFonts w:ascii="Times New Roman" w:hAnsi="Times New Roman" w:cs="Times New Roman"/>
                <w:bCs/>
              </w:rPr>
              <w:t>II:</w:t>
            </w:r>
            <w:r>
              <w:rPr>
                <w:rFonts w:ascii="宋体" w:eastAsia="宋体" w:hAnsi="宋体" w:hint="eastAsia"/>
                <w:bCs/>
              </w:rPr>
              <w:t>⑦⑧</w:t>
            </w:r>
            <w:r>
              <w:rPr>
                <w:rFonts w:ascii="Times New Roman" w:hAnsi="Times New Roman" w:cs="Times New Roman"/>
                <w:bCs/>
              </w:rPr>
              <w:t>]</w:t>
            </w:r>
          </w:p>
          <w:p w:rsidR="00BF12BF" w:rsidRDefault="00C70B34">
            <w:pPr>
              <w:ind w:firstLineChars="200" w:firstLine="480"/>
            </w:pPr>
            <w:r>
              <w:t>4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Times New Roman" w:hAnsi="Times New Roman" w:cs="Times New Roman" w:hint="eastAsia"/>
                <w:bCs/>
              </w:rPr>
              <w:t>独立思考与钻研能力的培养：鼓励学生质疑已有技术，通过量化分析、</w:t>
            </w:r>
            <w:r>
              <w:rPr>
                <w:rFonts w:ascii="宋体" w:hAnsi="宋体" w:hint="eastAsia"/>
              </w:rPr>
              <w:t>新技术研究，</w:t>
            </w:r>
            <w:r>
              <w:rPr>
                <w:rFonts w:ascii="Times New Roman" w:hAnsi="Times New Roman" w:cs="Times New Roman" w:hint="eastAsia"/>
                <w:bCs/>
              </w:rPr>
              <w:t>以提出相应优化方案，培养学生</w:t>
            </w:r>
            <w:r>
              <w:t>发现问题、分析问题</w:t>
            </w:r>
            <w:r>
              <w:rPr>
                <w:rFonts w:hint="eastAsia"/>
              </w:rPr>
              <w:t>、</w:t>
            </w:r>
            <w:r>
              <w:t>解决问题的能力</w:t>
            </w:r>
            <w:r>
              <w:rPr>
                <w:rFonts w:hint="eastAsia"/>
              </w:rPr>
              <w:t>。</w:t>
            </w:r>
            <w:r>
              <w:t>[</w:t>
            </w:r>
            <w:r>
              <w:rPr>
                <w:rFonts w:hint="eastAsia"/>
                <w:bCs/>
              </w:rPr>
              <w:t>I:</w:t>
            </w:r>
            <w:r>
              <w:rPr>
                <w:rFonts w:ascii="仿宋" w:hAnsi="仿宋" w:hint="eastAsia"/>
                <w:bCs/>
              </w:rPr>
              <w:t>④⑤，</w:t>
            </w:r>
            <w:r>
              <w:rPr>
                <w:rFonts w:hint="eastAsia"/>
                <w:bCs/>
              </w:rPr>
              <w:t>II:</w:t>
            </w:r>
            <w:r>
              <w:rPr>
                <w:rFonts w:ascii="仿宋" w:hAnsi="仿宋" w:hint="eastAsia"/>
                <w:bCs/>
              </w:rPr>
              <w:t>①⑦⑧</w:t>
            </w:r>
            <w:r>
              <w:t>]</w:t>
            </w:r>
          </w:p>
          <w:p w:rsidR="00BF12BF" w:rsidRPr="00C70B34" w:rsidRDefault="00C70B34">
            <w:pPr>
              <w:ind w:firstLineChars="200" w:firstLine="480"/>
              <w:rPr>
                <w:rFonts w:ascii="宋体" w:hAnsi="宋体"/>
              </w:rPr>
            </w:pPr>
            <w:r w:rsidRPr="00C70B34">
              <w:rPr>
                <w:rFonts w:hint="eastAsia"/>
              </w:rPr>
              <w:t>5</w:t>
            </w:r>
            <w:r w:rsidRPr="00C70B34">
              <w:rPr>
                <w:rFonts w:ascii="Times New Roman" w:hAnsi="Times New Roman" w:cs="Times New Roman"/>
                <w:szCs w:val="21"/>
              </w:rPr>
              <w:t>．</w:t>
            </w:r>
            <w:r w:rsidRPr="00C70B34">
              <w:rPr>
                <w:rFonts w:ascii="Times New Roman" w:hAnsi="Times New Roman" w:cs="Times New Roman" w:hint="eastAsia"/>
                <w:bCs/>
              </w:rPr>
              <w:t>社会素质的培养：通过介绍国内硬件技术发展历程，结合当前国际形势，</w:t>
            </w:r>
            <w:r w:rsidRPr="00C70B34">
              <w:rPr>
                <w:rFonts w:ascii="宋体" w:hAnsi="宋体" w:hint="eastAsia"/>
              </w:rPr>
              <w:t>引导学生加强危机意识，</w:t>
            </w:r>
            <w:r w:rsidRPr="00C70B34">
              <w:rPr>
                <w:rFonts w:ascii="Times New Roman" w:hAnsi="Times New Roman" w:cs="Times New Roman" w:hint="eastAsia"/>
                <w:bCs/>
              </w:rPr>
              <w:t>鼓励学生积极进取，</w:t>
            </w:r>
            <w:r w:rsidRPr="00C70B34">
              <w:rPr>
                <w:rFonts w:ascii="宋体" w:hAnsi="宋体" w:hint="eastAsia"/>
                <w:szCs w:val="21"/>
              </w:rPr>
              <w:t>培养学生</w:t>
            </w:r>
            <w:r w:rsidRPr="00C70B34">
              <w:rPr>
                <w:szCs w:val="21"/>
              </w:rPr>
              <w:t>的爱国情怀和社会责任感</w:t>
            </w:r>
            <w:r w:rsidRPr="00C70B34">
              <w:rPr>
                <w:rFonts w:hint="eastAsia"/>
                <w:szCs w:val="21"/>
              </w:rPr>
              <w:t>。</w:t>
            </w:r>
            <w:r w:rsidRPr="00C70B34">
              <w:t>[</w:t>
            </w:r>
            <w:r w:rsidRPr="00C70B34">
              <w:rPr>
                <w:rFonts w:hint="eastAsia"/>
                <w:bCs/>
              </w:rPr>
              <w:t>I</w:t>
            </w:r>
            <w:r w:rsidRPr="00C70B34">
              <w:rPr>
                <w:rFonts w:ascii="Times New Roman" w:hAnsi="Times New Roman" w:cs="Times New Roman"/>
                <w:bCs/>
              </w:rPr>
              <w:t>:</w:t>
            </w:r>
            <w:r w:rsidRPr="00C70B34">
              <w:rPr>
                <w:rFonts w:ascii="仿宋" w:hAnsi="仿宋" w:hint="eastAsia"/>
                <w:bCs/>
              </w:rPr>
              <w:t>①，</w:t>
            </w:r>
            <w:r w:rsidRPr="00C70B34">
              <w:rPr>
                <w:rFonts w:hint="eastAsia"/>
                <w:bCs/>
              </w:rPr>
              <w:t>II</w:t>
            </w:r>
            <w:r w:rsidRPr="00C70B34">
              <w:rPr>
                <w:rFonts w:ascii="Times New Roman" w:hAnsi="Times New Roman" w:cs="Times New Roman"/>
                <w:bCs/>
              </w:rPr>
              <w:t>:</w:t>
            </w:r>
            <w:r w:rsidRPr="00C70B34">
              <w:rPr>
                <w:rFonts w:ascii="仿宋" w:hAnsi="仿宋" w:hint="eastAsia"/>
                <w:bCs/>
              </w:rPr>
              <w:t>⑦⑧</w:t>
            </w:r>
            <w:r w:rsidRPr="00C70B34">
              <w:t>]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教学内容与</w:t>
            </w:r>
          </w:p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学时分配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ind w:leftChars="50" w:left="120" w:rightChars="50" w:right="12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教学学时包括理论教学</w:t>
            </w:r>
            <w:r>
              <w:rPr>
                <w:rFonts w:ascii="Times New Roman" w:hAnsi="Times New Roman" w:cs="Times New Roman"/>
              </w:rPr>
              <w:t>64</w:t>
            </w:r>
            <w:r>
              <w:rPr>
                <w:rFonts w:ascii="Times New Roman" w:hAnsi="Times New Roman" w:cs="Times New Roman"/>
              </w:rPr>
              <w:t>学时、实践教学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学时。教学内容及学时分配如下：</w:t>
            </w:r>
          </w:p>
          <w:p w:rsidR="00BF12BF" w:rsidRDefault="00C70B34">
            <w:pPr>
              <w:ind w:rightChars="50" w:right="120"/>
              <w:rPr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宋体" w:hAnsi="宋体" w:hint="eastAsia"/>
                <w:b/>
                <w:szCs w:val="21"/>
              </w:rPr>
              <w:t>计算机系统</w:t>
            </w:r>
            <w:r>
              <w:rPr>
                <w:rFonts w:ascii="宋体" w:hAnsi="宋体" w:hint="eastAsia"/>
                <w:b/>
              </w:rPr>
              <w:t>结构基础</w:t>
            </w:r>
            <w:r>
              <w:rPr>
                <w:rFonts w:ascii="宋体" w:hAnsi="宋体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6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课内）</w:t>
            </w:r>
            <w:r>
              <w:rPr>
                <w:rFonts w:ascii="宋体" w:hAnsi="宋体"/>
                <w:b/>
              </w:rPr>
              <w:tab/>
            </w:r>
            <w:r>
              <w:rPr>
                <w:rFonts w:ascii="宋体" w:hAnsi="宋体"/>
                <w:b/>
              </w:rPr>
              <w:tab/>
            </w:r>
            <w:r>
              <w:rPr>
                <w:rFonts w:ascii="宋体" w:hAnsi="宋体"/>
                <w:b/>
              </w:rPr>
              <w:tab/>
            </w:r>
            <w:r>
              <w:rPr>
                <w:rFonts w:ascii="宋体" w:hAnsi="宋体"/>
                <w:b/>
              </w:rPr>
              <w:tab/>
            </w:r>
          </w:p>
          <w:p w:rsidR="00BF12BF" w:rsidRDefault="00C70B34">
            <w:pPr>
              <w:tabs>
                <w:tab w:val="left" w:pos="1050"/>
              </w:tabs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计算机系统结构的基本概念及分类，计算机的性能评测，计算机系统设计的定量原理，计算机系统结构的发展</w:t>
            </w:r>
            <w:r w:rsidRPr="00C70B34">
              <w:rPr>
                <w:rFonts w:ascii="宋体" w:hAnsi="宋体" w:hint="eastAsia"/>
              </w:rPr>
              <w:t>（</w:t>
            </w:r>
            <w:proofErr w:type="gramStart"/>
            <w:r w:rsidRPr="00C70B34">
              <w:rPr>
                <w:rFonts w:ascii="宋体" w:hAnsi="宋体" w:hint="eastAsia"/>
              </w:rPr>
              <w:t>含国内</w:t>
            </w:r>
            <w:proofErr w:type="gramEnd"/>
            <w:r w:rsidRPr="00C70B34">
              <w:rPr>
                <w:rFonts w:ascii="宋体" w:hAnsi="宋体" w:hint="eastAsia"/>
              </w:rPr>
              <w:t>现状及国际危机）</w:t>
            </w:r>
            <w:r w:rsidRPr="00C70B34">
              <w:rPr>
                <w:rFonts w:ascii="宋体" w:hAnsi="宋体" w:hint="eastAsia"/>
              </w:rPr>
              <w:t>,</w:t>
            </w:r>
            <w:r w:rsidRPr="00C70B34">
              <w:rPr>
                <w:rFonts w:ascii="宋体" w:hAnsi="宋体" w:hint="eastAsia"/>
              </w:rPr>
              <w:t>引导学生加强危机意识，激发学生爱国热情和社会责任感。</w:t>
            </w:r>
          </w:p>
          <w:p w:rsidR="00BF12BF" w:rsidRDefault="00C70B34">
            <w:pPr>
              <w:tabs>
                <w:tab w:val="left" w:pos="1050"/>
              </w:tabs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宋体" w:hAnsi="宋体" w:hint="eastAsia"/>
                <w:b/>
              </w:rPr>
              <w:t>指令系统设计（</w:t>
            </w:r>
            <w:r>
              <w:rPr>
                <w:rFonts w:ascii="宋体" w:hAnsi="宋体" w:hint="eastAsia"/>
                <w:b/>
              </w:rPr>
              <w:t>8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课内）</w:t>
            </w:r>
          </w:p>
          <w:p w:rsidR="00BF12BF" w:rsidRDefault="00C70B34">
            <w:pPr>
              <w:tabs>
                <w:tab w:val="left" w:pos="1050"/>
              </w:tabs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指令系统结构的分类，指令系统设计的基本原则，指令系统的数据表示、寻址方式、指令集功能、指令格式设计及优化。</w:t>
            </w:r>
          </w:p>
          <w:p w:rsidR="00BF12BF" w:rsidRDefault="00C70B34">
            <w:pPr>
              <w:tabs>
                <w:tab w:val="left" w:pos="1050"/>
              </w:tabs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宋体" w:hAnsi="宋体" w:hint="eastAsia"/>
                <w:b/>
              </w:rPr>
              <w:t>流水线技术（</w:t>
            </w:r>
            <w:r>
              <w:rPr>
                <w:rFonts w:ascii="宋体" w:hAnsi="宋体" w:hint="eastAsia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课内）</w:t>
            </w:r>
          </w:p>
          <w:p w:rsidR="00BF12BF" w:rsidRDefault="00C70B34">
            <w:pPr>
              <w:tabs>
                <w:tab w:val="left" w:pos="1050"/>
              </w:tabs>
              <w:ind w:firstLineChars="200" w:firstLine="480"/>
              <w:rPr>
                <w:rFonts w:ascii="宋体" w:hAnsi="宋体"/>
                <w:szCs w:val="20"/>
              </w:rPr>
            </w:pPr>
            <w:r>
              <w:rPr>
                <w:rFonts w:ascii="Times New Roman" w:hAnsi="Times New Roman" w:cs="Times New Roman"/>
              </w:rPr>
              <w:t>流水线的基本原理、性能指标，流水线的冒险及其处理，流水线的实现，</w:t>
            </w:r>
            <w:r>
              <w:rPr>
                <w:rFonts w:ascii="Times New Roman" w:hAnsi="Times New Roman" w:cs="Times New Roman"/>
              </w:rPr>
              <w:t>MIPS</w:t>
            </w:r>
            <w:r>
              <w:rPr>
                <w:rFonts w:ascii="Times New Roman" w:hAnsi="Times New Roman" w:cs="Times New Roman"/>
              </w:rPr>
              <w:t>流水线的实现（讨论）</w:t>
            </w:r>
            <w:r>
              <w:rPr>
                <w:rFonts w:ascii="宋体" w:hAnsi="宋体" w:hint="eastAsia"/>
              </w:rPr>
              <w:t>。</w:t>
            </w:r>
          </w:p>
          <w:p w:rsidR="00BF12BF" w:rsidRDefault="00C70B34">
            <w:pPr>
              <w:tabs>
                <w:tab w:val="left" w:pos="1050"/>
              </w:tabs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宋体" w:hAnsi="宋体" w:hint="eastAsia"/>
                <w:b/>
              </w:rPr>
              <w:t>指令级并行技术（</w:t>
            </w:r>
            <w:r>
              <w:rPr>
                <w:rFonts w:ascii="宋体" w:hAnsi="宋体" w:hint="eastAsia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课内）</w:t>
            </w:r>
          </w:p>
          <w:p w:rsidR="00BF12BF" w:rsidRDefault="00C70B34">
            <w:pPr>
              <w:tabs>
                <w:tab w:val="left" w:pos="1050"/>
              </w:tabs>
              <w:ind w:firstLineChars="200" w:firstLine="480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动</w:t>
            </w:r>
            <w:r>
              <w:rPr>
                <w:rFonts w:ascii="Times New Roman" w:hAnsi="Times New Roman" w:cs="Times New Roman"/>
              </w:rPr>
              <w:t>态调度技术，动态分支预测技术，基于硬件的推测执行技术，多指令流出技术，多线程技术，</w:t>
            </w:r>
            <w:r>
              <w:rPr>
                <w:rFonts w:ascii="Times New Roman" w:hAnsi="Times New Roman" w:cs="Times New Roman"/>
              </w:rPr>
              <w:t>x86</w:t>
            </w:r>
            <w:r>
              <w:rPr>
                <w:rFonts w:ascii="Times New Roman" w:hAnsi="Times New Roman" w:cs="Times New Roman"/>
              </w:rPr>
              <w:t>的指令级</w:t>
            </w:r>
            <w:r>
              <w:rPr>
                <w:rFonts w:ascii="宋体" w:hAnsi="宋体" w:hint="eastAsia"/>
              </w:rPr>
              <w:t>并行技术（讨论）。</w:t>
            </w:r>
          </w:p>
          <w:p w:rsidR="00BF12BF" w:rsidRDefault="00C70B34">
            <w:pPr>
              <w:tabs>
                <w:tab w:val="left" w:pos="1050"/>
              </w:tabs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宋体" w:hAnsi="宋体" w:hint="eastAsia"/>
                <w:b/>
              </w:rPr>
              <w:t>存储系统（</w:t>
            </w:r>
            <w:r>
              <w:rPr>
                <w:rFonts w:ascii="宋体" w:hAnsi="宋体" w:hint="eastAsia"/>
                <w:b/>
              </w:rPr>
              <w:t>8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课内）</w:t>
            </w:r>
          </w:p>
          <w:p w:rsidR="00BF12BF" w:rsidRDefault="00C70B34">
            <w:pPr>
              <w:tabs>
                <w:tab w:val="left" w:pos="1050"/>
              </w:tabs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存储系统的层次结构组织，</w:t>
            </w:r>
            <w:r>
              <w:rPr>
                <w:rFonts w:ascii="Times New Roman" w:hAnsi="Times New Roman" w:cs="Times New Roman"/>
              </w:rPr>
              <w:t>Cache</w:t>
            </w:r>
            <w:r>
              <w:rPr>
                <w:rFonts w:ascii="Times New Roman" w:hAnsi="Times New Roman" w:cs="Times New Roman"/>
              </w:rPr>
              <w:t>的基本原理、性能优化方法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并行存储系统，虚拟存储器的组织与保护，</w:t>
            </w:r>
            <w:r>
              <w:rPr>
                <w:rFonts w:ascii="Times New Roman" w:hAnsi="Times New Roman" w:cs="Times New Roman"/>
              </w:rPr>
              <w:t>x86</w:t>
            </w:r>
            <w:r>
              <w:rPr>
                <w:rFonts w:ascii="Times New Roman" w:hAnsi="Times New Roman" w:cs="Times New Roman"/>
              </w:rPr>
              <w:t>的虚存技术（讨论）。</w:t>
            </w:r>
          </w:p>
          <w:p w:rsidR="00BF12BF" w:rsidRDefault="00C70B34">
            <w:pPr>
              <w:tabs>
                <w:tab w:val="left" w:pos="1050"/>
              </w:tabs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宋体" w:hAnsi="宋体" w:hint="eastAsia"/>
                <w:b/>
              </w:rPr>
              <w:t>数据级并行技术（</w:t>
            </w:r>
            <w:r>
              <w:rPr>
                <w:rFonts w:ascii="宋体" w:hAnsi="宋体" w:hint="eastAsia"/>
                <w:b/>
              </w:rPr>
              <w:t>6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课内）</w:t>
            </w:r>
          </w:p>
          <w:p w:rsidR="00BF12BF" w:rsidRDefault="00C70B34">
            <w:pPr>
              <w:tabs>
                <w:tab w:val="left" w:pos="1050"/>
              </w:tabs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向量处理方式，向量处理机结构，提高向量处理机性能的</w:t>
            </w:r>
            <w:r>
              <w:rPr>
                <w:rFonts w:ascii="Times New Roman" w:hAnsi="Times New Roman" w:cs="Times New Roman" w:hint="eastAsia"/>
              </w:rPr>
              <w:t>技术；</w:t>
            </w:r>
            <w:r>
              <w:rPr>
                <w:rFonts w:ascii="Times New Roman" w:hAnsi="Times New Roman" w:cs="Times New Roman"/>
              </w:rPr>
              <w:t>阵列处理机的结构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并行算法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x86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/>
              </w:rPr>
              <w:t>SIMD</w:t>
            </w:r>
            <w:r>
              <w:rPr>
                <w:rFonts w:ascii="Times New Roman" w:hAnsi="Times New Roman" w:cs="Times New Roman"/>
              </w:rPr>
              <w:t>技术</w:t>
            </w:r>
            <w:r>
              <w:rPr>
                <w:rFonts w:ascii="Times New Roman" w:hAnsi="Times New Roman" w:cs="Times New Roman" w:hint="eastAsia"/>
              </w:rPr>
              <w:t>（讨论）；</w:t>
            </w:r>
            <w:r>
              <w:rPr>
                <w:rFonts w:ascii="Times New Roman" w:hAnsi="Times New Roman" w:cs="Times New Roman" w:hint="eastAsia"/>
              </w:rPr>
              <w:t>GPU</w:t>
            </w:r>
            <w:r>
              <w:rPr>
                <w:rFonts w:ascii="Times New Roman" w:hAnsi="Times New Roman" w:cs="Times New Roman" w:hint="eastAsia"/>
              </w:rPr>
              <w:t>的结构</w:t>
            </w:r>
            <w:r>
              <w:rPr>
                <w:rFonts w:ascii="Times New Roman" w:hAnsi="Times New Roman" w:cs="Times New Roman"/>
              </w:rPr>
              <w:t>。</w:t>
            </w:r>
          </w:p>
          <w:p w:rsidR="00BF12BF" w:rsidRDefault="00C70B34">
            <w:pPr>
              <w:tabs>
                <w:tab w:val="left" w:pos="1050"/>
              </w:tabs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ascii="宋体" w:hAnsi="宋体" w:hint="eastAsia"/>
                <w:b/>
              </w:rPr>
              <w:t>互连网络（</w:t>
            </w:r>
            <w:r>
              <w:rPr>
                <w:rFonts w:ascii="宋体" w:hAnsi="宋体" w:hint="eastAsia"/>
                <w:b/>
              </w:rPr>
              <w:t>4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课内）</w:t>
            </w:r>
          </w:p>
          <w:p w:rsidR="00BF12BF" w:rsidRDefault="00C70B34">
            <w:pPr>
              <w:tabs>
                <w:tab w:val="left" w:pos="1050"/>
              </w:tabs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互连网络的组成、性能指标，互连函数，静态互连网络，动态互连网络，互连网络的控制方式。</w:t>
            </w:r>
          </w:p>
          <w:p w:rsidR="00BF12BF" w:rsidRDefault="00C70B34">
            <w:pPr>
              <w:tabs>
                <w:tab w:val="left" w:pos="1050"/>
              </w:tabs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线程级</w:t>
            </w:r>
            <w:proofErr w:type="gramEnd"/>
            <w:r>
              <w:rPr>
                <w:rFonts w:ascii="Times New Roman" w:hAnsi="Times New Roman" w:cs="Times New Roman"/>
                <w:b/>
                <w:szCs w:val="21"/>
              </w:rPr>
              <w:t>并行技术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12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课内）</w:t>
            </w:r>
          </w:p>
          <w:p w:rsidR="00BF12BF" w:rsidRDefault="00C70B34">
            <w:pPr>
              <w:tabs>
                <w:tab w:val="left" w:pos="1050"/>
              </w:tabs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并行系统结构的分类，对称式共享存储器多处理机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宋体" w:hAnsi="宋体" w:hint="eastAsia"/>
              </w:rPr>
              <w:t>分布式共享存储器多处理机，</w:t>
            </w:r>
            <w:r>
              <w:rPr>
                <w:rFonts w:ascii="Times New Roman" w:hAnsi="Times New Roman" w:cs="Times New Roman"/>
              </w:rPr>
              <w:t>x86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IMD</w:t>
            </w:r>
            <w:r>
              <w:rPr>
                <w:rFonts w:ascii="Times New Roman" w:hAnsi="Times New Roman" w:cs="Times New Roman"/>
              </w:rPr>
              <w:t>技术</w:t>
            </w:r>
            <w:r>
              <w:rPr>
                <w:rFonts w:ascii="Times New Roman" w:hAnsi="Times New Roman" w:cs="Times New Roman" w:hint="eastAsia"/>
              </w:rPr>
              <w:t>，智能</w:t>
            </w:r>
            <w:r>
              <w:rPr>
                <w:rFonts w:ascii="Times New Roman" w:hAnsi="Times New Roman" w:cs="Times New Roman"/>
              </w:rPr>
              <w:t>体系结构的发展与特点</w:t>
            </w:r>
            <w:r>
              <w:rPr>
                <w:rFonts w:ascii="Times New Roman" w:hAnsi="Times New Roman" w:cs="Times New Roman" w:hint="eastAsia"/>
              </w:rPr>
              <w:t>（讨论）</w:t>
            </w:r>
            <w:r>
              <w:rPr>
                <w:rFonts w:ascii="宋体" w:hAnsi="宋体" w:hint="eastAsia"/>
              </w:rPr>
              <w:t>，同步机制，大规模并行处理机，机群系统。</w:t>
            </w:r>
          </w:p>
          <w:p w:rsidR="00BF12BF" w:rsidRDefault="00C70B34">
            <w:pPr>
              <w:tabs>
                <w:tab w:val="left" w:pos="1050"/>
              </w:tabs>
            </w:pPr>
            <w:r>
              <w:rPr>
                <w:rFonts w:ascii="宋体" w:hAnsi="宋体" w:hint="eastAsia"/>
                <w:b/>
              </w:rPr>
              <w:t>9</w:t>
            </w:r>
            <w:r>
              <w:rPr>
                <w:rFonts w:ascii="宋体" w:hAnsi="宋体"/>
                <w:b/>
              </w:rPr>
              <w:t>．</w:t>
            </w:r>
            <w:r>
              <w:rPr>
                <w:rFonts w:ascii="宋体" w:hAnsi="宋体" w:hint="eastAsia"/>
                <w:b/>
              </w:rPr>
              <w:t>期末考试（</w:t>
            </w:r>
            <w:r>
              <w:rPr>
                <w:rFonts w:ascii="宋体" w:hAnsi="宋体" w:hint="eastAsia"/>
                <w:b/>
              </w:rPr>
              <w:t>3</w:t>
            </w:r>
            <w:r>
              <w:rPr>
                <w:rFonts w:ascii="宋体" w:hAnsi="宋体" w:hint="eastAsia"/>
                <w:b/>
              </w:rPr>
              <w:t>学时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课外）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教学方法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tabs>
                <w:tab w:val="left" w:pos="1050"/>
              </w:tabs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教学方法包括课堂教学、课外作业、课程实验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课外答疑等。</w:t>
            </w:r>
          </w:p>
          <w:p w:rsidR="00BF12BF" w:rsidRDefault="00C70B34">
            <w:pPr>
              <w:tabs>
                <w:tab w:val="left" w:pos="1050"/>
              </w:tabs>
              <w:ind w:firstLine="420"/>
              <w:rPr>
                <w:rFonts w:ascii="宋体" w:hAnsi="宋体"/>
              </w:rPr>
            </w:pPr>
            <w:r>
              <w:rPr>
                <w:szCs w:val="21"/>
              </w:rPr>
              <w:t>课堂教学中</w:t>
            </w:r>
            <w:r>
              <w:rPr>
                <w:rFonts w:hint="eastAsia"/>
                <w:szCs w:val="21"/>
              </w:rPr>
              <w:t>，通过大量案例分析，将抽象理论具体化，</w:t>
            </w:r>
            <w:r>
              <w:rPr>
                <w:szCs w:val="21"/>
              </w:rPr>
              <w:t>提高教学</w:t>
            </w:r>
            <w:r>
              <w:rPr>
                <w:rFonts w:hint="eastAsia"/>
                <w:szCs w:val="21"/>
              </w:rPr>
              <w:t>效率；通过大量插图，降低概念及原理的理解难度，提升讲解效率；通过分组讨论，促进学生自主学习，培养分析解决问题的能力。同时，通过</w:t>
            </w:r>
            <w:r>
              <w:rPr>
                <w:szCs w:val="21"/>
              </w:rPr>
              <w:t>每周作业、课程实验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课外答疑等多种形式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来进行教与学的互动。</w:t>
            </w:r>
          </w:p>
        </w:tc>
      </w:tr>
      <w:tr w:rsidR="00BF12BF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制定人</w:t>
            </w:r>
          </w:p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及发布时间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课程负责人：任国林；</w:t>
            </w:r>
            <w:r>
              <w:rPr>
                <w:rFonts w:hint="eastAsia"/>
                <w:bCs/>
              </w:rPr>
              <w:t>2020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03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31</w:t>
            </w:r>
            <w:r>
              <w:rPr>
                <w:rFonts w:hint="eastAsia"/>
                <w:bCs/>
              </w:rPr>
              <w:t>日</w:t>
            </w:r>
          </w:p>
        </w:tc>
      </w:tr>
    </w:tbl>
    <w:p w:rsidR="00BF12BF" w:rsidRDefault="00BF12BF">
      <w:pPr>
        <w:jc w:val="center"/>
        <w:outlineLvl w:val="0"/>
        <w:rPr>
          <w:b/>
          <w:bCs/>
          <w:sz w:val="30"/>
          <w:szCs w:val="32"/>
        </w:rPr>
      </w:pPr>
    </w:p>
    <w:p w:rsidR="00BF12BF" w:rsidRDefault="00C70B34">
      <w:pPr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br w:type="page"/>
      </w:r>
    </w:p>
    <w:p w:rsidR="00BF12BF" w:rsidRDefault="00C70B34">
      <w:pPr>
        <w:jc w:val="center"/>
        <w:outlineLvl w:val="0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lastRenderedPageBreak/>
        <w:t>《计算机系统结构》实验教学大纲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3841"/>
        <w:gridCol w:w="1299"/>
        <w:gridCol w:w="2570"/>
      </w:tblGrid>
      <w:tr w:rsidR="00BF12BF">
        <w:trPr>
          <w:trHeight w:val="567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课程名称</w:t>
            </w:r>
          </w:p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（英文名称）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计算机系统</w:t>
            </w:r>
            <w:r>
              <w:rPr>
                <w:bCs/>
              </w:rPr>
              <w:t>结构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BF12BF">
            <w:pPr>
              <w:rPr>
                <w:bCs/>
              </w:rPr>
            </w:pP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/>
                <w:bCs/>
              </w:rPr>
              <w:t>Computer Architecture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总学时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80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学分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理论学时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64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实验学时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开课单位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napToGrid w:val="0"/>
              <w:spacing w:beforeLines="10" w:before="31" w:afterLines="10" w:after="31" w:line="240" w:lineRule="exact"/>
              <w:ind w:leftChars="50" w:left="120" w:rightChars="50" w:right="120"/>
              <w:rPr>
                <w:bCs/>
              </w:rPr>
            </w:pPr>
            <w:r>
              <w:rPr>
                <w:rFonts w:hint="eastAsia"/>
                <w:bCs/>
              </w:rPr>
              <w:t>计算机科学与工程学院、软件学院、人工智能学院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适用专业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napToGrid w:val="0"/>
              <w:spacing w:beforeLines="10" w:before="31" w:afterLines="10" w:after="31" w:line="240" w:lineRule="exact"/>
              <w:ind w:leftChars="50" w:left="120" w:rightChars="50" w:right="120"/>
              <w:rPr>
                <w:bCs/>
              </w:rPr>
            </w:pPr>
            <w:r>
              <w:rPr>
                <w:rFonts w:hint="eastAsia"/>
                <w:bCs/>
              </w:rPr>
              <w:t>计算机科学与技术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先修课程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napToGrid w:val="0"/>
              <w:spacing w:beforeLines="10" w:before="31" w:afterLines="10" w:after="31" w:line="240" w:lineRule="exact"/>
              <w:ind w:leftChars="50" w:left="120" w:rightChars="50" w:right="120"/>
              <w:rPr>
                <w:bCs/>
              </w:rPr>
            </w:pPr>
            <w:r>
              <w:rPr>
                <w:rFonts w:hint="eastAsia"/>
                <w:bCs/>
              </w:rPr>
              <w:t>计算机组成原理</w:t>
            </w:r>
          </w:p>
        </w:tc>
      </w:tr>
      <w:tr w:rsidR="00BF12BF">
        <w:trPr>
          <w:trHeight w:val="603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12BF" w:rsidRDefault="00C70B34">
            <w:pPr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本课程是计算机系统的随堂实验课程，共有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个实验，内容分别为流水线冲突处理、</w:t>
            </w:r>
            <w:r>
              <w:rPr>
                <w:rFonts w:ascii="Times New Roman" w:hAnsi="Times New Roman" w:cs="Times New Roman"/>
                <w:szCs w:val="21"/>
              </w:rPr>
              <w:t>Cache</w:t>
            </w:r>
            <w:r>
              <w:rPr>
                <w:rFonts w:ascii="Times New Roman" w:hAnsi="Times New Roman" w:cs="Times New Roman"/>
                <w:szCs w:val="21"/>
              </w:rPr>
              <w:t>性能分析、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Tomasulo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算法分析、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openMP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编程。</w:t>
            </w:r>
          </w:p>
        </w:tc>
      </w:tr>
      <w:tr w:rsidR="00BF12BF">
        <w:trPr>
          <w:trHeight w:val="555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教学目标</w:t>
            </w:r>
          </w:p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与要求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12BF" w:rsidRDefault="00C70B34">
            <w:pPr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教学目标为</w:t>
            </w:r>
            <w:r>
              <w:rPr>
                <w:rFonts w:hint="eastAsia"/>
                <w:szCs w:val="21"/>
              </w:rPr>
              <w:t>，通过验证性实验，加深学生对相关内容的理解与掌握，通过并行编程实验，积累多处理器结构的应用基础。</w:t>
            </w:r>
          </w:p>
          <w:p w:rsidR="00BF12BF" w:rsidRDefault="00C70B34">
            <w:pPr>
              <w:ind w:firstLineChars="200" w:firstLine="48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实验共有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个，内容分别为</w:t>
            </w:r>
            <w:r>
              <w:rPr>
                <w:rFonts w:ascii="Times New Roman" w:hAnsi="Times New Roman" w:cs="Times New Roman"/>
                <w:szCs w:val="21"/>
              </w:rPr>
              <w:t>流水线冲突处理、</w:t>
            </w:r>
            <w:r>
              <w:rPr>
                <w:rFonts w:ascii="Times New Roman" w:hAnsi="Times New Roman" w:cs="Times New Roman"/>
                <w:szCs w:val="21"/>
              </w:rPr>
              <w:t>Cache</w:t>
            </w:r>
            <w:r>
              <w:rPr>
                <w:rFonts w:ascii="Times New Roman" w:hAnsi="Times New Roman" w:cs="Times New Roman"/>
                <w:szCs w:val="21"/>
              </w:rPr>
              <w:t>性能分析、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Tomasulo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算法分析、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openMP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编程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BF12BF" w:rsidRDefault="00C70B34">
            <w:pPr>
              <w:ind w:firstLineChars="200" w:firstLine="480"/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</w:rPr>
              <w:t>以</w:t>
            </w:r>
            <w:r>
              <w:t>小组（</w:t>
            </w:r>
            <w:r>
              <w:t>2</w:t>
            </w:r>
            <w:r>
              <w:t>人</w:t>
            </w:r>
            <w:r>
              <w:t>/</w:t>
            </w:r>
            <w:r>
              <w:t>组）为单位进行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1"/>
              </w:rPr>
              <w:t>所有实验结束后，每个组提交一份实验报告（包含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个实验）。</w:t>
            </w:r>
          </w:p>
        </w:tc>
      </w:tr>
      <w:tr w:rsidR="00BF12BF">
        <w:trPr>
          <w:trHeight w:val="1046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主要软、硬件实验平台和工具软件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r>
              <w:rPr>
                <w:rFonts w:hint="eastAsia"/>
                <w:szCs w:val="21"/>
              </w:rPr>
              <w:t>流水线模拟器</w:t>
            </w:r>
            <w:proofErr w:type="spellStart"/>
            <w:r>
              <w:rPr>
                <w:rFonts w:hint="eastAsia"/>
                <w:szCs w:val="21"/>
              </w:rPr>
              <w:t>MIPssim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Cache</w:t>
            </w:r>
            <w:r>
              <w:rPr>
                <w:rFonts w:hint="eastAsia"/>
                <w:szCs w:val="21"/>
              </w:rPr>
              <w:t>模拟器</w:t>
            </w:r>
            <w:proofErr w:type="spellStart"/>
            <w:r>
              <w:rPr>
                <w:rFonts w:hint="eastAsia"/>
                <w:szCs w:val="21"/>
              </w:rPr>
              <w:t>MyCache</w:t>
            </w:r>
            <w:proofErr w:type="spellEnd"/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Tomasulo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算法模拟器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Visual Studio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考核及成绩评定方式与要求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考核方式：实验验收及实验报告。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BF12BF">
            <w:pPr>
              <w:rPr>
                <w:bCs/>
              </w:rPr>
            </w:pP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成绩评定：有未完成、基本完成、较好完成、很好完成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个等级</w:t>
            </w:r>
          </w:p>
        </w:tc>
      </w:tr>
      <w:tr w:rsidR="00BF12BF">
        <w:trPr>
          <w:trHeight w:val="814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实验教材、指导书及其他学习资源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szCs w:val="18"/>
              </w:rPr>
            </w:pPr>
            <w:r>
              <w:rPr>
                <w:rFonts w:ascii="宋体" w:hAnsi="宋体" w:hint="eastAsia"/>
              </w:rPr>
              <w:t>张晨曦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szCs w:val="18"/>
              </w:rPr>
              <w:t>计算机</w:t>
            </w:r>
            <w:r>
              <w:rPr>
                <w:rFonts w:hint="eastAsia"/>
                <w:szCs w:val="18"/>
              </w:rPr>
              <w:t>系统结构教程</w:t>
            </w:r>
            <w:r>
              <w:rPr>
                <w:rFonts w:hint="eastAsia"/>
                <w:szCs w:val="18"/>
              </w:rPr>
              <w:t>(</w:t>
            </w:r>
            <w:r>
              <w:rPr>
                <w:rFonts w:hint="eastAsia"/>
                <w:szCs w:val="18"/>
              </w:rPr>
              <w:t>第</w:t>
            </w:r>
            <w:r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版</w:t>
            </w:r>
            <w:r>
              <w:rPr>
                <w:rFonts w:hint="eastAsia"/>
                <w:szCs w:val="18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  <w:szCs w:val="18"/>
              </w:rPr>
              <w:t>清华大学出版社，</w:t>
            </w:r>
            <w:r>
              <w:rPr>
                <w:rFonts w:hint="eastAsia"/>
                <w:szCs w:val="18"/>
              </w:rPr>
              <w:t>2014</w:t>
            </w:r>
          </w:p>
          <w:p w:rsidR="00BF12BF" w:rsidRDefault="00C70B34">
            <w:pPr>
              <w:rPr>
                <w:bCs/>
              </w:rPr>
            </w:pPr>
            <w:r>
              <w:rPr>
                <w:rFonts w:ascii="宋体" w:hAnsi="宋体" w:hint="eastAsia"/>
              </w:rPr>
              <w:t>张晨曦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szCs w:val="18"/>
              </w:rPr>
              <w:t>计算机</w:t>
            </w:r>
            <w:r>
              <w:rPr>
                <w:rFonts w:hint="eastAsia"/>
                <w:szCs w:val="18"/>
              </w:rPr>
              <w:t>系统结构实践教程</w:t>
            </w:r>
            <w:r>
              <w:rPr>
                <w:rFonts w:hint="eastAsia"/>
                <w:szCs w:val="18"/>
              </w:rPr>
              <w:t>(</w:t>
            </w:r>
            <w:r>
              <w:rPr>
                <w:rFonts w:hint="eastAsia"/>
                <w:szCs w:val="18"/>
              </w:rPr>
              <w:t>第</w:t>
            </w:r>
            <w:r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版</w:t>
            </w:r>
            <w:r>
              <w:rPr>
                <w:rFonts w:hint="eastAsia"/>
                <w:szCs w:val="18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  <w:szCs w:val="18"/>
              </w:rPr>
              <w:t>清华大学出版社，</w:t>
            </w:r>
            <w:r>
              <w:rPr>
                <w:rFonts w:hint="eastAsia"/>
                <w:szCs w:val="18"/>
              </w:rPr>
              <w:t>2015</w:t>
            </w:r>
          </w:p>
        </w:tc>
      </w:tr>
      <w:tr w:rsidR="00BF12BF">
        <w:trPr>
          <w:trHeight w:val="567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制定人</w:t>
            </w:r>
          </w:p>
          <w:p w:rsidR="00BF12BF" w:rsidRDefault="00C70B34">
            <w:pPr>
              <w:rPr>
                <w:bCs/>
              </w:rPr>
            </w:pPr>
            <w:r>
              <w:rPr>
                <w:rFonts w:hint="eastAsia"/>
                <w:bCs/>
              </w:rPr>
              <w:t>及发布时间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任国林，</w:t>
            </w:r>
            <w:r>
              <w:rPr>
                <w:bCs/>
              </w:rPr>
              <w:t>20</w:t>
            </w:r>
            <w:r>
              <w:rPr>
                <w:rFonts w:hint="eastAsia"/>
                <w:bCs/>
              </w:rPr>
              <w:t>20</w:t>
            </w:r>
            <w:r>
              <w:rPr>
                <w:rFonts w:hAnsi="宋体"/>
                <w:bCs/>
              </w:rPr>
              <w:t>年</w:t>
            </w:r>
            <w:r>
              <w:rPr>
                <w:rFonts w:hint="eastAsia"/>
                <w:bCs/>
              </w:rPr>
              <w:t>03</w:t>
            </w:r>
            <w:r>
              <w:rPr>
                <w:rFonts w:hAnsi="宋体"/>
                <w:bCs/>
              </w:rPr>
              <w:t>月</w:t>
            </w:r>
            <w:r>
              <w:rPr>
                <w:rFonts w:hint="eastAsia"/>
                <w:bCs/>
              </w:rPr>
              <w:t>31</w:t>
            </w:r>
            <w:r>
              <w:rPr>
                <w:rFonts w:hAnsi="宋体"/>
                <w:bCs/>
              </w:rPr>
              <w:t>日</w:t>
            </w:r>
          </w:p>
        </w:tc>
      </w:tr>
    </w:tbl>
    <w:p w:rsidR="00BF12BF" w:rsidRDefault="00BF12BF">
      <w:pPr>
        <w:rPr>
          <w:sz w:val="18"/>
          <w:szCs w:val="18"/>
        </w:rPr>
      </w:pPr>
    </w:p>
    <w:p w:rsidR="00BF12BF" w:rsidRDefault="00BF12BF">
      <w:pPr>
        <w:rPr>
          <w:sz w:val="18"/>
          <w:szCs w:val="18"/>
        </w:rPr>
        <w:sectPr w:rsidR="00BF12BF">
          <w:pgSz w:w="11906" w:h="16838"/>
          <w:pgMar w:top="1440" w:right="1531" w:bottom="1440" w:left="1701" w:header="851" w:footer="992" w:gutter="0"/>
          <w:cols w:space="425"/>
          <w:docGrid w:type="lines" w:linePitch="312"/>
        </w:sectPr>
      </w:pPr>
    </w:p>
    <w:p w:rsidR="00BF12BF" w:rsidRDefault="00C70B34">
      <w:pPr>
        <w:jc w:val="center"/>
        <w:outlineLvl w:val="0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lastRenderedPageBreak/>
        <w:t>《计算机系统结构》实验教学大纲（实验教学安排）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915"/>
        <w:gridCol w:w="1138"/>
        <w:gridCol w:w="5924"/>
        <w:gridCol w:w="1140"/>
        <w:gridCol w:w="1137"/>
        <w:gridCol w:w="2133"/>
      </w:tblGrid>
      <w:tr w:rsidR="00BF12BF"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学时</w:t>
            </w:r>
          </w:p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分配</w:t>
            </w:r>
          </w:p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实验学时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总学时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实验内容提要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</w:p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</w:p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</w:t>
            </w:r>
          </w:p>
        </w:tc>
        <w:tc>
          <w:tcPr>
            <w:tcW w:w="758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  <w:r>
              <w:rPr>
                <w:rFonts w:hint="eastAsia"/>
                <w:bCs/>
              </w:rPr>
              <w:t>软、硬件实验平台和工具软件</w:t>
            </w:r>
            <w:r>
              <w:rPr>
                <w:rFonts w:ascii="宋体" w:hAnsi="宋体" w:hint="eastAsia"/>
                <w:szCs w:val="21"/>
              </w:rPr>
              <w:t>、人员分组等其他需要说明的情况</w:t>
            </w:r>
          </w:p>
        </w:tc>
      </w:tr>
      <w:tr w:rsidR="00BF12BF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cs="Times New Roman"/>
                <w:szCs w:val="21"/>
              </w:rPr>
              <w:t>流水线冲突处理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4/16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在流水线模拟器中单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步执行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指定程序，分析结构冒险、数据冒险的处理方法对流水线性能的影响。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验证性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必做</w:t>
            </w:r>
          </w:p>
        </w:tc>
        <w:tc>
          <w:tcPr>
            <w:tcW w:w="758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流水线模拟器</w:t>
            </w:r>
            <w:proofErr w:type="spellStart"/>
            <w:r>
              <w:rPr>
                <w:rFonts w:hint="eastAsia"/>
                <w:szCs w:val="21"/>
              </w:rPr>
              <w:t>MIPssim</w:t>
            </w:r>
            <w:proofErr w:type="spellEnd"/>
          </w:p>
        </w:tc>
      </w:tr>
      <w:tr w:rsidR="00BF12BF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cs="Times New Roman"/>
                <w:szCs w:val="21"/>
              </w:rPr>
              <w:t>Cache</w:t>
            </w:r>
            <w:r>
              <w:rPr>
                <w:rFonts w:ascii="Times New Roman" w:hAnsi="Times New Roman" w:cs="Times New Roman"/>
                <w:szCs w:val="21"/>
              </w:rPr>
              <w:t>性能分析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4/16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向</w:t>
            </w:r>
            <w:r>
              <w:rPr>
                <w:rFonts w:ascii="Times New Roman" w:hAnsi="Times New Roman" w:cs="Times New Roman"/>
                <w:szCs w:val="21"/>
              </w:rPr>
              <w:t>Cache</w:t>
            </w:r>
            <w:r>
              <w:rPr>
                <w:rFonts w:ascii="Times New Roman" w:hAnsi="Times New Roman" w:cs="Times New Roman"/>
                <w:szCs w:val="21"/>
              </w:rPr>
              <w:t>模拟器送入地址流，分析</w:t>
            </w:r>
            <w:r>
              <w:rPr>
                <w:rFonts w:ascii="Times New Roman" w:hAnsi="Times New Roman" w:cs="Times New Roman"/>
                <w:szCs w:val="21"/>
              </w:rPr>
              <w:t>Cache</w:t>
            </w:r>
            <w:r>
              <w:rPr>
                <w:rFonts w:ascii="Times New Roman" w:hAnsi="Times New Roman" w:cs="Times New Roman"/>
                <w:szCs w:val="21"/>
              </w:rPr>
              <w:t>的容量、相联度、块大小对</w:t>
            </w:r>
            <w:r>
              <w:rPr>
                <w:rFonts w:ascii="Times New Roman" w:hAnsi="Times New Roman" w:cs="Times New Roman"/>
                <w:szCs w:val="21"/>
              </w:rPr>
              <w:t>Cache</w:t>
            </w:r>
            <w:r>
              <w:rPr>
                <w:rFonts w:ascii="Times New Roman" w:hAnsi="Times New Roman" w:cs="Times New Roman"/>
                <w:szCs w:val="21"/>
              </w:rPr>
              <w:t>性能的影响。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验证性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</w:pPr>
            <w:r>
              <w:rPr>
                <w:rFonts w:hint="eastAsia"/>
              </w:rPr>
              <w:t>必做</w:t>
            </w:r>
          </w:p>
        </w:tc>
        <w:tc>
          <w:tcPr>
            <w:tcW w:w="758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Cache</w:t>
            </w:r>
            <w:r>
              <w:rPr>
                <w:rFonts w:hint="eastAsia"/>
                <w:szCs w:val="21"/>
              </w:rPr>
              <w:t>模拟器</w:t>
            </w:r>
            <w:proofErr w:type="spellStart"/>
            <w:r>
              <w:rPr>
                <w:rFonts w:hint="eastAsia"/>
                <w:szCs w:val="21"/>
              </w:rPr>
              <w:t>MyCache</w:t>
            </w:r>
            <w:proofErr w:type="spellEnd"/>
          </w:p>
        </w:tc>
      </w:tr>
      <w:tr w:rsidR="00BF12BF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Tomasulo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算法分析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4/16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在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Tomasulo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算法模拟器中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单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步执行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指定代码段，分析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Tomasulo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算法的动态调度原理机器性能。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验证性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必做</w:t>
            </w:r>
          </w:p>
        </w:tc>
        <w:tc>
          <w:tcPr>
            <w:tcW w:w="758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Tomasulo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算法模拟器</w:t>
            </w:r>
          </w:p>
        </w:tc>
      </w:tr>
      <w:tr w:rsidR="00BF12BF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openMP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编程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4/16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ind w:firstLineChars="15" w:firstLine="36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编写并执行用积分方法求</w:t>
            </w:r>
            <w:r>
              <w:rPr>
                <w:rFonts w:ascii="Times New Roman" w:hAnsi="Times New Roman" w:cs="Times New Roman"/>
              </w:rPr>
              <w:t>π</w:t>
            </w:r>
            <w:r>
              <w:rPr>
                <w:rFonts w:ascii="Times New Roman" w:hAnsi="Times New Roman" w:cs="Times New Roman"/>
              </w:rPr>
              <w:t>的并行程序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掌握</w:t>
            </w:r>
            <w:r>
              <w:rPr>
                <w:rFonts w:ascii="Times New Roman" w:hAnsi="Times New Roman" w:cs="Times New Roman" w:hint="eastAsia"/>
              </w:rPr>
              <w:t>基于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openMP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进行并行程序设计的方法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jc w:val="center"/>
            </w:pPr>
            <w:r>
              <w:rPr>
                <w:rFonts w:hint="eastAsia"/>
              </w:rPr>
              <w:t>综合</w:t>
            </w:r>
            <w:r>
              <w:t>性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必做</w:t>
            </w:r>
          </w:p>
        </w:tc>
        <w:tc>
          <w:tcPr>
            <w:tcW w:w="758" w:type="pct"/>
            <w:tcMar>
              <w:left w:w="57" w:type="dxa"/>
              <w:right w:w="57" w:type="dxa"/>
            </w:tcMar>
            <w:vAlign w:val="center"/>
          </w:tcPr>
          <w:p w:rsidR="00BF12BF" w:rsidRDefault="00C70B34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Visual Studio</w:t>
            </w:r>
          </w:p>
        </w:tc>
      </w:tr>
    </w:tbl>
    <w:p w:rsidR="00BF12BF" w:rsidRDefault="00C70B34">
      <w:pPr>
        <w:tabs>
          <w:tab w:val="left" w:pos="354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BF12BF" w:rsidRDefault="00BF12BF">
      <w:pPr>
        <w:rPr>
          <w:sz w:val="18"/>
          <w:szCs w:val="18"/>
        </w:rPr>
      </w:pPr>
    </w:p>
    <w:sectPr w:rsidR="00BF12BF">
      <w:pgSz w:w="16838" w:h="11906" w:orient="landscape"/>
      <w:pgMar w:top="1701" w:right="1440" w:bottom="1531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00A7"/>
    <w:multiLevelType w:val="multilevel"/>
    <w:tmpl w:val="322C00A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88"/>
    <w:rsid w:val="00007F96"/>
    <w:rsid w:val="00021E87"/>
    <w:rsid w:val="000A22D1"/>
    <w:rsid w:val="000B1F45"/>
    <w:rsid w:val="000E7688"/>
    <w:rsid w:val="000E7C5E"/>
    <w:rsid w:val="00100998"/>
    <w:rsid w:val="00115984"/>
    <w:rsid w:val="00152632"/>
    <w:rsid w:val="00155CED"/>
    <w:rsid w:val="0017499A"/>
    <w:rsid w:val="00181900"/>
    <w:rsid w:val="001876AC"/>
    <w:rsid w:val="00187751"/>
    <w:rsid w:val="001C7F08"/>
    <w:rsid w:val="001D179B"/>
    <w:rsid w:val="00204B70"/>
    <w:rsid w:val="00233E1F"/>
    <w:rsid w:val="00240E85"/>
    <w:rsid w:val="00252ECF"/>
    <w:rsid w:val="00275169"/>
    <w:rsid w:val="00277F38"/>
    <w:rsid w:val="00285EC3"/>
    <w:rsid w:val="002A0C7E"/>
    <w:rsid w:val="002A4020"/>
    <w:rsid w:val="002A54FC"/>
    <w:rsid w:val="002E1727"/>
    <w:rsid w:val="00331C19"/>
    <w:rsid w:val="00342057"/>
    <w:rsid w:val="00383AED"/>
    <w:rsid w:val="003A051C"/>
    <w:rsid w:val="003D1413"/>
    <w:rsid w:val="00462844"/>
    <w:rsid w:val="004746B7"/>
    <w:rsid w:val="00480E5A"/>
    <w:rsid w:val="004A26E2"/>
    <w:rsid w:val="004D4024"/>
    <w:rsid w:val="00545F0B"/>
    <w:rsid w:val="005578BF"/>
    <w:rsid w:val="005813DC"/>
    <w:rsid w:val="00582FB2"/>
    <w:rsid w:val="005D4D75"/>
    <w:rsid w:val="00601E1E"/>
    <w:rsid w:val="00604795"/>
    <w:rsid w:val="00614048"/>
    <w:rsid w:val="006427BE"/>
    <w:rsid w:val="00653DD1"/>
    <w:rsid w:val="006556BA"/>
    <w:rsid w:val="0066083F"/>
    <w:rsid w:val="00670F7D"/>
    <w:rsid w:val="00681485"/>
    <w:rsid w:val="00696C92"/>
    <w:rsid w:val="006A02FE"/>
    <w:rsid w:val="006B4730"/>
    <w:rsid w:val="006C777F"/>
    <w:rsid w:val="006D2A2A"/>
    <w:rsid w:val="00712523"/>
    <w:rsid w:val="00724F2F"/>
    <w:rsid w:val="00782B2D"/>
    <w:rsid w:val="007B5450"/>
    <w:rsid w:val="007C5CA5"/>
    <w:rsid w:val="00825B0E"/>
    <w:rsid w:val="00841B45"/>
    <w:rsid w:val="00853FB6"/>
    <w:rsid w:val="00855BA0"/>
    <w:rsid w:val="00891B45"/>
    <w:rsid w:val="008947B7"/>
    <w:rsid w:val="008B66DE"/>
    <w:rsid w:val="008C378C"/>
    <w:rsid w:val="008C5EB5"/>
    <w:rsid w:val="008F4E61"/>
    <w:rsid w:val="00960BC9"/>
    <w:rsid w:val="00983E8A"/>
    <w:rsid w:val="00984199"/>
    <w:rsid w:val="0098492E"/>
    <w:rsid w:val="009E5F4A"/>
    <w:rsid w:val="009F0BF3"/>
    <w:rsid w:val="00A16885"/>
    <w:rsid w:val="00A22F40"/>
    <w:rsid w:val="00A30106"/>
    <w:rsid w:val="00A45CB6"/>
    <w:rsid w:val="00A8707D"/>
    <w:rsid w:val="00AA1FE6"/>
    <w:rsid w:val="00AA73E5"/>
    <w:rsid w:val="00AB0BD8"/>
    <w:rsid w:val="00AF1741"/>
    <w:rsid w:val="00B31F2B"/>
    <w:rsid w:val="00B43F98"/>
    <w:rsid w:val="00B8208C"/>
    <w:rsid w:val="00B942D3"/>
    <w:rsid w:val="00B978EE"/>
    <w:rsid w:val="00BC6BB2"/>
    <w:rsid w:val="00BE41A7"/>
    <w:rsid w:val="00BF12BF"/>
    <w:rsid w:val="00C025D2"/>
    <w:rsid w:val="00C15172"/>
    <w:rsid w:val="00C24BC1"/>
    <w:rsid w:val="00C33B55"/>
    <w:rsid w:val="00C36149"/>
    <w:rsid w:val="00C561E5"/>
    <w:rsid w:val="00C60DD5"/>
    <w:rsid w:val="00C610D7"/>
    <w:rsid w:val="00C70B34"/>
    <w:rsid w:val="00C83503"/>
    <w:rsid w:val="00CC7247"/>
    <w:rsid w:val="00CD23B4"/>
    <w:rsid w:val="00CE05AB"/>
    <w:rsid w:val="00CF751C"/>
    <w:rsid w:val="00D01C75"/>
    <w:rsid w:val="00D32832"/>
    <w:rsid w:val="00D643EC"/>
    <w:rsid w:val="00D85627"/>
    <w:rsid w:val="00DA4243"/>
    <w:rsid w:val="00DD7C67"/>
    <w:rsid w:val="00DE1C2C"/>
    <w:rsid w:val="00E402EE"/>
    <w:rsid w:val="00E43D41"/>
    <w:rsid w:val="00E8613D"/>
    <w:rsid w:val="00E87589"/>
    <w:rsid w:val="00EA4E80"/>
    <w:rsid w:val="00EB3997"/>
    <w:rsid w:val="00EC2BB2"/>
    <w:rsid w:val="00EF662C"/>
    <w:rsid w:val="00F26003"/>
    <w:rsid w:val="00F37187"/>
    <w:rsid w:val="00F41556"/>
    <w:rsid w:val="00F41B6F"/>
    <w:rsid w:val="00F64297"/>
    <w:rsid w:val="00F64956"/>
    <w:rsid w:val="00F755FF"/>
    <w:rsid w:val="00F82505"/>
    <w:rsid w:val="00FA06C6"/>
    <w:rsid w:val="00FD1AEB"/>
    <w:rsid w:val="027A09C3"/>
    <w:rsid w:val="2A9D1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Mongolian Baiti" w:eastAsia="仿宋" w:hAnsi="Mongolian Baiti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ody Text Indent"/>
    <w:basedOn w:val="a"/>
    <w:link w:val="Char0"/>
    <w:pPr>
      <w:widowControl w:val="0"/>
      <w:adjustRightInd w:val="0"/>
      <w:snapToGrid w:val="0"/>
      <w:spacing w:line="360" w:lineRule="exact"/>
      <w:ind w:firstLineChars="180" w:firstLine="432"/>
    </w:pPr>
    <w:rPr>
      <w:rFonts w:ascii="宋体" w:eastAsia="宋体" w:hAnsi="宋体" w:cs="Times New Roman"/>
      <w:color w:val="000000"/>
      <w:kern w:val="2"/>
    </w:rPr>
  </w:style>
  <w:style w:type="paragraph" w:styleId="a5">
    <w:name w:val="footer"/>
    <w:basedOn w:val="a"/>
    <w:link w:val="Char1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Mongolian Baiti" w:cs="宋体"/>
      <w:kern w:val="0"/>
      <w:sz w:val="18"/>
      <w:szCs w:val="18"/>
    </w:rPr>
  </w:style>
  <w:style w:type="character" w:customStyle="1" w:styleId="Char20">
    <w:name w:val="页眉 Char2"/>
    <w:uiPriority w:val="99"/>
    <w:rPr>
      <w:rFonts w:ascii="Arial" w:eastAsia="宋体" w:hAnsi="Arial" w:cs="Arial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2">
    <w:name w:val="样式2"/>
    <w:basedOn w:val="a"/>
    <w:qFormat/>
    <w:pPr>
      <w:widowControl w:val="0"/>
      <w:tabs>
        <w:tab w:val="left" w:pos="945"/>
      </w:tabs>
      <w:snapToGrid w:val="0"/>
      <w:spacing w:beforeLines="10" w:before="31" w:afterLines="10" w:after="31" w:line="240" w:lineRule="exact"/>
      <w:ind w:leftChars="50" w:left="105" w:rightChars="50" w:right="105"/>
      <w:jc w:val="both"/>
    </w:pPr>
    <w:rPr>
      <w:rFonts w:ascii="Times New Roman" w:eastAsia="宋体" w:hAnsi="Times New Roman" w:cs="Times New Roman"/>
      <w:b/>
      <w:kern w:val="2"/>
      <w:sz w:val="21"/>
    </w:rPr>
  </w:style>
  <w:style w:type="character" w:customStyle="1" w:styleId="Char0">
    <w:name w:val="正文文本缩进 Char"/>
    <w:basedOn w:val="a0"/>
    <w:link w:val="a4"/>
    <w:qFormat/>
    <w:rPr>
      <w:rFonts w:ascii="宋体" w:eastAsia="宋体" w:hAnsi="宋体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Mongolian Baiti" w:eastAsia="仿宋" w:hAnsi="Mongolian Baiti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ody Text Indent"/>
    <w:basedOn w:val="a"/>
    <w:link w:val="Char0"/>
    <w:pPr>
      <w:widowControl w:val="0"/>
      <w:adjustRightInd w:val="0"/>
      <w:snapToGrid w:val="0"/>
      <w:spacing w:line="360" w:lineRule="exact"/>
      <w:ind w:firstLineChars="180" w:firstLine="432"/>
    </w:pPr>
    <w:rPr>
      <w:rFonts w:ascii="宋体" w:eastAsia="宋体" w:hAnsi="宋体" w:cs="Times New Roman"/>
      <w:color w:val="000000"/>
      <w:kern w:val="2"/>
    </w:rPr>
  </w:style>
  <w:style w:type="paragraph" w:styleId="a5">
    <w:name w:val="footer"/>
    <w:basedOn w:val="a"/>
    <w:link w:val="Char1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Mongolian Baiti" w:cs="宋体"/>
      <w:kern w:val="0"/>
      <w:sz w:val="18"/>
      <w:szCs w:val="18"/>
    </w:rPr>
  </w:style>
  <w:style w:type="character" w:customStyle="1" w:styleId="Char20">
    <w:name w:val="页眉 Char2"/>
    <w:uiPriority w:val="99"/>
    <w:rPr>
      <w:rFonts w:ascii="Arial" w:eastAsia="宋体" w:hAnsi="Arial" w:cs="Arial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2">
    <w:name w:val="样式2"/>
    <w:basedOn w:val="a"/>
    <w:qFormat/>
    <w:pPr>
      <w:widowControl w:val="0"/>
      <w:tabs>
        <w:tab w:val="left" w:pos="945"/>
      </w:tabs>
      <w:snapToGrid w:val="0"/>
      <w:spacing w:beforeLines="10" w:before="31" w:afterLines="10" w:after="31" w:line="240" w:lineRule="exact"/>
      <w:ind w:leftChars="50" w:left="105" w:rightChars="50" w:right="105"/>
      <w:jc w:val="both"/>
    </w:pPr>
    <w:rPr>
      <w:rFonts w:ascii="Times New Roman" w:eastAsia="宋体" w:hAnsi="Times New Roman" w:cs="Times New Roman"/>
      <w:b/>
      <w:kern w:val="2"/>
      <w:sz w:val="21"/>
    </w:rPr>
  </w:style>
  <w:style w:type="character" w:customStyle="1" w:styleId="Char0">
    <w:name w:val="正文文本缩进 Char"/>
    <w:basedOn w:val="a0"/>
    <w:link w:val="a4"/>
    <w:qFormat/>
    <w:rPr>
      <w:rFonts w:ascii="宋体" w:eastAsia="宋体" w:hAnsi="宋体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948869-B7E5-4CBE-BD69-4CF2D011A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2724</Characters>
  <Application>Microsoft Office Word</Application>
  <DocSecurity>0</DocSecurity>
  <Lines>22</Lines>
  <Paragraphs>6</Paragraphs>
  <ScaleCrop>false</ScaleCrop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LMX</dc:creator>
  <cp:lastModifiedBy>Windows 用户</cp:lastModifiedBy>
  <cp:revision>2</cp:revision>
  <dcterms:created xsi:type="dcterms:W3CDTF">2020-07-20T12:42:00Z</dcterms:created>
  <dcterms:modified xsi:type="dcterms:W3CDTF">2020-07-20T12:42:00Z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