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实</w:t>
      </w:r>
      <w:r>
        <w:rPr>
          <w:rFonts w:hint="eastAsia"/>
          <w:b/>
          <w:bCs/>
          <w:sz w:val="30"/>
          <w:szCs w:val="30"/>
        </w:rPr>
        <w:t>验</w:t>
      </w:r>
      <w:r>
        <w:rPr>
          <w:rFonts w:hint="eastAsia"/>
          <w:b/>
          <w:bCs/>
          <w:sz w:val="30"/>
          <w:szCs w:val="30"/>
          <w:lang w:val="en-US" w:eastAsia="zh-CN"/>
        </w:rPr>
        <w:t>二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  <w:lang w:val="en-US" w:eastAsia="zh-CN"/>
        </w:rPr>
        <w:t>TCP协议分析</w:t>
      </w:r>
    </w:p>
    <w:p>
      <w:pPr>
        <w:wordWrap w:val="0"/>
        <w:jc w:val="righ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09019204 曹邹颖</w:t>
      </w:r>
    </w:p>
    <w:p>
      <w:pPr>
        <w:numPr>
          <w:ilvl w:val="0"/>
          <w:numId w:val="1"/>
        </w:numPr>
        <w:wordWrap/>
        <w:jc w:val="left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实验内容</w:t>
      </w:r>
    </w:p>
    <w:p>
      <w:pPr>
        <w:numPr>
          <w:numId w:val="0"/>
        </w:numPr>
        <w:tabs>
          <w:tab w:val="left" w:pos="0"/>
        </w:tabs>
        <w:ind w:leftChars="0"/>
        <w:rPr>
          <w:rFonts w:ascii="Times New Roman" w:hAnsi="Times New Roman" w:cs="Times New Roman"/>
          <w:bCs/>
          <w:szCs w:val="21"/>
        </w:rPr>
      </w:pPr>
      <w:r>
        <w:rPr>
          <w:rFonts w:hint="eastAsia" w:ascii="Times New Roman" w:hAnsi="Times New Roman" w:cs="Times New Roman"/>
          <w:bCs/>
          <w:szCs w:val="21"/>
          <w:lang w:val="en-US" w:eastAsia="zh-CN"/>
        </w:rPr>
        <w:tab/>
      </w:r>
      <w:r>
        <w:rPr>
          <w:rFonts w:ascii="Times New Roman" w:hAnsi="Times New Roman" w:cs="Times New Roman"/>
          <w:bCs/>
          <w:szCs w:val="21"/>
        </w:rPr>
        <w:t>观察 TCP 三次握手与四次挥手报文，注意报文收发过程中，双方 TCP 状态的变化。以本次捕获的报文为依据，分别画出本次 TCP 连接三次握手与四次挥手的时序图，结合 TCP 状态机，在双方各阶段标出对应的TCP 状态。选择其中一个TCP 报文，配合Wireshark 截图，分析该报文 TCP 首部各字段的定义、值及其含义。</w:t>
      </w:r>
    </w:p>
    <w:p>
      <w:pPr>
        <w:numPr>
          <w:numId w:val="0"/>
        </w:numPr>
        <w:wordWrap/>
        <w:jc w:val="left"/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wordWrap/>
        <w:jc w:val="left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实验步骤与分析</w:t>
      </w:r>
    </w:p>
    <w:p>
      <w:pPr>
        <w:numPr>
          <w:ilvl w:val="0"/>
          <w:numId w:val="2"/>
        </w:numPr>
        <w:wordWrap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分析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TCP三次握手与四次挥手报文</w:t>
      </w:r>
    </w:p>
    <w:p>
      <w:pPr>
        <w:numPr>
          <w:ilvl w:val="0"/>
          <w:numId w:val="3"/>
        </w:numPr>
        <w:wordWrap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选择一个TCP会话</w:t>
      </w:r>
    </w:p>
    <w:p>
      <w:pPr>
        <w:tabs>
          <w:tab w:val="left" w:pos="0"/>
        </w:tabs>
        <w:ind w:firstLine="420" w:firstLineChars="200"/>
        <w:rPr>
          <w:rFonts w:ascii="Times New Roman" w:hAnsi="Times New Roman" w:cs="Times New Roman"/>
          <w:bCs/>
          <w:szCs w:val="21"/>
          <w:lang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打开Wireshark选用WLAN进行捕获，此时打开浏览器访问一个网站，</w:t>
      </w:r>
      <w:r>
        <w:rPr>
          <w:rFonts w:ascii="Times New Roman" w:hAnsi="Times New Roman" w:cs="Times New Roman"/>
          <w:bCs/>
          <w:szCs w:val="21"/>
          <w:lang w:eastAsia="zh-CN"/>
        </w:rPr>
        <w:t>在捕获的流量数据里，鼠标点击任何一个TCP数据包，右键菜单中</w:t>
      </w:r>
      <w:r>
        <w:rPr>
          <w:rFonts w:hint="eastAsia" w:ascii="Times New Roman" w:hAnsi="Times New Roman" w:cs="Times New Roman"/>
          <w:bCs/>
          <w:szCs w:val="21"/>
          <w:lang w:eastAsia="zh-CN"/>
        </w:rPr>
        <w:t>“</w:t>
      </w:r>
      <w:r>
        <w:rPr>
          <w:rFonts w:ascii="Times New Roman" w:hAnsi="Times New Roman" w:cs="Times New Roman"/>
          <w:bCs/>
          <w:szCs w:val="21"/>
          <w:lang w:eastAsia="zh-CN"/>
        </w:rPr>
        <w:t>追踪流</w:t>
      </w:r>
      <w:r>
        <w:rPr>
          <w:rFonts w:hint="eastAsia" w:ascii="Times New Roman" w:hAnsi="Times New Roman" w:cs="Times New Roman"/>
          <w:bCs/>
          <w:szCs w:val="21"/>
          <w:lang w:eastAsia="zh-CN"/>
        </w:rPr>
        <w:t>”</w:t>
      </w:r>
      <w:r>
        <w:rPr>
          <w:rFonts w:ascii="Times New Roman" w:hAnsi="Times New Roman" w:cs="Times New Roman"/>
          <w:bCs/>
          <w:szCs w:val="21"/>
          <w:lang w:eastAsia="zh-CN"/>
        </w:rPr>
        <w:t>功能，再选择TCP，Wireshark就会显示这个TCP会话所有的数据包，并且列表在一个新的窗口中显示。</w:t>
      </w:r>
    </w:p>
    <w:p>
      <w:pPr>
        <w:tabs>
          <w:tab w:val="left" w:pos="0"/>
        </w:tabs>
      </w:pPr>
      <w:r>
        <w:drawing>
          <wp:inline distT="0" distB="0" distL="114300" distR="114300">
            <wp:extent cx="5266690" cy="2701290"/>
            <wp:effectExtent l="0" t="0" r="63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wordWrap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分析TCP三次握手</w:t>
      </w:r>
    </w:p>
    <w:p>
      <w:pPr>
        <w:numPr>
          <w:ilvl w:val="0"/>
          <w:numId w:val="4"/>
        </w:numPr>
        <w:wordWrap/>
        <w:ind w:left="0" w:leftChars="0" w:firstLine="422" w:firstLineChars="20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首先找到TCP连接建立过程的三次握手</w:t>
      </w:r>
    </w:p>
    <w:p>
      <w:pPr>
        <w:numPr>
          <w:numId w:val="0"/>
        </w:numPr>
        <w:wordWrap/>
        <w:ind w:left="420" w:leftChars="200" w:firstLine="420" w:firstLineChars="0"/>
        <w:jc w:val="left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通过追踪任何一个TCP数据流，这个数据流开始的三个数据包都是其连接建立过程的三次握手。或者</w:t>
      </w:r>
      <w:r>
        <w:rPr>
          <w:rFonts w:hint="default" w:ascii="Times New Roman" w:hAnsi="Times New Roman" w:cs="Times New Roman"/>
          <w:spacing w:val="-1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也可以使用Flags标志位进行检索，</w:t>
      </w:r>
      <w:r>
        <w:rPr>
          <w:rFonts w:hint="default" w:ascii="Times New Roman" w:hAnsi="Times New Roman" w:cs="Times New Roman" w:eastAsiaTheme="minorEastAsia"/>
          <w:spacing w:val="-1"/>
          <w:lang w:eastAsia="zh-CN"/>
        </w:rPr>
        <w:t>例如三次握手的第二个数据包非常特殊，</w:t>
      </w:r>
      <w:r>
        <w:rPr>
          <w:rFonts w:hint="default" w:ascii="Times New Roman" w:hAnsi="Times New Roman" w:cs="Times New Roman"/>
          <w:szCs w:val="21"/>
        </w:rPr>
        <w:t>tcp.flags.</w:t>
      </w:r>
      <w:r>
        <w:rPr>
          <w:rFonts w:hint="default" w:ascii="Times New Roman" w:hAnsi="Times New Roman" w:cs="Times New Roman"/>
          <w:lang w:val="en-US" w:eastAsia="zh-CN"/>
        </w:rPr>
        <w:t>syn</w:t>
      </w:r>
      <w:r>
        <w:rPr>
          <w:rFonts w:hint="default" w:ascii="Times New Roman" w:hAnsi="Times New Roman" w:cs="Times New Roman"/>
          <w:spacing w:val="-2"/>
          <w:szCs w:val="21"/>
        </w:rPr>
        <w:t xml:space="preserve"> </w:t>
      </w:r>
      <w:r>
        <w:rPr>
          <w:rFonts w:hint="default" w:ascii="Times New Roman" w:hAnsi="Times New Roman" w:cs="Times New Roman"/>
          <w:spacing w:val="17"/>
          <w:lang w:val="en-US" w:eastAsia="zh-CN"/>
        </w:rPr>
        <w:t>==</w:t>
      </w:r>
      <w:r>
        <w:rPr>
          <w:rFonts w:hint="default" w:ascii="Times New Roman" w:hAnsi="Times New Roman" w:cs="Times New Roman"/>
          <w:spacing w:val="-2"/>
          <w:szCs w:val="21"/>
        </w:rPr>
        <w:t xml:space="preserve"> </w:t>
      </w:r>
      <w:r>
        <w:rPr>
          <w:rFonts w:hint="default" w:ascii="Times New Roman" w:hAnsi="Times New Roman" w:cs="Times New Roman"/>
          <w:spacing w:val="17"/>
          <w:lang w:val="en-US" w:eastAsia="zh-CN"/>
        </w:rPr>
        <w:t>1</w:t>
      </w:r>
      <w:r>
        <w:rPr>
          <w:rFonts w:hint="default" w:ascii="Times New Roman" w:hAnsi="Times New Roman" w:cs="Times New Roman"/>
          <w:spacing w:val="-2"/>
          <w:szCs w:val="21"/>
        </w:rPr>
        <w:t xml:space="preserve"> </w:t>
      </w:r>
      <w:r>
        <w:rPr>
          <w:rFonts w:hint="default" w:ascii="Times New Roman" w:hAnsi="Times New Roman" w:cs="Times New Roman"/>
          <w:spacing w:val="17"/>
          <w:lang w:val="en-US" w:eastAsia="zh-CN"/>
        </w:rPr>
        <w:t>&amp;&amp;</w:t>
      </w:r>
      <w:r>
        <w:rPr>
          <w:rFonts w:hint="default" w:ascii="Times New Roman" w:hAnsi="Times New Roman" w:cs="Times New Roman"/>
          <w:spacing w:val="-2"/>
          <w:szCs w:val="21"/>
        </w:rPr>
        <w:t xml:space="preserve"> </w:t>
      </w:r>
      <w:r>
        <w:rPr>
          <w:rFonts w:hint="default" w:ascii="Times New Roman" w:hAnsi="Times New Roman" w:cs="Times New Roman"/>
          <w:szCs w:val="21"/>
        </w:rPr>
        <w:t>tcp.flags.ack</w:t>
      </w:r>
      <w:r>
        <w:rPr>
          <w:rFonts w:hint="default" w:ascii="Times New Roman" w:hAnsi="Times New Roman" w:cs="Times New Roman"/>
          <w:spacing w:val="-2"/>
          <w:szCs w:val="21"/>
        </w:rPr>
        <w:t xml:space="preserve"> </w:t>
      </w:r>
      <w:r>
        <w:rPr>
          <w:rFonts w:hint="default" w:ascii="Times New Roman" w:hAnsi="Times New Roman" w:cs="Times New Roman"/>
          <w:szCs w:val="21"/>
          <w:lang w:val="en-US" w:eastAsia="zh-CN"/>
        </w:rPr>
        <w:t>=</w:t>
      </w:r>
      <w:r>
        <w:rPr>
          <w:rFonts w:hint="default" w:ascii="Times New Roman" w:hAnsi="Times New Roman" w:cs="Times New Roman"/>
          <w:lang w:val="en-US" w:eastAsia="zh-CN"/>
        </w:rPr>
        <w:t>=</w:t>
      </w:r>
      <w:r>
        <w:rPr>
          <w:rFonts w:hint="default" w:ascii="Times New Roman" w:hAnsi="Times New Roman" w:cs="Times New Roman"/>
          <w:spacing w:val="-2"/>
          <w:szCs w:val="21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default" w:ascii="Times New Roman" w:hAnsi="Times New Roman" w:cs="Times New Roman" w:eastAsiaTheme="minorEastAsia"/>
          <w:lang w:eastAsia="zh-CN"/>
        </w:rPr>
        <w:t>，可以利用这个特点发现一个三次握手过程。</w:t>
      </w:r>
    </w:p>
    <w:p>
      <w:pPr>
        <w:pStyle w:val="2"/>
        <w:ind w:left="42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/>
          <w:lang w:val="en-US" w:eastAsia="zh-CN"/>
        </w:rPr>
        <w:t>因此找到</w:t>
      </w:r>
      <w:r>
        <w:rPr>
          <w:rFonts w:hint="default" w:ascii="Times New Roman" w:hAnsi="Times New Roman" w:cs="Times New Roman" w:eastAsiaTheme="minorEastAsia"/>
        </w:rPr>
        <w:t>TCP连接建立过程的三次握手</w:t>
      </w:r>
      <w:r>
        <w:rPr>
          <w:rFonts w:hint="default" w:ascii="Times New Roman" w:hAnsi="Times New Roman" w:cs="Times New Roman" w:eastAsiaTheme="minorEastAsia"/>
          <w:lang w:val="en-US" w:eastAsia="zh-CN"/>
        </w:rPr>
        <w:t>如下</w:t>
      </w:r>
      <w:r>
        <w:rPr>
          <w:rFonts w:hint="default" w:ascii="Times New Roman" w:hAnsi="Times New Roman" w:cs="Times New Roman" w:eastAsiaTheme="minorEastAsia"/>
        </w:rPr>
        <w:t>：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5268595" cy="344170"/>
            <wp:effectExtent l="0" t="0" r="825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wordWrap/>
        <w:ind w:left="0" w:leftChars="0" w:firstLine="422" w:firstLineChars="200"/>
        <w:jc w:val="left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第一次握手</w:t>
      </w:r>
    </w:p>
    <w:p>
      <w:pPr>
        <w:numPr>
          <w:numId w:val="0"/>
        </w:numPr>
        <w:wordWrap/>
        <w:ind w:left="420" w:leftChars="200" w:firstLine="420" w:firstLineChars="0"/>
        <w:jc w:val="left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客户端向服务器发送连接请求报文，标志位SYN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置1，随机选择的初始序号为1541758181，相对序号为0，为方便后续分析，这里序号选取相对序号seq=client_isn=0。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5266055" cy="2579370"/>
            <wp:effectExtent l="0" t="0" r="1270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wordWrap/>
        <w:ind w:left="0" w:leftChars="0" w:firstLine="422" w:firstLineChars="20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第二次握手</w:t>
      </w:r>
    </w:p>
    <w:p>
      <w:pPr>
        <w:numPr>
          <w:numId w:val="0"/>
        </w:numPr>
        <w:wordWrap/>
        <w:ind w:left="420" w:leftChars="200" w:firstLine="420" w:firstLineChars="0"/>
        <w:jc w:val="left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服务器收到客户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端TCP SYN报文段，为该TCP连接分配TCP缓存和变量并向该客户TCP发送允许连接的报文段，该报文SYN被置为1，ACK（相对）被置为客户序列号+1=client_isn+1=1（看原始ACK也是客户原始序列号+1=1541758182），自己初始序号选择为861161616，相对序号为0，同样为方便后续分析，选取seq=server_isn=0；</w:t>
      </w:r>
    </w:p>
    <w:p>
      <w:pPr>
        <w:numPr>
          <w:numId w:val="0"/>
        </w:numPr>
        <w:wordWrap/>
        <w:jc w:val="left"/>
      </w:pPr>
      <w:r>
        <w:drawing>
          <wp:inline distT="0" distB="0" distL="114300" distR="114300">
            <wp:extent cx="5266690" cy="2586355"/>
            <wp:effectExtent l="0" t="0" r="635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wordWrap/>
        <w:ind w:left="0" w:leftChars="0" w:firstLine="422" w:firstLineChars="20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第三次握手</w:t>
      </w:r>
    </w:p>
    <w:p>
      <w:pPr>
        <w:numPr>
          <w:ilvl w:val="0"/>
          <w:numId w:val="0"/>
        </w:numPr>
        <w:wordWrap/>
        <w:ind w:left="420" w:leftChars="200" w:firstLine="420" w:firstLineChars="0"/>
        <w:jc w:val="left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客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户端收到服务器发来的SYNACK报文段后检查ACK是否正确，即第一次握手发送的序号加1 (client_isn+1=1)，以及标志位ACK是否为1。若正确，客户端则向服务器发送另一个报文段，这最后一个报文段对服务器的允许连接的报文段进行确认，通过ACK置server_isn+1=1，SYN置0来完成。第三次握手发送的报文段可在负载中接待客户到服务器的数据。一旦完成上述三个步骤，客户和服务器就可以传送数据了，在以后每一个报文段中SYN标志位均置0。</w:t>
      </w:r>
    </w:p>
    <w:p>
      <w:pPr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66055" cy="2583815"/>
            <wp:effectExtent l="0" t="0" r="1270" b="698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wordWrap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分析TCP四次挥手</w:t>
      </w:r>
    </w:p>
    <w:p>
      <w:pPr>
        <w:numPr>
          <w:ilvl w:val="0"/>
          <w:numId w:val="5"/>
        </w:numPr>
        <w:wordWrap/>
        <w:ind w:left="0" w:leftChars="0" w:firstLine="422" w:firstLineChars="20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首先找到TCP断开连接的四次挥手</w:t>
      </w:r>
    </w:p>
    <w:p>
      <w:pPr>
        <w:numPr>
          <w:ilvl w:val="0"/>
          <w:numId w:val="0"/>
        </w:numPr>
        <w:wordWrap/>
        <w:ind w:left="420" w:leftChars="200" w:firstLine="420" w:firstLineChars="0"/>
        <w:jc w:val="left"/>
        <w:rPr>
          <w:rFonts w:hint="default" w:ascii="Times New Roman" w:hAnsi="Times New Roman" w:cs="Times New Roman" w:eastAsiaTheme="minorEastAsia"/>
          <w:spacing w:val="-1"/>
          <w:lang w:val="en-US" w:eastAsia="zh-CN"/>
        </w:rPr>
      </w:pP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在上述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追踪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的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TCP数据流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最后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的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四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个数据包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恰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是TCP连接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的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正常关闭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过程的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四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次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挥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手。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或者，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也可以使用 F</w:t>
      </w:r>
      <w:r>
        <w:rPr>
          <w:rFonts w:hint="eastAsia" w:ascii="Times New Roman" w:hAnsi="Times New Roman" w:cs="Times New Roman"/>
          <w:spacing w:val="-1"/>
          <w:lang w:val="en-US" w:eastAsia="zh-CN"/>
        </w:rPr>
        <w:t>lags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 xml:space="preserve"> 标志位进行检索，例如发起TCP 连接终止的数据包非常特殊</w:t>
      </w:r>
      <w:r>
        <w:rPr>
          <w:rFonts w:hint="default" w:ascii="Times New Roman" w:hAnsi="Times New Roman" w:cs="Times New Roman"/>
          <w:spacing w:val="-1"/>
          <w:lang w:val="en-US" w:eastAsia="zh-CN"/>
        </w:rPr>
        <w:t>，</w:t>
      </w:r>
      <w:r>
        <w:rPr>
          <w:rFonts w:hint="eastAsia" w:ascii="Times New Roman" w:hAnsi="Times New Roman" w:cs="Times New Roman"/>
          <w:spacing w:val="-1"/>
          <w:lang w:val="en-US" w:eastAsia="zh-CN"/>
        </w:rPr>
        <w:t>tcp.flags.fin == 1</w:t>
      </w:r>
      <w:r>
        <w:rPr>
          <w:rFonts w:hint="default" w:ascii="Times New Roman" w:hAnsi="Times New Roman" w:cs="Times New Roman"/>
          <w:spacing w:val="-1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可以利用这个特点发现一次终止过程。</w:t>
      </w:r>
    </w:p>
    <w:p>
      <w:pPr>
        <w:numPr>
          <w:ilvl w:val="0"/>
          <w:numId w:val="0"/>
        </w:numPr>
        <w:wordWrap/>
        <w:ind w:left="420" w:leftChars="200" w:firstLine="420" w:firstLineChars="0"/>
        <w:jc w:val="left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因此找到TCP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断开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连接的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四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次</w:t>
      </w:r>
      <w:r>
        <w:rPr>
          <w:rFonts w:hint="eastAsia" w:ascii="Times New Roman" w:hAnsi="Times New Roman" w:cs="Times New Roman" w:eastAsiaTheme="minorEastAsia"/>
          <w:spacing w:val="-1"/>
          <w:lang w:val="en-US" w:eastAsia="zh-CN"/>
        </w:rPr>
        <w:t>挥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手如</w:t>
      </w:r>
      <w:r>
        <w:rPr>
          <w:rFonts w:hint="default" w:ascii="Times New Roman" w:hAnsi="Times New Roman" w:cs="Times New Roman" w:eastAsiaTheme="minorEastAsia"/>
          <w:lang w:val="en-US" w:eastAsia="zh-CN"/>
        </w:rPr>
        <w:t>下</w:t>
      </w:r>
      <w:r>
        <w:rPr>
          <w:rFonts w:hint="default" w:ascii="Times New Roman" w:hAnsi="Times New Roman" w:cs="Times New Roman" w:eastAsiaTheme="minorEastAsia"/>
        </w:rPr>
        <w:t>：</w:t>
      </w:r>
    </w:p>
    <w:p>
      <w:pPr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66690" cy="2686685"/>
            <wp:effectExtent l="0" t="0" r="635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wordWrap/>
        <w:ind w:left="0" w:leftChars="0" w:firstLine="400" w:firstLineChars="0"/>
        <w:jc w:val="left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第一次</w:t>
      </w: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挥手</w:t>
      </w:r>
    </w:p>
    <w:p>
      <w:pPr>
        <w:numPr>
          <w:numId w:val="0"/>
        </w:numPr>
        <w:wordWrap/>
        <w:ind w:left="40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当客户打算关闭连接时，向服务器发送一个用于关闭连接的TCP报文段，将标志位FIN和ACK置1，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序号为1541758181，相对序号为918，确认序号（相对）为851。</w:t>
      </w:r>
    </w:p>
    <w:p>
      <w:pPr>
        <w:numPr>
          <w:numId w:val="0"/>
        </w:numPr>
        <w:wordWrap/>
        <w:ind w:firstLine="420" w:firstLineChars="0"/>
        <w:jc w:val="left"/>
      </w:pPr>
      <w:r>
        <w:drawing>
          <wp:inline distT="0" distB="0" distL="114300" distR="114300">
            <wp:extent cx="5016500" cy="2458085"/>
            <wp:effectExtent l="0" t="0" r="3175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wordWrap/>
        <w:ind w:left="0" w:leftChars="0" w:firstLine="400" w:firstLineChars="0"/>
        <w:jc w:val="left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第二次挥手</w:t>
      </w:r>
    </w:p>
    <w:p>
      <w:pPr>
        <w:numPr>
          <w:numId w:val="0"/>
        </w:numPr>
        <w:wordWrap/>
        <w:ind w:left="40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当服务器收到该报文段后，就向发送方回送一个确认报文段，标志位ACK=1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序号（相对）为收到的确认序号=851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，确认序号（相对）为收到的序号+1=918+1=919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。</w:t>
      </w:r>
    </w:p>
    <w:p>
      <w:pPr>
        <w:numPr>
          <w:numId w:val="0"/>
        </w:numPr>
        <w:wordWrap/>
        <w:ind w:firstLine="420" w:firstLineChars="0"/>
        <w:jc w:val="left"/>
      </w:pPr>
      <w:r>
        <w:drawing>
          <wp:inline distT="0" distB="0" distL="114300" distR="114300">
            <wp:extent cx="5026660" cy="2455545"/>
            <wp:effectExtent l="0" t="0" r="2540" b="19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wordWrap/>
        <w:ind w:left="0" w:leftChars="0" w:firstLine="400" w:firstLineChars="0"/>
        <w:jc w:val="left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第三次挥手</w:t>
      </w:r>
    </w:p>
    <w:p>
      <w:pPr>
        <w:numPr>
          <w:ilvl w:val="0"/>
          <w:numId w:val="0"/>
        </w:numPr>
        <w:wordWrap/>
        <w:ind w:left="400" w:leftChars="0" w:firstLine="420" w:firstLineChars="0"/>
        <w:jc w:val="left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服务器关闭与客户端的连接，发送它自己的终止报文段，其标志位FIN和ACK置1，序号（相对）为851，确认序号（相对）为919。</w:t>
      </w:r>
    </w:p>
    <w:p>
      <w:pPr>
        <w:numPr>
          <w:ilvl w:val="0"/>
          <w:numId w:val="0"/>
        </w:numPr>
        <w:wordWrap/>
        <w:ind w:firstLine="420" w:firstLineChars="0"/>
        <w:jc w:val="left"/>
      </w:pPr>
      <w:r>
        <w:drawing>
          <wp:inline distT="0" distB="0" distL="114300" distR="114300">
            <wp:extent cx="5008245" cy="2450465"/>
            <wp:effectExtent l="0" t="0" r="1905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wordWrap/>
        <w:ind w:left="0" w:leftChars="0" w:firstLine="400" w:firstLineChars="0"/>
        <w:jc w:val="left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第四次挥手</w:t>
      </w:r>
    </w:p>
    <w:p>
      <w:pPr>
        <w:numPr>
          <w:ilvl w:val="0"/>
          <w:numId w:val="0"/>
        </w:numPr>
        <w:wordWrap/>
        <w:ind w:left="400" w:leftChars="0" w:firstLine="420" w:firstLineChars="0"/>
        <w:jc w:val="left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客户端收到服务器发送的终止报文段之后，进行确认，发回一个标志位ACK置1的报文段，序号（相对）为收到的确认序号=919，确认序号（相对）为收到的序号+1=851+1=852。</w:t>
      </w:r>
    </w:p>
    <w:p>
      <w:pPr>
        <w:numPr>
          <w:numId w:val="0"/>
        </w:numPr>
        <w:wordWrap/>
        <w:ind w:leftChars="0"/>
        <w:jc w:val="left"/>
      </w:pPr>
      <w:r>
        <w:drawing>
          <wp:inline distT="0" distB="0" distL="114300" distR="114300">
            <wp:extent cx="5266690" cy="2580005"/>
            <wp:effectExtent l="0" t="0" r="635" b="12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wordWrap/>
        <w:ind w:left="425" w:leftChars="0" w:hanging="425" w:firstLine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本次TCP连接三次握手与四次挥手的时序图</w:t>
      </w:r>
    </w:p>
    <w:p>
      <w:pPr>
        <w:numPr>
          <w:numId w:val="0"/>
        </w:numPr>
        <w:wordWrap/>
        <w:ind w:leftChars="0"/>
        <w:jc w:val="left"/>
      </w:pPr>
      <w:r>
        <w:drawing>
          <wp:inline distT="0" distB="0" distL="114300" distR="114300">
            <wp:extent cx="5270500" cy="2764790"/>
            <wp:effectExtent l="0" t="0" r="6350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wordWrap/>
        <w:ind w:left="425" w:leftChars="0" w:hanging="425" w:firstLineChars="0"/>
        <w:jc w:val="left"/>
        <w:rPr>
          <w:rFonts w:hint="eastAsia" w:ascii="宋体" w:hAnsi="宋体" w:eastAsia="宋体" w:cs="宋体"/>
          <w:b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Cs w:val="21"/>
          <w:lang w:val="en-US" w:eastAsia="zh-CN"/>
        </w:rPr>
        <w:t>分析</w:t>
      </w:r>
      <w:r>
        <w:rPr>
          <w:rFonts w:ascii="Times New Roman" w:hAnsi="Times New Roman" w:cs="Times New Roman"/>
          <w:b/>
          <w:bCs w:val="0"/>
          <w:szCs w:val="21"/>
        </w:rPr>
        <w:t>一个TCP 报文</w:t>
      </w:r>
    </w:p>
    <w:p>
      <w:pPr>
        <w:numPr>
          <w:numId w:val="0"/>
        </w:numPr>
        <w:wordWrap/>
        <w:ind w:leftChars="0" w:firstLine="420" w:firstLineChars="0"/>
        <w:jc w:val="left"/>
        <w:rPr>
          <w:rFonts w:ascii="Times New Roman" w:hAnsi="Times New Roman" w:cs="Times New Roman"/>
          <w:bCs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选择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追踪</w:t>
      </w:r>
      <w:r>
        <w:rPr>
          <w:rFonts w:hint="eastAsia" w:ascii="Times New Roman" w:hAnsi="Times New Roman" w:cs="Times New Roman"/>
          <w:spacing w:val="-1"/>
          <w:lang w:val="en-US" w:eastAsia="zh-CN"/>
        </w:rPr>
        <w:t>的该</w:t>
      </w:r>
      <w:r>
        <w:rPr>
          <w:rFonts w:hint="default" w:ascii="Times New Roman" w:hAnsi="Times New Roman" w:cs="Times New Roman" w:eastAsiaTheme="minorEastAsia"/>
          <w:spacing w:val="-1"/>
          <w:lang w:val="en-US" w:eastAsia="zh-CN"/>
        </w:rPr>
        <w:t>TCP数据流</w:t>
      </w:r>
      <w:r>
        <w:rPr>
          <w:rFonts w:hint="eastAsia" w:ascii="Times New Roman" w:hAnsi="Times New Roman" w:cs="Times New Roman"/>
          <w:spacing w:val="-1"/>
          <w:lang w:val="en-US" w:eastAsia="zh-CN"/>
        </w:rPr>
        <w:t>中任意</w:t>
      </w:r>
      <w:r>
        <w:rPr>
          <w:rFonts w:ascii="Times New Roman" w:hAnsi="Times New Roman" w:cs="Times New Roman"/>
          <w:bCs/>
          <w:szCs w:val="21"/>
        </w:rPr>
        <w:t>一个TCP 报文</w:t>
      </w:r>
      <w:r>
        <w:rPr>
          <w:rFonts w:hint="eastAsia" w:ascii="Times New Roman" w:hAnsi="Times New Roman" w:cs="Times New Roman"/>
          <w:bCs/>
          <w:szCs w:val="21"/>
          <w:lang w:val="en-US" w:eastAsia="zh-CN"/>
        </w:rPr>
        <w:t>如下</w:t>
      </w:r>
      <w:r>
        <w:rPr>
          <w:rFonts w:ascii="Times New Roman" w:hAnsi="Times New Roman" w:cs="Times New Roman"/>
          <w:bCs/>
          <w:szCs w:val="21"/>
        </w:rPr>
        <w:t>，分析该报文TCP首部各字段的定义、值及其含义。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cs="Times New Roman"/>
          <w:bCs/>
          <w:szCs w:val="21"/>
          <w:lang w:val="en-US" w:eastAsia="zh-CN"/>
        </w:rPr>
      </w:pPr>
      <w:r>
        <w:drawing>
          <wp:inline distT="0" distB="0" distL="114300" distR="114300">
            <wp:extent cx="5272405" cy="3569335"/>
            <wp:effectExtent l="0" t="0" r="4445" b="25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/>
        <w:ind w:firstLine="420" w:firstLineChars="0"/>
        <w:jc w:val="left"/>
        <w:rPr>
          <w:rFonts w:hint="eastAsia" w:ascii="宋体" w:hAnsi="宋体" w:eastAsia="宋体" w:cs="宋体"/>
          <w:b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对照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TCP</w:t>
      </w:r>
      <w:r>
        <w:rPr>
          <w:rFonts w:hint="eastAsia"/>
          <w:lang w:val="en-US" w:eastAsia="zh-CN"/>
        </w:rPr>
        <w:t>报文的格式，逐句分析：</w:t>
      </w:r>
    </w:p>
    <w:p>
      <w:pPr>
        <w:numPr>
          <w:numId w:val="0"/>
        </w:numPr>
        <w:wordWrap/>
        <w:ind w:leftChars="0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2549525</wp:posOffset>
                </wp:positionV>
                <wp:extent cx="5029200" cy="2228850"/>
                <wp:effectExtent l="6350" t="6350" r="12700" b="127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97000" y="7426325"/>
                          <a:ext cx="5029200" cy="22288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pt;margin-top:200.75pt;height:175.5pt;width:396pt;z-index:251659264;v-text-anchor:middle;mso-width-relative:page;mso-height-relative:page;" fillcolor="#000000" filled="t" stroked="t" coordsize="21600,21600" o:gfxdata="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OzqnG/aAAAACgEAAA8AAAAAAAAAAQAgAAAAIgAAAGRycy9kb3ducmV2LnhtbFBLAQIUABQAAAAI&#10;AIdO4kC6Wm4flgIAAEIFAAAOAAAAAAAAAAEAIAAAACkBAABkcnMvZTJvRG9jLnhtbFBLBQYAAAAA&#10;BgAGAFkBAAAxBgAAAAA=&#10;">
                <v:fill on="t" opacity="0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009900" cy="2395855"/>
            <wp:effectExtent l="0" t="0" r="0" b="44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lang w:val="en-US" w:eastAsia="zh-CN"/>
        </w:rPr>
        <w:t>Source Port: 80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16位源端口号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Destination Port: 60677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16位目的端口号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[Stream index: 22]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[Conversation completeness: Complete, WITH_DATA (31)]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[TCP Segment Len: 0]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Sequence Number: 1    (relative sequence number)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32位序列号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Sequence Number (raw): 861161617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[Next Sequence Number: 1    (relative sequence number)]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Acknowledgment Number: 283    (relative ack number)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32位确认序列号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Acknowledgment number (raw): 1541758464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0101 .... = Header Length: 20 bytes (5)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 xml:space="preserve"> 4位头部长度（0101）+ Unused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17145</wp:posOffset>
                </wp:positionV>
                <wp:extent cx="5038725" cy="4566920"/>
                <wp:effectExtent l="6350" t="6350" r="12700" b="825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97000" y="931545"/>
                          <a:ext cx="5038725" cy="456692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pt;margin-top:1.35pt;height:359.6pt;width:396.75pt;z-index:251660288;v-text-anchor:middle;mso-width-relative:page;mso-height-relative:page;" fillcolor="#000000" filled="t" stroked="t" coordsize="21600,21600" o:gfxdata="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FvOgTHZAAAACAEAAA8AAAAAAAAAAQAgAAAAIgAAAGRycy9kb3ducmV2LnhtbFBLAQIUABQAAAAI&#10;AIdO4kCtsYhulwIAAEEFAAAOAAAAAAAAAAEAIAAAACgBAABkcnMvZTJvRG9jLnhtbFBLBQYAAAAA&#10;BgAGAFkBAAAxBgAAAAA=&#10;">
                <v:fill on="t" opacity="0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cs="Times New Roman"/>
          <w:lang w:val="en-US" w:eastAsia="zh-CN"/>
        </w:rPr>
        <w:t xml:space="preserve">    Flags: 0x010 (ACK)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 xml:space="preserve"> Flags字段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000. .... .... = Reserved: Not set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保留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...0 .... .... = Nonce: Not set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.... 0... .... = Congestion Window Reduced (CWR): Not set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.... .0.. .... = ECN-Echo: Not set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.... ..0. .... = Urgent: Not set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当URG=1时，表示报文段中有紧急数据，应尽快传送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.... ...1 .... = Acknowledgment: Set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ACK=1代表一个确认的TCP包，否则不是确认包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.... .... 0... = Push: Not set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PSH=1代表接收端尽快的交付给应用进程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.... .... .0.. = Reset: Not set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RST=1代表TCP连接中出现严重差错，必须释放连接，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>再重新建立连接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.... .... ..0. = Syn: Not set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在建立连接是用来同步序号。SYN=1，ACK=0表示连接请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>求报文段；SYN=1，ACK=1表示同意建立连接。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.... .... ...0 = Fin: Not set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FIN=1表示此报文段的发送端的数据已经发送完毕，并要求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0000FF"/>
          <w:lang w:val="en-US" w:eastAsia="zh-CN"/>
        </w:rPr>
        <w:tab/>
        <w:t xml:space="preserve">      释放传输连接。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[TCP Flags: ·······A····]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Window: 1842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用来控制对方发送的数据量，通知发放已确定的发送窗口上限。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[Calculated window size: 117888]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[Window size scaling factor: 64]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Checksum: 0xa71b [unverified]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校验和，检验的范围包括首部和数据这两部分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[Checksum Status: Unverified]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color w:val="0000FF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Urgent Pointer: 0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紧急指针在URG=1时有效，它指出本报文段中的紧急数据的字节数。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[Timestamps]</w:t>
      </w:r>
    </w:p>
    <w:p>
      <w:pPr>
        <w:numPr>
          <w:numId w:val="0"/>
        </w:numPr>
        <w:wordWrap/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[SEQ/ACK analysis]</w:t>
      </w:r>
    </w:p>
    <w:p>
      <w:pPr>
        <w:numPr>
          <w:numId w:val="0"/>
        </w:numPr>
        <w:wordWrap/>
        <w:ind w:left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wordWrap/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wordWrap/>
        <w:jc w:val="left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实验体会</w:t>
      </w:r>
    </w:p>
    <w:p>
      <w:pPr>
        <w:pStyle w:val="7"/>
        <w:keepNext w:val="0"/>
        <w:keepLines w:val="0"/>
        <w:pageBreakBefore w:val="0"/>
        <w:widowControl w:val="0"/>
        <w:numPr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rPr>
          <w:rFonts w:hint="eastAsia" w:ascii="Times New Roman" w:hAnsi="Times New Roman" w:cs="Times New Roman"/>
          <w:bCs/>
          <w:szCs w:val="21"/>
          <w:lang w:eastAsia="zh-CN"/>
        </w:rPr>
      </w:pPr>
      <w:r>
        <w:rPr>
          <w:rFonts w:hint="eastAsia" w:ascii="Times New Roman" w:hAnsi="Times New Roman" w:cs="Times New Roman"/>
          <w:spacing w:val="-1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spacing w:val="-1"/>
          <w:kern w:val="2"/>
          <w:sz w:val="21"/>
          <w:szCs w:val="24"/>
          <w:lang w:val="en-US" w:eastAsia="zh-CN" w:bidi="ar-SA"/>
        </w:rPr>
        <w:t>本次实验通过使用</w:t>
      </w:r>
      <w:r>
        <w:rPr>
          <w:rFonts w:hint="eastAsia" w:ascii="Times New Roman" w:hAnsi="Times New Roman" w:cs="Times New Roman"/>
          <w:bCs/>
          <w:szCs w:val="21"/>
        </w:rPr>
        <w:t>Wireshark观察TCP 协议报文，分析通信时序，理解</w:t>
      </w:r>
      <w:r>
        <w:rPr>
          <w:rFonts w:hint="eastAsia" w:ascii="Times New Roman" w:hAnsi="Times New Roman" w:cs="Times New Roman"/>
          <w:bCs/>
          <w:szCs w:val="21"/>
          <w:lang w:val="en-US" w:eastAsia="zh-CN"/>
        </w:rPr>
        <w:t>了</w:t>
      </w:r>
      <w:r>
        <w:rPr>
          <w:rFonts w:hint="eastAsia" w:ascii="Times New Roman" w:hAnsi="Times New Roman" w:cs="Times New Roman"/>
          <w:bCs/>
          <w:szCs w:val="21"/>
        </w:rPr>
        <w:t>TCP 连接管理</w:t>
      </w:r>
      <w:r>
        <w:rPr>
          <w:rFonts w:hint="eastAsia" w:ascii="Times New Roman" w:hAnsi="Times New Roman" w:cs="Times New Roman"/>
          <w:bCs/>
          <w:szCs w:val="21"/>
          <w:lang w:val="en-US" w:eastAsia="zh-CN"/>
        </w:rPr>
        <w:t>的过程</w:t>
      </w:r>
      <w:r>
        <w:rPr>
          <w:rFonts w:hint="eastAsia" w:ascii="Times New Roman" w:hAnsi="Times New Roman" w:cs="Times New Roman"/>
          <w:bCs/>
          <w:szCs w:val="21"/>
        </w:rPr>
        <w:t>，掌握</w:t>
      </w:r>
      <w:r>
        <w:rPr>
          <w:rFonts w:hint="eastAsia" w:ascii="Times New Roman" w:hAnsi="Times New Roman" w:cs="Times New Roman"/>
          <w:bCs/>
          <w:szCs w:val="21"/>
          <w:lang w:val="en-US" w:eastAsia="zh-CN"/>
        </w:rPr>
        <w:t>了</w:t>
      </w:r>
      <w:r>
        <w:rPr>
          <w:rFonts w:hint="eastAsia" w:ascii="Times New Roman" w:hAnsi="Times New Roman" w:cs="Times New Roman"/>
          <w:bCs/>
          <w:szCs w:val="21"/>
        </w:rPr>
        <w:t>TCP工作原理与实现</w:t>
      </w:r>
      <w:r>
        <w:rPr>
          <w:rFonts w:hint="eastAsia" w:ascii="Times New Roman" w:hAnsi="Times New Roman" w:cs="Times New Roman"/>
          <w:bCs/>
          <w:szCs w:val="21"/>
          <w:lang w:eastAsia="zh-CN"/>
        </w:rPr>
        <w:t>，</w:t>
      </w:r>
      <w:r>
        <w:rPr>
          <w:rFonts w:hint="eastAsia" w:ascii="Times New Roman" w:hAnsi="Times New Roman" w:cs="Times New Roman"/>
          <w:bCs/>
          <w:szCs w:val="21"/>
          <w:lang w:val="en-US" w:eastAsia="zh-CN"/>
        </w:rPr>
        <w:t>明确了</w:t>
      </w:r>
      <w:r>
        <w:rPr>
          <w:rFonts w:ascii="Times New Roman" w:hAnsi="Times New Roman" w:cs="Times New Roman"/>
          <w:bCs/>
          <w:szCs w:val="21"/>
        </w:rPr>
        <w:t>TCP</w:t>
      </w:r>
      <w:r>
        <w:rPr>
          <w:rFonts w:hint="eastAsia" w:ascii="Times New Roman" w:hAnsi="Times New Roman" w:cs="Times New Roman"/>
          <w:bCs/>
          <w:szCs w:val="21"/>
          <w:lang w:val="en-US" w:eastAsia="zh-CN"/>
        </w:rPr>
        <w:t>报文</w:t>
      </w:r>
      <w:r>
        <w:rPr>
          <w:rFonts w:ascii="Times New Roman" w:hAnsi="Times New Roman" w:cs="Times New Roman"/>
          <w:bCs/>
          <w:szCs w:val="21"/>
        </w:rPr>
        <w:t>首部各字段的定义、值及其含义</w:t>
      </w:r>
      <w:r>
        <w:rPr>
          <w:rFonts w:hint="eastAsia" w:ascii="Times New Roman" w:hAnsi="Times New Roman" w:cs="Times New Roman"/>
          <w:bCs/>
          <w:szCs w:val="21"/>
          <w:lang w:eastAsia="zh-CN"/>
        </w:rPr>
        <w:t>。</w:t>
      </w:r>
    </w:p>
    <w:p>
      <w:pPr>
        <w:pStyle w:val="7"/>
        <w:keepNext w:val="0"/>
        <w:keepLines w:val="0"/>
        <w:pageBreakBefore w:val="0"/>
        <w:widowControl w:val="0"/>
        <w:numPr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rPr>
          <w:rFonts w:hint="default" w:ascii="Times New Roman" w:hAnsi="Times New Roman" w:cs="Times New Roman" w:eastAsiaTheme="minorEastAsia"/>
          <w:spacing w:val="-1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bCs/>
          <w:szCs w:val="21"/>
          <w:lang w:val="en-US" w:eastAsia="zh-CN"/>
        </w:rPr>
        <w:tab/>
      </w:r>
      <w:bookmarkStart w:id="0" w:name="_GoBack"/>
      <w:bookmarkEnd w:id="0"/>
      <w:r>
        <w:rPr>
          <w:rFonts w:hint="eastAsia" w:ascii="Times New Roman" w:hAnsi="Times New Roman" w:cs="Times New Roman" w:eastAsiaTheme="minorEastAsia"/>
          <w:spacing w:val="-1"/>
          <w:kern w:val="2"/>
          <w:sz w:val="21"/>
          <w:szCs w:val="24"/>
          <w:lang w:val="en-US" w:eastAsia="zh-CN" w:bidi="ar-SA"/>
        </w:rPr>
        <w:t>在观察</w:t>
      </w:r>
      <w:r>
        <w:rPr>
          <w:rFonts w:hint="eastAsia" w:ascii="Times New Roman" w:hAnsi="Times New Roman" w:cs="Times New Roman" w:eastAsiaTheme="minorEastAsia"/>
          <w:spacing w:val="-1"/>
          <w:kern w:val="2"/>
          <w:sz w:val="21"/>
          <w:szCs w:val="24"/>
          <w:lang w:val="en-US" w:eastAsia="zh-CN" w:bidi="ar-SA"/>
        </w:rPr>
        <w:t>TCP三次握手与四次挥手报文</w:t>
      </w:r>
      <w:r>
        <w:rPr>
          <w:rFonts w:hint="eastAsia" w:ascii="Times New Roman" w:hAnsi="Times New Roman" w:cs="Times New Roman"/>
          <w:spacing w:val="-1"/>
          <w:kern w:val="2"/>
          <w:sz w:val="21"/>
          <w:szCs w:val="24"/>
          <w:lang w:val="en-US" w:eastAsia="zh-CN" w:bidi="ar-SA"/>
        </w:rPr>
        <w:t>的</w:t>
      </w:r>
      <w:r>
        <w:rPr>
          <w:rFonts w:hint="eastAsia" w:ascii="Times New Roman" w:hAnsi="Times New Roman" w:cs="Times New Roman" w:eastAsiaTheme="minorEastAsia"/>
          <w:spacing w:val="-1"/>
          <w:kern w:val="2"/>
          <w:sz w:val="21"/>
          <w:szCs w:val="24"/>
          <w:lang w:val="en-US" w:eastAsia="zh-CN" w:bidi="ar-SA"/>
        </w:rPr>
        <w:t>过程中，</w:t>
      </w:r>
      <w:r>
        <w:rPr>
          <w:rFonts w:hint="eastAsia" w:ascii="Times New Roman" w:hAnsi="Times New Roman" w:cs="Times New Roman"/>
          <w:spacing w:val="-1"/>
          <w:kern w:val="2"/>
          <w:sz w:val="21"/>
          <w:szCs w:val="24"/>
          <w:lang w:val="en-US" w:eastAsia="zh-CN" w:bidi="ar-SA"/>
        </w:rPr>
        <w:t>我观察到在TCP四次挥手中第二、三两次挥手的seq序号是等于第一次挥手的ACK序号，原因是第二、三次挥手是服务器发送的报文，其seq序号应为服务器接收FIN，发送ACK前的上一条报文段序号＋其segment len=客户端对其确认的ACK序号即客户端期待从服务器收到的下一个报文的序号，通过此对TCP报文段序号和确认号的特征加深了认识</w:t>
      </w:r>
      <w:r>
        <w:rPr>
          <w:rFonts w:hint="eastAsia" w:ascii="Times New Roman" w:hAnsi="Times New Roman" w:cs="Times New Roman" w:eastAsiaTheme="minorEastAsia"/>
          <w:spacing w:val="-1"/>
          <w:kern w:val="2"/>
          <w:sz w:val="21"/>
          <w:szCs w:val="24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Times New Roman" w:hAnsi="Times New Roman" w:cs="Times New Roman" w:eastAsiaTheme="minorEastAsia"/>
          <w:spacing w:val="-1"/>
          <w:kern w:val="2"/>
          <w:sz w:val="21"/>
          <w:szCs w:val="24"/>
          <w:lang w:val="en-US" w:eastAsia="zh-CN" w:bidi="ar-S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ordWrap/>
      <w:jc w:val="center"/>
      <w:rPr>
        <w:rFonts w:hint="default" w:ascii="Times New Roman" w:hAnsi="Times New Roman" w:cs="Times New Roman"/>
        <w:b w:val="0"/>
        <w:bCs w:val="0"/>
        <w:sz w:val="21"/>
        <w:szCs w:val="21"/>
        <w:lang w:val="en-US" w:eastAsia="zh-CN"/>
      </w:rPr>
    </w:pPr>
    <w:r>
      <w:rPr>
        <w:rFonts w:hint="eastAsia" w:ascii="Times New Roman" w:hAnsi="Times New Roman" w:cs="Times New Roman"/>
        <w:b w:val="0"/>
        <w:bCs w:val="0"/>
        <w:sz w:val="21"/>
        <w:szCs w:val="21"/>
        <w:lang w:val="en-US" w:eastAsia="zh-CN"/>
      </w:rPr>
      <w:t>实验二 TCP协议分析</w:t>
    </w:r>
  </w:p>
  <w:p>
    <w:pPr>
      <w:wordWrap/>
      <w:jc w:val="center"/>
    </w:pPr>
    <w:r>
      <w:rPr>
        <w:rFonts w:hint="default" w:ascii="Times New Roman" w:hAnsi="Times New Roman" w:cs="Times New Roman"/>
        <w:b w:val="0"/>
        <w:bCs w:val="0"/>
        <w:sz w:val="21"/>
        <w:szCs w:val="21"/>
        <w:lang w:val="en-US" w:eastAsia="zh-CN"/>
      </w:rPr>
      <w:t>09019204 曹邹颖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76B0B"/>
    <w:multiLevelType w:val="singleLevel"/>
    <w:tmpl w:val="81576B0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 w:ascii="宋体" w:hAnsi="宋体" w:eastAsia="宋体" w:cs="宋体"/>
        <w:sz w:val="21"/>
        <w:szCs w:val="21"/>
      </w:rPr>
    </w:lvl>
  </w:abstractNum>
  <w:abstractNum w:abstractNumId="1">
    <w:nsid w:val="83258EE6"/>
    <w:multiLevelType w:val="singleLevel"/>
    <w:tmpl w:val="83258EE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C5F99797"/>
    <w:multiLevelType w:val="singleLevel"/>
    <w:tmpl w:val="C5F9979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 w:ascii="Times New Roman" w:hAnsi="Times New Roman" w:cs="Times New Roman"/>
        <w:sz w:val="21"/>
        <w:szCs w:val="21"/>
      </w:rPr>
    </w:lvl>
  </w:abstractNum>
  <w:abstractNum w:abstractNumId="3">
    <w:nsid w:val="C9788CB1"/>
    <w:multiLevelType w:val="singleLevel"/>
    <w:tmpl w:val="C9788CB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76F05623"/>
    <w:multiLevelType w:val="singleLevel"/>
    <w:tmpl w:val="76F0562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55196"/>
    <w:rsid w:val="01D931D3"/>
    <w:rsid w:val="037E42D1"/>
    <w:rsid w:val="03FD4364"/>
    <w:rsid w:val="04AD638D"/>
    <w:rsid w:val="08793C3E"/>
    <w:rsid w:val="09EE5595"/>
    <w:rsid w:val="09F17B52"/>
    <w:rsid w:val="0C0B44F0"/>
    <w:rsid w:val="0EA873B9"/>
    <w:rsid w:val="148C4339"/>
    <w:rsid w:val="15FC71FE"/>
    <w:rsid w:val="163A7FA8"/>
    <w:rsid w:val="173D1626"/>
    <w:rsid w:val="1CF2416A"/>
    <w:rsid w:val="1FEC5AF9"/>
    <w:rsid w:val="21515183"/>
    <w:rsid w:val="22E55359"/>
    <w:rsid w:val="26F3746E"/>
    <w:rsid w:val="276F0B44"/>
    <w:rsid w:val="2A3E7B78"/>
    <w:rsid w:val="2ADF56DD"/>
    <w:rsid w:val="2B992B21"/>
    <w:rsid w:val="2F37327B"/>
    <w:rsid w:val="2FE827CE"/>
    <w:rsid w:val="32AE67F4"/>
    <w:rsid w:val="346711C9"/>
    <w:rsid w:val="35EB5DA6"/>
    <w:rsid w:val="36251E2F"/>
    <w:rsid w:val="3EA611F3"/>
    <w:rsid w:val="3F677768"/>
    <w:rsid w:val="40F97783"/>
    <w:rsid w:val="4148525D"/>
    <w:rsid w:val="42860C9A"/>
    <w:rsid w:val="43C6378A"/>
    <w:rsid w:val="44C60776"/>
    <w:rsid w:val="453E14C9"/>
    <w:rsid w:val="46A05EFA"/>
    <w:rsid w:val="49226B57"/>
    <w:rsid w:val="4A872394"/>
    <w:rsid w:val="555476AC"/>
    <w:rsid w:val="55DC539D"/>
    <w:rsid w:val="5EB36B7C"/>
    <w:rsid w:val="5FB5254A"/>
    <w:rsid w:val="5FE82409"/>
    <w:rsid w:val="5FF933B4"/>
    <w:rsid w:val="65114A2E"/>
    <w:rsid w:val="65197C69"/>
    <w:rsid w:val="663A268B"/>
    <w:rsid w:val="69E462AD"/>
    <w:rsid w:val="6A14154F"/>
    <w:rsid w:val="6B7F6141"/>
    <w:rsid w:val="6C087535"/>
    <w:rsid w:val="721B7B20"/>
    <w:rsid w:val="734D42D0"/>
    <w:rsid w:val="757064A4"/>
    <w:rsid w:val="783D4D13"/>
    <w:rsid w:val="785627A4"/>
    <w:rsid w:val="7A2D6C65"/>
    <w:rsid w:val="7CF43DDB"/>
    <w:rsid w:val="7D9D4A74"/>
    <w:rsid w:val="7DF9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autoSpaceDE w:val="0"/>
      <w:autoSpaceDN w:val="0"/>
      <w:jc w:val="left"/>
    </w:pPr>
    <w:rPr>
      <w:rFonts w:ascii="宋体" w:hAnsi="宋体" w:eastAsia="宋体" w:cs="宋体"/>
      <w:kern w:val="0"/>
      <w:szCs w:val="21"/>
      <w:lang w:eastAsia="en-US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List Paragraph"/>
    <w:basedOn w:val="1"/>
    <w:qFormat/>
    <w:uiPriority w:val="1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2021-11-28T04:09:48Z</dcterms:created>
  <dc:creator>user</dc:creator>
  <cp:lastModifiedBy>、禾页』</cp:lastModifiedBy>
  <dcterms:modified xsi:type="dcterms:W3CDTF">2021-11-29T13:38:19Z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748829573AA44E05A1CEAD36BBDE2E19</vt:lpwstr>
  </property>
</Properties>
</file>