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946" w:tblpY="2283"/>
        <w:tblOverlap w:val="never"/>
        <w:tblW w:w="829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51"/>
        <w:gridCol w:w="694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6" w:hRule="atLeast"/>
        </w:trPr>
        <w:tc>
          <w:tcPr>
            <w:tcW w:w="1351" w:type="dxa"/>
            <w:shd w:val="clear" w:color="auto" w:fill="DEEAF6" w:themeFill="accent1" w:themeFillTint="33"/>
            <w:vAlign w:val="top"/>
          </w:tcPr>
          <w:p>
            <w:pPr>
              <w:jc w:val="center"/>
              <w:rPr>
                <w:rFonts w:eastAsiaTheme="minorEastAsia"/>
                <w:sz w:val="24"/>
                <w:lang w:eastAsia="zh-CN"/>
              </w:rPr>
            </w:pPr>
            <w:bookmarkStart w:id="0" w:name="_Toc364607505"/>
            <w:bookmarkStart w:id="1" w:name="_Toc364588075"/>
            <w:r>
              <w:rPr>
                <w:rFonts w:hint="eastAsia" w:eastAsiaTheme="minorEastAsia"/>
                <w:sz w:val="24"/>
                <w:lang w:eastAsia="zh-CN"/>
              </w:rPr>
              <w:t>第</w:t>
            </w:r>
            <w:r>
              <w:rPr>
                <w:rFonts w:hint="eastAsia" w:eastAsiaTheme="minorEastAsia"/>
                <w:sz w:val="24"/>
                <w:lang w:val="en-US" w:eastAsia="zh-CN"/>
              </w:rPr>
              <w:t>二</w:t>
            </w:r>
            <w:r>
              <w:rPr>
                <w:rFonts w:hint="eastAsia" w:eastAsiaTheme="minorEastAsia"/>
                <w:sz w:val="24"/>
                <w:lang w:eastAsia="zh-CN"/>
              </w:rPr>
              <w:t>周</w:t>
            </w:r>
          </w:p>
        </w:tc>
        <w:tc>
          <w:tcPr>
            <w:tcW w:w="6948" w:type="dxa"/>
            <w:shd w:val="clear" w:color="auto" w:fill="DEEAF6" w:themeFill="accent1" w:themeFillTint="33"/>
            <w:vAlign w:val="top"/>
          </w:tcPr>
          <w:p>
            <w:pPr>
              <w:rPr>
                <w:rFonts w:eastAsiaTheme="minorEastAsia"/>
                <w:sz w:val="24"/>
                <w:lang w:eastAsia="zh-CN"/>
              </w:rPr>
            </w:pPr>
            <w:r>
              <w:rPr>
                <w:rFonts w:hint="eastAsia"/>
                <w:sz w:val="24"/>
                <w:lang w:eastAsia="zh-CN"/>
              </w:rPr>
              <w:t>（</w:t>
            </w:r>
            <w:r>
              <w:rPr>
                <w:rFonts w:hint="eastAsia"/>
                <w:sz w:val="24"/>
                <w:lang w:val="en-US" w:eastAsia="zh-CN"/>
              </w:rPr>
              <w:t>7</w:t>
            </w:r>
            <w:r>
              <w:rPr>
                <w:rFonts w:hint="eastAsia"/>
                <w:sz w:val="24"/>
                <w:lang w:eastAsia="zh-CN"/>
              </w:rPr>
              <w:t>月</w:t>
            </w:r>
            <w:r>
              <w:rPr>
                <w:rFonts w:hint="eastAsia"/>
                <w:sz w:val="24"/>
                <w:lang w:val="en-US" w:eastAsia="zh-CN"/>
              </w:rPr>
              <w:t>12</w:t>
            </w:r>
            <w:r>
              <w:rPr>
                <w:rFonts w:hint="eastAsia"/>
                <w:sz w:val="24"/>
                <w:lang w:eastAsia="zh-CN"/>
              </w:rPr>
              <w:t xml:space="preserve">日- </w:t>
            </w:r>
            <w:r>
              <w:rPr>
                <w:rFonts w:hint="eastAsia"/>
                <w:sz w:val="24"/>
                <w:lang w:val="en-US" w:eastAsia="zh-CN"/>
              </w:rPr>
              <w:t>7</w:t>
            </w:r>
            <w:r>
              <w:rPr>
                <w:rFonts w:hint="eastAsia"/>
                <w:sz w:val="24"/>
                <w:lang w:eastAsia="zh-CN"/>
              </w:rPr>
              <w:t>月</w:t>
            </w:r>
            <w:r>
              <w:rPr>
                <w:rFonts w:hint="eastAsia"/>
                <w:sz w:val="24"/>
                <w:lang w:val="en-US" w:eastAsia="zh-CN"/>
              </w:rPr>
              <w:t>14</w:t>
            </w:r>
            <w:r>
              <w:rPr>
                <w:rFonts w:hint="eastAsia"/>
                <w:sz w:val="24"/>
                <w:lang w:eastAsia="zh-CN"/>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6" w:hRule="atLeast"/>
        </w:trPr>
        <w:tc>
          <w:tcPr>
            <w:tcW w:w="1351" w:type="dxa"/>
            <w:vAlign w:val="top"/>
          </w:tcPr>
          <w:p>
            <w:pPr>
              <w:jc w:val="center"/>
              <w:rPr>
                <w:rFonts w:eastAsiaTheme="minorEastAsia"/>
                <w:sz w:val="21"/>
                <w:szCs w:val="21"/>
                <w:lang w:eastAsia="zh-CN"/>
              </w:rPr>
            </w:pPr>
            <w:r>
              <w:rPr>
                <w:rFonts w:hint="eastAsia" w:eastAsiaTheme="minorEastAsia"/>
                <w:sz w:val="24"/>
                <w:lang w:eastAsia="zh-CN"/>
              </w:rPr>
              <w:t>{进度}</w:t>
            </w:r>
          </w:p>
        </w:tc>
        <w:tc>
          <w:tcPr>
            <w:tcW w:w="6948" w:type="dxa"/>
            <w:vAlign w:val="top"/>
          </w:tcPr>
          <w:p>
            <w:pPr>
              <w:rPr>
                <w:rFonts w:eastAsiaTheme="minorEastAsia"/>
                <w:sz w:val="21"/>
                <w:szCs w:val="21"/>
                <w:lang w:eastAsia="zh-CN"/>
              </w:rPr>
            </w:pPr>
            <w:r>
              <w:rPr>
                <w:rFonts w:hint="eastAsia" w:eastAsiaTheme="minorEastAsia"/>
                <w:sz w:val="24"/>
                <w:lang w:eastAsia="zh-CN"/>
              </w:rPr>
              <w:t>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6" w:hRule="atLeast"/>
        </w:trPr>
        <w:tc>
          <w:tcPr>
            <w:tcW w:w="1351" w:type="dxa"/>
            <w:vAlign w:val="top"/>
          </w:tcPr>
          <w:p>
            <w:pPr>
              <w:jc w:val="center"/>
              <w:rPr>
                <w:rFonts w:eastAsiaTheme="minorEastAsia"/>
                <w:sz w:val="21"/>
                <w:szCs w:val="21"/>
                <w:lang w:eastAsia="zh-CN"/>
              </w:rPr>
            </w:pPr>
            <w:r>
              <w:rPr>
                <w:rFonts w:hint="eastAsia" w:eastAsiaTheme="minorEastAsia"/>
                <w:sz w:val="24"/>
                <w:lang w:eastAsia="zh-CN"/>
              </w:rPr>
              <w:t>{状态}</w:t>
            </w:r>
          </w:p>
        </w:tc>
        <w:tc>
          <w:tcPr>
            <w:tcW w:w="6948" w:type="dxa"/>
            <w:vAlign w:val="top"/>
          </w:tcPr>
          <w:p>
            <w:pPr>
              <w:ind w:firstLine="480" w:firstLineChars="200"/>
              <w:rPr>
                <w:rFonts w:hint="default" w:eastAsiaTheme="minorEastAsia"/>
                <w:sz w:val="24"/>
                <w:lang w:val="en-US" w:eastAsia="zh-CN"/>
              </w:rPr>
            </w:pPr>
            <w:r>
              <w:rPr>
                <w:rFonts w:hint="eastAsia" w:eastAsiaTheme="minorEastAsia"/>
                <w:sz w:val="24"/>
                <w:lang w:val="en-US" w:eastAsia="zh-CN"/>
              </w:rPr>
              <w:t>已完成用户登录界面的客户端、服务端、数据库的通信，将UI、网络模块、数据库三块融合在一起，下面就是大家分工好功能模块开始基于已经初步完成的前端继续工作。</w:t>
            </w:r>
          </w:p>
          <w:p>
            <w:pPr>
              <w:rPr>
                <w:rFonts w:hint="eastAsia" w:eastAsiaTheme="minorEastAsia"/>
                <w:sz w:val="24"/>
                <w:lang w:eastAsia="zh-CN"/>
              </w:rPr>
            </w:pPr>
            <w:r>
              <w:rPr>
                <w:rFonts w:hint="eastAsia" w:eastAsiaTheme="minorEastAsia"/>
                <w:sz w:val="24"/>
                <w:lang w:eastAsia="zh-CN"/>
              </w:rPr>
              <w:t>当前存在问题及困难：</w:t>
            </w:r>
          </w:p>
          <w:p>
            <w:pPr>
              <w:ind w:firstLine="480" w:firstLineChars="200"/>
              <w:rPr>
                <w:rFonts w:hint="default" w:eastAsiaTheme="minorEastAsia"/>
                <w:sz w:val="21"/>
                <w:szCs w:val="21"/>
                <w:lang w:val="en-US" w:eastAsia="zh-CN"/>
              </w:rPr>
            </w:pPr>
            <w:r>
              <w:rPr>
                <w:rFonts w:hint="eastAsia" w:eastAsiaTheme="minorEastAsia"/>
                <w:sz w:val="24"/>
                <w:lang w:val="en-US" w:eastAsia="zh-CN"/>
              </w:rPr>
              <w:t>前端还缺少多线程模块。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6" w:hRule="atLeast"/>
        </w:trPr>
        <w:tc>
          <w:tcPr>
            <w:tcW w:w="1351" w:type="dxa"/>
            <w:vAlign w:val="top"/>
          </w:tcPr>
          <w:p>
            <w:pPr>
              <w:jc w:val="center"/>
              <w:rPr>
                <w:rFonts w:eastAsiaTheme="minorEastAsia"/>
                <w:sz w:val="21"/>
                <w:szCs w:val="21"/>
                <w:lang w:eastAsia="zh-CN"/>
              </w:rPr>
            </w:pPr>
            <w:r>
              <w:rPr>
                <w:rFonts w:hint="eastAsia" w:eastAsiaTheme="minorEastAsia"/>
                <w:sz w:val="24"/>
                <w:lang w:eastAsia="zh-CN"/>
              </w:rPr>
              <w:t>{计划}</w:t>
            </w:r>
          </w:p>
        </w:tc>
        <w:tc>
          <w:tcPr>
            <w:tcW w:w="6948" w:type="dxa"/>
            <w:vAlign w:val="top"/>
          </w:tcPr>
          <w:p>
            <w:pPr>
              <w:jc w:val="both"/>
              <w:rPr>
                <w:rFonts w:hint="eastAsia" w:asciiTheme="minorEastAsia" w:hAnsiTheme="minorEastAsia"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2：</w:t>
            </w:r>
          </w:p>
          <w:p>
            <w:pPr>
              <w:keepNext w:val="0"/>
              <w:keepLines w:val="0"/>
              <w:pageBreakBefore w:val="0"/>
              <w:widowControl/>
              <w:kinsoku/>
              <w:wordWrap/>
              <w:overflowPunct/>
              <w:topLinePunct w:val="0"/>
              <w:autoSpaceDE/>
              <w:autoSpaceDN/>
              <w:bidi w:val="0"/>
              <w:adjustRightInd w:val="0"/>
              <w:snapToGrid w:val="0"/>
              <w:spacing w:before="0" w:after="0"/>
              <w:ind w:firstLine="480" w:firstLineChars="200"/>
              <w:jc w:val="both"/>
              <w:textAlignment w:val="auto"/>
              <w:rPr>
                <w:rFonts w:hint="default"/>
                <w:sz w:val="21"/>
                <w:szCs w:val="21"/>
                <w:lang w:val="en-US" w:eastAsia="zh-CN"/>
              </w:rPr>
            </w:pPr>
            <w:r>
              <w:rPr>
                <w:rFonts w:hint="eastAsia" w:ascii="宋体" w:hAnsi="宋体" w:eastAsia="宋体" w:cs="宋体"/>
                <w:sz w:val="24"/>
                <w:lang w:val="en-US" w:eastAsia="zh-CN"/>
              </w:rPr>
              <w:t>多线程模块完成，</w:t>
            </w:r>
            <w:r>
              <w:rPr>
                <w:rFonts w:hint="eastAsia"/>
                <w:sz w:val="24"/>
                <w:lang w:val="en-US" w:eastAsia="zh-CN"/>
              </w:rPr>
              <w:t>小组成员按照模块分工在以上基础上在本周至少设计好UI界面。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6" w:hRule="atLeast"/>
        </w:trPr>
        <w:tc>
          <w:tcPr>
            <w:tcW w:w="1351" w:type="dxa"/>
            <w:vAlign w:val="top"/>
          </w:tcPr>
          <w:p>
            <w:pPr>
              <w:jc w:val="center"/>
              <w:rPr>
                <w:rFonts w:eastAsiaTheme="minorEastAsia"/>
                <w:sz w:val="21"/>
                <w:szCs w:val="21"/>
                <w:lang w:eastAsia="zh-CN"/>
              </w:rPr>
            </w:pPr>
            <w:r>
              <w:rPr>
                <w:rFonts w:hint="eastAsia" w:eastAsiaTheme="minorEastAsia"/>
                <w:sz w:val="24"/>
                <w:lang w:eastAsia="zh-CN"/>
              </w:rPr>
              <w:t>{建议}</w:t>
            </w:r>
          </w:p>
        </w:tc>
        <w:tc>
          <w:tcPr>
            <w:tcW w:w="6948" w:type="dxa"/>
            <w:vAlign w:val="top"/>
          </w:tcPr>
          <w:p>
            <w:pPr>
              <w:rPr>
                <w:rFonts w:hint="eastAsia" w:eastAsiaTheme="minorEastAsia"/>
                <w:sz w:val="24"/>
                <w:lang w:eastAsia="zh-CN"/>
              </w:rPr>
            </w:pPr>
            <w:r>
              <w:rPr>
                <w:rFonts w:hint="eastAsia" w:eastAsiaTheme="minorEastAsia"/>
                <w:sz w:val="24"/>
                <w:lang w:eastAsia="zh-CN"/>
              </w:rPr>
              <w:t>拟解决方法：</w:t>
            </w:r>
          </w:p>
          <w:p>
            <w:pPr>
              <w:ind w:firstLine="480" w:firstLineChars="200"/>
              <w:rPr>
                <w:rFonts w:hint="default" w:eastAsiaTheme="minorEastAsia"/>
                <w:sz w:val="21"/>
                <w:szCs w:val="21"/>
                <w:lang w:val="en-US" w:eastAsia="zh-CN"/>
              </w:rPr>
            </w:pPr>
            <w:r>
              <w:rPr>
                <w:rFonts w:hint="eastAsia" w:eastAsiaTheme="minorEastAsia"/>
                <w:sz w:val="24"/>
                <w:lang w:val="en-US" w:eastAsia="zh-CN"/>
              </w:rPr>
              <w:t>前端多线程模块交由一人完成，其余组员继续负责模块设计，互不影响。</w:t>
            </w:r>
            <w:bookmarkStart w:id="2" w:name="_GoBack"/>
            <w:bookmarkEnd w:id="2"/>
          </w:p>
        </w:tc>
      </w:tr>
    </w:tbl>
    <w:p>
      <w:pPr>
        <w:pStyle w:val="2"/>
        <w:rPr>
          <w:rFonts w:ascii="宋体" w:hAnsi="宋体"/>
          <w:b/>
          <w:sz w:val="20"/>
          <w:szCs w:val="20"/>
        </w:rPr>
      </w:pPr>
      <w:r>
        <w:rPr>
          <w:rFonts w:hint="eastAsia"/>
          <w:sz w:val="18"/>
          <w:szCs w:val="18"/>
          <w:lang w:eastAsia="zh-CN"/>
        </w:rPr>
        <w:t>软件实践课程项目小组进度计划&lt;20</w:t>
      </w:r>
      <w:r>
        <w:rPr>
          <w:rFonts w:hint="eastAsia"/>
          <w:sz w:val="18"/>
          <w:szCs w:val="18"/>
          <w:lang w:val="en-US" w:eastAsia="zh-CN"/>
        </w:rPr>
        <w:t>21</w:t>
      </w:r>
      <w:r>
        <w:rPr>
          <w:rFonts w:hint="eastAsia"/>
          <w:sz w:val="18"/>
          <w:szCs w:val="18"/>
          <w:lang w:eastAsia="zh-CN"/>
        </w:rPr>
        <w:t>短学期&gt;</w:t>
      </w:r>
      <w:bookmarkEnd w:id="0"/>
      <w:bookmarkEnd w:id="1"/>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84FA9"/>
    <w:rsid w:val="1E9B476E"/>
    <w:rsid w:val="1F1133A3"/>
    <w:rsid w:val="24AF109C"/>
    <w:rsid w:val="2A133EAD"/>
    <w:rsid w:val="2FDC2819"/>
    <w:rsid w:val="300D7E6B"/>
    <w:rsid w:val="366C5971"/>
    <w:rsid w:val="420E2831"/>
    <w:rsid w:val="51A16B0D"/>
    <w:rsid w:val="6299004B"/>
    <w:rsid w:val="6D9D002E"/>
    <w:rsid w:val="7F2D626A"/>
    <w:rsid w:val="7FF2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80" w:line="240" w:lineRule="auto"/>
    </w:pPr>
    <w:rPr>
      <w:rFonts w:eastAsia="Times New Roman" w:cs="Times New Roman" w:asciiTheme="minorHAnsi" w:hAnsiTheme="minorHAnsi"/>
      <w:sz w:val="22"/>
      <w:szCs w:val="24"/>
      <w:lang w:val="en-US" w:eastAsia="en-US" w:bidi="ar-SA"/>
    </w:rPr>
  </w:style>
  <w:style w:type="paragraph" w:styleId="2">
    <w:name w:val="heading 1"/>
    <w:basedOn w:val="1"/>
    <w:next w:val="1"/>
    <w:qFormat/>
    <w:uiPriority w:val="9"/>
    <w:pPr>
      <w:keepNext/>
      <w:keepLines/>
      <w:spacing w:before="480" w:after="360"/>
      <w:outlineLvl w:val="0"/>
    </w:pPr>
    <w:rPr>
      <w:rFonts w:asciiTheme="majorHAnsi" w:hAnsiTheme="majorHAnsi" w:eastAsiaTheme="majorEastAsia" w:cstheme="majorBidi"/>
      <w:b/>
      <w:bCs/>
      <w:color w:val="BF9000" w:themeColor="accent4" w:themeShade="BF"/>
      <w:sz w:val="48"/>
      <w:szCs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2021-07-07T08:15:00Z</dcterms:created>
  <dc:creator>user</dc:creator>
  <cp:lastModifiedBy>、禾页』</cp:lastModifiedBy>
  <dcterms:modified xsi:type="dcterms:W3CDTF">2021-07-14T03:03:51Z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6A7E53991F6D4D01AC9F7D02C899E9EF</vt:lpwstr>
  </property>
</Properties>
</file>