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46" w:tblpY="2283"/>
        <w:tblOverlap w:val="never"/>
        <w:tblW w:w="82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69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bookmarkStart w:id="0" w:name="_Toc364607505"/>
            <w:bookmarkStart w:id="1" w:name="_Toc364588075"/>
            <w:r>
              <w:rPr>
                <w:rFonts w:hint="eastAsia" w:eastAsiaTheme="minorEastAsia"/>
                <w:sz w:val="24"/>
                <w:lang w:eastAsia="zh-CN"/>
              </w:rPr>
              <w:t>第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三</w:t>
            </w:r>
            <w:r>
              <w:rPr>
                <w:rFonts w:hint="eastAsia" w:eastAsiaTheme="minorEastAsia"/>
                <w:sz w:val="24"/>
                <w:lang w:eastAsia="zh-CN"/>
              </w:rPr>
              <w:t>周</w:t>
            </w:r>
          </w:p>
        </w:tc>
        <w:tc>
          <w:tcPr>
            <w:tcW w:w="6948" w:type="dxa"/>
            <w:shd w:val="clear" w:color="auto" w:fill="DEEAF6" w:themeFill="accent1" w:themeFillTint="33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19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正常；（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但对于新增模块一开始没有计划，所以这块有落后）</w:t>
            </w:r>
            <w:bookmarkStart w:id="2" w:name="_GoBack"/>
            <w:bookmarkEnd w:id="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用户管理模块、教务管理模块已做完（UI已美化），其余板块还在修改中，大致也已完成。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  <w:p>
            <w:pPr>
              <w:ind w:firstLine="48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新增模块（客户端之间的聊天）在完成中，不知是否来得及做完，大家模块的合并以及数据库字段的统一，编码的规范命名，一系列纸质报告还未完成。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2：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/>
              <w:ind w:firstLine="480" w:firstLineChars="200"/>
              <w:jc w:val="both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整个系统做完，UI美化完毕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  <w:p>
            <w:pPr>
              <w:ind w:firstLine="48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已做完自己工作的曹邹颖、宗琦薇二人帮助其余小组成员一齐完成。</w:t>
            </w:r>
          </w:p>
        </w:tc>
      </w:tr>
    </w:tbl>
    <w:p>
      <w:pPr>
        <w:pStyle w:val="2"/>
        <w:rPr>
          <w:rFonts w:ascii="宋体" w:hAnsi="宋体"/>
          <w:b/>
          <w:sz w:val="20"/>
          <w:szCs w:val="20"/>
        </w:rPr>
      </w:pPr>
      <w:r>
        <w:rPr>
          <w:rFonts w:hint="eastAsia"/>
          <w:sz w:val="18"/>
          <w:szCs w:val="18"/>
          <w:lang w:eastAsia="zh-CN"/>
        </w:rPr>
        <w:t>软件实践课程项目小组进度计划&lt;20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4FA9"/>
    <w:rsid w:val="1E9B476E"/>
    <w:rsid w:val="1F1133A3"/>
    <w:rsid w:val="24AF109C"/>
    <w:rsid w:val="2A133EAD"/>
    <w:rsid w:val="2FDC2819"/>
    <w:rsid w:val="300D7E6B"/>
    <w:rsid w:val="30D52C6C"/>
    <w:rsid w:val="366C5971"/>
    <w:rsid w:val="420E2831"/>
    <w:rsid w:val="4F810358"/>
    <w:rsid w:val="51A16B0D"/>
    <w:rsid w:val="553F07F1"/>
    <w:rsid w:val="5CC76B95"/>
    <w:rsid w:val="6299004B"/>
    <w:rsid w:val="6D571E2E"/>
    <w:rsid w:val="6D9D002E"/>
    <w:rsid w:val="7F2D626A"/>
    <w:rsid w:val="7FF2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2021-07-07T08:15:00Z</dcterms:created>
  <dc:creator>user</dc:creator>
  <cp:lastModifiedBy>、禾页』</cp:lastModifiedBy>
  <dcterms:modified xsi:type="dcterms:W3CDTF">2021-07-26T04:04:30Z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9ABF96E3F9E34AF2ADAEC5A29F52C8CF</vt:lpwstr>
  </property>
</Properties>
</file>