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r>
        <w:drawing>
          <wp:inline distT="0" distB="0" distL="114300" distR="114300">
            <wp:extent cx="5272405" cy="1163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76905" cy="2741295"/>
            <wp:effectExtent l="0" t="0" r="4445" b="1905"/>
            <wp:docPr id="2" name="图片 2" descr="f7d0fa7236e5c260d00360559e94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0fa7236e5c260d00360559e944e6"/>
                    <pic:cNvPicPr>
                      <a:picLocks noChangeAspect="1"/>
                    </pic:cNvPicPr>
                  </pic:nvPicPr>
                  <pic:blipFill>
                    <a:blip r:embed="rId5"/>
                    <a:srcRect l="-341" b="5999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="serverType"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="type=${@dict.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接口名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('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参数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')}"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&gt;所有&lt;/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修改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7302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7872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="javaVersion"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="type=${@dict.getType('t_scrm_server_manage_java_version')}"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="form-control m-b"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>&lt;!--&lt;option th:value="*{javaVersion}" th:text="*{javaVersion}"&gt;&lt;/option&gt;&amp;ndash;&amp;gt;--&gt;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="${dict.dictLabel}"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="${dict.dictValue}"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:field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="*{javaVersion}"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248F8F"/>
          <w:sz w:val="22"/>
          <w:szCs w:val="22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"#frame_tab"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contents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"#form-apprange-edit"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serialize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iframe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  <w:t>的表单值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后台出现异常日志：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java.net.SocketException: socket 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c.r.c.impl.ForgivingExceptionHandler An unexpected connection driver error occured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RabbitMQ会开启3个端口，5672、15672、25672，其中5672是提供消息队列服务所用，15672是开启后台http访问所用，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默认情况下15672是未开启的。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1.在服务器上开放5672端口。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开放5672端口：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--zone=public --add-port=5672/tcp --permanent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重新载入：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--reload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2.项目中的port修改为5672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>spring: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application: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name: config-client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rabbitmq: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host: localhost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port: 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username: admin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password: 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virtual-host: 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drawing>
          <wp:inline distT="0" distB="0" distL="114300" distR="114300">
            <wp:extent cx="5271770" cy="604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解决后端配置跨域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"https://www.cnblogs.com/wutongshu-master/p/10948366.html"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https://www.cnblogs.com/wutongshu-master/p/10948366.html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Idea前端修改不加载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4410" cy="2341880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二、在IDEA中，按快捷键：Ctrl+Shift+Alt+/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弹出提示，选择第一个：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3419475" cy="11620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点击后，勾选，重启IDEA生效。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434840" cy="3479165"/>
            <wp:effectExtent l="0" t="0" r="3810" b="698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在pom.xml中加入下面的依赖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&lt;dependency&gt;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&lt;groupId&gt;org.springframework.boot&lt;/groupId&gt;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&lt;artifactId&gt;spring-boot-devtools&lt;/artifactId&gt;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&lt;optional&gt;true&lt;/optional&gt;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&lt;/dependency&gt;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“File” -&gt; “Settings” -&gt; “Build,Execution,Deplyment” -&gt; “Compiler”，选中打勾 “Build project automatically” 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组合键：“Shift+Ctrl+Alt+/” ，选择 “Registry” ，选中打勾 “compiler.automake.allow.when.app.running”。 </w:t>
      </w:r>
    </w:p>
    <w:p>
      <w:pPr>
        <w:rPr>
          <w:rFonts w:hint="eastAsia"/>
          <w:sz w:val="28"/>
          <w:szCs w:val="28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idea中使用spring-boo启动项目当关闭项目后，服务依旧运行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1，Idea中 的SpringBoot项目处于启动状态，idea异常关闭了，但是服务还在运行，当重新打开Idea再次启动项目会发现报错：端口yi'j已经被占用了！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2，处理办法：打开cmd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819650" cy="16192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能查询到进程ID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048125" cy="16192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3，打开电脑的任务管理器，点到详细信息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524375" cy="103822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找到以后停掉服务即可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7562850" cy="20383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4，或者用指令终止，taskkill /im  PID  /f  (强行终止指令) 显得高端点：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943475" cy="208597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生成目录结构文件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 命令 tree  &gt;&gt; 路径</w:t>
      </w:r>
    </w:p>
    <w:p>
      <w:r>
        <w:drawing>
          <wp:inline distT="0" distB="0" distL="114300" distR="114300">
            <wp:extent cx="4320540" cy="6457315"/>
            <wp:effectExtent l="0" t="0" r="381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Onclick=</w:t>
      </w:r>
      <w:r>
        <w:rPr>
          <w:rFonts w:hint="eastAsia"/>
        </w:rPr>
        <w:t>download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 xml:space="preserve"> 在table中无法使用 修改函数名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js中onclick字符串传参问题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js中onclick字符串传参var s="VA视频分析要求及注意事项";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str="&lt;li onclick='searchList( "+s + "); &gt;点击&lt;/li&gt;";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searchList(s){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console.log(s)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报以下参数错误：</w:t>
      </w:r>
      <w:r>
        <w:rPr>
          <w:rFonts w:hint="default"/>
        </w:rPr>
        <w:br w:type="textWrapping"/>
      </w:r>
      <w:bookmarkStart w:id="0" w:name="_GoBack"/>
      <w:r>
        <w:rPr>
          <w:rFonts w:hint="default"/>
        </w:rPr>
        <w:drawing>
          <wp:inline distT="0" distB="0" distL="114300" distR="114300">
            <wp:extent cx="4324985" cy="2367280"/>
            <wp:effectExtent l="0" t="0" r="18415" b="1397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/>
        </w:rPr>
        <w:br w:type="textWrapping"/>
      </w:r>
      <w:r>
        <w:rPr>
          <w:rFonts w:hint="default"/>
        </w:rPr>
        <w:t>因为传值为字符串，需要用转义字符 " "</w:t>
      </w:r>
      <w:r>
        <w:rPr>
          <w:rFonts w:hint="default"/>
        </w:rPr>
        <w:br w:type="textWrapping"/>
      </w:r>
      <w:r>
        <w:rPr>
          <w:rFonts w:hint="default"/>
        </w:rPr>
        <w:t>外变是“”，里面就是‘’外边是‘’，里边就是“”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default"/>
        </w:rPr>
      </w:pPr>
      <w:r>
        <w:rPr>
          <w:rFonts w:hint="default"/>
        </w:rPr>
        <w:t>var s="VA视频分析要求及注意事项";</w:t>
      </w:r>
    </w:p>
    <w:p>
      <w:pPr>
        <w:rPr>
          <w:rFonts w:hint="default"/>
        </w:rPr>
      </w:pPr>
      <w:r>
        <w:rPr>
          <w:rFonts w:hint="default"/>
        </w:rPr>
        <w:t>var str="&lt;li onclick='searchList( \" "+s + "\"); &gt;点击&lt;/li&gt;";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searchList(s){</w:t>
      </w:r>
    </w:p>
    <w:p>
      <w:pPr>
        <w:rPr>
          <w:rFonts w:hint="default"/>
        </w:rPr>
      </w:pPr>
      <w:r>
        <w:rPr>
          <w:rFonts w:hint="default"/>
        </w:rPr>
        <w:tab/>
        <w:t>console.log(s)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77E3"/>
    <w:rsid w:val="01526E92"/>
    <w:rsid w:val="039F7AEF"/>
    <w:rsid w:val="27B377E3"/>
    <w:rsid w:val="2C8F3858"/>
    <w:rsid w:val="2E9D1F40"/>
    <w:rsid w:val="32A53B42"/>
    <w:rsid w:val="36EE6EE7"/>
    <w:rsid w:val="4AC93661"/>
    <w:rsid w:val="4C8C2543"/>
    <w:rsid w:val="4DC96EF8"/>
    <w:rsid w:val="5E2A337E"/>
    <w:rsid w:val="68047E43"/>
    <w:rsid w:val="68B44D62"/>
    <w:rsid w:val="742E2E33"/>
    <w:rsid w:val="7AB415BE"/>
    <w:rsid w:val="7CF7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2020-09-07T08:49:00Z</dcterms:created>
  <dc:creator>Administrator</dc:creator>
  <cp:lastModifiedBy>Administrator</cp:lastModifiedBy>
  <dcterms:modified xsi:type="dcterms:W3CDTF">2020-09-30T08:10:43Z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