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1" w:type="dxa"/>
        <w:tblInd w:w="18" w:type="dxa"/>
        <w:tblLook w:val="04A0" w:firstRow="1" w:lastRow="0" w:firstColumn="1" w:lastColumn="0" w:noHBand="0" w:noVBand="1"/>
      </w:tblPr>
      <w:tblGrid>
        <w:gridCol w:w="1963"/>
        <w:gridCol w:w="3421"/>
        <w:gridCol w:w="236"/>
        <w:gridCol w:w="410"/>
        <w:gridCol w:w="2015"/>
        <w:gridCol w:w="710"/>
        <w:gridCol w:w="710"/>
        <w:gridCol w:w="236"/>
      </w:tblGrid>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AD78AE" w:rsidP="00AD78AE">
            <w:pPr>
              <w:rPr>
                <w:rFonts w:asciiTheme="minorHAnsi" w:hAnsiTheme="minorHAnsi"/>
                <w:color w:val="000000"/>
                <w:sz w:val="22"/>
                <w:szCs w:val="22"/>
              </w:rPr>
            </w:pPr>
            <w:r>
              <w:rPr>
                <w:rFonts w:asciiTheme="minorHAnsi" w:hAnsiTheme="minorHAnsi"/>
                <w:sz w:val="22"/>
                <w:szCs w:val="22"/>
              </w:rPr>
              <w:t>TPH and SHC</w:t>
            </w:r>
          </w:p>
        </w:tc>
      </w:tr>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5C0268" w:rsidP="001968DE">
            <w:pPr>
              <w:rPr>
                <w:rFonts w:asciiTheme="minorHAnsi" w:hAnsiTheme="minorHAnsi"/>
                <w:color w:val="000000"/>
                <w:sz w:val="22"/>
                <w:szCs w:val="22"/>
              </w:rPr>
            </w:pPr>
            <w:r>
              <w:rPr>
                <w:rFonts w:asciiTheme="minorHAnsi" w:hAnsiTheme="minorHAnsi"/>
                <w:sz w:val="22"/>
                <w:szCs w:val="22"/>
              </w:rPr>
              <w:t>Sediment</w:t>
            </w:r>
          </w:p>
        </w:tc>
      </w:tr>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397303">
            <w:pPr>
              <w:rPr>
                <w:rFonts w:asciiTheme="minorHAnsi" w:hAnsiTheme="minorHAnsi"/>
                <w:color w:val="000000"/>
                <w:sz w:val="22"/>
                <w:szCs w:val="22"/>
              </w:rPr>
            </w:pPr>
            <w:r w:rsidRPr="004574AD">
              <w:rPr>
                <w:rFonts w:asciiTheme="minorHAnsi" w:hAnsiTheme="minorHAnsi"/>
                <w:color w:val="000000"/>
                <w:sz w:val="22"/>
                <w:szCs w:val="22"/>
              </w:rPr>
              <w:t>DP-1</w:t>
            </w:r>
            <w:r w:rsidR="00397303">
              <w:rPr>
                <w:rFonts w:asciiTheme="minorHAnsi" w:hAnsiTheme="minorHAnsi"/>
                <w:color w:val="000000"/>
                <w:sz w:val="22"/>
                <w:szCs w:val="22"/>
              </w:rPr>
              <w:t>5</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397303">
              <w:rPr>
                <w:rFonts w:asciiTheme="minorHAnsi" w:hAnsiTheme="minorHAnsi"/>
                <w:color w:val="000000"/>
                <w:sz w:val="22"/>
                <w:szCs w:val="22"/>
              </w:rPr>
              <w:t>316</w:t>
            </w:r>
          </w:p>
        </w:tc>
      </w:tr>
      <w:tr w:rsidR="00F91106" w:rsidRPr="004574AD" w:rsidTr="00FE6AC1">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AD78AE">
            <w:pPr>
              <w:rPr>
                <w:rFonts w:asciiTheme="minorHAnsi" w:hAnsiTheme="minorHAnsi"/>
                <w:color w:val="000000"/>
                <w:sz w:val="22"/>
                <w:szCs w:val="22"/>
              </w:rPr>
            </w:pPr>
            <w:r w:rsidRPr="004574AD">
              <w:rPr>
                <w:rFonts w:asciiTheme="minorHAnsi" w:hAnsiTheme="minorHAnsi"/>
                <w:color w:val="000000"/>
                <w:sz w:val="22"/>
                <w:szCs w:val="22"/>
              </w:rPr>
              <w:t>5-</w:t>
            </w:r>
            <w:r w:rsidR="00AD78AE">
              <w:rPr>
                <w:rFonts w:asciiTheme="minorHAnsi" w:hAnsiTheme="minorHAnsi"/>
                <w:color w:val="000000"/>
                <w:sz w:val="22"/>
                <w:szCs w:val="22"/>
              </w:rPr>
              <w:t>202</w:t>
            </w:r>
          </w:p>
        </w:tc>
      </w:tr>
      <w:tr w:rsidR="00F91106" w:rsidRPr="004574AD" w:rsidTr="00FE6AC1">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595B43" w:rsidP="00AD78AE">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AD78AE">
              <w:rPr>
                <w:rFonts w:asciiTheme="minorHAnsi" w:hAnsiTheme="minorHAnsi"/>
                <w:sz w:val="22"/>
                <w:szCs w:val="22"/>
              </w:rPr>
              <w:t>015C</w:t>
            </w:r>
          </w:p>
        </w:tc>
      </w:tr>
      <w:tr w:rsidR="00F91106" w:rsidRPr="004574AD" w:rsidTr="00FE6AC1">
        <w:trPr>
          <w:trHeight w:val="300"/>
        </w:trPr>
        <w:tc>
          <w:tcPr>
            <w:tcW w:w="1963"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r>
      <w:tr w:rsidR="00E829A0" w:rsidRPr="004574AD" w:rsidTr="00FE6AC1">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671"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rsidTr="00FE6AC1">
        <w:trPr>
          <w:trHeight w:val="350"/>
        </w:trPr>
        <w:tc>
          <w:tcPr>
            <w:tcW w:w="1963" w:type="dxa"/>
            <w:vMerge/>
            <w:tcBorders>
              <w:left w:val="dotted" w:sz="4" w:space="0" w:color="auto"/>
              <w:right w:val="dotted" w:sz="4" w:space="0" w:color="auto"/>
            </w:tcBorders>
            <w:shd w:val="clear" w:color="auto" w:fill="auto"/>
            <w:noWrap/>
            <w:vAlign w:val="center"/>
            <w:hideMark/>
          </w:tcPr>
          <w:p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rsidR="000F2F53" w:rsidRPr="00F91106" w:rsidRDefault="00C51832" w:rsidP="00884876">
            <w:pPr>
              <w:jc w:val="center"/>
              <w:rPr>
                <w:rFonts w:ascii="Calibri" w:hAnsi="Calibri"/>
                <w:color w:val="000000"/>
                <w:sz w:val="22"/>
                <w:szCs w:val="22"/>
              </w:rPr>
            </w:pPr>
            <w:r>
              <w:rPr>
                <w:rFonts w:ascii="Calibri" w:hAnsi="Calibri"/>
                <w:color w:val="000000"/>
                <w:sz w:val="22"/>
                <w:szCs w:val="22"/>
              </w:rPr>
              <w:t>8/1</w:t>
            </w:r>
            <w:r w:rsidR="00AD78AE">
              <w:rPr>
                <w:rFonts w:ascii="Calibri" w:hAnsi="Calibri"/>
                <w:color w:val="000000"/>
                <w:sz w:val="22"/>
                <w:szCs w:val="22"/>
              </w:rPr>
              <w:t>4</w:t>
            </w:r>
            <w:r w:rsidR="000F2F53">
              <w:rPr>
                <w:rFonts w:ascii="Calibri" w:hAnsi="Calibri"/>
                <w:color w:val="000000"/>
                <w:sz w:val="22"/>
                <w:szCs w:val="22"/>
              </w:rPr>
              <w:t>/201</w:t>
            </w:r>
            <w:r w:rsidR="00AD78AE">
              <w:rPr>
                <w:rFonts w:ascii="Calibri" w:hAnsi="Calibri"/>
                <w:color w:val="000000"/>
                <w:sz w:val="22"/>
                <w:szCs w:val="22"/>
              </w:rPr>
              <w:t>4</w:t>
            </w:r>
            <w:r w:rsidR="00884876">
              <w:rPr>
                <w:rFonts w:ascii="Calibri" w:hAnsi="Calibri"/>
                <w:color w:val="000000"/>
                <w:sz w:val="22"/>
                <w:szCs w:val="22"/>
              </w:rPr>
              <w:t xml:space="preserve"> and</w:t>
            </w:r>
            <w:r w:rsidR="00397303">
              <w:rPr>
                <w:rFonts w:ascii="Calibri" w:hAnsi="Calibri"/>
                <w:color w:val="000000"/>
                <w:sz w:val="22"/>
                <w:szCs w:val="22"/>
              </w:rPr>
              <w:t xml:space="preserve"> 8/11/2015</w:t>
            </w:r>
          </w:p>
        </w:tc>
        <w:tc>
          <w:tcPr>
            <w:tcW w:w="3671" w:type="dxa"/>
            <w:gridSpan w:val="4"/>
            <w:tcBorders>
              <w:top w:val="dotted" w:sz="4" w:space="0" w:color="auto"/>
              <w:left w:val="dotted" w:sz="4" w:space="0" w:color="auto"/>
              <w:right w:val="dotted" w:sz="4" w:space="0" w:color="auto"/>
            </w:tcBorders>
            <w:shd w:val="clear" w:color="auto" w:fill="auto"/>
            <w:noWrap/>
            <w:vAlign w:val="center"/>
            <w:hideMark/>
          </w:tcPr>
          <w:p w:rsidR="000F2F53" w:rsidRPr="00F91106" w:rsidRDefault="00AD78AE" w:rsidP="006F605E">
            <w:pPr>
              <w:jc w:val="center"/>
              <w:rPr>
                <w:rFonts w:ascii="Calibri" w:hAnsi="Calibri"/>
                <w:color w:val="000000"/>
                <w:sz w:val="22"/>
                <w:szCs w:val="22"/>
              </w:rPr>
            </w:pPr>
            <w:r>
              <w:rPr>
                <w:rFonts w:ascii="Calibri" w:hAnsi="Calibri"/>
                <w:color w:val="000000"/>
                <w:sz w:val="22"/>
                <w:szCs w:val="22"/>
              </w:rPr>
              <w:t>4.0</w:t>
            </w:r>
            <w:r w:rsidR="00884876">
              <w:rPr>
                <w:rFonts w:ascii="Calibri" w:hAnsi="Calibri"/>
                <w:color w:val="000000"/>
                <w:sz w:val="22"/>
                <w:szCs w:val="22"/>
              </w:rPr>
              <w:t xml:space="preserve"> and 0.9, 1.2, 0.3</w:t>
            </w:r>
          </w:p>
        </w:tc>
      </w:tr>
      <w:tr w:rsidR="00E863B1" w:rsidRPr="004574AD" w:rsidTr="00FE6AC1">
        <w:trPr>
          <w:trHeight w:val="300"/>
        </w:trPr>
        <w:tc>
          <w:tcPr>
            <w:tcW w:w="1963" w:type="dxa"/>
            <w:tcBorders>
              <w:top w:val="dotted" w:sz="4" w:space="0" w:color="auto"/>
              <w:left w:val="nil"/>
              <w:bottom w:val="dotted" w:sz="4" w:space="0" w:color="auto"/>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946" w:type="dxa"/>
            <w:gridSpan w:val="2"/>
            <w:tcBorders>
              <w:top w:val="dotted" w:sz="4" w:space="0" w:color="auto"/>
              <w:left w:val="nil"/>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r>
      <w:tr w:rsidR="00E863B1" w:rsidRPr="004574AD"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884876" w:rsidRPr="00734447" w:rsidRDefault="00884876" w:rsidP="00884876">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Sample L4815 was listed on the COC as</w:t>
            </w:r>
            <w:r>
              <w:rPr>
                <w:rFonts w:asciiTheme="minorHAnsi" w:hAnsiTheme="minorHAnsi" w:cs="Tahoma"/>
                <w:sz w:val="22"/>
                <w:szCs w:val="22"/>
              </w:rPr>
              <w:t xml:space="preserve"> </w:t>
            </w:r>
            <w:r w:rsidRPr="00734447">
              <w:rPr>
                <w:rFonts w:asciiTheme="minorHAnsi" w:hAnsiTheme="minorHAnsi" w:cs="Tahoma"/>
                <w:sz w:val="22"/>
                <w:szCs w:val="22"/>
              </w:rPr>
              <w:t>QAH-122 with a collection time of 8:40 on</w:t>
            </w:r>
          </w:p>
          <w:p w:rsidR="00884876" w:rsidRPr="00734447" w:rsidRDefault="00884876" w:rsidP="00884876">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8/6/15.</w:t>
            </w:r>
            <w:r>
              <w:rPr>
                <w:rFonts w:asciiTheme="minorHAnsi" w:hAnsiTheme="minorHAnsi" w:cs="Tahoma"/>
                <w:sz w:val="22"/>
                <w:szCs w:val="22"/>
              </w:rPr>
              <w:t xml:space="preserve">  </w:t>
            </w:r>
            <w:r w:rsidRPr="00734447">
              <w:rPr>
                <w:rFonts w:asciiTheme="minorHAnsi" w:hAnsiTheme="minorHAnsi" w:cs="Tahoma"/>
                <w:sz w:val="22"/>
                <w:szCs w:val="22"/>
              </w:rPr>
              <w:t>There was no jar that had matching</w:t>
            </w:r>
            <w:r>
              <w:rPr>
                <w:rFonts w:asciiTheme="minorHAnsi" w:hAnsiTheme="minorHAnsi" w:cs="Tahoma"/>
                <w:sz w:val="22"/>
                <w:szCs w:val="22"/>
              </w:rPr>
              <w:t xml:space="preserve"> </w:t>
            </w:r>
            <w:r w:rsidRPr="00734447">
              <w:rPr>
                <w:rFonts w:asciiTheme="minorHAnsi" w:hAnsiTheme="minorHAnsi" w:cs="Tahoma"/>
                <w:sz w:val="22"/>
                <w:szCs w:val="22"/>
              </w:rPr>
              <w:t>collection information but there was a jar</w:t>
            </w:r>
            <w:r>
              <w:rPr>
                <w:rFonts w:asciiTheme="minorHAnsi" w:hAnsiTheme="minorHAnsi" w:cs="Tahoma"/>
                <w:sz w:val="22"/>
                <w:szCs w:val="22"/>
              </w:rPr>
              <w:t xml:space="preserve"> </w:t>
            </w:r>
            <w:r w:rsidRPr="00734447">
              <w:rPr>
                <w:rFonts w:asciiTheme="minorHAnsi" w:hAnsiTheme="minorHAnsi" w:cs="Tahoma"/>
                <w:sz w:val="22"/>
                <w:szCs w:val="22"/>
              </w:rPr>
              <w:t>that had the correct station information</w:t>
            </w:r>
            <w:r>
              <w:rPr>
                <w:rFonts w:asciiTheme="minorHAnsi" w:hAnsiTheme="minorHAnsi" w:cs="Tahoma"/>
                <w:sz w:val="22"/>
                <w:szCs w:val="22"/>
              </w:rPr>
              <w:t xml:space="preserve"> </w:t>
            </w:r>
            <w:r w:rsidRPr="00734447">
              <w:rPr>
                <w:rFonts w:asciiTheme="minorHAnsi" w:hAnsiTheme="minorHAnsi" w:cs="Tahoma"/>
                <w:sz w:val="22"/>
                <w:szCs w:val="22"/>
              </w:rPr>
              <w:t>that belongs to that sample.</w:t>
            </w:r>
          </w:p>
          <w:p w:rsidR="00884876" w:rsidRPr="00734447" w:rsidRDefault="00884876" w:rsidP="00884876">
            <w:pPr>
              <w:autoSpaceDE w:val="0"/>
              <w:autoSpaceDN w:val="0"/>
              <w:adjustRightInd w:val="0"/>
              <w:rPr>
                <w:rFonts w:asciiTheme="minorHAnsi" w:hAnsiTheme="minorHAnsi" w:cs="Tahoma"/>
                <w:sz w:val="22"/>
                <w:szCs w:val="22"/>
              </w:rPr>
            </w:pPr>
            <w:r w:rsidRPr="00734447">
              <w:rPr>
                <w:rFonts w:asciiTheme="minorHAnsi" w:hAnsiTheme="minorHAnsi" w:cs="Tahoma"/>
                <w:sz w:val="22"/>
                <w:szCs w:val="22"/>
              </w:rPr>
              <w:t>The ID on the jar was QAH-207 with a</w:t>
            </w:r>
            <w:r>
              <w:rPr>
                <w:rFonts w:asciiTheme="minorHAnsi" w:hAnsiTheme="minorHAnsi" w:cs="Tahoma"/>
                <w:sz w:val="22"/>
                <w:szCs w:val="22"/>
              </w:rPr>
              <w:t xml:space="preserve"> </w:t>
            </w:r>
            <w:r w:rsidRPr="00734447">
              <w:rPr>
                <w:rFonts w:asciiTheme="minorHAnsi" w:hAnsiTheme="minorHAnsi" w:cs="Tahoma"/>
                <w:sz w:val="22"/>
                <w:szCs w:val="22"/>
              </w:rPr>
              <w:t>collection date of 8/6/15 @ 10:00am.</w:t>
            </w:r>
          </w:p>
          <w:p w:rsidR="00E863B1" w:rsidRPr="005F6E9C" w:rsidRDefault="00884876" w:rsidP="00884876">
            <w:pPr>
              <w:autoSpaceDE w:val="0"/>
              <w:autoSpaceDN w:val="0"/>
              <w:adjustRightInd w:val="0"/>
              <w:rPr>
                <w:rFonts w:asciiTheme="minorHAnsi" w:hAnsiTheme="minorHAnsi" w:cs="Arial"/>
                <w:sz w:val="22"/>
                <w:szCs w:val="22"/>
              </w:rPr>
            </w:pPr>
            <w:r w:rsidRPr="00734447">
              <w:rPr>
                <w:rFonts w:asciiTheme="minorHAnsi" w:hAnsiTheme="minorHAnsi" w:cs="Tahoma"/>
                <w:sz w:val="22"/>
                <w:szCs w:val="22"/>
              </w:rPr>
              <w:t>Logged in as the COC states but I believe it</w:t>
            </w:r>
            <w:r>
              <w:rPr>
                <w:rFonts w:asciiTheme="minorHAnsi" w:hAnsiTheme="minorHAnsi" w:cs="Tahoma"/>
                <w:sz w:val="22"/>
                <w:szCs w:val="22"/>
              </w:rPr>
              <w:t xml:space="preserve"> </w:t>
            </w:r>
            <w:r w:rsidRPr="00734447">
              <w:rPr>
                <w:rFonts w:asciiTheme="minorHAnsi" w:hAnsiTheme="minorHAnsi" w:cs="Tahoma"/>
                <w:sz w:val="22"/>
                <w:szCs w:val="22"/>
              </w:rPr>
              <w:t>should be the QAH-207</w:t>
            </w:r>
            <w:r w:rsidRPr="00734447">
              <w:rPr>
                <w:rFonts w:asciiTheme="minorHAnsi" w:hAnsiTheme="minorHAnsi" w:cstheme="minorHAnsi"/>
                <w:sz w:val="22"/>
                <w:szCs w:val="22"/>
              </w:rPr>
              <w:t>.</w:t>
            </w:r>
          </w:p>
        </w:tc>
      </w:tr>
      <w:tr w:rsidR="00E863B1" w:rsidRPr="004574AD"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hideMark/>
          </w:tcPr>
          <w:p w:rsidR="00E863B1" w:rsidRPr="00567206" w:rsidRDefault="00E863B1" w:rsidP="00F91106">
            <w:pPr>
              <w:rPr>
                <w:rFonts w:asciiTheme="minorHAnsi" w:hAnsiTheme="minorHAnsi"/>
                <w:color w:val="000000"/>
                <w:sz w:val="22"/>
                <w:szCs w:val="22"/>
              </w:rPr>
            </w:pPr>
          </w:p>
        </w:tc>
      </w:tr>
      <w:tr w:rsidR="00E863B1" w:rsidRPr="004574AD"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738"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rsidTr="00FE6AC1">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rsidR="00E863B1" w:rsidRPr="00567206" w:rsidRDefault="00E863B1" w:rsidP="00F91106">
            <w:pPr>
              <w:rPr>
                <w:rFonts w:asciiTheme="minorHAnsi" w:hAnsiTheme="minorHAnsi"/>
                <w:color w:val="000000"/>
                <w:sz w:val="22"/>
                <w:szCs w:val="22"/>
              </w:rPr>
            </w:pPr>
          </w:p>
        </w:tc>
      </w:tr>
      <w:tr w:rsidR="007A2520" w:rsidRPr="004574AD" w:rsidTr="00FE6AC1">
        <w:trPr>
          <w:trHeight w:val="300"/>
        </w:trPr>
        <w:tc>
          <w:tcPr>
            <w:tcW w:w="1963" w:type="dxa"/>
            <w:tcBorders>
              <w:top w:val="nil"/>
              <w:left w:val="nil"/>
              <w:bottom w:val="dotted" w:sz="4" w:space="0" w:color="auto"/>
              <w:right w:val="nil"/>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946" w:type="dxa"/>
            <w:gridSpan w:val="2"/>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r>
      <w:tr w:rsidR="007A2520" w:rsidRPr="004574AD" w:rsidTr="00FE6AC1">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F6675D" w:rsidRPr="00F6675D" w:rsidRDefault="00C51832" w:rsidP="005C0268">
            <w:pPr>
              <w:rPr>
                <w:rFonts w:asciiTheme="minorHAnsi" w:hAnsiTheme="minorHAnsi" w:cstheme="minorHAnsi"/>
                <w:sz w:val="22"/>
                <w:szCs w:val="22"/>
              </w:rPr>
            </w:pP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5C0268">
              <w:rPr>
                <w:rFonts w:asciiTheme="minorHAnsi" w:hAnsiTheme="minorHAnsi" w:cstheme="minorHAnsi"/>
                <w:color w:val="000000"/>
                <w:sz w:val="22"/>
                <w:szCs w:val="22"/>
              </w:rPr>
              <w:t>30</w:t>
            </w:r>
            <w:r w:rsidR="005C0268"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9559AA">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sulfate and concentrated by Kuderna-Danish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The F2 fraction was collected for PAH and alkyated PAH analysis.</w:t>
            </w:r>
            <w:r>
              <w:rPr>
                <w:rFonts w:asciiTheme="minorHAnsi" w:hAnsiTheme="minorHAnsi" w:cstheme="minorHAnsi"/>
                <w:sz w:val="22"/>
                <w:szCs w:val="22"/>
              </w:rPr>
              <w:t xml:space="preserve"> The extracts were concentrated and spiked with IS for analysis.  </w:t>
            </w:r>
          </w:p>
        </w:tc>
      </w:tr>
      <w:tr w:rsidR="007A2520" w:rsidRPr="002A045B" w:rsidTr="00FE6AC1">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738"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rsidR="003839BE" w:rsidRPr="002A045B" w:rsidRDefault="00884876" w:rsidP="00907F0C">
            <w:pPr>
              <w:rPr>
                <w:rFonts w:asciiTheme="minorHAnsi" w:hAnsiTheme="minorHAnsi"/>
                <w:color w:val="000000"/>
                <w:sz w:val="22"/>
                <w:szCs w:val="22"/>
              </w:rPr>
            </w:pPr>
            <w:r>
              <w:rPr>
                <w:rFonts w:asciiTheme="minorHAnsi" w:hAnsiTheme="minorHAnsi"/>
                <w:color w:val="000000"/>
                <w:sz w:val="22"/>
                <w:szCs w:val="22"/>
              </w:rPr>
              <w:t>All samples</w:t>
            </w:r>
            <w:r w:rsidR="002D3B78">
              <w:rPr>
                <w:rFonts w:asciiTheme="minorHAnsi" w:hAnsiTheme="minorHAnsi"/>
                <w:color w:val="000000"/>
                <w:sz w:val="22"/>
                <w:szCs w:val="22"/>
              </w:rPr>
              <w:t xml:space="preserve"> had overlying water layer.  O</w:t>
            </w:r>
            <w:r>
              <w:rPr>
                <w:rFonts w:asciiTheme="minorHAnsi" w:hAnsiTheme="minorHAnsi"/>
                <w:color w:val="000000"/>
                <w:sz w:val="22"/>
                <w:szCs w:val="22"/>
              </w:rPr>
              <w:t xml:space="preserve">verlying water was poured off before being weighed out.  After samples were weighed out to 30g, overlying water layer still existed.  The samples were centrifuged and then poured off again to remove existing </w:t>
            </w:r>
            <w:r w:rsidR="00907F0C">
              <w:rPr>
                <w:rFonts w:asciiTheme="minorHAnsi" w:hAnsiTheme="minorHAnsi"/>
                <w:color w:val="000000"/>
                <w:sz w:val="22"/>
                <w:szCs w:val="22"/>
              </w:rPr>
              <w:t xml:space="preserve">water </w:t>
            </w:r>
            <w:r>
              <w:rPr>
                <w:rFonts w:asciiTheme="minorHAnsi" w:hAnsiTheme="minorHAnsi"/>
                <w:color w:val="000000"/>
                <w:sz w:val="22"/>
                <w:szCs w:val="22"/>
              </w:rPr>
              <w:t>layer.</w:t>
            </w:r>
          </w:p>
        </w:tc>
      </w:tr>
      <w:tr w:rsidR="007A2520" w:rsidRPr="002A045B"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FE6AC1">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FE6AC1">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rsidR="007A2520" w:rsidRPr="004574AD" w:rsidRDefault="007A2520" w:rsidP="00F91106">
            <w:pPr>
              <w:rPr>
                <w:rFonts w:asciiTheme="minorHAnsi" w:hAnsiTheme="minorHAnsi"/>
                <w:color w:val="000000"/>
                <w:sz w:val="22"/>
                <w:szCs w:val="22"/>
              </w:rPr>
            </w:pPr>
          </w:p>
        </w:tc>
        <w:tc>
          <w:tcPr>
            <w:tcW w:w="7738" w:type="dxa"/>
            <w:gridSpan w:val="7"/>
            <w:vMerge/>
            <w:tcBorders>
              <w:top w:val="dotted" w:sz="4" w:space="0" w:color="auto"/>
              <w:left w:val="dotted" w:sz="4" w:space="0" w:color="auto"/>
              <w:bottom w:val="dotted" w:sz="4" w:space="0" w:color="auto"/>
              <w:right w:val="dotted" w:sz="4" w:space="0" w:color="auto"/>
            </w:tcBorders>
            <w:shd w:val="clear" w:color="auto" w:fill="auto"/>
            <w:hideMark/>
          </w:tcPr>
          <w:p w:rsidR="007A2520" w:rsidRPr="002A045B" w:rsidRDefault="007A2520" w:rsidP="00F91106">
            <w:pPr>
              <w:rPr>
                <w:rFonts w:asciiTheme="minorHAnsi" w:hAnsiTheme="minorHAnsi"/>
                <w:color w:val="000000"/>
                <w:sz w:val="22"/>
                <w:szCs w:val="22"/>
              </w:rPr>
            </w:pPr>
          </w:p>
        </w:tc>
      </w:tr>
      <w:tr w:rsidR="007A2520" w:rsidRPr="004574AD" w:rsidTr="00FE6AC1">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738"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D612DC" w:rsidRPr="00D612DC" w:rsidRDefault="00AD78AE" w:rsidP="009559AA">
            <w:pPr>
              <w:tabs>
                <w:tab w:val="left" w:pos="0"/>
              </w:tabs>
              <w:suppressAutoHyphens/>
              <w:rPr>
                <w:rFonts w:asciiTheme="minorHAnsi" w:hAnsiTheme="minorHAnsi"/>
                <w:sz w:val="22"/>
              </w:rPr>
            </w:pPr>
            <w:r>
              <w:rPr>
                <w:rFonts w:asciiTheme="minorHAnsi" w:hAnsiTheme="minorHAnsi"/>
                <w:sz w:val="22"/>
                <w:szCs w:val="22"/>
              </w:rPr>
              <w:t>TPH/</w:t>
            </w:r>
            <w:r w:rsidRPr="00C11B0E">
              <w:rPr>
                <w:rFonts w:asciiTheme="minorHAnsi" w:hAnsiTheme="minorHAnsi"/>
                <w:sz w:val="22"/>
                <w:szCs w:val="22"/>
              </w:rPr>
              <w:t>SHC w</w:t>
            </w:r>
            <w:r w:rsidR="003839BE">
              <w:rPr>
                <w:rFonts w:asciiTheme="minorHAnsi" w:hAnsiTheme="minorHAnsi"/>
                <w:sz w:val="22"/>
                <w:szCs w:val="22"/>
              </w:rPr>
              <w:t>as</w:t>
            </w:r>
            <w:r w:rsidRPr="00C11B0E">
              <w:rPr>
                <w:rFonts w:asciiTheme="minorHAnsi" w:hAnsiTheme="minorHAnsi"/>
                <w:sz w:val="22"/>
                <w:szCs w:val="22"/>
              </w:rPr>
              <w:t xml:space="preserve"> measured by gas chromatography with flame ionization detection (GC/FID). An initial calibration consisting of target analytes was completed prior to analysis to demonstrate the linear range of analysis. Calibration verification was performed at the beginn</w:t>
            </w:r>
            <w:r w:rsidR="009559AA">
              <w:rPr>
                <w:rFonts w:asciiTheme="minorHAnsi" w:hAnsiTheme="minorHAnsi"/>
                <w:sz w:val="22"/>
                <w:szCs w:val="22"/>
              </w:rPr>
              <w:t>ing and end of each 24 hour period (or 10</w:t>
            </w:r>
            <w:r w:rsidRPr="00C11B0E">
              <w:rPr>
                <w:rFonts w:asciiTheme="minorHAnsi" w:hAnsiTheme="minorHAnsi"/>
                <w:sz w:val="22"/>
                <w:szCs w:val="22"/>
              </w:rPr>
              <w:t xml:space="preserve"> </w:t>
            </w:r>
            <w:r w:rsidR="009559AA">
              <w:rPr>
                <w:rFonts w:asciiTheme="minorHAnsi" w:hAnsiTheme="minorHAnsi"/>
                <w:sz w:val="22"/>
                <w:szCs w:val="22"/>
              </w:rPr>
              <w:t>samples</w:t>
            </w:r>
            <w:r w:rsidRPr="00C11B0E">
              <w:rPr>
                <w:rFonts w:asciiTheme="minorHAnsi" w:hAnsiTheme="minorHAnsi"/>
                <w:sz w:val="22"/>
                <w:szCs w:val="22"/>
              </w:rPr>
              <w:t xml:space="preserve">) in which samples were analyzed. Concentrations of </w:t>
            </w:r>
            <w:r>
              <w:rPr>
                <w:rFonts w:asciiTheme="minorHAnsi" w:hAnsiTheme="minorHAnsi"/>
                <w:sz w:val="22"/>
                <w:szCs w:val="22"/>
              </w:rPr>
              <w:t>TPH/</w:t>
            </w:r>
            <w:r w:rsidRPr="00C11B0E">
              <w:rPr>
                <w:rFonts w:asciiTheme="minorHAnsi" w:hAnsiTheme="minorHAnsi"/>
                <w:sz w:val="22"/>
                <w:szCs w:val="22"/>
              </w:rPr>
              <w:t>SHC</w:t>
            </w:r>
            <w:r>
              <w:rPr>
                <w:rFonts w:asciiTheme="minorHAnsi" w:hAnsiTheme="minorHAnsi"/>
                <w:sz w:val="22"/>
                <w:szCs w:val="22"/>
              </w:rPr>
              <w:t xml:space="preserve"> </w:t>
            </w:r>
            <w:r w:rsidRPr="00C11B0E">
              <w:rPr>
                <w:rFonts w:asciiTheme="minorHAnsi" w:hAnsiTheme="minorHAnsi"/>
                <w:sz w:val="22"/>
                <w:szCs w:val="22"/>
              </w:rPr>
              <w:t xml:space="preserve">were calculated by the internal standard method. Normal alkanes were quantified using the average RF generated from the initial calibration. </w:t>
            </w:r>
            <w:r>
              <w:rPr>
                <w:rFonts w:asciiTheme="minorHAnsi" w:hAnsiTheme="minorHAnsi"/>
                <w:sz w:val="22"/>
                <w:szCs w:val="22"/>
              </w:rPr>
              <w:t xml:space="preserve">TPH </w:t>
            </w:r>
            <w:r w:rsidRPr="00C11B0E">
              <w:rPr>
                <w:rFonts w:asciiTheme="minorHAnsi" w:hAnsiTheme="minorHAnsi"/>
                <w:sz w:val="22"/>
                <w:szCs w:val="22"/>
              </w:rPr>
              <w:t>concentrations were quantified using the average RF of nC9 through nC4</w:t>
            </w:r>
            <w:r>
              <w:rPr>
                <w:rFonts w:asciiTheme="minorHAnsi" w:hAnsiTheme="minorHAnsi"/>
                <w:sz w:val="22"/>
                <w:szCs w:val="22"/>
              </w:rPr>
              <w:t>0</w:t>
            </w:r>
            <w:r w:rsidRPr="00C11B0E">
              <w:rPr>
                <w:rFonts w:asciiTheme="minorHAnsi" w:hAnsiTheme="minorHAnsi"/>
                <w:sz w:val="22"/>
                <w:szCs w:val="22"/>
              </w:rPr>
              <w:t xml:space="preserve">. </w:t>
            </w:r>
            <w:r>
              <w:rPr>
                <w:rFonts w:asciiTheme="minorHAnsi" w:hAnsiTheme="minorHAnsi"/>
                <w:sz w:val="22"/>
                <w:szCs w:val="22"/>
              </w:rPr>
              <w:t xml:space="preserve"> </w:t>
            </w:r>
          </w:p>
        </w:tc>
      </w:tr>
      <w:tr w:rsidR="003839BE" w:rsidRPr="004574AD" w:rsidTr="00FE6AC1">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t>Analysis comments</w:t>
            </w:r>
          </w:p>
        </w:tc>
        <w:tc>
          <w:tcPr>
            <w:tcW w:w="7502"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rsidR="002D3B78" w:rsidRDefault="002D3B78" w:rsidP="002D3B78">
            <w:pPr>
              <w:autoSpaceDE w:val="0"/>
              <w:autoSpaceDN w:val="0"/>
              <w:adjustRightInd w:val="0"/>
              <w:rPr>
                <w:rFonts w:asciiTheme="minorHAnsi" w:hAnsiTheme="minorHAnsi"/>
                <w:color w:val="000000"/>
                <w:sz w:val="22"/>
                <w:szCs w:val="22"/>
              </w:rPr>
            </w:pPr>
            <w:r>
              <w:rPr>
                <w:rFonts w:asciiTheme="minorHAnsi" w:hAnsiTheme="minorHAnsi"/>
                <w:sz w:val="22"/>
                <w:szCs w:val="22"/>
              </w:rPr>
              <w:t>All data are reported as surrogate corrected and on a dry wt. basis.  The NSC and CO are reported as not surrogate corrected on an oil weight basis.</w:t>
            </w:r>
          </w:p>
          <w:p w:rsidR="003B6CB7" w:rsidRDefault="003B6CB7" w:rsidP="000F0F67">
            <w:pPr>
              <w:autoSpaceDE w:val="0"/>
              <w:autoSpaceDN w:val="0"/>
              <w:adjustRightInd w:val="0"/>
              <w:rPr>
                <w:rFonts w:asciiTheme="minorHAnsi" w:hAnsiTheme="minorHAnsi"/>
                <w:color w:val="000000"/>
                <w:sz w:val="22"/>
                <w:szCs w:val="22"/>
              </w:rPr>
            </w:pPr>
            <w:bookmarkStart w:id="0" w:name="_GoBack"/>
            <w:bookmarkEnd w:id="0"/>
          </w:p>
        </w:tc>
        <w:tc>
          <w:tcPr>
            <w:tcW w:w="236" w:type="dxa"/>
            <w:tcBorders>
              <w:top w:val="dotted" w:sz="4" w:space="0" w:color="auto"/>
              <w:left w:val="nil"/>
              <w:bottom w:val="dotted" w:sz="4" w:space="0" w:color="auto"/>
              <w:right w:val="nil"/>
            </w:tcBorders>
            <w:shd w:val="clear" w:color="auto" w:fill="auto"/>
            <w:noWrap/>
            <w:vAlign w:val="bottom"/>
          </w:tcPr>
          <w:p w:rsidR="003839BE" w:rsidRPr="004574AD" w:rsidRDefault="003839BE" w:rsidP="00854D65">
            <w:pPr>
              <w:jc w:val="center"/>
              <w:rPr>
                <w:rFonts w:asciiTheme="minorHAnsi" w:hAnsiTheme="minorHAnsi"/>
                <w:color w:val="000000"/>
                <w:sz w:val="22"/>
                <w:szCs w:val="22"/>
              </w:rPr>
            </w:pPr>
          </w:p>
        </w:tc>
      </w:tr>
      <w:tr w:rsidR="007A2520" w:rsidRPr="004574AD" w:rsidTr="00FE6AC1">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lastRenderedPageBreak/>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c>
          <w:tcPr>
            <w:tcW w:w="3845" w:type="dxa"/>
            <w:gridSpan w:val="4"/>
            <w:tcBorders>
              <w:top w:val="dotted" w:sz="4" w:space="0" w:color="auto"/>
              <w:left w:val="nil"/>
              <w:bottom w:val="dotted" w:sz="4" w:space="0" w:color="auto"/>
              <w:right w:val="nil"/>
            </w:tcBorders>
            <w:shd w:val="clear" w:color="auto" w:fill="auto"/>
            <w:noWrap/>
            <w:vAlign w:val="bottom"/>
            <w:hideMark/>
          </w:tcPr>
          <w:p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r>
      <w:tr w:rsidR="007A2520" w:rsidRPr="004574AD" w:rsidTr="00FE6AC1">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A2520" w:rsidRPr="00F13DFB" w:rsidRDefault="00884876" w:rsidP="00D85484">
            <w:pPr>
              <w:jc w:val="center"/>
              <w:rPr>
                <w:rFonts w:asciiTheme="minorHAnsi" w:hAnsiTheme="minorHAnsi"/>
                <w:sz w:val="22"/>
                <w:szCs w:val="22"/>
              </w:rPr>
            </w:pPr>
            <w:r>
              <w:rPr>
                <w:rFonts w:asciiTheme="minorHAnsi" w:hAnsiTheme="minorHAnsi"/>
                <w:sz w:val="22"/>
                <w:szCs w:val="22"/>
              </w:rPr>
              <w:t>8</w:t>
            </w:r>
            <w:r w:rsidR="00DF0F61">
              <w:rPr>
                <w:rFonts w:asciiTheme="minorHAnsi" w:hAnsiTheme="minorHAnsi"/>
                <w:sz w:val="22"/>
                <w:szCs w:val="22"/>
              </w:rPr>
              <w:t>/</w:t>
            </w:r>
            <w:r>
              <w:rPr>
                <w:rFonts w:asciiTheme="minorHAnsi" w:hAnsiTheme="minorHAnsi"/>
                <w:sz w:val="22"/>
                <w:szCs w:val="22"/>
              </w:rPr>
              <w:t>25</w:t>
            </w:r>
            <w:r w:rsidR="00D612DC">
              <w:rPr>
                <w:rFonts w:asciiTheme="minorHAnsi" w:hAnsiTheme="minorHAnsi"/>
                <w:sz w:val="22"/>
                <w:szCs w:val="22"/>
              </w:rPr>
              <w:t>/201</w:t>
            </w:r>
            <w:r>
              <w:rPr>
                <w:rFonts w:asciiTheme="minorHAnsi" w:hAnsiTheme="minorHAnsi"/>
                <w:sz w:val="22"/>
                <w:szCs w:val="22"/>
              </w:rPr>
              <w:t>5</w:t>
            </w:r>
            <w:r w:rsidR="00D612DC">
              <w:rPr>
                <w:rFonts w:asciiTheme="minorHAnsi" w:hAnsiTheme="minorHAnsi"/>
                <w:sz w:val="22"/>
                <w:szCs w:val="22"/>
              </w:rPr>
              <w:t xml:space="preserve"> &amp; </w:t>
            </w:r>
            <w:r>
              <w:rPr>
                <w:rFonts w:asciiTheme="minorHAnsi" w:hAnsiTheme="minorHAnsi"/>
                <w:sz w:val="22"/>
                <w:szCs w:val="22"/>
              </w:rPr>
              <w:t>9</w:t>
            </w:r>
            <w:r w:rsidR="00D612DC">
              <w:rPr>
                <w:rFonts w:asciiTheme="minorHAnsi" w:hAnsiTheme="minorHAnsi"/>
                <w:sz w:val="22"/>
                <w:szCs w:val="22"/>
              </w:rPr>
              <w:t>/</w:t>
            </w:r>
            <w:r w:rsidR="00D85484">
              <w:rPr>
                <w:rFonts w:asciiTheme="minorHAnsi" w:hAnsiTheme="minorHAnsi"/>
                <w:sz w:val="22"/>
                <w:szCs w:val="22"/>
              </w:rPr>
              <w:t>2</w:t>
            </w:r>
            <w:r w:rsidR="000F2F53">
              <w:rPr>
                <w:rFonts w:asciiTheme="minorHAnsi" w:hAnsiTheme="minorHAnsi"/>
                <w:sz w:val="22"/>
                <w:szCs w:val="22"/>
              </w:rPr>
              <w:t>/201</w:t>
            </w:r>
            <w:r w:rsidR="00D85484">
              <w:rPr>
                <w:rFonts w:asciiTheme="minorHAnsi" w:hAnsiTheme="minorHAnsi"/>
                <w:sz w:val="22"/>
                <w:szCs w:val="22"/>
              </w:rPr>
              <w:t>5</w:t>
            </w:r>
          </w:p>
        </w:tc>
        <w:tc>
          <w:tcPr>
            <w:tcW w:w="4317"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rsidR="007A2520" w:rsidRPr="004574AD" w:rsidRDefault="00D85484" w:rsidP="00D85484">
            <w:pPr>
              <w:jc w:val="center"/>
              <w:rPr>
                <w:rFonts w:asciiTheme="minorHAnsi" w:hAnsiTheme="minorHAnsi"/>
                <w:color w:val="000000"/>
                <w:sz w:val="22"/>
                <w:szCs w:val="22"/>
              </w:rPr>
            </w:pPr>
            <w:r>
              <w:rPr>
                <w:rFonts w:asciiTheme="minorHAnsi" w:hAnsiTheme="minorHAnsi"/>
                <w:color w:val="000000"/>
                <w:sz w:val="22"/>
                <w:szCs w:val="22"/>
              </w:rPr>
              <w:t>9</w:t>
            </w:r>
            <w:r w:rsidR="00DF0F61">
              <w:rPr>
                <w:rFonts w:asciiTheme="minorHAnsi" w:hAnsiTheme="minorHAnsi"/>
                <w:color w:val="000000"/>
                <w:sz w:val="22"/>
                <w:szCs w:val="22"/>
              </w:rPr>
              <w:t>/</w:t>
            </w:r>
            <w:r>
              <w:rPr>
                <w:rFonts w:asciiTheme="minorHAnsi" w:hAnsiTheme="minorHAnsi"/>
                <w:color w:val="000000"/>
                <w:sz w:val="22"/>
                <w:szCs w:val="22"/>
              </w:rPr>
              <w:t>3</w:t>
            </w:r>
            <w:r w:rsidR="00DF0F61">
              <w:rPr>
                <w:rFonts w:asciiTheme="minorHAnsi" w:hAnsiTheme="minorHAnsi"/>
                <w:color w:val="000000"/>
                <w:sz w:val="22"/>
                <w:szCs w:val="22"/>
              </w:rPr>
              <w:t>-</w:t>
            </w:r>
            <w:r>
              <w:rPr>
                <w:rFonts w:asciiTheme="minorHAnsi" w:hAnsiTheme="minorHAnsi"/>
                <w:color w:val="000000"/>
                <w:sz w:val="22"/>
                <w:szCs w:val="22"/>
              </w:rPr>
              <w:t>5</w:t>
            </w:r>
            <w:r w:rsidR="009559AA">
              <w:rPr>
                <w:rFonts w:asciiTheme="minorHAnsi" w:hAnsiTheme="minorHAnsi"/>
                <w:color w:val="000000"/>
                <w:sz w:val="22"/>
                <w:szCs w:val="22"/>
              </w:rPr>
              <w:t>/</w:t>
            </w:r>
            <w:r w:rsidR="00C81707">
              <w:rPr>
                <w:rFonts w:asciiTheme="minorHAnsi" w:hAnsiTheme="minorHAnsi"/>
                <w:color w:val="000000"/>
                <w:sz w:val="22"/>
                <w:szCs w:val="22"/>
              </w:rPr>
              <w:t>201</w:t>
            </w:r>
            <w:r>
              <w:rPr>
                <w:rFonts w:asciiTheme="minorHAnsi" w:hAnsiTheme="minorHAnsi"/>
                <w:color w:val="000000"/>
                <w:sz w:val="22"/>
                <w:szCs w:val="22"/>
              </w:rPr>
              <w:t>5</w:t>
            </w:r>
          </w:p>
        </w:tc>
      </w:tr>
    </w:tbl>
    <w:p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2989"/>
        <w:gridCol w:w="7367"/>
        <w:gridCol w:w="5548"/>
      </w:tblGrid>
      <w:tr w:rsidR="0072157C" w:rsidRPr="004574AD"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2157C" w:rsidRPr="00361737" w:rsidRDefault="000F0F67" w:rsidP="00D85484">
            <w:pPr>
              <w:rPr>
                <w:rFonts w:asciiTheme="minorHAnsi" w:hAnsiTheme="minorHAnsi"/>
                <w:color w:val="000000"/>
                <w:sz w:val="22"/>
                <w:szCs w:val="22"/>
              </w:rPr>
            </w:pPr>
            <w:r>
              <w:rPr>
                <w:rFonts w:asciiTheme="minorHAnsi" w:hAnsiTheme="minorHAnsi"/>
                <w:color w:val="000000"/>
                <w:sz w:val="22"/>
                <w:szCs w:val="22"/>
              </w:rPr>
              <w:t>No</w:t>
            </w:r>
            <w:r w:rsidR="0072157C" w:rsidRPr="00361737">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361737">
              <w:rPr>
                <w:rFonts w:asciiTheme="minorHAnsi" w:hAnsiTheme="minorHAnsi"/>
                <w:color w:val="000000"/>
                <w:sz w:val="22"/>
                <w:szCs w:val="22"/>
              </w:rPr>
              <w:t>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72157C" w:rsidRPr="00CF4194" w:rsidRDefault="0072157C" w:rsidP="000F0F67">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0F0F67">
              <w:rPr>
                <w:rFonts w:asciiTheme="minorHAnsi" w:hAnsiTheme="minorHAnsi"/>
                <w:color w:val="000000"/>
                <w:sz w:val="22"/>
                <w:szCs w:val="22"/>
              </w:rPr>
              <w:t>N</w:t>
            </w:r>
            <w:r w:rsidR="000F0F67">
              <w:rPr>
                <w:rFonts w:asciiTheme="minorHAnsi" w:hAnsiTheme="minorHAnsi" w:cs="Arial"/>
                <w:sz w:val="22"/>
                <w:szCs w:val="22"/>
              </w:rPr>
              <w:t>one</w:t>
            </w:r>
            <w:r w:rsidR="00DF0F61" w:rsidRPr="00DF0F61">
              <w:rPr>
                <w:rFonts w:asciiTheme="minorHAnsi" w:hAnsiTheme="minorHAnsi" w:cs="Arial"/>
                <w:sz w:val="22"/>
                <w:szCs w:val="22"/>
              </w:rPr>
              <w:t>.</w:t>
            </w: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26726C" w:rsidRPr="004574AD" w:rsidTr="00F70EC6">
        <w:trPr>
          <w:gridAfter w:val="1"/>
          <w:wAfter w:w="6421" w:type="dxa"/>
          <w:trHeight w:val="245"/>
        </w:trPr>
        <w:tc>
          <w:tcPr>
            <w:tcW w:w="3062" w:type="dxa"/>
            <w:tcBorders>
              <w:top w:val="dotted" w:sz="4" w:space="0" w:color="auto"/>
              <w:bottom w:val="dotted" w:sz="4" w:space="0" w:color="auto"/>
            </w:tcBorders>
            <w:shd w:val="clear" w:color="auto" w:fill="auto"/>
            <w:hideMark/>
          </w:tcPr>
          <w:p w:rsidR="0026726C" w:rsidRPr="004574AD" w:rsidRDefault="0026726C" w:rsidP="0072157C">
            <w:pPr>
              <w:rPr>
                <w:rFonts w:asciiTheme="minorHAnsi" w:hAnsiTheme="minorHAnsi"/>
                <w:color w:val="000000"/>
                <w:sz w:val="22"/>
                <w:szCs w:val="22"/>
              </w:rPr>
            </w:pPr>
          </w:p>
        </w:tc>
        <w:tc>
          <w:tcPr>
            <w:tcW w:w="6421" w:type="dxa"/>
            <w:tcBorders>
              <w:top w:val="dotted" w:sz="4" w:space="0" w:color="auto"/>
              <w:bottom w:val="dotted" w:sz="4" w:space="0" w:color="auto"/>
            </w:tcBorders>
            <w:shd w:val="clear" w:color="auto" w:fill="auto"/>
            <w:hideMark/>
          </w:tcPr>
          <w:p w:rsidR="0026726C" w:rsidRPr="004574AD" w:rsidRDefault="0026726C" w:rsidP="00D3404A">
            <w:pPr>
              <w:rPr>
                <w:rFonts w:asciiTheme="minorHAnsi" w:hAnsiTheme="minorHAnsi"/>
                <w:color w:val="000000"/>
                <w:sz w:val="22"/>
                <w:szCs w:val="22"/>
              </w:rPr>
            </w:pPr>
          </w:p>
        </w:tc>
      </w:tr>
      <w:tr w:rsidR="0072157C" w:rsidRPr="004574AD" w:rsidTr="00F70EC6">
        <w:trPr>
          <w:gridAfter w:val="1"/>
          <w:wAfter w:w="6421" w:type="dxa"/>
          <w:trHeight w:val="269"/>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F70EC6">
        <w:trPr>
          <w:gridAfter w:val="1"/>
          <w:wAfter w:w="6421" w:type="dxa"/>
          <w:trHeight w:val="245"/>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F472B2"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p w:rsidR="00D85484" w:rsidRPr="00EE7981" w:rsidRDefault="00D85484" w:rsidP="00907F0C">
            <w:pPr>
              <w:autoSpaceDE w:val="0"/>
              <w:autoSpaceDN w:val="0"/>
              <w:adjustRightInd w:val="0"/>
              <w:rPr>
                <w:rFonts w:asciiTheme="minorHAnsi" w:hAnsiTheme="minorHAnsi"/>
                <w:sz w:val="22"/>
                <w:szCs w:val="22"/>
              </w:rPr>
            </w:pPr>
            <w:r>
              <w:rPr>
                <w:rFonts w:asciiTheme="minorHAnsi" w:hAnsiTheme="minorHAnsi"/>
                <w:sz w:val="22"/>
                <w:szCs w:val="22"/>
              </w:rPr>
              <w:t>Nonane: 50-</w:t>
            </w:r>
            <w:r w:rsidR="00907F0C">
              <w:rPr>
                <w:rFonts w:asciiTheme="minorHAnsi" w:hAnsiTheme="minorHAnsi"/>
                <w:sz w:val="22"/>
                <w:szCs w:val="22"/>
              </w:rPr>
              <w:t>130</w:t>
            </w:r>
            <w:r>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2157C" w:rsidRPr="00EE7981" w:rsidRDefault="00F33096" w:rsidP="00D85484">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w:t>
            </w:r>
            <w:r w:rsidR="00D85484">
              <w:rPr>
                <w:rFonts w:asciiTheme="minorHAnsi" w:hAnsiTheme="minorHAnsi"/>
                <w:color w:val="000000"/>
                <w:sz w:val="22"/>
                <w:szCs w:val="22"/>
              </w:rPr>
              <w:t>a</w:t>
            </w:r>
            <w:r w:rsidR="0072157C" w:rsidRPr="00EE7981">
              <w:rPr>
                <w:rFonts w:asciiTheme="minorHAnsi" w:hAnsiTheme="minorHAnsi"/>
                <w:color w:val="000000"/>
                <w:sz w:val="22"/>
                <w:szCs w:val="22"/>
              </w:rPr>
              <w:t>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EE7981" w:rsidRDefault="0072157C"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72157C" w:rsidRPr="00EE7981" w:rsidRDefault="001D683F" w:rsidP="00F3309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F33096">
              <w:rPr>
                <w:rFonts w:asciiTheme="minorHAnsi" w:hAnsiTheme="minorHAnsi" w:cs="Arial"/>
                <w:sz w:val="22"/>
                <w:szCs w:val="22"/>
              </w:rPr>
              <w:t>None</w:t>
            </w:r>
            <w:r w:rsidR="003839BE" w:rsidRPr="003839BE">
              <w:rPr>
                <w:rFonts w:asciiTheme="minorHAnsi" w:hAnsiTheme="minorHAnsi" w:cs="Arial"/>
                <w:sz w:val="22"/>
                <w:szCs w:val="22"/>
              </w:rPr>
              <w:t>.</w:t>
            </w:r>
          </w:p>
        </w:tc>
      </w:tr>
      <w:tr w:rsidR="005E6C8F"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5E6C8F" w:rsidRPr="004574AD" w:rsidRDefault="005E6C8F"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noWrap/>
            <w:hideMark/>
          </w:tcPr>
          <w:p w:rsidR="005E6C8F" w:rsidRPr="004574AD" w:rsidRDefault="005E6C8F" w:rsidP="0072157C">
            <w:pPr>
              <w:rPr>
                <w:rFonts w:asciiTheme="minorHAnsi" w:hAnsiTheme="minorHAnsi"/>
                <w:color w:val="000000"/>
                <w:sz w:val="22"/>
                <w:szCs w:val="22"/>
              </w:rPr>
            </w:pPr>
          </w:p>
        </w:tc>
      </w:tr>
      <w:tr w:rsidR="0072157C" w:rsidRPr="004574AD" w:rsidTr="00F70EC6">
        <w:trPr>
          <w:gridAfter w:val="1"/>
          <w:wAfter w:w="6421" w:type="dxa"/>
          <w:trHeight w:val="269"/>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AC5D69" w:rsidRPr="004574AD"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rsidR="00AC5D69" w:rsidRDefault="00AC5D69" w:rsidP="00010DB6">
            <w:pPr>
              <w:rPr>
                <w:rFonts w:asciiTheme="minorHAnsi" w:hAnsiTheme="minorHAnsi"/>
                <w:color w:val="000000"/>
                <w:sz w:val="22"/>
                <w:szCs w:val="22"/>
              </w:rPr>
            </w:pPr>
          </w:p>
        </w:tc>
      </w:tr>
      <w:tr w:rsidR="009559AA" w:rsidRPr="004574AD" w:rsidTr="009559AA">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tcPr>
          <w:p w:rsidR="009559AA" w:rsidRDefault="009559AA" w:rsidP="009559AA">
            <w:pPr>
              <w:jc w:val="center"/>
              <w:rPr>
                <w:rFonts w:asciiTheme="minorHAnsi" w:hAnsiTheme="minorHAnsi"/>
                <w:color w:val="000000"/>
                <w:sz w:val="22"/>
                <w:szCs w:val="22"/>
              </w:rPr>
            </w:pPr>
            <w:r w:rsidRPr="0096102E">
              <w:rPr>
                <w:rFonts w:asciiTheme="minorHAnsi" w:hAnsiTheme="minorHAnsi"/>
                <w:color w:val="000000"/>
                <w:sz w:val="22"/>
                <w:szCs w:val="22"/>
              </w:rPr>
              <w:t>North Slope Crude (NSC)</w:t>
            </w:r>
            <w:r w:rsidR="00907F0C">
              <w:rPr>
                <w:rFonts w:asciiTheme="minorHAnsi" w:hAnsiTheme="minorHAnsi"/>
                <w:color w:val="000000"/>
                <w:sz w:val="22"/>
                <w:szCs w:val="22"/>
              </w:rPr>
              <w:t xml:space="preserve"> and Control Oil (CO)</w:t>
            </w: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Default="009559AA" w:rsidP="00010DB6">
            <w:pPr>
              <w:rPr>
                <w:rFonts w:asciiTheme="minorHAnsi" w:hAnsiTheme="minorHAnsi"/>
                <w:color w:val="000000"/>
                <w:sz w:val="22"/>
                <w:szCs w:val="22"/>
              </w:rPr>
            </w:pPr>
            <w:r w:rsidRPr="008556B6">
              <w:rPr>
                <w:rFonts w:asciiTheme="minorHAnsi" w:hAnsiTheme="minorHAnsi"/>
                <w:sz w:val="22"/>
                <w:szCs w:val="22"/>
              </w:rPr>
              <w:t xml:space="preserve">A NSC Reference Oil </w:t>
            </w:r>
            <w:r w:rsidR="00907F0C">
              <w:rPr>
                <w:rFonts w:asciiTheme="minorHAnsi" w:hAnsiTheme="minorHAnsi"/>
                <w:sz w:val="22"/>
                <w:szCs w:val="22"/>
              </w:rPr>
              <w:t xml:space="preserve">and Control Oil </w:t>
            </w:r>
            <w:r w:rsidRPr="008556B6">
              <w:rPr>
                <w:rFonts w:asciiTheme="minorHAnsi" w:hAnsiTheme="minorHAnsi"/>
                <w:sz w:val="22"/>
                <w:szCs w:val="22"/>
              </w:rPr>
              <w:t>was prepared with this batch to evaluate the instrumental accuracy and also provide petroleum pattern information, aiding in the qualitative identification of target analytes.</w:t>
            </w:r>
          </w:p>
        </w:tc>
      </w:tr>
      <w:tr w:rsidR="009559AA" w:rsidRPr="004574AD" w:rsidTr="001B0E29">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tcPr>
          <w:p w:rsidR="009559AA" w:rsidRDefault="009559AA" w:rsidP="00DB16BD">
            <w:pPr>
              <w:rPr>
                <w:rStyle w:val="CommentReference"/>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r>
      <w:tr w:rsidR="009559AA" w:rsidRPr="004574AD" w:rsidTr="001B0E29">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tcPr>
          <w:p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Default="009559AA" w:rsidP="00010DB6">
            <w:pPr>
              <w:rPr>
                <w:rFonts w:asciiTheme="minorHAnsi" w:hAnsiTheme="minorHAnsi"/>
                <w:color w:val="000000"/>
                <w:sz w:val="22"/>
                <w:szCs w:val="22"/>
              </w:rPr>
            </w:pPr>
            <w:r w:rsidRPr="00361737">
              <w:rPr>
                <w:rFonts w:asciiTheme="minorHAnsi" w:hAnsiTheme="minorHAnsi"/>
                <w:color w:val="000000"/>
                <w:sz w:val="22"/>
                <w:szCs w:val="22"/>
              </w:rPr>
              <w:t xml:space="preserve">Comments: </w:t>
            </w:r>
            <w:r>
              <w:rPr>
                <w:rFonts w:asciiTheme="minorHAnsi" w:hAnsiTheme="minorHAnsi"/>
                <w:color w:val="000000"/>
                <w:sz w:val="22"/>
                <w:szCs w:val="22"/>
              </w:rPr>
              <w:t xml:space="preserve"> N</w:t>
            </w:r>
            <w:r>
              <w:rPr>
                <w:rFonts w:asciiTheme="minorHAnsi" w:hAnsiTheme="minorHAnsi" w:cs="Arial"/>
                <w:sz w:val="22"/>
                <w:szCs w:val="22"/>
              </w:rPr>
              <w:t>one</w:t>
            </w:r>
            <w:r w:rsidRPr="00DF0F61">
              <w:rPr>
                <w:rFonts w:asciiTheme="minorHAnsi" w:hAnsiTheme="minorHAnsi" w:cs="Arial"/>
                <w:sz w:val="22"/>
                <w:szCs w:val="22"/>
              </w:rPr>
              <w:t>.</w:t>
            </w:r>
          </w:p>
        </w:tc>
      </w:tr>
      <w:tr w:rsidR="009559AA" w:rsidRPr="004574AD"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tcPr>
          <w:p w:rsidR="009559AA" w:rsidRDefault="009559AA" w:rsidP="00010DB6">
            <w:pPr>
              <w:rPr>
                <w:rFonts w:asciiTheme="minorHAnsi" w:hAnsiTheme="minorHAnsi"/>
                <w:color w:val="000000"/>
                <w:sz w:val="22"/>
                <w:szCs w:val="22"/>
              </w:rPr>
            </w:pPr>
          </w:p>
        </w:tc>
      </w:tr>
      <w:tr w:rsidR="009559AA" w:rsidRPr="004574AD" w:rsidTr="00F70EC6">
        <w:trPr>
          <w:gridAfter w:val="1"/>
          <w:wAfter w:w="6421" w:type="dxa"/>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Pr="004574AD" w:rsidRDefault="009559AA"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9559AA" w:rsidRPr="004574AD" w:rsidTr="00F70EC6">
        <w:trPr>
          <w:gridAfter w:val="1"/>
          <w:wAfter w:w="6421" w:type="dxa"/>
          <w:trHeight w:val="245"/>
        </w:trPr>
        <w:tc>
          <w:tcPr>
            <w:tcW w:w="3062" w:type="dxa"/>
            <w:vMerge w:val="restart"/>
            <w:tcBorders>
              <w:top w:val="dotted" w:sz="4" w:space="0" w:color="auto"/>
              <w:left w:val="dotted" w:sz="4" w:space="0" w:color="auto"/>
              <w:right w:val="dotted" w:sz="4" w:space="0" w:color="auto"/>
            </w:tcBorders>
            <w:shd w:val="clear" w:color="auto" w:fill="auto"/>
            <w:hideMark/>
          </w:tcPr>
          <w:p w:rsidR="009559AA" w:rsidRPr="0072157C" w:rsidRDefault="009559AA"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rsidR="009559AA" w:rsidRPr="00361737" w:rsidRDefault="00D85484" w:rsidP="00D85484">
            <w:pPr>
              <w:rPr>
                <w:rFonts w:asciiTheme="minorHAnsi" w:hAnsiTheme="minorHAnsi"/>
                <w:color w:val="000000"/>
                <w:sz w:val="22"/>
                <w:szCs w:val="22"/>
              </w:rPr>
            </w:pPr>
            <w:r>
              <w:rPr>
                <w:rFonts w:asciiTheme="minorHAnsi" w:hAnsiTheme="minorHAnsi"/>
                <w:color w:val="000000"/>
                <w:sz w:val="22"/>
                <w:szCs w:val="22"/>
              </w:rPr>
              <w:t>No</w:t>
            </w:r>
            <w:r w:rsidR="009559AA">
              <w:rPr>
                <w:rFonts w:asciiTheme="minorHAnsi" w:hAnsiTheme="minorHAnsi"/>
                <w:color w:val="000000"/>
                <w:sz w:val="22"/>
                <w:szCs w:val="22"/>
              </w:rPr>
              <w:t xml:space="preserve"> exceed</w:t>
            </w:r>
            <w:r>
              <w:rPr>
                <w:rFonts w:asciiTheme="minorHAnsi" w:hAnsiTheme="minorHAnsi"/>
                <w:color w:val="000000"/>
                <w:sz w:val="22"/>
                <w:szCs w:val="22"/>
              </w:rPr>
              <w:t>a</w:t>
            </w:r>
            <w:r w:rsidR="009559AA">
              <w:rPr>
                <w:rFonts w:asciiTheme="minorHAnsi" w:hAnsiTheme="minorHAnsi"/>
                <w:color w:val="000000"/>
                <w:sz w:val="22"/>
                <w:szCs w:val="22"/>
              </w:rPr>
              <w:t>nce</w:t>
            </w:r>
            <w:r w:rsidR="009559AA" w:rsidRPr="00361737">
              <w:rPr>
                <w:rFonts w:asciiTheme="minorHAnsi" w:hAnsiTheme="minorHAnsi"/>
                <w:color w:val="000000"/>
                <w:sz w:val="22"/>
                <w:szCs w:val="22"/>
              </w:rPr>
              <w:t xml:space="preserve"> noted.</w:t>
            </w:r>
          </w:p>
        </w:tc>
      </w:tr>
      <w:tr w:rsidR="009559AA" w:rsidRPr="004574AD" w:rsidTr="00F70EC6">
        <w:trPr>
          <w:gridAfter w:val="1"/>
          <w:wAfter w:w="6421" w:type="dxa"/>
          <w:trHeight w:val="245"/>
        </w:trPr>
        <w:tc>
          <w:tcPr>
            <w:tcW w:w="3062" w:type="dxa"/>
            <w:vMerge/>
            <w:tcBorders>
              <w:left w:val="dotted" w:sz="4" w:space="0" w:color="auto"/>
              <w:bottom w:val="dotted" w:sz="4" w:space="0" w:color="auto"/>
              <w:right w:val="dotted" w:sz="4" w:space="0" w:color="auto"/>
            </w:tcBorders>
            <w:shd w:val="clear" w:color="auto" w:fill="auto"/>
            <w:hideMark/>
          </w:tcPr>
          <w:p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Pr="00F33096" w:rsidRDefault="009559AA" w:rsidP="00F33096">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D85484">
              <w:rPr>
                <w:rFonts w:asciiTheme="minorHAnsi" w:hAnsiTheme="minorHAnsi"/>
                <w:color w:val="000000"/>
                <w:sz w:val="22"/>
                <w:szCs w:val="22"/>
              </w:rPr>
              <w:t>N</w:t>
            </w:r>
            <w:r w:rsidR="00D85484">
              <w:rPr>
                <w:rFonts w:asciiTheme="minorHAnsi" w:hAnsiTheme="minorHAnsi" w:cs="Arial"/>
                <w:sz w:val="22"/>
                <w:szCs w:val="22"/>
              </w:rPr>
              <w:t>one</w:t>
            </w:r>
            <w:r w:rsidRPr="00F33096">
              <w:rPr>
                <w:rFonts w:asciiTheme="minorHAnsi" w:hAnsiTheme="minorHAnsi" w:cs="Arial"/>
                <w:sz w:val="22"/>
                <w:szCs w:val="22"/>
              </w:rPr>
              <w:t>.</w:t>
            </w:r>
          </w:p>
          <w:p w:rsidR="009559AA" w:rsidRPr="00361737" w:rsidRDefault="009559AA" w:rsidP="00F70EC6">
            <w:pPr>
              <w:rPr>
                <w:rFonts w:asciiTheme="minorHAnsi" w:hAnsiTheme="minorHAnsi"/>
                <w:color w:val="000000"/>
                <w:sz w:val="22"/>
                <w:szCs w:val="22"/>
              </w:rPr>
            </w:pPr>
          </w:p>
        </w:tc>
      </w:tr>
      <w:tr w:rsidR="009559AA" w:rsidRPr="004574AD" w:rsidTr="00F70EC6">
        <w:trPr>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tbl>
            <w:tblPr>
              <w:tblpPr w:leftFromText="180" w:rightFromText="180" w:vertAnchor="text" w:horzAnchor="margin" w:tblpX="-185" w:tblpY="47"/>
              <w:tblW w:w="9682" w:type="dxa"/>
              <w:tblLook w:val="04A0" w:firstRow="1" w:lastRow="0" w:firstColumn="1" w:lastColumn="0" w:noHBand="0" w:noVBand="1"/>
            </w:tblPr>
            <w:tblGrid>
              <w:gridCol w:w="2965"/>
              <w:gridCol w:w="6717"/>
            </w:tblGrid>
            <w:tr w:rsidR="003D1885" w:rsidRPr="004574AD" w:rsidTr="0032587B">
              <w:trPr>
                <w:trHeight w:val="231"/>
              </w:trPr>
              <w:tc>
                <w:tcPr>
                  <w:tcW w:w="2965" w:type="dxa"/>
                  <w:tcBorders>
                    <w:top w:val="dotted" w:sz="4" w:space="0" w:color="auto"/>
                    <w:left w:val="dotted" w:sz="4" w:space="0" w:color="auto"/>
                    <w:bottom w:val="dotted" w:sz="4" w:space="0" w:color="auto"/>
                    <w:right w:val="dotted" w:sz="4" w:space="0" w:color="auto"/>
                  </w:tcBorders>
                  <w:shd w:val="clear" w:color="auto" w:fill="auto"/>
                  <w:hideMark/>
                </w:tcPr>
                <w:p w:rsidR="003D1885" w:rsidRPr="004574AD" w:rsidRDefault="003D1885" w:rsidP="003D1885">
                  <w:pPr>
                    <w:rPr>
                      <w:rFonts w:asciiTheme="minorHAnsi" w:hAnsiTheme="minorHAnsi"/>
                      <w:color w:val="000000"/>
                      <w:sz w:val="22"/>
                      <w:szCs w:val="22"/>
                    </w:rPr>
                  </w:pPr>
                  <w:r>
                    <w:rPr>
                      <w:rFonts w:asciiTheme="minorHAnsi" w:hAnsiTheme="minorHAnsi"/>
                      <w:color w:val="000000"/>
                      <w:sz w:val="22"/>
                      <w:szCs w:val="22"/>
                    </w:rPr>
                    <w:t>Standard Reference Material (SRM)</w:t>
                  </w:r>
                </w:p>
              </w:tc>
              <w:tc>
                <w:tcPr>
                  <w:tcW w:w="6717" w:type="dxa"/>
                  <w:tcBorders>
                    <w:top w:val="dotted" w:sz="4" w:space="0" w:color="auto"/>
                    <w:left w:val="dotted" w:sz="4" w:space="0" w:color="auto"/>
                    <w:bottom w:val="dotted" w:sz="4" w:space="0" w:color="auto"/>
                    <w:right w:val="dotted" w:sz="4" w:space="0" w:color="auto"/>
                  </w:tcBorders>
                  <w:shd w:val="clear" w:color="auto" w:fill="auto"/>
                </w:tcPr>
                <w:p w:rsidR="003D1885" w:rsidRPr="004574AD" w:rsidRDefault="003D1885" w:rsidP="003D1885">
                  <w:pPr>
                    <w:rPr>
                      <w:rFonts w:asciiTheme="minorHAnsi" w:hAnsiTheme="minorHAnsi"/>
                      <w:color w:val="000000"/>
                      <w:sz w:val="22"/>
                      <w:szCs w:val="22"/>
                    </w:rPr>
                  </w:pPr>
                  <w:r>
                    <w:rPr>
                      <w:rFonts w:asciiTheme="minorHAnsi" w:hAnsiTheme="minorHAnsi"/>
                      <w:color w:val="000000"/>
                      <w:sz w:val="22"/>
                      <w:szCs w:val="22"/>
                    </w:rPr>
                    <w:t>An SRM was prepared with this analytical batch.</w:t>
                  </w:r>
                </w:p>
              </w:tc>
            </w:tr>
            <w:tr w:rsidR="003D1885" w:rsidRPr="00361737" w:rsidTr="0032587B">
              <w:trPr>
                <w:trHeight w:val="231"/>
              </w:trPr>
              <w:tc>
                <w:tcPr>
                  <w:tcW w:w="2965" w:type="dxa"/>
                  <w:vMerge w:val="restart"/>
                  <w:tcBorders>
                    <w:top w:val="dotted" w:sz="4" w:space="0" w:color="auto"/>
                    <w:left w:val="dotted" w:sz="4" w:space="0" w:color="auto"/>
                    <w:right w:val="dotted" w:sz="4" w:space="0" w:color="auto"/>
                  </w:tcBorders>
                  <w:shd w:val="clear" w:color="auto" w:fill="auto"/>
                  <w:hideMark/>
                </w:tcPr>
                <w:p w:rsidR="003D1885" w:rsidRPr="0072157C" w:rsidRDefault="003D1885" w:rsidP="003D1885">
                  <w:pPr>
                    <w:rPr>
                      <w:rFonts w:ascii="Calibri" w:hAnsi="Calibri"/>
                      <w:color w:val="000000"/>
                      <w:sz w:val="22"/>
                      <w:szCs w:val="22"/>
                    </w:rPr>
                  </w:pPr>
                  <w:r>
                    <w:rPr>
                      <w:rFonts w:asciiTheme="minorHAnsi" w:hAnsiTheme="minorHAnsi"/>
                      <w:sz w:val="22"/>
                      <w:szCs w:val="22"/>
                    </w:rPr>
                    <w:t>% Difference &lt;30% for analytes above 5XMDL</w:t>
                  </w:r>
                </w:p>
              </w:tc>
              <w:tc>
                <w:tcPr>
                  <w:tcW w:w="6717" w:type="dxa"/>
                  <w:tcBorders>
                    <w:top w:val="dotted" w:sz="4" w:space="0" w:color="auto"/>
                    <w:left w:val="dotted" w:sz="4" w:space="0" w:color="auto"/>
                    <w:bottom w:val="dotted" w:sz="4" w:space="0" w:color="auto"/>
                    <w:right w:val="dotted" w:sz="4" w:space="0" w:color="auto"/>
                  </w:tcBorders>
                  <w:shd w:val="clear" w:color="auto" w:fill="auto"/>
                  <w:vAlign w:val="bottom"/>
                </w:tcPr>
                <w:p w:rsidR="003D1885" w:rsidRPr="00361737" w:rsidRDefault="003D1885" w:rsidP="003D1885">
                  <w:pPr>
                    <w:rPr>
                      <w:rFonts w:asciiTheme="minorHAnsi" w:hAnsiTheme="minorHAnsi"/>
                      <w:color w:val="000000"/>
                      <w:sz w:val="22"/>
                      <w:szCs w:val="22"/>
                    </w:rPr>
                  </w:pPr>
                  <w:r>
                    <w:rPr>
                      <w:rFonts w:asciiTheme="minorHAnsi" w:hAnsiTheme="minorHAnsi"/>
                      <w:color w:val="000000"/>
                      <w:sz w:val="22"/>
                      <w:szCs w:val="22"/>
                    </w:rPr>
                    <w:t>No exceedances</w:t>
                  </w:r>
                  <w:r w:rsidRPr="00361737">
                    <w:rPr>
                      <w:rFonts w:asciiTheme="minorHAnsi" w:hAnsiTheme="minorHAnsi"/>
                      <w:color w:val="000000"/>
                      <w:sz w:val="22"/>
                      <w:szCs w:val="22"/>
                    </w:rPr>
                    <w:t xml:space="preserve"> noted.</w:t>
                  </w:r>
                </w:p>
              </w:tc>
            </w:tr>
            <w:tr w:rsidR="003D1885" w:rsidRPr="00361737" w:rsidTr="00936A32">
              <w:trPr>
                <w:trHeight w:val="231"/>
              </w:trPr>
              <w:tc>
                <w:tcPr>
                  <w:tcW w:w="2965" w:type="dxa"/>
                  <w:vMerge/>
                  <w:tcBorders>
                    <w:left w:val="dotted" w:sz="4" w:space="0" w:color="auto"/>
                    <w:right w:val="dotted" w:sz="4" w:space="0" w:color="auto"/>
                  </w:tcBorders>
                  <w:shd w:val="clear" w:color="auto" w:fill="auto"/>
                  <w:hideMark/>
                </w:tcPr>
                <w:p w:rsidR="003D1885" w:rsidRDefault="003D1885" w:rsidP="003D1885">
                  <w:pPr>
                    <w:rPr>
                      <w:rFonts w:asciiTheme="minorHAnsi" w:hAnsiTheme="minorHAnsi"/>
                      <w:color w:val="000000"/>
                      <w:sz w:val="22"/>
                      <w:szCs w:val="22"/>
                    </w:rPr>
                  </w:pPr>
                </w:p>
              </w:tc>
              <w:tc>
                <w:tcPr>
                  <w:tcW w:w="6717" w:type="dxa"/>
                  <w:tcBorders>
                    <w:top w:val="dotted" w:sz="4" w:space="0" w:color="auto"/>
                    <w:left w:val="dotted" w:sz="4" w:space="0" w:color="auto"/>
                    <w:bottom w:val="dotted" w:sz="4" w:space="0" w:color="auto"/>
                    <w:right w:val="dotted" w:sz="4" w:space="0" w:color="auto"/>
                  </w:tcBorders>
                  <w:shd w:val="clear" w:color="auto" w:fill="auto"/>
                </w:tcPr>
                <w:p w:rsidR="003D1885" w:rsidRPr="00DF0F61" w:rsidRDefault="003D1885" w:rsidP="003D1885">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w:t>
                  </w:r>
                  <w:r>
                    <w:rPr>
                      <w:rFonts w:asciiTheme="minorHAnsi" w:hAnsiTheme="minorHAnsi"/>
                      <w:color w:val="000000"/>
                      <w:sz w:val="22"/>
                      <w:szCs w:val="22"/>
                    </w:rPr>
                    <w:t xml:space="preserve"> </w:t>
                  </w:r>
                  <w:r w:rsidRPr="00DF0F61">
                    <w:rPr>
                      <w:rFonts w:asciiTheme="minorHAnsi" w:hAnsiTheme="minorHAnsi"/>
                      <w:color w:val="000000"/>
                      <w:sz w:val="22"/>
                      <w:szCs w:val="22"/>
                    </w:rPr>
                    <w:t xml:space="preserve"> </w:t>
                  </w:r>
                  <w:r>
                    <w:rPr>
                      <w:rFonts w:asciiTheme="minorHAnsi" w:hAnsiTheme="minorHAnsi"/>
                      <w:color w:val="000000"/>
                      <w:sz w:val="22"/>
                      <w:szCs w:val="22"/>
                    </w:rPr>
                    <w:t>T</w:t>
                  </w:r>
                  <w:r>
                    <w:rPr>
                      <w:rFonts w:asciiTheme="minorHAnsi" w:hAnsiTheme="minorHAnsi" w:cs="Arial"/>
                      <w:sz w:val="22"/>
                      <w:szCs w:val="22"/>
                    </w:rPr>
                    <w:t>here were no certified values for the target analytes</w:t>
                  </w:r>
                  <w:r w:rsidRPr="00DF0F61">
                    <w:rPr>
                      <w:rFonts w:asciiTheme="minorHAnsi" w:hAnsiTheme="minorHAnsi" w:cs="Arial"/>
                      <w:sz w:val="22"/>
                      <w:szCs w:val="22"/>
                    </w:rPr>
                    <w:t>.</w:t>
                  </w:r>
                </w:p>
                <w:p w:rsidR="003D1885" w:rsidRPr="00361737" w:rsidRDefault="003D1885" w:rsidP="003D1885">
                  <w:pPr>
                    <w:rPr>
                      <w:rFonts w:asciiTheme="minorHAnsi" w:hAnsiTheme="minorHAnsi"/>
                      <w:color w:val="000000"/>
                      <w:sz w:val="22"/>
                      <w:szCs w:val="22"/>
                    </w:rPr>
                  </w:pPr>
                </w:p>
              </w:tc>
            </w:tr>
            <w:tr w:rsidR="00585513" w:rsidRPr="00361737" w:rsidTr="0032587B">
              <w:trPr>
                <w:trHeight w:val="231"/>
              </w:trPr>
              <w:tc>
                <w:tcPr>
                  <w:tcW w:w="2965" w:type="dxa"/>
                  <w:tcBorders>
                    <w:left w:val="dotted" w:sz="4" w:space="0" w:color="auto"/>
                    <w:bottom w:val="dotted" w:sz="4" w:space="0" w:color="auto"/>
                    <w:right w:val="dotted" w:sz="4" w:space="0" w:color="auto"/>
                  </w:tcBorders>
                  <w:shd w:val="clear" w:color="auto" w:fill="auto"/>
                </w:tcPr>
                <w:p w:rsidR="00585513" w:rsidRDefault="00585513" w:rsidP="003D1885">
                  <w:pPr>
                    <w:rPr>
                      <w:rFonts w:asciiTheme="minorHAnsi" w:hAnsiTheme="minorHAnsi"/>
                      <w:color w:val="000000"/>
                      <w:sz w:val="22"/>
                      <w:szCs w:val="22"/>
                    </w:rPr>
                  </w:pPr>
                </w:p>
              </w:tc>
              <w:tc>
                <w:tcPr>
                  <w:tcW w:w="6717" w:type="dxa"/>
                  <w:tcBorders>
                    <w:top w:val="dotted" w:sz="4" w:space="0" w:color="auto"/>
                    <w:left w:val="dotted" w:sz="4" w:space="0" w:color="auto"/>
                    <w:bottom w:val="dotted" w:sz="4" w:space="0" w:color="auto"/>
                    <w:right w:val="dotted" w:sz="4" w:space="0" w:color="auto"/>
                  </w:tcBorders>
                  <w:shd w:val="clear" w:color="auto" w:fill="auto"/>
                </w:tcPr>
                <w:p w:rsidR="00585513" w:rsidRPr="00361737" w:rsidRDefault="00585513" w:rsidP="003D1885">
                  <w:pPr>
                    <w:autoSpaceDE w:val="0"/>
                    <w:autoSpaceDN w:val="0"/>
                    <w:adjustRightInd w:val="0"/>
                    <w:rPr>
                      <w:rFonts w:asciiTheme="minorHAnsi" w:hAnsiTheme="minorHAnsi"/>
                      <w:color w:val="000000"/>
                      <w:sz w:val="22"/>
                      <w:szCs w:val="22"/>
                    </w:rPr>
                  </w:pPr>
                </w:p>
              </w:tc>
            </w:tr>
          </w:tbl>
          <w:p w:rsidR="009559AA" w:rsidRDefault="009559AA" w:rsidP="00010DB6">
            <w:pPr>
              <w:rPr>
                <w:rFonts w:asciiTheme="minorHAnsi" w:hAnsiTheme="minorHAnsi"/>
                <w:color w:val="000000"/>
                <w:sz w:val="22"/>
                <w:szCs w:val="22"/>
              </w:rPr>
            </w:pPr>
          </w:p>
          <w:p w:rsidR="00585513" w:rsidRDefault="00585513" w:rsidP="00010DB6">
            <w:pPr>
              <w:rPr>
                <w:rFonts w:asciiTheme="minorHAnsi" w:hAnsiTheme="minorHAnsi"/>
                <w:color w:val="000000"/>
                <w:sz w:val="22"/>
                <w:szCs w:val="22"/>
              </w:rPr>
            </w:pPr>
          </w:p>
        </w:tc>
        <w:tc>
          <w:tcPr>
            <w:tcW w:w="6421" w:type="dxa"/>
          </w:tcPr>
          <w:p w:rsidR="009559AA" w:rsidRPr="004574AD" w:rsidRDefault="009559AA" w:rsidP="006F605E">
            <w:pPr>
              <w:rPr>
                <w:rFonts w:asciiTheme="minorHAnsi" w:hAnsiTheme="minorHAnsi"/>
                <w:color w:val="000000"/>
                <w:sz w:val="22"/>
                <w:szCs w:val="22"/>
              </w:rPr>
            </w:pPr>
          </w:p>
        </w:tc>
      </w:tr>
      <w:tr w:rsidR="009559AA" w:rsidRPr="004574AD" w:rsidTr="00F70EC6">
        <w:trPr>
          <w:trHeight w:val="245"/>
        </w:trPr>
        <w:tc>
          <w:tcPr>
            <w:tcW w:w="3062" w:type="dxa"/>
            <w:tcBorders>
              <w:top w:val="dotted" w:sz="4" w:space="0" w:color="auto"/>
              <w:left w:val="dotted" w:sz="4" w:space="0" w:color="auto"/>
              <w:bottom w:val="dotted" w:sz="4" w:space="0" w:color="auto"/>
              <w:right w:val="dotted" w:sz="4" w:space="0" w:color="auto"/>
            </w:tcBorders>
            <w:shd w:val="clear" w:color="auto" w:fill="auto"/>
            <w:hideMark/>
          </w:tcPr>
          <w:p w:rsidR="009559AA" w:rsidRDefault="009559AA" w:rsidP="00F33096">
            <w:pPr>
              <w:rPr>
                <w:rFonts w:asciiTheme="minorHAnsi" w:hAnsiTheme="minorHAnsi"/>
                <w:color w:val="000000"/>
                <w:sz w:val="22"/>
                <w:szCs w:val="22"/>
              </w:rPr>
            </w:pPr>
            <w:r>
              <w:rPr>
                <w:rFonts w:asciiTheme="minorHAnsi" w:hAnsiTheme="minorHAnsi"/>
                <w:color w:val="000000"/>
                <w:sz w:val="22"/>
                <w:szCs w:val="22"/>
              </w:rPr>
              <w:t>Matrix Spike/Matrix Spike  Duplicate (MS/MSD)</w:t>
            </w: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Default="009559AA" w:rsidP="00F33096">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analytes </w:t>
            </w:r>
            <w:r>
              <w:rPr>
                <w:rFonts w:ascii="Calibri" w:hAnsi="Calibri"/>
                <w:color w:val="000000"/>
                <w:sz w:val="22"/>
                <w:szCs w:val="22"/>
              </w:rPr>
              <w:t>were</w:t>
            </w:r>
            <w:r w:rsidRPr="0072157C">
              <w:rPr>
                <w:rFonts w:ascii="Calibri" w:hAnsi="Calibri"/>
                <w:color w:val="000000"/>
                <w:sz w:val="22"/>
                <w:szCs w:val="22"/>
              </w:rPr>
              <w:t xml:space="preserve"> calculated to measure accuracy.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6421" w:type="dxa"/>
          </w:tcPr>
          <w:p w:rsidR="009559AA" w:rsidRPr="004574AD" w:rsidRDefault="009559AA" w:rsidP="006F605E">
            <w:pPr>
              <w:rPr>
                <w:rFonts w:asciiTheme="minorHAnsi" w:hAnsiTheme="minorHAnsi"/>
                <w:color w:val="000000"/>
                <w:sz w:val="22"/>
                <w:szCs w:val="22"/>
              </w:rPr>
            </w:pPr>
          </w:p>
        </w:tc>
      </w:tr>
      <w:tr w:rsidR="009559AA" w:rsidRPr="004574AD" w:rsidTr="00F70EC6">
        <w:trPr>
          <w:trHeight w:val="245"/>
        </w:trPr>
        <w:tc>
          <w:tcPr>
            <w:tcW w:w="3062" w:type="dxa"/>
            <w:vMerge w:val="restart"/>
            <w:tcBorders>
              <w:top w:val="dotted" w:sz="4" w:space="0" w:color="auto"/>
              <w:left w:val="dotted" w:sz="4" w:space="0" w:color="auto"/>
              <w:right w:val="dotted" w:sz="4" w:space="0" w:color="auto"/>
            </w:tcBorders>
            <w:shd w:val="clear" w:color="auto" w:fill="auto"/>
            <w:hideMark/>
          </w:tcPr>
          <w:p w:rsidR="009559AA" w:rsidRDefault="009559AA" w:rsidP="00010DB6">
            <w:pPr>
              <w:rPr>
                <w:rFonts w:asciiTheme="minorHAnsi" w:hAnsiTheme="minorHAnsi"/>
                <w:sz w:val="22"/>
                <w:szCs w:val="22"/>
              </w:rPr>
            </w:pPr>
            <w:r w:rsidRPr="00EE7981">
              <w:rPr>
                <w:rFonts w:asciiTheme="minorHAnsi" w:hAnsiTheme="minorHAnsi"/>
                <w:sz w:val="22"/>
                <w:szCs w:val="22"/>
              </w:rPr>
              <w:t>Recovery of 70-130%</w:t>
            </w:r>
          </w:p>
          <w:p w:rsidR="00F95F88" w:rsidRDefault="00F95F88" w:rsidP="00010DB6">
            <w:pPr>
              <w:rPr>
                <w:rFonts w:asciiTheme="minorHAnsi" w:hAnsiTheme="minorHAnsi"/>
                <w:sz w:val="22"/>
                <w:szCs w:val="22"/>
              </w:rPr>
            </w:pPr>
            <w:r>
              <w:rPr>
                <w:rFonts w:asciiTheme="minorHAnsi" w:hAnsiTheme="minorHAnsi"/>
                <w:sz w:val="22"/>
                <w:szCs w:val="22"/>
              </w:rPr>
              <w:t>Nonane: 50-130%</w:t>
            </w:r>
          </w:p>
          <w:p w:rsidR="009559AA" w:rsidRDefault="009559AA"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dotted" w:sz="4" w:space="0" w:color="auto"/>
              <w:left w:val="dotted" w:sz="4" w:space="0" w:color="auto"/>
              <w:bottom w:val="dotted" w:sz="4" w:space="0" w:color="auto"/>
              <w:right w:val="dotted" w:sz="4" w:space="0" w:color="auto"/>
            </w:tcBorders>
            <w:shd w:val="clear" w:color="auto" w:fill="auto"/>
            <w:vAlign w:val="bottom"/>
          </w:tcPr>
          <w:p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No exceed</w:t>
            </w:r>
            <w:r w:rsidR="00D85484">
              <w:rPr>
                <w:rFonts w:asciiTheme="minorHAnsi" w:hAnsiTheme="minorHAnsi"/>
                <w:color w:val="000000"/>
                <w:sz w:val="22"/>
                <w:szCs w:val="22"/>
              </w:rPr>
              <w:t>a</w:t>
            </w:r>
            <w:r>
              <w:rPr>
                <w:rFonts w:asciiTheme="minorHAnsi" w:hAnsiTheme="minorHAnsi"/>
                <w:color w:val="000000"/>
                <w:sz w:val="22"/>
                <w:szCs w:val="22"/>
              </w:rPr>
              <w:t>nces</w:t>
            </w:r>
            <w:r w:rsidRPr="00361737">
              <w:rPr>
                <w:rFonts w:asciiTheme="minorHAnsi" w:hAnsiTheme="minorHAnsi"/>
                <w:color w:val="000000"/>
                <w:sz w:val="22"/>
                <w:szCs w:val="22"/>
              </w:rPr>
              <w:t xml:space="preserve"> noted.</w:t>
            </w:r>
          </w:p>
        </w:tc>
        <w:tc>
          <w:tcPr>
            <w:tcW w:w="6421" w:type="dxa"/>
          </w:tcPr>
          <w:p w:rsidR="009559AA" w:rsidRPr="004574AD" w:rsidRDefault="009559AA" w:rsidP="006F605E">
            <w:pPr>
              <w:rPr>
                <w:rFonts w:asciiTheme="minorHAnsi" w:hAnsiTheme="minorHAnsi"/>
                <w:color w:val="000000"/>
                <w:sz w:val="22"/>
                <w:szCs w:val="22"/>
              </w:rPr>
            </w:pPr>
          </w:p>
        </w:tc>
      </w:tr>
      <w:tr w:rsidR="009559AA" w:rsidRPr="004574AD" w:rsidTr="00F70EC6">
        <w:trPr>
          <w:trHeight w:val="245"/>
        </w:trPr>
        <w:tc>
          <w:tcPr>
            <w:tcW w:w="3062" w:type="dxa"/>
            <w:vMerge/>
            <w:tcBorders>
              <w:left w:val="dotted" w:sz="4" w:space="0" w:color="auto"/>
              <w:bottom w:val="dotted" w:sz="4" w:space="0" w:color="auto"/>
              <w:right w:val="dotted" w:sz="4" w:space="0" w:color="auto"/>
            </w:tcBorders>
            <w:shd w:val="clear" w:color="auto" w:fill="auto"/>
            <w:hideMark/>
          </w:tcPr>
          <w:p w:rsidR="009559AA" w:rsidRDefault="009559AA" w:rsidP="00010DB6">
            <w:pPr>
              <w:rPr>
                <w:rFonts w:asciiTheme="minorHAnsi" w:hAnsiTheme="minorHAnsi"/>
                <w:color w:val="000000"/>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tcPr>
          <w:p w:rsidR="009559AA" w:rsidRPr="00F70EC6" w:rsidRDefault="009559AA" w:rsidP="00F33096">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Pr>
                <w:rFonts w:asciiTheme="minorHAnsi" w:hAnsiTheme="minorHAnsi"/>
                <w:color w:val="000000"/>
                <w:sz w:val="22"/>
                <w:szCs w:val="22"/>
              </w:rPr>
              <w:t>N</w:t>
            </w:r>
            <w:r>
              <w:rPr>
                <w:rFonts w:asciiTheme="minorHAnsi" w:hAnsiTheme="minorHAnsi" w:cs="Arial"/>
                <w:sz w:val="22"/>
                <w:szCs w:val="22"/>
              </w:rPr>
              <w:t>one</w:t>
            </w:r>
            <w:r w:rsidRPr="003839BE">
              <w:rPr>
                <w:rFonts w:asciiTheme="minorHAnsi" w:hAnsiTheme="minorHAnsi" w:cs="Arial"/>
                <w:sz w:val="22"/>
                <w:szCs w:val="22"/>
              </w:rPr>
              <w:t>.</w:t>
            </w:r>
          </w:p>
        </w:tc>
        <w:tc>
          <w:tcPr>
            <w:tcW w:w="6421" w:type="dxa"/>
          </w:tcPr>
          <w:p w:rsidR="009559AA" w:rsidRPr="004574AD" w:rsidRDefault="009559AA" w:rsidP="006F605E">
            <w:pPr>
              <w:rPr>
                <w:rFonts w:asciiTheme="minorHAnsi" w:hAnsiTheme="minorHAnsi"/>
                <w:color w:val="000000"/>
                <w:sz w:val="22"/>
                <w:szCs w:val="22"/>
              </w:rPr>
            </w:pPr>
          </w:p>
        </w:tc>
      </w:tr>
      <w:tr w:rsidR="009559AA" w:rsidRPr="004574AD" w:rsidTr="00F70EC6">
        <w:trPr>
          <w:gridAfter w:val="1"/>
          <w:wAfter w:w="6421" w:type="dxa"/>
          <w:trHeight w:val="245"/>
        </w:trPr>
        <w:tc>
          <w:tcPr>
            <w:tcW w:w="9483" w:type="dxa"/>
            <w:gridSpan w:val="2"/>
            <w:tcBorders>
              <w:top w:val="dotted" w:sz="4" w:space="0" w:color="auto"/>
              <w:left w:val="dotted" w:sz="4" w:space="0" w:color="auto"/>
              <w:bottom w:val="dotted" w:sz="4" w:space="0" w:color="auto"/>
              <w:right w:val="dotted" w:sz="4" w:space="0" w:color="auto"/>
            </w:tcBorders>
            <w:shd w:val="clear" w:color="auto" w:fill="auto"/>
            <w:hideMark/>
          </w:tcPr>
          <w:p w:rsidR="009559AA" w:rsidRDefault="009559AA" w:rsidP="00010DB6">
            <w:pPr>
              <w:rPr>
                <w:rFonts w:asciiTheme="minorHAnsi" w:hAnsiTheme="minorHAnsi"/>
                <w:color w:val="000000"/>
                <w:sz w:val="22"/>
                <w:szCs w:val="22"/>
              </w:rPr>
            </w:pPr>
          </w:p>
          <w:p w:rsidR="00585513" w:rsidRDefault="00585513" w:rsidP="00010DB6">
            <w:pPr>
              <w:rPr>
                <w:rFonts w:asciiTheme="minorHAnsi" w:hAnsiTheme="minorHAnsi"/>
                <w:color w:val="000000"/>
                <w:sz w:val="22"/>
                <w:szCs w:val="22"/>
              </w:rPr>
            </w:pPr>
          </w:p>
          <w:p w:rsidR="00585513" w:rsidRDefault="00585513" w:rsidP="00010DB6">
            <w:pPr>
              <w:rPr>
                <w:rFonts w:asciiTheme="minorHAnsi" w:hAnsiTheme="minorHAnsi"/>
                <w:color w:val="000000"/>
                <w:sz w:val="22"/>
                <w:szCs w:val="22"/>
              </w:rPr>
            </w:pPr>
          </w:p>
          <w:p w:rsidR="00585513" w:rsidRDefault="00585513" w:rsidP="00010DB6">
            <w:pPr>
              <w:rPr>
                <w:rFonts w:asciiTheme="minorHAnsi" w:hAnsiTheme="minorHAnsi"/>
                <w:color w:val="000000"/>
                <w:sz w:val="22"/>
                <w:szCs w:val="22"/>
              </w:rPr>
            </w:pPr>
          </w:p>
          <w:p w:rsidR="00585513" w:rsidRDefault="00585513" w:rsidP="00010DB6">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lastRenderedPageBreak/>
              <w:t>Initial Calibration (ICAL)</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703C2A" w:rsidRDefault="009559AA" w:rsidP="009559AA">
            <w:pPr>
              <w:autoSpaceDE w:val="0"/>
              <w:autoSpaceDN w:val="0"/>
              <w:adjustRightInd w:val="0"/>
              <w:rPr>
                <w:sz w:val="22"/>
                <w:szCs w:val="22"/>
              </w:rPr>
            </w:pPr>
            <w:r>
              <w:rPr>
                <w:rFonts w:asciiTheme="minorHAnsi" w:hAnsiTheme="minorHAnsi"/>
                <w:sz w:val="22"/>
                <w:szCs w:val="22"/>
              </w:rPr>
              <w:t>The GC/FID</w:t>
            </w:r>
            <w:r w:rsidRPr="004574AD">
              <w:rPr>
                <w:rFonts w:asciiTheme="minorHAnsi" w:hAnsiTheme="minorHAnsi"/>
                <w:sz w:val="22"/>
                <w:szCs w:val="22"/>
              </w:rPr>
              <w:t xml:space="preserve"> is calibrated with a minimum 5 level curve for all compounds.</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5D6C61">
            <w:pPr>
              <w:autoSpaceDE w:val="0"/>
              <w:autoSpaceDN w:val="0"/>
              <w:adjustRightInd w:val="0"/>
              <w:rPr>
                <w:rFonts w:asciiTheme="minorHAnsi" w:hAnsiTheme="minorHAnsi"/>
                <w:sz w:val="22"/>
                <w:szCs w:val="22"/>
              </w:rPr>
            </w:pPr>
          </w:p>
        </w:tc>
      </w:tr>
      <w:tr w:rsidR="009559AA" w:rsidRPr="004574AD"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C245CD" w:rsidRDefault="009559AA"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20%</w:t>
            </w:r>
          </w:p>
          <w:p w:rsidR="009559AA" w:rsidRPr="00C245CD" w:rsidRDefault="009559AA" w:rsidP="00693993">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FF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9559AA" w:rsidRPr="00361737" w:rsidRDefault="009559AA"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FF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tcBorders>
              <w:top w:val="dotted" w:sz="4" w:space="0" w:color="auto"/>
              <w:bottom w:val="dotted" w:sz="4" w:space="0" w:color="auto"/>
            </w:tcBorders>
            <w:shd w:val="clear" w:color="auto" w:fill="auto"/>
            <w:hideMark/>
          </w:tcPr>
          <w:p w:rsidR="009559AA" w:rsidRPr="004574AD" w:rsidRDefault="009559AA" w:rsidP="002911AD">
            <w:pPr>
              <w:rPr>
                <w:rFonts w:asciiTheme="minorHAnsi" w:hAnsiTheme="minorHAnsi"/>
                <w:color w:val="000000"/>
                <w:sz w:val="22"/>
                <w:szCs w:val="22"/>
              </w:rPr>
            </w:pPr>
            <w:r>
              <w:br w:type="page"/>
            </w:r>
            <w:r>
              <w:br w:type="page"/>
            </w:r>
          </w:p>
        </w:tc>
        <w:tc>
          <w:tcPr>
            <w:tcW w:w="6421" w:type="dxa"/>
            <w:tcBorders>
              <w:top w:val="dotted" w:sz="4" w:space="0" w:color="auto"/>
              <w:bottom w:val="dotted" w:sz="4" w:space="0" w:color="auto"/>
            </w:tcBorders>
            <w:shd w:val="clear" w:color="auto" w:fill="auto"/>
            <w:hideMark/>
          </w:tcPr>
          <w:p w:rsidR="009559AA" w:rsidRPr="004574AD" w:rsidRDefault="009559AA" w:rsidP="002911AD">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9559AA" w:rsidRPr="004574AD"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533AC0" w:rsidRDefault="009559AA"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9559AA" w:rsidRPr="00361737" w:rsidRDefault="009559AA" w:rsidP="00D85484">
            <w:pPr>
              <w:rPr>
                <w:rFonts w:asciiTheme="minorHAnsi" w:hAnsiTheme="minorHAnsi"/>
                <w:color w:val="000000"/>
                <w:sz w:val="22"/>
                <w:szCs w:val="22"/>
              </w:rPr>
            </w:pPr>
            <w:r w:rsidRPr="00361737">
              <w:rPr>
                <w:rFonts w:asciiTheme="minorHAnsi" w:hAnsiTheme="minorHAnsi"/>
                <w:color w:val="000000"/>
                <w:sz w:val="22"/>
                <w:szCs w:val="22"/>
              </w:rPr>
              <w:t>No 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9559AA" w:rsidRPr="00361737" w:rsidRDefault="009559AA"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tcBorders>
              <w:bottom w:val="dotted" w:sz="4" w:space="0" w:color="auto"/>
            </w:tcBorders>
            <w:shd w:val="clear" w:color="auto" w:fill="auto"/>
            <w:hideMark/>
          </w:tcPr>
          <w:p w:rsidR="009559AA" w:rsidRPr="004574AD" w:rsidRDefault="009559AA" w:rsidP="002911AD">
            <w:pPr>
              <w:rPr>
                <w:rFonts w:asciiTheme="minorHAnsi" w:hAnsiTheme="minorHAnsi"/>
                <w:color w:val="000000"/>
                <w:sz w:val="22"/>
                <w:szCs w:val="22"/>
              </w:rPr>
            </w:pPr>
            <w:r>
              <w:br w:type="page"/>
            </w:r>
          </w:p>
        </w:tc>
        <w:tc>
          <w:tcPr>
            <w:tcW w:w="6421" w:type="dxa"/>
            <w:tcBorders>
              <w:bottom w:val="dotted" w:sz="4" w:space="0" w:color="auto"/>
            </w:tcBorders>
            <w:shd w:val="clear" w:color="auto" w:fill="auto"/>
            <w:hideMark/>
          </w:tcPr>
          <w:p w:rsidR="009559AA" w:rsidRPr="004574AD" w:rsidRDefault="009559AA" w:rsidP="002911AD">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4574AD" w:rsidRDefault="009559AA"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9559AA" w:rsidRPr="004574AD" w:rsidTr="00F70EC6">
        <w:trPr>
          <w:gridAfter w:val="1"/>
          <w:wAfter w:w="6421" w:type="dxa"/>
          <w:trHeight w:val="615"/>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r w:rsidR="009559AA" w:rsidRPr="004574AD" w:rsidTr="00F70EC6">
        <w:trPr>
          <w:gridAfter w:val="1"/>
          <w:wAfter w:w="6421" w:type="dxa"/>
          <w:trHeight w:val="300"/>
        </w:trPr>
        <w:tc>
          <w:tcPr>
            <w:tcW w:w="3062" w:type="dxa"/>
            <w:vMerge w:val="restart"/>
            <w:tcBorders>
              <w:top w:val="dotted" w:sz="4" w:space="0" w:color="auto"/>
              <w:left w:val="dotted" w:sz="4" w:space="0" w:color="auto"/>
              <w:bottom w:val="dotted" w:sz="4" w:space="0" w:color="auto"/>
              <w:right w:val="dotted" w:sz="4" w:space="0" w:color="auto"/>
            </w:tcBorders>
            <w:shd w:val="clear" w:color="auto" w:fill="auto"/>
            <w:hideMark/>
          </w:tcPr>
          <w:p w:rsidR="009559AA" w:rsidRPr="00C245CD" w:rsidRDefault="009559AA"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20%</w:t>
            </w:r>
          </w:p>
          <w:p w:rsidR="009559AA" w:rsidRPr="00F02019" w:rsidRDefault="009559AA" w:rsidP="008946FE">
            <w:pPr>
              <w:rPr>
                <w:rFonts w:asciiTheme="minorHAnsi" w:hAnsiTheme="minorHAnsi"/>
                <w:sz w:val="22"/>
                <w:szCs w:val="22"/>
              </w:rPr>
            </w:pPr>
          </w:p>
        </w:tc>
        <w:tc>
          <w:tcPr>
            <w:tcW w:w="6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9559AA" w:rsidRPr="00361737" w:rsidRDefault="009559AA" w:rsidP="00D85484">
            <w:pPr>
              <w:rPr>
                <w:rFonts w:asciiTheme="minorHAnsi" w:hAnsiTheme="minorHAnsi"/>
                <w:color w:val="000000"/>
                <w:sz w:val="22"/>
                <w:szCs w:val="22"/>
              </w:rPr>
            </w:pPr>
            <w:r>
              <w:rPr>
                <w:rFonts w:asciiTheme="minorHAnsi" w:hAnsiTheme="minorHAnsi"/>
                <w:color w:val="000000"/>
                <w:sz w:val="22"/>
                <w:szCs w:val="22"/>
              </w:rPr>
              <w:t xml:space="preserve">No </w:t>
            </w:r>
            <w:r w:rsidRPr="00361737">
              <w:rPr>
                <w:rFonts w:asciiTheme="minorHAnsi" w:hAnsiTheme="minorHAnsi"/>
                <w:color w:val="000000"/>
                <w:sz w:val="22"/>
                <w:szCs w:val="22"/>
              </w:rPr>
              <w:t>exceed</w:t>
            </w:r>
            <w:r w:rsidR="00D85484">
              <w:rPr>
                <w:rFonts w:asciiTheme="minorHAnsi" w:hAnsiTheme="minorHAnsi"/>
                <w:color w:val="000000"/>
                <w:sz w:val="22"/>
                <w:szCs w:val="22"/>
              </w:rPr>
              <w:t>a</w:t>
            </w:r>
            <w:r w:rsidRPr="00361737">
              <w:rPr>
                <w:rFonts w:asciiTheme="minorHAnsi" w:hAnsiTheme="minorHAnsi"/>
                <w:color w:val="000000"/>
                <w:sz w:val="22"/>
                <w:szCs w:val="22"/>
              </w:rPr>
              <w:t>nces noted.</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9559AA" w:rsidRPr="00F70EC6" w:rsidRDefault="009559AA" w:rsidP="00DF0F61">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Pr>
                <w:rFonts w:asciiTheme="minorHAnsi" w:hAnsiTheme="minorHAnsi" w:cs="Arial"/>
                <w:sz w:val="22"/>
                <w:szCs w:val="22"/>
              </w:rPr>
              <w:t>None.</w:t>
            </w:r>
          </w:p>
        </w:tc>
      </w:tr>
      <w:tr w:rsidR="009559AA" w:rsidRPr="004574AD" w:rsidTr="00F70EC6">
        <w:trPr>
          <w:gridAfter w:val="1"/>
          <w:wAfter w:w="6421" w:type="dxa"/>
          <w:trHeight w:val="300"/>
        </w:trPr>
        <w:tc>
          <w:tcPr>
            <w:tcW w:w="3062"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c>
          <w:tcPr>
            <w:tcW w:w="6421" w:type="dxa"/>
            <w:vMerge/>
            <w:tcBorders>
              <w:top w:val="dotted" w:sz="4" w:space="0" w:color="auto"/>
              <w:left w:val="dotted" w:sz="4" w:space="0" w:color="auto"/>
              <w:bottom w:val="dotted" w:sz="4" w:space="0" w:color="auto"/>
              <w:right w:val="dotted" w:sz="4" w:space="0" w:color="auto"/>
            </w:tcBorders>
            <w:vAlign w:val="center"/>
            <w:hideMark/>
          </w:tcPr>
          <w:p w:rsidR="009559AA" w:rsidRPr="004574AD" w:rsidRDefault="009559AA" w:rsidP="0072157C">
            <w:pPr>
              <w:rPr>
                <w:rFonts w:asciiTheme="minorHAnsi" w:hAnsiTheme="minorHAnsi"/>
                <w:color w:val="000000"/>
                <w:sz w:val="22"/>
                <w:szCs w:val="22"/>
              </w:rPr>
            </w:pPr>
          </w:p>
        </w:tc>
      </w:tr>
    </w:tbl>
    <w:p w:rsidR="00F91106" w:rsidRPr="004574AD" w:rsidRDefault="00F91106" w:rsidP="00E456FF">
      <w:pPr>
        <w:rPr>
          <w:rFonts w:asciiTheme="minorHAnsi" w:hAnsiTheme="minorHAnsi"/>
          <w:sz w:val="22"/>
          <w:szCs w:val="22"/>
        </w:rPr>
      </w:pPr>
    </w:p>
    <w:sectPr w:rsidR="00F91106" w:rsidRPr="004574AD" w:rsidSect="00326005">
      <w:headerReference w:type="default" r:id="rId8"/>
      <w:footerReference w:type="default" r:id="rId9"/>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D3B" w:rsidRDefault="00C71D3B">
      <w:r>
        <w:separator/>
      </w:r>
    </w:p>
  </w:endnote>
  <w:endnote w:type="continuationSeparator" w:id="0">
    <w:p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2D3B78">
      <w:rPr>
        <w:noProof/>
      </w:rPr>
      <w:t>1</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2D3B78">
      <w:rPr>
        <w:rStyle w:val="PageNumber"/>
        <w:noProof/>
      </w:rPr>
      <w:t>3</w:t>
    </w:r>
    <w:r w:rsidR="00FB5AB2" w:rsidRPr="00CF236D">
      <w:rPr>
        <w:rStyle w:val="PageNumber"/>
      </w:rPr>
      <w:fldChar w:fldCharType="end"/>
    </w:r>
  </w:p>
  <w:p w:rsidR="00C71D3B" w:rsidRDefault="00C71D3B">
    <w:pPr>
      <w:tabs>
        <w:tab w:val="left" w:pos="0"/>
        <w:tab w:val="right" w:pos="8640"/>
      </w:tabs>
      <w:suppressAutoHyphens/>
      <w:jc w:val="center"/>
      <w:rPr>
        <w:rStyle w:val="PageNumber"/>
      </w:rPr>
    </w:pPr>
  </w:p>
  <w:p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D3B" w:rsidRDefault="00C71D3B">
      <w:r>
        <w:separator/>
      </w:r>
    </w:p>
  </w:footnote>
  <w:footnote w:type="continuationSeparator" w:id="0">
    <w:p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D3B" w:rsidRDefault="00AD78AE" w:rsidP="00826179">
    <w:pPr>
      <w:pStyle w:val="Heading2"/>
    </w:pPr>
    <w:r>
      <w:t>1</w:t>
    </w:r>
    <w:r w:rsidR="00397303">
      <w:t>5</w:t>
    </w:r>
    <w:r>
      <w:t>-0</w:t>
    </w:r>
    <w:r w:rsidR="00397303">
      <w:t>349</w:t>
    </w:r>
    <w:r w:rsidR="000D4BF2">
      <w:t xml:space="preserve"> </w:t>
    </w:r>
    <w:r>
      <w:t xml:space="preserve">TPH/SHC </w:t>
    </w:r>
    <w:r w:rsidR="00C71D3B">
      <w:t>QA/QC Summary</w:t>
    </w:r>
  </w:p>
  <w:p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15:restartNumberingAfterBreak="0">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4BF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3B78"/>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03"/>
    <w:rsid w:val="0039739C"/>
    <w:rsid w:val="00397430"/>
    <w:rsid w:val="003A38F1"/>
    <w:rsid w:val="003A4301"/>
    <w:rsid w:val="003A70AA"/>
    <w:rsid w:val="003B0695"/>
    <w:rsid w:val="003B13F9"/>
    <w:rsid w:val="003B207C"/>
    <w:rsid w:val="003B3411"/>
    <w:rsid w:val="003B4123"/>
    <w:rsid w:val="003B6CB7"/>
    <w:rsid w:val="003C1B97"/>
    <w:rsid w:val="003C2A10"/>
    <w:rsid w:val="003C310B"/>
    <w:rsid w:val="003C7C47"/>
    <w:rsid w:val="003D0043"/>
    <w:rsid w:val="003D1885"/>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A7"/>
    <w:rsid w:val="00566ED9"/>
    <w:rsid w:val="00567206"/>
    <w:rsid w:val="005678CA"/>
    <w:rsid w:val="00570BAD"/>
    <w:rsid w:val="00572224"/>
    <w:rsid w:val="00575FED"/>
    <w:rsid w:val="00576F20"/>
    <w:rsid w:val="005812C9"/>
    <w:rsid w:val="0058200F"/>
    <w:rsid w:val="00585513"/>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268"/>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4876"/>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07F0C"/>
    <w:rsid w:val="00910FF9"/>
    <w:rsid w:val="00914B76"/>
    <w:rsid w:val="0091662F"/>
    <w:rsid w:val="009208D3"/>
    <w:rsid w:val="00923FCF"/>
    <w:rsid w:val="00925F90"/>
    <w:rsid w:val="0092723E"/>
    <w:rsid w:val="00930EF7"/>
    <w:rsid w:val="00931053"/>
    <w:rsid w:val="009317ED"/>
    <w:rsid w:val="00931F7B"/>
    <w:rsid w:val="00933D68"/>
    <w:rsid w:val="00934AED"/>
    <w:rsid w:val="00936A32"/>
    <w:rsid w:val="009418CE"/>
    <w:rsid w:val="00942757"/>
    <w:rsid w:val="00947EF7"/>
    <w:rsid w:val="00953CEF"/>
    <w:rsid w:val="009559AA"/>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85484"/>
    <w:rsid w:val="00D900EF"/>
    <w:rsid w:val="00D92652"/>
    <w:rsid w:val="00D93844"/>
    <w:rsid w:val="00D93875"/>
    <w:rsid w:val="00D95BFC"/>
    <w:rsid w:val="00D97780"/>
    <w:rsid w:val="00DA17C7"/>
    <w:rsid w:val="00DA21B1"/>
    <w:rsid w:val="00DA5B82"/>
    <w:rsid w:val="00DA605A"/>
    <w:rsid w:val="00DA613D"/>
    <w:rsid w:val="00DB1334"/>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096"/>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5F88"/>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6AC1"/>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7D3B3D-2EE6-4710-B616-AD50A563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0885192">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D2EA8-2016-4FB2-BB79-8AF84625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47</cp:revision>
  <cp:lastPrinted>2012-12-21T18:07:00Z</cp:lastPrinted>
  <dcterms:created xsi:type="dcterms:W3CDTF">2012-08-28T14:35:00Z</dcterms:created>
  <dcterms:modified xsi:type="dcterms:W3CDTF">2015-10-19T19:31:00Z</dcterms:modified>
</cp:coreProperties>
</file>