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>ProgramName:</w:t>
            </w:r>
            <w:r>
              <w:rPr>
                <w:color w:val="000000"/>
                <w:spacing w:val="-2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>Assignment</w:t>
            </w:r>
            <w:r>
              <w:rPr>
                <w:b w:val="1"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Dateand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Applicable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10.1</w:t>
            </w:r>
            <w:r>
              <w:rPr>
                <w:color w:val="000000"/>
              </w:rPr>
              <w:t>(Presentassignmentnumber)/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Expected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Objectives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>
            <w:pPr>
              <w:pStyle w:val="P15"/>
              <w:numPr>
                <w:ilvl w:val="0"/>
                <w:numId w:val="2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>
            <w:pPr>
              <w:pStyle w:val="P15"/>
              <w:spacing w:lineRule="auto" w:line="276" w:beforeAutospacing="0" w:afterAutospacing="0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2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#1 – Refactor Nested Conditionals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the following nested conditional code and ask it to simplify and refactor for readability.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Python script.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2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b w:val="1"/>
                <w:bCs w:val="1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</w:pPr>
            <w:r>
              <w:drawing>
                <wp:inline xmlns:wp="http://schemas.openxmlformats.org/drawingml/2006/wordprocessingDrawing" distT="0" distB="0" distL="0" distR="0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Picture 7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</w:pPr>
            <w:r>
              <w:t xml:space="preserve">  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ind w:left="0"/>
            </w:pPr>
            <w:r>
              <w:drawing>
                <wp:inline xmlns:wp="http://schemas.openxmlformats.org/drawingml/2006/wordprocessingDrawing" distT="0" distB="0" distL="0" distR="0">
                  <wp:extent cx="4492625" cy="909320"/>
                  <wp:effectExtent l="0" t="0" r="3175" b="5080"/>
                  <wp:docPr id="28328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81020" name="Picture 8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9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3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#2 – Optimize Redundant Loops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messy loop and ask it to refactor and optimize.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Python script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res.append(i)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using Python sets (set(a) &amp; set(b))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Picture 9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680720"/>
                  <wp:effectExtent l="0" t="0" r="3175" b="508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Picture 10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4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#3 – Improve Class Design</w:t>
            </w:r>
          </w:p>
          <w:p>
            <w:pPr>
              <w:pStyle w:val="P17"/>
            </w:pPr>
            <w:r>
              <w:rPr>
                <w:rStyle w:val="C19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>
            <w:pPr>
              <w:pStyle w:val="P17"/>
              <w:numPr>
                <w:ilvl w:val="0"/>
                <w:numId w:val="28"/>
              </w:numPr>
            </w:pPr>
            <w:r>
              <w:t>Naming conventions</w:t>
            </w:r>
          </w:p>
          <w:p>
            <w:pPr>
              <w:pStyle w:val="P17"/>
              <w:numPr>
                <w:ilvl w:val="0"/>
                <w:numId w:val="28"/>
              </w:numPr>
            </w:pPr>
            <w:r>
              <w:t>Encapsulation</w:t>
            </w:r>
          </w:p>
          <w:p>
            <w:pPr>
              <w:pStyle w:val="P17"/>
              <w:numPr>
                <w:ilvl w:val="0"/>
                <w:numId w:val="28"/>
              </w:numPr>
            </w:pPr>
            <w:r>
              <w:t>Readability &amp; maintainability</w:t>
            </w:r>
          </w:p>
          <w:p>
            <w:pPr>
              <w:pStyle w:val="P17"/>
              <w:rPr>
                <w:b w:val="1"/>
              </w:rPr>
            </w:pPr>
            <w:r>
              <w:rPr>
                <w:b w:val="1"/>
              </w:rPr>
              <w:t>Python Script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__init__(self,n,s):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self.n=n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inc(self,p):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self.s=self.s+(self.s*p/100)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print("emp:",self.n,"salary:",self.s) 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2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Picture 11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42460" cy="1114425"/>
                  <wp:effectExtent l="0" t="0" r="0" b="0"/>
                  <wp:docPr id="58169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93752" name="Picture 12"/>
                          <pic:cNvPicPr/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82" cy="1114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5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#4 – Modularize Long Function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>
            <w:pPr>
              <w:pStyle w:val="P17"/>
              <w:rPr>
                <w:b w:val="1"/>
              </w:rPr>
            </w:pPr>
            <w:r>
              <w:rPr>
                <w:b w:val="1"/>
              </w:rPr>
              <w:t>Python Script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avg)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25"/>
              </w:numPr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>
            <w:pPr>
              <w:pStyle w:val="P15"/>
              <w:numPr>
                <w:ilvl w:val="0"/>
                <w:numId w:val="25"/>
              </w:numPr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process_scores() using helper functions.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Picture 13"/>
                          <pic:cNvPicPr/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824865"/>
                  <wp:effectExtent l="0" t="0" r="3175" b="0"/>
                  <wp:docPr id="159901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16209" name="Picture 14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4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6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#5 – Code Review on Error Handling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Provide AI with this faulty code and ask it to improve error handling, naming, and readability.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  <w:lang w:val="en-IN"/>
              </w:rPr>
              <w:t>Python Script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div(a,b):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>
            <w:pPr>
              <w:pStyle w:val="P15"/>
              <w:spacing w:lineRule="auto" w:line="360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>
            <w:pPr>
              <w:pStyle w:val="P15"/>
              <w:spacing w:lineRule="auto" w:line="360" w:beforeAutospacing="0" w:afterAutospacing="0"/>
              <w:rPr>
                <w:rStyle w:val="C19"/>
                <w:rFonts w:eastAsiaTheme="majorEastAsia"/>
              </w:rPr>
            </w:pPr>
            <w:r>
              <w:rPr>
                <w:rStyle w:val="C19"/>
                <w:rFonts w:eastAsiaTheme="majorEastAsia"/>
              </w:rPr>
              <w:t>Expected Output:</w:t>
            </w:r>
          </w:p>
          <w:p>
            <w:pPr>
              <w:pStyle w:val="P15"/>
              <w:spacing w:lineRule="auto" w:line="360" w:beforeAutospacing="0" w:afterAutospacing="0"/>
            </w:pPr>
            <w:r>
              <w:rPr>
                <w:rStyle w:val="C19"/>
                <w:rFonts w:eastAsiaTheme="majorEastAsia"/>
              </w:rPr>
              <w:t xml:space="preserve"> </w:t>
            </w:r>
            <w:r>
              <w:t xml:space="preserve">Function with proper error handling using </w:t>
            </w:r>
            <w:r>
              <w:rPr>
                <w:rStyle w:val="C20"/>
                <w:rFonts w:eastAsiaTheme="majorEastAsia"/>
              </w:rPr>
              <w:t>try-except</w:t>
            </w:r>
            <w:r>
              <w:t>.</w:t>
            </w:r>
          </w:p>
          <w:p>
            <w:pPr>
              <w:pStyle w:val="P15"/>
              <w:spacing w:lineRule="auto" w:line="360" w:beforeAutospacing="0" w:afterAutospacing="0"/>
            </w:pPr>
            <w:r>
              <w:t>Better naming (</w:t>
            </w:r>
            <w:r>
              <w:rPr>
                <w:rStyle w:val="C20"/>
                <w:rFonts w:eastAsiaTheme="majorEastAsia"/>
              </w:rPr>
              <w:t>divide_numbers</w:t>
            </w:r>
            <w:r>
              <w:t>).</w:t>
            </w:r>
          </w:p>
          <w:p>
            <w:pPr>
              <w:pStyle w:val="P15"/>
              <w:spacing w:lineRule="auto" w:line="360" w:beforeAutospacing="0" w:afterAutospacing="0"/>
            </w:pPr>
            <w:r>
              <w:t>AI-generated docstring explaining error handling.</w:t>
            </w:r>
          </w:p>
          <w:p>
            <w:pPr>
              <w:pStyle w:val="P15"/>
              <w:spacing w:lineRule="auto" w:line="360" w:beforeAutospacing="0" w:afterAutospacing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CODE:</w:t>
            </w:r>
          </w:p>
          <w:p>
            <w:pPr>
              <w:pStyle w:val="P15"/>
              <w:spacing w:lineRule="auto" w:line="360" w:beforeAutospacing="0" w:afterAutospacing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Picture 15"/>
                          <pic:cNvPicPr/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360" w:beforeAutospacing="0" w:afterAutospacing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OUTPUT:</w:t>
            </w:r>
          </w:p>
          <w:p>
            <w:pPr>
              <w:pStyle w:val="P15"/>
              <w:spacing w:lineRule="auto" w:line="360" w:beforeAutospacing="0" w:afterAutospacing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4492625" cy="955040"/>
                  <wp:effectExtent l="0" t="0" r="3175" b="0"/>
                  <wp:docPr id="1528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7560" name="Picture 16"/>
                          <pic:cNvPicPr/>
                        </pic:nvPicPr>
                        <pic:blipFill dpi="0">
                          <a:blip xmlns:r="http://schemas.openxmlformats.org/officeDocument/2006/relationships" r:embed="Relimage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5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360" w:beforeAutospacing="0" w:afterAutospacing="0"/>
            </w:pPr>
          </w:p>
          <w:p>
            <w:pPr>
              <w:pStyle w:val="P15"/>
              <w:spacing w:lineRule="auto" w:line="360" w:beforeAutospacing="0" w:afterAutospacing="0"/>
            </w:pPr>
          </w:p>
          <w:p>
            <w:pPr>
              <w:pStyle w:val="P15"/>
              <w:spacing w:lineRule="auto" w:line="360" w:beforeAutospacing="0" w:afterAutospacing="0"/>
            </w:pPr>
          </w:p>
          <w:p>
            <w:pPr>
              <w:pStyle w:val="P15"/>
              <w:spacing w:lineRule="auto" w:line="360" w:beforeAutospacing="0" w:afterAutospacing="0"/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7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Description #6 – Complexity Reduction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27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Picture 17"/>
                          <pic:cNvPicPr/>
                        </pic:nvPicPr>
                        <pic:blipFill dpi="0">
                          <a:blip xmlns:r="http://schemas.openxmlformats.org/officeDocument/2006/relationships" r:embed="Relimage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88620"/>
                  <wp:effectExtent l="0" t="0" r="3175" b="0"/>
                  <wp:docPr id="1994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719" name="Picture 18"/>
                          <pic:cNvPicPr/>
                        </pic:nvPicPr>
                        <pic:blipFill dpi="0">
                          <a:blip xmlns:r="http://schemas.openxmlformats.org/officeDocument/2006/relationships" r:embed="Relimage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5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9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58212E0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2">
    <w:nsid w:val="6B9345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6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rmal (Web)"/>
    <w:basedOn w:val="P0"/>
    <w:semiHidden/>
    <w:pPr>
      <w:widowControl w:val="1"/>
      <w:spacing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2025-12-10T00:11:43Z</dcterms:created>
  <cp:lastModifiedBy>ALMASS</cp:lastModifiedBy>
  <dcterms:modified xsi:type="dcterms:W3CDTF">2025-12-10T00:11:43Z</dcterms:modified>
  <cp:revision>2</cp:revision>
</cp:coreProperties>
</file>