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557DD" w14:textId="77777777" w:rsidR="00985E55" w:rsidRPr="0058062E" w:rsidRDefault="00985E55" w:rsidP="00985E55">
      <w:pPr>
        <w:spacing w:after="0" w:line="240" w:lineRule="auto"/>
        <w:rPr>
          <w:rFonts w:ascii="Calibri" w:eastAsia="Times New Roman" w:hAnsi="Calibri" w:cs="Times New Roman"/>
          <w:b/>
          <w:sz w:val="36"/>
          <w:szCs w:val="20"/>
          <w:lang w:val="en-GB" w:eastAsia="en-GB"/>
        </w:rPr>
      </w:pPr>
      <w:bookmarkStart w:id="0" w:name="_Hlk97976097"/>
      <w:bookmarkEnd w:id="0"/>
      <w:r w:rsidRPr="0058062E">
        <w:rPr>
          <w:rFonts w:ascii="Calibri" w:eastAsia="Times New Roman" w:hAnsi="Calibri" w:cs="Times New Roman"/>
          <w:noProof/>
          <w:sz w:val="20"/>
          <w:szCs w:val="20"/>
          <w:lang w:val="en-GB" w:eastAsia="en-GB"/>
        </w:rPr>
        <w:drawing>
          <wp:inline distT="0" distB="0" distL="0" distR="0" wp14:anchorId="593BEFD3" wp14:editId="6B6C5B99">
            <wp:extent cx="850900" cy="935355"/>
            <wp:effectExtent l="0" t="0" r="6350" b="0"/>
            <wp:docPr id="1" name="Picture 1" descr="wbs_floati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s_floating-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935355"/>
                    </a:xfrm>
                    <a:prstGeom prst="rect">
                      <a:avLst/>
                    </a:prstGeom>
                    <a:noFill/>
                    <a:ln>
                      <a:noFill/>
                    </a:ln>
                  </pic:spPr>
                </pic:pic>
              </a:graphicData>
            </a:graphic>
          </wp:inline>
        </w:drawing>
      </w:r>
    </w:p>
    <w:p w14:paraId="1228B884" w14:textId="77777777" w:rsidR="00985E55" w:rsidRPr="0058062E" w:rsidRDefault="00985E55" w:rsidP="00985E55">
      <w:pPr>
        <w:spacing w:after="0" w:line="240" w:lineRule="auto"/>
        <w:jc w:val="both"/>
        <w:rPr>
          <w:rFonts w:ascii="Calibri" w:eastAsia="Times New Roman" w:hAnsi="Calibri" w:cs="Times New Roman"/>
          <w:b/>
          <w:sz w:val="36"/>
          <w:szCs w:val="20"/>
          <w:lang w:val="en-GB" w:eastAsia="en-GB"/>
        </w:rPr>
      </w:pPr>
    </w:p>
    <w:p w14:paraId="3F3B63EA" w14:textId="77777777" w:rsidR="00985E55" w:rsidRPr="0058062E" w:rsidRDefault="00985E55" w:rsidP="00985E55">
      <w:pPr>
        <w:spacing w:after="0" w:line="240" w:lineRule="auto"/>
        <w:jc w:val="both"/>
        <w:rPr>
          <w:rFonts w:ascii="Arial" w:eastAsia="Times New Roman" w:hAnsi="Arial" w:cs="Arial"/>
          <w:b/>
          <w:sz w:val="36"/>
          <w:szCs w:val="20"/>
          <w:lang w:val="en-GB" w:eastAsia="en-GB"/>
        </w:rPr>
      </w:pPr>
      <w:r w:rsidRPr="0058062E">
        <w:rPr>
          <w:rFonts w:ascii="Arial" w:eastAsia="Times New Roman" w:hAnsi="Arial" w:cs="Arial"/>
          <w:b/>
          <w:sz w:val="36"/>
          <w:szCs w:val="20"/>
          <w:lang w:val="en-GB" w:eastAsia="en-GB"/>
        </w:rPr>
        <w:t>Masters Programmes</w:t>
      </w:r>
    </w:p>
    <w:p w14:paraId="6474D82E" w14:textId="77777777" w:rsidR="00985E55" w:rsidRPr="0058062E" w:rsidRDefault="00985E55" w:rsidP="00985E55">
      <w:pPr>
        <w:spacing w:after="0" w:line="240" w:lineRule="auto"/>
        <w:jc w:val="both"/>
        <w:rPr>
          <w:rFonts w:ascii="Arial" w:eastAsia="Times New Roman" w:hAnsi="Arial" w:cs="Arial"/>
          <w:sz w:val="18"/>
          <w:szCs w:val="20"/>
          <w:lang w:val="en-GB" w:eastAsia="en-GB"/>
        </w:rPr>
      </w:pPr>
    </w:p>
    <w:p w14:paraId="7196442F" w14:textId="77777777" w:rsidR="00985E55" w:rsidRPr="0058062E" w:rsidRDefault="00985E55" w:rsidP="00985E55">
      <w:pPr>
        <w:keepNext/>
        <w:pBdr>
          <w:bottom w:val="single" w:sz="4" w:space="1" w:color="auto"/>
        </w:pBdr>
        <w:spacing w:after="0" w:line="240" w:lineRule="auto"/>
        <w:jc w:val="both"/>
        <w:outlineLvl w:val="0"/>
        <w:rPr>
          <w:rFonts w:ascii="Arial" w:eastAsia="Times New Roman" w:hAnsi="Arial" w:cs="Arial"/>
          <w:b/>
          <w:sz w:val="32"/>
          <w:szCs w:val="20"/>
          <w:lang w:val="en-GB" w:eastAsia="en-GB"/>
        </w:rPr>
      </w:pPr>
      <w:r w:rsidRPr="0058062E">
        <w:rPr>
          <w:rFonts w:ascii="Arial" w:eastAsia="Times New Roman" w:hAnsi="Arial" w:cs="Arial"/>
          <w:b/>
          <w:sz w:val="32"/>
          <w:szCs w:val="20"/>
          <w:lang w:val="en-GB" w:eastAsia="en-GB"/>
        </w:rPr>
        <w:t>Group Work Assignment Cover Sheet</w:t>
      </w:r>
    </w:p>
    <w:p w14:paraId="2CC2B95C" w14:textId="77777777" w:rsidR="00985E55" w:rsidRPr="0058062E" w:rsidRDefault="00985E55" w:rsidP="00985E55">
      <w:pPr>
        <w:spacing w:after="0" w:line="240" w:lineRule="auto"/>
        <w:jc w:val="both"/>
        <w:rPr>
          <w:rFonts w:ascii="Arial" w:eastAsia="Times New Roman" w:hAnsi="Arial" w:cs="Arial"/>
          <w:b/>
          <w:sz w:val="28"/>
          <w:szCs w:val="20"/>
          <w:u w:val="single"/>
          <w:lang w:val="en-GB" w:eastAsia="en-GB"/>
        </w:rPr>
      </w:pPr>
    </w:p>
    <w:p w14:paraId="454DC2AE" w14:textId="77777777" w:rsidR="00985E55" w:rsidRPr="0058062E" w:rsidRDefault="00985E55" w:rsidP="00985E55">
      <w:pPr>
        <w:spacing w:after="0" w:line="240" w:lineRule="auto"/>
        <w:jc w:val="both"/>
        <w:rPr>
          <w:rFonts w:ascii="Arial" w:eastAsia="Times New Roman" w:hAnsi="Arial" w:cs="Arial"/>
          <w:b/>
          <w:sz w:val="28"/>
          <w:szCs w:val="20"/>
          <w:u w:val="single"/>
          <w:lang w:val="en-GB" w:eastAsia="en-GB"/>
        </w:rPr>
      </w:pPr>
    </w:p>
    <w:p w14:paraId="53327942" w14:textId="0AF251CB" w:rsidR="00985E55" w:rsidRPr="0058062E" w:rsidRDefault="00985E55" w:rsidP="00985E55">
      <w:pPr>
        <w:spacing w:after="0" w:line="240" w:lineRule="auto"/>
        <w:jc w:val="both"/>
        <w:rPr>
          <w:rFonts w:ascii="Arial" w:eastAsia="Times New Roman" w:hAnsi="Arial" w:cs="Arial"/>
          <w:b/>
          <w:i/>
          <w:sz w:val="24"/>
          <w:szCs w:val="20"/>
          <w:lang w:val="en-GB" w:eastAsia="en-GB"/>
        </w:rPr>
      </w:pPr>
      <w:r w:rsidRPr="0058062E">
        <w:rPr>
          <w:rFonts w:ascii="Arial" w:eastAsia="Times New Roman" w:hAnsi="Arial" w:cs="Arial"/>
          <w:b/>
          <w:sz w:val="24"/>
          <w:szCs w:val="20"/>
          <w:lang w:val="en-GB" w:eastAsia="en-GB"/>
        </w:rPr>
        <w:t xml:space="preserve">Submitted </w:t>
      </w:r>
      <w:proofErr w:type="gramStart"/>
      <w:r w:rsidRPr="0058062E">
        <w:rPr>
          <w:rFonts w:ascii="Arial" w:eastAsia="Times New Roman" w:hAnsi="Arial" w:cs="Arial"/>
          <w:b/>
          <w:sz w:val="24"/>
          <w:szCs w:val="20"/>
          <w:lang w:val="en-GB" w:eastAsia="en-GB"/>
        </w:rPr>
        <w:t>by:</w:t>
      </w:r>
      <w:proofErr w:type="gramEnd"/>
      <w:r w:rsidRPr="0058062E">
        <w:rPr>
          <w:rFonts w:ascii="Arial" w:eastAsia="Times New Roman" w:hAnsi="Arial" w:cs="Arial"/>
          <w:b/>
          <w:sz w:val="24"/>
          <w:szCs w:val="20"/>
          <w:lang w:val="en-GB" w:eastAsia="en-GB"/>
        </w:rPr>
        <w:t xml:space="preserve">  </w:t>
      </w:r>
      <w:r w:rsidR="005D438B" w:rsidRPr="0058062E">
        <w:rPr>
          <w:rFonts w:ascii="Arial" w:eastAsia="Times New Roman" w:hAnsi="Arial" w:cs="Arial"/>
          <w:b/>
          <w:sz w:val="24"/>
          <w:szCs w:val="20"/>
          <w:u w:val="single"/>
          <w:lang w:val="en-GB" w:eastAsia="en-GB"/>
        </w:rPr>
        <w:t>2135348</w:t>
      </w:r>
      <w:r w:rsidRPr="0058062E">
        <w:rPr>
          <w:rFonts w:ascii="Arial" w:eastAsia="Times New Roman" w:hAnsi="Arial" w:cs="Arial"/>
          <w:b/>
          <w:sz w:val="24"/>
          <w:szCs w:val="20"/>
          <w:u w:val="single"/>
          <w:lang w:val="en-GB" w:eastAsia="en-GB"/>
        </w:rPr>
        <w:t>,</w:t>
      </w:r>
      <w:r w:rsidR="00094C09" w:rsidRPr="0058062E">
        <w:rPr>
          <w:rFonts w:ascii="Arial" w:eastAsia="Times New Roman" w:hAnsi="Arial" w:cs="Arial"/>
          <w:b/>
          <w:sz w:val="24"/>
          <w:szCs w:val="20"/>
          <w:u w:val="single"/>
          <w:lang w:val="en-GB" w:eastAsia="en-GB"/>
        </w:rPr>
        <w:t xml:space="preserve"> 2114807, 2048442, 1808375, </w:t>
      </w:r>
      <w:r w:rsidR="001160A6" w:rsidRPr="0058062E">
        <w:rPr>
          <w:rFonts w:ascii="Arial" w:eastAsia="Times New Roman" w:hAnsi="Arial" w:cs="Arial"/>
          <w:b/>
          <w:sz w:val="24"/>
          <w:szCs w:val="20"/>
          <w:u w:val="single"/>
          <w:lang w:val="en-GB" w:eastAsia="en-GB"/>
        </w:rPr>
        <w:t>1663053</w:t>
      </w:r>
      <w:r w:rsidR="00094C09" w:rsidRPr="0058062E">
        <w:rPr>
          <w:rFonts w:ascii="Arial" w:eastAsia="Times New Roman" w:hAnsi="Arial" w:cs="Arial"/>
          <w:b/>
          <w:sz w:val="24"/>
          <w:szCs w:val="20"/>
          <w:u w:val="single"/>
          <w:lang w:val="en-GB" w:eastAsia="en-GB"/>
        </w:rPr>
        <w:t xml:space="preserve">, </w:t>
      </w:r>
      <w:r w:rsidRPr="0058062E">
        <w:rPr>
          <w:rFonts w:ascii="Arial" w:eastAsia="Times New Roman" w:hAnsi="Arial" w:cs="Arial"/>
          <w:b/>
          <w:sz w:val="24"/>
          <w:szCs w:val="20"/>
          <w:u w:val="single"/>
          <w:lang w:val="en-GB" w:eastAsia="en-GB"/>
        </w:rPr>
        <w:t>0933202</w:t>
      </w:r>
      <w:r w:rsidR="00F5765C" w:rsidRPr="0058062E">
        <w:rPr>
          <w:rFonts w:ascii="Arial" w:eastAsia="Times New Roman" w:hAnsi="Arial" w:cs="Arial"/>
          <w:b/>
          <w:sz w:val="24"/>
          <w:szCs w:val="20"/>
          <w:u w:val="single"/>
          <w:lang w:val="en-GB" w:eastAsia="en-GB"/>
        </w:rPr>
        <w:t xml:space="preserve"> </w:t>
      </w:r>
    </w:p>
    <w:p w14:paraId="5262AFF8" w14:textId="77777777" w:rsidR="00985E55" w:rsidRPr="0058062E" w:rsidRDefault="00985E55" w:rsidP="00985E55">
      <w:pPr>
        <w:spacing w:after="0" w:line="240" w:lineRule="auto"/>
        <w:jc w:val="both"/>
        <w:rPr>
          <w:rFonts w:ascii="Arial" w:eastAsia="Times New Roman" w:hAnsi="Arial" w:cs="Arial"/>
          <w:b/>
          <w:i/>
          <w:sz w:val="24"/>
          <w:szCs w:val="20"/>
          <w:lang w:val="en-GB" w:eastAsia="en-GB"/>
        </w:rPr>
      </w:pPr>
    </w:p>
    <w:p w14:paraId="2F059283"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 xml:space="preserve">Group Number: </w:t>
      </w:r>
      <w:r w:rsidRPr="0058062E">
        <w:rPr>
          <w:rFonts w:ascii="Arial" w:eastAsia="Times New Roman" w:hAnsi="Arial" w:cs="Arial"/>
          <w:b/>
          <w:sz w:val="24"/>
          <w:szCs w:val="20"/>
          <w:u w:val="single"/>
          <w:lang w:val="en-GB" w:eastAsia="en-GB"/>
        </w:rPr>
        <w:t>2</w:t>
      </w:r>
    </w:p>
    <w:p w14:paraId="03D28821"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3EBD19FA" w14:textId="2CB8C0E0"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 xml:space="preserve">Date: </w:t>
      </w:r>
      <w:r w:rsidR="007404EA" w:rsidRPr="0058062E">
        <w:rPr>
          <w:rFonts w:ascii="Arial" w:eastAsia="Times New Roman" w:hAnsi="Arial" w:cs="Arial"/>
          <w:b/>
          <w:sz w:val="24"/>
          <w:szCs w:val="20"/>
          <w:u w:val="single"/>
          <w:lang w:val="en-GB" w:eastAsia="en-GB"/>
        </w:rPr>
        <w:t>17</w:t>
      </w:r>
      <w:r w:rsidRPr="0058062E">
        <w:rPr>
          <w:rFonts w:ascii="Arial" w:eastAsia="Times New Roman" w:hAnsi="Arial" w:cs="Arial"/>
          <w:b/>
          <w:sz w:val="24"/>
          <w:szCs w:val="20"/>
          <w:u w:val="single"/>
          <w:lang w:val="en-GB" w:eastAsia="en-GB"/>
        </w:rPr>
        <w:t>/03/2022</w:t>
      </w:r>
      <w:r w:rsidRPr="0058062E">
        <w:rPr>
          <w:rFonts w:ascii="Arial" w:eastAsia="Times New Roman" w:hAnsi="Arial" w:cs="Arial"/>
          <w:b/>
          <w:sz w:val="24"/>
          <w:szCs w:val="20"/>
          <w:lang w:val="en-GB" w:eastAsia="en-GB"/>
        </w:rPr>
        <w:tab/>
      </w:r>
      <w:r w:rsidRPr="0058062E">
        <w:rPr>
          <w:rFonts w:ascii="Arial" w:eastAsia="Times New Roman" w:hAnsi="Arial" w:cs="Arial"/>
          <w:b/>
          <w:sz w:val="24"/>
          <w:szCs w:val="20"/>
          <w:lang w:val="en-GB" w:eastAsia="en-GB"/>
        </w:rPr>
        <w:tab/>
      </w:r>
      <w:r w:rsidRPr="0058062E">
        <w:rPr>
          <w:rFonts w:ascii="Arial" w:eastAsia="Times New Roman" w:hAnsi="Arial" w:cs="Arial"/>
          <w:b/>
          <w:sz w:val="24"/>
          <w:szCs w:val="20"/>
          <w:lang w:val="en-GB" w:eastAsia="en-GB"/>
        </w:rPr>
        <w:tab/>
      </w:r>
    </w:p>
    <w:p w14:paraId="779A6A4D"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79ED0E0C"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 xml:space="preserve">Module Title: </w:t>
      </w:r>
      <w:r w:rsidRPr="0058062E">
        <w:rPr>
          <w:rFonts w:ascii="Arial" w:eastAsia="Times New Roman" w:hAnsi="Arial" w:cs="Arial"/>
          <w:b/>
          <w:sz w:val="24"/>
          <w:szCs w:val="20"/>
          <w:u w:val="single"/>
          <w:lang w:val="en-GB" w:eastAsia="en-GB"/>
        </w:rPr>
        <w:t>Advanced Analytics: Models and Applications</w:t>
      </w:r>
      <w:r w:rsidRPr="0058062E">
        <w:rPr>
          <w:rFonts w:ascii="Arial" w:eastAsia="Times New Roman" w:hAnsi="Arial" w:cs="Arial"/>
          <w:b/>
          <w:sz w:val="24"/>
          <w:szCs w:val="20"/>
          <w:lang w:val="en-GB" w:eastAsia="en-GB"/>
        </w:rPr>
        <w:tab/>
      </w:r>
      <w:r w:rsidRPr="0058062E">
        <w:rPr>
          <w:rFonts w:ascii="Arial" w:eastAsia="Times New Roman" w:hAnsi="Arial" w:cs="Arial"/>
          <w:b/>
          <w:sz w:val="24"/>
          <w:szCs w:val="20"/>
          <w:lang w:val="en-GB" w:eastAsia="en-GB"/>
        </w:rPr>
        <w:tab/>
      </w:r>
    </w:p>
    <w:p w14:paraId="1640C8CA"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4E63AC8C"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Module Code: IB9190</w:t>
      </w:r>
      <w:r w:rsidRPr="0058062E">
        <w:rPr>
          <w:rFonts w:ascii="Arial" w:eastAsia="Times New Roman" w:hAnsi="Arial" w:cs="Arial"/>
          <w:b/>
          <w:sz w:val="24"/>
          <w:szCs w:val="20"/>
          <w:lang w:val="en-GB" w:eastAsia="en-GB"/>
        </w:rPr>
        <w:tab/>
      </w:r>
      <w:r w:rsidRPr="0058062E">
        <w:rPr>
          <w:rFonts w:ascii="Arial" w:eastAsia="Times New Roman" w:hAnsi="Arial" w:cs="Arial"/>
          <w:b/>
          <w:sz w:val="24"/>
          <w:szCs w:val="20"/>
          <w:lang w:val="en-GB" w:eastAsia="en-GB"/>
        </w:rPr>
        <w:tab/>
      </w:r>
    </w:p>
    <w:p w14:paraId="60DF556B"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72DCCC8D"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Date/Year of Module: Term 2/2022</w:t>
      </w:r>
    </w:p>
    <w:p w14:paraId="1BA01F88"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68E663DE"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Submission Deadline: 17/03/2022</w:t>
      </w:r>
      <w:r w:rsidRPr="0058062E">
        <w:rPr>
          <w:rFonts w:ascii="Arial" w:eastAsia="Times New Roman" w:hAnsi="Arial" w:cs="Arial"/>
          <w:b/>
          <w:sz w:val="24"/>
          <w:szCs w:val="20"/>
          <w:lang w:val="en-GB" w:eastAsia="en-GB"/>
        </w:rPr>
        <w:tab/>
      </w:r>
    </w:p>
    <w:p w14:paraId="69923614"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293195D4" w14:textId="3E28B499"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 xml:space="preserve">Word Count: </w:t>
      </w:r>
      <w:r w:rsidR="007245FA" w:rsidRPr="0058062E">
        <w:rPr>
          <w:rFonts w:ascii="Arial" w:eastAsia="Times New Roman" w:hAnsi="Arial" w:cs="Arial"/>
          <w:b/>
          <w:sz w:val="24"/>
          <w:szCs w:val="20"/>
          <w:lang w:val="en-GB" w:eastAsia="en-GB"/>
        </w:rPr>
        <w:t>19</w:t>
      </w:r>
      <w:r w:rsidR="00E83E01" w:rsidRPr="0058062E">
        <w:rPr>
          <w:rFonts w:ascii="Arial" w:eastAsia="Times New Roman" w:hAnsi="Arial" w:cs="Arial"/>
          <w:b/>
          <w:sz w:val="24"/>
          <w:szCs w:val="20"/>
          <w:lang w:val="en-GB" w:eastAsia="en-GB"/>
        </w:rPr>
        <w:t>95</w:t>
      </w:r>
      <w:r w:rsidRPr="0058062E">
        <w:rPr>
          <w:rFonts w:ascii="Arial" w:eastAsia="Times New Roman" w:hAnsi="Arial" w:cs="Arial"/>
          <w:b/>
          <w:sz w:val="24"/>
          <w:szCs w:val="20"/>
          <w:lang w:val="en-GB" w:eastAsia="en-GB"/>
        </w:rPr>
        <w:t xml:space="preserve"> words</w:t>
      </w:r>
      <w:r w:rsidRPr="0058062E">
        <w:rPr>
          <w:rFonts w:ascii="Arial" w:eastAsia="Times New Roman" w:hAnsi="Arial" w:cs="Arial"/>
          <w:b/>
          <w:sz w:val="24"/>
          <w:szCs w:val="20"/>
          <w:lang w:val="en-GB" w:eastAsia="en-GB"/>
        </w:rPr>
        <w:tab/>
      </w:r>
      <w:r w:rsidRPr="0058062E">
        <w:rPr>
          <w:rFonts w:ascii="Arial" w:eastAsia="Times New Roman" w:hAnsi="Arial" w:cs="Arial"/>
          <w:b/>
          <w:sz w:val="24"/>
          <w:szCs w:val="20"/>
          <w:lang w:val="en-GB" w:eastAsia="en-GB"/>
        </w:rPr>
        <w:tab/>
      </w:r>
    </w:p>
    <w:p w14:paraId="6E4DA374"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3384973F" w14:textId="1FE80292" w:rsidR="00985E55" w:rsidRPr="0058062E" w:rsidRDefault="00985E55" w:rsidP="00985E55">
      <w:pPr>
        <w:spacing w:after="0" w:line="240" w:lineRule="auto"/>
        <w:jc w:val="both"/>
        <w:rPr>
          <w:rFonts w:ascii="Arial" w:eastAsia="Times New Roman" w:hAnsi="Arial" w:cs="Arial"/>
          <w:b/>
          <w:sz w:val="24"/>
          <w:szCs w:val="20"/>
          <w:lang w:val="en-GB" w:eastAsia="en-GB"/>
        </w:rPr>
      </w:pPr>
      <w:r w:rsidRPr="0058062E">
        <w:rPr>
          <w:rFonts w:ascii="Arial" w:eastAsia="Times New Roman" w:hAnsi="Arial" w:cs="Arial"/>
          <w:b/>
          <w:sz w:val="24"/>
          <w:szCs w:val="20"/>
          <w:lang w:val="en-GB" w:eastAsia="en-GB"/>
        </w:rPr>
        <w:t xml:space="preserve">Number of Pages: </w:t>
      </w:r>
      <w:r w:rsidR="007404EA" w:rsidRPr="0058062E">
        <w:rPr>
          <w:rFonts w:ascii="Arial" w:eastAsia="Times New Roman" w:hAnsi="Arial" w:cs="Arial"/>
          <w:b/>
          <w:sz w:val="24"/>
          <w:szCs w:val="20"/>
          <w:u w:val="single"/>
          <w:lang w:val="en-GB" w:eastAsia="en-GB"/>
        </w:rPr>
        <w:t>4</w:t>
      </w:r>
      <w:r w:rsidRPr="0058062E">
        <w:rPr>
          <w:rFonts w:ascii="Arial" w:eastAsia="Times New Roman" w:hAnsi="Arial" w:cs="Arial"/>
          <w:b/>
          <w:sz w:val="24"/>
          <w:szCs w:val="20"/>
          <w:lang w:val="en-GB" w:eastAsia="en-GB"/>
        </w:rPr>
        <w:t xml:space="preserve"> </w:t>
      </w:r>
      <w:r w:rsidRPr="0058062E">
        <w:rPr>
          <w:rFonts w:ascii="Arial" w:eastAsia="Times New Roman" w:hAnsi="Arial" w:cs="Arial"/>
          <w:b/>
          <w:sz w:val="24"/>
          <w:szCs w:val="20"/>
          <w:lang w:val="en-GB" w:eastAsia="en-GB"/>
        </w:rPr>
        <w:tab/>
      </w:r>
      <w:r w:rsidRPr="0058062E">
        <w:rPr>
          <w:rFonts w:ascii="Arial" w:eastAsia="Times New Roman" w:hAnsi="Arial" w:cs="Arial"/>
          <w:b/>
          <w:sz w:val="24"/>
          <w:szCs w:val="20"/>
          <w:lang w:val="en-GB" w:eastAsia="en-GB"/>
        </w:rPr>
        <w:tab/>
      </w:r>
    </w:p>
    <w:p w14:paraId="00AB1A57" w14:textId="77777777" w:rsidR="00985E55" w:rsidRPr="0058062E" w:rsidRDefault="00985E55" w:rsidP="00985E55">
      <w:pPr>
        <w:spacing w:after="0" w:line="240" w:lineRule="auto"/>
        <w:jc w:val="both"/>
        <w:rPr>
          <w:rFonts w:ascii="Arial" w:eastAsia="Times New Roman" w:hAnsi="Arial" w:cs="Arial"/>
          <w:b/>
          <w:sz w:val="24"/>
          <w:szCs w:val="20"/>
          <w:lang w:val="en-GB" w:eastAsia="en-GB"/>
        </w:rPr>
      </w:pPr>
    </w:p>
    <w:p w14:paraId="3F1E35E6" w14:textId="77777777" w:rsidR="00985E55" w:rsidRPr="0058062E" w:rsidRDefault="00985E55" w:rsidP="00985E55">
      <w:pPr>
        <w:spacing w:after="0" w:line="240" w:lineRule="auto"/>
        <w:jc w:val="both"/>
        <w:rPr>
          <w:rFonts w:ascii="Arial" w:eastAsia="Times New Roman" w:hAnsi="Arial" w:cs="Arial"/>
          <w:b/>
          <w:i/>
          <w:sz w:val="24"/>
          <w:szCs w:val="20"/>
          <w:lang w:val="en-GB" w:eastAsia="en-GB"/>
        </w:rPr>
      </w:pPr>
      <w:r w:rsidRPr="0058062E">
        <w:rPr>
          <w:rFonts w:ascii="Arial" w:eastAsia="Times New Roman" w:hAnsi="Arial" w:cs="Arial"/>
          <w:b/>
          <w:sz w:val="24"/>
          <w:szCs w:val="20"/>
          <w:lang w:val="en-GB" w:eastAsia="en-GB"/>
        </w:rPr>
        <w:t xml:space="preserve">Question: </w:t>
      </w:r>
      <w:r w:rsidRPr="0058062E">
        <w:rPr>
          <w:rFonts w:ascii="Arial" w:eastAsia="Times New Roman" w:hAnsi="Arial" w:cs="Arial"/>
          <w:b/>
          <w:iCs/>
          <w:sz w:val="24"/>
          <w:szCs w:val="20"/>
          <w:u w:val="single"/>
          <w:lang w:val="en-GB" w:eastAsia="en-GB"/>
        </w:rPr>
        <w:t>Advanced Analytics 2022 – Group Assignment</w:t>
      </w:r>
    </w:p>
    <w:p w14:paraId="05069E8A" w14:textId="77777777" w:rsidR="00985E55" w:rsidRPr="0058062E" w:rsidRDefault="00985E55" w:rsidP="00985E55">
      <w:pPr>
        <w:spacing w:after="0" w:line="240" w:lineRule="auto"/>
        <w:jc w:val="both"/>
        <w:rPr>
          <w:rFonts w:ascii="Arial" w:eastAsia="Times New Roman" w:hAnsi="Arial" w:cs="Arial"/>
          <w:b/>
          <w:sz w:val="28"/>
          <w:szCs w:val="20"/>
          <w:lang w:val="en-GB" w:eastAsia="en-GB"/>
        </w:rPr>
      </w:pPr>
    </w:p>
    <w:p w14:paraId="69FCB4E0" w14:textId="77777777" w:rsidR="00985E55" w:rsidRPr="0058062E" w:rsidRDefault="00985E55" w:rsidP="00985E55">
      <w:pPr>
        <w:spacing w:after="0" w:line="240" w:lineRule="auto"/>
        <w:jc w:val="both"/>
        <w:rPr>
          <w:rFonts w:ascii="Arial" w:eastAsia="Times New Roman" w:hAnsi="Arial" w:cs="Arial"/>
          <w:b/>
          <w:sz w:val="28"/>
          <w:szCs w:val="20"/>
          <w:lang w:val="en-GB" w:eastAsia="en-GB"/>
        </w:rPr>
      </w:pPr>
    </w:p>
    <w:p w14:paraId="1EB3DDAD" w14:textId="77777777" w:rsidR="00985E55" w:rsidRPr="0058062E" w:rsidRDefault="00985E55" w:rsidP="00985E55">
      <w:pPr>
        <w:spacing w:after="0" w:line="240" w:lineRule="auto"/>
        <w:jc w:val="both"/>
        <w:rPr>
          <w:rFonts w:ascii="Arial" w:eastAsia="Times New Roman" w:hAnsi="Arial" w:cs="Arial"/>
          <w:b/>
          <w:sz w:val="28"/>
          <w:szCs w:val="20"/>
          <w:lang w:val="en-GB" w:eastAsia="en-GB"/>
        </w:rPr>
      </w:pPr>
    </w:p>
    <w:p w14:paraId="754C09B1" w14:textId="77777777" w:rsidR="00985E55" w:rsidRPr="0058062E" w:rsidRDefault="00985E55" w:rsidP="00985E55">
      <w:pPr>
        <w:spacing w:after="0" w:line="240" w:lineRule="auto"/>
        <w:jc w:val="both"/>
        <w:rPr>
          <w:rFonts w:ascii="Arial" w:eastAsia="Times New Roman" w:hAnsi="Arial" w:cs="Arial"/>
          <w:i/>
          <w:iCs/>
          <w:sz w:val="26"/>
          <w:szCs w:val="26"/>
          <w:lang w:val="en-GB" w:eastAsia="en-GB"/>
        </w:rPr>
      </w:pPr>
    </w:p>
    <w:p w14:paraId="011CAEF6" w14:textId="77777777" w:rsidR="00985E55" w:rsidRPr="0058062E" w:rsidRDefault="00985E55" w:rsidP="00985E55">
      <w:pPr>
        <w:spacing w:after="0" w:line="240" w:lineRule="auto"/>
        <w:jc w:val="both"/>
        <w:rPr>
          <w:rFonts w:ascii="Arial" w:eastAsia="Times New Roman" w:hAnsi="Arial" w:cs="Arial"/>
          <w:i/>
          <w:iCs/>
          <w:sz w:val="26"/>
          <w:szCs w:val="26"/>
          <w:lang w:val="en-GB" w:eastAsia="en-GB"/>
        </w:rPr>
      </w:pPr>
    </w:p>
    <w:p w14:paraId="4470B6F5" w14:textId="77777777" w:rsidR="00985E55" w:rsidRPr="0058062E" w:rsidRDefault="00985E55" w:rsidP="00985E55">
      <w:pPr>
        <w:spacing w:after="0" w:line="240" w:lineRule="auto"/>
        <w:jc w:val="both"/>
        <w:rPr>
          <w:rFonts w:ascii="Arial" w:eastAsia="Times New Roman" w:hAnsi="Arial" w:cs="Arial"/>
          <w:i/>
          <w:iCs/>
          <w:sz w:val="26"/>
          <w:szCs w:val="26"/>
          <w:lang w:val="en-GB" w:eastAsia="en-GB"/>
        </w:rPr>
      </w:pPr>
    </w:p>
    <w:p w14:paraId="3327B98F" w14:textId="77777777" w:rsidR="00985E55" w:rsidRPr="0058062E" w:rsidRDefault="00985E55" w:rsidP="00985E55">
      <w:pPr>
        <w:spacing w:after="0" w:line="240" w:lineRule="auto"/>
        <w:jc w:val="both"/>
        <w:rPr>
          <w:rFonts w:ascii="Arial" w:eastAsia="Times New Roman" w:hAnsi="Arial" w:cs="Arial"/>
          <w:b/>
          <w:sz w:val="28"/>
          <w:szCs w:val="20"/>
          <w:lang w:val="en-GB" w:eastAsia="en-GB"/>
        </w:rPr>
      </w:pPr>
      <w:r w:rsidRPr="0058062E">
        <w:rPr>
          <w:rFonts w:ascii="Arial" w:eastAsia="Times New Roman" w:hAnsi="Arial" w:cs="Arial"/>
          <w:i/>
          <w:iCs/>
          <w:sz w:val="26"/>
          <w:szCs w:val="26"/>
          <w:lang w:val="en-GB" w:eastAsia="en-GB"/>
        </w:rPr>
        <w:t xml:space="preserve">I declare that this work is being submitted on behalf of my group, in accordance with the </w:t>
      </w:r>
      <w:hyperlink r:id="rId9" w:history="1">
        <w:r w:rsidRPr="0058062E">
          <w:rPr>
            <w:rFonts w:ascii="Arial" w:eastAsia="Times New Roman" w:hAnsi="Arial" w:cs="Arial"/>
            <w:color w:val="0000FF"/>
            <w:sz w:val="26"/>
            <w:szCs w:val="26"/>
            <w:u w:val="single"/>
            <w:lang w:val="en-GB" w:eastAsia="en-GB"/>
          </w:rPr>
          <w:t>University's Regulation 11</w:t>
        </w:r>
      </w:hyperlink>
      <w:r w:rsidRPr="0058062E">
        <w:rPr>
          <w:rFonts w:ascii="Arial" w:eastAsia="Times New Roman" w:hAnsi="Arial" w:cs="Arial"/>
          <w:i/>
          <w:iCs/>
          <w:sz w:val="26"/>
          <w:szCs w:val="26"/>
          <w:lang w:val="en-GB" w:eastAsia="en-GB"/>
        </w:rPr>
        <w:t xml:space="preserve"> and the WBS guidelines on plagiarism and collusion. All external references and sources are clearly acknowledged and identified within the contents. No substantial part(s) of the work submitted here has also been submitted in other assessments for accredited courses of study and if this has been done it may result in us being reported for self-plagiarism and an appropriate reduction in marks may be made when marking this piece of work.</w:t>
      </w:r>
    </w:p>
    <w:p w14:paraId="7F94C85E" w14:textId="09D7CB18" w:rsidR="00B55110" w:rsidRPr="0058062E" w:rsidRDefault="00B55110" w:rsidP="00985E55">
      <w:pPr>
        <w:rPr>
          <w:rFonts w:ascii="Arial" w:hAnsi="Arial" w:cs="Arial"/>
          <w:lang w:val="en-GB"/>
        </w:rPr>
        <w:sectPr w:rsidR="00B55110" w:rsidRPr="0058062E" w:rsidSect="00B55110">
          <w:footerReference w:type="even" r:id="rId10"/>
          <w:footerReference w:type="default" r:id="rId11"/>
          <w:pgSz w:w="11906" w:h="16838"/>
          <w:pgMar w:top="1440" w:right="1440" w:bottom="1440" w:left="1440" w:header="708" w:footer="708" w:gutter="0"/>
          <w:cols w:space="708"/>
          <w:titlePg/>
          <w:docGrid w:linePitch="360"/>
        </w:sectPr>
      </w:pPr>
    </w:p>
    <w:p w14:paraId="12473F0C" w14:textId="4952F926" w:rsidR="00985E55" w:rsidRPr="0058062E" w:rsidRDefault="00985E55" w:rsidP="00CE48FF">
      <w:pPr>
        <w:spacing w:after="0" w:line="240" w:lineRule="auto"/>
        <w:jc w:val="both"/>
        <w:rPr>
          <w:rFonts w:ascii="Times New Roman" w:hAnsi="Times New Roman" w:cs="Times New Roman"/>
          <w:b/>
          <w:bCs/>
          <w:u w:val="single"/>
          <w:lang w:val="en-GB"/>
        </w:rPr>
      </w:pPr>
      <w:r w:rsidRPr="0058062E">
        <w:rPr>
          <w:rFonts w:ascii="Times New Roman" w:hAnsi="Times New Roman" w:cs="Times New Roman"/>
          <w:b/>
          <w:bCs/>
          <w:u w:val="single"/>
          <w:lang w:val="en-GB"/>
        </w:rPr>
        <w:lastRenderedPageBreak/>
        <w:t xml:space="preserve">Task 1 </w:t>
      </w:r>
    </w:p>
    <w:p w14:paraId="377EFB21" w14:textId="31B0BE44" w:rsidR="00C92505" w:rsidRPr="0058062E" w:rsidRDefault="00C92505" w:rsidP="00CE48FF">
      <w:pPr>
        <w:spacing w:after="0" w:line="240" w:lineRule="auto"/>
        <w:jc w:val="both"/>
        <w:rPr>
          <w:rFonts w:ascii="Times New Roman" w:hAnsi="Times New Roman" w:cs="Times New Roman"/>
          <w:lang w:val="en-GB"/>
        </w:rPr>
      </w:pPr>
      <w:r w:rsidRPr="0058062E">
        <w:rPr>
          <w:rFonts w:ascii="Times New Roman" w:hAnsi="Times New Roman" w:cs="Times New Roman"/>
          <w:lang w:val="en-GB"/>
        </w:rPr>
        <w:t>All information below is based on Cohen et al. (2017).</w:t>
      </w:r>
    </w:p>
    <w:p w14:paraId="64801470" w14:textId="77777777" w:rsidR="00AF0855" w:rsidRPr="0058062E" w:rsidRDefault="00AF0855" w:rsidP="00CE48FF">
      <w:pPr>
        <w:spacing w:after="0" w:line="240" w:lineRule="auto"/>
        <w:jc w:val="both"/>
        <w:rPr>
          <w:rFonts w:ascii="Times New Roman" w:hAnsi="Times New Roman" w:cs="Times New Roman"/>
          <w:b/>
          <w:bCs/>
          <w:sz w:val="24"/>
          <w:szCs w:val="24"/>
          <w:u w:val="single"/>
          <w:lang w:val="en-GB"/>
        </w:rPr>
      </w:pPr>
    </w:p>
    <w:p w14:paraId="20E95760" w14:textId="67B8F6AE" w:rsidR="003767D1" w:rsidRPr="0058062E" w:rsidRDefault="00CE48FF" w:rsidP="00CE48FF">
      <w:pPr>
        <w:spacing w:after="0" w:line="240" w:lineRule="auto"/>
        <w:jc w:val="both"/>
        <w:rPr>
          <w:rFonts w:ascii="Times New Roman" w:hAnsi="Times New Roman" w:cs="Times New Roman"/>
          <w:b/>
          <w:bCs/>
          <w:color w:val="000000"/>
          <w:lang w:val="en-GB"/>
        </w:rPr>
      </w:pPr>
      <w:r w:rsidRPr="0058062E">
        <w:rPr>
          <w:rFonts w:ascii="Times New Roman" w:hAnsi="Times New Roman" w:cs="Times New Roman"/>
          <w:b/>
          <w:bCs/>
          <w:color w:val="000000"/>
          <w:lang w:val="en-GB"/>
        </w:rPr>
        <w:t>Data and parameters</w:t>
      </w:r>
      <w:r w:rsidR="00FB69BD" w:rsidRPr="0058062E">
        <w:rPr>
          <w:rFonts w:ascii="Times New Roman" w:hAnsi="Times New Roman" w:cs="Times New Roman"/>
          <w:b/>
          <w:bCs/>
          <w:color w:val="000000"/>
          <w:lang w:val="en-GB"/>
        </w:rPr>
        <w:t>:</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
        <w:gridCol w:w="8615"/>
      </w:tblGrid>
      <w:tr w:rsidR="00985E55" w:rsidRPr="0058062E" w14:paraId="4C4E9CD6" w14:textId="77777777" w:rsidTr="0016204D">
        <w:trPr>
          <w:trHeight w:val="20"/>
        </w:trPr>
        <w:tc>
          <w:tcPr>
            <w:tcW w:w="452" w:type="dxa"/>
          </w:tcPr>
          <w:p w14:paraId="738F8A0C" w14:textId="77777777" w:rsidR="00985E55" w:rsidRPr="0058062E" w:rsidRDefault="00985E55" w:rsidP="0016204D">
            <w:pPr>
              <w:spacing w:after="0"/>
              <w:jc w:val="both"/>
              <w:textAlignment w:val="baseline"/>
              <w:rPr>
                <w:rFonts w:ascii="Times New Roman" w:hAnsi="Times New Roman" w:cs="Times New Roman"/>
                <w:iCs/>
                <w:color w:val="000000"/>
                <w:lang w:val="en-GB"/>
              </w:rPr>
            </w:pPr>
            <m:oMathPara>
              <m:oMath>
                <m:r>
                  <w:rPr>
                    <w:rFonts w:ascii="Cambria Math" w:hAnsi="Cambria Math" w:cs="Times New Roman"/>
                    <w:color w:val="000000"/>
                    <w:lang w:val="en-GB"/>
                  </w:rPr>
                  <m:t>T</m:t>
                </m:r>
              </m:oMath>
            </m:oMathPara>
          </w:p>
        </w:tc>
        <w:tc>
          <w:tcPr>
            <w:tcW w:w="8615" w:type="dxa"/>
          </w:tcPr>
          <w:p w14:paraId="64AFEE1C" w14:textId="2191476B" w:rsidR="00985E55" w:rsidRPr="0058062E" w:rsidRDefault="00985E55"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 xml:space="preserve">The number of </w:t>
            </w:r>
            <w:r w:rsidR="0016204D" w:rsidRPr="0058062E">
              <w:rPr>
                <w:rFonts w:ascii="Times New Roman" w:hAnsi="Times New Roman" w:cs="Times New Roman"/>
                <w:color w:val="000000"/>
                <w:lang w:val="en-GB"/>
              </w:rPr>
              <w:t>time periods</w:t>
            </w:r>
            <w:r w:rsidRPr="0058062E">
              <w:rPr>
                <w:rFonts w:ascii="Times New Roman" w:hAnsi="Times New Roman" w:cs="Times New Roman"/>
                <w:color w:val="000000"/>
                <w:lang w:val="en-GB"/>
              </w:rPr>
              <w:t xml:space="preserve"> in the </w:t>
            </w:r>
            <w:r w:rsidR="00846695" w:rsidRPr="0058062E">
              <w:rPr>
                <w:rFonts w:ascii="Times New Roman" w:hAnsi="Times New Roman" w:cs="Times New Roman"/>
                <w:color w:val="000000"/>
                <w:lang w:val="en-GB"/>
              </w:rPr>
              <w:t>optimization</w:t>
            </w:r>
            <w:r w:rsidR="0016204D" w:rsidRPr="0058062E">
              <w:rPr>
                <w:rFonts w:ascii="Times New Roman" w:hAnsi="Times New Roman" w:cs="Times New Roman"/>
                <w:color w:val="000000"/>
                <w:lang w:val="en-GB"/>
              </w:rPr>
              <w:t xml:space="preserve"> period</w:t>
            </w:r>
            <w:r w:rsidRPr="0058062E">
              <w:rPr>
                <w:rFonts w:ascii="Times New Roman" w:hAnsi="Times New Roman" w:cs="Times New Roman"/>
                <w:color w:val="000000"/>
                <w:lang w:val="en-GB"/>
              </w:rPr>
              <w:t>.</w:t>
            </w:r>
          </w:p>
        </w:tc>
      </w:tr>
      <w:tr w:rsidR="00985E55" w:rsidRPr="0058062E" w14:paraId="12794654" w14:textId="77777777" w:rsidTr="0016204D">
        <w:trPr>
          <w:trHeight w:val="20"/>
        </w:trPr>
        <w:tc>
          <w:tcPr>
            <w:tcW w:w="452" w:type="dxa"/>
          </w:tcPr>
          <w:p w14:paraId="7EE39076" w14:textId="77777777" w:rsidR="00985E55" w:rsidRPr="0058062E" w:rsidRDefault="00985E55" w:rsidP="0016204D">
            <w:pPr>
              <w:spacing w:after="0"/>
              <w:jc w:val="both"/>
              <w:textAlignment w:val="baseline"/>
              <w:rPr>
                <w:rFonts w:ascii="Times New Roman" w:hAnsi="Times New Roman" w:cs="Times New Roman"/>
                <w:b/>
                <w:bCs/>
                <w:color w:val="000000"/>
                <w:lang w:val="en-GB"/>
              </w:rPr>
            </w:pPr>
            <m:oMathPara>
              <m:oMath>
                <m:r>
                  <w:rPr>
                    <w:rFonts w:ascii="Cambria Math" w:hAnsi="Cambria Math" w:cs="Times New Roman"/>
                    <w:color w:val="000000"/>
                    <w:lang w:val="en-GB"/>
                  </w:rPr>
                  <m:t>L</m:t>
                </m:r>
              </m:oMath>
            </m:oMathPara>
          </w:p>
        </w:tc>
        <w:tc>
          <w:tcPr>
            <w:tcW w:w="8615" w:type="dxa"/>
          </w:tcPr>
          <w:p w14:paraId="7B29ED15" w14:textId="702E00B5" w:rsidR="00985E55" w:rsidRPr="0058062E" w:rsidRDefault="0016204D"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Maximum number of promotions within the optimization period.</w:t>
            </w:r>
          </w:p>
        </w:tc>
      </w:tr>
      <w:tr w:rsidR="00985E55" w:rsidRPr="0058062E" w14:paraId="69469BED" w14:textId="77777777" w:rsidTr="0016204D">
        <w:trPr>
          <w:trHeight w:val="20"/>
        </w:trPr>
        <w:tc>
          <w:tcPr>
            <w:tcW w:w="452" w:type="dxa"/>
          </w:tcPr>
          <w:p w14:paraId="518BB631" w14:textId="77777777" w:rsidR="00985E55" w:rsidRPr="0058062E" w:rsidRDefault="00985E55" w:rsidP="0016204D">
            <w:pPr>
              <w:spacing w:after="0"/>
              <w:jc w:val="both"/>
              <w:textAlignment w:val="baseline"/>
              <w:rPr>
                <w:rFonts w:ascii="Times New Roman" w:hAnsi="Times New Roman" w:cs="Times New Roman"/>
                <w:b/>
                <w:bCs/>
                <w:color w:val="000000"/>
                <w:lang w:val="en-GB"/>
              </w:rPr>
            </w:pPr>
            <m:oMathPara>
              <m:oMath>
                <m:r>
                  <w:rPr>
                    <w:rFonts w:ascii="Cambria Math" w:hAnsi="Cambria Math" w:cs="Times New Roman"/>
                    <w:color w:val="000000"/>
                    <w:lang w:val="en-GB"/>
                  </w:rPr>
                  <m:t>S</m:t>
                </m:r>
              </m:oMath>
            </m:oMathPara>
          </w:p>
        </w:tc>
        <w:tc>
          <w:tcPr>
            <w:tcW w:w="8615" w:type="dxa"/>
          </w:tcPr>
          <w:p w14:paraId="77D9600C" w14:textId="55E18D3A" w:rsidR="00985E55" w:rsidRPr="0058062E" w:rsidRDefault="00985E55"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 xml:space="preserve">Minimal number of </w:t>
            </w:r>
            <w:r w:rsidR="0016204D" w:rsidRPr="0058062E">
              <w:rPr>
                <w:rFonts w:ascii="Times New Roman" w:hAnsi="Times New Roman" w:cs="Times New Roman"/>
                <w:color w:val="000000"/>
                <w:lang w:val="en-GB"/>
              </w:rPr>
              <w:t>time periods</w:t>
            </w:r>
            <w:r w:rsidRPr="0058062E">
              <w:rPr>
                <w:rFonts w:ascii="Times New Roman" w:hAnsi="Times New Roman" w:cs="Times New Roman"/>
                <w:color w:val="000000"/>
                <w:lang w:val="en-GB"/>
              </w:rPr>
              <w:t xml:space="preserve"> between two consecutive promotions. </w:t>
            </w:r>
          </w:p>
        </w:tc>
      </w:tr>
      <w:tr w:rsidR="00985E55" w:rsidRPr="0058062E" w14:paraId="2827F74A" w14:textId="77777777" w:rsidTr="0016204D">
        <w:trPr>
          <w:trHeight w:val="20"/>
        </w:trPr>
        <w:tc>
          <w:tcPr>
            <w:tcW w:w="452" w:type="dxa"/>
          </w:tcPr>
          <w:p w14:paraId="54D8BEC5" w14:textId="77777777" w:rsidR="00985E55" w:rsidRPr="0058062E" w:rsidRDefault="00985E55" w:rsidP="0016204D">
            <w:pPr>
              <w:spacing w:after="0"/>
              <w:jc w:val="both"/>
              <w:textAlignment w:val="baseline"/>
              <w:rPr>
                <w:rFonts w:ascii="Times New Roman" w:eastAsia="Calibri" w:hAnsi="Times New Roman" w:cs="Times New Roman"/>
                <w:color w:val="000000"/>
                <w:lang w:val="en-GB"/>
              </w:rPr>
            </w:pPr>
            <m:oMathPara>
              <m:oMath>
                <m:r>
                  <w:rPr>
                    <w:rFonts w:ascii="Cambria Math" w:eastAsia="Calibri" w:hAnsi="Cambria Math" w:cs="Times New Roman"/>
                    <w:color w:val="000000"/>
                    <w:lang w:val="en-GB"/>
                  </w:rPr>
                  <m:t>Q</m:t>
                </m:r>
              </m:oMath>
            </m:oMathPara>
          </w:p>
        </w:tc>
        <w:tc>
          <w:tcPr>
            <w:tcW w:w="8615" w:type="dxa"/>
          </w:tcPr>
          <w:p w14:paraId="1A1B6615" w14:textId="1E8E6969" w:rsidR="00985E55" w:rsidRPr="0058062E" w:rsidRDefault="00985E55"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 xml:space="preserve">= { </w:t>
            </w:r>
            <m:oMath>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0</m:t>
                  </m:r>
                </m:sup>
              </m:sSup>
              <m:r>
                <w:rPr>
                  <w:rFonts w:ascii="Cambria Math" w:hAnsi="Cambria Math" w:cs="Times New Roman"/>
                  <w:color w:val="000000"/>
                  <w:lang w:val="en-GB"/>
                </w:rPr>
                <m:t>&gt;</m:t>
              </m:r>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1</m:t>
                  </m:r>
                </m:sup>
              </m:sSup>
              <m:r>
                <w:rPr>
                  <w:rFonts w:ascii="Cambria Math" w:hAnsi="Cambria Math" w:cs="Times New Roman"/>
                  <w:color w:val="000000"/>
                  <w:lang w:val="en-GB"/>
                </w:rPr>
                <m:t>&gt;…</m:t>
              </m:r>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k</m:t>
                  </m:r>
                </m:sup>
              </m:sSup>
              <m:r>
                <w:rPr>
                  <w:rFonts w:ascii="Cambria Math" w:hAnsi="Cambria Math" w:cs="Times New Roman"/>
                  <w:color w:val="000000"/>
                  <w:lang w:val="en-GB"/>
                </w:rPr>
                <m:t>&gt;…</m:t>
              </m:r>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K</m:t>
                  </m:r>
                </m:sup>
              </m:sSup>
            </m:oMath>
            <w:r w:rsidRPr="0058062E">
              <w:rPr>
                <w:rFonts w:ascii="Times New Roman" w:hAnsi="Times New Roman" w:cs="Times New Roman"/>
                <w:color w:val="000000"/>
                <w:lang w:val="en-GB"/>
              </w:rPr>
              <w:t xml:space="preserve"> } the price ladder </w:t>
            </w:r>
            <w:r w:rsidR="0016204D" w:rsidRPr="0058062E">
              <w:rPr>
                <w:rFonts w:ascii="Times New Roman" w:hAnsi="Times New Roman" w:cs="Times New Roman"/>
                <w:color w:val="000000"/>
                <w:lang w:val="en-GB"/>
              </w:rPr>
              <w:t>containing every allowed retail price</w:t>
            </w:r>
            <w:r w:rsidRPr="0058062E">
              <w:rPr>
                <w:rFonts w:ascii="Times New Roman" w:hAnsi="Times New Roman" w:cs="Times New Roman"/>
                <w:color w:val="000000"/>
                <w:lang w:val="en-GB"/>
              </w:rPr>
              <w:t>.</w:t>
            </w:r>
          </w:p>
        </w:tc>
      </w:tr>
      <w:tr w:rsidR="00985E55" w:rsidRPr="0058062E" w14:paraId="532682ED" w14:textId="77777777" w:rsidTr="0016204D">
        <w:trPr>
          <w:trHeight w:val="20"/>
        </w:trPr>
        <w:tc>
          <w:tcPr>
            <w:tcW w:w="452" w:type="dxa"/>
          </w:tcPr>
          <w:p w14:paraId="2046AC8C" w14:textId="77777777" w:rsidR="00985E55" w:rsidRPr="0058062E" w:rsidRDefault="00E10C51" w:rsidP="0016204D">
            <w:pPr>
              <w:spacing w:after="0"/>
              <w:jc w:val="both"/>
              <w:textAlignment w:val="baseline"/>
              <w:rPr>
                <w:rFonts w:ascii="Times New Roman" w:hAnsi="Times New Roman" w:cs="Times New Roman"/>
                <w:color w:val="000000"/>
                <w:lang w:val="en-GB"/>
              </w:rPr>
            </w:pPr>
            <m:oMathPara>
              <m:oMath>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0</m:t>
                    </m:r>
                  </m:sup>
                </m:sSup>
              </m:oMath>
            </m:oMathPara>
          </w:p>
        </w:tc>
        <w:tc>
          <w:tcPr>
            <w:tcW w:w="8615" w:type="dxa"/>
          </w:tcPr>
          <w:p w14:paraId="52564875" w14:textId="08B90CC2" w:rsidR="00985E55" w:rsidRPr="0058062E" w:rsidRDefault="0016204D"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Price without promotion/discount (</w:t>
            </w:r>
            <w:r w:rsidR="00BE656D" w:rsidRPr="0058062E">
              <w:rPr>
                <w:rFonts w:ascii="Times New Roman" w:hAnsi="Times New Roman" w:cs="Times New Roman"/>
                <w:color w:val="000000"/>
                <w:lang w:val="en-GB"/>
              </w:rPr>
              <w:t>i.e.,</w:t>
            </w:r>
            <w:r w:rsidRPr="0058062E">
              <w:rPr>
                <w:rFonts w:ascii="Times New Roman" w:hAnsi="Times New Roman" w:cs="Times New Roman"/>
                <w:color w:val="000000"/>
                <w:lang w:val="en-GB"/>
              </w:rPr>
              <w:t xml:space="preserve"> baseline price)</w:t>
            </w:r>
            <w:r w:rsidR="00985E55" w:rsidRPr="0058062E">
              <w:rPr>
                <w:rFonts w:ascii="Times New Roman" w:hAnsi="Times New Roman" w:cs="Times New Roman"/>
                <w:color w:val="000000"/>
                <w:lang w:val="en-GB"/>
              </w:rPr>
              <w:t>.</w:t>
            </w:r>
          </w:p>
        </w:tc>
      </w:tr>
      <w:tr w:rsidR="00985E55" w:rsidRPr="0058062E" w14:paraId="7207AB3E" w14:textId="77777777" w:rsidTr="0016204D">
        <w:trPr>
          <w:trHeight w:val="20"/>
        </w:trPr>
        <w:tc>
          <w:tcPr>
            <w:tcW w:w="452" w:type="dxa"/>
          </w:tcPr>
          <w:p w14:paraId="07799073" w14:textId="77777777" w:rsidR="00985E55" w:rsidRPr="0058062E" w:rsidRDefault="00E10C51" w:rsidP="0016204D">
            <w:pPr>
              <w:spacing w:after="0"/>
              <w:jc w:val="both"/>
              <w:textAlignment w:val="baseline"/>
              <w:rPr>
                <w:rFonts w:ascii="Times New Roman" w:hAnsi="Times New Roman" w:cs="Times New Roman"/>
                <w:b/>
                <w:bCs/>
                <w:color w:val="000000"/>
                <w:lang w:val="en-GB"/>
              </w:rPr>
            </w:pPr>
            <m:oMathPara>
              <m:oMath>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k</m:t>
                    </m:r>
                  </m:sup>
                </m:sSup>
              </m:oMath>
            </m:oMathPara>
          </w:p>
        </w:tc>
        <w:tc>
          <w:tcPr>
            <w:tcW w:w="8615" w:type="dxa"/>
          </w:tcPr>
          <w:p w14:paraId="5DA730CA" w14:textId="3E2B17C3" w:rsidR="00985E55" w:rsidRPr="0058062E" w:rsidRDefault="00061B77"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 xml:space="preserve">The </w:t>
            </w:r>
            <w:bookmarkStart w:id="1" w:name="OLE_LINK3"/>
            <w:bookmarkStart w:id="2" w:name="OLE_LINK4"/>
            <m:oMath>
              <m:sSup>
                <m:sSupPr>
                  <m:ctrlPr>
                    <w:rPr>
                      <w:rFonts w:ascii="Cambria Math" w:hAnsi="Cambria Math" w:cs="Times New Roman"/>
                      <w:i/>
                      <w:color w:val="000000"/>
                      <w:lang w:val="en-GB"/>
                    </w:rPr>
                  </m:ctrlPr>
                </m:sSupPr>
                <m:e>
                  <m:r>
                    <m:rPr>
                      <m:sty m:val="p"/>
                    </m:rPr>
                    <w:rPr>
                      <w:rFonts w:ascii="Cambria Math" w:hAnsi="Cambria Math" w:cs="Times New Roman"/>
                      <w:color w:val="000000"/>
                      <w:lang w:val="en-GB"/>
                    </w:rPr>
                    <m:t>k</m:t>
                  </m:r>
                </m:e>
                <m:sup>
                  <m:r>
                    <w:rPr>
                      <w:rFonts w:ascii="Cambria Math" w:hAnsi="Cambria Math" w:cs="Times New Roman"/>
                      <w:color w:val="000000"/>
                      <w:lang w:val="en-GB"/>
                    </w:rPr>
                    <m:t>t</m:t>
                  </m:r>
                  <m:r>
                    <w:rPr>
                      <w:rFonts w:ascii="Cambria Math" w:hAnsi="Cambria Math" w:cs="Cambria Math"/>
                      <w:color w:val="000000"/>
                      <w:lang w:val="en-GB"/>
                    </w:rPr>
                    <m:t>h</m:t>
                  </m:r>
                </m:sup>
              </m:sSup>
            </m:oMath>
            <w:bookmarkEnd w:id="1"/>
            <w:bookmarkEnd w:id="2"/>
            <w:r w:rsidRPr="0058062E">
              <w:rPr>
                <w:rFonts w:ascii="Times New Roman" w:hAnsi="Times New Roman" w:cs="Times New Roman"/>
                <w:color w:val="000000"/>
                <w:lang w:val="en-GB"/>
              </w:rPr>
              <w:t>highest price in the price ladder. P</w:t>
            </w:r>
            <w:r w:rsidR="00985E55" w:rsidRPr="0058062E">
              <w:rPr>
                <w:rFonts w:ascii="Times New Roman" w:hAnsi="Times New Roman" w:cs="Times New Roman"/>
                <w:color w:val="000000"/>
                <w:lang w:val="en-GB"/>
              </w:rPr>
              <w:t xml:space="preserve">romotional price </w:t>
            </w:r>
            <w:r w:rsidR="00CE48FF" w:rsidRPr="0058062E">
              <w:rPr>
                <w:rFonts w:ascii="Times New Roman" w:hAnsi="Times New Roman" w:cs="Times New Roman"/>
                <w:color w:val="000000"/>
                <w:lang w:val="en-GB"/>
              </w:rPr>
              <w:t xml:space="preserve">where </w:t>
            </w:r>
            <m:oMath>
              <m:r>
                <w:rPr>
                  <w:rFonts w:ascii="Cambria Math" w:hAnsi="Cambria Math" w:cs="Times New Roman"/>
                  <w:color w:val="000000"/>
                  <w:lang w:val="en-GB"/>
                </w:rPr>
                <m:t>k</m:t>
              </m:r>
              <m:r>
                <m:rPr>
                  <m:sty m:val="p"/>
                </m:rPr>
                <w:rPr>
                  <w:rFonts w:ascii="Cambria Math" w:hAnsi="Cambria Math" w:cs="Times New Roman"/>
                  <w:color w:val="000000"/>
                  <w:lang w:val="en-GB"/>
                </w:rPr>
                <m:t>∈</m:t>
              </m:r>
              <m:d>
                <m:dPr>
                  <m:begChr m:val="{"/>
                  <m:endChr m:val="}"/>
                  <m:ctrlPr>
                    <w:rPr>
                      <w:rFonts w:ascii="Cambria Math" w:hAnsi="Cambria Math" w:cs="Times New Roman"/>
                      <w:color w:val="000000"/>
                      <w:lang w:val="en-GB"/>
                    </w:rPr>
                  </m:ctrlPr>
                </m:dPr>
                <m:e>
                  <m:r>
                    <m:rPr>
                      <m:sty m:val="p"/>
                    </m:rPr>
                    <w:rPr>
                      <w:rFonts w:ascii="Cambria Math" w:hAnsi="Cambria Math" w:cs="Times New Roman"/>
                      <w:color w:val="000000"/>
                      <w:lang w:val="en-GB"/>
                    </w:rPr>
                    <m:t>1,2,…,K</m:t>
                  </m:r>
                </m:e>
              </m:d>
            </m:oMath>
            <w:r w:rsidR="00985E55" w:rsidRPr="0058062E">
              <w:rPr>
                <w:rFonts w:ascii="Times New Roman" w:hAnsi="Times New Roman" w:cs="Times New Roman"/>
                <w:color w:val="000000"/>
                <w:lang w:val="en-GB"/>
              </w:rPr>
              <w:t>.</w:t>
            </w:r>
            <w:r w:rsidR="00C61833" w:rsidRPr="0058062E">
              <w:rPr>
                <w:rFonts w:ascii="Times New Roman" w:hAnsi="Times New Roman" w:cs="Times New Roman"/>
                <w:color w:val="000000"/>
                <w:lang w:val="en-GB"/>
              </w:rPr>
              <w:t xml:space="preserve"> K is the number of discounted price levels.</w:t>
            </w:r>
          </w:p>
        </w:tc>
      </w:tr>
      <w:tr w:rsidR="00985E55" w:rsidRPr="0058062E" w14:paraId="01AFBB8D" w14:textId="77777777" w:rsidTr="0016204D">
        <w:trPr>
          <w:trHeight w:val="20"/>
        </w:trPr>
        <w:tc>
          <w:tcPr>
            <w:tcW w:w="452" w:type="dxa"/>
          </w:tcPr>
          <w:p w14:paraId="2B415F03" w14:textId="77777777" w:rsidR="00985E55" w:rsidRPr="0058062E" w:rsidRDefault="00E10C51" w:rsidP="0016204D">
            <w:pPr>
              <w:spacing w:after="0"/>
              <w:jc w:val="both"/>
              <w:textAlignment w:val="baseline"/>
              <w:rPr>
                <w:rFonts w:ascii="Times New Roman" w:hAnsi="Times New Roman" w:cs="Times New Roman"/>
                <w:color w:val="000000"/>
                <w:lang w:val="en-GB"/>
              </w:rPr>
            </w:pPr>
            <m:oMathPara>
              <m:oMath>
                <m:sSub>
                  <m:sSubPr>
                    <m:ctrlPr>
                      <w:rPr>
                        <w:rFonts w:ascii="Cambria Math" w:hAnsi="Cambria Math" w:cs="Times New Roman"/>
                        <w:i/>
                        <w:color w:val="000000"/>
                        <w:lang w:val="en-GB"/>
                      </w:rPr>
                    </m:ctrlPr>
                  </m:sSubPr>
                  <m:e>
                    <m:r>
                      <w:rPr>
                        <w:rFonts w:ascii="Cambria Math" w:hAnsi="Cambria Math" w:cs="Times New Roman"/>
                        <w:color w:val="000000"/>
                        <w:lang w:val="en-GB"/>
                      </w:rPr>
                      <m:t>c</m:t>
                    </m:r>
                  </m:e>
                  <m:sub>
                    <m:r>
                      <w:rPr>
                        <w:rFonts w:ascii="Cambria Math" w:hAnsi="Cambria Math" w:cs="Times New Roman"/>
                        <w:color w:val="000000"/>
                        <w:lang w:val="en-GB"/>
                      </w:rPr>
                      <m:t>t</m:t>
                    </m:r>
                  </m:sub>
                </m:sSub>
              </m:oMath>
            </m:oMathPara>
          </w:p>
        </w:tc>
        <w:tc>
          <w:tcPr>
            <w:tcW w:w="8615" w:type="dxa"/>
          </w:tcPr>
          <w:p w14:paraId="05E6C8BD" w14:textId="7B296154" w:rsidR="00985E55" w:rsidRPr="0058062E" w:rsidRDefault="00985E55"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 xml:space="preserve">The unit cost of </w:t>
            </w:r>
            <w:r w:rsidR="00CE48FF" w:rsidRPr="0058062E">
              <w:rPr>
                <w:rFonts w:ascii="Times New Roman" w:hAnsi="Times New Roman" w:cs="Times New Roman"/>
                <w:color w:val="000000"/>
                <w:lang w:val="en-GB"/>
              </w:rPr>
              <w:t xml:space="preserve">the </w:t>
            </w:r>
            <w:r w:rsidRPr="0058062E">
              <w:rPr>
                <w:rFonts w:ascii="Times New Roman" w:hAnsi="Times New Roman" w:cs="Times New Roman"/>
                <w:color w:val="000000"/>
                <w:lang w:val="en-GB"/>
              </w:rPr>
              <w:t>product at time t.</w:t>
            </w:r>
          </w:p>
        </w:tc>
      </w:tr>
      <w:tr w:rsidR="00061B77" w:rsidRPr="0058062E" w14:paraId="0AEBD1E9" w14:textId="77777777" w:rsidTr="0016204D">
        <w:trPr>
          <w:trHeight w:val="20"/>
        </w:trPr>
        <w:tc>
          <w:tcPr>
            <w:tcW w:w="452" w:type="dxa"/>
          </w:tcPr>
          <w:p w14:paraId="58731C27" w14:textId="551CEC71" w:rsidR="00061B77" w:rsidRPr="0058062E" w:rsidRDefault="00061B77" w:rsidP="0016204D">
            <w:pPr>
              <w:spacing w:after="0"/>
              <w:jc w:val="both"/>
              <w:textAlignment w:val="baseline"/>
              <w:rPr>
                <w:rFonts w:ascii="Times New Roman" w:eastAsia="DengXian" w:hAnsi="Times New Roman" w:cs="Times New Roman"/>
                <w:color w:val="000000"/>
                <w:lang w:val="en-GB"/>
              </w:rPr>
            </w:pPr>
            <m:oMathPara>
              <m:oMath>
                <m:r>
                  <w:rPr>
                    <w:rFonts w:ascii="Cambria Math" w:eastAsia="DengXian" w:hAnsi="Cambria Math" w:cs="Times New Roman"/>
                    <w:color w:val="000000"/>
                    <w:lang w:val="en-GB"/>
                  </w:rPr>
                  <m:t>M</m:t>
                </m:r>
              </m:oMath>
            </m:oMathPara>
          </w:p>
        </w:tc>
        <w:tc>
          <w:tcPr>
            <w:tcW w:w="8615" w:type="dxa"/>
          </w:tcPr>
          <w:p w14:paraId="530BE8B9" w14:textId="436CBA8D" w:rsidR="00061B77" w:rsidRPr="0058062E" w:rsidRDefault="000565A7" w:rsidP="0016204D">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Memory parameter of demand with respect to prices</w:t>
            </w:r>
            <w:r w:rsidR="007644E2" w:rsidRPr="0058062E">
              <w:rPr>
                <w:rFonts w:ascii="Times New Roman" w:hAnsi="Times New Roman" w:cs="Times New Roman"/>
                <w:color w:val="000000"/>
                <w:lang w:val="en-GB"/>
              </w:rPr>
              <w:t xml:space="preserve">, </w:t>
            </w:r>
            <w:proofErr w:type="gramStart"/>
            <w:r w:rsidR="00F76968" w:rsidRPr="0058062E">
              <w:rPr>
                <w:rFonts w:ascii="Times New Roman" w:hAnsi="Times New Roman" w:cs="Times New Roman"/>
                <w:color w:val="000000"/>
                <w:lang w:val="en-GB"/>
              </w:rPr>
              <w:t>i.e.</w:t>
            </w:r>
            <w:proofErr w:type="gramEnd"/>
            <w:r w:rsidRPr="0058062E">
              <w:rPr>
                <w:rFonts w:ascii="Times New Roman" w:hAnsi="Times New Roman" w:cs="Times New Roman"/>
                <w:color w:val="000000"/>
                <w:lang w:val="en-GB"/>
              </w:rPr>
              <w:t xml:space="preserve"> the number of periods </w:t>
            </w:r>
            <w:r w:rsidR="00E90AA1" w:rsidRPr="0058062E">
              <w:rPr>
                <w:rFonts w:ascii="Times New Roman" w:hAnsi="Times New Roman" w:cs="Times New Roman"/>
                <w:color w:val="000000"/>
                <w:lang w:val="en-GB"/>
              </w:rPr>
              <w:t xml:space="preserve">behind that </w:t>
            </w:r>
            <w:r w:rsidR="00015D3D" w:rsidRPr="0058062E">
              <w:rPr>
                <w:rFonts w:ascii="Times New Roman" w:hAnsi="Times New Roman" w:cs="Times New Roman"/>
                <w:color w:val="000000"/>
                <w:lang w:val="en-GB"/>
              </w:rPr>
              <w:t>past prices</w:t>
            </w:r>
            <w:r w:rsidRPr="0058062E">
              <w:rPr>
                <w:rFonts w:ascii="Times New Roman" w:hAnsi="Times New Roman" w:cs="Times New Roman"/>
                <w:color w:val="000000"/>
                <w:lang w:val="en-GB"/>
              </w:rPr>
              <w:t xml:space="preserve"> affect</w:t>
            </w:r>
            <w:r w:rsidR="00015D3D" w:rsidRPr="0058062E">
              <w:rPr>
                <w:rFonts w:ascii="Times New Roman" w:hAnsi="Times New Roman" w:cs="Times New Roman"/>
                <w:color w:val="000000"/>
                <w:lang w:val="en-GB"/>
              </w:rPr>
              <w:t xml:space="preserve"> present</w:t>
            </w:r>
            <w:r w:rsidRPr="0058062E">
              <w:rPr>
                <w:rFonts w:ascii="Times New Roman" w:hAnsi="Times New Roman" w:cs="Times New Roman"/>
                <w:color w:val="000000"/>
                <w:lang w:val="en-GB"/>
              </w:rPr>
              <w:t xml:space="preserve"> demand</w:t>
            </w:r>
          </w:p>
        </w:tc>
      </w:tr>
    </w:tbl>
    <w:p w14:paraId="12AD27CA" w14:textId="77777777" w:rsidR="00985E55" w:rsidRPr="0058062E" w:rsidRDefault="00985E55" w:rsidP="00CE48FF">
      <w:pPr>
        <w:spacing w:after="0" w:line="240" w:lineRule="auto"/>
        <w:jc w:val="both"/>
        <w:rPr>
          <w:rFonts w:ascii="Times New Roman" w:hAnsi="Times New Roman" w:cs="Times New Roman"/>
          <w:b/>
          <w:bCs/>
          <w:sz w:val="24"/>
          <w:szCs w:val="24"/>
          <w:u w:val="single"/>
          <w:lang w:val="en-GB"/>
        </w:rPr>
      </w:pPr>
    </w:p>
    <w:p w14:paraId="739A9D9E" w14:textId="4A3C95B7" w:rsidR="00985E55" w:rsidRPr="0058062E" w:rsidRDefault="00985E55" w:rsidP="00061B77">
      <w:pPr>
        <w:spacing w:after="0" w:line="240" w:lineRule="auto"/>
        <w:jc w:val="both"/>
        <w:rPr>
          <w:rFonts w:ascii="Times New Roman" w:hAnsi="Times New Roman" w:cs="Times New Roman"/>
          <w:b/>
          <w:bCs/>
          <w:color w:val="000000"/>
          <w:lang w:val="en-GB"/>
        </w:rPr>
      </w:pPr>
      <w:r w:rsidRPr="0058062E">
        <w:rPr>
          <w:rFonts w:ascii="Times New Roman" w:hAnsi="Times New Roman" w:cs="Times New Roman"/>
          <w:b/>
          <w:bCs/>
          <w:color w:val="000000"/>
          <w:lang w:val="en-GB"/>
        </w:rPr>
        <w:t xml:space="preserve">Decision Variables: </w:t>
      </w:r>
    </w:p>
    <w:p w14:paraId="0D9DA419" w14:textId="77777777" w:rsidR="00985E55" w:rsidRPr="0058062E" w:rsidRDefault="00E10C51" w:rsidP="00061B77">
      <w:pPr>
        <w:spacing w:after="0" w:line="240" w:lineRule="auto"/>
        <w:jc w:val="both"/>
        <w:rPr>
          <w:rFonts w:ascii="Times New Roman" w:hAnsi="Times New Roman" w:cs="Times New Roman"/>
          <w:color w:val="000000"/>
          <w:lang w:val="en-GB"/>
        </w:rPr>
      </w:pPr>
      <m:oMathPara>
        <m:oMathParaPr>
          <m:jc m:val="left"/>
        </m:oMathParaPr>
        <m:oMath>
          <m:sSubSup>
            <m:sSubSupPr>
              <m:ctrlPr>
                <w:rPr>
                  <w:rFonts w:ascii="Cambria Math" w:hAnsi="Cambria Math" w:cs="Times New Roman"/>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r>
            <m:rPr>
              <m:sty m:val="p"/>
            </m:rPr>
            <w:rPr>
              <w:rFonts w:ascii="Cambria Math" w:hAnsi="Cambria Math" w:cs="Times New Roman"/>
              <w:color w:val="000000"/>
              <w:lang w:val="en-GB"/>
            </w:rPr>
            <m:t>∈</m:t>
          </m:r>
          <m:d>
            <m:dPr>
              <m:begChr m:val="{"/>
              <m:endChr m:val="}"/>
              <m:ctrlPr>
                <w:rPr>
                  <w:rFonts w:ascii="Cambria Math" w:hAnsi="Cambria Math" w:cs="Times New Roman"/>
                  <w:color w:val="000000"/>
                  <w:lang w:val="en-GB"/>
                </w:rPr>
              </m:ctrlPr>
            </m:dPr>
            <m:e>
              <m:r>
                <m:rPr>
                  <m:sty m:val="p"/>
                </m:rPr>
                <w:rPr>
                  <w:rFonts w:ascii="Cambria Math" w:hAnsi="Cambria Math" w:cs="Times New Roman"/>
                  <w:color w:val="000000"/>
                  <w:lang w:val="en-GB"/>
                </w:rPr>
                <m:t>0,1</m:t>
              </m:r>
            </m:e>
          </m:d>
          <m:r>
            <m:rPr>
              <m:sty m:val="p"/>
            </m:rPr>
            <w:rPr>
              <w:rFonts w:ascii="Cambria Math" w:hAnsi="Cambria Math" w:cs="Times New Roman"/>
              <w:color w:val="000000"/>
              <w:lang w:val="en-GB"/>
            </w:rPr>
            <m:t xml:space="preserve">     ∀</m:t>
          </m:r>
          <m:r>
            <w:rPr>
              <w:rFonts w:ascii="Cambria Math" w:hAnsi="Cambria Math" w:cs="Times New Roman"/>
              <w:color w:val="000000"/>
              <w:lang w:val="en-GB"/>
            </w:rPr>
            <m:t>t</m:t>
          </m:r>
          <m:r>
            <m:rPr>
              <m:sty m:val="p"/>
            </m:rPr>
            <w:rPr>
              <w:rFonts w:ascii="Cambria Math" w:hAnsi="Cambria Math" w:cs="Times New Roman"/>
              <w:color w:val="000000"/>
              <w:lang w:val="en-GB"/>
            </w:rPr>
            <m:t>,</m:t>
          </m:r>
          <m:r>
            <w:rPr>
              <w:rFonts w:ascii="Cambria Math" w:hAnsi="Cambria Math" w:cs="Times New Roman"/>
              <w:color w:val="000000"/>
              <w:lang w:val="en-GB"/>
            </w:rPr>
            <m:t>k</m:t>
          </m:r>
        </m:oMath>
      </m:oMathPara>
    </w:p>
    <w:p w14:paraId="73AD038F" w14:textId="77777777" w:rsidR="00985E55" w:rsidRPr="0058062E" w:rsidRDefault="00985E55" w:rsidP="00061B77">
      <w:pPr>
        <w:spacing w:after="0" w:line="240" w:lineRule="auto"/>
        <w:jc w:val="both"/>
        <w:rPr>
          <w:rFonts w:ascii="Times New Roman" w:hAnsi="Times New Roman" w:cs="Times New Roman"/>
          <w:color w:val="000000"/>
          <w:lang w:val="en-GB"/>
        </w:rPr>
      </w:pPr>
    </w:p>
    <w:p w14:paraId="4B919645" w14:textId="6E7EC50C" w:rsidR="00061B77" w:rsidRPr="0058062E" w:rsidRDefault="00E10C51" w:rsidP="00061B77">
      <w:pPr>
        <w:spacing w:after="0" w:line="240" w:lineRule="auto"/>
        <w:jc w:val="both"/>
        <w:rPr>
          <w:rFonts w:ascii="Times New Roman" w:hAnsi="Times New Roman" w:cs="Times New Roman"/>
          <w:color w:val="000000"/>
          <w:lang w:val="en-GB"/>
        </w:rPr>
      </w:pPr>
      <m:oMath>
        <m:sSubSup>
          <m:sSubSupPr>
            <m:ctrlPr>
              <w:rPr>
                <w:rFonts w:ascii="Cambria Math" w:hAnsi="Cambria Math" w:cs="Times New Roman"/>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r>
          <w:rPr>
            <w:rFonts w:ascii="Cambria Math" w:hAnsi="Cambria Math" w:cs="Times New Roman"/>
            <w:color w:val="000000"/>
            <w:lang w:val="en-GB"/>
          </w:rPr>
          <m:t xml:space="preserve"> </m:t>
        </m:r>
      </m:oMath>
      <w:r w:rsidR="00061B77" w:rsidRPr="0058062E">
        <w:rPr>
          <w:rFonts w:ascii="Times New Roman" w:hAnsi="Times New Roman" w:cs="Times New Roman"/>
          <w:color w:val="000000"/>
          <w:lang w:val="en-GB"/>
        </w:rPr>
        <w:t xml:space="preserve">is a binary variable </w:t>
      </w:r>
      <w:r w:rsidR="00204042">
        <w:rPr>
          <w:rFonts w:ascii="Times New Roman" w:hAnsi="Times New Roman" w:cs="Times New Roman"/>
          <w:color w:val="000000"/>
          <w:lang w:val="en-GB"/>
        </w:rPr>
        <w:t>that</w:t>
      </w:r>
      <w:r w:rsidR="00061B77" w:rsidRPr="0058062E">
        <w:rPr>
          <w:rFonts w:ascii="Times New Roman" w:hAnsi="Times New Roman" w:cs="Times New Roman"/>
          <w:color w:val="000000"/>
          <w:lang w:val="en-GB"/>
        </w:rPr>
        <w:t xml:space="preserve"> is equal to 1 if element k of the price ladder is chosen at time t, and 0 </w:t>
      </w:r>
      <w:proofErr w:type="gramStart"/>
      <w:r w:rsidR="00061B77" w:rsidRPr="0058062E">
        <w:rPr>
          <w:rFonts w:ascii="Times New Roman" w:hAnsi="Times New Roman" w:cs="Times New Roman"/>
          <w:color w:val="000000"/>
          <w:lang w:val="en-GB"/>
        </w:rPr>
        <w:t>otherwise.</w:t>
      </w:r>
      <w:proofErr w:type="gramEnd"/>
      <w:r w:rsidR="00061B77" w:rsidRPr="0058062E">
        <w:rPr>
          <w:rFonts w:ascii="Times New Roman" w:hAnsi="Times New Roman" w:cs="Times New Roman"/>
          <w:color w:val="000000"/>
          <w:lang w:val="en-GB"/>
        </w:rPr>
        <w:t xml:space="preserve"> There are </w:t>
      </w:r>
      <m:oMath>
        <m:r>
          <w:rPr>
            <w:rFonts w:ascii="Cambria Math" w:hAnsi="Cambria Math" w:cs="Times New Roman"/>
            <w:color w:val="000000"/>
            <w:lang w:val="en-GB"/>
          </w:rPr>
          <m:t>|Q|×T</m:t>
        </m:r>
      </m:oMath>
      <w:r w:rsidR="00061B77" w:rsidRPr="0058062E">
        <w:rPr>
          <w:rFonts w:ascii="Times New Roman" w:hAnsi="Times New Roman" w:cs="Times New Roman"/>
          <w:color w:val="000000"/>
          <w:lang w:val="en-GB"/>
        </w:rPr>
        <w:t xml:space="preserve"> decision variables. </w:t>
      </w:r>
    </w:p>
    <w:p w14:paraId="5B36BAAC" w14:textId="77777777" w:rsidR="00985E55" w:rsidRPr="0058062E" w:rsidRDefault="00985E55" w:rsidP="00061B77">
      <w:pPr>
        <w:spacing w:after="0" w:line="240" w:lineRule="auto"/>
        <w:jc w:val="both"/>
        <w:rPr>
          <w:rFonts w:ascii="Times New Roman" w:hAnsi="Times New Roman" w:cs="Times New Roman"/>
          <w:b/>
          <w:bCs/>
          <w:sz w:val="24"/>
          <w:szCs w:val="24"/>
          <w:u w:val="single"/>
          <w:lang w:val="en-GB"/>
        </w:rPr>
      </w:pPr>
    </w:p>
    <w:p w14:paraId="521183B8" w14:textId="7C1B1005" w:rsidR="00505228" w:rsidRPr="0058062E" w:rsidRDefault="00985E55" w:rsidP="0039130B">
      <w:pPr>
        <w:spacing w:after="0"/>
        <w:jc w:val="both"/>
        <w:textAlignment w:val="baseline"/>
        <w:rPr>
          <w:rFonts w:ascii="Times New Roman" w:hAnsi="Times New Roman" w:cs="Times New Roman"/>
          <w:b/>
          <w:bCs/>
          <w:color w:val="000000"/>
          <w:lang w:val="en-GB"/>
        </w:rPr>
      </w:pPr>
      <w:r w:rsidRPr="0058062E">
        <w:rPr>
          <w:rFonts w:ascii="Times New Roman" w:hAnsi="Times New Roman" w:cs="Times New Roman"/>
          <w:b/>
          <w:bCs/>
          <w:color w:val="000000"/>
          <w:lang w:val="en-GB"/>
        </w:rPr>
        <w:t xml:space="preserve">Objective function: </w:t>
      </w:r>
      <w:r w:rsidR="00061B77" w:rsidRPr="0058062E">
        <w:rPr>
          <w:rFonts w:ascii="Times New Roman" w:hAnsi="Times New Roman" w:cs="Times New Roman"/>
          <w:b/>
          <w:bCs/>
          <w:color w:val="000000"/>
          <w:lang w:val="en-GB"/>
        </w:rPr>
        <w:t xml:space="preserve"> </w:t>
      </w:r>
    </w:p>
    <w:p w14:paraId="28EA2C79" w14:textId="77777777" w:rsidR="0039130B" w:rsidRPr="0058062E" w:rsidRDefault="00E10C51" w:rsidP="0039130B">
      <w:pPr>
        <w:spacing w:after="0"/>
        <w:jc w:val="both"/>
        <w:textAlignment w:val="baseline"/>
        <w:rPr>
          <w:rFonts w:ascii="Times New Roman" w:hAnsi="Times New Roman" w:cs="Times New Roman"/>
          <w:color w:val="000000"/>
          <w:lang w:val="en-GB"/>
        </w:rPr>
      </w:pPr>
      <m:oMath>
        <m:func>
          <m:funcPr>
            <m:ctrlPr>
              <w:rPr>
                <w:rFonts w:ascii="Cambria Math" w:hAnsi="Cambria Math" w:cs="Times New Roman"/>
                <w:i/>
                <w:color w:val="000000"/>
                <w:lang w:val="en-GB"/>
              </w:rPr>
            </m:ctrlPr>
          </m:funcPr>
          <m:fName>
            <m:limLow>
              <m:limLowPr>
                <m:ctrlPr>
                  <w:rPr>
                    <w:rFonts w:ascii="Cambria Math" w:hAnsi="Cambria Math" w:cs="Times New Roman"/>
                    <w:i/>
                    <w:color w:val="000000"/>
                    <w:lang w:val="en-GB"/>
                  </w:rPr>
                </m:ctrlPr>
              </m:limLowPr>
              <m:e>
                <m:r>
                  <m:rPr>
                    <m:sty m:val="p"/>
                  </m:rPr>
                  <w:rPr>
                    <w:rFonts w:ascii="Cambria Math" w:hAnsi="Cambria Math" w:cs="Times New Roman"/>
                    <w:color w:val="000000"/>
                    <w:lang w:val="en-GB"/>
                  </w:rPr>
                  <m:t>max</m:t>
                </m:r>
              </m:e>
              <m:lim>
                <m:sSubSup>
                  <m:sSubSupPr>
                    <m:ctrlPr>
                      <w:rPr>
                        <w:rFonts w:ascii="Cambria Math" w:hAnsi="Cambria Math" w:cs="Times New Roman"/>
                        <w:i/>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lim>
            </m:limLow>
          </m:fName>
          <m:e>
            <m:nary>
              <m:naryPr>
                <m:chr m:val="∑"/>
                <m:limLoc m:val="undOvr"/>
                <m:ctrlPr>
                  <w:rPr>
                    <w:rFonts w:ascii="Cambria Math" w:hAnsi="Cambria Math" w:cs="Times New Roman"/>
                    <w:i/>
                    <w:color w:val="000000"/>
                    <w:lang w:val="en-GB"/>
                  </w:rPr>
                </m:ctrlPr>
              </m:naryPr>
              <m:sub>
                <m:r>
                  <w:rPr>
                    <w:rFonts w:ascii="Cambria Math" w:hAnsi="Cambria Math" w:cs="Times New Roman"/>
                    <w:color w:val="000000"/>
                    <w:lang w:val="en-GB"/>
                  </w:rPr>
                  <m:t>t=1</m:t>
                </m:r>
              </m:sub>
              <m:sup>
                <m:r>
                  <w:rPr>
                    <w:rFonts w:ascii="Cambria Math" w:hAnsi="Cambria Math" w:cs="Times New Roman"/>
                    <w:color w:val="000000"/>
                    <w:lang w:val="en-GB"/>
                  </w:rPr>
                  <m:t>T</m:t>
                </m:r>
              </m:sup>
              <m:e>
                <m:sSub>
                  <m:sSubPr>
                    <m:ctrlPr>
                      <w:rPr>
                        <w:rFonts w:ascii="Cambria Math" w:hAnsi="Cambria Math" w:cs="Times New Roman"/>
                        <w:i/>
                        <w:color w:val="000000"/>
                        <w:lang w:val="en-GB"/>
                      </w:rPr>
                    </m:ctrlPr>
                  </m:sSubPr>
                  <m:e>
                    <m:d>
                      <m:dPr>
                        <m:ctrlPr>
                          <w:rPr>
                            <w:rFonts w:ascii="Cambria Math" w:hAnsi="Cambria Math" w:cs="Times New Roman"/>
                            <w:i/>
                            <w:color w:val="000000"/>
                            <w:lang w:val="en-GB"/>
                          </w:rPr>
                        </m:ctrlPr>
                      </m:dPr>
                      <m:e>
                        <m:sSub>
                          <m:sSubPr>
                            <m:ctrlPr>
                              <w:rPr>
                                <w:rFonts w:ascii="Cambria Math" w:hAnsi="Cambria Math" w:cs="Times New Roman"/>
                                <w:i/>
                                <w:color w:val="000000"/>
                                <w:lang w:val="en-GB"/>
                              </w:rPr>
                            </m:ctrlPr>
                          </m:sSubPr>
                          <m:e>
                            <m:r>
                              <w:rPr>
                                <w:rFonts w:ascii="Cambria Math" w:hAnsi="Cambria Math" w:cs="Times New Roman"/>
                                <w:color w:val="000000"/>
                                <w:lang w:val="en-GB"/>
                              </w:rPr>
                              <m:t>p</m:t>
                            </m:r>
                          </m:e>
                          <m:sub>
                            <m:r>
                              <w:rPr>
                                <w:rFonts w:ascii="Cambria Math" w:hAnsi="Cambria Math" w:cs="Times New Roman"/>
                                <w:color w:val="000000"/>
                                <w:lang w:val="en-GB"/>
                              </w:rPr>
                              <m:t>t</m:t>
                            </m:r>
                          </m:sub>
                        </m:sSub>
                        <m:r>
                          <w:rPr>
                            <w:rFonts w:ascii="Cambria Math" w:hAnsi="Cambria Math" w:cs="Times New Roman"/>
                            <w:color w:val="000000"/>
                            <w:lang w:val="en-GB"/>
                          </w:rPr>
                          <m:t>-</m:t>
                        </m:r>
                        <m:sSub>
                          <m:sSubPr>
                            <m:ctrlPr>
                              <w:rPr>
                                <w:rFonts w:ascii="Cambria Math" w:hAnsi="Cambria Math" w:cs="Times New Roman"/>
                                <w:i/>
                                <w:color w:val="000000"/>
                                <w:lang w:val="en-GB"/>
                              </w:rPr>
                            </m:ctrlPr>
                          </m:sSubPr>
                          <m:e>
                            <m:r>
                              <w:rPr>
                                <w:rFonts w:ascii="Cambria Math" w:hAnsi="Cambria Math" w:cs="Times New Roman"/>
                                <w:color w:val="000000"/>
                                <w:lang w:val="en-GB"/>
                              </w:rPr>
                              <m:t>c</m:t>
                            </m:r>
                          </m:e>
                          <m:sub>
                            <m:r>
                              <w:rPr>
                                <w:rFonts w:ascii="Cambria Math" w:hAnsi="Cambria Math" w:cs="Times New Roman"/>
                                <w:color w:val="000000"/>
                                <w:lang w:val="en-GB"/>
                              </w:rPr>
                              <m:t>t</m:t>
                            </m:r>
                          </m:sub>
                        </m:sSub>
                      </m:e>
                    </m:d>
                    <m:r>
                      <w:rPr>
                        <w:rFonts w:ascii="Cambria Math" w:hAnsi="Cambria Math" w:cs="Times New Roman"/>
                        <w:color w:val="000000"/>
                        <w:lang w:val="en-GB"/>
                      </w:rPr>
                      <m:t>d</m:t>
                    </m:r>
                  </m:e>
                  <m:sub>
                    <m:r>
                      <w:rPr>
                        <w:rFonts w:ascii="Cambria Math" w:hAnsi="Cambria Math" w:cs="Times New Roman"/>
                        <w:color w:val="000000"/>
                        <w:lang w:val="en-GB"/>
                      </w:rPr>
                      <m:t>t</m:t>
                    </m:r>
                  </m:sub>
                </m:sSub>
                <m:d>
                  <m:dPr>
                    <m:ctrlPr>
                      <w:rPr>
                        <w:rFonts w:ascii="Cambria Math" w:hAnsi="Cambria Math" w:cs="Times New Roman"/>
                        <w:i/>
                        <w:color w:val="000000"/>
                        <w:lang w:val="en-GB"/>
                      </w:rPr>
                    </m:ctrlPr>
                  </m:dPr>
                  <m:e>
                    <m:sSub>
                      <m:sSubPr>
                        <m:ctrlPr>
                          <w:rPr>
                            <w:rFonts w:ascii="Cambria Math" w:hAnsi="Cambria Math" w:cs="Times New Roman"/>
                            <w:b/>
                            <w:bCs/>
                            <w:iCs/>
                            <w:color w:val="000000"/>
                            <w:lang w:val="en-GB"/>
                          </w:rPr>
                        </m:ctrlPr>
                      </m:sSubPr>
                      <m:e>
                        <m:r>
                          <m:rPr>
                            <m:sty m:val="b"/>
                          </m:rPr>
                          <w:rPr>
                            <w:rFonts w:ascii="Cambria Math" w:hAnsi="Cambria Math" w:cs="Times New Roman"/>
                            <w:color w:val="000000"/>
                            <w:lang w:val="en-GB"/>
                          </w:rPr>
                          <m:t>p</m:t>
                        </m:r>
                      </m:e>
                      <m:sub>
                        <m:r>
                          <m:rPr>
                            <m:sty m:val="b"/>
                          </m:rPr>
                          <w:rPr>
                            <w:rFonts w:ascii="Cambria Math" w:hAnsi="Cambria Math" w:cs="Times New Roman"/>
                            <w:color w:val="000000"/>
                            <w:lang w:val="en-GB"/>
                          </w:rPr>
                          <m:t>t</m:t>
                        </m:r>
                      </m:sub>
                    </m:sSub>
                  </m:e>
                </m:d>
              </m:e>
            </m:nary>
          </m:e>
        </m:func>
        <m:r>
          <w:rPr>
            <w:rFonts w:ascii="Cambria Math" w:hAnsi="Cambria Math" w:cs="Times New Roman"/>
            <w:color w:val="000000"/>
            <w:lang w:val="en-GB"/>
          </w:rPr>
          <m:t xml:space="preserve">                           </m:t>
        </m:r>
      </m:oMath>
      <w:r w:rsidR="00061B77" w:rsidRPr="0058062E">
        <w:rPr>
          <w:rFonts w:ascii="Times New Roman" w:hAnsi="Times New Roman" w:cs="Times New Roman"/>
          <w:color w:val="000000"/>
          <w:lang w:val="en-GB"/>
        </w:rPr>
        <w:t xml:space="preserve">             </w:t>
      </w:r>
      <w:r w:rsidR="0039130B" w:rsidRPr="0058062E">
        <w:rPr>
          <w:rFonts w:ascii="Times New Roman" w:hAnsi="Times New Roman" w:cs="Times New Roman"/>
          <w:color w:val="000000"/>
          <w:lang w:val="en-GB"/>
        </w:rPr>
        <w:t xml:space="preserve"> </w:t>
      </w:r>
    </w:p>
    <w:p w14:paraId="1720BC76" w14:textId="5C736E39" w:rsidR="00061B77" w:rsidRPr="0058062E" w:rsidRDefault="00061B77" w:rsidP="0039130B">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 xml:space="preserve">                                   </w:t>
      </w:r>
    </w:p>
    <w:p w14:paraId="5DEAB2D6" w14:textId="105A4F41" w:rsidR="00061B77" w:rsidRPr="0058062E" w:rsidRDefault="00061B77" w:rsidP="0039130B">
      <w:pPr>
        <w:spacing w:after="0"/>
        <w:jc w:val="both"/>
        <w:textAlignment w:val="baseline"/>
        <w:rPr>
          <w:rFonts w:ascii="Times New Roman" w:hAnsi="Times New Roman" w:cs="Times New Roman"/>
          <w:color w:val="000000"/>
          <w:lang w:val="en-GB"/>
        </w:rPr>
      </w:pPr>
      <w:r w:rsidRPr="0058062E">
        <w:rPr>
          <w:rFonts w:ascii="Times New Roman" w:hAnsi="Times New Roman" w:cs="Times New Roman"/>
          <w:color w:val="000000"/>
          <w:lang w:val="en-GB"/>
        </w:rPr>
        <w:t>The objective function for the promotion optimization problem (POP) maximises total profit over T time periods. Profit in period t is the selling price of the product at time t (</w:t>
      </w:r>
      <m:oMath>
        <m:sSub>
          <m:sSubPr>
            <m:ctrlPr>
              <w:rPr>
                <w:rFonts w:ascii="Cambria Math" w:hAnsi="Cambria Math" w:cs="Times New Roman"/>
                <w:i/>
                <w:color w:val="000000"/>
                <w:lang w:val="en-GB"/>
              </w:rPr>
            </m:ctrlPr>
          </m:sSubPr>
          <m:e>
            <m:r>
              <w:rPr>
                <w:rFonts w:ascii="Cambria Math" w:hAnsi="Cambria Math" w:cs="Times New Roman"/>
                <w:color w:val="000000"/>
                <w:lang w:val="en-GB"/>
              </w:rPr>
              <m:t>p</m:t>
            </m:r>
          </m:e>
          <m:sub>
            <m:r>
              <w:rPr>
                <w:rFonts w:ascii="Cambria Math" w:hAnsi="Cambria Math" w:cs="Times New Roman"/>
                <w:color w:val="000000"/>
                <w:lang w:val="en-GB"/>
              </w:rPr>
              <m:t>t</m:t>
            </m:r>
          </m:sub>
        </m:sSub>
      </m:oMath>
      <w:r w:rsidRPr="0058062E">
        <w:rPr>
          <w:rFonts w:ascii="Times New Roman" w:hAnsi="Times New Roman" w:cs="Times New Roman"/>
          <w:color w:val="000000"/>
          <w:lang w:val="en-GB"/>
        </w:rPr>
        <w:t>) minus the cost of the product at time t (</w:t>
      </w:r>
      <m:oMath>
        <m:sSub>
          <m:sSubPr>
            <m:ctrlPr>
              <w:rPr>
                <w:rFonts w:ascii="Cambria Math" w:hAnsi="Cambria Math" w:cs="Times New Roman"/>
                <w:i/>
                <w:color w:val="000000"/>
                <w:lang w:val="en-GB"/>
              </w:rPr>
            </m:ctrlPr>
          </m:sSubPr>
          <m:e>
            <m:r>
              <w:rPr>
                <w:rFonts w:ascii="Cambria Math" w:hAnsi="Cambria Math" w:cs="Times New Roman"/>
                <w:color w:val="000000"/>
                <w:lang w:val="en-GB"/>
              </w:rPr>
              <m:t>c</m:t>
            </m:r>
          </m:e>
          <m:sub>
            <m:r>
              <w:rPr>
                <w:rFonts w:ascii="Cambria Math" w:hAnsi="Cambria Math" w:cs="Times New Roman"/>
                <w:color w:val="000000"/>
                <w:lang w:val="en-GB"/>
              </w:rPr>
              <m:t>t</m:t>
            </m:r>
          </m:sub>
        </m:sSub>
      </m:oMath>
      <w:r w:rsidRPr="0058062E">
        <w:rPr>
          <w:rFonts w:ascii="Times New Roman" w:hAnsi="Times New Roman" w:cs="Times New Roman"/>
          <w:color w:val="000000"/>
          <w:lang w:val="en-GB"/>
        </w:rPr>
        <w:t xml:space="preserve">) multiplied by the quantity sold at time t. The authors assumed that the quantity sold is equal to the demand for the product </w:t>
      </w:r>
      <m:oMath>
        <m:sSub>
          <m:sSubPr>
            <m:ctrlPr>
              <w:rPr>
                <w:rFonts w:ascii="Cambria Math" w:hAnsi="Cambria Math" w:cs="Times New Roman"/>
                <w:i/>
                <w:color w:val="000000"/>
                <w:lang w:val="en-GB"/>
              </w:rPr>
            </m:ctrlPr>
          </m:sSubPr>
          <m:e>
            <m:r>
              <w:rPr>
                <w:rFonts w:ascii="Cambria Math" w:hAnsi="Cambria Math" w:cs="Times New Roman"/>
                <w:color w:val="000000"/>
                <w:lang w:val="en-GB"/>
              </w:rPr>
              <m:t>d</m:t>
            </m:r>
          </m:e>
          <m:sub>
            <m:r>
              <w:rPr>
                <w:rFonts w:ascii="Cambria Math" w:hAnsi="Cambria Math" w:cs="Times New Roman"/>
                <w:color w:val="000000"/>
                <w:lang w:val="en-GB"/>
              </w:rPr>
              <m:t>t</m:t>
            </m:r>
          </m:sub>
        </m:sSub>
        <m:d>
          <m:dPr>
            <m:ctrlPr>
              <w:rPr>
                <w:rFonts w:ascii="Cambria Math" w:hAnsi="Cambria Math" w:cs="Times New Roman"/>
                <w:i/>
                <w:color w:val="000000"/>
                <w:lang w:val="en-GB"/>
              </w:rPr>
            </m:ctrlPr>
          </m:dPr>
          <m:e>
            <m:sSub>
              <m:sSubPr>
                <m:ctrlPr>
                  <w:rPr>
                    <w:rFonts w:ascii="Cambria Math" w:hAnsi="Cambria Math" w:cs="Times New Roman"/>
                    <w:b/>
                    <w:bCs/>
                    <w:iCs/>
                    <w:color w:val="000000"/>
                    <w:lang w:val="en-GB"/>
                  </w:rPr>
                </m:ctrlPr>
              </m:sSubPr>
              <m:e>
                <m:r>
                  <m:rPr>
                    <m:sty m:val="b"/>
                  </m:rPr>
                  <w:rPr>
                    <w:rFonts w:ascii="Cambria Math" w:hAnsi="Cambria Math" w:cs="Times New Roman"/>
                    <w:color w:val="000000"/>
                    <w:lang w:val="en-GB"/>
                  </w:rPr>
                  <m:t>p</m:t>
                </m:r>
              </m:e>
              <m:sub>
                <m:r>
                  <m:rPr>
                    <m:sty m:val="b"/>
                  </m:rPr>
                  <w:rPr>
                    <w:rFonts w:ascii="Cambria Math" w:hAnsi="Cambria Math" w:cs="Times New Roman"/>
                    <w:color w:val="000000"/>
                    <w:lang w:val="en-GB"/>
                  </w:rPr>
                  <m:t>t</m:t>
                </m:r>
              </m:sub>
            </m:sSub>
          </m:e>
        </m:d>
      </m:oMath>
      <w:r w:rsidRPr="0058062E">
        <w:rPr>
          <w:rFonts w:ascii="Times New Roman" w:hAnsi="Times New Roman" w:cs="Times New Roman"/>
          <w:color w:val="000000"/>
          <w:lang w:val="en-GB"/>
        </w:rPr>
        <w:t xml:space="preserve">. Given the empirically observed post-promotion dip, </w:t>
      </w:r>
      <m:oMath>
        <m:d>
          <m:dPr>
            <m:ctrlPr>
              <w:rPr>
                <w:rFonts w:ascii="Cambria Math" w:hAnsi="Cambria Math" w:cs="Times New Roman"/>
                <w:i/>
                <w:color w:val="000000"/>
                <w:lang w:val="en-GB"/>
              </w:rPr>
            </m:ctrlPr>
          </m:dPr>
          <m:e>
            <m:sSub>
              <m:sSubPr>
                <m:ctrlPr>
                  <w:rPr>
                    <w:rFonts w:ascii="Cambria Math" w:hAnsi="Cambria Math" w:cs="Times New Roman"/>
                    <w:b/>
                    <w:bCs/>
                    <w:iCs/>
                    <w:color w:val="000000"/>
                    <w:lang w:val="en-GB"/>
                  </w:rPr>
                </m:ctrlPr>
              </m:sSubPr>
              <m:e>
                <m:r>
                  <m:rPr>
                    <m:sty m:val="b"/>
                  </m:rPr>
                  <w:rPr>
                    <w:rFonts w:ascii="Cambria Math" w:hAnsi="Cambria Math" w:cs="Times New Roman"/>
                    <w:color w:val="000000"/>
                    <w:lang w:val="en-GB"/>
                  </w:rPr>
                  <m:t>p</m:t>
                </m:r>
              </m:e>
              <m:sub>
                <m:r>
                  <m:rPr>
                    <m:sty m:val="b"/>
                  </m:rPr>
                  <w:rPr>
                    <w:rFonts w:ascii="Cambria Math" w:hAnsi="Cambria Math" w:cs="Times New Roman"/>
                    <w:color w:val="000000"/>
                    <w:lang w:val="en-GB"/>
                  </w:rPr>
                  <m:t>t</m:t>
                </m:r>
              </m:sub>
            </m:sSub>
          </m:e>
        </m:d>
      </m:oMath>
      <w:r w:rsidRPr="0058062E">
        <w:rPr>
          <w:rFonts w:ascii="Times New Roman" w:hAnsi="Times New Roman" w:cs="Times New Roman"/>
          <w:b/>
          <w:bCs/>
          <w:iCs/>
          <w:color w:val="000000"/>
          <w:lang w:val="en-GB"/>
        </w:rPr>
        <w:t xml:space="preserve"> </w:t>
      </w:r>
      <w:r w:rsidRPr="0058062E">
        <w:rPr>
          <w:rFonts w:ascii="Times New Roman" w:hAnsi="Times New Roman" w:cs="Times New Roman"/>
          <w:color w:val="000000"/>
          <w:lang w:val="en-GB"/>
        </w:rPr>
        <w:t xml:space="preserve">is </w:t>
      </w:r>
      <w:r w:rsidR="00204042">
        <w:rPr>
          <w:rFonts w:ascii="Times New Roman" w:hAnsi="Times New Roman" w:cs="Times New Roman"/>
          <w:color w:val="000000"/>
          <w:lang w:val="en-GB"/>
        </w:rPr>
        <w:t xml:space="preserve">a </w:t>
      </w:r>
      <w:r w:rsidRPr="0058062E">
        <w:rPr>
          <w:rFonts w:ascii="Times New Roman" w:hAnsi="Times New Roman" w:cs="Times New Roman"/>
          <w:color w:val="000000"/>
          <w:lang w:val="en-GB"/>
        </w:rPr>
        <w:t>vector of prices over (t</w:t>
      </w:r>
      <w:r w:rsidR="003F3DB1" w:rsidRPr="0058062E">
        <w:rPr>
          <w:rFonts w:ascii="Times New Roman" w:hAnsi="Times New Roman" w:cs="Times New Roman"/>
          <w:color w:val="000000"/>
          <w:lang w:val="en-GB"/>
        </w:rPr>
        <w:t xml:space="preserve"> </w:t>
      </w:r>
      <w:r w:rsidRPr="0058062E">
        <w:rPr>
          <w:rFonts w:ascii="Times New Roman" w:hAnsi="Times New Roman" w:cs="Times New Roman"/>
          <w:color w:val="000000"/>
          <w:lang w:val="en-GB"/>
        </w:rPr>
        <w:t>-</w:t>
      </w:r>
      <w:r w:rsidR="003F3DB1" w:rsidRPr="0058062E">
        <w:rPr>
          <w:rFonts w:ascii="Times New Roman" w:hAnsi="Times New Roman" w:cs="Times New Roman"/>
          <w:color w:val="000000"/>
          <w:lang w:val="en-GB"/>
        </w:rPr>
        <w:t xml:space="preserve"> </w:t>
      </w:r>
      <w:r w:rsidRPr="0058062E">
        <w:rPr>
          <w:rFonts w:ascii="Times New Roman" w:hAnsi="Times New Roman" w:cs="Times New Roman"/>
          <w:color w:val="000000"/>
          <w:lang w:val="en-GB"/>
        </w:rPr>
        <w:t xml:space="preserve">M, t) periods, </w:t>
      </w:r>
      <w:r w:rsidR="0039130B" w:rsidRPr="0058062E">
        <w:rPr>
          <w:rFonts w:ascii="Times New Roman" w:hAnsi="Times New Roman" w:cs="Times New Roman"/>
          <w:color w:val="000000"/>
          <w:lang w:val="en-GB"/>
        </w:rPr>
        <w:t>where</w:t>
      </w:r>
      <w:r w:rsidRPr="0058062E">
        <w:rPr>
          <w:rFonts w:ascii="Times New Roman" w:hAnsi="Times New Roman" w:cs="Times New Roman"/>
          <w:color w:val="000000"/>
          <w:lang w:val="en-GB"/>
        </w:rPr>
        <w:t xml:space="preserve"> M </w:t>
      </w:r>
      <w:r w:rsidR="0039130B" w:rsidRPr="0058062E">
        <w:rPr>
          <w:rFonts w:ascii="Times New Roman" w:hAnsi="Times New Roman" w:cs="Times New Roman"/>
          <w:color w:val="000000"/>
          <w:lang w:val="en-GB"/>
        </w:rPr>
        <w:t>is the extent to which past prices affect current demand</w:t>
      </w:r>
      <w:r w:rsidRPr="0058062E">
        <w:rPr>
          <w:rFonts w:ascii="Times New Roman" w:hAnsi="Times New Roman" w:cs="Times New Roman"/>
          <w:color w:val="000000"/>
          <w:lang w:val="en-GB"/>
        </w:rPr>
        <w:t xml:space="preserve">. </w:t>
      </w:r>
      <w:r w:rsidR="0039130B" w:rsidRPr="0058062E">
        <w:rPr>
          <w:rFonts w:ascii="Times New Roman" w:hAnsi="Times New Roman" w:cs="Times New Roman"/>
          <w:color w:val="000000"/>
          <w:lang w:val="en-GB"/>
        </w:rPr>
        <w:t xml:space="preserve"> </w:t>
      </w:r>
    </w:p>
    <w:p w14:paraId="67076DD7" w14:textId="77777777" w:rsidR="0039130B" w:rsidRPr="0058062E" w:rsidRDefault="0039130B" w:rsidP="0039130B">
      <w:pPr>
        <w:spacing w:after="0"/>
        <w:jc w:val="both"/>
        <w:textAlignment w:val="baseline"/>
        <w:rPr>
          <w:rFonts w:ascii="Times New Roman" w:hAnsi="Times New Roman" w:cs="Times New Roman"/>
          <w:color w:val="000000"/>
          <w:lang w:val="en-GB"/>
        </w:rPr>
      </w:pPr>
    </w:p>
    <w:p w14:paraId="61B18A01" w14:textId="2EA08C68" w:rsidR="0039130B" w:rsidRPr="0058062E" w:rsidRDefault="0039130B" w:rsidP="0014049A">
      <w:pPr>
        <w:spacing w:after="0"/>
        <w:jc w:val="both"/>
        <w:textAlignment w:val="baseline"/>
        <w:rPr>
          <w:rFonts w:ascii="Times New Roman" w:hAnsi="Times New Roman" w:cs="Times New Roman"/>
          <w:b/>
          <w:bCs/>
          <w:lang w:val="en-GB"/>
        </w:rPr>
      </w:pPr>
      <w:r w:rsidRPr="0058062E">
        <w:rPr>
          <w:rFonts w:ascii="Times New Roman" w:hAnsi="Times New Roman" w:cs="Times New Roman"/>
          <w:b/>
          <w:bCs/>
          <w:color w:val="000000"/>
          <w:lang w:val="en-GB"/>
        </w:rPr>
        <w:t>Constraints:</w:t>
      </w:r>
      <w:r w:rsidRPr="0058062E">
        <w:rPr>
          <w:rFonts w:ascii="Times New Roman" w:hAnsi="Times New Roman" w:cs="Times New Roman"/>
          <w:b/>
          <w:bCs/>
          <w:lang w:val="en-GB"/>
        </w:rPr>
        <w:t xml:space="preserve"> </w:t>
      </w:r>
      <w:r w:rsidR="0014049A" w:rsidRPr="0058062E">
        <w:rPr>
          <w:rFonts w:ascii="Times New Roman" w:hAnsi="Times New Roman" w:cs="Times New Roman"/>
          <w:b/>
          <w:bCs/>
          <w:lang w:val="en-GB"/>
        </w:rPr>
        <w:t xml:space="preserve"> </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520"/>
      </w:tblGrid>
      <w:tr w:rsidR="0039130B" w:rsidRPr="0058062E" w14:paraId="5974C2BF" w14:textId="77777777" w:rsidTr="008A48FD">
        <w:trPr>
          <w:trHeight w:val="567"/>
        </w:trPr>
        <w:tc>
          <w:tcPr>
            <w:tcW w:w="2547" w:type="dxa"/>
          </w:tcPr>
          <w:p w14:paraId="73083D1A" w14:textId="77777777" w:rsidR="0039130B" w:rsidRPr="0058062E" w:rsidRDefault="00E10C51" w:rsidP="0039130B">
            <w:pPr>
              <w:spacing w:after="0" w:line="240" w:lineRule="auto"/>
              <w:jc w:val="both"/>
              <w:rPr>
                <w:rFonts w:ascii="Times New Roman" w:hAnsi="Times New Roman" w:cs="Times New Roman"/>
                <w:lang w:val="en-GB"/>
              </w:rPr>
            </w:pPr>
            <m:oMath>
              <m:sSub>
                <m:sSubPr>
                  <m:ctrlPr>
                    <w:rPr>
                      <w:rFonts w:ascii="Cambria Math" w:hAnsi="Cambria Math" w:cs="Times New Roman"/>
                      <w:i/>
                      <w:color w:val="000000"/>
                      <w:lang w:val="en-GB"/>
                    </w:rPr>
                  </m:ctrlPr>
                </m:sSubPr>
                <m:e>
                  <m:r>
                    <w:rPr>
                      <w:rFonts w:ascii="Cambria Math" w:hAnsi="Cambria Math" w:cs="Times New Roman"/>
                      <w:color w:val="000000"/>
                      <w:lang w:val="en-GB"/>
                    </w:rPr>
                    <m:t>p</m:t>
                  </m:r>
                </m:e>
                <m:sub>
                  <m:r>
                    <w:rPr>
                      <w:rFonts w:ascii="Cambria Math" w:hAnsi="Cambria Math" w:cs="Times New Roman"/>
                      <w:color w:val="000000"/>
                      <w:lang w:val="en-GB"/>
                    </w:rPr>
                    <m:t>t</m:t>
                  </m:r>
                </m:sub>
              </m:sSub>
              <m:r>
                <w:rPr>
                  <w:rFonts w:ascii="Cambria Math" w:hAnsi="Cambria Math" w:cs="Times New Roman"/>
                  <w:color w:val="000000"/>
                  <w:lang w:val="en-GB"/>
                </w:rPr>
                <m:t>=</m:t>
              </m:r>
              <m:nary>
                <m:naryPr>
                  <m:chr m:val="∑"/>
                  <m:limLoc m:val="undOvr"/>
                  <m:ctrlPr>
                    <w:rPr>
                      <w:rFonts w:ascii="Cambria Math" w:hAnsi="Cambria Math" w:cs="Times New Roman"/>
                      <w:i/>
                      <w:color w:val="000000"/>
                      <w:lang w:val="en-GB"/>
                    </w:rPr>
                  </m:ctrlPr>
                </m:naryPr>
                <m:sub>
                  <m:r>
                    <w:rPr>
                      <w:rFonts w:ascii="Cambria Math" w:hAnsi="Cambria Math" w:cs="Times New Roman"/>
                      <w:color w:val="000000"/>
                      <w:lang w:val="en-GB"/>
                    </w:rPr>
                    <m:t>k=0</m:t>
                  </m:r>
                </m:sub>
                <m:sup>
                  <m:r>
                    <w:rPr>
                      <w:rFonts w:ascii="Cambria Math" w:hAnsi="Cambria Math" w:cs="Times New Roman"/>
                      <w:color w:val="000000"/>
                      <w:lang w:val="en-GB"/>
                    </w:rPr>
                    <m:t>K</m:t>
                  </m:r>
                </m:sup>
                <m:e>
                  <m:sSup>
                    <m:sSupPr>
                      <m:ctrlPr>
                        <w:rPr>
                          <w:rFonts w:ascii="Cambria Math" w:hAnsi="Cambria Math" w:cs="Times New Roman"/>
                          <w:i/>
                          <w:color w:val="000000"/>
                          <w:lang w:val="en-GB"/>
                        </w:rPr>
                      </m:ctrlPr>
                    </m:sSupPr>
                    <m:e>
                      <m:r>
                        <w:rPr>
                          <w:rFonts w:ascii="Cambria Math" w:hAnsi="Cambria Math" w:cs="Times New Roman"/>
                          <w:color w:val="000000"/>
                          <w:lang w:val="en-GB"/>
                        </w:rPr>
                        <m:t>q</m:t>
                      </m:r>
                    </m:e>
                    <m:sup>
                      <m:r>
                        <w:rPr>
                          <w:rFonts w:ascii="Cambria Math" w:hAnsi="Cambria Math" w:cs="Times New Roman"/>
                          <w:color w:val="000000"/>
                          <w:lang w:val="en-GB"/>
                        </w:rPr>
                        <m:t>k</m:t>
                      </m:r>
                    </m:sup>
                  </m:sSup>
                </m:e>
              </m:nary>
              <m:sSubSup>
                <m:sSubSupPr>
                  <m:ctrlPr>
                    <w:rPr>
                      <w:rFonts w:ascii="Cambria Math" w:hAnsi="Cambria Math" w:cs="Times New Roman"/>
                      <w:i/>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oMath>
            <w:r w:rsidR="0039130B" w:rsidRPr="0058062E">
              <w:rPr>
                <w:rFonts w:ascii="Times New Roman" w:hAnsi="Times New Roman" w:cs="Times New Roman"/>
                <w:color w:val="000000"/>
                <w:lang w:val="en-GB"/>
              </w:rPr>
              <w:t xml:space="preserve">              </w:t>
            </w:r>
          </w:p>
        </w:tc>
        <w:tc>
          <w:tcPr>
            <w:tcW w:w="6520" w:type="dxa"/>
          </w:tcPr>
          <w:p w14:paraId="1E1CFF24" w14:textId="77777777" w:rsidR="0039130B" w:rsidRPr="0058062E" w:rsidRDefault="0039130B" w:rsidP="0039130B">
            <w:pPr>
              <w:pStyle w:val="ListParagraph"/>
              <w:numPr>
                <w:ilvl w:val="0"/>
                <w:numId w:val="1"/>
              </w:numPr>
              <w:spacing w:after="0" w:line="240" w:lineRule="auto"/>
              <w:jc w:val="both"/>
              <w:textAlignment w:val="baseline"/>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Links between selling prices and decision variables</w:t>
            </w:r>
          </w:p>
        </w:tc>
      </w:tr>
      <w:tr w:rsidR="0039130B" w:rsidRPr="0058062E" w14:paraId="42A3E8EA" w14:textId="77777777" w:rsidTr="008A48FD">
        <w:trPr>
          <w:trHeight w:val="567"/>
        </w:trPr>
        <w:tc>
          <w:tcPr>
            <w:tcW w:w="2547" w:type="dxa"/>
          </w:tcPr>
          <w:p w14:paraId="6F5FFBD7" w14:textId="56426AFD" w:rsidR="0039130B" w:rsidRPr="0058062E" w:rsidRDefault="00E10C51" w:rsidP="0039130B">
            <w:pPr>
              <w:spacing w:after="0" w:line="240" w:lineRule="auto"/>
              <w:rPr>
                <w:rFonts w:ascii="Times New Roman" w:hAnsi="Times New Roman" w:cs="Times New Roman"/>
                <w:lang w:val="en-GB"/>
              </w:rPr>
            </w:pPr>
            <m:oMath>
              <m:nary>
                <m:naryPr>
                  <m:chr m:val="∑"/>
                  <m:limLoc m:val="undOvr"/>
                  <m:ctrlPr>
                    <w:rPr>
                      <w:rFonts w:ascii="Cambria Math" w:hAnsi="Cambria Math" w:cs="Times New Roman"/>
                      <w:i/>
                      <w:lang w:val="en-GB"/>
                    </w:rPr>
                  </m:ctrlPr>
                </m:naryPr>
                <m:sub>
                  <m:r>
                    <w:rPr>
                      <w:rFonts w:ascii="Cambria Math" w:hAnsi="Cambria Math" w:cs="Times New Roman"/>
                      <w:lang w:val="en-GB"/>
                    </w:rPr>
                    <m:t>t=1</m:t>
                  </m:r>
                </m:sub>
                <m:sup>
                  <m:r>
                    <w:rPr>
                      <w:rFonts w:ascii="Cambria Math" w:hAnsi="Cambria Math" w:cs="Times New Roman"/>
                      <w:lang w:val="en-GB"/>
                    </w:rPr>
                    <m:t>T</m:t>
                  </m:r>
                </m:sup>
                <m:e>
                  <m:nary>
                    <m:naryPr>
                      <m:chr m:val="∑"/>
                      <m:limLoc m:val="undOvr"/>
                      <m:ctrlPr>
                        <w:rPr>
                          <w:rFonts w:ascii="Cambria Math" w:hAnsi="Cambria Math" w:cs="Times New Roman"/>
                          <w:i/>
                          <w:lang w:val="en-GB"/>
                        </w:rPr>
                      </m:ctrlPr>
                    </m:naryPr>
                    <m:sub>
                      <m:r>
                        <w:rPr>
                          <w:rFonts w:ascii="Cambria Math" w:hAnsi="Cambria Math" w:cs="Times New Roman"/>
                          <w:lang w:val="en-GB"/>
                        </w:rPr>
                        <m:t>k=1</m:t>
                      </m:r>
                    </m:sub>
                    <m:sup>
                      <m:r>
                        <w:rPr>
                          <w:rFonts w:ascii="Cambria Math" w:hAnsi="Cambria Math" w:cs="Times New Roman"/>
                          <w:lang w:val="en-GB"/>
                        </w:rPr>
                        <m:t>K</m:t>
                      </m:r>
                    </m:sup>
                    <m:e>
                      <m:sSubSup>
                        <m:sSubSupPr>
                          <m:ctrlPr>
                            <w:rPr>
                              <w:rFonts w:ascii="Cambria Math" w:hAnsi="Cambria Math" w:cs="Times New Roman"/>
                              <w:i/>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e>
                  </m:nary>
                </m:e>
              </m:nary>
              <m:r>
                <w:rPr>
                  <w:rFonts w:ascii="Cambria Math" w:hAnsi="Cambria Math" w:cs="Times New Roman"/>
                  <w:lang w:val="en-GB"/>
                </w:rPr>
                <m:t>≤ L</m:t>
              </m:r>
            </m:oMath>
            <w:r w:rsidR="0039130B" w:rsidRPr="0058062E">
              <w:rPr>
                <w:rFonts w:ascii="Times New Roman" w:hAnsi="Times New Roman" w:cs="Times New Roman"/>
                <w:lang w:val="en-GB"/>
              </w:rPr>
              <w:t xml:space="preserve"> </w:t>
            </w:r>
          </w:p>
        </w:tc>
        <w:tc>
          <w:tcPr>
            <w:tcW w:w="6520" w:type="dxa"/>
          </w:tcPr>
          <w:p w14:paraId="504D5ADE" w14:textId="621E1871" w:rsidR="0039130B" w:rsidRPr="0058062E" w:rsidRDefault="0039130B" w:rsidP="0039130B">
            <w:pPr>
              <w:pStyle w:val="ListParagraph"/>
              <w:numPr>
                <w:ilvl w:val="0"/>
                <w:numId w:val="1"/>
              </w:numPr>
              <w:spacing w:after="0" w:line="240" w:lineRule="auto"/>
              <w:jc w:val="both"/>
              <w:textAlignment w:val="baseline"/>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Limited number of promotions</w:t>
            </w:r>
          </w:p>
        </w:tc>
      </w:tr>
      <w:tr w:rsidR="0039130B" w:rsidRPr="0058062E" w14:paraId="04771826" w14:textId="77777777" w:rsidTr="008A48FD">
        <w:trPr>
          <w:trHeight w:val="567"/>
        </w:trPr>
        <w:tc>
          <w:tcPr>
            <w:tcW w:w="2547" w:type="dxa"/>
          </w:tcPr>
          <w:p w14:paraId="252B32EC" w14:textId="379C8610" w:rsidR="0039130B" w:rsidRPr="0058062E" w:rsidRDefault="00E10C51" w:rsidP="0039130B">
            <w:pPr>
              <w:spacing w:after="0" w:line="240" w:lineRule="auto"/>
              <w:rPr>
                <w:rFonts w:ascii="Times New Roman" w:hAnsi="Times New Roman" w:cs="Times New Roman"/>
                <w:lang w:val="en-GB"/>
              </w:rPr>
            </w:pPr>
            <m:oMath>
              <m:nary>
                <m:naryPr>
                  <m:chr m:val="∑"/>
                  <m:limLoc m:val="undOvr"/>
                  <m:ctrlPr>
                    <w:rPr>
                      <w:rFonts w:ascii="Cambria Math" w:hAnsi="Cambria Math" w:cs="Times New Roman"/>
                      <w:i/>
                      <w:lang w:val="en-GB"/>
                    </w:rPr>
                  </m:ctrlPr>
                </m:naryPr>
                <m:sub>
                  <m:r>
                    <w:rPr>
                      <w:rFonts w:ascii="Cambria Math" w:hAnsi="Cambria Math" w:cs="Times New Roman"/>
                      <w:lang w:val="en-GB"/>
                    </w:rPr>
                    <m:t>τ=t</m:t>
                  </m:r>
                </m:sub>
                <m:sup>
                  <m:r>
                    <w:rPr>
                      <w:rFonts w:ascii="Cambria Math" w:hAnsi="Cambria Math" w:cs="Times New Roman"/>
                      <w:lang w:val="en-GB"/>
                    </w:rPr>
                    <m:t>t+S</m:t>
                  </m:r>
                </m:sup>
                <m:e>
                  <m:nary>
                    <m:naryPr>
                      <m:chr m:val="∑"/>
                      <m:limLoc m:val="undOvr"/>
                      <m:ctrlPr>
                        <w:rPr>
                          <w:rFonts w:ascii="Cambria Math" w:hAnsi="Cambria Math" w:cs="Times New Roman"/>
                          <w:i/>
                          <w:lang w:val="en-GB"/>
                        </w:rPr>
                      </m:ctrlPr>
                    </m:naryPr>
                    <m:sub>
                      <m:r>
                        <w:rPr>
                          <w:rFonts w:ascii="Cambria Math" w:hAnsi="Cambria Math" w:cs="Times New Roman"/>
                          <w:lang w:val="en-GB"/>
                        </w:rPr>
                        <m:t>k=1</m:t>
                      </m:r>
                    </m:sub>
                    <m:sup>
                      <m:r>
                        <w:rPr>
                          <w:rFonts w:ascii="Cambria Math" w:hAnsi="Cambria Math" w:cs="Times New Roman"/>
                          <w:lang w:val="en-GB"/>
                        </w:rPr>
                        <m:t>K</m:t>
                      </m:r>
                    </m:sup>
                    <m:e>
                      <m:sSubSup>
                        <m:sSubSupPr>
                          <m:ctrlPr>
                            <w:rPr>
                              <w:rFonts w:ascii="Cambria Math" w:hAnsi="Cambria Math" w:cs="Times New Roman"/>
                              <w:i/>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e>
                  </m:nary>
                </m:e>
              </m:nary>
              <m:r>
                <w:rPr>
                  <w:rFonts w:ascii="Cambria Math" w:hAnsi="Cambria Math" w:cs="Times New Roman"/>
                  <w:lang w:val="en-GB"/>
                </w:rPr>
                <m:t xml:space="preserve">≤ 1  </m:t>
              </m:r>
              <m:sSub>
                <m:sSubPr>
                  <m:ctrlPr>
                    <w:rPr>
                      <w:rFonts w:ascii="Cambria Math" w:hAnsi="Cambria Math" w:cs="Times New Roman"/>
                      <w:i/>
                      <w:lang w:val="en-GB"/>
                    </w:rPr>
                  </m:ctrlPr>
                </m:sSubPr>
                <m:e>
                  <m:r>
                    <w:rPr>
                      <w:rFonts w:ascii="Cambria Math" w:hAnsi="Cambria Math" w:cs="Times New Roman"/>
                      <w:lang w:val="en-GB"/>
                    </w:rPr>
                    <m:t>∀</m:t>
                  </m:r>
                </m:e>
                <m:sub>
                  <m:r>
                    <w:rPr>
                      <w:rFonts w:ascii="Cambria Math" w:hAnsi="Cambria Math" w:cs="Times New Roman"/>
                      <w:lang w:val="en-GB"/>
                    </w:rPr>
                    <m:t>t</m:t>
                  </m:r>
                </m:sub>
              </m:sSub>
            </m:oMath>
            <w:r w:rsidR="0039130B" w:rsidRPr="0058062E">
              <w:rPr>
                <w:rFonts w:ascii="Times New Roman" w:hAnsi="Times New Roman" w:cs="Times New Roman"/>
                <w:lang w:val="en-GB"/>
              </w:rPr>
              <w:t xml:space="preserve"> </w:t>
            </w:r>
          </w:p>
        </w:tc>
        <w:tc>
          <w:tcPr>
            <w:tcW w:w="6520" w:type="dxa"/>
          </w:tcPr>
          <w:p w14:paraId="054D6061" w14:textId="0ACFD394" w:rsidR="0039130B" w:rsidRPr="0058062E" w:rsidRDefault="0039130B" w:rsidP="0039130B">
            <w:pPr>
              <w:pStyle w:val="ListParagraph"/>
              <w:numPr>
                <w:ilvl w:val="0"/>
                <w:numId w:val="1"/>
              </w:numPr>
              <w:spacing w:after="0" w:line="240" w:lineRule="auto"/>
              <w:jc w:val="both"/>
              <w:textAlignment w:val="baseline"/>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Minimum time gap between two consecutive promotions</w:t>
            </w:r>
          </w:p>
        </w:tc>
      </w:tr>
      <w:tr w:rsidR="0039130B" w:rsidRPr="0058062E" w14:paraId="382D0F98" w14:textId="77777777" w:rsidTr="0039130B">
        <w:trPr>
          <w:trHeight w:val="567"/>
        </w:trPr>
        <w:tc>
          <w:tcPr>
            <w:tcW w:w="2547" w:type="dxa"/>
          </w:tcPr>
          <w:p w14:paraId="67E6120A" w14:textId="61F49E58" w:rsidR="0039130B" w:rsidRPr="0058062E" w:rsidRDefault="00E10C51" w:rsidP="0039130B">
            <w:pPr>
              <w:spacing w:after="0" w:line="240" w:lineRule="auto"/>
              <w:jc w:val="both"/>
              <w:textAlignment w:val="baseline"/>
              <w:rPr>
                <w:rFonts w:ascii="Times New Roman" w:eastAsia="Calibri" w:hAnsi="Times New Roman" w:cs="Times New Roman"/>
                <w:color w:val="000000"/>
                <w:lang w:val="en-GB"/>
              </w:rPr>
            </w:pPr>
            <m:oMath>
              <m:nary>
                <m:naryPr>
                  <m:chr m:val="∑"/>
                  <m:limLoc m:val="undOvr"/>
                  <m:ctrlPr>
                    <w:rPr>
                      <w:rFonts w:ascii="Cambria Math" w:hAnsi="Cambria Math" w:cs="Times New Roman"/>
                      <w:i/>
                      <w:lang w:val="en-GB"/>
                    </w:rPr>
                  </m:ctrlPr>
                </m:naryPr>
                <m:sub>
                  <m:r>
                    <w:rPr>
                      <w:rFonts w:ascii="Cambria Math" w:hAnsi="Cambria Math" w:cs="Times New Roman"/>
                      <w:lang w:val="en-GB"/>
                    </w:rPr>
                    <m:t>k=0</m:t>
                  </m:r>
                </m:sub>
                <m:sup>
                  <m:r>
                    <w:rPr>
                      <w:rFonts w:ascii="Cambria Math" w:hAnsi="Cambria Math" w:cs="Times New Roman"/>
                      <w:lang w:val="en-GB"/>
                    </w:rPr>
                    <m:t>K</m:t>
                  </m:r>
                </m:sup>
                <m:e>
                  <m:sSubSup>
                    <m:sSubSupPr>
                      <m:ctrlPr>
                        <w:rPr>
                          <w:rFonts w:ascii="Cambria Math" w:hAnsi="Cambria Math" w:cs="Times New Roman"/>
                          <w:i/>
                          <w:color w:val="000000"/>
                          <w:lang w:val="en-GB"/>
                        </w:rPr>
                      </m:ctrlPr>
                    </m:sSubSupPr>
                    <m:e>
                      <m:r>
                        <w:rPr>
                          <w:rFonts w:ascii="Cambria Math" w:hAnsi="Cambria Math" w:cs="Times New Roman"/>
                          <w:color w:val="000000"/>
                          <w:lang w:val="en-GB"/>
                        </w:rPr>
                        <m:t>γ</m:t>
                      </m:r>
                    </m:e>
                    <m:sub>
                      <m:r>
                        <w:rPr>
                          <w:rFonts w:ascii="Cambria Math" w:hAnsi="Cambria Math" w:cs="Times New Roman"/>
                          <w:color w:val="000000"/>
                          <w:lang w:val="en-GB"/>
                        </w:rPr>
                        <m:t>t</m:t>
                      </m:r>
                    </m:sub>
                    <m:sup>
                      <m:r>
                        <w:rPr>
                          <w:rFonts w:ascii="Cambria Math" w:hAnsi="Cambria Math" w:cs="Times New Roman"/>
                          <w:color w:val="000000"/>
                          <w:lang w:val="en-GB"/>
                        </w:rPr>
                        <m:t>k</m:t>
                      </m:r>
                    </m:sup>
                  </m:sSubSup>
                </m:e>
              </m:nary>
              <m:r>
                <w:rPr>
                  <w:rFonts w:ascii="Cambria Math" w:hAnsi="Cambria Math" w:cs="Times New Roman"/>
                  <w:lang w:val="en-GB"/>
                </w:rPr>
                <m:t xml:space="preserve">=1 </m:t>
              </m:r>
              <m:sSub>
                <m:sSubPr>
                  <m:ctrlPr>
                    <w:rPr>
                      <w:rFonts w:ascii="Cambria Math" w:hAnsi="Cambria Math" w:cs="Times New Roman"/>
                      <w:i/>
                      <w:lang w:val="en-GB"/>
                    </w:rPr>
                  </m:ctrlPr>
                </m:sSubPr>
                <m:e>
                  <m:r>
                    <w:rPr>
                      <w:rFonts w:ascii="Cambria Math" w:hAnsi="Cambria Math" w:cs="Times New Roman"/>
                      <w:lang w:val="en-GB"/>
                    </w:rPr>
                    <m:t>∀</m:t>
                  </m:r>
                </m:e>
                <m:sub>
                  <m:r>
                    <w:rPr>
                      <w:rFonts w:ascii="Cambria Math" w:hAnsi="Cambria Math" w:cs="Times New Roman"/>
                      <w:lang w:val="en-GB"/>
                    </w:rPr>
                    <m:t>t</m:t>
                  </m:r>
                </m:sub>
              </m:sSub>
              <m:r>
                <w:rPr>
                  <w:rFonts w:ascii="Cambria Math" w:hAnsi="Cambria Math" w:cs="Times New Roman"/>
                  <w:lang w:val="en-GB"/>
                </w:rPr>
                <m:t xml:space="preserve"> </m:t>
              </m:r>
            </m:oMath>
            <w:r w:rsidR="0039130B" w:rsidRPr="0058062E">
              <w:rPr>
                <w:rFonts w:ascii="Times New Roman" w:eastAsia="Calibri" w:hAnsi="Times New Roman" w:cs="Times New Roman"/>
                <w:lang w:val="en-GB"/>
              </w:rPr>
              <w:t xml:space="preserve"> </w:t>
            </w:r>
          </w:p>
        </w:tc>
        <w:tc>
          <w:tcPr>
            <w:tcW w:w="6520" w:type="dxa"/>
          </w:tcPr>
          <w:p w14:paraId="004EF83B" w14:textId="77777777" w:rsidR="0039130B" w:rsidRPr="0058062E" w:rsidRDefault="0039130B" w:rsidP="0039130B">
            <w:pPr>
              <w:pStyle w:val="ListParagraph"/>
              <w:numPr>
                <w:ilvl w:val="0"/>
                <w:numId w:val="1"/>
              </w:numPr>
              <w:spacing w:after="0" w:line="240" w:lineRule="auto"/>
              <w:jc w:val="both"/>
              <w:textAlignment w:val="baseline"/>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One selling price chosen from the price ladder in every period</w:t>
            </w:r>
          </w:p>
          <w:p w14:paraId="7095A6CE" w14:textId="77777777" w:rsidR="0039130B" w:rsidRPr="0058062E" w:rsidRDefault="0039130B" w:rsidP="0039130B">
            <w:pPr>
              <w:spacing w:after="0" w:line="240" w:lineRule="auto"/>
              <w:ind w:left="360"/>
              <w:jc w:val="both"/>
              <w:textAlignment w:val="baseline"/>
              <w:rPr>
                <w:rFonts w:ascii="Times New Roman" w:eastAsia="Times New Roman" w:hAnsi="Times New Roman" w:cs="Times New Roman"/>
                <w:color w:val="000000"/>
                <w:lang w:val="en-GB" w:eastAsia="fr-FR"/>
              </w:rPr>
            </w:pPr>
          </w:p>
        </w:tc>
      </w:tr>
    </w:tbl>
    <w:p w14:paraId="265A63A5" w14:textId="53587778" w:rsidR="0039130B" w:rsidRPr="0058062E" w:rsidRDefault="0039130B" w:rsidP="0039130B">
      <w:pPr>
        <w:spacing w:after="0" w:line="240" w:lineRule="auto"/>
        <w:jc w:val="both"/>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Constraint (1) indicates that the selling price (</w:t>
      </w:r>
      <m:oMath>
        <m:sSub>
          <m:sSubPr>
            <m:ctrlPr>
              <w:rPr>
                <w:rFonts w:ascii="Cambria Math" w:eastAsia="Times New Roman" w:hAnsi="Cambria Math" w:cs="Times New Roman"/>
                <w:color w:val="000000"/>
                <w:lang w:val="en-GB" w:eastAsia="fr-FR"/>
              </w:rPr>
            </m:ctrlPr>
          </m:sSubPr>
          <m:e>
            <m:r>
              <w:rPr>
                <w:rFonts w:ascii="Cambria Math" w:eastAsia="Times New Roman" w:hAnsi="Cambria Math" w:cs="Times New Roman"/>
                <w:color w:val="000000"/>
                <w:lang w:val="en-GB" w:eastAsia="fr-FR"/>
              </w:rPr>
              <m:t>p</m:t>
            </m:r>
          </m:e>
          <m:sub>
            <m:r>
              <w:rPr>
                <w:rFonts w:ascii="Cambria Math" w:eastAsia="Times New Roman" w:hAnsi="Cambria Math" w:cs="Times New Roman"/>
                <w:color w:val="000000"/>
                <w:lang w:val="en-GB" w:eastAsia="fr-FR"/>
              </w:rPr>
              <m:t>t</m:t>
            </m:r>
          </m:sub>
        </m:sSub>
      </m:oMath>
      <w:r w:rsidRPr="0058062E">
        <w:rPr>
          <w:rFonts w:ascii="Times New Roman" w:eastAsia="Times New Roman" w:hAnsi="Times New Roman" w:cs="Times New Roman"/>
          <w:color w:val="000000"/>
          <w:lang w:val="en-GB" w:eastAsia="fr-FR"/>
        </w:rPr>
        <w:t xml:space="preserve">) at time t is the </w:t>
      </w:r>
      <m:oMath>
        <m:sSup>
          <m:sSupPr>
            <m:ctrlPr>
              <w:rPr>
                <w:rFonts w:ascii="Cambria Math" w:hAnsi="Cambria Math" w:cs="Times New Roman"/>
                <w:i/>
                <w:color w:val="000000"/>
                <w:lang w:val="en-GB"/>
              </w:rPr>
            </m:ctrlPr>
          </m:sSupPr>
          <m:e>
            <m:r>
              <m:rPr>
                <m:sty m:val="p"/>
              </m:rPr>
              <w:rPr>
                <w:rFonts w:ascii="Cambria Math" w:hAnsi="Cambria Math" w:cs="Times New Roman"/>
                <w:color w:val="000000"/>
                <w:lang w:val="en-GB"/>
              </w:rPr>
              <m:t>k</m:t>
            </m:r>
          </m:e>
          <m:sup>
            <m:r>
              <w:rPr>
                <w:rFonts w:ascii="Cambria Math" w:hAnsi="Cambria Math" w:cs="Times New Roman"/>
                <w:color w:val="000000"/>
                <w:lang w:val="en-GB"/>
              </w:rPr>
              <m:t>t</m:t>
            </m:r>
            <m:r>
              <w:rPr>
                <w:rFonts w:ascii="Cambria Math" w:hAnsi="Cambria Math" w:cs="Cambria Math"/>
                <w:color w:val="000000"/>
                <w:lang w:val="en-GB"/>
              </w:rPr>
              <m:t>h</m:t>
            </m:r>
          </m:sup>
        </m:sSup>
      </m:oMath>
      <w:r w:rsidRPr="0058062E">
        <w:rPr>
          <w:rFonts w:ascii="Times New Roman" w:eastAsia="Times New Roman" w:hAnsi="Times New Roman" w:cs="Times New Roman"/>
          <w:color w:val="000000"/>
          <w:lang w:val="en-GB" w:eastAsia="fr-FR"/>
        </w:rPr>
        <w:t xml:space="preserve">element of the price ladder where the decision variable </w:t>
      </w:r>
      <m:oMath>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γ</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oMath>
      <w:r w:rsidRPr="0058062E">
        <w:rPr>
          <w:rFonts w:ascii="Times New Roman" w:eastAsia="Times New Roman" w:hAnsi="Times New Roman" w:cs="Times New Roman"/>
          <w:color w:val="000000"/>
          <w:lang w:val="en-GB" w:eastAsia="fr-FR"/>
        </w:rPr>
        <w:t xml:space="preserve"> =1. It links the decision variables </w:t>
      </w:r>
      <m:oMath>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γ</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oMath>
      <w:r w:rsidRPr="0058062E">
        <w:rPr>
          <w:rFonts w:ascii="Times New Roman" w:eastAsia="Times New Roman" w:hAnsi="Times New Roman" w:cs="Times New Roman"/>
          <w:color w:val="000000"/>
          <w:lang w:val="en-GB" w:eastAsia="fr-FR"/>
        </w:rPr>
        <w:t xml:space="preserve"> to the objective function, where only </w:t>
      </w:r>
      <m:oMath>
        <m:sSub>
          <m:sSubPr>
            <m:ctrlPr>
              <w:rPr>
                <w:rFonts w:ascii="Cambria Math" w:eastAsia="Times New Roman" w:hAnsi="Cambria Math" w:cs="Times New Roman"/>
                <w:color w:val="000000"/>
                <w:lang w:val="en-GB" w:eastAsia="fr-FR"/>
              </w:rPr>
            </m:ctrlPr>
          </m:sSubPr>
          <m:e>
            <m:r>
              <w:rPr>
                <w:rFonts w:ascii="Cambria Math" w:eastAsia="Times New Roman" w:hAnsi="Cambria Math" w:cs="Times New Roman"/>
                <w:color w:val="000000"/>
                <w:lang w:val="en-GB" w:eastAsia="fr-FR"/>
              </w:rPr>
              <m:t>p</m:t>
            </m:r>
          </m:e>
          <m:sub>
            <m:r>
              <w:rPr>
                <w:rFonts w:ascii="Cambria Math" w:eastAsia="Times New Roman" w:hAnsi="Cambria Math" w:cs="Times New Roman"/>
                <w:color w:val="000000"/>
                <w:lang w:val="en-GB" w:eastAsia="fr-FR"/>
              </w:rPr>
              <m:t>t</m:t>
            </m:r>
          </m:sub>
        </m:sSub>
      </m:oMath>
      <w:r w:rsidRPr="0058062E">
        <w:rPr>
          <w:rFonts w:ascii="Times New Roman" w:eastAsia="Times New Roman" w:hAnsi="Times New Roman" w:cs="Times New Roman"/>
          <w:color w:val="000000"/>
          <w:lang w:val="en-GB" w:eastAsia="fr-FR"/>
        </w:rPr>
        <w:t xml:space="preserve"> is featured.    </w:t>
      </w:r>
    </w:p>
    <w:p w14:paraId="5827593A" w14:textId="77777777" w:rsidR="0039130B" w:rsidRPr="0058062E" w:rsidRDefault="0039130B" w:rsidP="0039130B">
      <w:pPr>
        <w:spacing w:after="0" w:line="240" w:lineRule="auto"/>
        <w:jc w:val="both"/>
        <w:rPr>
          <w:rFonts w:ascii="Times New Roman" w:eastAsia="Times New Roman" w:hAnsi="Times New Roman" w:cs="Times New Roman"/>
          <w:color w:val="000000"/>
          <w:lang w:val="en-GB" w:eastAsia="fr-FR"/>
        </w:rPr>
      </w:pPr>
    </w:p>
    <w:p w14:paraId="448223E4" w14:textId="594E40F3" w:rsidR="0039130B" w:rsidRPr="0058062E" w:rsidRDefault="0039130B" w:rsidP="0039130B">
      <w:pPr>
        <w:spacing w:after="0" w:line="240" w:lineRule="auto"/>
        <w:jc w:val="both"/>
        <w:rPr>
          <w:rFonts w:ascii="Times New Roman" w:hAnsi="Times New Roman" w:cs="Times New Roman"/>
          <w:b/>
          <w:bCs/>
          <w:lang w:val="en-GB"/>
        </w:rPr>
      </w:pPr>
      <w:r w:rsidRPr="0058062E">
        <w:rPr>
          <w:rFonts w:ascii="Times New Roman" w:eastAsia="Times New Roman" w:hAnsi="Times New Roman" w:cs="Times New Roman"/>
          <w:color w:val="000000"/>
          <w:lang w:val="en-GB" w:eastAsia="fr-FR"/>
        </w:rPr>
        <w:t>Constraint (2) limits the total number of promotions at L, within the optimisation period.</w:t>
      </w:r>
      <w:r w:rsidRPr="0058062E">
        <w:rPr>
          <w:rFonts w:ascii="Times New Roman" w:hAnsi="Times New Roman" w:cs="Times New Roman"/>
          <w:b/>
          <w:bCs/>
          <w:lang w:val="en-GB"/>
        </w:rPr>
        <w:t xml:space="preserve">   </w:t>
      </w:r>
    </w:p>
    <w:p w14:paraId="75081D7A" w14:textId="77777777" w:rsidR="0039130B" w:rsidRPr="0058062E" w:rsidRDefault="0039130B" w:rsidP="0039130B">
      <w:pPr>
        <w:spacing w:after="0" w:line="240" w:lineRule="auto"/>
        <w:jc w:val="both"/>
        <w:rPr>
          <w:rFonts w:ascii="Times New Roman" w:hAnsi="Times New Roman" w:cs="Times New Roman"/>
          <w:b/>
          <w:bCs/>
          <w:lang w:val="en-GB"/>
        </w:rPr>
      </w:pPr>
    </w:p>
    <w:p w14:paraId="680057BB" w14:textId="3BC251D2" w:rsidR="008833FE" w:rsidRPr="0058062E" w:rsidRDefault="0039130B" w:rsidP="0039130B">
      <w:pPr>
        <w:spacing w:after="0" w:line="240" w:lineRule="auto"/>
        <w:jc w:val="both"/>
        <w:rPr>
          <w:rFonts w:ascii="Times New Roman" w:hAnsi="Times New Roman" w:cs="Times New Roman"/>
          <w:lang w:val="en-GB"/>
        </w:rPr>
      </w:pPr>
      <w:r w:rsidRPr="0058062E">
        <w:rPr>
          <w:rFonts w:ascii="Times New Roman" w:eastAsia="Times New Roman" w:hAnsi="Times New Roman" w:cs="Times New Roman"/>
          <w:color w:val="000000"/>
          <w:lang w:val="en-GB" w:eastAsia="fr-FR"/>
        </w:rPr>
        <w:t>Constraint (3) specifies that within the range of time periods (t, t</w:t>
      </w:r>
      <w:r w:rsidR="003F3DB1" w:rsidRPr="0058062E">
        <w:rPr>
          <w:rFonts w:ascii="Times New Roman" w:eastAsia="Times New Roman" w:hAnsi="Times New Roman" w:cs="Times New Roman"/>
          <w:color w:val="000000"/>
          <w:lang w:val="en-GB" w:eastAsia="fr-FR"/>
        </w:rPr>
        <w:t xml:space="preserve"> </w:t>
      </w:r>
      <w:r w:rsidRPr="0058062E">
        <w:rPr>
          <w:rFonts w:ascii="Times New Roman" w:eastAsia="Times New Roman" w:hAnsi="Times New Roman" w:cs="Times New Roman"/>
          <w:color w:val="000000"/>
          <w:lang w:val="en-GB" w:eastAsia="fr-FR"/>
        </w:rPr>
        <w:t>+</w:t>
      </w:r>
      <w:r w:rsidR="003F3DB1" w:rsidRPr="0058062E">
        <w:rPr>
          <w:rFonts w:ascii="Times New Roman" w:eastAsia="Times New Roman" w:hAnsi="Times New Roman" w:cs="Times New Roman"/>
          <w:color w:val="000000"/>
          <w:lang w:val="en-GB" w:eastAsia="fr-FR"/>
        </w:rPr>
        <w:t xml:space="preserve"> </w:t>
      </w:r>
      <w:r w:rsidRPr="0058062E">
        <w:rPr>
          <w:rFonts w:ascii="Times New Roman" w:eastAsia="Times New Roman" w:hAnsi="Times New Roman" w:cs="Times New Roman"/>
          <w:color w:val="000000"/>
          <w:lang w:val="en-GB" w:eastAsia="fr-FR"/>
        </w:rPr>
        <w:t xml:space="preserve">S), there can be at most one period with a selling price below the baseline. This is a rolling constraint </w:t>
      </w:r>
      <w:r w:rsidR="00204042">
        <w:rPr>
          <w:rFonts w:ascii="Times New Roman" w:eastAsia="Times New Roman" w:hAnsi="Times New Roman" w:cs="Times New Roman"/>
          <w:color w:val="000000"/>
          <w:lang w:val="en-GB" w:eastAsia="fr-FR"/>
        </w:rPr>
        <w:t>that</w:t>
      </w:r>
      <w:r w:rsidRPr="0058062E">
        <w:rPr>
          <w:rFonts w:ascii="Times New Roman" w:eastAsia="Times New Roman" w:hAnsi="Times New Roman" w:cs="Times New Roman"/>
          <w:color w:val="000000"/>
          <w:lang w:val="en-GB" w:eastAsia="fr-FR"/>
        </w:rPr>
        <w:t xml:space="preserve"> applies to all t </w:t>
      </w:r>
      <m:oMath>
        <m:r>
          <m:rPr>
            <m:sty m:val="p"/>
          </m:rPr>
          <w:rPr>
            <w:rFonts w:ascii="Cambria Math" w:eastAsia="Times New Roman" w:hAnsi="Cambria Math" w:cs="Times New Roman"/>
            <w:color w:val="000000"/>
            <w:lang w:val="en-GB" w:eastAsia="fr-FR"/>
          </w:rPr>
          <m:t>∈</m:t>
        </m:r>
      </m:oMath>
      <w:r w:rsidRPr="0058062E">
        <w:rPr>
          <w:rFonts w:ascii="Times New Roman" w:eastAsia="Times New Roman" w:hAnsi="Times New Roman" w:cs="Times New Roman"/>
          <w:color w:val="000000"/>
          <w:lang w:val="en-GB" w:eastAsia="fr-FR"/>
        </w:rPr>
        <w:t xml:space="preserve"> {1, 2, … T}</w:t>
      </w:r>
      <w:r w:rsidRPr="0058062E">
        <w:rPr>
          <w:rFonts w:ascii="Times New Roman" w:hAnsi="Times New Roman" w:cs="Times New Roman"/>
          <w:lang w:val="en-GB"/>
        </w:rPr>
        <w:t>.</w:t>
      </w:r>
    </w:p>
    <w:p w14:paraId="2D34ECAA" w14:textId="657C2E12" w:rsidR="003F3DB1" w:rsidRPr="0058062E" w:rsidRDefault="0039130B" w:rsidP="0039130B">
      <w:pPr>
        <w:spacing w:after="0" w:line="240" w:lineRule="auto"/>
        <w:jc w:val="both"/>
        <w:rPr>
          <w:rFonts w:ascii="Times New Roman" w:hAnsi="Times New Roman" w:cs="Times New Roman"/>
          <w:lang w:val="en-GB"/>
        </w:rPr>
      </w:pPr>
      <w:r w:rsidRPr="0058062E">
        <w:rPr>
          <w:rFonts w:ascii="Times New Roman" w:hAnsi="Times New Roman" w:cs="Times New Roman"/>
          <w:lang w:val="en-GB"/>
        </w:rPr>
        <w:t xml:space="preserve"> </w:t>
      </w:r>
      <w:r w:rsidR="003F3DB1" w:rsidRPr="0058062E">
        <w:rPr>
          <w:rFonts w:ascii="Times New Roman" w:hAnsi="Times New Roman" w:cs="Times New Roman"/>
          <w:lang w:val="en-GB"/>
        </w:rPr>
        <w:t xml:space="preserve"> </w:t>
      </w:r>
    </w:p>
    <w:p w14:paraId="196CE7DB" w14:textId="5DC4B186" w:rsidR="0039130B" w:rsidRPr="0058062E" w:rsidRDefault="003F3DB1" w:rsidP="0039130B">
      <w:pPr>
        <w:spacing w:after="0" w:line="240" w:lineRule="auto"/>
        <w:jc w:val="both"/>
        <w:rPr>
          <w:rFonts w:ascii="Times New Roman" w:hAnsi="Times New Roman" w:cs="Times New Roman"/>
          <w:b/>
          <w:bCs/>
          <w:lang w:val="en-GB"/>
        </w:rPr>
      </w:pPr>
      <w:r w:rsidRPr="0058062E">
        <w:rPr>
          <w:rFonts w:ascii="Times New Roman" w:eastAsia="Times New Roman" w:hAnsi="Times New Roman" w:cs="Times New Roman"/>
          <w:color w:val="000000"/>
          <w:lang w:val="en-GB" w:eastAsia="fr-FR"/>
        </w:rPr>
        <w:t>C</w:t>
      </w:r>
      <w:r w:rsidR="0039130B" w:rsidRPr="0058062E">
        <w:rPr>
          <w:rFonts w:ascii="Times New Roman" w:eastAsia="Times New Roman" w:hAnsi="Times New Roman" w:cs="Times New Roman"/>
          <w:color w:val="000000"/>
          <w:lang w:val="en-GB" w:eastAsia="fr-FR"/>
        </w:rPr>
        <w:t>onstraint (4)</w:t>
      </w:r>
      <w:r w:rsidRPr="0058062E">
        <w:rPr>
          <w:rFonts w:ascii="Times New Roman" w:eastAsia="Times New Roman" w:hAnsi="Times New Roman" w:cs="Times New Roman"/>
          <w:color w:val="000000"/>
          <w:lang w:val="en-GB" w:eastAsia="fr-FR"/>
        </w:rPr>
        <w:t xml:space="preserve"> specifies that exactly one price</w:t>
      </w:r>
      <w:r w:rsidR="00204042">
        <w:rPr>
          <w:rFonts w:ascii="Times New Roman" w:eastAsia="Times New Roman" w:hAnsi="Times New Roman" w:cs="Times New Roman"/>
          <w:color w:val="000000"/>
          <w:lang w:val="en-GB" w:eastAsia="fr-FR"/>
        </w:rPr>
        <w:t xml:space="preserve"> </w:t>
      </w:r>
      <w:r w:rsidRPr="0058062E">
        <w:rPr>
          <w:rFonts w:ascii="Times New Roman" w:eastAsia="Times New Roman" w:hAnsi="Times New Roman" w:cs="Times New Roman"/>
          <w:color w:val="000000"/>
          <w:lang w:val="en-GB" w:eastAsia="fr-FR"/>
        </w:rPr>
        <w:t>level needs to be chosen</w:t>
      </w:r>
      <w:r w:rsidR="0039130B" w:rsidRPr="0058062E">
        <w:rPr>
          <w:rFonts w:ascii="Times New Roman" w:eastAsia="Times New Roman" w:hAnsi="Times New Roman" w:cs="Times New Roman"/>
          <w:color w:val="000000"/>
          <w:lang w:val="en-GB" w:eastAsia="fr-FR"/>
        </w:rPr>
        <w:t xml:space="preserve"> at any period t.</w:t>
      </w:r>
    </w:p>
    <w:p w14:paraId="1F025D2B" w14:textId="4168E672" w:rsidR="00985E55" w:rsidRPr="0058062E" w:rsidRDefault="00985E55" w:rsidP="00985E55">
      <w:pPr>
        <w:spacing w:after="0" w:line="240" w:lineRule="auto"/>
        <w:rPr>
          <w:rFonts w:ascii="Times New Roman" w:hAnsi="Times New Roman" w:cs="Times New Roman"/>
          <w:b/>
          <w:bCs/>
          <w:u w:val="single"/>
          <w:lang w:val="en-GB"/>
        </w:rPr>
      </w:pPr>
      <w:r w:rsidRPr="0058062E">
        <w:rPr>
          <w:rFonts w:ascii="Times New Roman" w:hAnsi="Times New Roman" w:cs="Times New Roman"/>
          <w:b/>
          <w:bCs/>
          <w:u w:val="single"/>
          <w:lang w:val="en-GB"/>
        </w:rPr>
        <w:lastRenderedPageBreak/>
        <w:t xml:space="preserve">Task 2  </w:t>
      </w:r>
    </w:p>
    <w:p w14:paraId="1C74790C" w14:textId="2CD90C51" w:rsidR="00F15D26" w:rsidRPr="0058062E" w:rsidRDefault="00F15D26" w:rsidP="00F15D26">
      <w:pPr>
        <w:spacing w:after="0" w:line="240" w:lineRule="auto"/>
        <w:jc w:val="both"/>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 xml:space="preserve">All the constraints in IP in Section 4 are constraints on when promotions can be implemented. There are no specific constraints on the depth of the promotion (the promotion price). Therefore, the optimisation problem is free to choose, and would choose the price that maximises profit </w:t>
      </w:r>
      <w:proofErr w:type="gramStart"/>
      <w:r w:rsidRPr="0058062E">
        <w:rPr>
          <w:rFonts w:ascii="Times New Roman" w:eastAsia="Times New Roman" w:hAnsi="Times New Roman" w:cs="Times New Roman"/>
          <w:color w:val="000000"/>
          <w:lang w:val="en-GB" w:eastAsia="fr-FR"/>
        </w:rPr>
        <w:t>in a given</w:t>
      </w:r>
      <w:proofErr w:type="gramEnd"/>
      <w:r w:rsidRPr="0058062E">
        <w:rPr>
          <w:rFonts w:ascii="Times New Roman" w:eastAsia="Times New Roman" w:hAnsi="Times New Roman" w:cs="Times New Roman"/>
          <w:color w:val="000000"/>
          <w:lang w:val="en-GB" w:eastAsia="fr-FR"/>
        </w:rPr>
        <w:t xml:space="preserve"> time period if a promotion was to be implemented (i.e., </w:t>
      </w:r>
      <m:oMath>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γ</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oMath>
      <w:r w:rsidRPr="0058062E">
        <w:rPr>
          <w:rFonts w:ascii="Times New Roman" w:eastAsia="Times New Roman" w:hAnsi="Times New Roman" w:cs="Times New Roman"/>
          <w:color w:val="000000"/>
          <w:lang w:val="en-GB" w:eastAsia="fr-FR"/>
        </w:rPr>
        <w:t xml:space="preserve"> =1 for k </w:t>
      </w:r>
      <m:oMath>
        <m:r>
          <m:rPr>
            <m:sty m:val="p"/>
          </m:rPr>
          <w:rPr>
            <w:rFonts w:ascii="Cambria Math" w:eastAsia="Times New Roman" w:hAnsi="Cambria Math" w:cs="Times New Roman"/>
            <w:color w:val="000000"/>
            <w:lang w:val="en-GB" w:eastAsia="fr-FR"/>
          </w:rPr>
          <m:t>∈</m:t>
        </m:r>
      </m:oMath>
      <w:r w:rsidRPr="0058062E">
        <w:rPr>
          <w:rFonts w:ascii="Times New Roman" w:eastAsia="Times New Roman" w:hAnsi="Times New Roman" w:cs="Times New Roman"/>
          <w:color w:val="000000"/>
          <w:lang w:val="en-GB" w:eastAsia="fr-FR"/>
        </w:rPr>
        <w:t xml:space="preserve"> {1, 2, … K} maximising expected profit at time t). This is equivalent to identifying </w:t>
      </w:r>
      <m:oMath>
        <m:sSub>
          <m:sSubPr>
            <m:ctrlPr>
              <w:rPr>
                <w:rFonts w:ascii="Cambria Math" w:eastAsia="Times New Roman" w:hAnsi="Cambria Math" w:cs="Times New Roman"/>
                <w:color w:val="000000"/>
                <w:lang w:val="en-GB" w:eastAsia="fr-FR"/>
              </w:rPr>
            </m:ctrlPr>
          </m:sSubPr>
          <m:e>
            <m:r>
              <w:rPr>
                <w:rFonts w:ascii="Cambria Math" w:eastAsia="Times New Roman" w:hAnsi="Cambria Math" w:cs="Times New Roman"/>
                <w:color w:val="000000"/>
                <w:lang w:val="en-GB" w:eastAsia="fr-FR"/>
              </w:rPr>
              <m:t>max</m:t>
            </m:r>
          </m:e>
          <m:sub>
            <m:r>
              <w:rPr>
                <w:rFonts w:ascii="Cambria Math" w:eastAsia="Times New Roman" w:hAnsi="Cambria Math" w:cs="Times New Roman"/>
                <w:color w:val="000000"/>
                <w:lang w:val="en-GB" w:eastAsia="fr-FR"/>
              </w:rPr>
              <m:t>k</m:t>
            </m:r>
            <m:r>
              <m:rPr>
                <m:sty m:val="p"/>
              </m:rPr>
              <w:rPr>
                <w:rFonts w:ascii="Cambria Math" w:eastAsia="Times New Roman" w:hAnsi="Cambria Math" w:cs="Times New Roman"/>
                <w:color w:val="000000"/>
                <w:lang w:val="en-GB" w:eastAsia="fr-FR"/>
              </w:rPr>
              <m:t>=1, …</m:t>
            </m:r>
            <m:r>
              <w:rPr>
                <w:rFonts w:ascii="Cambria Math" w:eastAsia="Times New Roman" w:hAnsi="Cambria Math" w:cs="Times New Roman"/>
                <w:color w:val="000000"/>
                <w:lang w:val="en-GB" w:eastAsia="fr-FR"/>
              </w:rPr>
              <m:t>K</m:t>
            </m:r>
          </m:sub>
        </m:sSub>
        <m:r>
          <m:rPr>
            <m:sty m:val="p"/>
          </m:rPr>
          <w:rPr>
            <w:rFonts w:ascii="Cambria Math" w:eastAsia="Times New Roman" w:hAnsi="Cambria Math" w:cs="Times New Roman"/>
            <w:color w:val="000000"/>
            <w:lang w:val="en-GB" w:eastAsia="fr-FR"/>
          </w:rPr>
          <m:t xml:space="preserve"> </m:t>
        </m:r>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b</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r>
          <m:rPr>
            <m:sty m:val="p"/>
          </m:rPr>
          <w:rPr>
            <w:rFonts w:ascii="Cambria Math" w:eastAsia="Times New Roman" w:hAnsi="Cambria Math" w:cs="Times New Roman"/>
            <w:color w:val="000000"/>
            <w:lang w:val="en-GB" w:eastAsia="fr-FR"/>
          </w:rPr>
          <m:t xml:space="preserve">= </m:t>
        </m:r>
        <w:bookmarkStart w:id="3" w:name="_Hlk98255294"/>
        <m:sSub>
          <m:sSubPr>
            <m:ctrlPr>
              <w:rPr>
                <w:rFonts w:ascii="Cambria Math" w:hAnsi="Cambria Math" w:cs="Times New Roman"/>
                <w:i/>
                <w:lang w:val="en-GB"/>
              </w:rPr>
            </m:ctrlPr>
          </m:sSubPr>
          <m:e>
            <m:acc>
              <m:accPr>
                <m:chr m:val="̃"/>
                <m:ctrlPr>
                  <w:rPr>
                    <w:rFonts w:ascii="Cambria Math" w:hAnsi="Cambria Math" w:cs="Times New Roman"/>
                    <w:i/>
                    <w:lang w:val="en-GB"/>
                  </w:rPr>
                </m:ctrlPr>
              </m:accPr>
              <m:e>
                <m:r>
                  <w:rPr>
                    <w:rFonts w:ascii="Cambria Math" w:hAnsi="Cambria Math" w:cs="Times New Roman"/>
                    <w:lang w:val="en-GB"/>
                  </w:rPr>
                  <m:t>b</m:t>
                </m:r>
              </m:e>
            </m:acc>
          </m:e>
          <m:sub>
            <m:r>
              <w:rPr>
                <w:rFonts w:ascii="Cambria Math" w:hAnsi="Cambria Math" w:cs="Times New Roman"/>
                <w:lang w:val="en-GB"/>
              </w:rPr>
              <m:t>t</m:t>
            </m:r>
          </m:sub>
        </m:sSub>
      </m:oMath>
      <w:bookmarkEnd w:id="3"/>
      <w:r w:rsidR="00FB69BD" w:rsidRPr="0058062E">
        <w:rPr>
          <w:rFonts w:ascii="Times New Roman" w:eastAsia="Times New Roman" w:hAnsi="Times New Roman" w:cs="Times New Roman"/>
          <w:lang w:val="en-GB"/>
        </w:rPr>
        <w:t xml:space="preserve"> </w:t>
      </w:r>
      <w:r w:rsidRPr="0058062E">
        <w:rPr>
          <w:rFonts w:ascii="Times New Roman" w:eastAsia="Times New Roman" w:hAnsi="Times New Roman" w:cs="Times New Roman"/>
          <w:color w:val="000000"/>
          <w:lang w:val="en-GB" w:eastAsia="fr-FR"/>
        </w:rPr>
        <w:t xml:space="preserve">for each period t, </w:t>
      </w:r>
      <w:r w:rsidR="001D6559" w:rsidRPr="0058062E">
        <w:rPr>
          <w:rFonts w:ascii="Times New Roman" w:eastAsia="Times New Roman" w:hAnsi="Times New Roman" w:cs="Times New Roman"/>
          <w:color w:val="000000"/>
          <w:lang w:val="en-GB" w:eastAsia="fr-FR"/>
        </w:rPr>
        <w:t xml:space="preserve">where </w:t>
      </w:r>
      <m:oMath>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b</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oMath>
      <w:r w:rsidR="001D6559" w:rsidRPr="0058062E">
        <w:rPr>
          <w:rFonts w:ascii="Times New Roman" w:eastAsia="Times New Roman" w:hAnsi="Times New Roman" w:cs="Times New Roman"/>
          <w:color w:val="000000"/>
          <w:lang w:val="en-GB" w:eastAsia="fr-FR"/>
        </w:rPr>
        <w:t>= POP(</w:t>
      </w:r>
      <m:oMath>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p</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oMath>
      <w:r w:rsidR="001D6559" w:rsidRPr="0058062E">
        <w:rPr>
          <w:rFonts w:ascii="Times New Roman" w:eastAsia="Times New Roman" w:hAnsi="Times New Roman" w:cs="Times New Roman"/>
          <w:color w:val="000000"/>
          <w:lang w:val="en-GB" w:eastAsia="fr-FR"/>
        </w:rPr>
        <w:t>) – POP(</w:t>
      </w:r>
      <m:oMath>
        <m:sSup>
          <m:sSupPr>
            <m:ctrlPr>
              <w:rPr>
                <w:rFonts w:ascii="Cambria Math" w:eastAsia="Times New Roman" w:hAnsi="Cambria Math" w:cs="Times New Roman"/>
                <w:i/>
                <w:color w:val="000000"/>
                <w:lang w:val="en-GB" w:eastAsia="fr-FR"/>
              </w:rPr>
            </m:ctrlPr>
          </m:sSupPr>
          <m:e>
            <m:r>
              <w:rPr>
                <w:rFonts w:ascii="Cambria Math" w:eastAsia="Times New Roman" w:hAnsi="Cambria Math" w:cs="Times New Roman"/>
                <w:color w:val="000000"/>
                <w:lang w:val="en-GB" w:eastAsia="fr-FR"/>
              </w:rPr>
              <m:t>p</m:t>
            </m:r>
          </m:e>
          <m:sup>
            <m:r>
              <w:rPr>
                <w:rFonts w:ascii="Cambria Math" w:eastAsia="Times New Roman" w:hAnsi="Cambria Math" w:cs="Times New Roman"/>
                <w:color w:val="000000"/>
                <w:lang w:val="en-GB" w:eastAsia="fr-FR"/>
              </w:rPr>
              <m:t>0</m:t>
            </m:r>
          </m:sup>
        </m:sSup>
      </m:oMath>
      <w:r w:rsidR="001D6559" w:rsidRPr="0058062E">
        <w:rPr>
          <w:rFonts w:ascii="Times New Roman" w:eastAsia="Times New Roman" w:hAnsi="Times New Roman" w:cs="Times New Roman"/>
          <w:color w:val="000000"/>
          <w:lang w:val="en-GB" w:eastAsia="fr-FR"/>
        </w:rPr>
        <w:t>)</w:t>
      </w:r>
      <w:r w:rsidR="00E165FC" w:rsidRPr="0058062E">
        <w:rPr>
          <w:rFonts w:ascii="Times New Roman" w:eastAsia="Times New Roman" w:hAnsi="Times New Roman" w:cs="Times New Roman"/>
          <w:color w:val="000000"/>
          <w:lang w:val="en-GB" w:eastAsia="fr-FR"/>
        </w:rPr>
        <w:t xml:space="preserve"> as in equation 6 of Cohen et al. (2017)</w:t>
      </w:r>
      <w:r w:rsidR="003713E7" w:rsidRPr="0058062E">
        <w:rPr>
          <w:rFonts w:ascii="SimSun" w:eastAsia="SimSun" w:hAnsi="SimSun" w:cs="SimSun"/>
          <w:color w:val="000000"/>
          <w:lang w:val="en-GB"/>
        </w:rPr>
        <w:t>,</w:t>
      </w:r>
      <w:r w:rsidR="00204042">
        <w:rPr>
          <w:rFonts w:ascii="SimSun" w:eastAsia="SimSun" w:hAnsi="SimSun" w:cs="SimSun"/>
          <w:color w:val="000000"/>
          <w:lang w:val="en-GB"/>
        </w:rPr>
        <w:t xml:space="preserve"> </w:t>
      </w:r>
      <w:r w:rsidRPr="0058062E">
        <w:rPr>
          <w:rFonts w:ascii="Times New Roman" w:eastAsia="Times New Roman" w:hAnsi="Times New Roman" w:cs="Times New Roman"/>
          <w:color w:val="000000"/>
          <w:lang w:val="en-GB" w:eastAsia="fr-FR"/>
        </w:rPr>
        <w:t>and then letting the optimisation problem choose which time period(s) to implement promotions. The key simplification of the CIP versus the IP is to separate the decisions of the price</w:t>
      </w:r>
      <w:r w:rsidR="00204042">
        <w:rPr>
          <w:rFonts w:ascii="Times New Roman" w:eastAsia="Times New Roman" w:hAnsi="Times New Roman" w:cs="Times New Roman"/>
          <w:color w:val="000000"/>
          <w:lang w:val="en-GB" w:eastAsia="fr-FR"/>
        </w:rPr>
        <w:t xml:space="preserve"> </w:t>
      </w:r>
      <w:r w:rsidRPr="0058062E">
        <w:rPr>
          <w:rFonts w:ascii="Times New Roman" w:eastAsia="Times New Roman" w:hAnsi="Times New Roman" w:cs="Times New Roman"/>
          <w:color w:val="000000"/>
          <w:lang w:val="en-GB" w:eastAsia="fr-FR"/>
        </w:rPr>
        <w:t xml:space="preserve">level from the selection of the promotion </w:t>
      </w:r>
      <w:proofErr w:type="gramStart"/>
      <w:r w:rsidRPr="0058062E">
        <w:rPr>
          <w:rFonts w:ascii="Times New Roman" w:eastAsia="Times New Roman" w:hAnsi="Times New Roman" w:cs="Times New Roman"/>
          <w:color w:val="000000"/>
          <w:lang w:val="en-GB" w:eastAsia="fr-FR"/>
        </w:rPr>
        <w:t>time</w:t>
      </w:r>
      <w:r w:rsidR="00204042">
        <w:rPr>
          <w:rFonts w:ascii="Times New Roman" w:eastAsia="Times New Roman" w:hAnsi="Times New Roman" w:cs="Times New Roman"/>
          <w:color w:val="000000"/>
          <w:lang w:val="en-GB" w:eastAsia="fr-FR"/>
        </w:rPr>
        <w:t xml:space="preserve"> period</w:t>
      </w:r>
      <w:proofErr w:type="gramEnd"/>
      <w:r w:rsidRPr="0058062E">
        <w:rPr>
          <w:rFonts w:ascii="Times New Roman" w:eastAsia="Times New Roman" w:hAnsi="Times New Roman" w:cs="Times New Roman"/>
          <w:color w:val="000000"/>
          <w:lang w:val="en-GB" w:eastAsia="fr-FR"/>
        </w:rPr>
        <w:t>(s).</w:t>
      </w:r>
      <w:r w:rsidR="00686A5D" w:rsidRPr="0058062E">
        <w:rPr>
          <w:rFonts w:ascii="Times New Roman" w:eastAsia="Times New Roman" w:hAnsi="Times New Roman" w:cs="Times New Roman"/>
          <w:color w:val="000000"/>
          <w:lang w:val="en-GB" w:eastAsia="fr-FR"/>
        </w:rPr>
        <w:t xml:space="preserve"> This</w:t>
      </w:r>
      <w:r w:rsidRPr="0058062E">
        <w:rPr>
          <w:rFonts w:ascii="Times New Roman" w:eastAsia="Times New Roman" w:hAnsi="Times New Roman" w:cs="Times New Roman"/>
          <w:color w:val="000000"/>
          <w:lang w:val="en-GB" w:eastAsia="fr-FR"/>
        </w:rPr>
        <w:t xml:space="preserve"> relies on the fact that the IP problem was designed to ignore the interactive effects between promotions</w:t>
      </w:r>
      <w:r w:rsidR="00846695" w:rsidRPr="0058062E">
        <w:rPr>
          <w:rFonts w:ascii="Times New Roman" w:eastAsia="Times New Roman" w:hAnsi="Times New Roman" w:cs="Times New Roman"/>
          <w:color w:val="000000"/>
          <w:lang w:val="en-GB" w:eastAsia="fr-FR"/>
        </w:rPr>
        <w:t xml:space="preserve"> due to the empirically observed promotion price dip effect</w:t>
      </w:r>
      <w:r w:rsidRPr="0058062E">
        <w:rPr>
          <w:rFonts w:ascii="Times New Roman" w:eastAsia="Times New Roman" w:hAnsi="Times New Roman" w:cs="Times New Roman"/>
          <w:color w:val="000000"/>
          <w:lang w:val="en-GB" w:eastAsia="fr-FR"/>
        </w:rPr>
        <w:t xml:space="preserve">. </w:t>
      </w:r>
    </w:p>
    <w:p w14:paraId="3B547164" w14:textId="77777777" w:rsidR="00F15D26" w:rsidRPr="0058062E" w:rsidRDefault="00F15D26" w:rsidP="00F15D26">
      <w:pPr>
        <w:spacing w:after="0" w:line="240" w:lineRule="auto"/>
        <w:jc w:val="both"/>
        <w:rPr>
          <w:rFonts w:ascii="Times New Roman" w:eastAsia="Times New Roman" w:hAnsi="Times New Roman" w:cs="Times New Roman"/>
          <w:color w:val="000000"/>
          <w:lang w:val="en-GB" w:eastAsia="fr-FR"/>
        </w:rPr>
      </w:pPr>
    </w:p>
    <w:p w14:paraId="318ECD5D" w14:textId="1DBA3CF2" w:rsidR="00F15D26" w:rsidRPr="0058062E" w:rsidRDefault="009157B0" w:rsidP="00F15D26">
      <w:pPr>
        <w:spacing w:after="0" w:line="240" w:lineRule="auto"/>
        <w:jc w:val="both"/>
        <w:rPr>
          <w:rFonts w:ascii="Times New Roman" w:eastAsia="Times New Roman" w:hAnsi="Times New Roman" w:cs="Times New Roman"/>
          <w:color w:val="000000"/>
          <w:lang w:val="en-GB" w:eastAsia="fr-FR"/>
        </w:rPr>
      </w:pPr>
      <w:r w:rsidRPr="0058062E">
        <w:rPr>
          <w:rFonts w:ascii="Times New Roman" w:eastAsia="Times New Roman" w:hAnsi="Times New Roman" w:cs="Times New Roman"/>
          <w:color w:val="000000"/>
          <w:lang w:val="en-GB" w:eastAsia="fr-FR"/>
        </w:rPr>
        <w:t>S</w:t>
      </w:r>
      <w:r w:rsidR="00F15D26" w:rsidRPr="0058062E">
        <w:rPr>
          <w:rFonts w:ascii="Times New Roman" w:eastAsia="Times New Roman" w:hAnsi="Times New Roman" w:cs="Times New Roman"/>
          <w:color w:val="000000"/>
          <w:lang w:val="en-GB" w:eastAsia="fr-FR"/>
        </w:rPr>
        <w:t>ince</w:t>
      </w:r>
      <m:oMath>
        <m:r>
          <w:rPr>
            <w:rFonts w:ascii="Cambria Math" w:eastAsia="Times New Roman" w:hAnsi="Cambria Math" w:cs="Times New Roman"/>
            <w:color w:val="000000"/>
            <w:lang w:val="en-GB" w:eastAsia="fr-FR"/>
          </w:rPr>
          <m:t xml:space="preserve"> </m:t>
        </m:r>
        <m:sSubSup>
          <m:sSubSupPr>
            <m:ctrlPr>
              <w:rPr>
                <w:rFonts w:ascii="Cambria Math" w:eastAsia="Times New Roman" w:hAnsi="Cambria Math" w:cs="Times New Roman"/>
                <w:color w:val="000000"/>
                <w:lang w:val="en-GB" w:eastAsia="fr-FR"/>
              </w:rPr>
            </m:ctrlPr>
          </m:sSubSupPr>
          <m:e>
            <m:r>
              <w:rPr>
                <w:rFonts w:ascii="Cambria Math" w:eastAsia="Times New Roman" w:hAnsi="Cambria Math" w:cs="Times New Roman"/>
                <w:color w:val="000000"/>
                <w:lang w:val="en-GB" w:eastAsia="fr-FR"/>
              </w:rPr>
              <m:t>b</m:t>
            </m:r>
          </m:e>
          <m:sub>
            <m:r>
              <w:rPr>
                <w:rFonts w:ascii="Cambria Math" w:eastAsia="Times New Roman" w:hAnsi="Cambria Math" w:cs="Times New Roman"/>
                <w:color w:val="000000"/>
                <w:lang w:val="en-GB" w:eastAsia="fr-FR"/>
              </w:rPr>
              <m:t>t</m:t>
            </m:r>
          </m:sub>
          <m:sup>
            <m:r>
              <w:rPr>
                <w:rFonts w:ascii="Cambria Math" w:eastAsia="Times New Roman" w:hAnsi="Cambria Math" w:cs="Times New Roman"/>
                <w:color w:val="000000"/>
                <w:lang w:val="en-GB" w:eastAsia="fr-FR"/>
              </w:rPr>
              <m:t>k</m:t>
            </m:r>
          </m:sup>
        </m:sSubSup>
      </m:oMath>
      <w:r w:rsidR="00F15D26" w:rsidRPr="0058062E">
        <w:rPr>
          <w:rFonts w:ascii="Times New Roman" w:eastAsia="Times New Roman" w:hAnsi="Times New Roman" w:cs="Times New Roman"/>
          <w:color w:val="000000"/>
          <w:lang w:val="en-GB" w:eastAsia="fr-FR"/>
        </w:rPr>
        <w:t xml:space="preserve"> is a discrete set of coefficients, choosing the set maximum</w:t>
      </w:r>
      <w:r w:rsidRPr="0058062E">
        <w:rPr>
          <w:rFonts w:ascii="Times New Roman" w:eastAsia="Times New Roman" w:hAnsi="Times New Roman" w:cs="Times New Roman"/>
          <w:color w:val="000000"/>
          <w:lang w:val="en-GB" w:eastAsia="fr-FR"/>
        </w:rPr>
        <w:t xml:space="preserve"> for every period</w:t>
      </w:r>
      <w:r w:rsidR="00F15D26" w:rsidRPr="0058062E">
        <w:rPr>
          <w:rFonts w:ascii="Times New Roman" w:eastAsia="Times New Roman" w:hAnsi="Times New Roman" w:cs="Times New Roman"/>
          <w:color w:val="000000"/>
          <w:lang w:val="en-GB" w:eastAsia="fr-FR"/>
        </w:rPr>
        <w:t xml:space="preserve"> can be computed in linear time. </w:t>
      </w:r>
      <w:r w:rsidRPr="0058062E">
        <w:rPr>
          <w:rFonts w:ascii="Times New Roman" w:eastAsia="Times New Roman" w:hAnsi="Times New Roman" w:cs="Times New Roman"/>
          <w:color w:val="000000"/>
          <w:lang w:val="en-GB" w:eastAsia="fr-FR"/>
        </w:rPr>
        <w:t xml:space="preserve">Additionally, in </w:t>
      </w:r>
      <w:r w:rsidR="00F15D26" w:rsidRPr="0058062E">
        <w:rPr>
          <w:rFonts w:ascii="Times New Roman" w:eastAsia="Times New Roman" w:hAnsi="Times New Roman" w:cs="Times New Roman"/>
          <w:color w:val="000000"/>
          <w:lang w:val="en-GB" w:eastAsia="fr-FR"/>
        </w:rPr>
        <w:t>the CIP formulation</w:t>
      </w:r>
      <w:r w:rsidR="00204042">
        <w:rPr>
          <w:rFonts w:ascii="Times New Roman" w:eastAsia="Times New Roman" w:hAnsi="Times New Roman" w:cs="Times New Roman"/>
          <w:color w:val="000000"/>
          <w:lang w:val="en-GB" w:eastAsia="fr-FR"/>
        </w:rPr>
        <w:t>,</w:t>
      </w:r>
      <w:r w:rsidR="00F15D26" w:rsidRPr="0058062E">
        <w:rPr>
          <w:rFonts w:ascii="Times New Roman" w:eastAsia="Times New Roman" w:hAnsi="Times New Roman" w:cs="Times New Roman"/>
          <w:color w:val="000000"/>
          <w:lang w:val="en-GB" w:eastAsia="fr-FR"/>
        </w:rPr>
        <w:t xml:space="preserve"> there are only </w:t>
      </w:r>
      <m:oMath>
        <m:r>
          <w:rPr>
            <w:rFonts w:ascii="Cambria Math" w:eastAsia="Times New Roman" w:hAnsi="Cambria Math" w:cs="Times New Roman"/>
            <w:color w:val="000000"/>
            <w:lang w:val="en-GB" w:eastAsia="fr-FR"/>
          </w:rPr>
          <m:t>T</m:t>
        </m:r>
      </m:oMath>
      <w:r w:rsidR="00F15D26" w:rsidRPr="0058062E">
        <w:rPr>
          <w:rFonts w:ascii="Times New Roman" w:eastAsia="Times New Roman" w:hAnsi="Times New Roman" w:cs="Times New Roman"/>
          <w:color w:val="000000"/>
          <w:lang w:val="en-GB" w:eastAsia="fr-FR"/>
        </w:rPr>
        <w:t xml:space="preserve"> decision variables as opposed to </w:t>
      </w:r>
      <m:oMath>
        <m:r>
          <w:rPr>
            <w:rFonts w:ascii="Cambria Math" w:eastAsia="Times New Roman" w:hAnsi="Cambria Math" w:cs="Times New Roman"/>
            <w:color w:val="000000"/>
            <w:lang w:val="en-GB" w:eastAsia="fr-FR"/>
          </w:rPr>
          <m:t>|Q|×T</m:t>
        </m:r>
      </m:oMath>
      <w:r w:rsidR="00F15D26" w:rsidRPr="0058062E">
        <w:rPr>
          <w:rFonts w:ascii="Times New Roman" w:eastAsia="Times New Roman" w:hAnsi="Times New Roman" w:cs="Times New Roman"/>
          <w:color w:val="000000"/>
          <w:lang w:val="en-GB" w:eastAsia="fr-FR"/>
        </w:rPr>
        <w:t>, reducing the dimensionality of the problem. The constraints in CIP are also simplified from those in IP and require summation across fewer decision variables. This way, the constraint matrix also gains the significant property of “consecutive ones”</w:t>
      </w:r>
      <w:r w:rsidR="009A6C4D" w:rsidRPr="0058062E">
        <w:rPr>
          <w:rFonts w:ascii="Times New Roman" w:eastAsia="Times New Roman" w:hAnsi="Times New Roman" w:cs="Times New Roman"/>
          <w:color w:val="000000"/>
          <w:lang w:val="en-GB" w:eastAsia="fr-FR"/>
        </w:rPr>
        <w:t xml:space="preserve"> (</w:t>
      </w:r>
      <w:r w:rsidR="00EE4A5F" w:rsidRPr="0058062E">
        <w:rPr>
          <w:rFonts w:ascii="Times New Roman" w:eastAsia="Times New Roman" w:hAnsi="Times New Roman" w:cs="Times New Roman"/>
          <w:color w:val="000000"/>
          <w:lang w:val="en-GB" w:eastAsia="fr-FR"/>
        </w:rPr>
        <w:t>Cohen et al.</w:t>
      </w:r>
      <w:r w:rsidR="00FF6471" w:rsidRPr="0058062E">
        <w:rPr>
          <w:rFonts w:ascii="Times New Roman" w:eastAsia="Times New Roman" w:hAnsi="Times New Roman" w:cs="Times New Roman"/>
          <w:color w:val="000000"/>
          <w:lang w:val="en-GB" w:eastAsia="fr-FR"/>
        </w:rPr>
        <w:t xml:space="preserve"> (</w:t>
      </w:r>
      <w:r w:rsidR="00EE4A5F" w:rsidRPr="0058062E">
        <w:rPr>
          <w:rFonts w:ascii="Times New Roman" w:eastAsia="Times New Roman" w:hAnsi="Times New Roman" w:cs="Times New Roman"/>
          <w:color w:val="000000"/>
          <w:lang w:val="en-GB" w:eastAsia="fr-FR"/>
        </w:rPr>
        <w:t>2017</w:t>
      </w:r>
      <w:r w:rsidR="00E165FC" w:rsidRPr="0058062E">
        <w:rPr>
          <w:rFonts w:ascii="Times New Roman" w:eastAsia="Times New Roman" w:hAnsi="Times New Roman" w:cs="Times New Roman"/>
          <w:color w:val="000000"/>
          <w:lang w:val="en-GB" w:eastAsia="fr-FR"/>
        </w:rPr>
        <w:t>, p.</w:t>
      </w:r>
      <w:r w:rsidR="007F1921" w:rsidRPr="0058062E">
        <w:rPr>
          <w:rFonts w:ascii="Times New Roman" w:eastAsia="Times New Roman" w:hAnsi="Times New Roman" w:cs="Times New Roman"/>
          <w:color w:val="000000"/>
          <w:lang w:val="en-GB" w:eastAsia="fr-FR"/>
        </w:rPr>
        <w:t>455</w:t>
      </w:r>
      <w:r w:rsidR="00FF6471" w:rsidRPr="0058062E">
        <w:rPr>
          <w:rFonts w:ascii="Times New Roman" w:eastAsia="Times New Roman" w:hAnsi="Times New Roman" w:cs="Times New Roman"/>
          <w:color w:val="000000"/>
          <w:lang w:val="en-GB" w:eastAsia="fr-FR"/>
        </w:rPr>
        <w:t>)</w:t>
      </w:r>
      <w:r w:rsidR="00EE4A5F" w:rsidRPr="0058062E">
        <w:rPr>
          <w:rFonts w:ascii="Times New Roman" w:eastAsia="Times New Roman" w:hAnsi="Times New Roman" w:cs="Times New Roman"/>
          <w:color w:val="000000"/>
          <w:lang w:val="en-GB" w:eastAsia="fr-FR"/>
        </w:rPr>
        <w:t>)</w:t>
      </w:r>
      <w:r w:rsidR="00F15D26" w:rsidRPr="0058062E">
        <w:rPr>
          <w:rFonts w:ascii="Times New Roman" w:eastAsia="Times New Roman" w:hAnsi="Times New Roman" w:cs="Times New Roman"/>
          <w:color w:val="000000"/>
          <w:lang w:val="en-GB" w:eastAsia="fr-FR"/>
        </w:rPr>
        <w:t xml:space="preserve">, which allows the linear relaxation of the problem to yield optimal integer results.  Thus, the CIP is not only a smaller, more efficiently computable integer program, </w:t>
      </w:r>
      <w:r w:rsidR="00A07BBE" w:rsidRPr="0058062E">
        <w:rPr>
          <w:rFonts w:ascii="Times New Roman" w:eastAsia="Times New Roman" w:hAnsi="Times New Roman" w:cs="Times New Roman"/>
          <w:color w:val="000000"/>
          <w:lang w:val="en-GB" w:eastAsia="fr-FR"/>
        </w:rPr>
        <w:t xml:space="preserve">but </w:t>
      </w:r>
      <w:r w:rsidRPr="0058062E">
        <w:rPr>
          <w:rFonts w:ascii="Times New Roman" w:eastAsia="Times New Roman" w:hAnsi="Times New Roman" w:cs="Times New Roman"/>
          <w:color w:val="000000"/>
          <w:lang w:val="en-GB" w:eastAsia="fr-FR"/>
        </w:rPr>
        <w:t xml:space="preserve">can </w:t>
      </w:r>
      <w:r w:rsidR="00A07BBE" w:rsidRPr="0058062E">
        <w:rPr>
          <w:rFonts w:ascii="Times New Roman" w:eastAsia="Times New Roman" w:hAnsi="Times New Roman" w:cs="Times New Roman"/>
          <w:color w:val="000000"/>
          <w:lang w:val="en-GB" w:eastAsia="fr-FR"/>
        </w:rPr>
        <w:t>also</w:t>
      </w:r>
      <w:r w:rsidRPr="0058062E">
        <w:rPr>
          <w:rFonts w:ascii="Times New Roman" w:eastAsia="Times New Roman" w:hAnsi="Times New Roman" w:cs="Times New Roman"/>
          <w:color w:val="000000"/>
          <w:lang w:val="en-GB" w:eastAsia="fr-FR"/>
        </w:rPr>
        <w:t xml:space="preserve"> be solved as</w:t>
      </w:r>
      <w:r w:rsidR="00A07BBE" w:rsidRPr="0058062E">
        <w:rPr>
          <w:rFonts w:ascii="Times New Roman" w:eastAsia="Times New Roman" w:hAnsi="Times New Roman" w:cs="Times New Roman"/>
          <w:color w:val="000000"/>
          <w:lang w:val="en-GB" w:eastAsia="fr-FR"/>
        </w:rPr>
        <w:t xml:space="preserve"> a linear program that requires significantly less time to solve. </w:t>
      </w:r>
    </w:p>
    <w:p w14:paraId="36F9A070" w14:textId="218CAE4C" w:rsidR="007C510D" w:rsidRPr="0058062E" w:rsidRDefault="007C510D" w:rsidP="00985E55">
      <w:pPr>
        <w:spacing w:after="0" w:line="240" w:lineRule="auto"/>
        <w:jc w:val="both"/>
        <w:rPr>
          <w:rFonts w:ascii="Cambria" w:eastAsia="Times New Roman" w:hAnsi="Cambria" w:cs="Arial"/>
          <w:color w:val="000000"/>
          <w:sz w:val="24"/>
          <w:szCs w:val="24"/>
          <w:lang w:val="en-GB" w:eastAsia="fr-FR"/>
        </w:rPr>
      </w:pPr>
    </w:p>
    <w:p w14:paraId="148408EE" w14:textId="174975DB" w:rsidR="00CE1035" w:rsidRPr="0058062E" w:rsidRDefault="007C510D" w:rsidP="00FA7724">
      <w:pPr>
        <w:spacing w:after="0"/>
        <w:jc w:val="both"/>
        <w:rPr>
          <w:rFonts w:ascii="Times New Roman" w:hAnsi="Times New Roman" w:cs="Times New Roman"/>
          <w:b/>
          <w:bCs/>
          <w:u w:val="single"/>
          <w:lang w:val="en-GB"/>
        </w:rPr>
      </w:pPr>
      <w:r w:rsidRPr="0058062E">
        <w:rPr>
          <w:rFonts w:ascii="Times New Roman" w:hAnsi="Times New Roman" w:cs="Times New Roman"/>
          <w:b/>
          <w:bCs/>
          <w:u w:val="single"/>
          <w:lang w:val="en-GB"/>
        </w:rPr>
        <w:t xml:space="preserve">Task 3 </w:t>
      </w:r>
    </w:p>
    <w:p w14:paraId="4880BA60" w14:textId="5ACF7C98" w:rsidR="00FA7724" w:rsidRPr="0058062E" w:rsidRDefault="00CE1035" w:rsidP="00692010">
      <w:pPr>
        <w:spacing w:after="0"/>
        <w:jc w:val="both"/>
        <w:rPr>
          <w:rFonts w:ascii="Times New Roman" w:hAnsi="Times New Roman" w:cs="Times New Roman"/>
          <w:lang w:val="en-GB"/>
        </w:rPr>
      </w:pPr>
      <w:r w:rsidRPr="0058062E">
        <w:rPr>
          <w:rFonts w:ascii="Times New Roman" w:hAnsi="Times New Roman" w:cs="Times New Roman"/>
          <w:lang w:val="en-GB"/>
        </w:rPr>
        <w:t xml:space="preserve">Store 32 </w:t>
      </w:r>
      <w:r w:rsidR="00015D3D" w:rsidRPr="0058062E">
        <w:rPr>
          <w:rFonts w:ascii="Times New Roman" w:hAnsi="Times New Roman" w:cs="Times New Roman"/>
          <w:lang w:val="en-GB"/>
        </w:rPr>
        <w:t>was</w:t>
      </w:r>
      <w:r w:rsidRPr="0058062E">
        <w:rPr>
          <w:rFonts w:ascii="Times New Roman" w:hAnsi="Times New Roman" w:cs="Times New Roman"/>
          <w:lang w:val="en-GB"/>
        </w:rPr>
        <w:t xml:space="preserve"> chosen randomly </w:t>
      </w:r>
      <w:r w:rsidR="00094B7E" w:rsidRPr="0058062E">
        <w:rPr>
          <w:rFonts w:ascii="Times New Roman" w:hAnsi="Times New Roman" w:cs="Times New Roman"/>
          <w:lang w:val="en-GB"/>
        </w:rPr>
        <w:t>to estimate the demand functions for both types of cream cheese</w:t>
      </w:r>
      <w:r w:rsidR="00FA7724" w:rsidRPr="0058062E">
        <w:rPr>
          <w:rFonts w:ascii="Times New Roman" w:hAnsi="Times New Roman" w:cs="Times New Roman"/>
          <w:lang w:val="en-GB"/>
        </w:rPr>
        <w:t>.</w:t>
      </w:r>
      <w:r w:rsidR="00DA223C" w:rsidRPr="0058062E">
        <w:rPr>
          <w:rFonts w:ascii="Times New Roman" w:hAnsi="Times New Roman" w:cs="Times New Roman"/>
          <w:lang w:val="en-GB"/>
        </w:rPr>
        <w:t xml:space="preserve"> </w:t>
      </w:r>
      <w:r w:rsidR="00204042">
        <w:rPr>
          <w:rFonts w:ascii="Times New Roman" w:hAnsi="Times New Roman" w:cs="Times New Roman"/>
          <w:lang w:val="en-GB"/>
        </w:rPr>
        <w:t>E</w:t>
      </w:r>
      <w:r w:rsidR="00094B7E" w:rsidRPr="0058062E">
        <w:rPr>
          <w:rFonts w:ascii="Times New Roman" w:hAnsi="Times New Roman" w:cs="Times New Roman"/>
          <w:lang w:val="en-GB"/>
        </w:rPr>
        <w:t>quation 18 of Cohen et al</w:t>
      </w:r>
      <w:r w:rsidR="00702635" w:rsidRPr="0058062E">
        <w:rPr>
          <w:rFonts w:ascii="Times New Roman" w:hAnsi="Times New Roman" w:cs="Times New Roman"/>
          <w:lang w:val="en-GB"/>
        </w:rPr>
        <w:t>.</w:t>
      </w:r>
      <w:r w:rsidR="00094B7E" w:rsidRPr="0058062E">
        <w:rPr>
          <w:rFonts w:ascii="Times New Roman" w:hAnsi="Times New Roman" w:cs="Times New Roman"/>
          <w:lang w:val="en-GB"/>
        </w:rPr>
        <w:t xml:space="preserve"> (2017</w:t>
      </w:r>
      <w:r w:rsidR="005A4702" w:rsidRPr="0058062E">
        <w:rPr>
          <w:rFonts w:ascii="Times New Roman" w:hAnsi="Times New Roman" w:cs="Times New Roman"/>
          <w:lang w:val="en-GB"/>
        </w:rPr>
        <w:t>)</w:t>
      </w:r>
      <w:r w:rsidR="00DA223C" w:rsidRPr="0058062E">
        <w:rPr>
          <w:rFonts w:ascii="Times New Roman" w:hAnsi="Times New Roman" w:cs="Times New Roman"/>
          <w:lang w:val="en-GB"/>
        </w:rPr>
        <w:t xml:space="preserve"> is </w:t>
      </w:r>
      <w:r w:rsidR="00043E20" w:rsidRPr="0058062E">
        <w:rPr>
          <w:rFonts w:ascii="Times New Roman" w:hAnsi="Times New Roman" w:cs="Times New Roman"/>
          <w:lang w:val="en-GB"/>
        </w:rPr>
        <w:t>re-</w:t>
      </w:r>
      <w:r w:rsidR="00DA223C" w:rsidRPr="0058062E">
        <w:rPr>
          <w:rFonts w:ascii="Times New Roman" w:hAnsi="Times New Roman" w:cs="Times New Roman"/>
          <w:lang w:val="en-GB"/>
        </w:rPr>
        <w:t xml:space="preserve">parametrized </w:t>
      </w:r>
      <w:r w:rsidR="003B1C44" w:rsidRPr="0058062E">
        <w:rPr>
          <w:rFonts w:ascii="Times New Roman" w:hAnsi="Times New Roman" w:cs="Times New Roman"/>
          <w:lang w:val="en-GB"/>
        </w:rPr>
        <w:t xml:space="preserve">to the model below so that </w:t>
      </w:r>
      <w:r w:rsidR="00015D3D" w:rsidRPr="0058062E">
        <w:rPr>
          <w:rFonts w:ascii="Times New Roman" w:hAnsi="Times New Roman" w:cs="Times New Roman"/>
          <w:lang w:val="en-GB"/>
        </w:rPr>
        <w:t>it</w:t>
      </w:r>
      <w:r w:rsidR="003B1C44" w:rsidRPr="0058062E">
        <w:rPr>
          <w:rFonts w:ascii="Times New Roman" w:hAnsi="Times New Roman" w:cs="Times New Roman"/>
          <w:lang w:val="en-GB"/>
        </w:rPr>
        <w:t xml:space="preserve"> could be </w:t>
      </w:r>
      <w:r w:rsidR="005A4702" w:rsidRPr="0058062E">
        <w:rPr>
          <w:rFonts w:ascii="Times New Roman" w:hAnsi="Times New Roman" w:cs="Times New Roman"/>
          <w:lang w:val="en-GB"/>
        </w:rPr>
        <w:t>estimated using</w:t>
      </w:r>
      <w:r w:rsidR="005550DA" w:rsidRPr="0058062E">
        <w:rPr>
          <w:rFonts w:ascii="Times New Roman" w:hAnsi="Times New Roman" w:cs="Times New Roman"/>
          <w:lang w:val="en-GB"/>
        </w:rPr>
        <w:t xml:space="preserve"> a pooled</w:t>
      </w:r>
      <w:r w:rsidR="005A4702" w:rsidRPr="0058062E">
        <w:rPr>
          <w:rFonts w:ascii="Times New Roman" w:hAnsi="Times New Roman" w:cs="Times New Roman"/>
          <w:lang w:val="en-GB"/>
        </w:rPr>
        <w:t xml:space="preserve"> panel regression to </w:t>
      </w:r>
      <w:r w:rsidR="003B1C44" w:rsidRPr="0058062E">
        <w:rPr>
          <w:rFonts w:ascii="Times New Roman" w:hAnsi="Times New Roman" w:cs="Times New Roman"/>
          <w:lang w:val="en-GB"/>
        </w:rPr>
        <w:t>accommodate</w:t>
      </w:r>
      <w:r w:rsidR="006A0126" w:rsidRPr="0058062E">
        <w:rPr>
          <w:rFonts w:ascii="Times New Roman" w:hAnsi="Times New Roman" w:cs="Times New Roman"/>
          <w:lang w:val="en-GB"/>
        </w:rPr>
        <w:t xml:space="preserve"> common seasonality and trend effects, but</w:t>
      </w:r>
      <w:r w:rsidR="003B1C44" w:rsidRPr="0058062E">
        <w:rPr>
          <w:rFonts w:ascii="Times New Roman" w:hAnsi="Times New Roman" w:cs="Times New Roman"/>
          <w:lang w:val="en-GB"/>
        </w:rPr>
        <w:t xml:space="preserve"> differing </w:t>
      </w:r>
      <w:r w:rsidR="006A0126" w:rsidRPr="0058062E">
        <w:rPr>
          <w:rFonts w:ascii="Times New Roman" w:hAnsi="Times New Roman" w:cs="Times New Roman"/>
          <w:lang w:val="en-GB"/>
        </w:rPr>
        <w:t xml:space="preserve">intercepts and price </w:t>
      </w:r>
      <w:r w:rsidR="003B1C44" w:rsidRPr="0058062E">
        <w:rPr>
          <w:rFonts w:ascii="Times New Roman" w:hAnsi="Times New Roman" w:cs="Times New Roman"/>
          <w:lang w:val="en-GB"/>
        </w:rPr>
        <w:t>effects</w:t>
      </w:r>
      <w:r w:rsidR="006A0126" w:rsidRPr="0058062E">
        <w:rPr>
          <w:rFonts w:ascii="Times New Roman" w:hAnsi="Times New Roman" w:cs="Times New Roman"/>
          <w:lang w:val="en-GB"/>
        </w:rPr>
        <w:t xml:space="preserve"> across the brands.</w:t>
      </w:r>
      <w:r w:rsidR="005A4702" w:rsidRPr="0058062E">
        <w:rPr>
          <w:rFonts w:ascii="Times New Roman" w:hAnsi="Times New Roman" w:cs="Times New Roman"/>
          <w:lang w:val="en-GB"/>
        </w:rPr>
        <w:t xml:space="preserve"> </w:t>
      </w:r>
    </w:p>
    <w:p w14:paraId="08E7F448" w14:textId="45133F27" w:rsidR="00094B7E" w:rsidRPr="0058062E" w:rsidRDefault="00E10C51" w:rsidP="00094B7E">
      <w:pPr>
        <w:spacing w:after="0"/>
        <w:jc w:val="center"/>
        <w:rPr>
          <w:rFonts w:ascii="Times New Roman" w:hAnsi="Times New Roman" w:cs="Times New Roman"/>
          <w:lang w:val="en-GB"/>
        </w:rPr>
      </w:pPr>
      <m:oMathPara>
        <m:oMath>
          <m:func>
            <m:funcPr>
              <m:ctrlPr>
                <w:rPr>
                  <w:rFonts w:ascii="Cambria Math" w:hAnsi="Cambria Math" w:cs="Times New Roman"/>
                  <w:lang w:val="en-GB"/>
                </w:rPr>
              </m:ctrlPr>
            </m:funcPr>
            <m:fName>
              <m:r>
                <m:rPr>
                  <m:sty m:val="p"/>
                </m:rPr>
                <w:rPr>
                  <w:rFonts w:ascii="Cambria Math" w:hAnsi="Cambria Math" w:cs="Times New Roman"/>
                  <w:lang w:val="en-GB"/>
                </w:rPr>
                <m:t>log</m:t>
              </m:r>
            </m:fName>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d</m:t>
                      </m:r>
                    </m:e>
                    <m:sub>
                      <m:r>
                        <w:rPr>
                          <w:rFonts w:ascii="Cambria Math" w:hAnsi="Cambria Math" w:cs="Times New Roman"/>
                          <w:lang w:val="en-GB"/>
                        </w:rPr>
                        <m:t>it</m:t>
                      </m:r>
                    </m:sub>
                  </m:sSub>
                </m:e>
              </m:d>
            </m:e>
          </m:func>
          <m:r>
            <w:rPr>
              <w:rFonts w:ascii="Cambria Math" w:hAnsi="Cambria Math" w:cs="Times New Roman"/>
              <w:lang w:val="en-GB"/>
            </w:rPr>
            <m:t xml:space="preserve">= </m:t>
          </m:r>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1</m:t>
              </m:r>
            </m:sub>
            <m:sup>
              <m:r>
                <w:rPr>
                  <w:rFonts w:ascii="Cambria Math" w:hAnsi="Cambria Math" w:cs="Times New Roman"/>
                  <w:lang w:val="en-GB"/>
                </w:rPr>
                <m:t>0</m:t>
              </m:r>
            </m:sup>
          </m:sSubSup>
          <m:r>
            <w:rPr>
              <w:rFonts w:ascii="Cambria Math" w:hAnsi="Cambria Math" w:cs="Times New Roman"/>
              <w:lang w:val="en-GB"/>
            </w:rPr>
            <m:t xml:space="preserve">+ </m:t>
          </m:r>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2</m:t>
              </m:r>
            </m:sub>
            <m:sup>
              <m:r>
                <w:rPr>
                  <w:rFonts w:ascii="Cambria Math" w:hAnsi="Cambria Math" w:cs="Times New Roman"/>
                  <w:lang w:val="en-GB"/>
                </w:rPr>
                <m:t>0</m:t>
              </m:r>
            </m:sup>
          </m:sSubSup>
          <m:sSub>
            <m:sSubPr>
              <m:ctrlPr>
                <w:rPr>
                  <w:rFonts w:ascii="Cambria Math" w:hAnsi="Cambria Math" w:cs="Times New Roman"/>
                  <w:i/>
                  <w:lang w:val="en-GB"/>
                </w:rPr>
              </m:ctrlPr>
            </m:sSubPr>
            <m:e>
              <m:r>
                <w:rPr>
                  <w:rFonts w:ascii="Cambria Math" w:hAnsi="Cambria Math" w:cs="Times New Roman"/>
                  <w:lang w:val="en-GB"/>
                </w:rPr>
                <m:t>PHILA</m:t>
              </m:r>
            </m:e>
            <m:sub>
              <m:r>
                <w:rPr>
                  <w:rFonts w:ascii="Cambria Math" w:hAnsi="Cambria Math" w:cs="Times New Roman"/>
                  <w:lang w:val="en-GB"/>
                </w:rPr>
                <m:t>i</m:t>
              </m:r>
            </m:sub>
          </m:sSub>
          <m:r>
            <w:rPr>
              <w:rFonts w:ascii="Cambria Math" w:hAnsi="Cambria Math" w:cs="Times New Roman"/>
              <w:lang w:val="en-GB"/>
            </w:rPr>
            <m:t>+</m:t>
          </m:r>
          <m:sSup>
            <m:sSupPr>
              <m:ctrlPr>
                <w:rPr>
                  <w:rFonts w:ascii="Cambria Math" w:hAnsi="Cambria Math" w:cs="Times New Roman"/>
                  <w:i/>
                  <w:lang w:val="en-GB"/>
                </w:rPr>
              </m:ctrlPr>
            </m:sSupPr>
            <m:e>
              <m:r>
                <w:rPr>
                  <w:rFonts w:ascii="Cambria Math" w:hAnsi="Cambria Math" w:cs="Times New Roman"/>
                  <w:lang w:val="en-GB"/>
                </w:rPr>
                <m:t>β</m:t>
              </m:r>
            </m:e>
            <m:sup>
              <m:r>
                <w:rPr>
                  <w:rFonts w:ascii="Cambria Math" w:hAnsi="Cambria Math" w:cs="Times New Roman"/>
                  <w:lang w:val="en-GB"/>
                </w:rPr>
                <m:t>1</m:t>
              </m:r>
            </m:sup>
          </m:sSup>
          <m:r>
            <w:rPr>
              <w:rFonts w:ascii="Cambria Math" w:hAnsi="Cambria Math" w:cs="Times New Roman"/>
              <w:lang w:val="en-GB"/>
            </w:rPr>
            <m:t>t+</m:t>
          </m:r>
          <m:nary>
            <m:naryPr>
              <m:chr m:val="∑"/>
              <m:limLoc m:val="undOvr"/>
              <m:ctrlPr>
                <w:rPr>
                  <w:rFonts w:ascii="Cambria Math" w:hAnsi="Cambria Math" w:cs="Times New Roman"/>
                  <w:i/>
                  <w:lang w:val="en-GB"/>
                </w:rPr>
              </m:ctrlPr>
            </m:naryPr>
            <m:sub>
              <m:r>
                <w:rPr>
                  <w:rFonts w:ascii="Cambria Math" w:hAnsi="Cambria Math" w:cs="Times New Roman"/>
                  <w:lang w:val="en-GB"/>
                </w:rPr>
                <m:t>j=2</m:t>
              </m:r>
            </m:sub>
            <m:sup>
              <m:r>
                <w:rPr>
                  <w:rFonts w:ascii="Cambria Math" w:hAnsi="Cambria Math" w:cs="Times New Roman"/>
                  <w:lang w:val="en-GB"/>
                </w:rPr>
                <m:t>52</m:t>
              </m:r>
            </m:sup>
            <m:e>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j</m:t>
                  </m:r>
                </m:sub>
                <m:sup>
                  <m:r>
                    <w:rPr>
                      <w:rFonts w:ascii="Cambria Math" w:hAnsi="Cambria Math" w:cs="Times New Roman"/>
                      <w:lang w:val="en-GB"/>
                    </w:rPr>
                    <m:t>2</m:t>
                  </m:r>
                </m:sup>
              </m:sSubSup>
            </m:e>
          </m:nary>
          <m:sSub>
            <m:sSubPr>
              <m:ctrlPr>
                <w:rPr>
                  <w:rFonts w:ascii="Cambria Math" w:hAnsi="Cambria Math" w:cs="Times New Roman"/>
                  <w:i/>
                  <w:lang w:val="en-GB"/>
                </w:rPr>
              </m:ctrlPr>
            </m:sSubPr>
            <m:e>
              <m:r>
                <w:rPr>
                  <w:rFonts w:ascii="Cambria Math" w:eastAsia="DengXian" w:hAnsi="Cambria Math" w:cs="Times New Roman"/>
                  <w:lang w:val="en-GB"/>
                </w:rPr>
                <m:t>week</m:t>
              </m:r>
              <m:r>
                <w:rPr>
                  <w:rFonts w:ascii="Cambria Math" w:hAnsi="Cambria Math" w:cs="Times New Roman"/>
                  <w:lang w:val="en-GB"/>
                </w:rPr>
                <m:t>_in_year</m:t>
              </m:r>
            </m:e>
            <m:sub>
              <m:r>
                <w:rPr>
                  <w:rFonts w:ascii="Cambria Math" w:hAnsi="Cambria Math" w:cs="Times New Roman"/>
                  <w:lang w:val="en-GB"/>
                </w:rPr>
                <m:t>t</m:t>
              </m:r>
            </m:sub>
          </m:sSub>
          <m:r>
            <w:rPr>
              <w:rFonts w:ascii="Cambria Math" w:hAnsi="Cambria Math" w:cs="Times New Roman"/>
              <w:lang w:val="en-GB"/>
            </w:rPr>
            <m:t>+</m:t>
          </m:r>
          <m:nary>
            <m:naryPr>
              <m:chr m:val="∑"/>
              <m:limLoc m:val="undOvr"/>
              <m:ctrlPr>
                <w:rPr>
                  <w:rFonts w:ascii="Cambria Math" w:hAnsi="Cambria Math" w:cs="Times New Roman"/>
                  <w:i/>
                  <w:lang w:val="en-GB"/>
                </w:rPr>
              </m:ctrlPr>
            </m:naryPr>
            <m:sub>
              <m:r>
                <w:rPr>
                  <w:rFonts w:ascii="Cambria Math" w:hAnsi="Cambria Math" w:cs="Times New Roman"/>
                  <w:lang w:val="en-GB"/>
                </w:rPr>
                <m:t>m=0</m:t>
              </m:r>
            </m:sub>
            <m:sup>
              <m:r>
                <w:rPr>
                  <w:rFonts w:ascii="Cambria Math" w:hAnsi="Cambria Math" w:cs="Times New Roman"/>
                  <w:lang w:val="en-GB"/>
                </w:rPr>
                <m:t>M</m:t>
              </m:r>
            </m:sup>
            <m:e>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m</m:t>
                  </m:r>
                </m:sub>
                <m:sup>
                  <m:r>
                    <w:rPr>
                      <w:rFonts w:ascii="Cambria Math" w:hAnsi="Cambria Math" w:cs="Times New Roman"/>
                      <w:lang w:val="en-GB"/>
                    </w:rPr>
                    <m:t>3</m:t>
                  </m:r>
                </m:sup>
              </m:sSubSup>
            </m:e>
          </m:nary>
          <m:func>
            <m:funcPr>
              <m:ctrlPr>
                <w:rPr>
                  <w:rFonts w:ascii="Cambria Math" w:hAnsi="Cambria Math" w:cs="Times New Roman"/>
                  <w:i/>
                  <w:lang w:val="en-GB"/>
                </w:rPr>
              </m:ctrlPr>
            </m:funcPr>
            <m:fName>
              <m:r>
                <m:rPr>
                  <m:sty m:val="p"/>
                </m:rPr>
                <w:rPr>
                  <w:rFonts w:ascii="Cambria Math" w:hAnsi="Cambria Math" w:cs="Times New Roman"/>
                  <w:lang w:val="en-GB"/>
                </w:rPr>
                <m:t>log</m:t>
              </m:r>
            </m:fName>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price</m:t>
                      </m:r>
                    </m:e>
                    <m:sub>
                      <m:r>
                        <w:rPr>
                          <w:rFonts w:ascii="Cambria Math" w:hAnsi="Cambria Math" w:cs="Times New Roman"/>
                          <w:lang w:val="en-GB"/>
                        </w:rPr>
                        <m:t>t</m:t>
                      </m:r>
                    </m:sub>
                  </m:sSub>
                </m:e>
              </m:d>
            </m:e>
          </m:func>
          <m:r>
            <w:rPr>
              <w:rFonts w:ascii="Cambria Math" w:hAnsi="Cambria Math" w:cs="Times New Roman"/>
              <w:lang w:val="en-GB"/>
            </w:rPr>
            <m:t xml:space="preserve"> +</m:t>
          </m:r>
          <m:nary>
            <m:naryPr>
              <m:chr m:val="∑"/>
              <m:limLoc m:val="undOvr"/>
              <m:ctrlPr>
                <w:rPr>
                  <w:rFonts w:ascii="Cambria Math" w:hAnsi="Cambria Math" w:cs="Times New Roman"/>
                  <w:i/>
                  <w:lang w:val="en-GB"/>
                </w:rPr>
              </m:ctrlPr>
            </m:naryPr>
            <m:sub>
              <m:r>
                <w:rPr>
                  <w:rFonts w:ascii="Cambria Math" w:hAnsi="Cambria Math" w:cs="Times New Roman"/>
                  <w:lang w:val="en-GB"/>
                </w:rPr>
                <m:t>m=0</m:t>
              </m:r>
            </m:sub>
            <m:sup>
              <m:r>
                <w:rPr>
                  <w:rFonts w:ascii="Cambria Math" w:hAnsi="Cambria Math" w:cs="Times New Roman"/>
                  <w:lang w:val="en-GB"/>
                </w:rPr>
                <m:t>M</m:t>
              </m:r>
            </m:sup>
            <m:e>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m</m:t>
                  </m:r>
                </m:sub>
                <m:sup>
                  <m:sSup>
                    <m:sSupPr>
                      <m:ctrlPr>
                        <w:rPr>
                          <w:rFonts w:ascii="Cambria Math" w:hAnsi="Cambria Math" w:cs="Times New Roman"/>
                          <w:i/>
                          <w:lang w:val="en-GB"/>
                        </w:rPr>
                      </m:ctrlPr>
                    </m:sSupPr>
                    <m:e>
                      <m:r>
                        <w:rPr>
                          <w:rFonts w:ascii="Cambria Math" w:hAnsi="Cambria Math" w:cs="Times New Roman"/>
                          <w:lang w:val="en-GB"/>
                        </w:rPr>
                        <m:t>3</m:t>
                      </m:r>
                    </m:e>
                    <m:sup>
                      <m:r>
                        <w:rPr>
                          <w:rFonts w:ascii="Cambria Math" w:hAnsi="Cambria Math" w:cs="Times New Roman"/>
                          <w:lang w:val="en-GB"/>
                        </w:rPr>
                        <m:t>'</m:t>
                      </m:r>
                    </m:sup>
                  </m:sSup>
                </m:sup>
              </m:sSubSup>
            </m:e>
          </m:nary>
          <m:func>
            <m:funcPr>
              <m:ctrlPr>
                <w:rPr>
                  <w:rFonts w:ascii="Cambria Math" w:hAnsi="Cambria Math" w:cs="Times New Roman"/>
                  <w:i/>
                  <w:lang w:val="en-GB"/>
                </w:rPr>
              </m:ctrlPr>
            </m:funcPr>
            <m:fName>
              <m:r>
                <m:rPr>
                  <m:sty m:val="p"/>
                </m:rPr>
                <w:rPr>
                  <w:rFonts w:ascii="Cambria Math" w:hAnsi="Cambria Math" w:cs="Times New Roman"/>
                  <w:lang w:val="en-GB"/>
                </w:rPr>
                <m:t>log</m:t>
              </m:r>
            </m:fName>
            <m:e>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price</m:t>
                  </m:r>
                </m:e>
                <m:sub>
                  <m:r>
                    <w:rPr>
                      <w:rFonts w:ascii="Cambria Math" w:hAnsi="Cambria Math" w:cs="Times New Roman"/>
                      <w:lang w:val="en-GB"/>
                    </w:rPr>
                    <m:t>t</m:t>
                  </m:r>
                </m:sub>
              </m:sSub>
              <m:r>
                <w:rPr>
                  <w:rFonts w:ascii="Cambria Math" w:hAnsi="Cambria Math" w:cs="Times New Roman"/>
                  <w:lang w:val="en-GB"/>
                </w:rPr>
                <m:t>)</m:t>
              </m:r>
            </m:e>
          </m:func>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PHILA</m:t>
              </m:r>
            </m:e>
            <m:sub>
              <m:r>
                <w:rPr>
                  <w:rFonts w:ascii="Cambria Math" w:hAnsi="Cambria Math" w:cs="Times New Roman"/>
                  <w:lang w:val="en-GB"/>
                </w:rPr>
                <m:t>i</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ϵ</m:t>
              </m:r>
            </m:e>
            <m:sub>
              <m:r>
                <w:rPr>
                  <w:rFonts w:ascii="Cambria Math" w:hAnsi="Cambria Math" w:cs="Times New Roman"/>
                  <w:lang w:val="en-GB"/>
                </w:rPr>
                <m:t>it</m:t>
              </m:r>
            </m:sub>
          </m:sSub>
          <m:r>
            <w:rPr>
              <w:rStyle w:val="FootnoteReference"/>
              <w:rFonts w:ascii="Cambria Math" w:hAnsi="Cambria Math" w:cs="Times New Roman"/>
              <w:i/>
              <w:lang w:val="en-GB"/>
            </w:rPr>
            <w:footnoteReference w:id="1"/>
          </m:r>
        </m:oMath>
      </m:oMathPara>
    </w:p>
    <w:p w14:paraId="7FD39B85" w14:textId="34F50D92" w:rsidR="00094B7E" w:rsidRPr="0058062E" w:rsidRDefault="00094B7E" w:rsidP="00094B7E">
      <w:pPr>
        <w:spacing w:after="0"/>
        <w:jc w:val="both"/>
        <w:rPr>
          <w:rFonts w:ascii="Times New Roman" w:hAnsi="Times New Roman" w:cs="Times New Roman"/>
          <w:lang w:val="en-GB"/>
        </w:rPr>
      </w:pPr>
    </w:p>
    <w:p w14:paraId="257772F4" w14:textId="6D169227" w:rsidR="000777E4" w:rsidRPr="0058062E" w:rsidRDefault="00D245F0" w:rsidP="00094B7E">
      <w:pPr>
        <w:spacing w:after="0"/>
        <w:jc w:val="both"/>
        <w:rPr>
          <w:rFonts w:ascii="Times New Roman" w:eastAsia="DengXian" w:hAnsi="Times New Roman" w:cs="Times New Roman"/>
          <w:lang w:val="en-GB"/>
        </w:rPr>
      </w:pPr>
      <w:r w:rsidRPr="0058062E">
        <w:rPr>
          <w:rFonts w:ascii="Times New Roman" w:hAnsi="Times New Roman" w:cs="Times New Roman"/>
          <w:lang w:val="en-GB"/>
        </w:rPr>
        <w:t xml:space="preserve">To </w:t>
      </w:r>
      <w:r w:rsidR="006561D6" w:rsidRPr="0058062E">
        <w:rPr>
          <w:rFonts w:ascii="Times New Roman" w:hAnsi="Times New Roman" w:cs="Times New Roman"/>
          <w:lang w:val="en-GB"/>
        </w:rPr>
        <w:t xml:space="preserve">show equivalence between the model formulations, the </w:t>
      </w:r>
      <m:oMath>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im</m:t>
            </m:r>
          </m:sub>
          <m:sup>
            <m:r>
              <w:rPr>
                <w:rFonts w:ascii="Cambria Math" w:hAnsi="Cambria Math" w:cs="Times New Roman"/>
                <w:lang w:val="en-GB"/>
              </w:rPr>
              <m:t>3</m:t>
            </m:r>
          </m:sup>
        </m:sSubSup>
      </m:oMath>
      <w:r w:rsidR="006561D6" w:rsidRPr="0058062E">
        <w:rPr>
          <w:rFonts w:ascii="Times New Roman" w:hAnsi="Times New Roman" w:cs="Times New Roman"/>
          <w:lang w:val="en-GB"/>
        </w:rPr>
        <w:t xml:space="preserve"> coefficients in Cohen et al. (2017) can be attained </w:t>
      </w:r>
      <w:r w:rsidR="0058759E" w:rsidRPr="0058062E">
        <w:rPr>
          <w:rFonts w:ascii="Times New Roman" w:hAnsi="Times New Roman" w:cs="Times New Roman"/>
          <w:lang w:val="en-GB"/>
        </w:rPr>
        <w:t>as</w:t>
      </w:r>
      <w:r w:rsidR="006561D6" w:rsidRPr="0058062E">
        <w:rPr>
          <w:rFonts w:ascii="Times New Roman" w:hAnsi="Times New Roman" w:cs="Times New Roman"/>
          <w:lang w:val="en-GB"/>
        </w:rPr>
        <w:t xml:space="preserve"> below.</w:t>
      </w:r>
    </w:p>
    <w:p w14:paraId="4593363D" w14:textId="77777777" w:rsidR="00094B7E" w:rsidRPr="0058062E" w:rsidRDefault="00E10C51" w:rsidP="00094B7E">
      <w:pPr>
        <w:spacing w:after="0"/>
        <w:jc w:val="both"/>
        <w:rPr>
          <w:rFonts w:ascii="Times New Roman" w:eastAsia="DengXian" w:hAnsi="Times New Roman" w:cs="Times New Roman"/>
          <w:lang w:val="en-GB"/>
        </w:rPr>
      </w:pPr>
      <m:oMathPara>
        <m:oMathParaPr>
          <m:jc m:val="center"/>
        </m:oMathParaPr>
        <m:oMath>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im</m:t>
              </m:r>
            </m:sub>
            <m:sup>
              <m:r>
                <w:rPr>
                  <w:rFonts w:ascii="Cambria Math" w:hAnsi="Cambria Math" w:cs="Times New Roman"/>
                  <w:lang w:val="en-GB"/>
                </w:rPr>
                <m:t>3</m:t>
              </m:r>
            </m:sup>
          </m:sSubSup>
          <m:r>
            <w:rPr>
              <w:rFonts w:ascii="Cambria Math" w:hAnsi="Cambria Math" w:cs="Times New Roman"/>
              <w:lang w:val="en-GB"/>
            </w:rPr>
            <m:t>=</m:t>
          </m:r>
          <m:d>
            <m:dPr>
              <m:begChr m:val="{"/>
              <m:endChr m:val=""/>
              <m:ctrlPr>
                <w:rPr>
                  <w:rFonts w:ascii="Cambria Math" w:hAnsi="Cambria Math" w:cs="Times New Roman"/>
                  <w:i/>
                  <w:lang w:val="en-GB"/>
                </w:rPr>
              </m:ctrlPr>
            </m:dPr>
            <m:e>
              <m:eqArr>
                <m:eqArrPr>
                  <m:ctrlPr>
                    <w:rPr>
                      <w:rFonts w:ascii="Cambria Math" w:hAnsi="Cambria Math" w:cs="Times New Roman"/>
                      <w:i/>
                      <w:lang w:val="en-GB"/>
                    </w:rPr>
                  </m:ctrlPr>
                </m:eqArrPr>
                <m:e>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m</m:t>
                      </m:r>
                    </m:sub>
                    <m:sup>
                      <m:r>
                        <w:rPr>
                          <w:rFonts w:ascii="Cambria Math" w:hAnsi="Cambria Math" w:cs="Times New Roman"/>
                          <w:lang w:val="en-GB"/>
                        </w:rPr>
                        <m:t>3</m:t>
                      </m:r>
                    </m:sup>
                  </m:sSubSup>
                  <m:r>
                    <w:rPr>
                      <w:rFonts w:ascii="Cambria Math" w:hAnsi="Cambria Math" w:cs="Times New Roman"/>
                      <w:lang w:val="en-GB"/>
                    </w:rPr>
                    <m:t>,  &amp;if</m:t>
                  </m:r>
                  <m:sSub>
                    <m:sSubPr>
                      <m:ctrlPr>
                        <w:rPr>
                          <w:rFonts w:ascii="Cambria Math" w:hAnsi="Cambria Math" w:cs="Times New Roman"/>
                          <w:i/>
                          <w:lang w:val="en-GB"/>
                        </w:rPr>
                      </m:ctrlPr>
                    </m:sSubPr>
                    <m:e>
                      <m:r>
                        <w:rPr>
                          <w:rFonts w:ascii="Cambria Math" w:hAnsi="Cambria Math" w:cs="Times New Roman"/>
                          <w:lang w:val="en-GB"/>
                        </w:rPr>
                        <m:t>PHILA</m:t>
                      </m:r>
                    </m:e>
                    <m:sub>
                      <m:r>
                        <w:rPr>
                          <w:rFonts w:ascii="Cambria Math" w:hAnsi="Cambria Math" w:cs="Times New Roman"/>
                          <w:lang w:val="en-GB"/>
                        </w:rPr>
                        <m:t>i</m:t>
                      </m:r>
                    </m:sub>
                  </m:sSub>
                  <m:r>
                    <w:rPr>
                      <w:rFonts w:ascii="Cambria Math" w:hAnsi="Cambria Math" w:cs="Times New Roman"/>
                      <w:lang w:val="en-GB"/>
                    </w:rPr>
                    <m:t>=0</m:t>
                  </m:r>
                </m:e>
                <m:e>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m</m:t>
                      </m:r>
                    </m:sub>
                    <m:sup>
                      <m:r>
                        <w:rPr>
                          <w:rFonts w:ascii="Cambria Math" w:hAnsi="Cambria Math" w:cs="Times New Roman"/>
                          <w:lang w:val="en-GB"/>
                        </w:rPr>
                        <m:t>3</m:t>
                      </m:r>
                    </m:sup>
                  </m:sSubSup>
                  <m:r>
                    <w:rPr>
                      <w:rFonts w:ascii="Cambria Math" w:hAnsi="Cambria Math" w:cs="Times New Roman"/>
                      <w:lang w:val="en-GB"/>
                    </w:rPr>
                    <m:t>+</m:t>
                  </m:r>
                  <m:sSubSup>
                    <m:sSubSupPr>
                      <m:ctrlPr>
                        <w:rPr>
                          <w:rFonts w:ascii="Cambria Math" w:hAnsi="Cambria Math" w:cs="Times New Roman"/>
                          <w:i/>
                          <w:lang w:val="en-GB"/>
                        </w:rPr>
                      </m:ctrlPr>
                    </m:sSubSupPr>
                    <m:e>
                      <m:r>
                        <w:rPr>
                          <w:rFonts w:ascii="Cambria Math" w:hAnsi="Cambria Math" w:cs="Times New Roman"/>
                          <w:lang w:val="en-GB"/>
                        </w:rPr>
                        <m:t>β</m:t>
                      </m:r>
                    </m:e>
                    <m:sub>
                      <m:r>
                        <w:rPr>
                          <w:rFonts w:ascii="Cambria Math" w:hAnsi="Cambria Math" w:cs="Times New Roman"/>
                          <w:lang w:val="en-GB"/>
                        </w:rPr>
                        <m:t>m</m:t>
                      </m:r>
                    </m:sub>
                    <m:sup>
                      <m:sSup>
                        <m:sSupPr>
                          <m:ctrlPr>
                            <w:rPr>
                              <w:rFonts w:ascii="Cambria Math" w:hAnsi="Cambria Math" w:cs="Times New Roman"/>
                              <w:i/>
                              <w:lang w:val="en-GB"/>
                            </w:rPr>
                          </m:ctrlPr>
                        </m:sSupPr>
                        <m:e>
                          <m:r>
                            <w:rPr>
                              <w:rFonts w:ascii="Cambria Math" w:hAnsi="Cambria Math" w:cs="Times New Roman"/>
                              <w:lang w:val="en-GB"/>
                            </w:rPr>
                            <m:t>3</m:t>
                          </m:r>
                        </m:e>
                        <m:sup>
                          <m:r>
                            <w:rPr>
                              <w:rFonts w:ascii="Cambria Math" w:hAnsi="Cambria Math" w:cs="Times New Roman"/>
                              <w:lang w:val="en-GB"/>
                            </w:rPr>
                            <m:t>'</m:t>
                          </m:r>
                        </m:sup>
                      </m:sSup>
                    </m:sup>
                  </m:sSubSup>
                  <m:r>
                    <w:rPr>
                      <w:rFonts w:ascii="Cambria Math" w:hAnsi="Cambria Math" w:cs="Times New Roman"/>
                      <w:lang w:val="en-GB"/>
                    </w:rPr>
                    <m:t xml:space="preserve">,  &amp;if </m:t>
                  </m:r>
                  <m:sSub>
                    <m:sSubPr>
                      <m:ctrlPr>
                        <w:rPr>
                          <w:rFonts w:ascii="Cambria Math" w:hAnsi="Cambria Math" w:cs="Times New Roman"/>
                          <w:i/>
                          <w:lang w:val="en-GB"/>
                        </w:rPr>
                      </m:ctrlPr>
                    </m:sSubPr>
                    <m:e>
                      <m:r>
                        <w:rPr>
                          <w:rFonts w:ascii="Cambria Math" w:hAnsi="Cambria Math" w:cs="Times New Roman"/>
                          <w:lang w:val="en-GB"/>
                        </w:rPr>
                        <m:t>PHILA</m:t>
                      </m:r>
                    </m:e>
                    <m:sub>
                      <m:r>
                        <w:rPr>
                          <w:rFonts w:ascii="Cambria Math" w:hAnsi="Cambria Math" w:cs="Times New Roman"/>
                          <w:lang w:val="en-GB"/>
                        </w:rPr>
                        <m:t>i</m:t>
                      </m:r>
                    </m:sub>
                  </m:sSub>
                  <m:r>
                    <w:rPr>
                      <w:rFonts w:ascii="Cambria Math" w:hAnsi="Cambria Math" w:cs="Times New Roman"/>
                      <w:lang w:val="en-GB"/>
                    </w:rPr>
                    <m:t>=1</m:t>
                  </m:r>
                </m:e>
              </m:eqArr>
            </m:e>
          </m:d>
        </m:oMath>
      </m:oMathPara>
    </w:p>
    <w:p w14:paraId="32CB98B2" w14:textId="0A35F7D4" w:rsidR="00FA7724" w:rsidRPr="0058062E" w:rsidRDefault="00FA7724" w:rsidP="00FA7724">
      <w:pPr>
        <w:spacing w:after="0"/>
        <w:jc w:val="both"/>
        <w:rPr>
          <w:rFonts w:ascii="Times New Roman" w:hAnsi="Times New Roman" w:cs="Times New Roman"/>
          <w:lang w:val="en-GB"/>
        </w:rPr>
      </w:pPr>
    </w:p>
    <w:p w14:paraId="53712C86" w14:textId="7D69C870" w:rsidR="005A4702" w:rsidRPr="0058062E" w:rsidRDefault="00B55110" w:rsidP="00FA7724">
      <w:pPr>
        <w:spacing w:after="0"/>
        <w:jc w:val="both"/>
        <w:rPr>
          <w:rFonts w:ascii="Times New Roman" w:hAnsi="Times New Roman" w:cs="Times New Roman"/>
          <w:lang w:val="en-GB"/>
        </w:rPr>
      </w:pPr>
      <w:r w:rsidRPr="0058062E">
        <w:rPr>
          <w:rFonts w:ascii="Times New Roman" w:hAnsi="Times New Roman" w:cs="Times New Roman"/>
          <w:lang w:val="en-GB"/>
        </w:rPr>
        <w:t>Model variables</w:t>
      </w:r>
      <w:r w:rsidR="005A4702" w:rsidRPr="0058062E">
        <w:rPr>
          <w:rFonts w:ascii="Times New Roman" w:hAnsi="Times New Roman" w:cs="Times New Roman"/>
          <w:lang w:val="en-GB"/>
        </w:rPr>
        <w:t xml:space="preserve"> were transformed from </w:t>
      </w:r>
      <w:r w:rsidR="008F7865" w:rsidRPr="0058062E">
        <w:rPr>
          <w:rFonts w:ascii="Times New Roman" w:hAnsi="Times New Roman" w:cs="Times New Roman"/>
          <w:lang w:val="en-GB"/>
        </w:rPr>
        <w:t xml:space="preserve">variables in </w:t>
      </w:r>
      <w:r w:rsidR="005A4702" w:rsidRPr="0058062E">
        <w:rPr>
          <w:rFonts w:ascii="Times New Roman" w:hAnsi="Times New Roman" w:cs="Times New Roman"/>
          <w:lang w:val="en-GB"/>
        </w:rPr>
        <w:t>the provided data set</w:t>
      </w:r>
      <w:r w:rsidR="008F7865" w:rsidRPr="0058062E">
        <w:rPr>
          <w:rFonts w:ascii="Times New Roman" w:hAnsi="Times New Roman" w:cs="Times New Roman"/>
          <w:lang w:val="en-GB"/>
        </w:rPr>
        <w:t xml:space="preserve"> (</w:t>
      </w:r>
      <w:r w:rsidR="008F7865" w:rsidRPr="0058062E">
        <w:rPr>
          <w:rFonts w:ascii="Times New Roman" w:hAnsi="Times New Roman" w:cs="Times New Roman"/>
          <w:b/>
          <w:bCs/>
          <w:lang w:val="en-GB"/>
        </w:rPr>
        <w:t>Appendix 1</w:t>
      </w:r>
      <w:r w:rsidR="008F7865" w:rsidRPr="0058062E">
        <w:rPr>
          <w:rFonts w:ascii="Times New Roman" w:hAnsi="Times New Roman" w:cs="Times New Roman"/>
          <w:lang w:val="en-GB"/>
        </w:rPr>
        <w:t>)</w:t>
      </w:r>
      <w:r w:rsidR="005A4702" w:rsidRPr="0058062E">
        <w:rPr>
          <w:rFonts w:ascii="Times New Roman" w:hAnsi="Times New Roman" w:cs="Times New Roman"/>
          <w:lang w:val="en-GB"/>
        </w:rPr>
        <w:t>:</w:t>
      </w:r>
    </w:p>
    <w:p w14:paraId="58BEEF47" w14:textId="77777777" w:rsidR="005A4702" w:rsidRPr="0058062E" w:rsidRDefault="005A4702" w:rsidP="00FA7724">
      <w:pPr>
        <w:spacing w:after="0"/>
        <w:jc w:val="both"/>
        <w:rPr>
          <w:rFonts w:ascii="Times New Roman" w:hAnsi="Times New Roman" w:cs="Times New Roman"/>
          <w:lang w:val="en-GB"/>
        </w:rPr>
      </w:pP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E26342" w:rsidRPr="0058062E" w14:paraId="4C481CAB" w14:textId="77777777" w:rsidTr="005A4702">
        <w:tc>
          <w:tcPr>
            <w:tcW w:w="2122" w:type="dxa"/>
          </w:tcPr>
          <w:p w14:paraId="4AA089E4" w14:textId="35150CE6" w:rsidR="00E26342" w:rsidRPr="0058062E" w:rsidRDefault="00E10C51" w:rsidP="005A4702">
            <w:pPr>
              <w:spacing w:after="0"/>
              <w:rPr>
                <w:rFonts w:ascii="Times New Roman" w:eastAsia="DengXian" w:hAnsi="Times New Roman" w:cs="Times New Roman"/>
                <w:lang w:val="en-GB"/>
              </w:rPr>
            </w:pPr>
            <m:oMathPara>
              <m:oMath>
                <m:sSub>
                  <m:sSubPr>
                    <m:ctrlPr>
                      <w:rPr>
                        <w:rFonts w:ascii="Cambria Math" w:hAnsi="Cambria Math" w:cs="Times New Roman"/>
                        <w:i/>
                        <w:lang w:val="en-GB"/>
                      </w:rPr>
                    </m:ctrlPr>
                  </m:sSubPr>
                  <m:e>
                    <m:r>
                      <w:rPr>
                        <w:rFonts w:ascii="Cambria Math" w:hAnsi="Cambria Math" w:cs="Times New Roman"/>
                        <w:lang w:val="en-GB"/>
                      </w:rPr>
                      <m:t>PHILA</m:t>
                    </m:r>
                  </m:e>
                  <m:sub>
                    <m:r>
                      <w:rPr>
                        <w:rFonts w:ascii="Cambria Math" w:hAnsi="Cambria Math" w:cs="Times New Roman"/>
                        <w:lang w:val="en-GB"/>
                      </w:rPr>
                      <m:t>i</m:t>
                    </m:r>
                  </m:sub>
                </m:sSub>
              </m:oMath>
            </m:oMathPara>
          </w:p>
        </w:tc>
        <w:tc>
          <w:tcPr>
            <w:tcW w:w="6894" w:type="dxa"/>
          </w:tcPr>
          <w:p w14:paraId="0BD6D8CE" w14:textId="17C64439" w:rsidR="00E26342" w:rsidRPr="0058062E" w:rsidRDefault="00E26342" w:rsidP="005A4702">
            <w:pPr>
              <w:spacing w:after="0"/>
              <w:rPr>
                <w:rFonts w:ascii="Times New Roman" w:hAnsi="Times New Roman" w:cs="Times New Roman"/>
                <w:lang w:val="en-GB"/>
              </w:rPr>
            </w:pPr>
            <w:r w:rsidRPr="0058062E">
              <w:rPr>
                <w:rFonts w:ascii="Times New Roman" w:hAnsi="Times New Roman" w:cs="Times New Roman"/>
                <w:lang w:val="en-GB"/>
              </w:rPr>
              <w:t>Based on UPC</w:t>
            </w:r>
            <w:r w:rsidR="00E74792" w:rsidRPr="0058062E">
              <w:rPr>
                <w:rStyle w:val="FootnoteReference"/>
                <w:rFonts w:ascii="Times New Roman" w:hAnsi="Times New Roman" w:cs="Times New Roman"/>
                <w:lang w:val="en-GB"/>
              </w:rPr>
              <w:footnoteReference w:id="2"/>
            </w:r>
            <w:r w:rsidR="0099530E" w:rsidRPr="0058062E">
              <w:rPr>
                <w:rFonts w:ascii="Times New Roman" w:hAnsi="Times New Roman" w:cs="Times New Roman"/>
                <w:lang w:val="en-GB"/>
              </w:rPr>
              <w:t xml:space="preserve">; </w:t>
            </w:r>
            <w:r w:rsidRPr="0058062E">
              <w:rPr>
                <w:rFonts w:ascii="Times New Roman" w:hAnsi="Times New Roman" w:cs="Times New Roman"/>
                <w:lang w:val="en-GB"/>
              </w:rPr>
              <w:t>1 if UPC = 2100061223, 0 otherwise</w:t>
            </w:r>
          </w:p>
        </w:tc>
      </w:tr>
      <w:tr w:rsidR="005A4702" w:rsidRPr="0058062E" w14:paraId="5F959434" w14:textId="77777777" w:rsidTr="005A4702">
        <w:tc>
          <w:tcPr>
            <w:tcW w:w="2122" w:type="dxa"/>
          </w:tcPr>
          <w:p w14:paraId="3EEB266E" w14:textId="0A9D44D0" w:rsidR="005A4702" w:rsidRPr="0058062E" w:rsidRDefault="00E26342" w:rsidP="005A4702">
            <w:pPr>
              <w:spacing w:after="0"/>
              <w:rPr>
                <w:rFonts w:ascii="Times New Roman" w:hAnsi="Times New Roman" w:cs="Times New Roman"/>
                <w:lang w:val="en-GB"/>
              </w:rPr>
            </w:pPr>
            <m:oMathPara>
              <m:oMath>
                <m:r>
                  <w:rPr>
                    <w:rFonts w:ascii="Cambria Math" w:hAnsi="Cambria Math" w:cs="Times New Roman"/>
                    <w:lang w:val="en-GB"/>
                  </w:rPr>
                  <m:t>t</m:t>
                </m:r>
              </m:oMath>
            </m:oMathPara>
          </w:p>
        </w:tc>
        <w:tc>
          <w:tcPr>
            <w:tcW w:w="6894" w:type="dxa"/>
          </w:tcPr>
          <w:p w14:paraId="5E2E1A5C" w14:textId="1108C28B" w:rsidR="005A4702" w:rsidRPr="0058062E" w:rsidRDefault="00E26342" w:rsidP="005A4702">
            <w:pPr>
              <w:spacing w:after="0"/>
              <w:rPr>
                <w:rFonts w:ascii="Times New Roman" w:hAnsi="Times New Roman" w:cs="Times New Roman"/>
                <w:lang w:val="en-GB"/>
              </w:rPr>
            </w:pPr>
            <w:r w:rsidRPr="0058062E">
              <w:rPr>
                <w:rFonts w:ascii="Times New Roman" w:hAnsi="Times New Roman" w:cs="Times New Roman"/>
                <w:lang w:val="en-GB"/>
              </w:rPr>
              <w:t>Based on</w:t>
            </w:r>
            <w:r w:rsidR="005A4702" w:rsidRPr="0058062E">
              <w:rPr>
                <w:rFonts w:ascii="Times New Roman" w:hAnsi="Times New Roman" w:cs="Times New Roman"/>
                <w:lang w:val="en-GB"/>
              </w:rPr>
              <w:t xml:space="preserve"> </w:t>
            </w:r>
            <w:r w:rsidR="005A4702" w:rsidRPr="0058062E">
              <w:rPr>
                <w:rFonts w:ascii="Times New Roman" w:hAnsi="Times New Roman" w:cs="Times New Roman"/>
                <w:i/>
                <w:iCs/>
                <w:lang w:val="en-GB"/>
              </w:rPr>
              <w:t>WEEK</w:t>
            </w:r>
            <w:r w:rsidR="005A4702" w:rsidRPr="0058062E">
              <w:rPr>
                <w:rFonts w:ascii="Times New Roman" w:hAnsi="Times New Roman" w:cs="Times New Roman"/>
                <w:lang w:val="en-GB"/>
              </w:rPr>
              <w:t xml:space="preserve"> column </w:t>
            </w:r>
            <w:r w:rsidR="003C6E2B" w:rsidRPr="0058062E">
              <w:rPr>
                <w:rFonts w:ascii="Times New Roman" w:hAnsi="Times New Roman" w:cs="Times New Roman"/>
                <w:lang w:val="en-GB"/>
              </w:rPr>
              <w:t>as time indices</w:t>
            </w:r>
          </w:p>
        </w:tc>
      </w:tr>
      <w:tr w:rsidR="005A4702" w:rsidRPr="0058062E" w14:paraId="0A69B03B" w14:textId="77777777" w:rsidTr="005A4702">
        <w:tc>
          <w:tcPr>
            <w:tcW w:w="2122" w:type="dxa"/>
          </w:tcPr>
          <w:p w14:paraId="48C7E39B" w14:textId="12DC4C16" w:rsidR="005A4702" w:rsidRPr="0058062E" w:rsidRDefault="00E10C51" w:rsidP="005A4702">
            <w:pPr>
              <w:spacing w:after="0"/>
              <w:rPr>
                <w:rFonts w:ascii="Times New Roman" w:hAnsi="Times New Roman" w:cs="Times New Roman"/>
                <w:lang w:val="en-GB"/>
              </w:rPr>
            </w:pPr>
            <m:oMathPara>
              <m:oMath>
                <m:sSub>
                  <m:sSubPr>
                    <m:ctrlPr>
                      <w:rPr>
                        <w:rFonts w:ascii="Cambria Math" w:hAnsi="Cambria Math" w:cs="Times New Roman"/>
                        <w:i/>
                        <w:lang w:val="en-GB"/>
                      </w:rPr>
                    </m:ctrlPr>
                  </m:sSubPr>
                  <m:e>
                    <m:r>
                      <w:rPr>
                        <w:rFonts w:ascii="Cambria Math" w:hAnsi="Cambria Math" w:cs="Times New Roman"/>
                        <w:lang w:val="en-GB"/>
                      </w:rPr>
                      <m:t>week_in_year</m:t>
                    </m:r>
                  </m:e>
                  <m:sub>
                    <m:r>
                      <w:rPr>
                        <w:rFonts w:ascii="Cambria Math" w:hAnsi="Cambria Math" w:cs="Times New Roman"/>
                        <w:lang w:val="en-GB"/>
                      </w:rPr>
                      <m:t>t</m:t>
                    </m:r>
                  </m:sub>
                </m:sSub>
              </m:oMath>
            </m:oMathPara>
          </w:p>
        </w:tc>
        <w:tc>
          <w:tcPr>
            <w:tcW w:w="6894" w:type="dxa"/>
          </w:tcPr>
          <w:p w14:paraId="37739D0E" w14:textId="483939E4" w:rsidR="005A4702" w:rsidRPr="0058062E" w:rsidRDefault="00E26342" w:rsidP="005A4702">
            <w:pPr>
              <w:spacing w:after="0"/>
              <w:rPr>
                <w:rFonts w:ascii="Times New Roman" w:hAnsi="Times New Roman" w:cs="Times New Roman"/>
                <w:lang w:val="en-GB"/>
              </w:rPr>
            </w:pPr>
            <w:r w:rsidRPr="0058062E">
              <w:rPr>
                <w:rFonts w:ascii="Times New Roman" w:hAnsi="Times New Roman" w:cs="Times New Roman"/>
                <w:lang w:val="en-GB"/>
              </w:rPr>
              <w:t>Week of the year</w:t>
            </w:r>
            <w:r w:rsidR="00622435" w:rsidRPr="0058062E">
              <w:rPr>
                <w:rFonts w:ascii="Times New Roman" w:hAnsi="Times New Roman" w:cs="Times New Roman"/>
                <w:lang w:val="en-GB"/>
              </w:rPr>
              <w:t xml:space="preserve"> for weekly seasonality</w:t>
            </w:r>
          </w:p>
        </w:tc>
      </w:tr>
      <w:tr w:rsidR="005A4702" w:rsidRPr="0058062E" w14:paraId="2797B11F" w14:textId="77777777" w:rsidTr="005A4702">
        <w:tc>
          <w:tcPr>
            <w:tcW w:w="2122" w:type="dxa"/>
          </w:tcPr>
          <w:p w14:paraId="305EB794" w14:textId="59417C46" w:rsidR="005A4702" w:rsidRPr="0058062E" w:rsidRDefault="00E10C51" w:rsidP="005A4702">
            <w:pPr>
              <w:spacing w:after="0"/>
              <w:rPr>
                <w:rFonts w:ascii="Times New Roman" w:hAnsi="Times New Roman" w:cs="Times New Roman"/>
                <w:lang w:val="en-GB"/>
              </w:rPr>
            </w:pPr>
            <m:oMathPara>
              <m:oMath>
                <m:func>
                  <m:funcPr>
                    <m:ctrlPr>
                      <w:rPr>
                        <w:rFonts w:ascii="Cambria Math" w:hAnsi="Cambria Math" w:cs="Times New Roman"/>
                        <w:lang w:val="en-GB"/>
                      </w:rPr>
                    </m:ctrlPr>
                  </m:funcPr>
                  <m:fName>
                    <m:r>
                      <m:rPr>
                        <m:sty m:val="p"/>
                      </m:rPr>
                      <w:rPr>
                        <w:rFonts w:ascii="Cambria Math" w:hAnsi="Cambria Math" w:cs="Times New Roman"/>
                        <w:lang w:val="en-GB"/>
                      </w:rPr>
                      <m:t>log</m:t>
                    </m:r>
                  </m:fName>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d</m:t>
                            </m:r>
                          </m:e>
                          <m:sub>
                            <m:r>
                              <w:rPr>
                                <w:rFonts w:ascii="Cambria Math" w:hAnsi="Cambria Math" w:cs="Times New Roman"/>
                                <w:lang w:val="en-GB"/>
                              </w:rPr>
                              <m:t>it</m:t>
                            </m:r>
                          </m:sub>
                        </m:sSub>
                      </m:e>
                    </m:d>
                  </m:e>
                </m:func>
              </m:oMath>
            </m:oMathPara>
          </w:p>
        </w:tc>
        <w:tc>
          <w:tcPr>
            <w:tcW w:w="6894" w:type="dxa"/>
          </w:tcPr>
          <w:p w14:paraId="3CB583CE" w14:textId="3EDBF97C" w:rsidR="005A4702" w:rsidRPr="0058062E" w:rsidRDefault="005A4702" w:rsidP="005A4702">
            <w:pPr>
              <w:spacing w:after="0"/>
              <w:rPr>
                <w:rFonts w:ascii="Times New Roman" w:hAnsi="Times New Roman" w:cs="Times New Roman"/>
                <w:lang w:val="en-GB"/>
              </w:rPr>
            </w:pPr>
            <w:r w:rsidRPr="0058062E">
              <w:rPr>
                <w:rFonts w:ascii="Times New Roman" w:hAnsi="Times New Roman" w:cs="Times New Roman"/>
                <w:lang w:val="en-GB"/>
              </w:rPr>
              <w:t xml:space="preserve">logarithm of </w:t>
            </w:r>
            <w:r w:rsidR="0099530E" w:rsidRPr="0058062E">
              <w:rPr>
                <w:rFonts w:ascii="Times New Roman" w:hAnsi="Times New Roman" w:cs="Times New Roman"/>
                <w:i/>
                <w:iCs/>
                <w:lang w:val="en-GB"/>
              </w:rPr>
              <w:t>MOVE</w:t>
            </w:r>
            <w:r w:rsidR="00E74792" w:rsidRPr="0058062E">
              <w:rPr>
                <w:rStyle w:val="FootnoteReference"/>
                <w:rFonts w:ascii="Times New Roman" w:hAnsi="Times New Roman" w:cs="Times New Roman"/>
                <w:i/>
                <w:iCs/>
                <w:lang w:val="en-GB"/>
              </w:rPr>
              <w:footnoteReference w:id="3"/>
            </w:r>
            <w:r w:rsidR="00E74792" w:rsidRPr="0058062E">
              <w:rPr>
                <w:rFonts w:ascii="Times New Roman" w:hAnsi="Times New Roman" w:cs="Times New Roman"/>
                <w:i/>
                <w:iCs/>
                <w:lang w:val="en-GB"/>
              </w:rPr>
              <w:t xml:space="preserve"> </w:t>
            </w:r>
            <w:r w:rsidR="00E74792" w:rsidRPr="0058062E" w:rsidDel="00E74792">
              <w:rPr>
                <w:rFonts w:ascii="Times New Roman" w:hAnsi="Times New Roman" w:cs="Times New Roman"/>
                <w:i/>
                <w:iCs/>
                <w:lang w:val="en-GB"/>
              </w:rPr>
              <w:t xml:space="preserve"> </w:t>
            </w:r>
            <w:r w:rsidR="0099530E" w:rsidRPr="0058062E">
              <w:rPr>
                <w:rFonts w:ascii="Times New Roman" w:hAnsi="Times New Roman" w:cs="Times New Roman"/>
                <w:lang w:val="en-GB"/>
              </w:rPr>
              <w:t>for cheese</w:t>
            </w:r>
            <w:r w:rsidR="008E35A6" w:rsidRPr="0058062E">
              <w:rPr>
                <w:rFonts w:ascii="Times New Roman" w:hAnsi="Times New Roman" w:cs="Times New Roman"/>
                <w:lang w:val="en-GB"/>
              </w:rPr>
              <w:t xml:space="preserve"> brand</w:t>
            </w:r>
            <w:r w:rsidR="0099530E" w:rsidRPr="0058062E">
              <w:rPr>
                <w:rFonts w:ascii="Times New Roman" w:hAnsi="Times New Roman" w:cs="Times New Roman"/>
                <w:lang w:val="en-GB"/>
              </w:rPr>
              <w:t xml:space="preserve"> (</w:t>
            </w:r>
            <w:proofErr w:type="spellStart"/>
            <w:r w:rsidR="0099530E" w:rsidRPr="0058062E">
              <w:rPr>
                <w:rFonts w:ascii="Times New Roman" w:hAnsi="Times New Roman" w:cs="Times New Roman"/>
                <w:i/>
                <w:iCs/>
                <w:lang w:val="en-GB"/>
              </w:rPr>
              <w:t>i</w:t>
            </w:r>
            <w:proofErr w:type="spellEnd"/>
            <w:r w:rsidR="0099530E" w:rsidRPr="0058062E">
              <w:rPr>
                <w:rFonts w:ascii="Times New Roman" w:hAnsi="Times New Roman" w:cs="Times New Roman"/>
                <w:lang w:val="en-GB"/>
              </w:rPr>
              <w:t>) in period (</w:t>
            </w:r>
            <w:r w:rsidR="0099530E" w:rsidRPr="0058062E">
              <w:rPr>
                <w:rFonts w:ascii="Times New Roman" w:hAnsi="Times New Roman" w:cs="Times New Roman"/>
                <w:i/>
                <w:iCs/>
                <w:lang w:val="en-GB"/>
              </w:rPr>
              <w:t>t</w:t>
            </w:r>
            <w:r w:rsidR="0099530E" w:rsidRPr="0058062E">
              <w:rPr>
                <w:rFonts w:ascii="Times New Roman" w:hAnsi="Times New Roman" w:cs="Times New Roman"/>
                <w:lang w:val="en-GB"/>
              </w:rPr>
              <w:t>)</w:t>
            </w:r>
          </w:p>
        </w:tc>
      </w:tr>
      <w:tr w:rsidR="005A4702" w:rsidRPr="0058062E" w14:paraId="778389CC" w14:textId="77777777" w:rsidTr="005A4702">
        <w:tc>
          <w:tcPr>
            <w:tcW w:w="2122" w:type="dxa"/>
          </w:tcPr>
          <w:p w14:paraId="5ED025D2" w14:textId="7C2DCA0C" w:rsidR="005A4702" w:rsidRPr="0058062E" w:rsidRDefault="00E10C51" w:rsidP="005A4702">
            <w:pPr>
              <w:spacing w:after="0"/>
              <w:rPr>
                <w:rFonts w:ascii="Times New Roman" w:hAnsi="Times New Roman" w:cs="Times New Roman"/>
                <w:lang w:val="en-GB"/>
              </w:rPr>
            </w:pPr>
            <m:oMathPara>
              <m:oMath>
                <m:func>
                  <m:funcPr>
                    <m:ctrlPr>
                      <w:rPr>
                        <w:rFonts w:ascii="Cambria Math" w:hAnsi="Cambria Math" w:cs="Times New Roman"/>
                        <w:i/>
                        <w:lang w:val="en-GB"/>
                      </w:rPr>
                    </m:ctrlPr>
                  </m:funcPr>
                  <m:fName>
                    <m:r>
                      <m:rPr>
                        <m:sty m:val="p"/>
                      </m:rPr>
                      <w:rPr>
                        <w:rFonts w:ascii="Cambria Math" w:hAnsi="Cambria Math" w:cs="Times New Roman"/>
                        <w:lang w:val="en-GB"/>
                      </w:rPr>
                      <m:t>log</m:t>
                    </m:r>
                  </m:fName>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price</m:t>
                            </m:r>
                          </m:e>
                          <m:sub>
                            <m:r>
                              <w:rPr>
                                <w:rFonts w:ascii="Cambria Math" w:hAnsi="Cambria Math" w:cs="Times New Roman"/>
                                <w:lang w:val="en-GB"/>
                              </w:rPr>
                              <m:t>t</m:t>
                            </m:r>
                          </m:sub>
                        </m:sSub>
                      </m:e>
                    </m:d>
                  </m:e>
                </m:func>
                <m:r>
                  <w:rPr>
                    <w:rFonts w:ascii="Cambria Math" w:hAnsi="Cambria Math" w:cs="Times New Roman"/>
                    <w:lang w:val="en-GB"/>
                  </w:rPr>
                  <m:t xml:space="preserve"> </m:t>
                </m:r>
              </m:oMath>
            </m:oMathPara>
          </w:p>
        </w:tc>
        <w:tc>
          <w:tcPr>
            <w:tcW w:w="6894" w:type="dxa"/>
          </w:tcPr>
          <w:p w14:paraId="7247E3DE" w14:textId="3F34D251" w:rsidR="005A4702" w:rsidRPr="0058062E" w:rsidRDefault="005A4702" w:rsidP="005A4702">
            <w:pPr>
              <w:spacing w:after="0"/>
              <w:rPr>
                <w:rFonts w:ascii="Times New Roman" w:hAnsi="Times New Roman" w:cs="Times New Roman"/>
                <w:lang w:val="en-GB"/>
              </w:rPr>
            </w:pPr>
            <w:r w:rsidRPr="0058062E">
              <w:rPr>
                <w:rFonts w:ascii="Times New Roman" w:hAnsi="Times New Roman" w:cs="Times New Roman"/>
                <w:lang w:val="en-GB"/>
              </w:rPr>
              <w:t xml:space="preserve">logarithm of </w:t>
            </w:r>
            <w:r w:rsidR="0099530E" w:rsidRPr="0058062E">
              <w:rPr>
                <w:rFonts w:ascii="Times New Roman" w:hAnsi="Times New Roman" w:cs="Times New Roman"/>
                <w:i/>
                <w:iCs/>
                <w:lang w:val="en-GB"/>
              </w:rPr>
              <w:t xml:space="preserve">PRICE </w:t>
            </w:r>
            <w:r w:rsidR="0099530E" w:rsidRPr="0058062E">
              <w:rPr>
                <w:rFonts w:ascii="Times New Roman" w:hAnsi="Times New Roman" w:cs="Times New Roman"/>
                <w:lang w:val="en-GB"/>
              </w:rPr>
              <w:t>for cheese</w:t>
            </w:r>
            <w:r w:rsidR="008E35A6" w:rsidRPr="0058062E">
              <w:rPr>
                <w:rFonts w:ascii="Times New Roman" w:hAnsi="Times New Roman" w:cs="Times New Roman"/>
                <w:lang w:val="en-GB"/>
              </w:rPr>
              <w:t xml:space="preserve"> brand</w:t>
            </w:r>
            <w:r w:rsidR="0099530E" w:rsidRPr="0058062E">
              <w:rPr>
                <w:rFonts w:ascii="Times New Roman" w:hAnsi="Times New Roman" w:cs="Times New Roman"/>
                <w:lang w:val="en-GB"/>
              </w:rPr>
              <w:t xml:space="preserve"> (</w:t>
            </w:r>
            <w:proofErr w:type="spellStart"/>
            <w:r w:rsidR="0099530E" w:rsidRPr="0058062E">
              <w:rPr>
                <w:rFonts w:ascii="Times New Roman" w:hAnsi="Times New Roman" w:cs="Times New Roman"/>
                <w:i/>
                <w:iCs/>
                <w:lang w:val="en-GB"/>
              </w:rPr>
              <w:t>i</w:t>
            </w:r>
            <w:proofErr w:type="spellEnd"/>
            <w:r w:rsidR="0099530E" w:rsidRPr="0058062E">
              <w:rPr>
                <w:rFonts w:ascii="Times New Roman" w:hAnsi="Times New Roman" w:cs="Times New Roman"/>
                <w:lang w:val="en-GB"/>
              </w:rPr>
              <w:t>) in period (</w:t>
            </w:r>
            <w:r w:rsidR="0099530E" w:rsidRPr="0058062E">
              <w:rPr>
                <w:rFonts w:ascii="Times New Roman" w:hAnsi="Times New Roman" w:cs="Times New Roman"/>
                <w:i/>
                <w:iCs/>
                <w:lang w:val="en-GB"/>
              </w:rPr>
              <w:t>t</w:t>
            </w:r>
            <w:r w:rsidR="0099530E" w:rsidRPr="0058062E">
              <w:rPr>
                <w:rFonts w:ascii="Times New Roman" w:hAnsi="Times New Roman" w:cs="Times New Roman"/>
                <w:lang w:val="en-GB"/>
              </w:rPr>
              <w:t>)</w:t>
            </w:r>
          </w:p>
        </w:tc>
      </w:tr>
    </w:tbl>
    <w:p w14:paraId="0D6E0768" w14:textId="77777777" w:rsidR="009262B3" w:rsidRPr="0058062E" w:rsidRDefault="009262B3" w:rsidP="00FA7724">
      <w:pPr>
        <w:spacing w:after="0"/>
        <w:jc w:val="both"/>
        <w:rPr>
          <w:rFonts w:ascii="Times New Roman" w:hAnsi="Times New Roman" w:cs="Times New Roman"/>
          <w:lang w:val="en-GB"/>
        </w:rPr>
      </w:pPr>
    </w:p>
    <w:p w14:paraId="04655948" w14:textId="717CC2B9" w:rsidR="00050B3C" w:rsidRPr="0058062E" w:rsidRDefault="000E2CD4" w:rsidP="00FA7724">
      <w:pPr>
        <w:spacing w:after="0"/>
        <w:jc w:val="both"/>
        <w:rPr>
          <w:rFonts w:ascii="Times New Roman" w:hAnsi="Times New Roman" w:cs="Times New Roman"/>
          <w:lang w:val="en-GB"/>
        </w:rPr>
      </w:pPr>
      <w:r w:rsidRPr="0058062E">
        <w:rPr>
          <w:rFonts w:ascii="Times New Roman" w:hAnsi="Times New Roman" w:cs="Times New Roman"/>
          <w:lang w:val="en-GB"/>
        </w:rPr>
        <w:lastRenderedPageBreak/>
        <w:t>The model was estimated using the first 85% of time periods in the data set and tested on the remaining 15% of time periods.</w:t>
      </w:r>
      <w:r w:rsidR="008B5F46" w:rsidRPr="0058062E">
        <w:rPr>
          <w:rFonts w:ascii="Times New Roman" w:hAnsi="Times New Roman" w:cs="Times New Roman"/>
          <w:lang w:val="en-GB"/>
        </w:rPr>
        <w:t xml:space="preserve"> </w:t>
      </w:r>
    </w:p>
    <w:p w14:paraId="19F12024" w14:textId="77777777" w:rsidR="00050B3C" w:rsidRPr="0058062E" w:rsidRDefault="00050B3C" w:rsidP="00FA7724">
      <w:pPr>
        <w:spacing w:after="0"/>
        <w:jc w:val="both"/>
        <w:rPr>
          <w:rFonts w:ascii="Times New Roman" w:hAnsi="Times New Roman" w:cs="Times New Roman"/>
          <w:lang w:val="en-GB"/>
        </w:rPr>
      </w:pPr>
    </w:p>
    <w:p w14:paraId="22FE0F78" w14:textId="7E444335" w:rsidR="005A4702" w:rsidRPr="0058062E" w:rsidRDefault="008B5F46" w:rsidP="00FA7724">
      <w:pPr>
        <w:spacing w:after="0"/>
        <w:jc w:val="both"/>
        <w:rPr>
          <w:rFonts w:ascii="Times New Roman" w:hAnsi="Times New Roman" w:cs="Times New Roman"/>
          <w:lang w:val="en-GB"/>
        </w:rPr>
      </w:pPr>
      <w:r w:rsidRPr="0058062E">
        <w:rPr>
          <w:rFonts w:ascii="Times New Roman" w:hAnsi="Times New Roman" w:cs="Times New Roman"/>
          <w:lang w:val="en-GB"/>
        </w:rPr>
        <w:t xml:space="preserve">Based on section 7.2 of Cohen et al. (2017), we hypothesised that the memory parameter could be greater than </w:t>
      </w:r>
      <w:r w:rsidR="00890BD1" w:rsidRPr="0058062E">
        <w:rPr>
          <w:rFonts w:ascii="Times New Roman" w:hAnsi="Times New Roman" w:cs="Times New Roman"/>
          <w:lang w:val="en-GB"/>
        </w:rPr>
        <w:t>0 but</w:t>
      </w:r>
      <w:r w:rsidRPr="0058062E">
        <w:rPr>
          <w:rFonts w:ascii="Times New Roman" w:hAnsi="Times New Roman" w:cs="Times New Roman"/>
          <w:lang w:val="en-GB"/>
        </w:rPr>
        <w:t xml:space="preserve"> is </w:t>
      </w:r>
      <w:r w:rsidR="00890BD1" w:rsidRPr="0058062E">
        <w:rPr>
          <w:rFonts w:ascii="Times New Roman" w:hAnsi="Times New Roman" w:cs="Times New Roman"/>
          <w:lang w:val="en-GB"/>
        </w:rPr>
        <w:t>un</w:t>
      </w:r>
      <w:r w:rsidRPr="0058062E">
        <w:rPr>
          <w:rFonts w:ascii="Times New Roman" w:hAnsi="Times New Roman" w:cs="Times New Roman"/>
          <w:lang w:val="en-GB"/>
        </w:rPr>
        <w:t>likely to be large. Therefore, the regression model</w:t>
      </w:r>
      <w:r w:rsidR="00015D3D" w:rsidRPr="0058062E">
        <w:rPr>
          <w:rFonts w:ascii="Times New Roman" w:hAnsi="Times New Roman" w:cs="Times New Roman"/>
          <w:lang w:val="en-GB"/>
        </w:rPr>
        <w:t xml:space="preserve"> was estimated</w:t>
      </w:r>
      <w:r w:rsidRPr="0058062E">
        <w:rPr>
          <w:rFonts w:ascii="Times New Roman" w:hAnsi="Times New Roman" w:cs="Times New Roman"/>
          <w:lang w:val="en-GB"/>
        </w:rPr>
        <w:t xml:space="preserve"> for M </w:t>
      </w:r>
      <w:r w:rsidR="00446337" w:rsidRPr="0058062E">
        <w:rPr>
          <w:rFonts w:ascii="Times New Roman" w:hAnsi="Times New Roman" w:cs="Times New Roman"/>
          <w:lang w:val="en-GB"/>
        </w:rPr>
        <w:t>between 0 and 4 (both inclusive). The models were then compared using the mean absolute percentage error measure (MAPE)</w:t>
      </w:r>
      <w:r w:rsidR="004733D5" w:rsidRPr="0058062E">
        <w:rPr>
          <w:rFonts w:ascii="Times New Roman" w:hAnsi="Times New Roman" w:cs="Times New Roman"/>
          <w:lang w:val="en-GB"/>
        </w:rPr>
        <w:t xml:space="preserve"> as in Cohen et al. (2017)</w:t>
      </w:r>
      <w:r w:rsidR="00446337" w:rsidRPr="0058062E">
        <w:rPr>
          <w:rFonts w:ascii="Times New Roman" w:hAnsi="Times New Roman" w:cs="Times New Roman"/>
          <w:lang w:val="en-GB"/>
        </w:rPr>
        <w:t>.</w:t>
      </w:r>
      <w:r w:rsidR="007640FE" w:rsidRPr="0058062E">
        <w:rPr>
          <w:rFonts w:ascii="Times New Roman" w:hAnsi="Times New Roman" w:cs="Times New Roman"/>
          <w:lang w:val="en-GB"/>
        </w:rPr>
        <w:t xml:space="preserve"> </w:t>
      </w:r>
      <w:r w:rsidR="00446337" w:rsidRPr="0058062E">
        <w:rPr>
          <w:rFonts w:ascii="Times New Roman" w:hAnsi="Times New Roman" w:cs="Times New Roman"/>
          <w:lang w:val="en-GB"/>
        </w:rPr>
        <w:t xml:space="preserve">The MAPE scores are in </w:t>
      </w:r>
      <w:r w:rsidR="00446337" w:rsidRPr="0058062E">
        <w:rPr>
          <w:rFonts w:ascii="Times New Roman" w:hAnsi="Times New Roman" w:cs="Times New Roman"/>
          <w:b/>
          <w:bCs/>
          <w:lang w:val="en-GB"/>
        </w:rPr>
        <w:t>Table 1</w:t>
      </w:r>
      <w:r w:rsidR="00050B3C" w:rsidRPr="0058062E">
        <w:rPr>
          <w:rFonts w:ascii="Times New Roman" w:hAnsi="Times New Roman" w:cs="Times New Roman"/>
          <w:b/>
          <w:bCs/>
          <w:lang w:val="en-GB"/>
        </w:rPr>
        <w:t xml:space="preserve"> </w:t>
      </w:r>
      <w:r w:rsidR="00050B3C" w:rsidRPr="0058062E">
        <w:rPr>
          <w:rFonts w:ascii="Times New Roman" w:hAnsi="Times New Roman" w:cs="Times New Roman"/>
          <w:lang w:val="en-GB"/>
        </w:rPr>
        <w:t>below</w:t>
      </w:r>
      <w:r w:rsidR="00446337" w:rsidRPr="0058062E">
        <w:rPr>
          <w:rFonts w:ascii="Times New Roman" w:hAnsi="Times New Roman" w:cs="Times New Roman"/>
          <w:lang w:val="en-GB"/>
        </w:rPr>
        <w:t>.</w:t>
      </w:r>
    </w:p>
    <w:p w14:paraId="179EDB90" w14:textId="4459E8FF" w:rsidR="00446337" w:rsidRPr="0058062E" w:rsidRDefault="00446337" w:rsidP="00FA7724">
      <w:pPr>
        <w:spacing w:after="0"/>
        <w:jc w:val="both"/>
        <w:rPr>
          <w:rFonts w:ascii="Times New Roman" w:hAnsi="Times New Roman" w:cs="Times New Roman"/>
          <w:lang w:val="en-GB"/>
        </w:rPr>
      </w:pPr>
    </w:p>
    <w:p w14:paraId="484C55A1" w14:textId="7F29DCEC" w:rsidR="00446337" w:rsidRPr="0058062E" w:rsidRDefault="00446337" w:rsidP="00FA7724">
      <w:pPr>
        <w:spacing w:after="0"/>
        <w:jc w:val="both"/>
        <w:rPr>
          <w:rFonts w:ascii="Times New Roman" w:hAnsi="Times New Roman" w:cs="Times New Roman"/>
          <w:lang w:val="en-GB"/>
        </w:rPr>
      </w:pPr>
      <w:r w:rsidRPr="0058062E">
        <w:rPr>
          <w:rFonts w:ascii="Times New Roman" w:hAnsi="Times New Roman" w:cs="Times New Roman"/>
          <w:b/>
          <w:bCs/>
          <w:lang w:val="en-GB"/>
        </w:rPr>
        <w:t xml:space="preserve">Table 1. </w:t>
      </w:r>
      <w:r w:rsidRPr="0058062E">
        <w:rPr>
          <w:rFonts w:ascii="Times New Roman" w:hAnsi="Times New Roman" w:cs="Times New Roman"/>
          <w:lang w:val="en-GB"/>
        </w:rPr>
        <w:t>Mean absolute percentage errors for log-demand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629"/>
        <w:gridCol w:w="2629"/>
        <w:gridCol w:w="2629"/>
      </w:tblGrid>
      <w:tr w:rsidR="00446337" w:rsidRPr="0058062E" w14:paraId="2577201A" w14:textId="77777777" w:rsidTr="008A48FD">
        <w:trPr>
          <w:trHeight w:val="640"/>
        </w:trPr>
        <w:tc>
          <w:tcPr>
            <w:tcW w:w="1129" w:type="dxa"/>
            <w:tcBorders>
              <w:top w:val="single" w:sz="4" w:space="0" w:color="auto"/>
              <w:bottom w:val="single" w:sz="4" w:space="0" w:color="auto"/>
            </w:tcBorders>
            <w:vAlign w:val="center"/>
          </w:tcPr>
          <w:p w14:paraId="2E92DB50" w14:textId="6C6A235D" w:rsidR="00446337" w:rsidRPr="0058062E" w:rsidRDefault="00446337" w:rsidP="0069328C">
            <w:pPr>
              <w:spacing w:after="0"/>
              <w:jc w:val="center"/>
              <w:rPr>
                <w:rFonts w:ascii="Times New Roman" w:hAnsi="Times New Roman" w:cs="Times New Roman"/>
                <w:lang w:val="en-GB"/>
              </w:rPr>
            </w:pPr>
            <w:r w:rsidRPr="0058062E">
              <w:rPr>
                <w:rFonts w:ascii="Times New Roman" w:hAnsi="Times New Roman" w:cs="Times New Roman"/>
                <w:lang w:val="en-GB"/>
              </w:rPr>
              <w:t>M</w:t>
            </w:r>
          </w:p>
        </w:tc>
        <w:tc>
          <w:tcPr>
            <w:tcW w:w="2629" w:type="dxa"/>
            <w:tcBorders>
              <w:top w:val="single" w:sz="4" w:space="0" w:color="auto"/>
              <w:bottom w:val="single" w:sz="4" w:space="0" w:color="auto"/>
            </w:tcBorders>
            <w:vAlign w:val="center"/>
          </w:tcPr>
          <w:p w14:paraId="52F46587" w14:textId="31BAC6F7" w:rsidR="00446337" w:rsidRPr="0058062E" w:rsidRDefault="00446337" w:rsidP="0069328C">
            <w:pPr>
              <w:spacing w:after="0"/>
              <w:jc w:val="center"/>
              <w:rPr>
                <w:rFonts w:ascii="Times New Roman" w:hAnsi="Times New Roman" w:cs="Times New Roman"/>
                <w:lang w:val="en-GB"/>
              </w:rPr>
            </w:pPr>
            <w:r w:rsidRPr="0058062E">
              <w:rPr>
                <w:rFonts w:ascii="Times New Roman" w:hAnsi="Times New Roman" w:cs="Times New Roman"/>
                <w:lang w:val="en-GB"/>
              </w:rPr>
              <w:t>MAPE for Philadelphia</w:t>
            </w:r>
          </w:p>
        </w:tc>
        <w:tc>
          <w:tcPr>
            <w:tcW w:w="2629" w:type="dxa"/>
            <w:tcBorders>
              <w:top w:val="single" w:sz="4" w:space="0" w:color="auto"/>
              <w:bottom w:val="single" w:sz="4" w:space="0" w:color="auto"/>
            </w:tcBorders>
            <w:vAlign w:val="center"/>
          </w:tcPr>
          <w:p w14:paraId="04E7C13E" w14:textId="656FBC48" w:rsidR="00446337" w:rsidRPr="0058062E" w:rsidRDefault="00446337" w:rsidP="0069328C">
            <w:pPr>
              <w:spacing w:after="0"/>
              <w:jc w:val="center"/>
              <w:rPr>
                <w:rFonts w:ascii="Times New Roman" w:hAnsi="Times New Roman" w:cs="Times New Roman"/>
                <w:lang w:val="en-GB"/>
              </w:rPr>
            </w:pPr>
            <w:r w:rsidRPr="0058062E">
              <w:rPr>
                <w:rFonts w:ascii="Times New Roman" w:hAnsi="Times New Roman" w:cs="Times New Roman"/>
                <w:lang w:val="en-GB"/>
              </w:rPr>
              <w:t>MAPE for DOM</w:t>
            </w:r>
          </w:p>
        </w:tc>
        <w:tc>
          <w:tcPr>
            <w:tcW w:w="2629" w:type="dxa"/>
            <w:tcBorders>
              <w:top w:val="single" w:sz="4" w:space="0" w:color="auto"/>
              <w:bottom w:val="single" w:sz="4" w:space="0" w:color="auto"/>
            </w:tcBorders>
            <w:vAlign w:val="center"/>
          </w:tcPr>
          <w:p w14:paraId="49ED08CB" w14:textId="517C5F3F" w:rsidR="00446337" w:rsidRPr="0058062E" w:rsidRDefault="00446337" w:rsidP="0069328C">
            <w:pPr>
              <w:spacing w:after="0"/>
              <w:jc w:val="center"/>
              <w:rPr>
                <w:rFonts w:ascii="Times New Roman" w:hAnsi="Times New Roman" w:cs="Times New Roman"/>
                <w:lang w:val="en-GB"/>
              </w:rPr>
            </w:pPr>
            <w:r w:rsidRPr="0058062E">
              <w:rPr>
                <w:rFonts w:ascii="Times New Roman" w:hAnsi="Times New Roman" w:cs="Times New Roman"/>
                <w:lang w:val="en-GB"/>
              </w:rPr>
              <w:t xml:space="preserve">MAPE for both </w:t>
            </w:r>
            <w:r w:rsidR="00204042">
              <w:rPr>
                <w:rFonts w:ascii="Times New Roman" w:hAnsi="Times New Roman" w:cs="Times New Roman"/>
                <w:lang w:val="en-GB"/>
              </w:rPr>
              <w:t>brands</w:t>
            </w:r>
          </w:p>
        </w:tc>
      </w:tr>
      <w:tr w:rsidR="00446337" w:rsidRPr="0058062E" w14:paraId="3C3845CA" w14:textId="77777777" w:rsidTr="0069328C">
        <w:tc>
          <w:tcPr>
            <w:tcW w:w="1129" w:type="dxa"/>
            <w:tcBorders>
              <w:top w:val="single" w:sz="4" w:space="0" w:color="auto"/>
            </w:tcBorders>
            <w:vAlign w:val="center"/>
          </w:tcPr>
          <w:p w14:paraId="66173C71" w14:textId="0A970C19"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w:t>
            </w:r>
          </w:p>
        </w:tc>
        <w:tc>
          <w:tcPr>
            <w:tcW w:w="2629" w:type="dxa"/>
            <w:tcBorders>
              <w:top w:val="single" w:sz="4" w:space="0" w:color="auto"/>
            </w:tcBorders>
            <w:vAlign w:val="center"/>
          </w:tcPr>
          <w:p w14:paraId="2476A154" w14:textId="014FB81D"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0.3903</w:t>
            </w:r>
          </w:p>
        </w:tc>
        <w:tc>
          <w:tcPr>
            <w:tcW w:w="2629" w:type="dxa"/>
            <w:tcBorders>
              <w:top w:val="single" w:sz="4" w:space="0" w:color="auto"/>
            </w:tcBorders>
            <w:vAlign w:val="center"/>
          </w:tcPr>
          <w:p w14:paraId="7617EB07" w14:textId="58F97B84"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0.477</w:t>
            </w:r>
            <w:r w:rsidR="00702635" w:rsidRPr="0058062E">
              <w:rPr>
                <w:rFonts w:ascii="Times New Roman" w:hAnsi="Times New Roman" w:cs="Times New Roman"/>
                <w:lang w:val="en-GB"/>
              </w:rPr>
              <w:t>7</w:t>
            </w:r>
          </w:p>
        </w:tc>
        <w:tc>
          <w:tcPr>
            <w:tcW w:w="2629" w:type="dxa"/>
            <w:tcBorders>
              <w:top w:val="single" w:sz="4" w:space="0" w:color="auto"/>
            </w:tcBorders>
            <w:vAlign w:val="center"/>
          </w:tcPr>
          <w:p w14:paraId="0EA071BE" w14:textId="12F50467"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0.4340</w:t>
            </w:r>
          </w:p>
        </w:tc>
      </w:tr>
      <w:tr w:rsidR="00446337" w:rsidRPr="0058062E" w14:paraId="5E260D3C" w14:textId="77777777" w:rsidTr="0069328C">
        <w:tc>
          <w:tcPr>
            <w:tcW w:w="1129" w:type="dxa"/>
            <w:vAlign w:val="center"/>
          </w:tcPr>
          <w:p w14:paraId="55DA1FF6" w14:textId="662345B4"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1</w:t>
            </w:r>
          </w:p>
        </w:tc>
        <w:tc>
          <w:tcPr>
            <w:tcW w:w="2629" w:type="dxa"/>
            <w:vAlign w:val="center"/>
          </w:tcPr>
          <w:p w14:paraId="2C090872" w14:textId="06757332"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0.3621</w:t>
            </w:r>
          </w:p>
        </w:tc>
        <w:tc>
          <w:tcPr>
            <w:tcW w:w="2629" w:type="dxa"/>
            <w:vAlign w:val="center"/>
          </w:tcPr>
          <w:p w14:paraId="7195BC5A" w14:textId="05A9CDC6"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0.4742</w:t>
            </w:r>
          </w:p>
        </w:tc>
        <w:tc>
          <w:tcPr>
            <w:tcW w:w="2629" w:type="dxa"/>
            <w:vAlign w:val="center"/>
          </w:tcPr>
          <w:p w14:paraId="1867B8B7" w14:textId="2EF9AFAB" w:rsidR="00446337"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0.4182</w:t>
            </w:r>
          </w:p>
        </w:tc>
      </w:tr>
      <w:tr w:rsidR="0069328C" w:rsidRPr="0058062E" w14:paraId="2EFA28CE" w14:textId="77777777" w:rsidTr="0069328C">
        <w:tc>
          <w:tcPr>
            <w:tcW w:w="1129" w:type="dxa"/>
            <w:vAlign w:val="center"/>
          </w:tcPr>
          <w:p w14:paraId="06702213" w14:textId="4DFC3E0D"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2</w:t>
            </w:r>
          </w:p>
        </w:tc>
        <w:tc>
          <w:tcPr>
            <w:tcW w:w="2629" w:type="dxa"/>
            <w:vAlign w:val="center"/>
          </w:tcPr>
          <w:p w14:paraId="16D7DC7E" w14:textId="6C7F1C4D"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0.3573</w:t>
            </w:r>
          </w:p>
        </w:tc>
        <w:tc>
          <w:tcPr>
            <w:tcW w:w="2629" w:type="dxa"/>
            <w:vAlign w:val="center"/>
          </w:tcPr>
          <w:p w14:paraId="723279FA" w14:textId="46553B9F"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0.4727</w:t>
            </w:r>
          </w:p>
        </w:tc>
        <w:tc>
          <w:tcPr>
            <w:tcW w:w="2629" w:type="dxa"/>
            <w:vAlign w:val="center"/>
          </w:tcPr>
          <w:p w14:paraId="157E7278" w14:textId="5DB9103C"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0.4150</w:t>
            </w:r>
          </w:p>
        </w:tc>
      </w:tr>
      <w:tr w:rsidR="0069328C" w:rsidRPr="0058062E" w14:paraId="6FD2AC82" w14:textId="77777777" w:rsidTr="0069328C">
        <w:tc>
          <w:tcPr>
            <w:tcW w:w="1129" w:type="dxa"/>
            <w:vAlign w:val="center"/>
          </w:tcPr>
          <w:p w14:paraId="4BFDBB70" w14:textId="0030DD95"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3</w:t>
            </w:r>
          </w:p>
        </w:tc>
        <w:tc>
          <w:tcPr>
            <w:tcW w:w="2629" w:type="dxa"/>
            <w:vAlign w:val="center"/>
          </w:tcPr>
          <w:p w14:paraId="600CA3BC" w14:textId="15E33786"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0.3532</w:t>
            </w:r>
          </w:p>
        </w:tc>
        <w:tc>
          <w:tcPr>
            <w:tcW w:w="2629" w:type="dxa"/>
            <w:vAlign w:val="center"/>
          </w:tcPr>
          <w:p w14:paraId="5FF23A49" w14:textId="166AC935"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0.4762</w:t>
            </w:r>
          </w:p>
        </w:tc>
        <w:tc>
          <w:tcPr>
            <w:tcW w:w="2629" w:type="dxa"/>
            <w:vAlign w:val="center"/>
          </w:tcPr>
          <w:p w14:paraId="6AB2FE4C" w14:textId="7AB99026"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0.4147</w:t>
            </w:r>
          </w:p>
        </w:tc>
      </w:tr>
      <w:tr w:rsidR="0069328C" w:rsidRPr="0058062E" w14:paraId="383DCE9F" w14:textId="77777777" w:rsidTr="0069328C">
        <w:tc>
          <w:tcPr>
            <w:tcW w:w="1129" w:type="dxa"/>
            <w:tcBorders>
              <w:bottom w:val="single" w:sz="4" w:space="0" w:color="auto"/>
            </w:tcBorders>
            <w:vAlign w:val="center"/>
          </w:tcPr>
          <w:p w14:paraId="4B6ABCDD" w14:textId="362C8806"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4</w:t>
            </w:r>
          </w:p>
        </w:tc>
        <w:tc>
          <w:tcPr>
            <w:tcW w:w="2629" w:type="dxa"/>
            <w:tcBorders>
              <w:bottom w:val="single" w:sz="4" w:space="0" w:color="auto"/>
            </w:tcBorders>
            <w:vAlign w:val="center"/>
          </w:tcPr>
          <w:p w14:paraId="58DC4971" w14:textId="5645D232"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0.3645</w:t>
            </w:r>
          </w:p>
        </w:tc>
        <w:tc>
          <w:tcPr>
            <w:tcW w:w="2629" w:type="dxa"/>
            <w:tcBorders>
              <w:bottom w:val="single" w:sz="4" w:space="0" w:color="auto"/>
            </w:tcBorders>
            <w:vAlign w:val="center"/>
          </w:tcPr>
          <w:p w14:paraId="15FA681E" w14:textId="08633E66"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0.4844</w:t>
            </w:r>
          </w:p>
        </w:tc>
        <w:tc>
          <w:tcPr>
            <w:tcW w:w="2629" w:type="dxa"/>
            <w:tcBorders>
              <w:bottom w:val="single" w:sz="4" w:space="0" w:color="auto"/>
            </w:tcBorders>
            <w:vAlign w:val="center"/>
          </w:tcPr>
          <w:p w14:paraId="4279083C" w14:textId="076B12B3" w:rsidR="0069328C" w:rsidRPr="0058062E" w:rsidRDefault="0069328C" w:rsidP="0069328C">
            <w:pPr>
              <w:spacing w:after="0"/>
              <w:jc w:val="center"/>
              <w:rPr>
                <w:rFonts w:ascii="Times New Roman" w:hAnsi="Times New Roman" w:cs="Times New Roman"/>
                <w:lang w:val="en-GB"/>
              </w:rPr>
            </w:pPr>
            <w:r w:rsidRPr="0058062E">
              <w:rPr>
                <w:rFonts w:ascii="Times New Roman" w:hAnsi="Times New Roman" w:cs="Times New Roman"/>
                <w:lang w:val="en-GB"/>
              </w:rPr>
              <w:t>0.4244</w:t>
            </w:r>
          </w:p>
        </w:tc>
      </w:tr>
    </w:tbl>
    <w:p w14:paraId="040D4AB1" w14:textId="1E79893B" w:rsidR="00446337" w:rsidRPr="0058062E" w:rsidRDefault="00446337" w:rsidP="00FA7724">
      <w:pPr>
        <w:spacing w:after="0"/>
        <w:jc w:val="both"/>
        <w:rPr>
          <w:rFonts w:ascii="Times New Roman" w:hAnsi="Times New Roman" w:cs="Times New Roman"/>
          <w:lang w:val="en-GB"/>
        </w:rPr>
      </w:pPr>
    </w:p>
    <w:p w14:paraId="5D192D11" w14:textId="67B725A1" w:rsidR="003C28ED" w:rsidRPr="0058062E" w:rsidRDefault="003C28ED" w:rsidP="00FA7724">
      <w:pPr>
        <w:spacing w:after="0"/>
        <w:jc w:val="both"/>
        <w:rPr>
          <w:rFonts w:ascii="Times New Roman" w:hAnsi="Times New Roman" w:cs="Times New Roman"/>
          <w:lang w:val="en-GB"/>
        </w:rPr>
      </w:pPr>
      <w:r w:rsidRPr="0058062E">
        <w:rPr>
          <w:rFonts w:ascii="Times New Roman" w:hAnsi="Times New Roman" w:cs="Times New Roman"/>
          <w:lang w:val="en-GB"/>
        </w:rPr>
        <w:t xml:space="preserve">While Cohen et al. (2017) </w:t>
      </w:r>
      <w:r w:rsidR="005C07B9" w:rsidRPr="0058062E">
        <w:rPr>
          <w:rFonts w:ascii="Times New Roman" w:hAnsi="Times New Roman" w:cs="Times New Roman"/>
          <w:lang w:val="en-GB"/>
        </w:rPr>
        <w:t>showed</w:t>
      </w:r>
      <w:r w:rsidRPr="0058062E">
        <w:rPr>
          <w:rFonts w:ascii="Times New Roman" w:hAnsi="Times New Roman" w:cs="Times New Roman"/>
          <w:lang w:val="en-GB"/>
        </w:rPr>
        <w:t xml:space="preserve"> that the lagged price coefficients in their models were statistically significant, this was not the case in our model</w:t>
      </w:r>
      <w:r w:rsidR="005C07B9" w:rsidRPr="0058062E">
        <w:rPr>
          <w:rFonts w:ascii="Times New Roman" w:hAnsi="Times New Roman" w:cs="Times New Roman"/>
          <w:lang w:val="en-GB"/>
        </w:rPr>
        <w:t>s</w:t>
      </w:r>
      <w:r w:rsidRPr="0058062E">
        <w:rPr>
          <w:rFonts w:ascii="Times New Roman" w:hAnsi="Times New Roman" w:cs="Times New Roman"/>
          <w:lang w:val="en-GB"/>
        </w:rPr>
        <w:t xml:space="preserve">. </w:t>
      </w:r>
      <w:r w:rsidR="005C07B9" w:rsidRPr="0058062E">
        <w:rPr>
          <w:rFonts w:ascii="Times New Roman" w:hAnsi="Times New Roman" w:cs="Times New Roman"/>
          <w:lang w:val="en-GB"/>
        </w:rPr>
        <w:t>However, a</w:t>
      </w:r>
      <w:r w:rsidRPr="0058062E">
        <w:rPr>
          <w:rFonts w:ascii="Times New Roman" w:hAnsi="Times New Roman" w:cs="Times New Roman"/>
          <w:lang w:val="en-GB"/>
        </w:rPr>
        <w:t>s the next task (4) require</w:t>
      </w:r>
      <w:r w:rsidR="005C07B9" w:rsidRPr="0058062E">
        <w:rPr>
          <w:rFonts w:ascii="Times New Roman" w:hAnsi="Times New Roman" w:cs="Times New Roman"/>
          <w:lang w:val="en-GB"/>
        </w:rPr>
        <w:t>d</w:t>
      </w:r>
      <w:r w:rsidRPr="0058062E">
        <w:rPr>
          <w:rFonts w:ascii="Times New Roman" w:hAnsi="Times New Roman" w:cs="Times New Roman"/>
          <w:lang w:val="en-GB"/>
        </w:rPr>
        <w:t xml:space="preserve"> optimising the promotion schedule for Philadelphia cheese, we selected M=3 </w:t>
      </w:r>
      <w:r w:rsidR="005E38D9" w:rsidRPr="0058062E">
        <w:rPr>
          <w:rFonts w:ascii="Times New Roman" w:hAnsi="Times New Roman" w:cs="Times New Roman"/>
          <w:lang w:val="en-GB"/>
        </w:rPr>
        <w:t>to minimise out-of-sample prediction</w:t>
      </w:r>
      <w:r w:rsidR="005C07B9" w:rsidRPr="0058062E">
        <w:rPr>
          <w:rFonts w:ascii="Times New Roman" w:hAnsi="Times New Roman" w:cs="Times New Roman"/>
          <w:lang w:val="en-GB"/>
        </w:rPr>
        <w:t xml:space="preserve"> MAPE. The signs of the estimated coefficients on lagged prices are also in line with the expected post-promotion dip in demand (</w:t>
      </w:r>
      <w:r w:rsidR="005C07B9" w:rsidRPr="0058062E">
        <w:rPr>
          <w:rFonts w:ascii="Times New Roman" w:hAnsi="Times New Roman" w:cs="Times New Roman"/>
          <w:b/>
          <w:bCs/>
          <w:lang w:val="en-GB"/>
        </w:rPr>
        <w:t xml:space="preserve">Appendix </w:t>
      </w:r>
      <w:r w:rsidR="007245FA" w:rsidRPr="0058062E">
        <w:rPr>
          <w:rFonts w:ascii="Times New Roman" w:hAnsi="Times New Roman" w:cs="Times New Roman"/>
          <w:b/>
          <w:bCs/>
          <w:lang w:val="en-GB"/>
        </w:rPr>
        <w:t>2</w:t>
      </w:r>
      <w:r w:rsidR="005C07B9" w:rsidRPr="0058062E">
        <w:rPr>
          <w:rFonts w:ascii="Times New Roman" w:hAnsi="Times New Roman" w:cs="Times New Roman"/>
          <w:lang w:val="en-GB"/>
        </w:rPr>
        <w:t>).</w:t>
      </w:r>
      <w:r w:rsidR="005E38D9" w:rsidRPr="0058062E">
        <w:rPr>
          <w:rFonts w:ascii="Times New Roman" w:hAnsi="Times New Roman" w:cs="Times New Roman"/>
          <w:lang w:val="en-GB"/>
        </w:rPr>
        <w:t xml:space="preserve"> The only exception to this is the third lag for DOM cheese, but it does not impact the results of further </w:t>
      </w:r>
      <w:r w:rsidR="00F171B9" w:rsidRPr="0058062E">
        <w:rPr>
          <w:rFonts w:ascii="Times New Roman" w:hAnsi="Times New Roman" w:cs="Times New Roman"/>
          <w:lang w:val="en-GB"/>
        </w:rPr>
        <w:t>analysis since</w:t>
      </w:r>
      <w:r w:rsidR="00AA2FD0" w:rsidRPr="0058062E">
        <w:rPr>
          <w:rFonts w:ascii="Times New Roman" w:hAnsi="Times New Roman" w:cs="Times New Roman"/>
          <w:lang w:val="en-GB"/>
        </w:rPr>
        <w:t xml:space="preserve"> we only focus on </w:t>
      </w:r>
      <w:r w:rsidR="00F171B9" w:rsidRPr="0058062E">
        <w:rPr>
          <w:rFonts w:ascii="Times New Roman" w:hAnsi="Times New Roman" w:cs="Times New Roman"/>
          <w:lang w:val="en-GB"/>
        </w:rPr>
        <w:t>Philadelphia</w:t>
      </w:r>
      <w:r w:rsidR="00C85E13" w:rsidRPr="0058062E">
        <w:rPr>
          <w:rFonts w:ascii="Times New Roman" w:hAnsi="Times New Roman" w:cs="Times New Roman"/>
          <w:lang w:val="en-GB"/>
        </w:rPr>
        <w:t xml:space="preserve"> cheese</w:t>
      </w:r>
      <w:r w:rsidR="00AA2FD0" w:rsidRPr="0058062E">
        <w:rPr>
          <w:rFonts w:ascii="Times New Roman" w:hAnsi="Times New Roman" w:cs="Times New Roman"/>
          <w:lang w:val="en-GB"/>
        </w:rPr>
        <w:t>.</w:t>
      </w:r>
    </w:p>
    <w:p w14:paraId="5C12A0B5" w14:textId="77777777" w:rsidR="007C510D" w:rsidRPr="0058062E" w:rsidRDefault="007C510D" w:rsidP="00985E55">
      <w:pPr>
        <w:spacing w:after="0" w:line="240" w:lineRule="auto"/>
        <w:rPr>
          <w:rFonts w:ascii="Times New Roman" w:hAnsi="Times New Roman" w:cs="Times New Roman"/>
          <w:b/>
          <w:bCs/>
          <w:u w:val="single"/>
          <w:lang w:val="en-GB"/>
        </w:rPr>
      </w:pPr>
    </w:p>
    <w:p w14:paraId="254819EB" w14:textId="591736A0" w:rsidR="00985E55" w:rsidRPr="0058062E" w:rsidRDefault="00985E55" w:rsidP="00AF32E4">
      <w:pPr>
        <w:spacing w:after="0" w:line="240" w:lineRule="auto"/>
        <w:rPr>
          <w:rFonts w:ascii="Times New Roman" w:hAnsi="Times New Roman" w:cs="Times New Roman"/>
          <w:b/>
          <w:bCs/>
          <w:u w:val="single"/>
          <w:lang w:val="en-GB"/>
        </w:rPr>
      </w:pPr>
      <w:r w:rsidRPr="0058062E">
        <w:rPr>
          <w:rFonts w:ascii="Times New Roman" w:hAnsi="Times New Roman" w:cs="Times New Roman"/>
          <w:b/>
          <w:bCs/>
          <w:u w:val="single"/>
          <w:lang w:val="en-GB"/>
        </w:rPr>
        <w:t>Task 4</w:t>
      </w:r>
    </w:p>
    <w:p w14:paraId="681F236A" w14:textId="05C6CC24" w:rsidR="00B87D09" w:rsidRPr="0058062E" w:rsidRDefault="00B87D09" w:rsidP="00B87D09">
      <w:pPr>
        <w:spacing w:after="0" w:line="240" w:lineRule="auto"/>
        <w:jc w:val="both"/>
        <w:rPr>
          <w:rFonts w:ascii="Times New Roman" w:hAnsi="Times New Roman" w:cs="Times New Roman"/>
          <w:lang w:val="en-GB"/>
        </w:rPr>
      </w:pPr>
      <w:r w:rsidRPr="0058062E">
        <w:rPr>
          <w:rFonts w:ascii="Times New Roman" w:hAnsi="Times New Roman" w:cs="Times New Roman"/>
          <w:lang w:val="en-GB"/>
        </w:rPr>
        <w:t>Plotting the price of Philadelphia cheese against time (</w:t>
      </w:r>
      <w:r w:rsidRPr="0058062E">
        <w:rPr>
          <w:rFonts w:ascii="Times New Roman" w:hAnsi="Times New Roman" w:cs="Times New Roman"/>
          <w:b/>
          <w:bCs/>
          <w:lang w:val="en-GB"/>
        </w:rPr>
        <w:t xml:space="preserve">Appendix </w:t>
      </w:r>
      <w:r w:rsidR="007245FA" w:rsidRPr="0058062E">
        <w:rPr>
          <w:rFonts w:ascii="Times New Roman" w:hAnsi="Times New Roman" w:cs="Times New Roman"/>
          <w:b/>
          <w:bCs/>
          <w:lang w:val="en-GB"/>
        </w:rPr>
        <w:t>3</w:t>
      </w:r>
      <w:r w:rsidRPr="0058062E">
        <w:rPr>
          <w:rFonts w:ascii="Times New Roman" w:hAnsi="Times New Roman" w:cs="Times New Roman"/>
          <w:lang w:val="en-GB"/>
        </w:rPr>
        <w:t>), we observed: (</w:t>
      </w:r>
      <w:proofErr w:type="spellStart"/>
      <w:r w:rsidRPr="0058062E">
        <w:rPr>
          <w:rFonts w:ascii="Times New Roman" w:hAnsi="Times New Roman" w:cs="Times New Roman"/>
          <w:lang w:val="en-GB"/>
        </w:rPr>
        <w:t>i</w:t>
      </w:r>
      <w:proofErr w:type="spellEnd"/>
      <w:r w:rsidRPr="0058062E">
        <w:rPr>
          <w:rFonts w:ascii="Times New Roman" w:hAnsi="Times New Roman" w:cs="Times New Roman"/>
          <w:lang w:val="en-GB"/>
        </w:rPr>
        <w:t xml:space="preserve">) baseline prices changing over time, and (ii) volatile deviations from baseline prices. Therefore, we selected the longest </w:t>
      </w:r>
      <w:proofErr w:type="gramStart"/>
      <w:r w:rsidRPr="0058062E">
        <w:rPr>
          <w:rFonts w:ascii="Times New Roman" w:hAnsi="Times New Roman" w:cs="Times New Roman"/>
          <w:lang w:val="en-GB"/>
        </w:rPr>
        <w:t>time period</w:t>
      </w:r>
      <w:proofErr w:type="gramEnd"/>
      <w:r w:rsidRPr="0058062E">
        <w:rPr>
          <w:rFonts w:ascii="Times New Roman" w:hAnsi="Times New Roman" w:cs="Times New Roman"/>
          <w:lang w:val="en-GB"/>
        </w:rPr>
        <w:t xml:space="preserve"> with stable baseline prices (between </w:t>
      </w:r>
      <w:r w:rsidRPr="0058062E">
        <w:rPr>
          <w:rFonts w:ascii="Times New Roman" w:hAnsi="Times New Roman" w:cs="Times New Roman"/>
          <w:i/>
          <w:iCs/>
          <w:lang w:val="en-GB"/>
        </w:rPr>
        <w:t>t</w:t>
      </w:r>
      <w:r w:rsidRPr="0058062E">
        <w:rPr>
          <w:rFonts w:ascii="Times New Roman" w:hAnsi="Times New Roman" w:cs="Times New Roman"/>
          <w:lang w:val="en-GB"/>
        </w:rPr>
        <w:t xml:space="preserve"> = 220 and 300 – </w:t>
      </w:r>
      <w:r w:rsidRPr="0058062E">
        <w:rPr>
          <w:rFonts w:ascii="Times New Roman" w:hAnsi="Times New Roman" w:cs="Times New Roman"/>
          <w:b/>
          <w:bCs/>
          <w:lang w:val="en-GB"/>
        </w:rPr>
        <w:t xml:space="preserve">Appendix </w:t>
      </w:r>
      <w:r w:rsidR="007245FA" w:rsidRPr="0058062E">
        <w:rPr>
          <w:rFonts w:ascii="Times New Roman" w:hAnsi="Times New Roman" w:cs="Times New Roman"/>
          <w:b/>
          <w:bCs/>
          <w:lang w:val="en-GB"/>
        </w:rPr>
        <w:t>4</w:t>
      </w:r>
      <w:r w:rsidRPr="0058062E">
        <w:rPr>
          <w:rFonts w:ascii="Times New Roman" w:hAnsi="Times New Roman" w:cs="Times New Roman"/>
          <w:lang w:val="en-GB"/>
        </w:rPr>
        <w:t>) for further analysis.</w:t>
      </w:r>
    </w:p>
    <w:p w14:paraId="5622A869" w14:textId="56B747BA" w:rsidR="004D260F" w:rsidRPr="0058062E" w:rsidRDefault="004D260F" w:rsidP="00AF32E4">
      <w:pPr>
        <w:spacing w:after="0" w:line="240" w:lineRule="auto"/>
        <w:rPr>
          <w:rFonts w:ascii="Times New Roman" w:hAnsi="Times New Roman" w:cs="Times New Roman"/>
          <w:lang w:val="en-GB"/>
        </w:rPr>
      </w:pPr>
    </w:p>
    <w:p w14:paraId="5F488761" w14:textId="22E9770E" w:rsidR="004915DA" w:rsidRPr="0058062E" w:rsidRDefault="003767D1" w:rsidP="00AF32E4">
      <w:pPr>
        <w:spacing w:after="0" w:line="240" w:lineRule="auto"/>
        <w:rPr>
          <w:rFonts w:ascii="Times New Roman" w:hAnsi="Times New Roman" w:cs="Times New Roman"/>
          <w:b/>
          <w:bCs/>
          <w:lang w:val="en-GB"/>
        </w:rPr>
      </w:pPr>
      <w:r w:rsidRPr="0058062E">
        <w:rPr>
          <w:rFonts w:ascii="Times New Roman" w:hAnsi="Times New Roman" w:cs="Times New Roman"/>
          <w:b/>
          <w:bCs/>
          <w:lang w:val="en-GB"/>
        </w:rPr>
        <w:t>Estimating model parameters:</w:t>
      </w:r>
    </w:p>
    <w:p w14:paraId="790AADB0" w14:textId="59B30D2B" w:rsidR="003767D1" w:rsidRPr="0058062E" w:rsidRDefault="003767D1" w:rsidP="00B87D09">
      <w:pPr>
        <w:pStyle w:val="ListParagraph"/>
        <w:numPr>
          <w:ilvl w:val="0"/>
          <w:numId w:val="7"/>
        </w:numPr>
        <w:spacing w:after="0" w:line="240" w:lineRule="auto"/>
        <w:jc w:val="both"/>
        <w:rPr>
          <w:rFonts w:ascii="Times New Roman" w:hAnsi="Times New Roman" w:cs="Times New Roman"/>
          <w:b/>
          <w:bCs/>
          <w:lang w:val="en-GB"/>
        </w:rPr>
      </w:pPr>
      <w:r w:rsidRPr="0058062E">
        <w:rPr>
          <w:rFonts w:ascii="Times New Roman" w:hAnsi="Times New Roman" w:cs="Times New Roman"/>
          <w:i/>
          <w:iCs/>
          <w:lang w:val="en-GB"/>
        </w:rPr>
        <w:t>Price ladder (Q)</w:t>
      </w:r>
      <w:r w:rsidRPr="0058062E">
        <w:rPr>
          <w:rFonts w:ascii="Times New Roman" w:hAnsi="Times New Roman" w:cs="Times New Roman"/>
          <w:lang w:val="en-GB"/>
        </w:rPr>
        <w:t xml:space="preserve">: </w:t>
      </w:r>
      <w:r w:rsidR="00B87D09" w:rsidRPr="0058062E">
        <w:rPr>
          <w:rFonts w:ascii="Times New Roman" w:hAnsi="Times New Roman" w:cs="Times New Roman"/>
          <w:lang w:val="en-GB"/>
        </w:rPr>
        <w:t>We observed that</w:t>
      </w:r>
      <w:r w:rsidR="006B4ED0" w:rsidRPr="0058062E">
        <w:rPr>
          <w:rFonts w:ascii="Times New Roman" w:hAnsi="Times New Roman" w:cs="Times New Roman"/>
          <w:lang w:val="en-GB"/>
        </w:rPr>
        <w:t xml:space="preserve"> empirical prices do not fully resemble a discrete price ladder, with multiple prices recorded around a baseline price (</w:t>
      </w:r>
      <w:proofErr w:type="gramStart"/>
      <w:r w:rsidR="006B4ED0" w:rsidRPr="0058062E">
        <w:rPr>
          <w:rFonts w:ascii="Times New Roman" w:hAnsi="Times New Roman" w:cs="Times New Roman"/>
          <w:lang w:val="en-GB"/>
        </w:rPr>
        <w:t>e.g.</w:t>
      </w:r>
      <w:proofErr w:type="gramEnd"/>
      <w:r w:rsidR="006B4ED0" w:rsidRPr="0058062E">
        <w:rPr>
          <w:rFonts w:ascii="Times New Roman" w:hAnsi="Times New Roman" w:cs="Times New Roman"/>
          <w:lang w:val="en-GB"/>
        </w:rPr>
        <w:t xml:space="preserve"> 1.31, 1.32, 1.33) or discounted price level</w:t>
      </w:r>
      <w:r w:rsidR="006946F0" w:rsidRPr="0058062E">
        <w:rPr>
          <w:rFonts w:ascii="Times New Roman" w:hAnsi="Times New Roman" w:cs="Times New Roman"/>
          <w:lang w:val="en-GB"/>
        </w:rPr>
        <w:t>s</w:t>
      </w:r>
      <w:r w:rsidR="006B4ED0" w:rsidRPr="0058062E">
        <w:rPr>
          <w:rFonts w:ascii="Times New Roman" w:hAnsi="Times New Roman" w:cs="Times New Roman"/>
          <w:lang w:val="en-GB"/>
        </w:rPr>
        <w:t xml:space="preserve">. </w:t>
      </w:r>
      <w:r w:rsidR="004839B1" w:rsidRPr="0058062E">
        <w:rPr>
          <w:rFonts w:ascii="Times New Roman" w:hAnsi="Times New Roman" w:cs="Times New Roman"/>
          <w:lang w:val="en-GB"/>
        </w:rPr>
        <w:t>As minor price differences are assumed to have no effect on demand, t</w:t>
      </w:r>
      <w:r w:rsidR="00B87D09" w:rsidRPr="0058062E">
        <w:rPr>
          <w:rFonts w:ascii="Times New Roman" w:hAnsi="Times New Roman" w:cs="Times New Roman"/>
          <w:lang w:val="en-GB"/>
        </w:rPr>
        <w:t>o obtain a stable and discrete price ladder, w</w:t>
      </w:r>
      <w:r w:rsidR="00AC1D8A" w:rsidRPr="0058062E">
        <w:rPr>
          <w:rFonts w:ascii="Times New Roman" w:hAnsi="Times New Roman" w:cs="Times New Roman"/>
          <w:lang w:val="en-GB"/>
        </w:rPr>
        <w:t>e performed K-median</w:t>
      </w:r>
      <w:r w:rsidR="00FC2ED2" w:rsidRPr="0058062E">
        <w:rPr>
          <w:rFonts w:ascii="Times New Roman" w:hAnsi="Times New Roman" w:cs="Times New Roman"/>
          <w:lang w:val="en-GB"/>
        </w:rPr>
        <w:t>s</w:t>
      </w:r>
      <w:r w:rsidR="00AC1D8A" w:rsidRPr="0058062E">
        <w:rPr>
          <w:rFonts w:ascii="Times New Roman" w:hAnsi="Times New Roman" w:cs="Times New Roman"/>
          <w:lang w:val="en-GB"/>
        </w:rPr>
        <w:t xml:space="preserve"> clustering to get rid of small variations around price ladder prices and obtain</w:t>
      </w:r>
      <w:r w:rsidR="00E8411D" w:rsidRPr="0058062E">
        <w:rPr>
          <w:rFonts w:ascii="Times New Roman" w:hAnsi="Times New Roman" w:cs="Times New Roman"/>
          <w:lang w:val="en-GB"/>
        </w:rPr>
        <w:t>ed</w:t>
      </w:r>
      <w:r w:rsidR="00AC1D8A" w:rsidRPr="0058062E">
        <w:rPr>
          <w:rFonts w:ascii="Times New Roman" w:hAnsi="Times New Roman" w:cs="Times New Roman"/>
          <w:lang w:val="en-GB"/>
        </w:rPr>
        <w:t xml:space="preserve"> a</w:t>
      </w:r>
      <w:r w:rsidR="00B322C8" w:rsidRPr="0058062E">
        <w:rPr>
          <w:rFonts w:ascii="Times New Roman" w:hAnsi="Times New Roman" w:cs="Times New Roman"/>
          <w:lang w:val="en-GB"/>
        </w:rPr>
        <w:t xml:space="preserve"> discrete</w:t>
      </w:r>
      <w:r w:rsidR="00AC1D8A" w:rsidRPr="0058062E">
        <w:rPr>
          <w:rFonts w:ascii="Times New Roman" w:hAnsi="Times New Roman" w:cs="Times New Roman"/>
          <w:lang w:val="en-GB"/>
        </w:rPr>
        <w:t xml:space="preserve"> pseudo price ladder - {0.51</w:t>
      </w:r>
      <w:r w:rsidR="004C740B" w:rsidRPr="0058062E">
        <w:rPr>
          <w:rFonts w:ascii="Times New Roman" w:hAnsi="Times New Roman" w:cs="Times New Roman"/>
          <w:lang w:val="en-GB"/>
        </w:rPr>
        <w:t>,</w:t>
      </w:r>
      <w:r w:rsidR="00AC1D8A" w:rsidRPr="0058062E">
        <w:rPr>
          <w:rFonts w:ascii="Times New Roman" w:hAnsi="Times New Roman" w:cs="Times New Roman"/>
          <w:lang w:val="en-GB"/>
        </w:rPr>
        <w:t xml:space="preserve"> 0.79</w:t>
      </w:r>
      <w:r w:rsidR="004C740B" w:rsidRPr="0058062E">
        <w:rPr>
          <w:rFonts w:ascii="Times New Roman" w:hAnsi="Times New Roman" w:cs="Times New Roman"/>
          <w:lang w:val="en-GB"/>
        </w:rPr>
        <w:t>,</w:t>
      </w:r>
      <w:r w:rsidR="00AC1D8A" w:rsidRPr="0058062E">
        <w:rPr>
          <w:rFonts w:ascii="Times New Roman" w:hAnsi="Times New Roman" w:cs="Times New Roman"/>
          <w:lang w:val="en-GB"/>
        </w:rPr>
        <w:t xml:space="preserve"> 0.89</w:t>
      </w:r>
      <w:r w:rsidR="004C740B" w:rsidRPr="0058062E">
        <w:rPr>
          <w:rFonts w:ascii="Times New Roman" w:hAnsi="Times New Roman" w:cs="Times New Roman"/>
          <w:lang w:val="en-GB"/>
        </w:rPr>
        <w:t>,</w:t>
      </w:r>
      <w:r w:rsidR="00AC1D8A" w:rsidRPr="0058062E">
        <w:rPr>
          <w:rFonts w:ascii="Times New Roman" w:hAnsi="Times New Roman" w:cs="Times New Roman"/>
          <w:lang w:val="en-GB"/>
        </w:rPr>
        <w:t xml:space="preserve"> 0.99</w:t>
      </w:r>
      <w:r w:rsidR="004C740B" w:rsidRPr="0058062E">
        <w:rPr>
          <w:rFonts w:ascii="Times New Roman" w:hAnsi="Times New Roman" w:cs="Times New Roman"/>
          <w:lang w:val="en-GB"/>
        </w:rPr>
        <w:t>,</w:t>
      </w:r>
      <w:r w:rsidR="00AC1D8A" w:rsidRPr="0058062E">
        <w:rPr>
          <w:rFonts w:ascii="Times New Roman" w:hAnsi="Times New Roman" w:cs="Times New Roman"/>
          <w:lang w:val="en-GB"/>
        </w:rPr>
        <w:t xml:space="preserve"> 1.09</w:t>
      </w:r>
      <w:r w:rsidR="004C740B" w:rsidRPr="0058062E">
        <w:rPr>
          <w:rFonts w:ascii="Times New Roman" w:hAnsi="Times New Roman" w:cs="Times New Roman"/>
          <w:lang w:val="en-GB"/>
        </w:rPr>
        <w:t>,</w:t>
      </w:r>
      <w:r w:rsidR="00AC1D8A" w:rsidRPr="0058062E">
        <w:rPr>
          <w:rFonts w:ascii="Times New Roman" w:hAnsi="Times New Roman" w:cs="Times New Roman"/>
          <w:lang w:val="en-GB"/>
        </w:rPr>
        <w:t xml:space="preserve"> 1.21</w:t>
      </w:r>
      <w:r w:rsidR="004C740B" w:rsidRPr="0058062E">
        <w:rPr>
          <w:rFonts w:ascii="Times New Roman" w:hAnsi="Times New Roman" w:cs="Times New Roman"/>
          <w:lang w:val="en-GB"/>
        </w:rPr>
        <w:t>,</w:t>
      </w:r>
      <w:r w:rsidR="00AC1D8A" w:rsidRPr="0058062E">
        <w:rPr>
          <w:rFonts w:ascii="Times New Roman" w:hAnsi="Times New Roman" w:cs="Times New Roman"/>
          <w:lang w:val="en-GB"/>
        </w:rPr>
        <w:t xml:space="preserve"> 1.33}</w:t>
      </w:r>
      <w:r w:rsidR="00AC1D8A" w:rsidRPr="0058062E">
        <w:rPr>
          <w:rStyle w:val="FootnoteReference"/>
          <w:rFonts w:ascii="Times New Roman" w:hAnsi="Times New Roman" w:cs="Times New Roman"/>
          <w:lang w:val="en-GB"/>
        </w:rPr>
        <w:footnoteReference w:id="4"/>
      </w:r>
      <w:r w:rsidR="00AC1D8A" w:rsidRPr="0058062E">
        <w:rPr>
          <w:rFonts w:ascii="Times New Roman" w:hAnsi="Times New Roman" w:cs="Times New Roman"/>
          <w:lang w:val="en-GB"/>
        </w:rPr>
        <w:t>.</w:t>
      </w:r>
      <w:r w:rsidR="00ED1F0A" w:rsidRPr="0058062E">
        <w:rPr>
          <w:rFonts w:ascii="Times New Roman" w:hAnsi="Times New Roman" w:cs="Times New Roman"/>
          <w:lang w:val="en-GB"/>
        </w:rPr>
        <w:t xml:space="preserve"> </w:t>
      </w:r>
      <w:r w:rsidR="004C740B" w:rsidRPr="0058062E">
        <w:rPr>
          <w:rFonts w:ascii="Times New Roman" w:hAnsi="Times New Roman" w:cs="Times New Roman"/>
          <w:lang w:val="en-GB"/>
        </w:rPr>
        <w:t xml:space="preserve">At the top of the price ladder, 1.33 is selected as the baseline price for </w:t>
      </w:r>
      <w:r w:rsidR="00F1787F" w:rsidRPr="0058062E">
        <w:rPr>
          <w:rFonts w:ascii="Times New Roman" w:hAnsi="Times New Roman" w:cs="Times New Roman"/>
          <w:lang w:val="en-GB"/>
        </w:rPr>
        <w:t>the optimisation period.</w:t>
      </w:r>
    </w:p>
    <w:p w14:paraId="7C72EDB2" w14:textId="77777777" w:rsidR="006E04BE" w:rsidRPr="0058062E" w:rsidRDefault="006E04BE" w:rsidP="008A48FD">
      <w:pPr>
        <w:pStyle w:val="ListParagraph"/>
        <w:spacing w:after="0" w:line="240" w:lineRule="auto"/>
        <w:ind w:left="360"/>
        <w:jc w:val="both"/>
        <w:rPr>
          <w:rFonts w:ascii="Times New Roman" w:hAnsi="Times New Roman" w:cs="Times New Roman"/>
          <w:b/>
          <w:bCs/>
          <w:lang w:val="en-GB"/>
        </w:rPr>
      </w:pPr>
    </w:p>
    <w:p w14:paraId="685F6682" w14:textId="4F26A56F" w:rsidR="0059653F" w:rsidRPr="0058062E" w:rsidRDefault="00ED1F0A" w:rsidP="00ED1F0A">
      <w:pPr>
        <w:pStyle w:val="ListParagraph"/>
        <w:numPr>
          <w:ilvl w:val="0"/>
          <w:numId w:val="3"/>
        </w:numPr>
        <w:spacing w:after="0" w:line="240" w:lineRule="auto"/>
        <w:jc w:val="both"/>
        <w:rPr>
          <w:rFonts w:ascii="Times New Roman" w:hAnsi="Times New Roman" w:cs="Times New Roman"/>
          <w:lang w:val="en-GB"/>
        </w:rPr>
      </w:pPr>
      <w:r w:rsidRPr="0058062E">
        <w:rPr>
          <w:rFonts w:ascii="Times New Roman" w:hAnsi="Times New Roman" w:cs="Times New Roman"/>
          <w:i/>
          <w:iCs/>
          <w:lang w:val="en-GB"/>
        </w:rPr>
        <w:t>Time period</w:t>
      </w:r>
      <w:r w:rsidR="00DF5265" w:rsidRPr="0058062E">
        <w:rPr>
          <w:rFonts w:ascii="Times New Roman" w:hAnsi="Times New Roman" w:cs="Times New Roman"/>
          <w:i/>
          <w:iCs/>
          <w:lang w:val="en-GB"/>
        </w:rPr>
        <w:t>s</w:t>
      </w:r>
      <w:r w:rsidRPr="0058062E">
        <w:rPr>
          <w:rFonts w:ascii="Times New Roman" w:hAnsi="Times New Roman" w:cs="Times New Roman"/>
          <w:i/>
          <w:iCs/>
          <w:lang w:val="en-GB"/>
        </w:rPr>
        <w:t xml:space="preserve"> between promotions (S)</w:t>
      </w:r>
      <w:r w:rsidRPr="0058062E">
        <w:rPr>
          <w:rFonts w:ascii="Times New Roman" w:hAnsi="Times New Roman" w:cs="Times New Roman"/>
          <w:lang w:val="en-GB"/>
        </w:rPr>
        <w:t xml:space="preserve">: </w:t>
      </w:r>
      <w:r w:rsidR="00B322C8" w:rsidRPr="0058062E">
        <w:rPr>
          <w:rFonts w:ascii="Times New Roman" w:hAnsi="Times New Roman" w:cs="Times New Roman"/>
          <w:lang w:val="en-GB"/>
        </w:rPr>
        <w:t>An enforced minimum time between promotions is not observed in the data, even after filtering out small price variations using the pseudo price ladder</w:t>
      </w:r>
      <w:r w:rsidR="00D97DF2" w:rsidRPr="0058062E">
        <w:rPr>
          <w:rFonts w:ascii="Times New Roman" w:hAnsi="Times New Roman" w:cs="Times New Roman"/>
          <w:lang w:val="en-GB"/>
        </w:rPr>
        <w:t xml:space="preserve"> (</w:t>
      </w:r>
      <w:r w:rsidR="00D97DF2" w:rsidRPr="0058062E">
        <w:rPr>
          <w:rFonts w:ascii="Times New Roman" w:hAnsi="Times New Roman" w:cs="Times New Roman"/>
          <w:b/>
          <w:bCs/>
          <w:lang w:val="en-GB"/>
        </w:rPr>
        <w:t xml:space="preserve">Appendix </w:t>
      </w:r>
      <w:r w:rsidR="007245FA" w:rsidRPr="0058062E">
        <w:rPr>
          <w:rFonts w:ascii="Times New Roman" w:hAnsi="Times New Roman" w:cs="Times New Roman"/>
          <w:b/>
          <w:bCs/>
          <w:lang w:val="en-GB"/>
        </w:rPr>
        <w:t>5</w:t>
      </w:r>
      <w:r w:rsidR="00D97DF2" w:rsidRPr="0058062E">
        <w:rPr>
          <w:rFonts w:ascii="Times New Roman" w:hAnsi="Times New Roman" w:cs="Times New Roman"/>
          <w:lang w:val="en-GB"/>
        </w:rPr>
        <w:t>)</w:t>
      </w:r>
      <w:r w:rsidR="00A3114C" w:rsidRPr="0058062E">
        <w:rPr>
          <w:rFonts w:ascii="Times New Roman" w:hAnsi="Times New Roman" w:cs="Times New Roman"/>
          <w:lang w:val="en-GB"/>
        </w:rPr>
        <w:t xml:space="preserve">. There were </w:t>
      </w:r>
      <w:r w:rsidR="00D139DD" w:rsidRPr="0058062E">
        <w:rPr>
          <w:rFonts w:ascii="Times New Roman" w:hAnsi="Times New Roman" w:cs="Times New Roman"/>
          <w:lang w:val="en-GB"/>
        </w:rPr>
        <w:t xml:space="preserve">occasions </w:t>
      </w:r>
      <w:r w:rsidR="00A3114C" w:rsidRPr="0058062E">
        <w:rPr>
          <w:rFonts w:ascii="Times New Roman" w:hAnsi="Times New Roman" w:cs="Times New Roman"/>
          <w:lang w:val="en-GB"/>
        </w:rPr>
        <w:t xml:space="preserve">when promotions were carried out in consecutive periods or close to each other. </w:t>
      </w:r>
      <w:r w:rsidR="00D97DF2" w:rsidRPr="0058062E">
        <w:rPr>
          <w:rFonts w:ascii="Times New Roman" w:hAnsi="Times New Roman" w:cs="Times New Roman"/>
          <w:lang w:val="en-GB"/>
        </w:rPr>
        <w:t>However, since there were very few instances</w:t>
      </w:r>
      <w:r w:rsidR="003D2F0B" w:rsidRPr="0058062E">
        <w:rPr>
          <w:rFonts w:ascii="Times New Roman" w:hAnsi="Times New Roman" w:cs="Times New Roman"/>
          <w:lang w:val="en-GB"/>
        </w:rPr>
        <w:t xml:space="preserve"> empirically when promotions were held less than or equal to two periods apart</w:t>
      </w:r>
      <w:r w:rsidR="0013488C" w:rsidRPr="0058062E">
        <w:rPr>
          <w:rFonts w:ascii="Times New Roman" w:hAnsi="Times New Roman" w:cs="Times New Roman"/>
          <w:lang w:val="en-GB"/>
        </w:rPr>
        <w:t xml:space="preserve"> (</w:t>
      </w:r>
      <w:r w:rsidR="0013488C" w:rsidRPr="0058062E">
        <w:rPr>
          <w:rFonts w:ascii="Times New Roman" w:hAnsi="Times New Roman" w:cs="Times New Roman"/>
          <w:b/>
          <w:bCs/>
          <w:lang w:val="en-GB"/>
        </w:rPr>
        <w:t xml:space="preserve">Appendix </w:t>
      </w:r>
      <w:r w:rsidR="007245FA" w:rsidRPr="0058062E">
        <w:rPr>
          <w:rFonts w:ascii="Times New Roman" w:hAnsi="Times New Roman" w:cs="Times New Roman"/>
          <w:b/>
          <w:bCs/>
          <w:lang w:val="en-GB"/>
        </w:rPr>
        <w:t>6</w:t>
      </w:r>
      <w:r w:rsidR="0013488C" w:rsidRPr="0058062E">
        <w:rPr>
          <w:rFonts w:ascii="Times New Roman" w:hAnsi="Times New Roman" w:cs="Times New Roman"/>
          <w:lang w:val="en-GB"/>
        </w:rPr>
        <w:t>)</w:t>
      </w:r>
      <w:r w:rsidR="00D97DF2" w:rsidRPr="0058062E">
        <w:rPr>
          <w:rFonts w:ascii="Times New Roman" w:hAnsi="Times New Roman" w:cs="Times New Roman"/>
          <w:lang w:val="en-GB"/>
        </w:rPr>
        <w:t xml:space="preserve"> and considering that we had set M = 3</w:t>
      </w:r>
      <w:r w:rsidR="003D2F0B" w:rsidRPr="0058062E">
        <w:rPr>
          <w:rFonts w:ascii="Times New Roman" w:hAnsi="Times New Roman" w:cs="Times New Roman"/>
          <w:lang w:val="en-GB"/>
        </w:rPr>
        <w:t>, we chose S = 3 for our model</w:t>
      </w:r>
      <w:r w:rsidRPr="0058062E">
        <w:rPr>
          <w:rFonts w:ascii="Times New Roman" w:hAnsi="Times New Roman" w:cs="Times New Roman"/>
          <w:lang w:val="en-GB"/>
        </w:rPr>
        <w:t xml:space="preserve"> </w:t>
      </w:r>
      <w:r w:rsidR="003D2F0B" w:rsidRPr="0058062E">
        <w:rPr>
          <w:rFonts w:ascii="Times New Roman" w:hAnsi="Times New Roman" w:cs="Times New Roman"/>
          <w:lang w:val="en-GB"/>
        </w:rPr>
        <w:t>to satisfy Proposition 1 in Cohen et al. (2017)</w:t>
      </w:r>
      <w:r w:rsidR="00686A5D" w:rsidRPr="0058062E">
        <w:rPr>
          <w:rFonts w:ascii="Times New Roman" w:hAnsi="Times New Roman" w:cs="Times New Roman"/>
          <w:b/>
          <w:bCs/>
          <w:lang w:val="en-GB"/>
        </w:rPr>
        <w:t xml:space="preserve">. </w:t>
      </w:r>
      <w:r w:rsidR="00686A5D" w:rsidRPr="0058062E">
        <w:rPr>
          <w:rFonts w:ascii="Times New Roman" w:hAnsi="Times New Roman" w:cs="Times New Roman"/>
          <w:lang w:val="en-GB"/>
        </w:rPr>
        <w:t xml:space="preserve">This </w:t>
      </w:r>
      <w:r w:rsidR="00D519F8" w:rsidRPr="0058062E">
        <w:rPr>
          <w:rFonts w:ascii="Times New Roman" w:hAnsi="Times New Roman" w:cs="Times New Roman"/>
          <w:lang w:val="en-GB"/>
        </w:rPr>
        <w:t>could lead</w:t>
      </w:r>
      <w:r w:rsidR="00686A5D" w:rsidRPr="0058062E">
        <w:rPr>
          <w:rFonts w:ascii="Times New Roman" w:hAnsi="Times New Roman" w:cs="Times New Roman"/>
          <w:lang w:val="en-GB"/>
        </w:rPr>
        <w:t xml:space="preserve"> to a more </w:t>
      </w:r>
      <w:r w:rsidR="00D519F8" w:rsidRPr="0058062E">
        <w:rPr>
          <w:rFonts w:ascii="Times New Roman" w:hAnsi="Times New Roman" w:cs="Times New Roman"/>
          <w:lang w:val="en-GB"/>
        </w:rPr>
        <w:t xml:space="preserve">conservative and </w:t>
      </w:r>
      <w:r w:rsidR="00686A5D" w:rsidRPr="0058062E">
        <w:rPr>
          <w:rFonts w:ascii="Times New Roman" w:hAnsi="Times New Roman" w:cs="Times New Roman"/>
          <w:lang w:val="en-GB"/>
        </w:rPr>
        <w:t>constrained optimisation setup than in the data set</w:t>
      </w:r>
      <w:r w:rsidR="004E67E4" w:rsidRPr="0058062E">
        <w:rPr>
          <w:rFonts w:ascii="Times New Roman" w:hAnsi="Times New Roman" w:cs="Times New Roman"/>
          <w:lang w:val="en-GB"/>
        </w:rPr>
        <w:t>, but the optimality of the CIP formulation is ensured.</w:t>
      </w:r>
    </w:p>
    <w:p w14:paraId="189A0F8C" w14:textId="363B2604" w:rsidR="00363FF1" w:rsidRPr="0058062E" w:rsidRDefault="00363FF1" w:rsidP="00363FF1">
      <w:pPr>
        <w:pStyle w:val="ListParagraph"/>
        <w:spacing w:after="0" w:line="240" w:lineRule="auto"/>
        <w:ind w:left="360"/>
        <w:jc w:val="both"/>
        <w:rPr>
          <w:rFonts w:ascii="Times New Roman" w:hAnsi="Times New Roman" w:cs="Times New Roman"/>
          <w:lang w:val="en-GB"/>
        </w:rPr>
      </w:pPr>
      <w:r w:rsidRPr="0058062E">
        <w:rPr>
          <w:rFonts w:ascii="Times New Roman" w:hAnsi="Times New Roman" w:cs="Times New Roman"/>
          <w:i/>
          <w:iCs/>
          <w:lang w:val="en-GB"/>
        </w:rPr>
        <w:t xml:space="preserve"> </w:t>
      </w:r>
    </w:p>
    <w:p w14:paraId="162E4557" w14:textId="0B060557" w:rsidR="00363FF1" w:rsidRPr="0058062E" w:rsidRDefault="00363FF1" w:rsidP="00ED1F0A">
      <w:pPr>
        <w:pStyle w:val="ListParagraph"/>
        <w:numPr>
          <w:ilvl w:val="0"/>
          <w:numId w:val="3"/>
        </w:numPr>
        <w:spacing w:after="0" w:line="240" w:lineRule="auto"/>
        <w:jc w:val="both"/>
        <w:rPr>
          <w:rFonts w:ascii="Times New Roman" w:hAnsi="Times New Roman" w:cs="Times New Roman"/>
          <w:lang w:val="en-GB"/>
        </w:rPr>
      </w:pPr>
      <w:r w:rsidRPr="0058062E">
        <w:rPr>
          <w:rFonts w:ascii="Times New Roman" w:hAnsi="Times New Roman" w:cs="Times New Roman"/>
          <w:i/>
          <w:iCs/>
          <w:lang w:val="en-GB"/>
        </w:rPr>
        <w:t>Maximum number of promotions in optimisation period (L)</w:t>
      </w:r>
      <w:r w:rsidRPr="0058062E">
        <w:rPr>
          <w:rFonts w:ascii="Times New Roman" w:hAnsi="Times New Roman" w:cs="Times New Roman"/>
          <w:lang w:val="en-GB"/>
        </w:rPr>
        <w:t xml:space="preserve">: </w:t>
      </w:r>
      <w:r w:rsidR="00891E46" w:rsidRPr="0058062E">
        <w:rPr>
          <w:rFonts w:ascii="Times New Roman" w:hAnsi="Times New Roman" w:cs="Times New Roman"/>
          <w:lang w:val="en-GB"/>
        </w:rPr>
        <w:t xml:space="preserve">Since there was no information on the maximum number of promotions </w:t>
      </w:r>
      <w:proofErr w:type="gramStart"/>
      <w:r w:rsidR="00891E46" w:rsidRPr="0058062E">
        <w:rPr>
          <w:rFonts w:ascii="Times New Roman" w:hAnsi="Times New Roman" w:cs="Times New Roman"/>
          <w:lang w:val="en-GB"/>
        </w:rPr>
        <w:t>in a given</w:t>
      </w:r>
      <w:proofErr w:type="gramEnd"/>
      <w:r w:rsidR="00891E46" w:rsidRPr="0058062E">
        <w:rPr>
          <w:rFonts w:ascii="Times New Roman" w:hAnsi="Times New Roman" w:cs="Times New Roman"/>
          <w:lang w:val="en-GB"/>
        </w:rPr>
        <w:t xml:space="preserve"> time period, we assumed the maximum allowable number of promotions </w:t>
      </w:r>
      <w:r w:rsidR="00D519F8" w:rsidRPr="0058062E">
        <w:rPr>
          <w:rFonts w:ascii="Times New Roman" w:hAnsi="Times New Roman" w:cs="Times New Roman"/>
          <w:lang w:val="en-GB"/>
        </w:rPr>
        <w:t xml:space="preserve">to be </w:t>
      </w:r>
      <w:r w:rsidR="00891E46" w:rsidRPr="0058062E">
        <w:rPr>
          <w:rFonts w:ascii="Times New Roman" w:hAnsi="Times New Roman" w:cs="Times New Roman"/>
          <w:lang w:val="en-GB"/>
        </w:rPr>
        <w:t>the observed number of promotions in the studied time period (L</w:t>
      </w:r>
      <w:r w:rsidR="00851593" w:rsidRPr="0058062E">
        <w:rPr>
          <w:rFonts w:ascii="Times New Roman" w:hAnsi="Times New Roman" w:cs="Times New Roman"/>
          <w:lang w:val="en-GB"/>
        </w:rPr>
        <w:t>=</w:t>
      </w:r>
      <w:r w:rsidR="00891E46" w:rsidRPr="0058062E">
        <w:rPr>
          <w:rFonts w:ascii="Times New Roman" w:hAnsi="Times New Roman" w:cs="Times New Roman"/>
          <w:lang w:val="en-GB"/>
        </w:rPr>
        <w:t>15).</w:t>
      </w:r>
      <w:r w:rsidR="00D519F8" w:rsidRPr="0058062E">
        <w:rPr>
          <w:rFonts w:ascii="Times New Roman" w:hAnsi="Times New Roman" w:cs="Times New Roman"/>
          <w:lang w:val="en-GB"/>
        </w:rPr>
        <w:t xml:space="preserve"> </w:t>
      </w:r>
      <w:r w:rsidR="00715C1F" w:rsidRPr="0058062E">
        <w:rPr>
          <w:rFonts w:ascii="Times New Roman" w:hAnsi="Times New Roman" w:cs="Times New Roman"/>
          <w:lang w:val="en-GB"/>
        </w:rPr>
        <w:lastRenderedPageBreak/>
        <w:t>This supports</w:t>
      </w:r>
      <w:r w:rsidR="00851593" w:rsidRPr="0058062E">
        <w:rPr>
          <w:rFonts w:ascii="Times New Roman" w:hAnsi="Times New Roman" w:cs="Times New Roman"/>
          <w:lang w:val="en-GB"/>
        </w:rPr>
        <w:t xml:space="preserve"> comparability of observed profits and optimised expected profits by not allowing for additional promotions.</w:t>
      </w:r>
    </w:p>
    <w:p w14:paraId="6364076F" w14:textId="77777777" w:rsidR="000C3E73" w:rsidRPr="0058062E" w:rsidRDefault="000C3E73" w:rsidP="000C3E73">
      <w:pPr>
        <w:pStyle w:val="ListParagraph"/>
        <w:rPr>
          <w:rFonts w:ascii="Times New Roman" w:hAnsi="Times New Roman" w:cs="Times New Roman"/>
          <w:lang w:val="en-GB"/>
        </w:rPr>
      </w:pPr>
    </w:p>
    <w:p w14:paraId="5977C8ED" w14:textId="2B5EE747" w:rsidR="000C3E73" w:rsidRPr="0058062E" w:rsidRDefault="000C3E73" w:rsidP="00ED1F0A">
      <w:pPr>
        <w:pStyle w:val="ListParagraph"/>
        <w:numPr>
          <w:ilvl w:val="0"/>
          <w:numId w:val="3"/>
        </w:numPr>
        <w:spacing w:after="0" w:line="240" w:lineRule="auto"/>
        <w:jc w:val="both"/>
        <w:rPr>
          <w:rFonts w:ascii="Times New Roman" w:hAnsi="Times New Roman" w:cs="Times New Roman"/>
          <w:lang w:val="en-GB"/>
        </w:rPr>
      </w:pPr>
      <w:r w:rsidRPr="0058062E">
        <w:rPr>
          <w:rFonts w:ascii="Times New Roman" w:hAnsi="Times New Roman" w:cs="Times New Roman"/>
          <w:i/>
          <w:iCs/>
          <w:lang w:val="en-GB"/>
        </w:rPr>
        <w:t>Unit cost of product</w:t>
      </w:r>
      <w:r w:rsidRPr="0058062E">
        <w:rPr>
          <w:rFonts w:ascii="Times New Roman" w:hAnsi="Times New Roman" w:cs="Times New Roman"/>
          <w:lang w:val="en-GB"/>
        </w:rPr>
        <w:t xml:space="preserve"> (</w:t>
      </w:r>
      <w:r w:rsidRPr="0058062E">
        <w:rPr>
          <w:rFonts w:ascii="Times New Roman" w:hAnsi="Times New Roman" w:cs="Times New Roman"/>
          <w:i/>
          <w:iCs/>
          <w:lang w:val="en-GB"/>
        </w:rPr>
        <w:t>c</w:t>
      </w:r>
      <w:r w:rsidRPr="0058062E">
        <w:rPr>
          <w:rFonts w:ascii="Times New Roman" w:hAnsi="Times New Roman" w:cs="Times New Roman"/>
          <w:lang w:val="en-GB"/>
        </w:rPr>
        <w:t xml:space="preserve">): </w:t>
      </w:r>
      <w:r w:rsidR="00B107AF" w:rsidRPr="0058062E">
        <w:rPr>
          <w:rFonts w:ascii="Times New Roman" w:hAnsi="Times New Roman" w:cs="Times New Roman"/>
          <w:lang w:val="en-GB"/>
        </w:rPr>
        <w:t>We observed that</w:t>
      </w:r>
      <w:r w:rsidR="008C45D9" w:rsidRPr="0058062E">
        <w:rPr>
          <w:rFonts w:ascii="Times New Roman" w:hAnsi="Times New Roman" w:cs="Times New Roman"/>
          <w:lang w:val="en-GB"/>
        </w:rPr>
        <w:t xml:space="preserve"> the implied</w:t>
      </w:r>
      <w:r w:rsidR="00B107AF" w:rsidRPr="0058062E">
        <w:rPr>
          <w:rFonts w:ascii="Times New Roman" w:hAnsi="Times New Roman" w:cs="Times New Roman"/>
          <w:lang w:val="en-GB"/>
        </w:rPr>
        <w:t xml:space="preserve"> unit cost </w:t>
      </w:r>
      <w:r w:rsidR="00407B76" w:rsidRPr="0058062E">
        <w:rPr>
          <w:rFonts w:ascii="Times New Roman" w:hAnsi="Times New Roman" w:cs="Times New Roman"/>
          <w:lang w:val="en-GB"/>
        </w:rPr>
        <w:t>(</w:t>
      </w:r>
      <w:r w:rsidR="00FF6471" w:rsidRPr="0058062E">
        <w:rPr>
          <w:rFonts w:ascii="Times New Roman" w:hAnsi="Times New Roman" w:cs="Times New Roman"/>
          <w:lang w:val="en-GB"/>
        </w:rPr>
        <w:t>c</w:t>
      </w:r>
      <w:r w:rsidR="00407B76" w:rsidRPr="0058062E">
        <w:rPr>
          <w:rFonts w:ascii="Times New Roman" w:hAnsi="Times New Roman" w:cs="Times New Roman"/>
          <w:lang w:val="en-GB"/>
        </w:rPr>
        <w:t xml:space="preserve">alculated as </w:t>
      </w:r>
      <m:oMath>
        <m:r>
          <w:rPr>
            <w:rFonts w:ascii="Cambria Math" w:hAnsi="Cambria Math" w:cs="Times New Roman"/>
            <w:lang w:val="en-GB"/>
          </w:rPr>
          <m:t xml:space="preserve">  </m:t>
        </m:r>
        <m:sSub>
          <m:sSubPr>
            <m:ctrlPr>
              <w:rPr>
                <w:rFonts w:ascii="Cambria Math" w:hAnsi="Cambria Math" w:cs="Times New Roman"/>
                <w:i/>
                <w:lang w:val="en-GB"/>
              </w:rPr>
            </m:ctrlPr>
          </m:sSubPr>
          <m:e>
            <m:acc>
              <m:accPr>
                <m:ctrlPr>
                  <w:rPr>
                    <w:rFonts w:ascii="Cambria Math" w:hAnsi="Cambria Math" w:cs="Times New Roman"/>
                    <w:i/>
                    <w:lang w:val="en-GB"/>
                  </w:rPr>
                </m:ctrlPr>
              </m:accPr>
              <m:e>
                <m:r>
                  <w:rPr>
                    <w:rFonts w:ascii="Cambria Math" w:hAnsi="Cambria Math" w:cs="Times New Roman"/>
                    <w:lang w:val="en-GB"/>
                  </w:rPr>
                  <m:t>c</m:t>
                </m:r>
              </m:e>
            </m:acc>
          </m:e>
          <m:sub>
            <m:r>
              <w:rPr>
                <w:rFonts w:ascii="Cambria Math" w:hAnsi="Cambria Math" w:cs="Times New Roman"/>
                <w:lang w:val="en-GB"/>
              </w:rPr>
              <m:t>t</m:t>
            </m:r>
          </m:sub>
        </m:sSub>
        <m:r>
          <w:rPr>
            <w:rFonts w:ascii="Cambria Math" w:hAnsi="Cambria Math" w:cs="Times New Roman"/>
            <w:lang w:val="en-GB"/>
          </w:rPr>
          <m:t xml:space="preserve">= </m:t>
        </m:r>
        <m:f>
          <m:fPr>
            <m:ctrlPr>
              <w:rPr>
                <w:rFonts w:ascii="Cambria Math" w:hAnsi="Cambria Math" w:cs="Times New Roman"/>
                <w:i/>
                <w:lang w:val="en-GB"/>
              </w:rPr>
            </m:ctrlPr>
          </m:fPr>
          <m:num>
            <m:sSub>
              <m:sSubPr>
                <m:ctrlPr>
                  <w:rPr>
                    <w:rFonts w:ascii="Cambria Math" w:hAnsi="Cambria Math" w:cs="Times New Roman"/>
                    <w:i/>
                    <w:lang w:val="en-GB"/>
                  </w:rPr>
                </m:ctrlPr>
              </m:sSubPr>
              <m:e>
                <m:r>
                  <w:rPr>
                    <w:rFonts w:ascii="Cambria Math" w:hAnsi="Cambria Math" w:cs="Times New Roman"/>
                    <w:lang w:val="en-GB"/>
                  </w:rPr>
                  <m:t>PRICE</m:t>
                </m:r>
              </m:e>
              <m:sub>
                <m:r>
                  <w:rPr>
                    <w:rFonts w:ascii="Cambria Math" w:hAnsi="Cambria Math" w:cs="Times New Roman"/>
                    <w:lang w:val="en-GB"/>
                  </w:rPr>
                  <m:t>t</m:t>
                </m:r>
              </m:sub>
            </m:sSub>
            <m:r>
              <w:rPr>
                <w:rFonts w:ascii="Cambria Math" w:hAnsi="Cambria Math" w:cs="Times New Roman"/>
                <w:lang w:val="en-GB"/>
              </w:rPr>
              <m:t>*(100-</m:t>
            </m:r>
            <m:sSub>
              <m:sSubPr>
                <m:ctrlPr>
                  <w:rPr>
                    <w:rFonts w:ascii="Cambria Math" w:hAnsi="Cambria Math" w:cs="Times New Roman"/>
                    <w:lang w:val="en-GB"/>
                  </w:rPr>
                </m:ctrlPr>
              </m:sSubPr>
              <m:e>
                <m:r>
                  <m:rPr>
                    <m:sty m:val="p"/>
                  </m:rPr>
                  <w:rPr>
                    <w:rFonts w:ascii="Cambria Math" w:hAnsi="Cambria Math" w:cs="Times New Roman"/>
                    <w:lang w:val="en-GB"/>
                  </w:rPr>
                  <m:t>PROFIT</m:t>
                </m:r>
              </m:e>
              <m:sub>
                <m:r>
                  <w:rPr>
                    <w:rFonts w:ascii="Cambria Math" w:hAnsi="Cambria Math" w:cs="Times New Roman"/>
                    <w:lang w:val="en-GB"/>
                  </w:rPr>
                  <m:t>t</m:t>
                </m:r>
              </m:sub>
            </m:sSub>
            <m:r>
              <w:rPr>
                <w:rFonts w:ascii="Cambria Math" w:hAnsi="Cambria Math" w:cs="Times New Roman"/>
                <w:lang w:val="en-GB"/>
              </w:rPr>
              <m:t>)</m:t>
            </m:r>
          </m:num>
          <m:den>
            <m:r>
              <w:rPr>
                <w:rFonts w:ascii="Cambria Math" w:hAnsi="Cambria Math" w:cs="Times New Roman"/>
                <w:lang w:val="en-GB"/>
              </w:rPr>
              <m:t>100</m:t>
            </m:r>
          </m:den>
        </m:f>
      </m:oMath>
      <w:r w:rsidR="00342F8D" w:rsidRPr="0058062E">
        <w:rPr>
          <w:rFonts w:ascii="Times New Roman" w:hAnsi="Times New Roman" w:cs="Times New Roman"/>
          <w:lang w:val="en-GB"/>
        </w:rPr>
        <w:t xml:space="preserve"> – </w:t>
      </w:r>
      <w:r w:rsidR="00342F8D" w:rsidRPr="0058062E">
        <w:rPr>
          <w:rFonts w:ascii="Times New Roman" w:hAnsi="Times New Roman" w:cs="Times New Roman"/>
          <w:b/>
          <w:bCs/>
          <w:lang w:val="en-GB"/>
        </w:rPr>
        <w:t>Appendix 7</w:t>
      </w:r>
      <w:r w:rsidR="00407B76" w:rsidRPr="0058062E">
        <w:rPr>
          <w:rFonts w:ascii="Times New Roman" w:hAnsi="Times New Roman" w:cs="Times New Roman"/>
          <w:lang w:val="en-GB"/>
        </w:rPr>
        <w:t xml:space="preserve">) </w:t>
      </w:r>
      <w:r w:rsidR="00B107AF" w:rsidRPr="0058062E">
        <w:rPr>
          <w:rFonts w:ascii="Times New Roman" w:hAnsi="Times New Roman" w:cs="Times New Roman"/>
          <w:lang w:val="en-GB"/>
        </w:rPr>
        <w:t xml:space="preserve">of Philadelphia cheese fluctuated significantly during our study period. </w:t>
      </w:r>
      <w:r w:rsidR="00AC76D2" w:rsidRPr="0058062E">
        <w:rPr>
          <w:rFonts w:ascii="Times New Roman" w:hAnsi="Times New Roman" w:cs="Times New Roman"/>
          <w:lang w:val="en-GB"/>
        </w:rPr>
        <w:t>Based on the significant variation</w:t>
      </w:r>
      <w:r w:rsidR="00464D3B" w:rsidRPr="0058062E">
        <w:rPr>
          <w:rFonts w:ascii="Times New Roman" w:hAnsi="Times New Roman" w:cs="Times New Roman"/>
          <w:lang w:val="en-GB"/>
        </w:rPr>
        <w:t xml:space="preserve">, estimating unit cost as a </w:t>
      </w:r>
      <w:r w:rsidR="00CB1B47" w:rsidRPr="0058062E">
        <w:rPr>
          <w:rFonts w:ascii="Times New Roman" w:hAnsi="Times New Roman" w:cs="Times New Roman"/>
          <w:lang w:val="en-GB"/>
        </w:rPr>
        <w:t>single value</w:t>
      </w:r>
      <w:r w:rsidR="00464D3B" w:rsidRPr="0058062E">
        <w:rPr>
          <w:rFonts w:ascii="Times New Roman" w:hAnsi="Times New Roman" w:cs="Times New Roman"/>
          <w:lang w:val="en-GB"/>
        </w:rPr>
        <w:t xml:space="preserve"> is not </w:t>
      </w:r>
      <w:r w:rsidR="00CB1B47" w:rsidRPr="0058062E">
        <w:rPr>
          <w:rFonts w:ascii="Times New Roman" w:hAnsi="Times New Roman" w:cs="Times New Roman"/>
          <w:lang w:val="en-GB"/>
        </w:rPr>
        <w:t>feasible</w:t>
      </w:r>
      <w:r w:rsidR="00464D3B" w:rsidRPr="0058062E">
        <w:rPr>
          <w:rFonts w:ascii="Times New Roman" w:hAnsi="Times New Roman" w:cs="Times New Roman"/>
          <w:lang w:val="en-GB"/>
        </w:rPr>
        <w:t>. Instead</w:t>
      </w:r>
      <w:r w:rsidR="00B107AF" w:rsidRPr="0058062E">
        <w:rPr>
          <w:rFonts w:ascii="Times New Roman" w:hAnsi="Times New Roman" w:cs="Times New Roman"/>
          <w:lang w:val="en-GB"/>
        </w:rPr>
        <w:t>, we made a</w:t>
      </w:r>
      <w:r w:rsidR="001D428D" w:rsidRPr="0058062E">
        <w:rPr>
          <w:rFonts w:ascii="Times New Roman" w:hAnsi="Times New Roman" w:cs="Times New Roman"/>
          <w:lang w:val="en-GB"/>
        </w:rPr>
        <w:t xml:space="preserve">n alternative </w:t>
      </w:r>
      <w:r w:rsidR="00B107AF" w:rsidRPr="0058062E">
        <w:rPr>
          <w:rFonts w:ascii="Times New Roman" w:hAnsi="Times New Roman" w:cs="Times New Roman"/>
          <w:lang w:val="en-GB"/>
        </w:rPr>
        <w:t xml:space="preserve">assumption that profit margins were </w:t>
      </w:r>
      <w:r w:rsidR="001D428D" w:rsidRPr="0058062E">
        <w:rPr>
          <w:rFonts w:ascii="Times New Roman" w:hAnsi="Times New Roman" w:cs="Times New Roman"/>
          <w:lang w:val="en-GB"/>
        </w:rPr>
        <w:t>constant</w:t>
      </w:r>
      <w:r w:rsidR="00B107AF" w:rsidRPr="0058062E">
        <w:rPr>
          <w:rFonts w:ascii="Times New Roman" w:hAnsi="Times New Roman" w:cs="Times New Roman"/>
          <w:lang w:val="en-GB"/>
        </w:rPr>
        <w:t xml:space="preserve"> for </w:t>
      </w:r>
      <w:r w:rsidR="00617F7D" w:rsidRPr="0058062E">
        <w:rPr>
          <w:rFonts w:ascii="Times New Roman" w:hAnsi="Times New Roman" w:cs="Times New Roman"/>
          <w:lang w:val="en-GB"/>
        </w:rPr>
        <w:t>a given price</w:t>
      </w:r>
      <w:r w:rsidR="00B107AF" w:rsidRPr="0058062E">
        <w:rPr>
          <w:rFonts w:ascii="Times New Roman" w:hAnsi="Times New Roman" w:cs="Times New Roman"/>
          <w:lang w:val="en-GB"/>
        </w:rPr>
        <w:t xml:space="preserve"> level.</w:t>
      </w:r>
      <w:r w:rsidR="00091831" w:rsidRPr="0058062E">
        <w:rPr>
          <w:rFonts w:ascii="Times New Roman" w:hAnsi="Times New Roman" w:cs="Times New Roman"/>
          <w:lang w:val="en-GB"/>
        </w:rPr>
        <w:t xml:space="preserve"> </w:t>
      </w:r>
      <w:r w:rsidR="00526A5B" w:rsidRPr="0058062E">
        <w:rPr>
          <w:rFonts w:ascii="Times New Roman" w:hAnsi="Times New Roman" w:cs="Times New Roman"/>
          <w:lang w:val="en-GB"/>
        </w:rPr>
        <w:t>These</w:t>
      </w:r>
      <w:r w:rsidR="00091831" w:rsidRPr="0058062E">
        <w:rPr>
          <w:rFonts w:ascii="Times New Roman" w:hAnsi="Times New Roman" w:cs="Times New Roman"/>
          <w:lang w:val="en-GB"/>
        </w:rPr>
        <w:t xml:space="preserve"> </w:t>
      </w:r>
      <w:r w:rsidR="00526A5B" w:rsidRPr="0058062E">
        <w:rPr>
          <w:rFonts w:ascii="Times New Roman" w:hAnsi="Times New Roman" w:cs="Times New Roman"/>
          <w:lang w:val="en-GB"/>
        </w:rPr>
        <w:t>were</w:t>
      </w:r>
      <w:r w:rsidR="00091831" w:rsidRPr="0058062E">
        <w:rPr>
          <w:rFonts w:ascii="Times New Roman" w:hAnsi="Times New Roman" w:cs="Times New Roman"/>
          <w:lang w:val="en-GB"/>
        </w:rPr>
        <w:t xml:space="preserve"> calculated to be the average of profit margins observed empirically for </w:t>
      </w:r>
      <w:r w:rsidR="00526A5B" w:rsidRPr="0058062E">
        <w:rPr>
          <w:rFonts w:ascii="Times New Roman" w:hAnsi="Times New Roman" w:cs="Times New Roman"/>
          <w:lang w:val="en-GB"/>
        </w:rPr>
        <w:t>every</w:t>
      </w:r>
      <w:r w:rsidR="00091831" w:rsidRPr="0058062E">
        <w:rPr>
          <w:rFonts w:ascii="Times New Roman" w:hAnsi="Times New Roman" w:cs="Times New Roman"/>
          <w:lang w:val="en-GB"/>
        </w:rPr>
        <w:t xml:space="preserve"> price level</w:t>
      </w:r>
      <w:r w:rsidR="00617F7D" w:rsidRPr="0058062E">
        <w:rPr>
          <w:rFonts w:ascii="Times New Roman" w:hAnsi="Times New Roman" w:cs="Times New Roman"/>
          <w:lang w:val="en-GB"/>
        </w:rPr>
        <w:t xml:space="preserve"> of the pseudo price ladder</w:t>
      </w:r>
      <w:r w:rsidR="00091831" w:rsidRPr="0058062E">
        <w:rPr>
          <w:rFonts w:ascii="Times New Roman" w:hAnsi="Times New Roman" w:cs="Times New Roman"/>
          <w:lang w:val="en-GB"/>
        </w:rPr>
        <w:t xml:space="preserve">. </w:t>
      </w:r>
    </w:p>
    <w:p w14:paraId="7787D7F4" w14:textId="61BF7791" w:rsidR="00AF32E4" w:rsidRPr="0058062E" w:rsidRDefault="00AF32E4" w:rsidP="00AF32E4">
      <w:pPr>
        <w:spacing w:after="0" w:line="240" w:lineRule="auto"/>
        <w:rPr>
          <w:rFonts w:ascii="Times New Roman" w:hAnsi="Times New Roman" w:cs="Times New Roman"/>
          <w:b/>
          <w:bCs/>
          <w:u w:val="single"/>
          <w:lang w:val="en-GB"/>
        </w:rPr>
      </w:pPr>
    </w:p>
    <w:p w14:paraId="5DF70EE7" w14:textId="75C80004" w:rsidR="004915DA" w:rsidRPr="0058062E" w:rsidRDefault="004915DA" w:rsidP="004915DA">
      <w:pPr>
        <w:spacing w:after="0" w:line="240" w:lineRule="auto"/>
        <w:rPr>
          <w:rFonts w:ascii="Times New Roman" w:hAnsi="Times New Roman" w:cs="Times New Roman"/>
          <w:b/>
          <w:bCs/>
          <w:lang w:val="en-GB"/>
        </w:rPr>
      </w:pPr>
      <w:r w:rsidRPr="0058062E">
        <w:rPr>
          <w:rFonts w:ascii="Times New Roman" w:hAnsi="Times New Roman" w:cs="Times New Roman"/>
          <w:b/>
          <w:bCs/>
          <w:lang w:val="en-GB"/>
        </w:rPr>
        <w:t xml:space="preserve">Optimisation model: </w:t>
      </w:r>
    </w:p>
    <w:p w14:paraId="0A7FC7FD" w14:textId="615824A2" w:rsidR="004915DA" w:rsidRPr="0058062E" w:rsidRDefault="00D42233" w:rsidP="00D42233">
      <w:pPr>
        <w:pStyle w:val="ListParagraph"/>
        <w:numPr>
          <w:ilvl w:val="0"/>
          <w:numId w:val="7"/>
        </w:numPr>
        <w:spacing w:after="0" w:line="240" w:lineRule="auto"/>
        <w:jc w:val="both"/>
        <w:rPr>
          <w:rFonts w:ascii="Times New Roman" w:hAnsi="Times New Roman" w:cs="Times New Roman"/>
          <w:lang w:val="en-GB"/>
        </w:rPr>
      </w:pPr>
      <w:r w:rsidRPr="0058062E">
        <w:rPr>
          <w:rFonts w:ascii="Times New Roman" w:hAnsi="Times New Roman" w:cs="Times New Roman"/>
          <w:lang w:val="en-GB"/>
        </w:rPr>
        <w:t>We estimate</w:t>
      </w:r>
      <w:r w:rsidR="007474C8" w:rsidRPr="0058062E">
        <w:rPr>
          <w:rFonts w:ascii="Times New Roman" w:hAnsi="Times New Roman" w:cs="Times New Roman"/>
          <w:lang w:val="en-GB"/>
        </w:rPr>
        <w:t>d</w:t>
      </w:r>
      <w:r w:rsidRPr="0058062E">
        <w:rPr>
          <w:rFonts w:ascii="Times New Roman" w:hAnsi="Times New Roman" w:cs="Times New Roman"/>
          <w:lang w:val="en-GB"/>
        </w:rPr>
        <w:t xml:space="preserve"> </w:t>
      </w:r>
      <w:r w:rsidR="004915DA" w:rsidRPr="0058062E">
        <w:rPr>
          <w:rFonts w:ascii="Times New Roman" w:hAnsi="Times New Roman" w:cs="Times New Roman"/>
          <w:i/>
          <w:iCs/>
          <w:lang w:val="en-GB"/>
        </w:rPr>
        <w:t>POP(</w:t>
      </w:r>
      <m:oMath>
        <m:sSup>
          <m:sSupPr>
            <m:ctrlPr>
              <w:rPr>
                <w:rFonts w:ascii="Cambria Math" w:hAnsi="Cambria Math" w:cs="Times New Roman"/>
                <w:b/>
                <w:bCs/>
                <w:i/>
                <w:iCs/>
                <w:lang w:val="en-GB"/>
              </w:rPr>
            </m:ctrlPr>
          </m:sSupPr>
          <m:e>
            <m:r>
              <m:rPr>
                <m:sty m:val="bi"/>
              </m:rPr>
              <w:rPr>
                <w:rFonts w:ascii="Cambria Math" w:hAnsi="Cambria Math" w:cs="Times New Roman"/>
                <w:lang w:val="en-GB"/>
              </w:rPr>
              <m:t>P</m:t>
            </m:r>
          </m:e>
          <m:sup>
            <m:r>
              <m:rPr>
                <m:sty m:val="bi"/>
              </m:rPr>
              <w:rPr>
                <w:rFonts w:ascii="Cambria Math" w:hAnsi="Cambria Math" w:cs="Times New Roman"/>
                <w:lang w:val="en-GB"/>
              </w:rPr>
              <m:t>0</m:t>
            </m:r>
          </m:sup>
        </m:sSup>
      </m:oMath>
      <w:r w:rsidR="004915DA" w:rsidRPr="0058062E">
        <w:rPr>
          <w:rFonts w:ascii="Times New Roman" w:hAnsi="Times New Roman" w:cs="Times New Roman"/>
          <w:i/>
          <w:iCs/>
          <w:lang w:val="en-GB"/>
        </w:rPr>
        <w:t xml:space="preserve">) </w:t>
      </w:r>
      <w:r w:rsidR="007474C8" w:rsidRPr="0058062E">
        <w:rPr>
          <w:rFonts w:ascii="Times New Roman" w:hAnsi="Times New Roman" w:cs="Times New Roman"/>
          <w:lang w:val="en-GB"/>
        </w:rPr>
        <w:t>using</w:t>
      </w:r>
      <w:r w:rsidRPr="0058062E">
        <w:rPr>
          <w:rFonts w:ascii="Times New Roman" w:hAnsi="Times New Roman" w:cs="Times New Roman"/>
          <w:lang w:val="en-GB"/>
        </w:rPr>
        <w:t xml:space="preserve"> our log-demand model and calculate</w:t>
      </w:r>
      <w:r w:rsidR="007474C8" w:rsidRPr="0058062E">
        <w:rPr>
          <w:rFonts w:ascii="Times New Roman" w:hAnsi="Times New Roman" w:cs="Times New Roman"/>
          <w:lang w:val="en-GB"/>
        </w:rPr>
        <w:t>d</w:t>
      </w:r>
      <w:r w:rsidRPr="0058062E">
        <w:rPr>
          <w:rFonts w:ascii="Times New Roman" w:hAnsi="Times New Roman" w:cs="Times New Roman"/>
          <w:lang w:val="en-GB"/>
        </w:rPr>
        <w:t xml:space="preserve"> the expected profit </w:t>
      </w:r>
      <w:r w:rsidR="007474C8" w:rsidRPr="0058062E">
        <w:rPr>
          <w:rFonts w:ascii="Times New Roman" w:hAnsi="Times New Roman" w:cs="Times New Roman"/>
          <w:lang w:val="en-GB"/>
        </w:rPr>
        <w:t>if</w:t>
      </w:r>
      <w:r w:rsidRPr="0058062E">
        <w:rPr>
          <w:rFonts w:ascii="Times New Roman" w:hAnsi="Times New Roman" w:cs="Times New Roman"/>
          <w:lang w:val="en-GB"/>
        </w:rPr>
        <w:t xml:space="preserve"> baseline prices </w:t>
      </w:r>
      <w:r w:rsidR="007474C8" w:rsidRPr="0058062E">
        <w:rPr>
          <w:rFonts w:ascii="Times New Roman" w:hAnsi="Times New Roman" w:cs="Times New Roman"/>
          <w:lang w:val="en-GB"/>
        </w:rPr>
        <w:t>were charged throughout the optimisation period</w:t>
      </w:r>
      <w:r w:rsidRPr="0058062E">
        <w:rPr>
          <w:rFonts w:ascii="Times New Roman" w:hAnsi="Times New Roman" w:cs="Times New Roman"/>
          <w:lang w:val="en-GB"/>
        </w:rPr>
        <w:t xml:space="preserve">. </w:t>
      </w:r>
    </w:p>
    <w:p w14:paraId="4FEDF6B2" w14:textId="77777777" w:rsidR="00D42233" w:rsidRPr="0058062E" w:rsidRDefault="00D42233" w:rsidP="00D42233">
      <w:pPr>
        <w:pStyle w:val="ListParagraph"/>
        <w:spacing w:after="0" w:line="240" w:lineRule="auto"/>
        <w:ind w:left="360"/>
        <w:jc w:val="both"/>
        <w:rPr>
          <w:rFonts w:ascii="Times New Roman" w:hAnsi="Times New Roman" w:cs="Times New Roman"/>
          <w:lang w:val="en-GB"/>
        </w:rPr>
      </w:pPr>
    </w:p>
    <w:p w14:paraId="174D7D45" w14:textId="70A5509A" w:rsidR="00D42233" w:rsidRPr="0058062E" w:rsidRDefault="00D42233" w:rsidP="00D42233">
      <w:pPr>
        <w:pStyle w:val="ListParagraph"/>
        <w:numPr>
          <w:ilvl w:val="0"/>
          <w:numId w:val="7"/>
        </w:numPr>
        <w:spacing w:after="0" w:line="240" w:lineRule="auto"/>
        <w:jc w:val="both"/>
        <w:rPr>
          <w:rFonts w:ascii="Times New Roman" w:hAnsi="Times New Roman" w:cs="Times New Roman"/>
          <w:i/>
          <w:iCs/>
          <w:lang w:val="en-GB"/>
        </w:rPr>
      </w:pPr>
      <w:r w:rsidRPr="0058062E">
        <w:rPr>
          <w:rFonts w:ascii="Times New Roman" w:hAnsi="Times New Roman" w:cs="Times New Roman"/>
          <w:lang w:val="en-GB"/>
        </w:rPr>
        <w:t>For every week</w:t>
      </w:r>
      <w:r w:rsidR="0000662D" w:rsidRPr="0058062E">
        <w:rPr>
          <w:rFonts w:ascii="Times New Roman" w:hAnsi="Times New Roman" w:cs="Times New Roman"/>
          <w:lang w:val="en-GB"/>
        </w:rPr>
        <w:t xml:space="preserve"> (</w:t>
      </w:r>
      <w:r w:rsidR="0000662D" w:rsidRPr="0058062E">
        <w:rPr>
          <w:rFonts w:ascii="Times New Roman" w:hAnsi="Times New Roman" w:cs="Times New Roman"/>
          <w:i/>
          <w:iCs/>
          <w:lang w:val="en-GB"/>
        </w:rPr>
        <w:t>t</w:t>
      </w:r>
      <w:r w:rsidR="0000662D" w:rsidRPr="0058062E">
        <w:rPr>
          <w:rFonts w:ascii="Times New Roman" w:hAnsi="Times New Roman" w:cs="Times New Roman"/>
          <w:lang w:val="en-GB"/>
        </w:rPr>
        <w:t>)</w:t>
      </w:r>
      <w:r w:rsidRPr="0058062E">
        <w:rPr>
          <w:rFonts w:ascii="Times New Roman" w:hAnsi="Times New Roman" w:cs="Times New Roman"/>
          <w:lang w:val="en-GB"/>
        </w:rPr>
        <w:t xml:space="preserve"> and at every price level in the pseudo price ladder</w:t>
      </w:r>
      <w:r w:rsidR="0000662D" w:rsidRPr="0058062E">
        <w:rPr>
          <w:rFonts w:ascii="Times New Roman" w:hAnsi="Times New Roman" w:cs="Times New Roman"/>
          <w:lang w:val="en-GB"/>
        </w:rPr>
        <w:t xml:space="preserve"> (</w:t>
      </w:r>
      <w:r w:rsidR="0000662D" w:rsidRPr="0058062E">
        <w:rPr>
          <w:rFonts w:ascii="Times New Roman" w:hAnsi="Times New Roman" w:cs="Times New Roman"/>
          <w:i/>
          <w:iCs/>
          <w:lang w:val="en-GB"/>
        </w:rPr>
        <w:t>k</w:t>
      </w:r>
      <w:r w:rsidR="0000662D" w:rsidRPr="0058062E">
        <w:rPr>
          <w:rFonts w:ascii="Times New Roman" w:hAnsi="Times New Roman" w:cs="Times New Roman"/>
          <w:lang w:val="en-GB"/>
        </w:rPr>
        <w:t>)</w:t>
      </w:r>
      <w:r w:rsidRPr="0058062E">
        <w:rPr>
          <w:rFonts w:ascii="Times New Roman" w:hAnsi="Times New Roman" w:cs="Times New Roman"/>
          <w:lang w:val="en-GB"/>
        </w:rPr>
        <w:t xml:space="preserve">, we </w:t>
      </w:r>
      <w:r w:rsidR="0000662D" w:rsidRPr="0058062E">
        <w:rPr>
          <w:rFonts w:ascii="Times New Roman" w:hAnsi="Times New Roman" w:cs="Times New Roman"/>
          <w:lang w:val="en-GB"/>
        </w:rPr>
        <w:t>tabulate</w:t>
      </w:r>
      <w:r w:rsidR="007474C8" w:rsidRPr="0058062E">
        <w:rPr>
          <w:rFonts w:ascii="Times New Roman" w:hAnsi="Times New Roman" w:cs="Times New Roman"/>
          <w:lang w:val="en-GB"/>
        </w:rPr>
        <w:t>d</w:t>
      </w:r>
      <w:r w:rsidR="0000662D" w:rsidRPr="0058062E">
        <w:rPr>
          <w:rFonts w:ascii="Times New Roman" w:hAnsi="Times New Roman" w:cs="Times New Roman"/>
          <w:lang w:val="en-GB"/>
        </w:rPr>
        <w:t xml:space="preserve"> </w:t>
      </w:r>
      <w:r w:rsidR="0000662D" w:rsidRPr="0058062E">
        <w:rPr>
          <w:rFonts w:ascii="Times New Roman" w:hAnsi="Times New Roman" w:cs="Times New Roman"/>
          <w:i/>
          <w:iCs/>
          <w:lang w:val="en-GB"/>
        </w:rPr>
        <w:t>POP(</w:t>
      </w:r>
      <m:oMath>
        <m:sSup>
          <m:sSupPr>
            <m:ctrlPr>
              <w:rPr>
                <w:rFonts w:ascii="Cambria Math" w:hAnsi="Cambria Math" w:cs="Times New Roman"/>
                <w:b/>
                <w:bCs/>
                <w:i/>
                <w:iCs/>
                <w:lang w:val="en-GB"/>
              </w:rPr>
            </m:ctrlPr>
          </m:sSupPr>
          <m:e>
            <m:r>
              <m:rPr>
                <m:sty m:val="bi"/>
              </m:rPr>
              <w:rPr>
                <w:rFonts w:ascii="Cambria Math" w:hAnsi="Cambria Math" w:cs="Times New Roman"/>
                <w:lang w:val="en-GB"/>
              </w:rPr>
              <m:t>P</m:t>
            </m:r>
          </m:e>
          <m:sup>
            <m:r>
              <m:rPr>
                <m:sty m:val="bi"/>
              </m:rPr>
              <w:rPr>
                <w:rFonts w:ascii="Cambria Math" w:hAnsi="Cambria Math" w:cs="Times New Roman"/>
                <w:lang w:val="en-GB"/>
              </w:rPr>
              <m:t>k</m:t>
            </m:r>
          </m:sup>
        </m:sSup>
      </m:oMath>
      <w:r w:rsidR="0000662D" w:rsidRPr="0058062E">
        <w:rPr>
          <w:rFonts w:ascii="Times New Roman" w:hAnsi="Times New Roman" w:cs="Times New Roman"/>
          <w:i/>
          <w:iCs/>
          <w:lang w:val="en-GB"/>
        </w:rPr>
        <w:t xml:space="preserve">) </w:t>
      </w:r>
      <w:r w:rsidR="0000662D" w:rsidRPr="0058062E">
        <w:rPr>
          <w:rFonts w:ascii="Times New Roman" w:hAnsi="Times New Roman" w:cs="Times New Roman"/>
          <w:lang w:val="en-GB"/>
        </w:rPr>
        <w:t xml:space="preserve">through the log-demand </w:t>
      </w:r>
      <w:r w:rsidR="007474C8" w:rsidRPr="0058062E">
        <w:rPr>
          <w:rFonts w:ascii="Times New Roman" w:hAnsi="Times New Roman" w:cs="Times New Roman"/>
          <w:lang w:val="en-GB"/>
        </w:rPr>
        <w:t xml:space="preserve">model. We then used </w:t>
      </w:r>
      <w:r w:rsidR="007474C8" w:rsidRPr="0058062E">
        <w:rPr>
          <w:rFonts w:ascii="Times New Roman" w:hAnsi="Times New Roman" w:cs="Times New Roman"/>
          <w:i/>
          <w:iCs/>
          <w:lang w:val="en-GB"/>
        </w:rPr>
        <w:t>POP(</w:t>
      </w:r>
      <m:oMath>
        <m:sSup>
          <m:sSupPr>
            <m:ctrlPr>
              <w:rPr>
                <w:rFonts w:ascii="Cambria Math" w:hAnsi="Cambria Math" w:cs="Times New Roman"/>
                <w:b/>
                <w:bCs/>
                <w:i/>
                <w:iCs/>
                <w:lang w:val="en-GB"/>
              </w:rPr>
            </m:ctrlPr>
          </m:sSupPr>
          <m:e>
            <m:r>
              <m:rPr>
                <m:sty m:val="bi"/>
              </m:rPr>
              <w:rPr>
                <w:rFonts w:ascii="Cambria Math" w:hAnsi="Cambria Math" w:cs="Times New Roman"/>
                <w:lang w:val="en-GB"/>
              </w:rPr>
              <m:t>P</m:t>
            </m:r>
          </m:e>
          <m:sup>
            <m:r>
              <m:rPr>
                <m:sty m:val="bi"/>
              </m:rPr>
              <w:rPr>
                <w:rFonts w:ascii="Cambria Math" w:hAnsi="Cambria Math" w:cs="Times New Roman"/>
                <w:lang w:val="en-GB"/>
              </w:rPr>
              <m:t>0</m:t>
            </m:r>
          </m:sup>
        </m:sSup>
      </m:oMath>
      <w:r w:rsidR="007474C8" w:rsidRPr="0058062E">
        <w:rPr>
          <w:rFonts w:ascii="Times New Roman" w:hAnsi="Times New Roman" w:cs="Times New Roman"/>
          <w:i/>
          <w:iCs/>
          <w:lang w:val="en-GB"/>
        </w:rPr>
        <w:t xml:space="preserve">) </w:t>
      </w:r>
      <w:r w:rsidR="007474C8" w:rsidRPr="0058062E">
        <w:rPr>
          <w:rFonts w:ascii="Times New Roman" w:hAnsi="Times New Roman" w:cs="Times New Roman"/>
          <w:lang w:val="en-GB"/>
        </w:rPr>
        <w:t xml:space="preserve">and </w:t>
      </w:r>
      <w:r w:rsidR="007474C8" w:rsidRPr="0058062E">
        <w:rPr>
          <w:rFonts w:ascii="Times New Roman" w:hAnsi="Times New Roman" w:cs="Times New Roman"/>
          <w:i/>
          <w:iCs/>
          <w:lang w:val="en-GB"/>
        </w:rPr>
        <w:t>POP(</w:t>
      </w:r>
      <m:oMath>
        <m:sSup>
          <m:sSupPr>
            <m:ctrlPr>
              <w:rPr>
                <w:rFonts w:ascii="Cambria Math" w:hAnsi="Cambria Math" w:cs="Times New Roman"/>
                <w:b/>
                <w:bCs/>
                <w:i/>
                <w:iCs/>
                <w:lang w:val="en-GB"/>
              </w:rPr>
            </m:ctrlPr>
          </m:sSupPr>
          <m:e>
            <m:r>
              <m:rPr>
                <m:sty m:val="bi"/>
              </m:rPr>
              <w:rPr>
                <w:rFonts w:ascii="Cambria Math" w:hAnsi="Cambria Math" w:cs="Times New Roman"/>
                <w:lang w:val="en-GB"/>
              </w:rPr>
              <m:t>P</m:t>
            </m:r>
          </m:e>
          <m:sup>
            <m:r>
              <m:rPr>
                <m:sty m:val="bi"/>
              </m:rPr>
              <w:rPr>
                <w:rFonts w:ascii="Cambria Math" w:hAnsi="Cambria Math" w:cs="Times New Roman"/>
                <w:lang w:val="en-GB"/>
              </w:rPr>
              <m:t>k</m:t>
            </m:r>
          </m:sup>
        </m:sSup>
      </m:oMath>
      <w:r w:rsidR="007474C8" w:rsidRPr="0058062E">
        <w:rPr>
          <w:rFonts w:ascii="Times New Roman" w:hAnsi="Times New Roman" w:cs="Times New Roman"/>
          <w:i/>
          <w:iCs/>
          <w:lang w:val="en-GB"/>
        </w:rPr>
        <w:t xml:space="preserve">) </w:t>
      </w:r>
      <w:r w:rsidR="007474C8" w:rsidRPr="0058062E">
        <w:rPr>
          <w:rFonts w:ascii="Times New Roman" w:hAnsi="Times New Roman" w:cs="Times New Roman"/>
          <w:lang w:val="en-GB"/>
        </w:rPr>
        <w:t xml:space="preserve">to </w:t>
      </w:r>
      <w:r w:rsidR="0000662D" w:rsidRPr="0058062E">
        <w:rPr>
          <w:rFonts w:ascii="Times New Roman" w:hAnsi="Times New Roman" w:cs="Times New Roman"/>
          <w:lang w:val="en-GB"/>
        </w:rPr>
        <w:t xml:space="preserve">tabulate </w:t>
      </w:r>
      <m:oMath>
        <m:sSubSup>
          <m:sSubSupPr>
            <m:ctrlPr>
              <w:rPr>
                <w:rFonts w:ascii="Cambria Math" w:hAnsi="Cambria Math" w:cs="Times New Roman"/>
                <w:lang w:val="en-GB"/>
              </w:rPr>
            </m:ctrlPr>
          </m:sSubSupPr>
          <m:e>
            <m:r>
              <w:rPr>
                <w:rFonts w:ascii="Cambria Math" w:hAnsi="Cambria Math" w:cs="Times New Roman"/>
                <w:lang w:val="en-GB"/>
              </w:rPr>
              <m:t>b</m:t>
            </m:r>
          </m:e>
          <m:sub>
            <m:r>
              <w:rPr>
                <w:rFonts w:ascii="Cambria Math" w:hAnsi="Cambria Math" w:cs="Times New Roman"/>
                <w:lang w:val="en-GB"/>
              </w:rPr>
              <m:t>t</m:t>
            </m:r>
          </m:sub>
          <m:sup>
            <m:r>
              <w:rPr>
                <w:rFonts w:ascii="Cambria Math" w:hAnsi="Cambria Math" w:cs="Times New Roman"/>
                <w:lang w:val="en-GB"/>
              </w:rPr>
              <m:t>k</m:t>
            </m:r>
          </m:sup>
        </m:sSubSup>
      </m:oMath>
      <w:r w:rsidR="0000662D" w:rsidRPr="0058062E">
        <w:rPr>
          <w:rFonts w:ascii="Times New Roman" w:hAnsi="Times New Roman" w:cs="Times New Roman"/>
          <w:i/>
          <w:iCs/>
          <w:lang w:val="en-GB"/>
        </w:rPr>
        <w:t xml:space="preserve">. </w:t>
      </w:r>
    </w:p>
    <w:p w14:paraId="75517698" w14:textId="77777777" w:rsidR="0000662D" w:rsidRPr="0058062E" w:rsidRDefault="0000662D" w:rsidP="0000662D">
      <w:pPr>
        <w:pStyle w:val="ListParagraph"/>
        <w:rPr>
          <w:rFonts w:ascii="Times New Roman" w:hAnsi="Times New Roman" w:cs="Times New Roman"/>
          <w:i/>
          <w:iCs/>
          <w:lang w:val="en-GB"/>
        </w:rPr>
      </w:pPr>
    </w:p>
    <w:p w14:paraId="1BDC811A" w14:textId="0D04BD22" w:rsidR="0000662D" w:rsidRPr="0058062E" w:rsidRDefault="00E10C51" w:rsidP="00D42233">
      <w:pPr>
        <w:pStyle w:val="ListParagraph"/>
        <w:numPr>
          <w:ilvl w:val="0"/>
          <w:numId w:val="7"/>
        </w:numPr>
        <w:spacing w:after="0" w:line="240" w:lineRule="auto"/>
        <w:jc w:val="both"/>
        <w:rPr>
          <w:rFonts w:ascii="Times New Roman" w:hAnsi="Times New Roman" w:cs="Times New Roman"/>
          <w:i/>
          <w:iCs/>
          <w:lang w:val="en-GB"/>
        </w:rPr>
      </w:pPr>
      <m:oMath>
        <m:sSub>
          <m:sSubPr>
            <m:ctrlPr>
              <w:rPr>
                <w:rFonts w:ascii="Cambria Math" w:hAnsi="Cambria Math" w:cs="Times New Roman"/>
                <w:i/>
                <w:lang w:val="en-GB"/>
              </w:rPr>
            </m:ctrlPr>
          </m:sSubPr>
          <m:e>
            <m:acc>
              <m:accPr>
                <m:chr m:val="̃"/>
                <m:ctrlPr>
                  <w:rPr>
                    <w:rFonts w:ascii="Cambria Math" w:hAnsi="Cambria Math" w:cs="Times New Roman"/>
                    <w:i/>
                    <w:lang w:val="en-GB"/>
                  </w:rPr>
                </m:ctrlPr>
              </m:accPr>
              <m:e>
                <m:r>
                  <w:rPr>
                    <w:rFonts w:ascii="Cambria Math" w:hAnsi="Cambria Math" w:cs="Times New Roman"/>
                    <w:lang w:val="en-GB"/>
                  </w:rPr>
                  <m:t>b</m:t>
                </m:r>
              </m:e>
            </m:acc>
          </m:e>
          <m:sub>
            <m:r>
              <w:rPr>
                <w:rFonts w:ascii="Cambria Math" w:hAnsi="Cambria Math" w:cs="Times New Roman"/>
                <w:lang w:val="en-GB"/>
              </w:rPr>
              <m:t>t</m:t>
            </m:r>
          </m:sub>
        </m:sSub>
      </m:oMath>
      <w:r w:rsidR="00041666" w:rsidRPr="0058062E">
        <w:rPr>
          <w:rFonts w:ascii="Times New Roman" w:hAnsi="Times New Roman" w:cs="Times New Roman"/>
          <w:lang w:val="en-GB"/>
        </w:rPr>
        <w:t xml:space="preserve"> </w:t>
      </w:r>
      <w:r w:rsidR="0000662D" w:rsidRPr="0058062E">
        <w:rPr>
          <w:rFonts w:ascii="Times New Roman" w:hAnsi="Times New Roman" w:cs="Times New Roman"/>
          <w:iCs/>
          <w:lang w:val="en-GB"/>
        </w:rPr>
        <w:t xml:space="preserve">is obtained by finding the maximum value of </w:t>
      </w:r>
      <m:oMath>
        <m:sSubSup>
          <m:sSubSupPr>
            <m:ctrlPr>
              <w:rPr>
                <w:rFonts w:ascii="Cambria Math" w:hAnsi="Cambria Math" w:cs="Times New Roman"/>
                <w:lang w:val="en-GB"/>
              </w:rPr>
            </m:ctrlPr>
          </m:sSubSupPr>
          <m:e>
            <m:r>
              <w:rPr>
                <w:rFonts w:ascii="Cambria Math" w:hAnsi="Cambria Math" w:cs="Times New Roman"/>
                <w:lang w:val="en-GB"/>
              </w:rPr>
              <m:t>b</m:t>
            </m:r>
          </m:e>
          <m:sub>
            <m:r>
              <w:rPr>
                <w:rFonts w:ascii="Cambria Math" w:hAnsi="Cambria Math" w:cs="Times New Roman"/>
                <w:lang w:val="en-GB"/>
              </w:rPr>
              <m:t>t</m:t>
            </m:r>
          </m:sub>
          <m:sup>
            <m:r>
              <w:rPr>
                <w:rFonts w:ascii="Cambria Math" w:hAnsi="Cambria Math" w:cs="Times New Roman"/>
                <w:lang w:val="en-GB"/>
              </w:rPr>
              <m:t>k</m:t>
            </m:r>
          </m:sup>
        </m:sSubSup>
      </m:oMath>
      <w:r w:rsidR="0000662D" w:rsidRPr="0058062E">
        <w:rPr>
          <w:rFonts w:ascii="Times New Roman" w:hAnsi="Times New Roman" w:cs="Times New Roman"/>
          <w:lang w:val="en-GB"/>
        </w:rPr>
        <w:t xml:space="preserve"> in every period (</w:t>
      </w:r>
      <w:r w:rsidR="0000662D" w:rsidRPr="0058062E">
        <w:rPr>
          <w:rFonts w:ascii="Times New Roman" w:hAnsi="Times New Roman" w:cs="Times New Roman"/>
          <w:i/>
          <w:iCs/>
          <w:lang w:val="en-GB"/>
        </w:rPr>
        <w:t>t</w:t>
      </w:r>
      <w:r w:rsidR="0000662D" w:rsidRPr="0058062E">
        <w:rPr>
          <w:rFonts w:ascii="Times New Roman" w:hAnsi="Times New Roman" w:cs="Times New Roman"/>
          <w:lang w:val="en-GB"/>
        </w:rPr>
        <w:t>).</w:t>
      </w:r>
      <w:r w:rsidR="0081562D" w:rsidRPr="0058062E">
        <w:rPr>
          <w:rFonts w:ascii="Times New Roman" w:hAnsi="Times New Roman" w:cs="Times New Roman"/>
          <w:lang w:val="en-GB"/>
        </w:rPr>
        <w:t xml:space="preserve"> </w:t>
      </w:r>
    </w:p>
    <w:p w14:paraId="3D44E88E" w14:textId="77777777" w:rsidR="00CD09F4" w:rsidRPr="0058062E" w:rsidRDefault="00CD09F4" w:rsidP="00CD09F4">
      <w:pPr>
        <w:pStyle w:val="ListParagraph"/>
        <w:rPr>
          <w:rFonts w:ascii="Times New Roman" w:hAnsi="Times New Roman" w:cs="Times New Roman"/>
          <w:i/>
          <w:iCs/>
          <w:lang w:val="en-GB"/>
        </w:rPr>
      </w:pPr>
    </w:p>
    <w:p w14:paraId="1221FF1E" w14:textId="573696A9" w:rsidR="00CD09F4" w:rsidRPr="0058062E" w:rsidRDefault="00CD09F4" w:rsidP="00D42233">
      <w:pPr>
        <w:pStyle w:val="ListParagraph"/>
        <w:numPr>
          <w:ilvl w:val="0"/>
          <w:numId w:val="7"/>
        </w:numPr>
        <w:spacing w:after="0" w:line="240" w:lineRule="auto"/>
        <w:jc w:val="both"/>
        <w:rPr>
          <w:rFonts w:ascii="Times New Roman" w:hAnsi="Times New Roman" w:cs="Times New Roman"/>
          <w:i/>
          <w:iCs/>
          <w:lang w:val="en-GB"/>
        </w:rPr>
      </w:pPr>
      <w:r w:rsidRPr="0058062E">
        <w:rPr>
          <w:rFonts w:ascii="Times New Roman" w:hAnsi="Times New Roman" w:cs="Times New Roman"/>
          <w:lang w:val="en-GB"/>
        </w:rPr>
        <w:t xml:space="preserve">The optimisation problem was solved by </w:t>
      </w:r>
      <w:proofErr w:type="spellStart"/>
      <w:r w:rsidRPr="0058062E">
        <w:rPr>
          <w:rFonts w:ascii="Times New Roman" w:hAnsi="Times New Roman" w:cs="Times New Roman"/>
          <w:lang w:val="en-GB"/>
        </w:rPr>
        <w:t>OpenSolver</w:t>
      </w:r>
      <w:proofErr w:type="spellEnd"/>
      <w:r w:rsidRPr="0058062E">
        <w:rPr>
          <w:rFonts w:ascii="Times New Roman" w:hAnsi="Times New Roman" w:cs="Times New Roman"/>
          <w:lang w:val="en-GB"/>
        </w:rPr>
        <w:t xml:space="preserve"> in Microsoft Excel and is in the tab labelled “Model” in the attachment. Other tabulations were carried out in R (</w:t>
      </w:r>
      <w:proofErr w:type="spellStart"/>
      <w:r w:rsidRPr="0058062E">
        <w:rPr>
          <w:rFonts w:ascii="Times New Roman" w:hAnsi="Times New Roman" w:cs="Times New Roman"/>
          <w:lang w:val="en-GB"/>
        </w:rPr>
        <w:t>Rmarkdown</w:t>
      </w:r>
      <w:proofErr w:type="spellEnd"/>
      <w:r w:rsidRPr="0058062E">
        <w:rPr>
          <w:rFonts w:ascii="Times New Roman" w:hAnsi="Times New Roman" w:cs="Times New Roman"/>
          <w:lang w:val="en-GB"/>
        </w:rPr>
        <w:t xml:space="preserve"> file attached).</w:t>
      </w:r>
    </w:p>
    <w:p w14:paraId="0AAAE9E3" w14:textId="77777777" w:rsidR="00D42233" w:rsidRPr="0058062E" w:rsidRDefault="00D42233" w:rsidP="00D42233">
      <w:pPr>
        <w:pStyle w:val="ListParagraph"/>
        <w:spacing w:after="0" w:line="240" w:lineRule="auto"/>
        <w:ind w:left="360"/>
        <w:jc w:val="both"/>
        <w:rPr>
          <w:rFonts w:ascii="Times New Roman" w:hAnsi="Times New Roman" w:cs="Times New Roman"/>
          <w:lang w:val="en-GB"/>
        </w:rPr>
      </w:pPr>
    </w:p>
    <w:p w14:paraId="54C9FA05" w14:textId="14B594CA" w:rsidR="00CD09F4" w:rsidRPr="0058062E" w:rsidRDefault="00CD09F4" w:rsidP="00CD09F4">
      <w:pPr>
        <w:spacing w:after="0" w:line="240" w:lineRule="auto"/>
        <w:rPr>
          <w:rFonts w:ascii="Times New Roman" w:hAnsi="Times New Roman" w:cs="Times New Roman"/>
          <w:b/>
          <w:bCs/>
          <w:lang w:val="en-GB"/>
        </w:rPr>
      </w:pPr>
      <w:r w:rsidRPr="0058062E">
        <w:rPr>
          <w:rFonts w:ascii="Times New Roman" w:hAnsi="Times New Roman" w:cs="Times New Roman"/>
          <w:b/>
          <w:bCs/>
          <w:lang w:val="en-GB"/>
        </w:rPr>
        <w:t xml:space="preserve">Optimal solution and comparison with actual </w:t>
      </w:r>
      <w:r w:rsidR="00BB71AB" w:rsidRPr="0058062E">
        <w:rPr>
          <w:rFonts w:ascii="Times New Roman" w:hAnsi="Times New Roman" w:cs="Times New Roman"/>
          <w:b/>
          <w:bCs/>
          <w:lang w:val="en-GB"/>
        </w:rPr>
        <w:t>figures</w:t>
      </w:r>
      <w:r w:rsidRPr="0058062E">
        <w:rPr>
          <w:rFonts w:ascii="Times New Roman" w:hAnsi="Times New Roman" w:cs="Times New Roman"/>
          <w:b/>
          <w:bCs/>
          <w:lang w:val="en-GB"/>
        </w:rPr>
        <w:t xml:space="preserve">: </w:t>
      </w:r>
    </w:p>
    <w:p w14:paraId="296CC3C8" w14:textId="28658D05" w:rsidR="00CD09F4" w:rsidRPr="0058062E" w:rsidRDefault="00CD09F4" w:rsidP="00CD09F4">
      <w:pPr>
        <w:pStyle w:val="ListParagraph"/>
        <w:numPr>
          <w:ilvl w:val="0"/>
          <w:numId w:val="8"/>
        </w:numPr>
        <w:spacing w:after="0" w:line="240" w:lineRule="auto"/>
        <w:jc w:val="both"/>
        <w:rPr>
          <w:rFonts w:ascii="Times New Roman" w:hAnsi="Times New Roman" w:cs="Times New Roman"/>
          <w:b/>
          <w:bCs/>
          <w:lang w:val="en-GB"/>
        </w:rPr>
      </w:pPr>
      <w:r w:rsidRPr="0058062E">
        <w:rPr>
          <w:rFonts w:ascii="Times New Roman" w:hAnsi="Times New Roman" w:cs="Times New Roman"/>
          <w:lang w:val="en-GB"/>
        </w:rPr>
        <w:t xml:space="preserve">The empirical profit earned by store 32 during the optimisation period was </w:t>
      </w:r>
      <w:r w:rsidRPr="0058062E">
        <w:rPr>
          <w:rFonts w:ascii="Times New Roman" w:hAnsi="Times New Roman" w:cs="Times New Roman"/>
          <w:b/>
          <w:bCs/>
          <w:lang w:val="en-GB"/>
        </w:rPr>
        <w:t>$6,900.80</w:t>
      </w:r>
      <w:r w:rsidRPr="0058062E">
        <w:rPr>
          <w:rFonts w:ascii="Times New Roman" w:hAnsi="Times New Roman" w:cs="Times New Roman"/>
          <w:lang w:val="en-GB"/>
        </w:rPr>
        <w:t xml:space="preserve"> (</w:t>
      </w:r>
      <w:r w:rsidR="00A01A00" w:rsidRPr="0058062E">
        <w:rPr>
          <w:rFonts w:ascii="Times New Roman" w:hAnsi="Times New Roman" w:cs="Times New Roman"/>
          <w:lang w:val="en-GB"/>
        </w:rPr>
        <w:t>c</w:t>
      </w:r>
      <w:r w:rsidR="00041666" w:rsidRPr="0058062E">
        <w:rPr>
          <w:rFonts w:ascii="Times New Roman" w:hAnsi="Times New Roman" w:cs="Times New Roman"/>
          <w:lang w:val="en-GB"/>
        </w:rPr>
        <w:t xml:space="preserve">alculated </w:t>
      </w:r>
      <w:r w:rsidR="006C1298" w:rsidRPr="0058062E">
        <w:rPr>
          <w:rFonts w:ascii="Times New Roman" w:hAnsi="Times New Roman" w:cs="Times New Roman"/>
          <w:lang w:val="en-GB"/>
        </w:rPr>
        <w:t>as</w:t>
      </w:r>
      <w:r w:rsidRPr="0058062E">
        <w:rPr>
          <w:rFonts w:ascii="Times New Roman" w:hAnsi="Times New Roman" w:cs="Times New Roman"/>
          <w:lang w:val="en-GB"/>
        </w:rPr>
        <w:t xml:space="preserve"> </w:t>
      </w:r>
      <m:oMath>
        <m:nary>
          <m:naryPr>
            <m:chr m:val="∑"/>
            <m:limLoc m:val="undOvr"/>
            <m:supHide m:val="1"/>
            <m:ctrlPr>
              <w:rPr>
                <w:rFonts w:ascii="Cambria Math" w:hAnsi="Cambria Math" w:cs="Times New Roman"/>
                <w:i/>
                <w:lang w:val="en-GB"/>
              </w:rPr>
            </m:ctrlPr>
          </m:naryPr>
          <m:sub>
            <m:r>
              <w:rPr>
                <w:rFonts w:ascii="Cambria Math" w:hAnsi="Cambria Math" w:cs="Times New Roman"/>
                <w:lang w:val="en-GB"/>
              </w:rPr>
              <m:t>t</m:t>
            </m:r>
          </m:sub>
          <m:sup/>
          <m:e>
            <m:sSub>
              <m:sSubPr>
                <m:ctrlPr>
                  <w:rPr>
                    <w:rFonts w:ascii="Cambria Math" w:hAnsi="Cambria Math" w:cs="Times New Roman"/>
                    <w:lang w:val="en-GB"/>
                  </w:rPr>
                </m:ctrlPr>
              </m:sSubPr>
              <m:e>
                <m:r>
                  <m:rPr>
                    <m:sty m:val="p"/>
                  </m:rPr>
                  <w:rPr>
                    <w:rFonts w:ascii="Cambria Math" w:hAnsi="Cambria Math" w:cs="Times New Roman"/>
                    <w:lang w:val="en-GB"/>
                  </w:rPr>
                  <m:t>MOVE</m:t>
                </m:r>
              </m:e>
              <m:sub>
                <m:r>
                  <w:rPr>
                    <w:rFonts w:ascii="Cambria Math" w:hAnsi="Cambria Math" w:cs="Times New Roman"/>
                    <w:lang w:val="en-GB"/>
                  </w:rPr>
                  <m:t>t</m:t>
                </m:r>
              </m:sub>
            </m:sSub>
            <m:r>
              <m:rPr>
                <m:sty m:val="p"/>
              </m:rPr>
              <w:rPr>
                <w:rFonts w:ascii="Cambria Math" w:hAnsi="Cambria Math" w:cs="Times New Roman"/>
                <w:lang w:val="en-GB"/>
              </w:rPr>
              <m:t>*</m:t>
            </m:r>
            <m:sSub>
              <m:sSubPr>
                <m:ctrlPr>
                  <w:rPr>
                    <w:rFonts w:ascii="Cambria Math" w:hAnsi="Cambria Math" w:cs="Times New Roman"/>
                    <w:lang w:val="en-GB"/>
                  </w:rPr>
                </m:ctrlPr>
              </m:sSubPr>
              <m:e>
                <m:r>
                  <m:rPr>
                    <m:sty m:val="p"/>
                  </m:rPr>
                  <w:rPr>
                    <w:rFonts w:ascii="Cambria Math" w:hAnsi="Cambria Math" w:cs="Times New Roman"/>
                    <w:lang w:val="en-GB"/>
                  </w:rPr>
                  <m:t>PRICE</m:t>
                </m:r>
              </m:e>
              <m:sub>
                <m:r>
                  <w:rPr>
                    <w:rFonts w:ascii="Cambria Math" w:hAnsi="Cambria Math" w:cs="Times New Roman"/>
                    <w:lang w:val="en-GB"/>
                  </w:rPr>
                  <m:t>t</m:t>
                </m:r>
              </m:sub>
            </m:sSub>
            <m:r>
              <m:rPr>
                <m:sty m:val="p"/>
              </m:rPr>
              <w:rPr>
                <w:rFonts w:ascii="Cambria Math" w:hAnsi="Cambria Math" w:cs="Times New Roman"/>
                <w:lang w:val="en-GB"/>
              </w:rPr>
              <m:t>*</m:t>
            </m:r>
            <m:f>
              <m:fPr>
                <m:ctrlPr>
                  <w:rPr>
                    <w:rFonts w:ascii="Cambria Math" w:hAnsi="Cambria Math" w:cs="Times New Roman"/>
                    <w:i/>
                    <w:lang w:val="en-GB"/>
                  </w:rPr>
                </m:ctrlPr>
              </m:fPr>
              <m:num>
                <m:sSub>
                  <m:sSubPr>
                    <m:ctrlPr>
                      <w:rPr>
                        <w:rFonts w:ascii="Cambria Math" w:hAnsi="Cambria Math" w:cs="Times New Roman"/>
                        <w:lang w:val="en-GB"/>
                      </w:rPr>
                    </m:ctrlPr>
                  </m:sSubPr>
                  <m:e>
                    <m:r>
                      <m:rPr>
                        <m:sty m:val="p"/>
                      </m:rPr>
                      <w:rPr>
                        <w:rFonts w:ascii="Cambria Math" w:hAnsi="Cambria Math" w:cs="Times New Roman"/>
                        <w:lang w:val="en-GB"/>
                      </w:rPr>
                      <m:t>PROFIT</m:t>
                    </m:r>
                  </m:e>
                  <m:sub>
                    <m:r>
                      <w:rPr>
                        <w:rFonts w:ascii="Cambria Math" w:hAnsi="Cambria Math" w:cs="Times New Roman"/>
                        <w:lang w:val="en-GB"/>
                      </w:rPr>
                      <m:t>t</m:t>
                    </m:r>
                  </m:sub>
                </m:sSub>
              </m:num>
              <m:den>
                <m:r>
                  <m:rPr>
                    <m:sty m:val="p"/>
                  </m:rPr>
                  <w:rPr>
                    <w:rFonts w:ascii="Cambria Math" w:hAnsi="Cambria Math" w:cs="Times New Roman"/>
                    <w:lang w:val="en-GB"/>
                  </w:rPr>
                  <m:t xml:space="preserve">100 </m:t>
                </m:r>
              </m:den>
            </m:f>
          </m:e>
        </m:nary>
      </m:oMath>
      <w:r w:rsidRPr="0058062E">
        <w:rPr>
          <w:rFonts w:ascii="Times New Roman" w:hAnsi="Times New Roman" w:cs="Times New Roman"/>
          <w:lang w:val="en-GB"/>
        </w:rPr>
        <w:t xml:space="preserve">). The profit arising from solving our model for the same optimisation period was </w:t>
      </w:r>
      <w:r w:rsidRPr="0058062E">
        <w:rPr>
          <w:rFonts w:ascii="Times New Roman" w:hAnsi="Times New Roman" w:cs="Times New Roman"/>
          <w:b/>
          <w:bCs/>
          <w:lang w:val="en-GB"/>
        </w:rPr>
        <w:t>$8,821.76</w:t>
      </w:r>
      <w:r w:rsidR="00C103FA" w:rsidRPr="0058062E">
        <w:rPr>
          <w:rFonts w:ascii="Times New Roman" w:hAnsi="Times New Roman" w:cs="Times New Roman"/>
          <w:lang w:val="en-GB"/>
        </w:rPr>
        <w:t xml:space="preserve">, which is a </w:t>
      </w:r>
      <w:r w:rsidR="00D139B0" w:rsidRPr="0058062E">
        <w:rPr>
          <w:rFonts w:ascii="Times New Roman" w:hAnsi="Times New Roman" w:cs="Times New Roman"/>
          <w:lang w:val="en-GB"/>
        </w:rPr>
        <w:t>27.84</w:t>
      </w:r>
      <w:r w:rsidR="00C103FA" w:rsidRPr="0058062E">
        <w:rPr>
          <w:rFonts w:ascii="Times New Roman" w:hAnsi="Times New Roman" w:cs="Times New Roman"/>
          <w:lang w:val="en-GB"/>
        </w:rPr>
        <w:t xml:space="preserve">% increase over empirical profit levels. </w:t>
      </w:r>
      <w:r w:rsidR="00F40F09" w:rsidRPr="0058062E">
        <w:rPr>
          <w:rFonts w:ascii="Times New Roman" w:hAnsi="Times New Roman" w:cs="Times New Roman"/>
          <w:lang w:val="en-GB"/>
        </w:rPr>
        <w:t>For p</w:t>
      </w:r>
      <w:r w:rsidR="00BB71AB" w:rsidRPr="0058062E">
        <w:rPr>
          <w:rFonts w:ascii="Times New Roman" w:hAnsi="Times New Roman" w:cs="Times New Roman"/>
          <w:lang w:val="en-GB"/>
        </w:rPr>
        <w:t>rices, quantity sold and profits</w:t>
      </w:r>
      <w:r w:rsidR="00D82C63" w:rsidRPr="0058062E">
        <w:rPr>
          <w:rFonts w:ascii="Times New Roman" w:hAnsi="Times New Roman" w:cs="Times New Roman"/>
          <w:lang w:val="en-GB"/>
        </w:rPr>
        <w:t xml:space="preserve"> </w:t>
      </w:r>
      <w:r w:rsidR="00C20A96" w:rsidRPr="0058062E">
        <w:rPr>
          <w:rFonts w:ascii="Times New Roman" w:hAnsi="Times New Roman" w:cs="Times New Roman"/>
          <w:lang w:val="en-GB"/>
        </w:rPr>
        <w:t>that</w:t>
      </w:r>
      <w:r w:rsidR="00D82C63" w:rsidRPr="0058062E">
        <w:rPr>
          <w:rFonts w:ascii="Times New Roman" w:hAnsi="Times New Roman" w:cs="Times New Roman"/>
          <w:lang w:val="en-GB"/>
        </w:rPr>
        <w:t xml:space="preserve"> were observed</w:t>
      </w:r>
      <w:r w:rsidR="008F7865" w:rsidRPr="0058062E">
        <w:rPr>
          <w:rFonts w:ascii="Times New Roman" w:hAnsi="Times New Roman" w:cs="Times New Roman"/>
          <w:lang w:val="en-GB"/>
        </w:rPr>
        <w:t xml:space="preserve"> empirically</w:t>
      </w:r>
      <w:r w:rsidR="00D82C63" w:rsidRPr="0058062E">
        <w:rPr>
          <w:rFonts w:ascii="Times New Roman" w:hAnsi="Times New Roman" w:cs="Times New Roman"/>
          <w:lang w:val="en-GB"/>
        </w:rPr>
        <w:t xml:space="preserve"> and </w:t>
      </w:r>
      <w:r w:rsidR="00FD3E0D" w:rsidRPr="0058062E">
        <w:rPr>
          <w:rFonts w:ascii="Times New Roman" w:hAnsi="Times New Roman" w:cs="Times New Roman"/>
          <w:lang w:val="en-GB"/>
        </w:rPr>
        <w:t>are</w:t>
      </w:r>
      <w:r w:rsidR="00D82C63" w:rsidRPr="0058062E">
        <w:rPr>
          <w:rFonts w:ascii="Times New Roman" w:hAnsi="Times New Roman" w:cs="Times New Roman"/>
          <w:lang w:val="en-GB"/>
        </w:rPr>
        <w:t xml:space="preserve"> expected based on </w:t>
      </w:r>
      <w:r w:rsidR="00A01A00" w:rsidRPr="0058062E">
        <w:rPr>
          <w:rFonts w:ascii="Times New Roman" w:hAnsi="Times New Roman" w:cs="Times New Roman"/>
          <w:lang w:val="en-GB"/>
        </w:rPr>
        <w:t>the model</w:t>
      </w:r>
      <w:r w:rsidR="00D82C63" w:rsidRPr="0058062E">
        <w:rPr>
          <w:rFonts w:ascii="Times New Roman" w:hAnsi="Times New Roman" w:cs="Times New Roman"/>
          <w:lang w:val="en-GB"/>
        </w:rPr>
        <w:t xml:space="preserve"> solution in this report</w:t>
      </w:r>
      <w:r w:rsidR="00F40F09" w:rsidRPr="0058062E">
        <w:rPr>
          <w:rFonts w:ascii="Times New Roman" w:hAnsi="Times New Roman" w:cs="Times New Roman"/>
          <w:lang w:val="en-GB"/>
        </w:rPr>
        <w:t>,</w:t>
      </w:r>
      <w:r w:rsidR="00BB71AB" w:rsidRPr="0058062E">
        <w:rPr>
          <w:rFonts w:ascii="Times New Roman" w:hAnsi="Times New Roman" w:cs="Times New Roman"/>
          <w:lang w:val="en-GB"/>
        </w:rPr>
        <w:t xml:space="preserve"> </w:t>
      </w:r>
      <w:r w:rsidR="00F40F09" w:rsidRPr="0058062E">
        <w:rPr>
          <w:rFonts w:ascii="Times New Roman" w:hAnsi="Times New Roman" w:cs="Times New Roman"/>
          <w:lang w:val="en-GB"/>
        </w:rPr>
        <w:t>see</w:t>
      </w:r>
      <w:r w:rsidR="00BB71AB" w:rsidRPr="0058062E">
        <w:rPr>
          <w:rFonts w:ascii="Times New Roman" w:hAnsi="Times New Roman" w:cs="Times New Roman"/>
          <w:lang w:val="en-GB"/>
        </w:rPr>
        <w:t xml:space="preserve"> </w:t>
      </w:r>
      <w:r w:rsidR="00BB71AB" w:rsidRPr="0058062E">
        <w:rPr>
          <w:rFonts w:ascii="Times New Roman" w:hAnsi="Times New Roman" w:cs="Times New Roman"/>
          <w:b/>
          <w:bCs/>
          <w:lang w:val="en-GB"/>
        </w:rPr>
        <w:t xml:space="preserve">Appendices </w:t>
      </w:r>
      <w:r w:rsidR="00342F8D" w:rsidRPr="0058062E">
        <w:rPr>
          <w:rFonts w:ascii="Times New Roman" w:hAnsi="Times New Roman" w:cs="Times New Roman"/>
          <w:b/>
          <w:bCs/>
          <w:lang w:val="en-GB"/>
        </w:rPr>
        <w:t>8</w:t>
      </w:r>
      <w:r w:rsidR="00BB71AB" w:rsidRPr="0058062E">
        <w:rPr>
          <w:rFonts w:ascii="Times New Roman" w:hAnsi="Times New Roman" w:cs="Times New Roman"/>
          <w:b/>
          <w:bCs/>
          <w:lang w:val="en-GB"/>
        </w:rPr>
        <w:t xml:space="preserve"> and </w:t>
      </w:r>
      <w:r w:rsidR="00342F8D" w:rsidRPr="0058062E">
        <w:rPr>
          <w:rFonts w:ascii="Times New Roman" w:hAnsi="Times New Roman" w:cs="Times New Roman"/>
          <w:b/>
          <w:bCs/>
          <w:lang w:val="en-GB"/>
        </w:rPr>
        <w:t>9</w:t>
      </w:r>
      <w:r w:rsidR="008F7865" w:rsidRPr="0058062E">
        <w:rPr>
          <w:rFonts w:ascii="Times New Roman" w:hAnsi="Times New Roman" w:cs="Times New Roman"/>
          <w:lang w:val="en-GB"/>
        </w:rPr>
        <w:t xml:space="preserve"> respectively</w:t>
      </w:r>
      <w:r w:rsidR="00BB71AB" w:rsidRPr="0058062E">
        <w:rPr>
          <w:rFonts w:ascii="Times New Roman" w:hAnsi="Times New Roman" w:cs="Times New Roman"/>
          <w:lang w:val="en-GB"/>
        </w:rPr>
        <w:t xml:space="preserve">. </w:t>
      </w:r>
      <w:r w:rsidR="00C103FA" w:rsidRPr="0058062E">
        <w:rPr>
          <w:rFonts w:ascii="Times New Roman" w:hAnsi="Times New Roman" w:cs="Times New Roman"/>
          <w:lang w:val="en-GB"/>
        </w:rPr>
        <w:t>When reviewing empirical profits, we identified two anomalies: (</w:t>
      </w:r>
      <w:proofErr w:type="spellStart"/>
      <w:r w:rsidR="00C103FA" w:rsidRPr="0058062E">
        <w:rPr>
          <w:rFonts w:ascii="Times New Roman" w:hAnsi="Times New Roman" w:cs="Times New Roman"/>
          <w:lang w:val="en-GB"/>
        </w:rPr>
        <w:t>i</w:t>
      </w:r>
      <w:proofErr w:type="spellEnd"/>
      <w:r w:rsidR="00C103FA" w:rsidRPr="0058062E">
        <w:rPr>
          <w:rFonts w:ascii="Times New Roman" w:hAnsi="Times New Roman" w:cs="Times New Roman"/>
          <w:lang w:val="en-GB"/>
        </w:rPr>
        <w:t xml:space="preserve">) store incurred a loss in a single </w:t>
      </w:r>
      <w:proofErr w:type="gramStart"/>
      <w:r w:rsidR="00C103FA" w:rsidRPr="0058062E">
        <w:rPr>
          <w:rFonts w:ascii="Times New Roman" w:hAnsi="Times New Roman" w:cs="Times New Roman"/>
          <w:lang w:val="en-GB"/>
        </w:rPr>
        <w:t>time period</w:t>
      </w:r>
      <w:proofErr w:type="gramEnd"/>
      <w:r w:rsidR="00C103FA" w:rsidRPr="0058062E">
        <w:rPr>
          <w:rFonts w:ascii="Times New Roman" w:hAnsi="Times New Roman" w:cs="Times New Roman"/>
          <w:lang w:val="en-GB"/>
        </w:rPr>
        <w:t xml:space="preserve"> during the study period</w:t>
      </w:r>
      <w:r w:rsidR="00806AB5" w:rsidRPr="0058062E">
        <w:rPr>
          <w:rFonts w:ascii="Times New Roman" w:hAnsi="Times New Roman" w:cs="Times New Roman"/>
          <w:lang w:val="en-GB"/>
        </w:rPr>
        <w:t xml:space="preserve"> (week 226)</w:t>
      </w:r>
      <w:r w:rsidR="00C103FA" w:rsidRPr="0058062E">
        <w:rPr>
          <w:rFonts w:ascii="Times New Roman" w:hAnsi="Times New Roman" w:cs="Times New Roman"/>
          <w:lang w:val="en-GB"/>
        </w:rPr>
        <w:t xml:space="preserve"> – this could be due to a pricing error or predatory pricing, (ii) there was a significant </w:t>
      </w:r>
      <w:r w:rsidR="00CC0A30" w:rsidRPr="0058062E">
        <w:rPr>
          <w:rFonts w:ascii="Times New Roman" w:hAnsi="Times New Roman" w:cs="Times New Roman"/>
          <w:lang w:val="en-GB"/>
        </w:rPr>
        <w:t xml:space="preserve">jump </w:t>
      </w:r>
      <w:r w:rsidR="00C103FA" w:rsidRPr="0058062E">
        <w:rPr>
          <w:rFonts w:ascii="Times New Roman" w:hAnsi="Times New Roman" w:cs="Times New Roman"/>
          <w:lang w:val="en-GB"/>
        </w:rPr>
        <w:t xml:space="preserve">in </w:t>
      </w:r>
      <w:r w:rsidR="00CC0A30" w:rsidRPr="0058062E">
        <w:rPr>
          <w:rFonts w:ascii="Times New Roman" w:hAnsi="Times New Roman" w:cs="Times New Roman"/>
          <w:lang w:val="en-GB"/>
        </w:rPr>
        <w:t xml:space="preserve">profits following a </w:t>
      </w:r>
      <w:r w:rsidR="00C103FA" w:rsidRPr="0058062E">
        <w:rPr>
          <w:rFonts w:ascii="Times New Roman" w:hAnsi="Times New Roman" w:cs="Times New Roman"/>
          <w:lang w:val="en-GB"/>
        </w:rPr>
        <w:t xml:space="preserve">small promotion in </w:t>
      </w:r>
      <w:r w:rsidR="00CC0A30" w:rsidRPr="0058062E">
        <w:rPr>
          <w:rFonts w:ascii="Times New Roman" w:hAnsi="Times New Roman" w:cs="Times New Roman"/>
          <w:lang w:val="en-GB"/>
        </w:rPr>
        <w:t>week 260</w:t>
      </w:r>
      <w:r w:rsidR="00C103FA" w:rsidRPr="0058062E">
        <w:rPr>
          <w:rFonts w:ascii="Times New Roman" w:hAnsi="Times New Roman" w:cs="Times New Roman"/>
          <w:lang w:val="en-GB"/>
        </w:rPr>
        <w:t xml:space="preserve">. </w:t>
      </w:r>
      <w:r w:rsidR="00CC0A30" w:rsidRPr="0058062E">
        <w:rPr>
          <w:rFonts w:ascii="Times New Roman" w:hAnsi="Times New Roman" w:cs="Times New Roman"/>
          <w:lang w:val="en-GB"/>
        </w:rPr>
        <w:t xml:space="preserve">Extreme events like these cannot be predicted or modelled without more information. </w:t>
      </w:r>
    </w:p>
    <w:p w14:paraId="095ADCC8" w14:textId="2CFBB761" w:rsidR="00B107AF" w:rsidRPr="0058062E" w:rsidRDefault="00B107AF" w:rsidP="00AF32E4">
      <w:pPr>
        <w:spacing w:after="0" w:line="240" w:lineRule="auto"/>
        <w:rPr>
          <w:rFonts w:ascii="Times New Roman" w:hAnsi="Times New Roman" w:cs="Times New Roman"/>
          <w:b/>
          <w:bCs/>
          <w:u w:val="single"/>
          <w:lang w:val="en-GB"/>
        </w:rPr>
      </w:pPr>
    </w:p>
    <w:p w14:paraId="7FD126D2" w14:textId="1519BC43" w:rsidR="00A37D60" w:rsidRPr="0058062E" w:rsidRDefault="006C1298" w:rsidP="006C1298">
      <w:pPr>
        <w:spacing w:after="0" w:line="240" w:lineRule="auto"/>
        <w:rPr>
          <w:rFonts w:ascii="Times New Roman" w:hAnsi="Times New Roman" w:cs="Times New Roman"/>
          <w:b/>
          <w:bCs/>
          <w:lang w:val="en-GB"/>
        </w:rPr>
      </w:pPr>
      <w:r w:rsidRPr="0058062E">
        <w:rPr>
          <w:rFonts w:ascii="Times New Roman" w:hAnsi="Times New Roman" w:cs="Times New Roman"/>
          <w:b/>
          <w:bCs/>
          <w:lang w:val="en-GB"/>
        </w:rPr>
        <w:t>Limitation</w:t>
      </w:r>
      <w:r w:rsidR="00CC0A30" w:rsidRPr="0058062E">
        <w:rPr>
          <w:rFonts w:ascii="Times New Roman" w:hAnsi="Times New Roman" w:cs="Times New Roman"/>
          <w:b/>
          <w:bCs/>
          <w:lang w:val="en-GB"/>
        </w:rPr>
        <w:t>s</w:t>
      </w:r>
      <w:r w:rsidRPr="0058062E">
        <w:rPr>
          <w:rFonts w:ascii="Times New Roman" w:hAnsi="Times New Roman" w:cs="Times New Roman"/>
          <w:b/>
          <w:bCs/>
          <w:lang w:val="en-GB"/>
        </w:rPr>
        <w:t xml:space="preserve"> of our analysis and recommendations for improvement: </w:t>
      </w:r>
    </w:p>
    <w:p w14:paraId="2F6263DE" w14:textId="64B772A1" w:rsidR="00A37D60" w:rsidRPr="0058062E" w:rsidRDefault="00A37D60" w:rsidP="00A37D60">
      <w:pPr>
        <w:pStyle w:val="ListParagraph"/>
        <w:numPr>
          <w:ilvl w:val="0"/>
          <w:numId w:val="8"/>
        </w:numPr>
        <w:spacing w:after="0" w:line="240" w:lineRule="auto"/>
        <w:jc w:val="both"/>
        <w:rPr>
          <w:rFonts w:ascii="Times New Roman" w:hAnsi="Times New Roman" w:cs="Times New Roman"/>
          <w:lang w:val="en-GB"/>
        </w:rPr>
      </w:pPr>
      <w:r w:rsidRPr="0058062E">
        <w:rPr>
          <w:rFonts w:ascii="Times New Roman" w:hAnsi="Times New Roman" w:cs="Times New Roman"/>
          <w:lang w:val="en-GB"/>
        </w:rPr>
        <w:t xml:space="preserve">The MAPE scores in our estimated demand model </w:t>
      </w:r>
      <w:r w:rsidR="00204042">
        <w:rPr>
          <w:rFonts w:ascii="Times New Roman" w:hAnsi="Times New Roman" w:cs="Times New Roman"/>
          <w:lang w:val="en-GB"/>
        </w:rPr>
        <w:t>are</w:t>
      </w:r>
      <w:r w:rsidRPr="0058062E">
        <w:rPr>
          <w:rFonts w:ascii="Times New Roman" w:hAnsi="Times New Roman" w:cs="Times New Roman"/>
          <w:lang w:val="en-GB"/>
        </w:rPr>
        <w:t xml:space="preserve"> </w:t>
      </w:r>
      <w:r w:rsidR="009305E7" w:rsidRPr="0058062E">
        <w:rPr>
          <w:rFonts w:ascii="Times New Roman" w:hAnsi="Times New Roman" w:cs="Times New Roman"/>
          <w:lang w:val="en-GB"/>
        </w:rPr>
        <w:t>high</w:t>
      </w:r>
      <w:r w:rsidRPr="0058062E">
        <w:rPr>
          <w:rFonts w:ascii="Times New Roman" w:hAnsi="Times New Roman" w:cs="Times New Roman"/>
          <w:lang w:val="en-GB"/>
        </w:rPr>
        <w:t xml:space="preserve"> compared to the MAPE scores estimated by Cohen et al. (2017). This could be because the authors’ demand model is better </w:t>
      </w:r>
      <w:r w:rsidR="00DA0088" w:rsidRPr="0058062E">
        <w:rPr>
          <w:rFonts w:ascii="Times New Roman" w:hAnsi="Times New Roman" w:cs="Times New Roman"/>
          <w:lang w:val="en-GB"/>
        </w:rPr>
        <w:t>at</w:t>
      </w:r>
      <w:r w:rsidRPr="0058062E">
        <w:rPr>
          <w:rFonts w:ascii="Times New Roman" w:hAnsi="Times New Roman" w:cs="Times New Roman"/>
          <w:lang w:val="en-GB"/>
        </w:rPr>
        <w:t xml:space="preserve"> predict</w:t>
      </w:r>
      <w:r w:rsidR="00DA0088" w:rsidRPr="0058062E">
        <w:rPr>
          <w:rFonts w:ascii="Times New Roman" w:hAnsi="Times New Roman" w:cs="Times New Roman"/>
          <w:lang w:val="en-GB"/>
        </w:rPr>
        <w:t>ing</w:t>
      </w:r>
      <w:r w:rsidRPr="0058062E">
        <w:rPr>
          <w:rFonts w:ascii="Times New Roman" w:hAnsi="Times New Roman" w:cs="Times New Roman"/>
          <w:lang w:val="en-GB"/>
        </w:rPr>
        <w:t xml:space="preserve"> demand for some products compared to others. The demand model may have to be augmented to improve demand predictions. </w:t>
      </w:r>
    </w:p>
    <w:p w14:paraId="2DB623B4" w14:textId="58286897" w:rsidR="00A37D60" w:rsidRPr="0058062E" w:rsidRDefault="00A37D60" w:rsidP="00A37D60">
      <w:pPr>
        <w:pStyle w:val="ListParagraph"/>
        <w:spacing w:after="0" w:line="240" w:lineRule="auto"/>
        <w:ind w:left="360"/>
        <w:jc w:val="both"/>
        <w:rPr>
          <w:rFonts w:ascii="Times New Roman" w:hAnsi="Times New Roman" w:cs="Times New Roman"/>
          <w:lang w:val="en-GB"/>
        </w:rPr>
      </w:pPr>
      <w:r w:rsidRPr="0058062E">
        <w:rPr>
          <w:rFonts w:ascii="Times New Roman" w:hAnsi="Times New Roman" w:cs="Times New Roman"/>
          <w:lang w:val="en-GB"/>
        </w:rPr>
        <w:t xml:space="preserve"> </w:t>
      </w:r>
    </w:p>
    <w:p w14:paraId="345B593C" w14:textId="6D126A59" w:rsidR="001669DD" w:rsidRPr="0058062E" w:rsidRDefault="00A37D60" w:rsidP="00A37D60">
      <w:pPr>
        <w:pStyle w:val="ListParagraph"/>
        <w:numPr>
          <w:ilvl w:val="0"/>
          <w:numId w:val="8"/>
        </w:numPr>
        <w:spacing w:after="0" w:line="240" w:lineRule="auto"/>
        <w:jc w:val="both"/>
        <w:rPr>
          <w:rFonts w:ascii="Times New Roman" w:hAnsi="Times New Roman" w:cs="Times New Roman"/>
          <w:lang w:val="en-GB"/>
        </w:rPr>
      </w:pPr>
      <w:r w:rsidRPr="0058062E">
        <w:rPr>
          <w:rFonts w:ascii="Times New Roman" w:hAnsi="Times New Roman" w:cs="Times New Roman"/>
          <w:lang w:val="en-GB"/>
        </w:rPr>
        <w:t>We had to use a pseudo price ladder to ensure stability in our optimisation model. However, this can be limiting as there may be more prices in the actual price ladder than what we have covered in our pseudo price ladder.</w:t>
      </w:r>
      <w:r w:rsidR="001669DD" w:rsidRPr="0058062E">
        <w:rPr>
          <w:rFonts w:ascii="Times New Roman" w:hAnsi="Times New Roman" w:cs="Times New Roman"/>
          <w:lang w:val="en-GB"/>
        </w:rPr>
        <w:t xml:space="preserve"> Unfortunately</w:t>
      </w:r>
      <w:r w:rsidR="0055482F" w:rsidRPr="0058062E">
        <w:rPr>
          <w:rFonts w:ascii="Times New Roman" w:hAnsi="Times New Roman" w:cs="Times New Roman"/>
          <w:lang w:val="en-GB"/>
        </w:rPr>
        <w:t>,</w:t>
      </w:r>
      <w:r w:rsidR="006E04BE" w:rsidRPr="0058062E">
        <w:rPr>
          <w:rFonts w:ascii="Times New Roman" w:hAnsi="Times New Roman" w:cs="Times New Roman"/>
          <w:lang w:val="en-GB"/>
        </w:rPr>
        <w:t xml:space="preserve"> </w:t>
      </w:r>
      <w:r w:rsidR="001669DD" w:rsidRPr="0058062E">
        <w:rPr>
          <w:rFonts w:ascii="Times New Roman" w:hAnsi="Times New Roman" w:cs="Times New Roman"/>
          <w:lang w:val="en-GB"/>
        </w:rPr>
        <w:t xml:space="preserve">price ladders </w:t>
      </w:r>
      <w:r w:rsidR="007C7FDD" w:rsidRPr="0058062E">
        <w:rPr>
          <w:rFonts w:ascii="Times New Roman" w:hAnsi="Times New Roman" w:cs="Times New Roman"/>
          <w:lang w:val="en-GB"/>
        </w:rPr>
        <w:t>are</w:t>
      </w:r>
      <w:r w:rsidR="001669DD" w:rsidRPr="0058062E">
        <w:rPr>
          <w:rFonts w:ascii="Times New Roman" w:hAnsi="Times New Roman" w:cs="Times New Roman"/>
          <w:lang w:val="en-GB"/>
        </w:rPr>
        <w:t xml:space="preserve"> commercially sensitive information only known to suppliers and retailers.</w:t>
      </w:r>
    </w:p>
    <w:p w14:paraId="2F7B28BE" w14:textId="77777777" w:rsidR="001669DD" w:rsidRPr="0058062E" w:rsidRDefault="001669DD" w:rsidP="001669DD">
      <w:pPr>
        <w:pStyle w:val="ListParagraph"/>
        <w:rPr>
          <w:rFonts w:ascii="Times New Roman" w:hAnsi="Times New Roman" w:cs="Times New Roman"/>
          <w:lang w:val="en-GB"/>
        </w:rPr>
      </w:pPr>
    </w:p>
    <w:p w14:paraId="3D5270F2" w14:textId="568DB6E3" w:rsidR="00500567" w:rsidRPr="0058062E" w:rsidRDefault="00707102" w:rsidP="00A37D60">
      <w:pPr>
        <w:pStyle w:val="ListParagraph"/>
        <w:numPr>
          <w:ilvl w:val="0"/>
          <w:numId w:val="8"/>
        </w:numPr>
        <w:spacing w:after="0" w:line="240" w:lineRule="auto"/>
        <w:jc w:val="both"/>
        <w:rPr>
          <w:rFonts w:ascii="Times New Roman" w:hAnsi="Times New Roman" w:cs="Times New Roman"/>
          <w:lang w:val="en-GB"/>
        </w:rPr>
      </w:pPr>
      <w:r w:rsidRPr="0058062E">
        <w:rPr>
          <w:rFonts w:ascii="Times New Roman" w:hAnsi="Times New Roman" w:cs="Times New Roman"/>
          <w:lang w:val="en-GB"/>
        </w:rPr>
        <w:t xml:space="preserve">We observed that the optimal </w:t>
      </w:r>
      <m:oMath>
        <m:sSub>
          <m:sSubPr>
            <m:ctrlPr>
              <w:rPr>
                <w:rFonts w:ascii="Cambria Math" w:hAnsi="Cambria Math" w:cs="Times New Roman"/>
                <w:i/>
                <w:lang w:val="en-GB"/>
              </w:rPr>
            </m:ctrlPr>
          </m:sSubPr>
          <m:e>
            <m:acc>
              <m:accPr>
                <m:chr m:val="̃"/>
                <m:ctrlPr>
                  <w:rPr>
                    <w:rFonts w:ascii="Cambria Math" w:hAnsi="Cambria Math" w:cs="Times New Roman"/>
                    <w:i/>
                    <w:lang w:val="en-GB"/>
                  </w:rPr>
                </m:ctrlPr>
              </m:accPr>
              <m:e>
                <m:r>
                  <w:rPr>
                    <w:rFonts w:ascii="Cambria Math" w:hAnsi="Cambria Math" w:cs="Times New Roman"/>
                    <w:lang w:val="en-GB"/>
                  </w:rPr>
                  <m:t>b</m:t>
                </m:r>
              </m:e>
            </m:acc>
          </m:e>
          <m:sub>
            <m:r>
              <w:rPr>
                <w:rFonts w:ascii="Cambria Math" w:hAnsi="Cambria Math" w:cs="Times New Roman"/>
                <w:lang w:val="en-GB"/>
              </w:rPr>
              <m:t>t</m:t>
            </m:r>
          </m:sub>
        </m:sSub>
        <m:r>
          <m:rPr>
            <m:sty m:val="p"/>
          </m:rPr>
          <w:rPr>
            <w:rFonts w:ascii="Cambria Math" w:hAnsi="Cambria Math" w:cs="Times New Roman"/>
            <w:lang w:val="en-GB"/>
          </w:rPr>
          <m:t xml:space="preserve"> </m:t>
        </m:r>
      </m:oMath>
      <w:r w:rsidRPr="0058062E">
        <w:rPr>
          <w:rFonts w:ascii="Times New Roman" w:hAnsi="Times New Roman" w:cs="Times New Roman"/>
          <w:iCs/>
          <w:lang w:val="en-GB"/>
        </w:rPr>
        <w:t xml:space="preserve"> is at the same price level for every period. This could be due to</w:t>
      </w:r>
      <w:r w:rsidRPr="0058062E">
        <w:rPr>
          <w:rFonts w:ascii="Times New Roman" w:hAnsi="Times New Roman" w:cs="Times New Roman"/>
          <w:lang w:val="en-GB"/>
        </w:rPr>
        <w:t xml:space="preserve"> our assumption of </w:t>
      </w:r>
      <w:r w:rsidR="007C7FDD" w:rsidRPr="0058062E">
        <w:rPr>
          <w:rFonts w:ascii="Times New Roman" w:hAnsi="Times New Roman" w:cs="Times New Roman"/>
          <w:lang w:val="en-GB"/>
        </w:rPr>
        <w:t>disallowing</w:t>
      </w:r>
      <w:r w:rsidRPr="0058062E">
        <w:rPr>
          <w:rFonts w:ascii="Times New Roman" w:hAnsi="Times New Roman" w:cs="Times New Roman"/>
          <w:lang w:val="en-GB"/>
        </w:rPr>
        <w:t xml:space="preserve"> changes in unit costs at the same price level. The model could be made more dynamic by allowing unit costs to change even at the same price level.</w:t>
      </w:r>
      <w:r w:rsidR="00500567" w:rsidRPr="0058062E">
        <w:rPr>
          <w:rFonts w:ascii="Times New Roman" w:hAnsi="Times New Roman" w:cs="Times New Roman"/>
          <w:lang w:val="en-GB"/>
        </w:rPr>
        <w:t xml:space="preserve"> </w:t>
      </w:r>
    </w:p>
    <w:p w14:paraId="1EC3C105" w14:textId="77777777" w:rsidR="00500567" w:rsidRPr="0058062E" w:rsidRDefault="00500567" w:rsidP="00500567">
      <w:pPr>
        <w:pStyle w:val="ListParagraph"/>
        <w:rPr>
          <w:rFonts w:ascii="Times New Roman" w:hAnsi="Times New Roman" w:cs="Times New Roman"/>
          <w:lang w:val="en-GB"/>
        </w:rPr>
      </w:pPr>
    </w:p>
    <w:p w14:paraId="0CFA3067" w14:textId="298B1B66" w:rsidR="00C85E13" w:rsidRPr="0058062E" w:rsidRDefault="00500567" w:rsidP="00105063">
      <w:pPr>
        <w:pStyle w:val="ListParagraph"/>
        <w:numPr>
          <w:ilvl w:val="0"/>
          <w:numId w:val="8"/>
        </w:numPr>
        <w:spacing w:after="0" w:line="240" w:lineRule="auto"/>
        <w:jc w:val="both"/>
        <w:rPr>
          <w:rFonts w:ascii="Times New Roman" w:hAnsi="Times New Roman" w:cs="Times New Roman"/>
          <w:lang w:val="en-GB"/>
        </w:rPr>
      </w:pPr>
      <w:r w:rsidRPr="0058062E">
        <w:rPr>
          <w:rFonts w:ascii="Times New Roman" w:hAnsi="Times New Roman" w:cs="Times New Roman"/>
          <w:lang w:val="en-GB"/>
        </w:rPr>
        <w:t xml:space="preserve">While not covered </w:t>
      </w:r>
      <w:r w:rsidR="00A02538" w:rsidRPr="0058062E">
        <w:rPr>
          <w:rFonts w:ascii="Times New Roman" w:hAnsi="Times New Roman" w:cs="Times New Roman"/>
          <w:lang w:val="en-GB"/>
        </w:rPr>
        <w:t>by Cohen et al. (2017)</w:t>
      </w:r>
      <w:r w:rsidRPr="0058062E">
        <w:rPr>
          <w:rFonts w:ascii="Times New Roman" w:hAnsi="Times New Roman" w:cs="Times New Roman"/>
          <w:lang w:val="en-GB"/>
        </w:rPr>
        <w:t xml:space="preserve">, the model could be extended to account for </w:t>
      </w:r>
      <w:r w:rsidR="0009110F" w:rsidRPr="0058062E">
        <w:rPr>
          <w:rFonts w:ascii="Times New Roman" w:hAnsi="Times New Roman" w:cs="Times New Roman"/>
          <w:lang w:val="en-GB"/>
        </w:rPr>
        <w:t>changes in demand of a product due to promotions of close substitutes</w:t>
      </w:r>
      <w:r w:rsidR="00B55E24" w:rsidRPr="0058062E">
        <w:rPr>
          <w:rFonts w:ascii="Times New Roman" w:hAnsi="Times New Roman" w:cs="Times New Roman"/>
          <w:lang w:val="en-GB"/>
        </w:rPr>
        <w:t xml:space="preserve">, </w:t>
      </w:r>
      <w:r w:rsidR="00E83E01" w:rsidRPr="0058062E">
        <w:rPr>
          <w:rFonts w:ascii="Times New Roman" w:hAnsi="Times New Roman" w:cs="Times New Roman"/>
          <w:lang w:val="en-GB"/>
        </w:rPr>
        <w:t>(</w:t>
      </w:r>
      <w:proofErr w:type="gramStart"/>
      <w:r w:rsidR="000C04D0" w:rsidRPr="0058062E">
        <w:rPr>
          <w:rFonts w:ascii="Times New Roman" w:hAnsi="Times New Roman" w:cs="Times New Roman"/>
          <w:lang w:val="en-GB"/>
        </w:rPr>
        <w:t>e.g.</w:t>
      </w:r>
      <w:proofErr w:type="gramEnd"/>
      <w:r w:rsidR="0009110F" w:rsidRPr="0058062E">
        <w:rPr>
          <w:rFonts w:ascii="Times New Roman" w:hAnsi="Times New Roman" w:cs="Times New Roman"/>
          <w:lang w:val="en-GB"/>
        </w:rPr>
        <w:t xml:space="preserve"> Philadelphia and DOM cheese).</w:t>
      </w:r>
    </w:p>
    <w:p w14:paraId="352A976E" w14:textId="7B177BC3" w:rsidR="00C85E13" w:rsidRPr="0058062E" w:rsidRDefault="00C85E13" w:rsidP="00C85E13">
      <w:pPr>
        <w:spacing w:after="0" w:line="240" w:lineRule="auto"/>
        <w:rPr>
          <w:rFonts w:ascii="Times New Roman" w:hAnsi="Times New Roman" w:cs="Times New Roman"/>
          <w:lang w:val="en-GB"/>
        </w:rPr>
      </w:pPr>
      <w:r w:rsidRPr="0058062E">
        <w:rPr>
          <w:rFonts w:ascii="Times New Roman" w:hAnsi="Times New Roman" w:cs="Times New Roman"/>
          <w:lang w:val="en-GB"/>
        </w:rPr>
        <w:br w:type="page"/>
      </w:r>
    </w:p>
    <w:p w14:paraId="6DC20F0D" w14:textId="43B46737" w:rsidR="00EA33B5" w:rsidRPr="0058062E" w:rsidRDefault="00EA33B5" w:rsidP="00AF32E4">
      <w:pPr>
        <w:spacing w:after="0" w:line="240" w:lineRule="auto"/>
        <w:rPr>
          <w:rFonts w:ascii="Times New Roman" w:hAnsi="Times New Roman" w:cs="Times New Roman"/>
          <w:b/>
          <w:bCs/>
          <w:lang w:val="en-GB"/>
        </w:rPr>
      </w:pPr>
      <w:r w:rsidRPr="0058062E">
        <w:rPr>
          <w:rFonts w:ascii="Times New Roman" w:hAnsi="Times New Roman" w:cs="Times New Roman"/>
          <w:b/>
          <w:bCs/>
          <w:lang w:val="en-GB"/>
        </w:rPr>
        <w:lastRenderedPageBreak/>
        <w:t>References:</w:t>
      </w:r>
    </w:p>
    <w:p w14:paraId="4E63E313" w14:textId="48FB5DF5" w:rsidR="00036FD8" w:rsidRPr="0058062E" w:rsidRDefault="00036FD8" w:rsidP="00AF32E4">
      <w:pPr>
        <w:spacing w:after="0" w:line="240" w:lineRule="auto"/>
        <w:rPr>
          <w:rFonts w:ascii="Times New Roman" w:hAnsi="Times New Roman" w:cs="Times New Roman"/>
          <w:b/>
          <w:bCs/>
          <w:lang w:val="en-GB"/>
        </w:rPr>
      </w:pPr>
    </w:p>
    <w:p w14:paraId="4D026ED3" w14:textId="6992ED46" w:rsidR="00036FD8" w:rsidRPr="0058062E" w:rsidRDefault="00036FD8" w:rsidP="00872936">
      <w:pPr>
        <w:spacing w:after="0" w:line="240" w:lineRule="auto"/>
        <w:jc w:val="both"/>
        <w:rPr>
          <w:rFonts w:ascii="Times New Roman" w:eastAsia="Times New Roman" w:hAnsi="Times New Roman" w:cs="Times New Roman"/>
          <w:color w:val="000000"/>
          <w:shd w:val="clear" w:color="auto" w:fill="FFFFFF"/>
          <w:lang w:val="en-GB"/>
        </w:rPr>
      </w:pPr>
      <w:r w:rsidRPr="0058062E">
        <w:rPr>
          <w:rFonts w:ascii="Times New Roman" w:eastAsia="Times New Roman" w:hAnsi="Times New Roman" w:cs="Times New Roman"/>
          <w:color w:val="000000"/>
          <w:shd w:val="clear" w:color="auto" w:fill="FFFFFF"/>
          <w:lang w:val="en-GB"/>
        </w:rPr>
        <w:t xml:space="preserve">Cohen, M., Leung, N., </w:t>
      </w:r>
      <w:proofErr w:type="spellStart"/>
      <w:r w:rsidRPr="0058062E">
        <w:rPr>
          <w:rFonts w:ascii="Times New Roman" w:eastAsia="Times New Roman" w:hAnsi="Times New Roman" w:cs="Times New Roman"/>
          <w:color w:val="000000"/>
          <w:shd w:val="clear" w:color="auto" w:fill="FFFFFF"/>
          <w:lang w:val="en-GB"/>
        </w:rPr>
        <w:t>Panchamgam</w:t>
      </w:r>
      <w:proofErr w:type="spellEnd"/>
      <w:r w:rsidRPr="0058062E">
        <w:rPr>
          <w:rFonts w:ascii="Times New Roman" w:eastAsia="Times New Roman" w:hAnsi="Times New Roman" w:cs="Times New Roman"/>
          <w:color w:val="000000"/>
          <w:shd w:val="clear" w:color="auto" w:fill="FFFFFF"/>
          <w:lang w:val="en-GB"/>
        </w:rPr>
        <w:t xml:space="preserve">, K., </w:t>
      </w:r>
      <w:proofErr w:type="spellStart"/>
      <w:r w:rsidRPr="0058062E">
        <w:rPr>
          <w:rFonts w:ascii="Times New Roman" w:eastAsia="Times New Roman" w:hAnsi="Times New Roman" w:cs="Times New Roman"/>
          <w:color w:val="000000"/>
          <w:shd w:val="clear" w:color="auto" w:fill="FFFFFF"/>
          <w:lang w:val="en-GB"/>
        </w:rPr>
        <w:t>Perakis</w:t>
      </w:r>
      <w:proofErr w:type="spellEnd"/>
      <w:r w:rsidRPr="0058062E">
        <w:rPr>
          <w:rFonts w:ascii="Times New Roman" w:eastAsia="Times New Roman" w:hAnsi="Times New Roman" w:cs="Times New Roman"/>
          <w:color w:val="000000"/>
          <w:shd w:val="clear" w:color="auto" w:fill="FFFFFF"/>
          <w:lang w:val="en-GB"/>
        </w:rPr>
        <w:t>, G. and Smith, A.</w:t>
      </w:r>
      <w:r w:rsidR="009352E8" w:rsidRPr="0058062E">
        <w:rPr>
          <w:rFonts w:ascii="Times New Roman" w:eastAsia="Times New Roman" w:hAnsi="Times New Roman" w:cs="Times New Roman"/>
          <w:color w:val="000000"/>
          <w:shd w:val="clear" w:color="auto" w:fill="FFFFFF"/>
          <w:lang w:val="en-GB"/>
        </w:rPr>
        <w:t xml:space="preserve"> (</w:t>
      </w:r>
      <w:r w:rsidRPr="0058062E">
        <w:rPr>
          <w:rFonts w:ascii="Times New Roman" w:eastAsia="Times New Roman" w:hAnsi="Times New Roman" w:cs="Times New Roman"/>
          <w:color w:val="000000"/>
          <w:shd w:val="clear" w:color="auto" w:fill="FFFFFF"/>
          <w:lang w:val="en-GB"/>
        </w:rPr>
        <w:t>2017</w:t>
      </w:r>
      <w:r w:rsidR="009352E8" w:rsidRPr="0058062E">
        <w:rPr>
          <w:rFonts w:ascii="Times New Roman" w:eastAsia="Times New Roman" w:hAnsi="Times New Roman" w:cs="Times New Roman"/>
          <w:color w:val="000000"/>
          <w:shd w:val="clear" w:color="auto" w:fill="FFFFFF"/>
          <w:lang w:val="en-GB"/>
        </w:rPr>
        <w:t>)</w:t>
      </w:r>
      <w:r w:rsidRPr="0058062E">
        <w:rPr>
          <w:rFonts w:ascii="Times New Roman" w:eastAsia="Times New Roman" w:hAnsi="Times New Roman" w:cs="Times New Roman"/>
          <w:color w:val="000000"/>
          <w:shd w:val="clear" w:color="auto" w:fill="FFFFFF"/>
          <w:lang w:val="en-GB"/>
        </w:rPr>
        <w:t xml:space="preserve"> The Impact of Linear Optimization on Promotion Planning. </w:t>
      </w:r>
      <w:r w:rsidRPr="0058062E">
        <w:rPr>
          <w:rFonts w:ascii="Times New Roman" w:eastAsia="Times New Roman" w:hAnsi="Times New Roman" w:cs="Times New Roman"/>
          <w:i/>
          <w:iCs/>
          <w:color w:val="000000"/>
          <w:shd w:val="clear" w:color="auto" w:fill="FFFFFF"/>
          <w:lang w:val="en-GB"/>
        </w:rPr>
        <w:t>Operations Research</w:t>
      </w:r>
      <w:r w:rsidRPr="0058062E">
        <w:rPr>
          <w:rFonts w:ascii="Times New Roman" w:eastAsia="Times New Roman" w:hAnsi="Times New Roman" w:cs="Times New Roman"/>
          <w:color w:val="000000"/>
          <w:shd w:val="clear" w:color="auto" w:fill="FFFFFF"/>
          <w:lang w:val="en-GB"/>
        </w:rPr>
        <w:t>, 65(2)</w:t>
      </w:r>
      <w:r w:rsidR="009352E8" w:rsidRPr="0058062E">
        <w:rPr>
          <w:rFonts w:ascii="Times New Roman" w:eastAsia="Times New Roman" w:hAnsi="Times New Roman" w:cs="Times New Roman"/>
          <w:color w:val="000000"/>
          <w:shd w:val="clear" w:color="auto" w:fill="FFFFFF"/>
          <w:lang w:val="en-GB"/>
        </w:rPr>
        <w:t xml:space="preserve">: </w:t>
      </w:r>
      <w:r w:rsidRPr="0058062E">
        <w:rPr>
          <w:rFonts w:ascii="Times New Roman" w:eastAsia="Times New Roman" w:hAnsi="Times New Roman" w:cs="Times New Roman"/>
          <w:color w:val="000000"/>
          <w:shd w:val="clear" w:color="auto" w:fill="FFFFFF"/>
          <w:lang w:val="en-GB"/>
        </w:rPr>
        <w:t>446-468.</w:t>
      </w:r>
      <w:r w:rsidR="00584737" w:rsidRPr="0058062E">
        <w:rPr>
          <w:rFonts w:ascii="Times New Roman" w:eastAsia="Times New Roman" w:hAnsi="Times New Roman" w:cs="Times New Roman"/>
          <w:color w:val="000000"/>
          <w:shd w:val="clear" w:color="auto" w:fill="FFFFFF"/>
          <w:lang w:val="en-GB"/>
        </w:rPr>
        <w:t xml:space="preserve"> </w:t>
      </w:r>
    </w:p>
    <w:p w14:paraId="44A5950F" w14:textId="7F0CB04C" w:rsidR="00584737" w:rsidRPr="0058062E" w:rsidRDefault="00584737" w:rsidP="00872936">
      <w:pPr>
        <w:spacing w:after="0" w:line="240" w:lineRule="auto"/>
        <w:jc w:val="both"/>
        <w:rPr>
          <w:rFonts w:ascii="Times New Roman" w:eastAsia="Times New Roman" w:hAnsi="Times New Roman" w:cs="Times New Roman"/>
          <w:color w:val="000000"/>
          <w:shd w:val="clear" w:color="auto" w:fill="FFFFFF"/>
          <w:lang w:val="en-GB"/>
        </w:rPr>
      </w:pPr>
    </w:p>
    <w:p w14:paraId="24D441AE" w14:textId="742AF141" w:rsidR="006D0AE7" w:rsidRPr="0058062E" w:rsidRDefault="006D0AE7" w:rsidP="0065257C">
      <w:pPr>
        <w:autoSpaceDE w:val="0"/>
        <w:autoSpaceDN w:val="0"/>
        <w:adjustRightInd w:val="0"/>
        <w:spacing w:after="0" w:line="240" w:lineRule="auto"/>
        <w:jc w:val="both"/>
        <w:rPr>
          <w:rFonts w:ascii="Times New Roman" w:hAnsi="Times New Roman" w:cs="Times New Roman"/>
          <w:lang w:val="en-GB"/>
        </w:rPr>
      </w:pPr>
      <w:r w:rsidRPr="0058062E">
        <w:rPr>
          <w:rFonts w:ascii="Times New Roman" w:eastAsia="Times New Roman" w:hAnsi="Times New Roman" w:cs="Times New Roman"/>
          <w:color w:val="000000"/>
          <w:shd w:val="clear" w:color="auto" w:fill="FFFFFF"/>
          <w:lang w:val="en-GB"/>
        </w:rPr>
        <w:t xml:space="preserve">Chicago Booth Kilts </w:t>
      </w:r>
      <w:proofErr w:type="spellStart"/>
      <w:r w:rsidRPr="0058062E">
        <w:rPr>
          <w:rFonts w:ascii="Times New Roman" w:eastAsia="Times New Roman" w:hAnsi="Times New Roman" w:cs="Times New Roman"/>
          <w:color w:val="000000"/>
          <w:shd w:val="clear" w:color="auto" w:fill="FFFFFF"/>
          <w:lang w:val="en-GB"/>
        </w:rPr>
        <w:t>Center</w:t>
      </w:r>
      <w:proofErr w:type="spellEnd"/>
      <w:r w:rsidRPr="0058062E">
        <w:rPr>
          <w:rFonts w:ascii="Times New Roman" w:eastAsia="Times New Roman" w:hAnsi="Times New Roman" w:cs="Times New Roman"/>
          <w:color w:val="000000"/>
          <w:shd w:val="clear" w:color="auto" w:fill="FFFFFF"/>
          <w:lang w:val="en-GB"/>
        </w:rPr>
        <w:t xml:space="preserve"> for Marketing (2013) Dominick’s Data Manual</w:t>
      </w:r>
      <w:r w:rsidR="0065257C" w:rsidRPr="0058062E">
        <w:rPr>
          <w:rFonts w:ascii="Times New Roman" w:eastAsia="Times New Roman" w:hAnsi="Times New Roman" w:cs="Times New Roman"/>
          <w:color w:val="000000"/>
          <w:shd w:val="clear" w:color="auto" w:fill="FFFFFF"/>
          <w:lang w:val="en-GB"/>
        </w:rPr>
        <w:t xml:space="preserve">. [online]. Available at: </w:t>
      </w:r>
      <w:r w:rsidR="0065257C" w:rsidRPr="0058062E">
        <w:rPr>
          <w:rFonts w:ascii="Times New Roman" w:hAnsi="Times New Roman" w:cs="Times New Roman"/>
          <w:lang w:val="en-GB"/>
        </w:rPr>
        <w:t xml:space="preserve">https://www.chicagobooth.edu/-/media/enterprise/centers/kilts/datasets/dominicks-dataset/dominicks-manual-andcodebook_kiltscenter.aspx  </w:t>
      </w:r>
    </w:p>
    <w:p w14:paraId="7D24BC5D" w14:textId="77777777" w:rsidR="00584737" w:rsidRPr="0058062E" w:rsidRDefault="00584737" w:rsidP="00872936">
      <w:pPr>
        <w:spacing w:after="0" w:line="240" w:lineRule="auto"/>
        <w:jc w:val="both"/>
        <w:rPr>
          <w:rFonts w:ascii="Times New Roman" w:hAnsi="Times New Roman" w:cs="Times New Roman"/>
          <w:lang w:val="en-GB"/>
        </w:rPr>
      </w:pPr>
    </w:p>
    <w:p w14:paraId="6E50501A" w14:textId="7CB3371C" w:rsidR="00036FD8" w:rsidRPr="0058062E" w:rsidRDefault="00036FD8" w:rsidP="00AF32E4">
      <w:pPr>
        <w:spacing w:after="0" w:line="240" w:lineRule="auto"/>
        <w:rPr>
          <w:rFonts w:ascii="Times New Roman" w:hAnsi="Times New Roman" w:cs="Times New Roman"/>
          <w:b/>
          <w:bCs/>
          <w:lang w:val="en-GB"/>
        </w:rPr>
      </w:pPr>
    </w:p>
    <w:p w14:paraId="02562476" w14:textId="39D234B2" w:rsidR="0096250D" w:rsidRPr="0058062E" w:rsidRDefault="0096250D" w:rsidP="00AF32E4">
      <w:pPr>
        <w:spacing w:after="0" w:line="240" w:lineRule="auto"/>
        <w:rPr>
          <w:rFonts w:ascii="Times New Roman" w:hAnsi="Times New Roman" w:cs="Times New Roman"/>
          <w:b/>
          <w:bCs/>
          <w:lang w:val="en-GB"/>
        </w:rPr>
      </w:pPr>
      <w:r w:rsidRPr="0058062E">
        <w:rPr>
          <w:rFonts w:ascii="Times New Roman" w:hAnsi="Times New Roman" w:cs="Times New Roman"/>
          <w:b/>
          <w:bCs/>
          <w:lang w:val="en-GB"/>
        </w:rPr>
        <w:t xml:space="preserve">R packages used: </w:t>
      </w:r>
    </w:p>
    <w:p w14:paraId="503C6E19" w14:textId="57D4803D" w:rsidR="0096250D" w:rsidRPr="0058062E" w:rsidRDefault="0096250D" w:rsidP="00AF32E4">
      <w:pPr>
        <w:spacing w:after="0" w:line="240" w:lineRule="auto"/>
        <w:rPr>
          <w:rFonts w:ascii="Times New Roman" w:hAnsi="Times New Roman" w:cs="Times New Roman"/>
          <w:b/>
          <w:bCs/>
          <w:lang w:val="en-GB"/>
        </w:rPr>
      </w:pPr>
    </w:p>
    <w:p w14:paraId="74117A17" w14:textId="77777777" w:rsidR="0096250D" w:rsidRPr="0058062E" w:rsidRDefault="0096250D" w:rsidP="0096250D">
      <w:pPr>
        <w:pStyle w:val="NormalWeb"/>
        <w:spacing w:before="0" w:beforeAutospacing="0" w:after="0" w:afterAutospacing="0"/>
        <w:jc w:val="both"/>
        <w:rPr>
          <w:color w:val="000000"/>
          <w:sz w:val="22"/>
          <w:szCs w:val="22"/>
        </w:rPr>
      </w:pPr>
      <w:r w:rsidRPr="0058062E">
        <w:rPr>
          <w:color w:val="000000"/>
          <w:sz w:val="22"/>
          <w:szCs w:val="22"/>
        </w:rPr>
        <w:t xml:space="preserve">Wickham, H., </w:t>
      </w:r>
      <w:proofErr w:type="spellStart"/>
      <w:r w:rsidRPr="0058062E">
        <w:rPr>
          <w:color w:val="000000"/>
          <w:sz w:val="22"/>
          <w:szCs w:val="22"/>
        </w:rPr>
        <w:t>Averick</w:t>
      </w:r>
      <w:proofErr w:type="spellEnd"/>
      <w:r w:rsidRPr="0058062E">
        <w:rPr>
          <w:color w:val="000000"/>
          <w:sz w:val="22"/>
          <w:szCs w:val="22"/>
        </w:rPr>
        <w:t xml:space="preserve">, M., Bryan, J., Chang, W., McGowan, L., François, R., </w:t>
      </w:r>
      <w:proofErr w:type="spellStart"/>
      <w:r w:rsidRPr="0058062E">
        <w:rPr>
          <w:color w:val="000000"/>
          <w:sz w:val="22"/>
          <w:szCs w:val="22"/>
        </w:rPr>
        <w:t>Grolemund</w:t>
      </w:r>
      <w:proofErr w:type="spellEnd"/>
      <w:r w:rsidRPr="0058062E">
        <w:rPr>
          <w:color w:val="000000"/>
          <w:sz w:val="22"/>
          <w:szCs w:val="22"/>
        </w:rPr>
        <w:t xml:space="preserve">, G., Hayes, A., Henry, L., Hester, J., Kuhn, M., Pedersen, T., Miller, E., Bache, S., Müller, K., </w:t>
      </w:r>
      <w:proofErr w:type="spellStart"/>
      <w:r w:rsidRPr="0058062E">
        <w:rPr>
          <w:color w:val="000000"/>
          <w:sz w:val="22"/>
          <w:szCs w:val="22"/>
        </w:rPr>
        <w:t>Ooms</w:t>
      </w:r>
      <w:proofErr w:type="spellEnd"/>
      <w:r w:rsidRPr="0058062E">
        <w:rPr>
          <w:color w:val="000000"/>
          <w:sz w:val="22"/>
          <w:szCs w:val="22"/>
        </w:rPr>
        <w:t xml:space="preserve">, J., Robinson, D., Seidel, D., </w:t>
      </w:r>
      <w:proofErr w:type="spellStart"/>
      <w:r w:rsidRPr="0058062E">
        <w:rPr>
          <w:color w:val="000000"/>
          <w:sz w:val="22"/>
          <w:szCs w:val="22"/>
        </w:rPr>
        <w:t>Spinu</w:t>
      </w:r>
      <w:proofErr w:type="spellEnd"/>
      <w:r w:rsidRPr="0058062E">
        <w:rPr>
          <w:color w:val="000000"/>
          <w:sz w:val="22"/>
          <w:szCs w:val="22"/>
        </w:rPr>
        <w:t xml:space="preserve">, V. and Takahashi, K. (2019). Welcome to the </w:t>
      </w:r>
      <w:proofErr w:type="spellStart"/>
      <w:r w:rsidRPr="0058062E">
        <w:rPr>
          <w:color w:val="000000"/>
          <w:sz w:val="22"/>
          <w:szCs w:val="22"/>
        </w:rPr>
        <w:t>Tidyverse</w:t>
      </w:r>
      <w:proofErr w:type="spellEnd"/>
      <w:r w:rsidRPr="0058062E">
        <w:rPr>
          <w:color w:val="000000"/>
          <w:sz w:val="22"/>
          <w:szCs w:val="22"/>
        </w:rPr>
        <w:t>. </w:t>
      </w:r>
      <w:r w:rsidRPr="0058062E">
        <w:rPr>
          <w:i/>
          <w:iCs/>
          <w:color w:val="000000"/>
          <w:sz w:val="22"/>
          <w:szCs w:val="22"/>
        </w:rPr>
        <w:t xml:space="preserve">Journal of </w:t>
      </w:r>
      <w:proofErr w:type="gramStart"/>
      <w:r w:rsidRPr="0058062E">
        <w:rPr>
          <w:i/>
          <w:iCs/>
          <w:color w:val="000000"/>
          <w:sz w:val="22"/>
          <w:szCs w:val="22"/>
        </w:rPr>
        <w:t>Open Source</w:t>
      </w:r>
      <w:proofErr w:type="gramEnd"/>
      <w:r w:rsidRPr="0058062E">
        <w:rPr>
          <w:i/>
          <w:iCs/>
          <w:color w:val="000000"/>
          <w:sz w:val="22"/>
          <w:szCs w:val="22"/>
        </w:rPr>
        <w:t xml:space="preserve"> Software</w:t>
      </w:r>
      <w:r w:rsidRPr="0058062E">
        <w:rPr>
          <w:color w:val="000000"/>
          <w:sz w:val="22"/>
          <w:szCs w:val="22"/>
        </w:rPr>
        <w:t>, 4(43), p.1686.</w:t>
      </w:r>
    </w:p>
    <w:p w14:paraId="5D85B6EB" w14:textId="77777777" w:rsidR="0096250D" w:rsidRPr="0058062E" w:rsidRDefault="0096250D" w:rsidP="0096250D">
      <w:pPr>
        <w:pStyle w:val="NormalWeb"/>
        <w:spacing w:before="0" w:beforeAutospacing="0" w:after="0" w:afterAutospacing="0"/>
        <w:jc w:val="both"/>
        <w:rPr>
          <w:color w:val="000000"/>
          <w:sz w:val="22"/>
          <w:szCs w:val="22"/>
        </w:rPr>
      </w:pPr>
    </w:p>
    <w:p w14:paraId="6DC74B3B" w14:textId="77777777" w:rsidR="0096250D" w:rsidRPr="0058062E" w:rsidRDefault="0096250D" w:rsidP="0096250D">
      <w:pPr>
        <w:pStyle w:val="NormalWeb"/>
        <w:spacing w:before="0" w:beforeAutospacing="0" w:after="0" w:afterAutospacing="0"/>
        <w:jc w:val="both"/>
        <w:rPr>
          <w:color w:val="000000"/>
          <w:sz w:val="22"/>
          <w:szCs w:val="22"/>
        </w:rPr>
      </w:pPr>
      <w:r w:rsidRPr="0058062E">
        <w:rPr>
          <w:color w:val="000000"/>
          <w:sz w:val="22"/>
          <w:szCs w:val="22"/>
        </w:rPr>
        <w:t xml:space="preserve">‌ Croissant, Y. and </w:t>
      </w:r>
      <w:proofErr w:type="spellStart"/>
      <w:r w:rsidRPr="0058062E">
        <w:rPr>
          <w:color w:val="000000"/>
          <w:sz w:val="22"/>
          <w:szCs w:val="22"/>
        </w:rPr>
        <w:t>Millo</w:t>
      </w:r>
      <w:proofErr w:type="spellEnd"/>
      <w:r w:rsidRPr="0058062E">
        <w:rPr>
          <w:color w:val="000000"/>
          <w:sz w:val="22"/>
          <w:szCs w:val="22"/>
        </w:rPr>
        <w:t xml:space="preserve">, G. (2008). Panel Data Econometrics </w:t>
      </w:r>
      <w:proofErr w:type="spellStart"/>
      <w:r w:rsidRPr="0058062E">
        <w:rPr>
          <w:color w:val="000000"/>
          <w:sz w:val="22"/>
          <w:szCs w:val="22"/>
        </w:rPr>
        <w:t>inR</w:t>
      </w:r>
      <w:proofErr w:type="spellEnd"/>
      <w:r w:rsidRPr="0058062E">
        <w:rPr>
          <w:color w:val="000000"/>
          <w:sz w:val="22"/>
          <w:szCs w:val="22"/>
        </w:rPr>
        <w:t xml:space="preserve">: </w:t>
      </w:r>
      <w:proofErr w:type="spellStart"/>
      <w:r w:rsidRPr="0058062E">
        <w:rPr>
          <w:color w:val="000000"/>
          <w:sz w:val="22"/>
          <w:szCs w:val="22"/>
        </w:rPr>
        <w:t>TheplmPackage</w:t>
      </w:r>
      <w:proofErr w:type="spellEnd"/>
      <w:r w:rsidRPr="0058062E">
        <w:rPr>
          <w:color w:val="000000"/>
          <w:sz w:val="22"/>
          <w:szCs w:val="22"/>
        </w:rPr>
        <w:t>. </w:t>
      </w:r>
      <w:r w:rsidRPr="0058062E">
        <w:rPr>
          <w:i/>
          <w:iCs/>
          <w:color w:val="000000"/>
          <w:sz w:val="22"/>
          <w:szCs w:val="22"/>
        </w:rPr>
        <w:t>Journal of Statistical Software</w:t>
      </w:r>
      <w:r w:rsidRPr="0058062E">
        <w:rPr>
          <w:color w:val="000000"/>
          <w:sz w:val="22"/>
          <w:szCs w:val="22"/>
        </w:rPr>
        <w:t>, [online] 27(2). Available at: https://www.jstatsoft.org/article/view/v027i02.</w:t>
      </w:r>
    </w:p>
    <w:p w14:paraId="119E0BED" w14:textId="77777777" w:rsidR="0096250D" w:rsidRPr="0058062E" w:rsidRDefault="0096250D" w:rsidP="0096250D">
      <w:pPr>
        <w:pStyle w:val="NormalWeb"/>
        <w:spacing w:before="0" w:beforeAutospacing="0" w:after="0" w:afterAutospacing="0"/>
        <w:jc w:val="both"/>
        <w:rPr>
          <w:color w:val="000000"/>
          <w:sz w:val="22"/>
          <w:szCs w:val="22"/>
        </w:rPr>
      </w:pPr>
    </w:p>
    <w:p w14:paraId="773C2F61" w14:textId="77777777" w:rsidR="0096250D" w:rsidRPr="0058062E" w:rsidRDefault="0096250D" w:rsidP="0096250D">
      <w:pPr>
        <w:pStyle w:val="NormalWeb"/>
        <w:spacing w:before="0" w:beforeAutospacing="0" w:after="0" w:afterAutospacing="0"/>
        <w:jc w:val="both"/>
        <w:rPr>
          <w:color w:val="000000"/>
          <w:sz w:val="22"/>
          <w:szCs w:val="22"/>
        </w:rPr>
      </w:pPr>
      <w:r w:rsidRPr="0058062E">
        <w:rPr>
          <w:color w:val="000000"/>
          <w:sz w:val="22"/>
          <w:szCs w:val="22"/>
        </w:rPr>
        <w:t>‌Wang, H. and Song, M. (2011). Ckmeans.1d.dp: Optimal k-means Clustering in One Dimension by Dynamic Programming. </w:t>
      </w:r>
      <w:r w:rsidRPr="0058062E">
        <w:rPr>
          <w:i/>
          <w:iCs/>
          <w:color w:val="000000"/>
          <w:sz w:val="22"/>
          <w:szCs w:val="22"/>
        </w:rPr>
        <w:t>The R Journal</w:t>
      </w:r>
      <w:r w:rsidRPr="0058062E">
        <w:rPr>
          <w:color w:val="000000"/>
          <w:sz w:val="22"/>
          <w:szCs w:val="22"/>
        </w:rPr>
        <w:t>, 3(2), p.29.</w:t>
      </w:r>
    </w:p>
    <w:p w14:paraId="5AF2837D" w14:textId="77777777" w:rsidR="0096250D" w:rsidRPr="0058062E" w:rsidRDefault="0096250D" w:rsidP="0096250D">
      <w:pPr>
        <w:pStyle w:val="NormalWeb"/>
        <w:spacing w:before="0" w:beforeAutospacing="0" w:after="0" w:afterAutospacing="0"/>
        <w:jc w:val="both"/>
        <w:rPr>
          <w:color w:val="000000"/>
          <w:sz w:val="22"/>
          <w:szCs w:val="22"/>
        </w:rPr>
      </w:pPr>
    </w:p>
    <w:p w14:paraId="24AB37F1" w14:textId="77777777" w:rsidR="0096250D" w:rsidRPr="0058062E" w:rsidRDefault="0096250D" w:rsidP="0096250D">
      <w:pPr>
        <w:pStyle w:val="NormalWeb"/>
        <w:spacing w:before="0" w:beforeAutospacing="0" w:after="0" w:afterAutospacing="0"/>
        <w:jc w:val="both"/>
        <w:rPr>
          <w:color w:val="000000"/>
          <w:sz w:val="22"/>
          <w:szCs w:val="22"/>
        </w:rPr>
      </w:pPr>
      <w:proofErr w:type="spellStart"/>
      <w:r w:rsidRPr="0058062E">
        <w:rPr>
          <w:color w:val="000000"/>
          <w:sz w:val="22"/>
          <w:szCs w:val="22"/>
        </w:rPr>
        <w:t>Auguie</w:t>
      </w:r>
      <w:proofErr w:type="spellEnd"/>
      <w:r w:rsidRPr="0058062E">
        <w:rPr>
          <w:color w:val="000000"/>
          <w:sz w:val="22"/>
          <w:szCs w:val="22"/>
        </w:rPr>
        <w:t>, B. and Antonov, A. (2017). </w:t>
      </w:r>
      <w:proofErr w:type="spellStart"/>
      <w:r w:rsidRPr="0058062E">
        <w:rPr>
          <w:i/>
          <w:iCs/>
          <w:color w:val="000000"/>
          <w:sz w:val="22"/>
          <w:szCs w:val="22"/>
        </w:rPr>
        <w:t>gridExtra</w:t>
      </w:r>
      <w:proofErr w:type="spellEnd"/>
      <w:r w:rsidRPr="0058062E">
        <w:rPr>
          <w:i/>
          <w:iCs/>
          <w:color w:val="000000"/>
          <w:sz w:val="22"/>
          <w:szCs w:val="22"/>
        </w:rPr>
        <w:t>: Miscellaneous Functions for “Grid” Graphics</w:t>
      </w:r>
      <w:r w:rsidRPr="0058062E">
        <w:rPr>
          <w:color w:val="000000"/>
          <w:sz w:val="22"/>
          <w:szCs w:val="22"/>
        </w:rPr>
        <w:t>. [online] R-Packages. Available at: https://CRAN.R-project.org/package=gridExtra [Accessed 15 Mar. 2022].</w:t>
      </w:r>
    </w:p>
    <w:p w14:paraId="578DD0BF" w14:textId="77777777" w:rsidR="0096250D" w:rsidRPr="0058062E" w:rsidRDefault="0096250D" w:rsidP="0096250D">
      <w:pPr>
        <w:pStyle w:val="NormalWeb"/>
        <w:spacing w:before="0" w:beforeAutospacing="0" w:after="0" w:afterAutospacing="0"/>
        <w:jc w:val="both"/>
        <w:rPr>
          <w:color w:val="000000"/>
          <w:sz w:val="22"/>
          <w:szCs w:val="22"/>
        </w:rPr>
      </w:pPr>
    </w:p>
    <w:p w14:paraId="768E1210" w14:textId="77777777" w:rsidR="0096250D" w:rsidRPr="0058062E" w:rsidRDefault="0096250D" w:rsidP="0096250D">
      <w:pPr>
        <w:pStyle w:val="NormalWeb"/>
        <w:spacing w:before="0" w:beforeAutospacing="0" w:after="0" w:afterAutospacing="0"/>
        <w:jc w:val="both"/>
        <w:rPr>
          <w:color w:val="000000"/>
          <w:sz w:val="22"/>
          <w:szCs w:val="22"/>
        </w:rPr>
      </w:pPr>
      <w:r w:rsidRPr="0058062E">
        <w:rPr>
          <w:color w:val="000000"/>
          <w:sz w:val="22"/>
          <w:szCs w:val="22"/>
        </w:rPr>
        <w:t xml:space="preserve">‌Wickham, H., Bryan, J., attribution), Rs. (Copyright holder of all R. code and all C. code without explicit copyright, code), M.K. (Author of included R., code), K.V. (Author of included </w:t>
      </w:r>
      <w:proofErr w:type="spellStart"/>
      <w:r w:rsidRPr="0058062E">
        <w:rPr>
          <w:color w:val="000000"/>
          <w:sz w:val="22"/>
          <w:szCs w:val="22"/>
        </w:rPr>
        <w:t>libxls</w:t>
      </w:r>
      <w:proofErr w:type="spellEnd"/>
      <w:r w:rsidRPr="0058062E">
        <w:rPr>
          <w:color w:val="000000"/>
          <w:sz w:val="22"/>
          <w:szCs w:val="22"/>
        </w:rPr>
        <w:t xml:space="preserve">, code), C.L. (Author of included </w:t>
      </w:r>
      <w:proofErr w:type="spellStart"/>
      <w:r w:rsidRPr="0058062E">
        <w:rPr>
          <w:color w:val="000000"/>
          <w:sz w:val="22"/>
          <w:szCs w:val="22"/>
        </w:rPr>
        <w:t>libxls</w:t>
      </w:r>
      <w:proofErr w:type="spellEnd"/>
      <w:r w:rsidRPr="0058062E">
        <w:rPr>
          <w:color w:val="000000"/>
          <w:sz w:val="22"/>
          <w:szCs w:val="22"/>
        </w:rPr>
        <w:t xml:space="preserve">, code), B.C. (Author of included </w:t>
      </w:r>
      <w:proofErr w:type="spellStart"/>
      <w:r w:rsidRPr="0058062E">
        <w:rPr>
          <w:color w:val="000000"/>
          <w:sz w:val="22"/>
          <w:szCs w:val="22"/>
        </w:rPr>
        <w:t>libxls</w:t>
      </w:r>
      <w:proofErr w:type="spellEnd"/>
      <w:r w:rsidRPr="0058062E">
        <w:rPr>
          <w:color w:val="000000"/>
          <w:sz w:val="22"/>
          <w:szCs w:val="22"/>
        </w:rPr>
        <w:t xml:space="preserve">, code), D.H. (Author of included </w:t>
      </w:r>
      <w:proofErr w:type="spellStart"/>
      <w:r w:rsidRPr="0058062E">
        <w:rPr>
          <w:color w:val="000000"/>
          <w:sz w:val="22"/>
          <w:szCs w:val="22"/>
        </w:rPr>
        <w:t>libxls</w:t>
      </w:r>
      <w:proofErr w:type="spellEnd"/>
      <w:r w:rsidRPr="0058062E">
        <w:rPr>
          <w:color w:val="000000"/>
          <w:sz w:val="22"/>
          <w:szCs w:val="22"/>
        </w:rPr>
        <w:t xml:space="preserve"> and code), E.M. (Author of included </w:t>
      </w:r>
      <w:proofErr w:type="spellStart"/>
      <w:r w:rsidRPr="0058062E">
        <w:rPr>
          <w:color w:val="000000"/>
          <w:sz w:val="22"/>
          <w:szCs w:val="22"/>
        </w:rPr>
        <w:t>libxls</w:t>
      </w:r>
      <w:proofErr w:type="spellEnd"/>
      <w:r w:rsidRPr="0058062E">
        <w:rPr>
          <w:color w:val="000000"/>
          <w:sz w:val="22"/>
          <w:szCs w:val="22"/>
        </w:rPr>
        <w:t xml:space="preserve"> (2019). </w:t>
      </w:r>
      <w:proofErr w:type="spellStart"/>
      <w:r w:rsidRPr="0058062E">
        <w:rPr>
          <w:i/>
          <w:iCs/>
          <w:color w:val="000000"/>
          <w:sz w:val="22"/>
          <w:szCs w:val="22"/>
        </w:rPr>
        <w:t>readxl</w:t>
      </w:r>
      <w:proofErr w:type="spellEnd"/>
      <w:r w:rsidRPr="0058062E">
        <w:rPr>
          <w:i/>
          <w:iCs/>
          <w:color w:val="000000"/>
          <w:sz w:val="22"/>
          <w:szCs w:val="22"/>
        </w:rPr>
        <w:t>: Read Excel Files</w:t>
      </w:r>
      <w:r w:rsidRPr="0058062E">
        <w:rPr>
          <w:color w:val="000000"/>
          <w:sz w:val="22"/>
          <w:szCs w:val="22"/>
        </w:rPr>
        <w:t>. [online] R-Packages. Available at: https://CRAN.R-project.org/package=readxl [Accessed 8 Jun. 2020].</w:t>
      </w:r>
    </w:p>
    <w:p w14:paraId="0E489275" w14:textId="77777777" w:rsidR="0096250D" w:rsidRPr="0058062E" w:rsidRDefault="0096250D" w:rsidP="0096250D">
      <w:pPr>
        <w:spacing w:after="0" w:line="240" w:lineRule="auto"/>
        <w:jc w:val="both"/>
        <w:rPr>
          <w:rFonts w:ascii="Times New Roman" w:hAnsi="Times New Roman" w:cs="Times New Roman"/>
          <w:b/>
          <w:bCs/>
          <w:lang w:val="en-GB"/>
        </w:rPr>
      </w:pPr>
    </w:p>
    <w:p w14:paraId="0523642E" w14:textId="4015F3B0" w:rsidR="00EA33B5" w:rsidRPr="0058062E" w:rsidRDefault="00EA33B5" w:rsidP="00AF32E4">
      <w:pPr>
        <w:spacing w:after="0" w:line="240" w:lineRule="auto"/>
        <w:rPr>
          <w:rFonts w:ascii="Times New Roman" w:hAnsi="Times New Roman" w:cs="Times New Roman"/>
          <w:b/>
          <w:bCs/>
          <w:lang w:val="en-GB"/>
        </w:rPr>
        <w:sectPr w:rsidR="00EA33B5" w:rsidRPr="0058062E" w:rsidSect="00B55110">
          <w:footerReference w:type="default" r:id="rId12"/>
          <w:pgSz w:w="11906" w:h="16838"/>
          <w:pgMar w:top="1440" w:right="1440" w:bottom="1440" w:left="1440" w:header="708" w:footer="708" w:gutter="0"/>
          <w:pgNumType w:start="1"/>
          <w:cols w:space="708"/>
          <w:docGrid w:linePitch="360"/>
        </w:sectPr>
      </w:pPr>
    </w:p>
    <w:p w14:paraId="618597CC" w14:textId="5099A61F" w:rsidR="00C605E1" w:rsidRPr="0058062E" w:rsidRDefault="00C605E1" w:rsidP="00C605E1">
      <w:pPr>
        <w:spacing w:after="0" w:line="240" w:lineRule="auto"/>
        <w:rPr>
          <w:rFonts w:ascii="Times New Roman" w:hAnsi="Times New Roman" w:cs="Times New Roman"/>
          <w:b/>
          <w:bCs/>
          <w:u w:val="single"/>
          <w:lang w:val="en-GB"/>
        </w:rPr>
      </w:pPr>
      <w:r w:rsidRPr="0058062E">
        <w:rPr>
          <w:rFonts w:ascii="Times New Roman" w:hAnsi="Times New Roman" w:cs="Times New Roman"/>
          <w:b/>
          <w:bCs/>
          <w:u w:val="single"/>
          <w:lang w:val="en-GB"/>
        </w:rPr>
        <w:lastRenderedPageBreak/>
        <w:t>Appendi</w:t>
      </w:r>
      <w:r w:rsidR="008F7865" w:rsidRPr="0058062E">
        <w:rPr>
          <w:rFonts w:ascii="Times New Roman" w:hAnsi="Times New Roman" w:cs="Times New Roman"/>
          <w:b/>
          <w:bCs/>
          <w:u w:val="single"/>
          <w:lang w:val="en-GB"/>
        </w:rPr>
        <w:t>ces</w:t>
      </w:r>
    </w:p>
    <w:p w14:paraId="5D1D4BE4" w14:textId="5D794DC1" w:rsidR="00C605E1" w:rsidRPr="0058062E" w:rsidRDefault="00C605E1" w:rsidP="00C605E1">
      <w:pPr>
        <w:spacing w:after="0" w:line="240" w:lineRule="auto"/>
        <w:jc w:val="center"/>
        <w:rPr>
          <w:rFonts w:ascii="Times New Roman" w:eastAsia="DengXian" w:hAnsi="Times New Roman" w:cs="Times New Roman"/>
          <w:b/>
          <w:bCs/>
          <w:lang w:val="en-GB"/>
        </w:rPr>
      </w:pPr>
    </w:p>
    <w:p w14:paraId="2F6837CD" w14:textId="3D6D1FE9" w:rsidR="00F43255" w:rsidRPr="0058062E" w:rsidRDefault="00F43255" w:rsidP="00F43255">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t>Appendix 1</w:t>
      </w:r>
      <w:r w:rsidRPr="0058062E">
        <w:rPr>
          <w:rFonts w:ascii="Times New Roman" w:eastAsia="DengXian" w:hAnsi="Times New Roman" w:cs="Times New Roman"/>
          <w:lang w:val="en-GB"/>
        </w:rPr>
        <w:t>. Data dictionary for variables in the provided dataset</w:t>
      </w:r>
      <w:r w:rsidR="005D7621" w:rsidRPr="0058062E">
        <w:rPr>
          <w:rFonts w:ascii="Times New Roman" w:eastAsia="DengXian" w:hAnsi="Times New Roman" w:cs="Times New Roman"/>
          <w:lang w:val="en-GB"/>
        </w:rPr>
        <w:t xml:space="preserve"> based on </w:t>
      </w:r>
      <w:r w:rsidR="005D7621" w:rsidRPr="0058062E">
        <w:rPr>
          <w:rFonts w:ascii="Times New Roman" w:eastAsia="Times New Roman" w:hAnsi="Times New Roman" w:cs="Times New Roman"/>
          <w:color w:val="000000"/>
          <w:shd w:val="clear" w:color="auto" w:fill="FFFFFF"/>
          <w:lang w:val="en-GB"/>
        </w:rPr>
        <w:t xml:space="preserve">Chicago Booth Kilts </w:t>
      </w:r>
      <w:proofErr w:type="spellStart"/>
      <w:r w:rsidR="005D7621" w:rsidRPr="0058062E">
        <w:rPr>
          <w:rFonts w:ascii="Times New Roman" w:eastAsia="Times New Roman" w:hAnsi="Times New Roman" w:cs="Times New Roman"/>
          <w:color w:val="000000"/>
          <w:shd w:val="clear" w:color="auto" w:fill="FFFFFF"/>
          <w:lang w:val="en-GB"/>
        </w:rPr>
        <w:t>Center</w:t>
      </w:r>
      <w:proofErr w:type="spellEnd"/>
      <w:r w:rsidR="005D7621" w:rsidRPr="0058062E">
        <w:rPr>
          <w:rFonts w:ascii="Times New Roman" w:eastAsia="Times New Roman" w:hAnsi="Times New Roman" w:cs="Times New Roman"/>
          <w:color w:val="000000"/>
          <w:shd w:val="clear" w:color="auto" w:fill="FFFFFF"/>
          <w:lang w:val="en-GB"/>
        </w:rPr>
        <w:t xml:space="preserve"> for Marketing (2013)</w:t>
      </w:r>
    </w:p>
    <w:p w14:paraId="796772BF" w14:textId="34D2EB18" w:rsidR="00F43255" w:rsidRPr="0058062E" w:rsidRDefault="00F43255" w:rsidP="00F43255">
      <w:pPr>
        <w:spacing w:after="0" w:line="240" w:lineRule="auto"/>
        <w:jc w:val="center"/>
        <w:rPr>
          <w:rFonts w:ascii="Times New Roman" w:eastAsia="DengXian" w:hAnsi="Times New Roman" w:cs="Times New Roman"/>
          <w:lang w:val="en-GB"/>
        </w:rPr>
      </w:pPr>
    </w:p>
    <w:tbl>
      <w:tblPr>
        <w:tblStyle w:val="TableGrid"/>
        <w:tblW w:w="8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953"/>
      </w:tblGrid>
      <w:tr w:rsidR="00F43255" w:rsidRPr="0058062E" w14:paraId="7399560E" w14:textId="77777777" w:rsidTr="007245FA">
        <w:trPr>
          <w:trHeight w:val="497"/>
          <w:jc w:val="center"/>
        </w:trPr>
        <w:tc>
          <w:tcPr>
            <w:tcW w:w="2127" w:type="dxa"/>
            <w:tcBorders>
              <w:top w:val="single" w:sz="4" w:space="0" w:color="auto"/>
              <w:bottom w:val="single" w:sz="4" w:space="0" w:color="auto"/>
            </w:tcBorders>
            <w:vAlign w:val="center"/>
          </w:tcPr>
          <w:p w14:paraId="10AA1402" w14:textId="77777777" w:rsidR="00F43255" w:rsidRPr="0058062E" w:rsidRDefault="00F43255" w:rsidP="00DA4BD9">
            <w:pPr>
              <w:spacing w:after="0" w:line="240" w:lineRule="auto"/>
              <w:jc w:val="center"/>
              <w:rPr>
                <w:rFonts w:ascii="Times New Roman" w:hAnsi="Times New Roman" w:cs="Times New Roman"/>
                <w:lang w:val="en-GB"/>
              </w:rPr>
            </w:pPr>
            <w:r w:rsidRPr="0058062E">
              <w:rPr>
                <w:rFonts w:ascii="Times New Roman" w:eastAsia="DengXian" w:hAnsi="Times New Roman" w:cs="Times New Roman"/>
                <w:lang w:val="en-GB"/>
              </w:rPr>
              <w:t>Variable</w:t>
            </w:r>
          </w:p>
        </w:tc>
        <w:tc>
          <w:tcPr>
            <w:tcW w:w="5953" w:type="dxa"/>
            <w:tcBorders>
              <w:top w:val="single" w:sz="4" w:space="0" w:color="auto"/>
              <w:bottom w:val="single" w:sz="4" w:space="0" w:color="auto"/>
            </w:tcBorders>
            <w:vAlign w:val="center"/>
          </w:tcPr>
          <w:p w14:paraId="67CE5CA0" w14:textId="29EB2269" w:rsidR="00F43255" w:rsidRPr="0058062E" w:rsidRDefault="00F43255" w:rsidP="00DA4BD9">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Description</w:t>
            </w:r>
          </w:p>
        </w:tc>
      </w:tr>
      <w:tr w:rsidR="00F43255" w:rsidRPr="0058062E" w14:paraId="73655DC4" w14:textId="77777777" w:rsidTr="007245FA">
        <w:trPr>
          <w:trHeight w:val="421"/>
          <w:jc w:val="center"/>
        </w:trPr>
        <w:tc>
          <w:tcPr>
            <w:tcW w:w="2127" w:type="dxa"/>
            <w:tcBorders>
              <w:top w:val="single" w:sz="4" w:space="0" w:color="auto"/>
            </w:tcBorders>
          </w:tcPr>
          <w:p w14:paraId="5C8752CB" w14:textId="5DD36B39" w:rsidR="00F43255" w:rsidRPr="0058062E" w:rsidRDefault="00F4325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STORE</w:t>
            </w:r>
          </w:p>
        </w:tc>
        <w:tc>
          <w:tcPr>
            <w:tcW w:w="5953" w:type="dxa"/>
            <w:tcBorders>
              <w:top w:val="single" w:sz="4" w:space="0" w:color="auto"/>
            </w:tcBorders>
          </w:tcPr>
          <w:p w14:paraId="4E800B63" w14:textId="6D332BCF" w:rsidR="00F43255" w:rsidRPr="0058062E" w:rsidRDefault="00F43255"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Store Number</w:t>
            </w:r>
          </w:p>
        </w:tc>
      </w:tr>
      <w:tr w:rsidR="00F43255" w:rsidRPr="0058062E" w14:paraId="1762653F" w14:textId="77777777" w:rsidTr="007245FA">
        <w:trPr>
          <w:trHeight w:val="740"/>
          <w:jc w:val="center"/>
        </w:trPr>
        <w:tc>
          <w:tcPr>
            <w:tcW w:w="2127" w:type="dxa"/>
          </w:tcPr>
          <w:p w14:paraId="12CB2E2E" w14:textId="38A903D4" w:rsidR="00F43255" w:rsidRPr="0058062E" w:rsidRDefault="00F4325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UPC</w:t>
            </w:r>
          </w:p>
        </w:tc>
        <w:tc>
          <w:tcPr>
            <w:tcW w:w="5953" w:type="dxa"/>
          </w:tcPr>
          <w:p w14:paraId="17B7457F" w14:textId="5F249231" w:rsidR="00F43255" w:rsidRPr="0058062E" w:rsidRDefault="00F43255"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Last 5 digits of the UPC number identifies a product, the remaining digits identify the manufacturer</w:t>
            </w:r>
          </w:p>
        </w:tc>
      </w:tr>
      <w:tr w:rsidR="00F43255" w:rsidRPr="0058062E" w14:paraId="18E63763" w14:textId="77777777" w:rsidTr="007245FA">
        <w:trPr>
          <w:trHeight w:val="413"/>
          <w:jc w:val="center"/>
        </w:trPr>
        <w:tc>
          <w:tcPr>
            <w:tcW w:w="2127" w:type="dxa"/>
          </w:tcPr>
          <w:p w14:paraId="1FAEE0A3" w14:textId="78E3D362" w:rsidR="00F43255" w:rsidRPr="0058062E" w:rsidRDefault="00F4325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WEEK</w:t>
            </w:r>
          </w:p>
        </w:tc>
        <w:tc>
          <w:tcPr>
            <w:tcW w:w="5953" w:type="dxa"/>
          </w:tcPr>
          <w:p w14:paraId="12EC9393" w14:textId="380957DE" w:rsidR="00F43255" w:rsidRPr="0058062E" w:rsidRDefault="00F43255"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Week number</w:t>
            </w:r>
          </w:p>
        </w:tc>
      </w:tr>
      <w:tr w:rsidR="00F43255" w:rsidRPr="0058062E" w14:paraId="0296A68C" w14:textId="77777777" w:rsidTr="007245FA">
        <w:trPr>
          <w:trHeight w:val="700"/>
          <w:jc w:val="center"/>
        </w:trPr>
        <w:tc>
          <w:tcPr>
            <w:tcW w:w="2127" w:type="dxa"/>
          </w:tcPr>
          <w:p w14:paraId="0F1A800C" w14:textId="05C02B84" w:rsidR="00F43255" w:rsidRPr="0058062E" w:rsidRDefault="00F4325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MOVE</w:t>
            </w:r>
          </w:p>
        </w:tc>
        <w:tc>
          <w:tcPr>
            <w:tcW w:w="5953" w:type="dxa"/>
          </w:tcPr>
          <w:p w14:paraId="06AEFFC4" w14:textId="535409B2" w:rsidR="00F43255" w:rsidRPr="0058062E" w:rsidRDefault="00943375"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Number of units sold. MOVE represents the number of individual units sold, not bundles</w:t>
            </w:r>
          </w:p>
        </w:tc>
      </w:tr>
      <w:tr w:rsidR="00943375" w:rsidRPr="0058062E" w14:paraId="784AB6A5" w14:textId="77777777" w:rsidTr="007245FA">
        <w:trPr>
          <w:trHeight w:val="413"/>
          <w:jc w:val="center"/>
        </w:trPr>
        <w:tc>
          <w:tcPr>
            <w:tcW w:w="2127" w:type="dxa"/>
          </w:tcPr>
          <w:p w14:paraId="1C07054D" w14:textId="4016A91E" w:rsidR="00943375" w:rsidRPr="0058062E" w:rsidRDefault="0094337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QTY</w:t>
            </w:r>
          </w:p>
        </w:tc>
        <w:tc>
          <w:tcPr>
            <w:tcW w:w="5953" w:type="dxa"/>
          </w:tcPr>
          <w:p w14:paraId="546315DE" w14:textId="01FCD675" w:rsidR="00943375" w:rsidRPr="0058062E" w:rsidRDefault="00943375"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Size of the bundle (</w:t>
            </w:r>
            <w:proofErr w:type="gramStart"/>
            <w:r w:rsidRPr="0058062E">
              <w:rPr>
                <w:rFonts w:ascii="Times New Roman" w:hAnsi="Times New Roman" w:cs="Times New Roman"/>
                <w:lang w:val="en-GB"/>
              </w:rPr>
              <w:t>e.g.</w:t>
            </w:r>
            <w:proofErr w:type="gramEnd"/>
            <w:r w:rsidRPr="0058062E">
              <w:rPr>
                <w:rFonts w:ascii="Times New Roman" w:hAnsi="Times New Roman" w:cs="Times New Roman"/>
                <w:lang w:val="en-GB"/>
              </w:rPr>
              <w:t xml:space="preserve"> 3)</w:t>
            </w:r>
          </w:p>
        </w:tc>
      </w:tr>
      <w:tr w:rsidR="00F43255" w:rsidRPr="0058062E" w14:paraId="39AEE614" w14:textId="77777777" w:rsidTr="007245FA">
        <w:trPr>
          <w:trHeight w:val="413"/>
          <w:jc w:val="center"/>
        </w:trPr>
        <w:tc>
          <w:tcPr>
            <w:tcW w:w="2127" w:type="dxa"/>
          </w:tcPr>
          <w:p w14:paraId="172983ED" w14:textId="22959591" w:rsidR="00F43255" w:rsidRPr="0058062E" w:rsidRDefault="00F4325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PRICE</w:t>
            </w:r>
          </w:p>
        </w:tc>
        <w:tc>
          <w:tcPr>
            <w:tcW w:w="5953" w:type="dxa"/>
          </w:tcPr>
          <w:p w14:paraId="2EB6E654" w14:textId="5D09DA9F" w:rsidR="00F43255" w:rsidRPr="0058062E" w:rsidRDefault="00E5779F"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Total price</w:t>
            </w:r>
            <w:r w:rsidR="00943375" w:rsidRPr="0058062E">
              <w:rPr>
                <w:rFonts w:ascii="Times New Roman" w:hAnsi="Times New Roman" w:cs="Times New Roman"/>
                <w:lang w:val="en-GB"/>
              </w:rPr>
              <w:t xml:space="preserve"> of bundle</w:t>
            </w:r>
          </w:p>
        </w:tc>
      </w:tr>
      <w:tr w:rsidR="00E5779F" w:rsidRPr="0058062E" w14:paraId="6FE6B7A5" w14:textId="77777777" w:rsidTr="007245FA">
        <w:trPr>
          <w:trHeight w:val="992"/>
          <w:jc w:val="center"/>
        </w:trPr>
        <w:tc>
          <w:tcPr>
            <w:tcW w:w="2127" w:type="dxa"/>
          </w:tcPr>
          <w:p w14:paraId="4D12E2B3" w14:textId="6ED22AB6" w:rsidR="00E5779F" w:rsidRPr="0058062E" w:rsidRDefault="00E5779F"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SALE</w:t>
            </w:r>
          </w:p>
        </w:tc>
        <w:tc>
          <w:tcPr>
            <w:tcW w:w="5953" w:type="dxa"/>
          </w:tcPr>
          <w:p w14:paraId="688FCE35" w14:textId="5338A5CA" w:rsidR="00E5779F" w:rsidRPr="0058062E" w:rsidRDefault="00E5779F"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Indicates whether the product was sold on promotion that week. “B” indicates a bonus buy, “C” indicates a coupon, “S” indicates a small price reduction</w:t>
            </w:r>
          </w:p>
        </w:tc>
      </w:tr>
      <w:tr w:rsidR="00B47948" w:rsidRPr="0058062E" w14:paraId="0CF02DDC" w14:textId="77777777" w:rsidTr="007245FA">
        <w:trPr>
          <w:trHeight w:val="1199"/>
          <w:jc w:val="center"/>
        </w:trPr>
        <w:tc>
          <w:tcPr>
            <w:tcW w:w="2127" w:type="dxa"/>
          </w:tcPr>
          <w:p w14:paraId="69F3FF75" w14:textId="77777777" w:rsidR="00B47948" w:rsidRPr="0058062E" w:rsidRDefault="00B47948" w:rsidP="00F43255">
            <w:pPr>
              <w:spacing w:after="0" w:line="240" w:lineRule="auto"/>
              <w:jc w:val="center"/>
              <w:rPr>
                <w:rFonts w:ascii="Times New Roman" w:hAnsi="Times New Roman" w:cs="Times New Roman"/>
                <w:lang w:val="en-GB"/>
              </w:rPr>
            </w:pPr>
          </w:p>
        </w:tc>
        <w:tc>
          <w:tcPr>
            <w:tcW w:w="5953" w:type="dxa"/>
          </w:tcPr>
          <w:p w14:paraId="23F7A482" w14:textId="77777777" w:rsidR="00B47948" w:rsidRPr="0058062E" w:rsidRDefault="00B47948"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 xml:space="preserve">Hence to compute total dollar sales, the following calculation is required: </w:t>
            </w:r>
          </w:p>
          <w:p w14:paraId="2F71888A" w14:textId="77777777" w:rsidR="00B47948" w:rsidRPr="0058062E" w:rsidRDefault="00B47948" w:rsidP="00E5779F">
            <w:pPr>
              <w:spacing w:after="0" w:line="240" w:lineRule="auto"/>
              <w:jc w:val="both"/>
              <w:rPr>
                <w:rFonts w:ascii="Times New Roman" w:hAnsi="Times New Roman" w:cs="Times New Roman"/>
                <w:lang w:val="en-GB"/>
              </w:rPr>
            </w:pPr>
          </w:p>
          <w:p w14:paraId="509C081D" w14:textId="6BF56142" w:rsidR="00B47948" w:rsidRPr="0058062E" w:rsidRDefault="00B47948" w:rsidP="00E5779F">
            <w:pPr>
              <w:spacing w:after="0" w:line="240" w:lineRule="auto"/>
              <w:jc w:val="both"/>
              <w:rPr>
                <w:rFonts w:ascii="Times New Roman" w:hAnsi="Times New Roman" w:cs="Times New Roman"/>
                <w:b/>
                <w:bCs/>
                <w:lang w:val="en-GB"/>
              </w:rPr>
            </w:pPr>
            <w:r w:rsidRPr="0058062E">
              <w:rPr>
                <w:rFonts w:ascii="Times New Roman" w:hAnsi="Times New Roman" w:cs="Times New Roman"/>
                <w:b/>
                <w:bCs/>
                <w:lang w:val="en-GB"/>
              </w:rPr>
              <w:t>Sales = PRICE * MOVE/Qty</w:t>
            </w:r>
          </w:p>
        </w:tc>
      </w:tr>
      <w:tr w:rsidR="00943375" w:rsidRPr="0058062E" w14:paraId="71C67A32" w14:textId="77777777" w:rsidTr="007245FA">
        <w:trPr>
          <w:trHeight w:val="980"/>
          <w:jc w:val="center"/>
        </w:trPr>
        <w:tc>
          <w:tcPr>
            <w:tcW w:w="2127" w:type="dxa"/>
          </w:tcPr>
          <w:p w14:paraId="7D2C35FA" w14:textId="5DF409DF" w:rsidR="00943375" w:rsidRPr="0058062E" w:rsidRDefault="0094337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PROFIT</w:t>
            </w:r>
          </w:p>
        </w:tc>
        <w:tc>
          <w:tcPr>
            <w:tcW w:w="5953" w:type="dxa"/>
          </w:tcPr>
          <w:p w14:paraId="241FC49D" w14:textId="783A3F69" w:rsidR="00943375" w:rsidRPr="0058062E" w:rsidRDefault="00B47948"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Gross margin in percent that store makes on the sale. A profit of 25.3 means that the store makes 25.3 cents for every dollar for each item sold</w:t>
            </w:r>
          </w:p>
        </w:tc>
      </w:tr>
      <w:tr w:rsidR="00943375" w:rsidRPr="0058062E" w14:paraId="0F743545" w14:textId="77777777" w:rsidTr="007245FA">
        <w:trPr>
          <w:trHeight w:val="697"/>
          <w:jc w:val="center"/>
        </w:trPr>
        <w:tc>
          <w:tcPr>
            <w:tcW w:w="2127" w:type="dxa"/>
          </w:tcPr>
          <w:p w14:paraId="38D770B1" w14:textId="562FC71B" w:rsidR="00943375" w:rsidRPr="0058062E" w:rsidRDefault="0094337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OK</w:t>
            </w:r>
          </w:p>
        </w:tc>
        <w:tc>
          <w:tcPr>
            <w:tcW w:w="5953" w:type="dxa"/>
          </w:tcPr>
          <w:p w14:paraId="3C0B1011" w14:textId="61047C71" w:rsidR="00943375" w:rsidRPr="0058062E" w:rsidRDefault="007245FA" w:rsidP="00E5779F">
            <w:pPr>
              <w:spacing w:after="0" w:line="240" w:lineRule="auto"/>
              <w:jc w:val="both"/>
              <w:rPr>
                <w:rFonts w:ascii="Times New Roman" w:hAnsi="Times New Roman" w:cs="Times New Roman"/>
                <w:lang w:val="en-GB"/>
              </w:rPr>
            </w:pPr>
            <w:r w:rsidRPr="0058062E">
              <w:rPr>
                <w:rFonts w:ascii="Times New Roman" w:hAnsi="Times New Roman" w:cs="Times New Roman"/>
                <w:lang w:val="en-GB"/>
              </w:rPr>
              <w:t>Flag set by the authors to indicate that the data for that week was suspect</w:t>
            </w:r>
          </w:p>
        </w:tc>
      </w:tr>
      <w:tr w:rsidR="00943375" w:rsidRPr="0058062E" w14:paraId="3C9A662B" w14:textId="77777777" w:rsidTr="007245FA">
        <w:trPr>
          <w:trHeight w:val="551"/>
          <w:jc w:val="center"/>
        </w:trPr>
        <w:tc>
          <w:tcPr>
            <w:tcW w:w="2127" w:type="dxa"/>
          </w:tcPr>
          <w:p w14:paraId="589CB389" w14:textId="6C0ADDB0" w:rsidR="00943375" w:rsidRPr="0058062E" w:rsidRDefault="0094337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PRICE_HEX</w:t>
            </w:r>
          </w:p>
        </w:tc>
        <w:tc>
          <w:tcPr>
            <w:tcW w:w="5953" w:type="dxa"/>
          </w:tcPr>
          <w:p w14:paraId="60CD7FFB" w14:textId="765EC4DD" w:rsidR="007245FA" w:rsidRPr="0058062E" w:rsidRDefault="007245FA" w:rsidP="007245FA">
            <w:pPr>
              <w:spacing w:after="0" w:line="240" w:lineRule="auto"/>
              <w:rPr>
                <w:rFonts w:ascii="Times New Roman" w:eastAsia="DengXian" w:hAnsi="Times New Roman" w:cs="Times New Roman"/>
                <w:lang w:val="en-GB"/>
              </w:rPr>
            </w:pPr>
            <w:r w:rsidRPr="0058062E">
              <w:rPr>
                <w:rFonts w:ascii="Times New Roman" w:eastAsia="DengXian" w:hAnsi="Times New Roman" w:cs="Times New Roman"/>
                <w:lang w:val="en-GB"/>
              </w:rPr>
              <w:t>Full precision in hexadecimal notation of `PRICE`.</w:t>
            </w:r>
          </w:p>
          <w:p w14:paraId="0EA0744D" w14:textId="77777777" w:rsidR="00943375" w:rsidRPr="0058062E" w:rsidRDefault="00943375" w:rsidP="007245FA">
            <w:pPr>
              <w:spacing w:after="0" w:line="240" w:lineRule="auto"/>
              <w:rPr>
                <w:rFonts w:ascii="Times New Roman" w:hAnsi="Times New Roman" w:cs="Times New Roman"/>
                <w:lang w:val="en-GB"/>
              </w:rPr>
            </w:pPr>
          </w:p>
        </w:tc>
      </w:tr>
      <w:tr w:rsidR="00943375" w:rsidRPr="0058062E" w14:paraId="1EA059DB" w14:textId="77777777" w:rsidTr="007245FA">
        <w:trPr>
          <w:trHeight w:val="431"/>
          <w:jc w:val="center"/>
        </w:trPr>
        <w:tc>
          <w:tcPr>
            <w:tcW w:w="2127" w:type="dxa"/>
            <w:tcBorders>
              <w:bottom w:val="single" w:sz="4" w:space="0" w:color="auto"/>
            </w:tcBorders>
          </w:tcPr>
          <w:p w14:paraId="7AE832F6" w14:textId="09FBA95C" w:rsidR="00943375" w:rsidRPr="0058062E" w:rsidRDefault="00943375" w:rsidP="00F43255">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PROFIT_HEX</w:t>
            </w:r>
          </w:p>
        </w:tc>
        <w:tc>
          <w:tcPr>
            <w:tcW w:w="5953" w:type="dxa"/>
            <w:tcBorders>
              <w:bottom w:val="single" w:sz="4" w:space="0" w:color="auto"/>
            </w:tcBorders>
          </w:tcPr>
          <w:p w14:paraId="38F809E5" w14:textId="35318A6B" w:rsidR="00943375" w:rsidRPr="0058062E" w:rsidRDefault="007245FA" w:rsidP="00E5779F">
            <w:pPr>
              <w:spacing w:after="0" w:line="240" w:lineRule="auto"/>
              <w:jc w:val="both"/>
              <w:rPr>
                <w:rFonts w:ascii="Times New Roman" w:hAnsi="Times New Roman" w:cs="Times New Roman"/>
                <w:lang w:val="en-GB"/>
              </w:rPr>
            </w:pPr>
            <w:r w:rsidRPr="0058062E">
              <w:rPr>
                <w:rFonts w:ascii="Times New Roman" w:eastAsia="DengXian" w:hAnsi="Times New Roman" w:cs="Times New Roman"/>
                <w:lang w:val="en-GB"/>
              </w:rPr>
              <w:t>Full precision in hexadecimal notation of `PROFIT`</w:t>
            </w:r>
          </w:p>
        </w:tc>
      </w:tr>
    </w:tbl>
    <w:p w14:paraId="11A8C087" w14:textId="11EEC59A" w:rsidR="00F43255" w:rsidRPr="0058062E" w:rsidRDefault="00F43255" w:rsidP="00C605E1">
      <w:pPr>
        <w:spacing w:after="0" w:line="240" w:lineRule="auto"/>
        <w:jc w:val="center"/>
        <w:rPr>
          <w:rFonts w:ascii="Times New Roman" w:eastAsia="DengXian" w:hAnsi="Times New Roman" w:cs="Times New Roman"/>
          <w:b/>
          <w:bCs/>
          <w:lang w:val="en-GB"/>
        </w:rPr>
      </w:pPr>
    </w:p>
    <w:p w14:paraId="101F4E29" w14:textId="67100F92" w:rsidR="007245FA" w:rsidRPr="0058062E" w:rsidRDefault="007245FA">
      <w:pPr>
        <w:spacing w:after="0" w:line="240" w:lineRule="auto"/>
        <w:rPr>
          <w:rFonts w:ascii="Times New Roman" w:eastAsia="DengXian" w:hAnsi="Times New Roman" w:cs="Times New Roman"/>
          <w:b/>
          <w:bCs/>
          <w:lang w:val="en-GB"/>
        </w:rPr>
      </w:pPr>
      <w:r w:rsidRPr="0058062E">
        <w:rPr>
          <w:rFonts w:ascii="Times New Roman" w:eastAsia="DengXian" w:hAnsi="Times New Roman" w:cs="Times New Roman"/>
          <w:b/>
          <w:bCs/>
          <w:lang w:val="en-GB"/>
        </w:rPr>
        <w:br w:type="page"/>
      </w:r>
    </w:p>
    <w:p w14:paraId="2BA6F574" w14:textId="51105C8D" w:rsidR="00C605E1" w:rsidRPr="0058062E" w:rsidRDefault="00C605E1" w:rsidP="00C605E1">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lastRenderedPageBreak/>
        <w:t xml:space="preserve">Appendix </w:t>
      </w:r>
      <w:r w:rsidR="007245FA" w:rsidRPr="0058062E">
        <w:rPr>
          <w:rFonts w:ascii="Times New Roman" w:eastAsia="DengXian" w:hAnsi="Times New Roman" w:cs="Times New Roman"/>
          <w:b/>
          <w:bCs/>
          <w:lang w:val="en-GB"/>
        </w:rPr>
        <w:t>2</w:t>
      </w:r>
      <w:r w:rsidRPr="0058062E">
        <w:rPr>
          <w:rFonts w:ascii="Times New Roman" w:eastAsia="DengXian" w:hAnsi="Times New Roman" w:cs="Times New Roman"/>
          <w:lang w:val="en-GB"/>
        </w:rPr>
        <w:t>. Coefficients for log-demand model</w:t>
      </w:r>
    </w:p>
    <w:tbl>
      <w:tblPr>
        <w:tblStyle w:val="TableGrid"/>
        <w:tblW w:w="74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2494"/>
        <w:gridCol w:w="2494"/>
      </w:tblGrid>
      <w:tr w:rsidR="00C605E1" w:rsidRPr="0058062E" w14:paraId="48ECF02C" w14:textId="77777777" w:rsidTr="00B10943">
        <w:trPr>
          <w:trHeight w:val="497"/>
          <w:jc w:val="center"/>
        </w:trPr>
        <w:tc>
          <w:tcPr>
            <w:tcW w:w="2494" w:type="dxa"/>
            <w:tcBorders>
              <w:top w:val="single" w:sz="4" w:space="0" w:color="auto"/>
              <w:bottom w:val="single" w:sz="4" w:space="0" w:color="auto"/>
            </w:tcBorders>
            <w:vAlign w:val="center"/>
          </w:tcPr>
          <w:p w14:paraId="3F2323B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eastAsia="DengXian" w:hAnsi="Times New Roman" w:cs="Times New Roman"/>
                <w:lang w:val="en-GB"/>
              </w:rPr>
              <w:t>Variable</w:t>
            </w:r>
          </w:p>
        </w:tc>
        <w:tc>
          <w:tcPr>
            <w:tcW w:w="2494" w:type="dxa"/>
            <w:tcBorders>
              <w:top w:val="single" w:sz="4" w:space="0" w:color="auto"/>
              <w:bottom w:val="single" w:sz="4" w:space="0" w:color="auto"/>
            </w:tcBorders>
            <w:vAlign w:val="center"/>
          </w:tcPr>
          <w:p w14:paraId="421E8670"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Represented by</w:t>
            </w:r>
          </w:p>
        </w:tc>
        <w:tc>
          <w:tcPr>
            <w:tcW w:w="2494" w:type="dxa"/>
            <w:tcBorders>
              <w:top w:val="single" w:sz="4" w:space="0" w:color="auto"/>
              <w:bottom w:val="single" w:sz="4" w:space="0" w:color="auto"/>
            </w:tcBorders>
            <w:vAlign w:val="center"/>
          </w:tcPr>
          <w:p w14:paraId="281857CC"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Estimated coefficient</w:t>
            </w:r>
          </w:p>
        </w:tc>
      </w:tr>
      <w:tr w:rsidR="00C605E1" w:rsidRPr="0058062E" w14:paraId="4882FFE9" w14:textId="77777777" w:rsidTr="00B10943">
        <w:trPr>
          <w:trHeight w:val="421"/>
          <w:jc w:val="center"/>
        </w:trPr>
        <w:tc>
          <w:tcPr>
            <w:tcW w:w="2494" w:type="dxa"/>
            <w:tcBorders>
              <w:top w:val="single" w:sz="4" w:space="0" w:color="auto"/>
            </w:tcBorders>
          </w:tcPr>
          <w:p w14:paraId="44C69144"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trend</w:t>
            </w:r>
          </w:p>
        </w:tc>
        <w:tc>
          <w:tcPr>
            <w:tcW w:w="2494" w:type="dxa"/>
            <w:tcBorders>
              <w:top w:val="single" w:sz="4" w:space="0" w:color="auto"/>
            </w:tcBorders>
          </w:tcPr>
          <w:p w14:paraId="10BFA9E9" w14:textId="77777777" w:rsidR="00C605E1" w:rsidRPr="0058062E" w:rsidRDefault="00E10C51" w:rsidP="00B10943">
            <w:pPr>
              <w:spacing w:after="0" w:line="240" w:lineRule="auto"/>
              <w:jc w:val="center"/>
              <w:rPr>
                <w:rFonts w:ascii="Times New Roman" w:hAnsi="Times New Roman" w:cs="Times New Roman"/>
                <w:lang w:val="en-GB"/>
              </w:rPr>
            </w:pPr>
            <m:oMathPara>
              <m:oMath>
                <m:sSup>
                  <m:sSupPr>
                    <m:ctrlPr>
                      <w:rPr>
                        <w:rFonts w:ascii="Cambria Math" w:hAnsi="Cambria Math" w:cs="Times New Roman"/>
                        <w:i/>
                        <w:sz w:val="18"/>
                        <w:szCs w:val="16"/>
                        <w:lang w:val="en-GB"/>
                      </w:rPr>
                    </m:ctrlPr>
                  </m:sSupPr>
                  <m:e>
                    <m:r>
                      <w:rPr>
                        <w:rFonts w:ascii="Cambria Math" w:hAnsi="Cambria Math" w:cs="Times New Roman"/>
                        <w:sz w:val="18"/>
                        <w:szCs w:val="16"/>
                        <w:lang w:val="en-GB"/>
                      </w:rPr>
                      <m:t>β</m:t>
                    </m:r>
                  </m:e>
                  <m:sup>
                    <m:r>
                      <w:rPr>
                        <w:rFonts w:ascii="Cambria Math" w:hAnsi="Cambria Math" w:cs="Times New Roman"/>
                        <w:sz w:val="18"/>
                        <w:szCs w:val="16"/>
                        <w:lang w:val="en-GB"/>
                      </w:rPr>
                      <m:t>1</m:t>
                    </m:r>
                  </m:sup>
                </m:sSup>
              </m:oMath>
            </m:oMathPara>
          </w:p>
        </w:tc>
        <w:tc>
          <w:tcPr>
            <w:tcW w:w="2494" w:type="dxa"/>
            <w:tcBorders>
              <w:top w:val="single" w:sz="4" w:space="0" w:color="auto"/>
            </w:tcBorders>
          </w:tcPr>
          <w:p w14:paraId="23E5F8B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-0.00127737</w:t>
            </w:r>
          </w:p>
        </w:tc>
      </w:tr>
      <w:tr w:rsidR="00C605E1" w:rsidRPr="0058062E" w14:paraId="322348B6" w14:textId="77777777" w:rsidTr="00B10943">
        <w:trPr>
          <w:trHeight w:val="413"/>
          <w:jc w:val="center"/>
        </w:trPr>
        <w:tc>
          <w:tcPr>
            <w:tcW w:w="2494" w:type="dxa"/>
          </w:tcPr>
          <w:p w14:paraId="64A06469" w14:textId="77777777" w:rsidR="00C605E1" w:rsidRPr="0058062E" w:rsidRDefault="00C605E1" w:rsidP="00B10943">
            <w:pPr>
              <w:spacing w:after="0" w:line="240" w:lineRule="auto"/>
              <w:jc w:val="center"/>
              <w:rPr>
                <w:rFonts w:ascii="Times New Roman" w:hAnsi="Times New Roman" w:cs="Times New Roman"/>
                <w:u w:val="single"/>
                <w:lang w:val="en-GB"/>
              </w:rPr>
            </w:pPr>
            <w:r w:rsidRPr="0058062E">
              <w:rPr>
                <w:rFonts w:ascii="Times New Roman" w:eastAsia="DengXian" w:hAnsi="Times New Roman" w:cs="Times New Roman"/>
                <w:i/>
                <w:u w:val="single"/>
                <w:lang w:val="en-GB"/>
              </w:rPr>
              <w:t xml:space="preserve">Brand </w:t>
            </w:r>
            <w:r w:rsidRPr="0058062E">
              <w:rPr>
                <w:rFonts w:ascii="Times New Roman" w:hAnsi="Times New Roman" w:cs="Times New Roman"/>
                <w:i/>
                <w:u w:val="single"/>
                <w:lang w:val="en-GB"/>
              </w:rPr>
              <w:t>KR PHILA</w:t>
            </w:r>
          </w:p>
        </w:tc>
        <w:tc>
          <w:tcPr>
            <w:tcW w:w="2494" w:type="dxa"/>
            <w:vAlign w:val="center"/>
          </w:tcPr>
          <w:p w14:paraId="7838F705" w14:textId="77777777" w:rsidR="00C605E1" w:rsidRPr="0058062E" w:rsidRDefault="00C605E1" w:rsidP="00B10943">
            <w:pPr>
              <w:spacing w:after="0" w:line="240" w:lineRule="auto"/>
              <w:jc w:val="center"/>
              <w:rPr>
                <w:rFonts w:ascii="Times New Roman" w:hAnsi="Times New Roman" w:cs="Times New Roman"/>
                <w:lang w:val="en-GB"/>
              </w:rPr>
            </w:pPr>
          </w:p>
        </w:tc>
        <w:tc>
          <w:tcPr>
            <w:tcW w:w="2494" w:type="dxa"/>
            <w:vAlign w:val="center"/>
          </w:tcPr>
          <w:p w14:paraId="3C6963B7" w14:textId="77777777" w:rsidR="00C605E1" w:rsidRPr="0058062E" w:rsidRDefault="00C605E1" w:rsidP="00B10943">
            <w:pPr>
              <w:spacing w:after="0" w:line="240" w:lineRule="auto"/>
              <w:jc w:val="center"/>
              <w:rPr>
                <w:rFonts w:ascii="Times New Roman" w:hAnsi="Times New Roman" w:cs="Times New Roman"/>
                <w:lang w:val="en-GB"/>
              </w:rPr>
            </w:pPr>
          </w:p>
        </w:tc>
      </w:tr>
      <w:tr w:rsidR="00C605E1" w:rsidRPr="0058062E" w14:paraId="2F853CBB" w14:textId="77777777" w:rsidTr="00B10943">
        <w:trPr>
          <w:jc w:val="center"/>
        </w:trPr>
        <w:tc>
          <w:tcPr>
            <w:tcW w:w="2494" w:type="dxa"/>
          </w:tcPr>
          <w:p w14:paraId="0EA930CF" w14:textId="77777777" w:rsidR="00C605E1" w:rsidRPr="0058062E" w:rsidRDefault="00C605E1" w:rsidP="00B10943">
            <w:pPr>
              <w:spacing w:after="0" w:line="240" w:lineRule="auto"/>
              <w:jc w:val="center"/>
              <w:rPr>
                <w:rFonts w:ascii="Times New Roman" w:eastAsia="DengXian" w:hAnsi="Times New Roman" w:cs="Times New Roman"/>
                <w:i/>
                <w:lang w:val="en-GB"/>
              </w:rPr>
            </w:pPr>
            <w:r w:rsidRPr="0058062E">
              <w:rPr>
                <w:rFonts w:ascii="Times New Roman" w:hAnsi="Times New Roman" w:cs="Times New Roman"/>
                <w:lang w:val="en-GB"/>
              </w:rPr>
              <w:t>Intercept</w:t>
            </w:r>
          </w:p>
        </w:tc>
        <w:tc>
          <w:tcPr>
            <w:tcW w:w="2494" w:type="dxa"/>
          </w:tcPr>
          <w:p w14:paraId="0BC21BA4" w14:textId="77777777" w:rsidR="00C605E1" w:rsidRPr="0058062E" w:rsidRDefault="00E10C51" w:rsidP="00B10943">
            <w:pPr>
              <w:spacing w:after="0" w:line="240" w:lineRule="auto"/>
              <w:jc w:val="center"/>
              <w:rPr>
                <w:rFonts w:ascii="Times New Roman" w:hAnsi="Times New Roman" w:cs="Times New Roman"/>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1</m:t>
                    </m:r>
                  </m:sub>
                  <m:sup>
                    <m:r>
                      <w:rPr>
                        <w:rFonts w:ascii="Cambria Math" w:hAnsi="Cambria Math" w:cs="Times New Roman"/>
                        <w:sz w:val="18"/>
                        <w:szCs w:val="16"/>
                        <w:lang w:val="en-GB"/>
                      </w:rPr>
                      <m:t>0</m:t>
                    </m:r>
                  </m:sup>
                </m:sSubSup>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2</m:t>
                    </m:r>
                  </m:sub>
                  <m:sup>
                    <m:r>
                      <w:rPr>
                        <w:rFonts w:ascii="Cambria Math" w:hAnsi="Cambria Math" w:cs="Times New Roman"/>
                        <w:sz w:val="18"/>
                        <w:szCs w:val="16"/>
                        <w:lang w:val="en-GB"/>
                      </w:rPr>
                      <m:t>0</m:t>
                    </m:r>
                  </m:sup>
                </m:sSubSup>
              </m:oMath>
            </m:oMathPara>
          </w:p>
        </w:tc>
        <w:tc>
          <w:tcPr>
            <w:tcW w:w="2494" w:type="dxa"/>
          </w:tcPr>
          <w:p w14:paraId="30AB1D06"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6.5768</w:t>
            </w:r>
          </w:p>
        </w:tc>
      </w:tr>
      <w:tr w:rsidR="00C605E1" w:rsidRPr="0058062E" w14:paraId="689BF643" w14:textId="77777777" w:rsidTr="00B10943">
        <w:trPr>
          <w:jc w:val="center"/>
        </w:trPr>
        <w:tc>
          <w:tcPr>
            <w:tcW w:w="2494" w:type="dxa"/>
          </w:tcPr>
          <w:p w14:paraId="2577ABB3" w14:textId="77777777" w:rsidR="00C605E1" w:rsidRPr="0058062E" w:rsidRDefault="00C605E1" w:rsidP="00B10943">
            <w:pPr>
              <w:spacing w:after="0" w:line="240" w:lineRule="auto"/>
              <w:jc w:val="center"/>
              <w:rPr>
                <w:rFonts w:ascii="Times New Roman" w:hAnsi="Times New Roman" w:cs="Times New Roman"/>
                <w:lang w:val="en-GB"/>
              </w:rPr>
            </w:pPr>
            <m:oMathPara>
              <m:oMath>
                <m:r>
                  <m:rPr>
                    <m:sty m:val="p"/>
                  </m:rPr>
                  <w:rPr>
                    <w:rFonts w:ascii="Cambria Math" w:hAnsi="Cambria Math" w:cs="Times New Roman"/>
                    <w:lang w:val="en-GB"/>
                  </w:rPr>
                  <m:t xml:space="preserve">log </m:t>
                </m:r>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m:t>
                    </m:r>
                  </m:sub>
                </m:sSub>
              </m:oMath>
            </m:oMathPara>
          </w:p>
        </w:tc>
        <w:tc>
          <w:tcPr>
            <w:tcW w:w="2494" w:type="dxa"/>
          </w:tcPr>
          <w:p w14:paraId="7B02BCBA" w14:textId="77777777" w:rsidR="00C605E1" w:rsidRPr="0058062E" w:rsidRDefault="00E10C51" w:rsidP="00B10943">
            <w:pPr>
              <w:spacing w:after="0" w:line="240" w:lineRule="auto"/>
              <w:jc w:val="center"/>
              <w:rPr>
                <w:rFonts w:ascii="Times New Roman" w:eastAsia="DengXian" w:hAnsi="Times New Roman" w:cs="Times New Roman"/>
                <w:i/>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0</m:t>
                    </m:r>
                  </m:sub>
                  <m:sup>
                    <m:r>
                      <w:rPr>
                        <w:rFonts w:ascii="Cambria Math" w:hAnsi="Cambria Math" w:cs="Times New Roman"/>
                        <w:sz w:val="18"/>
                        <w:szCs w:val="16"/>
                        <w:lang w:val="en-GB"/>
                      </w:rPr>
                      <m:t>3</m:t>
                    </m:r>
                  </m:sup>
                </m:sSubSup>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0</m:t>
                    </m:r>
                  </m:sub>
                  <m:sup>
                    <m:sSup>
                      <m:sSupPr>
                        <m:ctrlPr>
                          <w:rPr>
                            <w:rFonts w:ascii="Cambria Math" w:hAnsi="Cambria Math" w:cs="Times New Roman"/>
                            <w:i/>
                            <w:sz w:val="18"/>
                            <w:szCs w:val="16"/>
                            <w:lang w:val="en-GB"/>
                          </w:rPr>
                        </m:ctrlPr>
                      </m:sSupPr>
                      <m:e>
                        <m:r>
                          <w:rPr>
                            <w:rFonts w:ascii="Cambria Math" w:hAnsi="Cambria Math" w:cs="Times New Roman"/>
                            <w:sz w:val="18"/>
                            <w:szCs w:val="16"/>
                            <w:lang w:val="en-GB"/>
                          </w:rPr>
                          <m:t>3</m:t>
                        </m:r>
                      </m:e>
                      <m:sup>
                        <m:r>
                          <w:rPr>
                            <w:rFonts w:ascii="Cambria Math" w:hAnsi="Cambria Math" w:cs="Times New Roman"/>
                            <w:sz w:val="18"/>
                            <w:szCs w:val="16"/>
                            <w:lang w:val="en-GB"/>
                          </w:rPr>
                          <m:t>'</m:t>
                        </m:r>
                      </m:sup>
                    </m:sSup>
                  </m:sup>
                </m:sSubSup>
              </m:oMath>
            </m:oMathPara>
          </w:p>
        </w:tc>
        <w:tc>
          <w:tcPr>
            <w:tcW w:w="2494" w:type="dxa"/>
          </w:tcPr>
          <w:p w14:paraId="330F2F72"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-2.9778</w:t>
            </w:r>
          </w:p>
        </w:tc>
      </w:tr>
      <w:tr w:rsidR="00C605E1" w:rsidRPr="0058062E" w14:paraId="28B3B1BA" w14:textId="77777777" w:rsidTr="00B10943">
        <w:trPr>
          <w:jc w:val="center"/>
        </w:trPr>
        <w:tc>
          <w:tcPr>
            <w:tcW w:w="2494" w:type="dxa"/>
          </w:tcPr>
          <w:p w14:paraId="42435DFA" w14:textId="77777777" w:rsidR="00C605E1" w:rsidRPr="0058062E" w:rsidRDefault="00C605E1" w:rsidP="00B10943">
            <w:pPr>
              <w:spacing w:after="0" w:line="240" w:lineRule="auto"/>
              <w:jc w:val="center"/>
              <w:rPr>
                <w:rFonts w:ascii="Times New Roman" w:eastAsia="DengXian" w:hAnsi="Times New Roman" w:cs="Times New Roman"/>
                <w:lang w:val="en-GB"/>
              </w:rPr>
            </w:pPr>
            <m:oMathPara>
              <m:oMath>
                <m:r>
                  <m:rPr>
                    <m:sty m:val="p"/>
                  </m:rPr>
                  <w:rPr>
                    <w:rFonts w:ascii="Cambria Math" w:hAnsi="Cambria Math" w:cs="Times New Roman"/>
                    <w:lang w:val="en-GB"/>
                  </w:rPr>
                  <m:t>log⁡</m:t>
                </m:r>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t-1</m:t>
                    </m:r>
                  </m:sub>
                </m:sSub>
              </m:oMath>
            </m:oMathPara>
          </w:p>
        </w:tc>
        <w:tc>
          <w:tcPr>
            <w:tcW w:w="2494" w:type="dxa"/>
          </w:tcPr>
          <w:p w14:paraId="2D792068"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1</m:t>
                    </m:r>
                  </m:sub>
                  <m:sup>
                    <m:r>
                      <w:rPr>
                        <w:rFonts w:ascii="Cambria Math" w:hAnsi="Cambria Math" w:cs="Times New Roman"/>
                        <w:sz w:val="18"/>
                        <w:szCs w:val="16"/>
                        <w:lang w:val="en-GB"/>
                      </w:rPr>
                      <m:t>3</m:t>
                    </m:r>
                  </m:sup>
                </m:sSubSup>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1</m:t>
                    </m:r>
                  </m:sub>
                  <m:sup>
                    <m:sSup>
                      <m:sSupPr>
                        <m:ctrlPr>
                          <w:rPr>
                            <w:rFonts w:ascii="Cambria Math" w:hAnsi="Cambria Math" w:cs="Times New Roman"/>
                            <w:i/>
                            <w:sz w:val="18"/>
                            <w:szCs w:val="16"/>
                            <w:lang w:val="en-GB"/>
                          </w:rPr>
                        </m:ctrlPr>
                      </m:sSupPr>
                      <m:e>
                        <m:r>
                          <w:rPr>
                            <w:rFonts w:ascii="Cambria Math" w:hAnsi="Cambria Math" w:cs="Times New Roman"/>
                            <w:sz w:val="18"/>
                            <w:szCs w:val="16"/>
                            <w:lang w:val="en-GB"/>
                          </w:rPr>
                          <m:t>3</m:t>
                        </m:r>
                      </m:e>
                      <m:sup>
                        <m:r>
                          <w:rPr>
                            <w:rFonts w:ascii="Cambria Math" w:hAnsi="Cambria Math" w:cs="Times New Roman"/>
                            <w:sz w:val="18"/>
                            <w:szCs w:val="16"/>
                            <w:lang w:val="en-GB"/>
                          </w:rPr>
                          <m:t>'</m:t>
                        </m:r>
                      </m:sup>
                    </m:sSup>
                  </m:sup>
                </m:sSubSup>
              </m:oMath>
            </m:oMathPara>
          </w:p>
        </w:tc>
        <w:tc>
          <w:tcPr>
            <w:tcW w:w="2494" w:type="dxa"/>
          </w:tcPr>
          <w:p w14:paraId="1ADCEE6E"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0.4776</w:t>
            </w:r>
          </w:p>
        </w:tc>
      </w:tr>
      <w:tr w:rsidR="00C605E1" w:rsidRPr="0058062E" w14:paraId="479867A7" w14:textId="77777777" w:rsidTr="00B10943">
        <w:trPr>
          <w:jc w:val="center"/>
        </w:trPr>
        <w:tc>
          <w:tcPr>
            <w:tcW w:w="2494" w:type="dxa"/>
          </w:tcPr>
          <w:p w14:paraId="10B5F627" w14:textId="77777777" w:rsidR="00C605E1" w:rsidRPr="0058062E" w:rsidRDefault="00E10C51" w:rsidP="00B10943">
            <w:pPr>
              <w:spacing w:after="0" w:line="240" w:lineRule="auto"/>
              <w:jc w:val="center"/>
              <w:rPr>
                <w:rFonts w:ascii="Times New Roman" w:eastAsia="DengXian" w:hAnsi="Times New Roman" w:cs="Times New Roman"/>
                <w:lang w:val="en-GB"/>
              </w:rPr>
            </w:pPr>
            <m:oMathPara>
              <m:oMath>
                <m:func>
                  <m:funcPr>
                    <m:ctrlPr>
                      <w:rPr>
                        <w:rFonts w:ascii="Cambria Math" w:hAnsi="Cambria Math" w:cs="Times New Roman"/>
                        <w:lang w:val="en-GB"/>
                      </w:rPr>
                    </m:ctrlPr>
                  </m:funcPr>
                  <m:fName>
                    <m:r>
                      <m:rPr>
                        <m:sty m:val="p"/>
                      </m:rPr>
                      <w:rPr>
                        <w:rFonts w:ascii="Cambria Math" w:hAnsi="Cambria Math" w:cs="Times New Roman"/>
                        <w:lang w:val="en-GB"/>
                      </w:rPr>
                      <m:t xml:space="preserve">log </m:t>
                    </m:r>
                  </m:fName>
                  <m:e>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t-2</m:t>
                        </m:r>
                      </m:sub>
                    </m:sSub>
                  </m:e>
                </m:func>
              </m:oMath>
            </m:oMathPara>
          </w:p>
        </w:tc>
        <w:tc>
          <w:tcPr>
            <w:tcW w:w="2494" w:type="dxa"/>
          </w:tcPr>
          <w:p w14:paraId="2FB0F7E2"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2</m:t>
                    </m:r>
                  </m:sub>
                  <m:sup>
                    <m:r>
                      <w:rPr>
                        <w:rFonts w:ascii="Cambria Math" w:hAnsi="Cambria Math" w:cs="Times New Roman"/>
                        <w:sz w:val="18"/>
                        <w:szCs w:val="16"/>
                        <w:lang w:val="en-GB"/>
                      </w:rPr>
                      <m:t>3</m:t>
                    </m:r>
                  </m:sup>
                </m:sSubSup>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2</m:t>
                    </m:r>
                  </m:sub>
                  <m:sup>
                    <m:sSup>
                      <m:sSupPr>
                        <m:ctrlPr>
                          <w:rPr>
                            <w:rFonts w:ascii="Cambria Math" w:hAnsi="Cambria Math" w:cs="Times New Roman"/>
                            <w:i/>
                            <w:sz w:val="18"/>
                            <w:szCs w:val="16"/>
                            <w:lang w:val="en-GB"/>
                          </w:rPr>
                        </m:ctrlPr>
                      </m:sSupPr>
                      <m:e>
                        <m:r>
                          <w:rPr>
                            <w:rFonts w:ascii="Cambria Math" w:hAnsi="Cambria Math" w:cs="Times New Roman"/>
                            <w:sz w:val="18"/>
                            <w:szCs w:val="16"/>
                            <w:lang w:val="en-GB"/>
                          </w:rPr>
                          <m:t>3</m:t>
                        </m:r>
                      </m:e>
                      <m:sup>
                        <m:r>
                          <w:rPr>
                            <w:rFonts w:ascii="Cambria Math" w:hAnsi="Cambria Math" w:cs="Times New Roman"/>
                            <w:sz w:val="18"/>
                            <w:szCs w:val="16"/>
                            <w:lang w:val="en-GB"/>
                          </w:rPr>
                          <m:t>'</m:t>
                        </m:r>
                      </m:sup>
                    </m:sSup>
                  </m:sup>
                </m:sSubSup>
              </m:oMath>
            </m:oMathPara>
          </w:p>
        </w:tc>
        <w:tc>
          <w:tcPr>
            <w:tcW w:w="2494" w:type="dxa"/>
          </w:tcPr>
          <w:p w14:paraId="3322580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0.2094</w:t>
            </w:r>
          </w:p>
        </w:tc>
      </w:tr>
      <w:tr w:rsidR="00C605E1" w:rsidRPr="0058062E" w14:paraId="4A0F86B5" w14:textId="77777777" w:rsidTr="00B10943">
        <w:trPr>
          <w:trHeight w:val="491"/>
          <w:jc w:val="center"/>
        </w:trPr>
        <w:tc>
          <w:tcPr>
            <w:tcW w:w="2494" w:type="dxa"/>
          </w:tcPr>
          <w:p w14:paraId="3CCD3A59" w14:textId="77777777" w:rsidR="00C605E1" w:rsidRPr="0058062E" w:rsidRDefault="00E10C51" w:rsidP="00B10943">
            <w:pPr>
              <w:spacing w:after="0" w:line="240" w:lineRule="auto"/>
              <w:jc w:val="center"/>
              <w:rPr>
                <w:rFonts w:ascii="Times New Roman" w:eastAsia="DengXian" w:hAnsi="Times New Roman" w:cs="Times New Roman"/>
                <w:lang w:val="en-GB"/>
              </w:rPr>
            </w:pPr>
            <m:oMathPara>
              <m:oMath>
                <m:func>
                  <m:funcPr>
                    <m:ctrlPr>
                      <w:rPr>
                        <w:rFonts w:ascii="Cambria Math" w:hAnsi="Cambria Math" w:cs="Times New Roman"/>
                        <w:lang w:val="en-GB"/>
                      </w:rPr>
                    </m:ctrlPr>
                  </m:funcPr>
                  <m:fName>
                    <m:r>
                      <m:rPr>
                        <m:sty m:val="p"/>
                      </m:rPr>
                      <w:rPr>
                        <w:rFonts w:ascii="Cambria Math" w:hAnsi="Cambria Math" w:cs="Times New Roman"/>
                        <w:lang w:val="en-GB"/>
                      </w:rPr>
                      <m:t xml:space="preserve">log </m:t>
                    </m:r>
                  </m:fName>
                  <m:e>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t-3</m:t>
                        </m:r>
                      </m:sub>
                    </m:sSub>
                  </m:e>
                </m:func>
              </m:oMath>
            </m:oMathPara>
          </w:p>
        </w:tc>
        <w:tc>
          <w:tcPr>
            <w:tcW w:w="2494" w:type="dxa"/>
          </w:tcPr>
          <w:p w14:paraId="28444984"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3</m:t>
                    </m:r>
                  </m:sub>
                  <m:sup>
                    <m:r>
                      <w:rPr>
                        <w:rFonts w:ascii="Cambria Math" w:hAnsi="Cambria Math" w:cs="Times New Roman"/>
                        <w:sz w:val="18"/>
                        <w:szCs w:val="16"/>
                        <w:lang w:val="en-GB"/>
                      </w:rPr>
                      <m:t>3</m:t>
                    </m:r>
                  </m:sup>
                </m:sSubSup>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3</m:t>
                    </m:r>
                  </m:sub>
                  <m:sup>
                    <m:sSup>
                      <m:sSupPr>
                        <m:ctrlPr>
                          <w:rPr>
                            <w:rFonts w:ascii="Cambria Math" w:hAnsi="Cambria Math" w:cs="Times New Roman"/>
                            <w:i/>
                            <w:sz w:val="18"/>
                            <w:szCs w:val="16"/>
                            <w:lang w:val="en-GB"/>
                          </w:rPr>
                        </m:ctrlPr>
                      </m:sSupPr>
                      <m:e>
                        <m:r>
                          <w:rPr>
                            <w:rFonts w:ascii="Cambria Math" w:hAnsi="Cambria Math" w:cs="Times New Roman"/>
                            <w:sz w:val="18"/>
                            <w:szCs w:val="16"/>
                            <w:lang w:val="en-GB"/>
                          </w:rPr>
                          <m:t>3</m:t>
                        </m:r>
                      </m:e>
                      <m:sup>
                        <m:r>
                          <w:rPr>
                            <w:rFonts w:ascii="Cambria Math" w:hAnsi="Cambria Math" w:cs="Times New Roman"/>
                            <w:sz w:val="18"/>
                            <w:szCs w:val="16"/>
                            <w:lang w:val="en-GB"/>
                          </w:rPr>
                          <m:t>'</m:t>
                        </m:r>
                      </m:sup>
                    </m:sSup>
                  </m:sup>
                </m:sSubSup>
              </m:oMath>
            </m:oMathPara>
          </w:p>
        </w:tc>
        <w:tc>
          <w:tcPr>
            <w:tcW w:w="2494" w:type="dxa"/>
          </w:tcPr>
          <w:p w14:paraId="5EC516F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0.2642</w:t>
            </w:r>
          </w:p>
        </w:tc>
      </w:tr>
      <w:tr w:rsidR="00C605E1" w:rsidRPr="0058062E" w14:paraId="1F0ECDAE" w14:textId="77777777" w:rsidTr="00B10943">
        <w:trPr>
          <w:trHeight w:val="399"/>
          <w:jc w:val="center"/>
        </w:trPr>
        <w:tc>
          <w:tcPr>
            <w:tcW w:w="2494" w:type="dxa"/>
          </w:tcPr>
          <w:p w14:paraId="50AF9A54" w14:textId="77777777" w:rsidR="00C605E1" w:rsidRPr="0058062E" w:rsidRDefault="00C605E1" w:rsidP="00B10943">
            <w:pPr>
              <w:spacing w:after="0" w:line="240" w:lineRule="auto"/>
              <w:jc w:val="center"/>
              <w:rPr>
                <w:rFonts w:ascii="Times New Roman" w:eastAsia="DengXian" w:hAnsi="Times New Roman" w:cs="Times New Roman"/>
                <w:u w:val="single"/>
                <w:lang w:val="en-GB"/>
              </w:rPr>
            </w:pPr>
            <w:r w:rsidRPr="0058062E">
              <w:rPr>
                <w:rFonts w:ascii="Times New Roman" w:eastAsia="DengXian" w:hAnsi="Times New Roman" w:cs="Times New Roman"/>
                <w:i/>
                <w:u w:val="single"/>
                <w:lang w:val="en-GB"/>
              </w:rPr>
              <w:t>Brand DOM</w:t>
            </w:r>
          </w:p>
        </w:tc>
        <w:tc>
          <w:tcPr>
            <w:tcW w:w="2494" w:type="dxa"/>
            <w:vAlign w:val="center"/>
          </w:tcPr>
          <w:p w14:paraId="7BC07AC7" w14:textId="77777777" w:rsidR="00C605E1" w:rsidRPr="0058062E" w:rsidRDefault="00C605E1" w:rsidP="00B10943">
            <w:pPr>
              <w:spacing w:after="0" w:line="240" w:lineRule="auto"/>
              <w:jc w:val="center"/>
              <w:rPr>
                <w:rFonts w:ascii="Times New Roman" w:eastAsia="DengXian" w:hAnsi="Times New Roman" w:cs="Times New Roman"/>
                <w:sz w:val="18"/>
                <w:szCs w:val="16"/>
                <w:lang w:val="en-GB"/>
              </w:rPr>
            </w:pPr>
          </w:p>
        </w:tc>
        <w:tc>
          <w:tcPr>
            <w:tcW w:w="2494" w:type="dxa"/>
            <w:vAlign w:val="center"/>
          </w:tcPr>
          <w:p w14:paraId="22332493" w14:textId="77777777" w:rsidR="00C605E1" w:rsidRPr="0058062E" w:rsidRDefault="00C605E1" w:rsidP="00B10943">
            <w:pPr>
              <w:spacing w:after="0" w:line="240" w:lineRule="auto"/>
              <w:jc w:val="center"/>
              <w:rPr>
                <w:rFonts w:ascii="Times New Roman" w:hAnsi="Times New Roman" w:cs="Times New Roman"/>
                <w:lang w:val="en-GB"/>
              </w:rPr>
            </w:pPr>
          </w:p>
        </w:tc>
      </w:tr>
      <w:tr w:rsidR="00C605E1" w:rsidRPr="0058062E" w14:paraId="6B3A457C" w14:textId="77777777" w:rsidTr="00B10943">
        <w:trPr>
          <w:jc w:val="center"/>
        </w:trPr>
        <w:tc>
          <w:tcPr>
            <w:tcW w:w="2494" w:type="dxa"/>
          </w:tcPr>
          <w:p w14:paraId="15F5617B" w14:textId="77777777" w:rsidR="00C605E1" w:rsidRPr="0058062E" w:rsidRDefault="00C605E1" w:rsidP="00B10943">
            <w:pPr>
              <w:spacing w:after="0" w:line="240" w:lineRule="auto"/>
              <w:jc w:val="center"/>
              <w:rPr>
                <w:rFonts w:ascii="Times New Roman" w:eastAsia="DengXian" w:hAnsi="Times New Roman" w:cs="Times New Roman"/>
                <w:i/>
                <w:lang w:val="en-GB"/>
              </w:rPr>
            </w:pPr>
            <w:r w:rsidRPr="0058062E">
              <w:rPr>
                <w:rFonts w:ascii="Times New Roman" w:hAnsi="Times New Roman" w:cs="Times New Roman"/>
                <w:lang w:val="en-GB"/>
              </w:rPr>
              <w:t>Intercept</w:t>
            </w:r>
          </w:p>
        </w:tc>
        <w:tc>
          <w:tcPr>
            <w:tcW w:w="2494" w:type="dxa"/>
          </w:tcPr>
          <w:p w14:paraId="01A97A4A"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1</m:t>
                    </m:r>
                  </m:sub>
                  <m:sup>
                    <m:r>
                      <w:rPr>
                        <w:rFonts w:ascii="Cambria Math" w:hAnsi="Cambria Math" w:cs="Times New Roman"/>
                        <w:sz w:val="18"/>
                        <w:szCs w:val="16"/>
                        <w:lang w:val="en-GB"/>
                      </w:rPr>
                      <m:t>0</m:t>
                    </m:r>
                  </m:sup>
                </m:sSubSup>
              </m:oMath>
            </m:oMathPara>
          </w:p>
        </w:tc>
        <w:tc>
          <w:tcPr>
            <w:tcW w:w="2494" w:type="dxa"/>
          </w:tcPr>
          <w:p w14:paraId="5DC50AC0"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5.2045</w:t>
            </w:r>
          </w:p>
        </w:tc>
      </w:tr>
      <w:tr w:rsidR="00C605E1" w:rsidRPr="0058062E" w14:paraId="0135B415" w14:textId="77777777" w:rsidTr="00B10943">
        <w:trPr>
          <w:jc w:val="center"/>
        </w:trPr>
        <w:tc>
          <w:tcPr>
            <w:tcW w:w="2494" w:type="dxa"/>
          </w:tcPr>
          <w:p w14:paraId="35889444" w14:textId="77777777" w:rsidR="00C605E1" w:rsidRPr="0058062E" w:rsidRDefault="00C605E1" w:rsidP="00B10943">
            <w:pPr>
              <w:spacing w:after="0" w:line="240" w:lineRule="auto"/>
              <w:jc w:val="center"/>
              <w:rPr>
                <w:rFonts w:ascii="Times New Roman" w:hAnsi="Times New Roman" w:cs="Times New Roman"/>
                <w:lang w:val="en-GB"/>
              </w:rPr>
            </w:pPr>
            <m:oMathPara>
              <m:oMath>
                <m:r>
                  <m:rPr>
                    <m:sty m:val="p"/>
                  </m:rPr>
                  <w:rPr>
                    <w:rFonts w:ascii="Cambria Math" w:hAnsi="Cambria Math" w:cs="Times New Roman"/>
                    <w:lang w:val="en-GB"/>
                  </w:rPr>
                  <m:t>log⁡</m:t>
                </m:r>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m:t>
                    </m:r>
                  </m:sub>
                </m:sSub>
              </m:oMath>
            </m:oMathPara>
          </w:p>
        </w:tc>
        <w:tc>
          <w:tcPr>
            <w:tcW w:w="2494" w:type="dxa"/>
          </w:tcPr>
          <w:p w14:paraId="53ACD609" w14:textId="77777777" w:rsidR="00C605E1" w:rsidRPr="0058062E" w:rsidRDefault="00E10C51" w:rsidP="00B10943">
            <w:pPr>
              <w:spacing w:after="0" w:line="240" w:lineRule="auto"/>
              <w:jc w:val="center"/>
              <w:rPr>
                <w:rFonts w:ascii="Times New Roman" w:eastAsia="DengXian" w:hAnsi="Times New Roman" w:cs="Times New Roman"/>
                <w:i/>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0</m:t>
                    </m:r>
                  </m:sub>
                  <m:sup>
                    <m:r>
                      <w:rPr>
                        <w:rFonts w:ascii="Cambria Math" w:hAnsi="Cambria Math" w:cs="Times New Roman"/>
                        <w:sz w:val="18"/>
                        <w:szCs w:val="16"/>
                        <w:lang w:val="en-GB"/>
                      </w:rPr>
                      <m:t>3</m:t>
                    </m:r>
                  </m:sup>
                </m:sSubSup>
              </m:oMath>
            </m:oMathPara>
          </w:p>
        </w:tc>
        <w:tc>
          <w:tcPr>
            <w:tcW w:w="2494" w:type="dxa"/>
          </w:tcPr>
          <w:p w14:paraId="289BEF3D"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-3.2456</w:t>
            </w:r>
          </w:p>
        </w:tc>
      </w:tr>
      <w:tr w:rsidR="00C605E1" w:rsidRPr="0058062E" w14:paraId="678F4168" w14:textId="77777777" w:rsidTr="00B10943">
        <w:trPr>
          <w:jc w:val="center"/>
        </w:trPr>
        <w:tc>
          <w:tcPr>
            <w:tcW w:w="2494" w:type="dxa"/>
          </w:tcPr>
          <w:p w14:paraId="044A3098" w14:textId="77777777" w:rsidR="00C605E1" w:rsidRPr="0058062E" w:rsidRDefault="00C605E1" w:rsidP="00B10943">
            <w:pPr>
              <w:spacing w:after="0" w:line="240" w:lineRule="auto"/>
              <w:jc w:val="center"/>
              <w:rPr>
                <w:rFonts w:ascii="Times New Roman" w:eastAsia="DengXian" w:hAnsi="Times New Roman" w:cs="Times New Roman"/>
                <w:lang w:val="en-GB"/>
              </w:rPr>
            </w:pPr>
            <m:oMathPara>
              <m:oMath>
                <m:r>
                  <m:rPr>
                    <m:sty m:val="p"/>
                  </m:rPr>
                  <w:rPr>
                    <w:rFonts w:ascii="Cambria Math" w:hAnsi="Cambria Math" w:cs="Times New Roman"/>
                    <w:lang w:val="en-GB"/>
                  </w:rPr>
                  <m:t>log⁡</m:t>
                </m:r>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t-1</m:t>
                    </m:r>
                  </m:sub>
                </m:sSub>
              </m:oMath>
            </m:oMathPara>
          </w:p>
        </w:tc>
        <w:tc>
          <w:tcPr>
            <w:tcW w:w="2494" w:type="dxa"/>
          </w:tcPr>
          <w:p w14:paraId="2D36FC15"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1</m:t>
                    </m:r>
                  </m:sub>
                  <m:sup>
                    <m:r>
                      <w:rPr>
                        <w:rFonts w:ascii="Cambria Math" w:hAnsi="Cambria Math" w:cs="Times New Roman"/>
                        <w:sz w:val="18"/>
                        <w:szCs w:val="16"/>
                        <w:lang w:val="en-GB"/>
                      </w:rPr>
                      <m:t>3</m:t>
                    </m:r>
                  </m:sup>
                </m:sSubSup>
              </m:oMath>
            </m:oMathPara>
          </w:p>
        </w:tc>
        <w:tc>
          <w:tcPr>
            <w:tcW w:w="2494" w:type="dxa"/>
          </w:tcPr>
          <w:p w14:paraId="31716DD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0.1599</w:t>
            </w:r>
          </w:p>
        </w:tc>
      </w:tr>
      <w:tr w:rsidR="00C605E1" w:rsidRPr="0058062E" w14:paraId="52921417" w14:textId="77777777" w:rsidTr="00B10943">
        <w:trPr>
          <w:jc w:val="center"/>
        </w:trPr>
        <w:tc>
          <w:tcPr>
            <w:tcW w:w="2494" w:type="dxa"/>
          </w:tcPr>
          <w:p w14:paraId="7DCD1DBD" w14:textId="77777777" w:rsidR="00C605E1" w:rsidRPr="0058062E" w:rsidRDefault="00E10C51" w:rsidP="00B10943">
            <w:pPr>
              <w:spacing w:after="0" w:line="240" w:lineRule="auto"/>
              <w:jc w:val="center"/>
              <w:rPr>
                <w:rFonts w:ascii="Times New Roman" w:eastAsia="DengXian" w:hAnsi="Times New Roman" w:cs="Times New Roman"/>
                <w:lang w:val="en-GB"/>
              </w:rPr>
            </w:pPr>
            <m:oMathPara>
              <m:oMath>
                <m:func>
                  <m:funcPr>
                    <m:ctrlPr>
                      <w:rPr>
                        <w:rFonts w:ascii="Cambria Math" w:hAnsi="Cambria Math" w:cs="Times New Roman"/>
                        <w:lang w:val="en-GB"/>
                      </w:rPr>
                    </m:ctrlPr>
                  </m:funcPr>
                  <m:fName>
                    <m:r>
                      <m:rPr>
                        <m:sty m:val="p"/>
                      </m:rPr>
                      <w:rPr>
                        <w:rFonts w:ascii="Cambria Math" w:hAnsi="Cambria Math" w:cs="Times New Roman"/>
                        <w:lang w:val="en-GB"/>
                      </w:rPr>
                      <m:t xml:space="preserve">log </m:t>
                    </m:r>
                  </m:fName>
                  <m:e>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t-2</m:t>
                        </m:r>
                      </m:sub>
                    </m:sSub>
                  </m:e>
                </m:func>
              </m:oMath>
            </m:oMathPara>
          </w:p>
        </w:tc>
        <w:tc>
          <w:tcPr>
            <w:tcW w:w="2494" w:type="dxa"/>
          </w:tcPr>
          <w:p w14:paraId="40FAD3D8"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2</m:t>
                    </m:r>
                  </m:sub>
                  <m:sup>
                    <m:r>
                      <w:rPr>
                        <w:rFonts w:ascii="Cambria Math" w:hAnsi="Cambria Math" w:cs="Times New Roman"/>
                        <w:sz w:val="18"/>
                        <w:szCs w:val="16"/>
                        <w:lang w:val="en-GB"/>
                      </w:rPr>
                      <m:t>3</m:t>
                    </m:r>
                  </m:sup>
                </m:sSubSup>
              </m:oMath>
            </m:oMathPara>
          </w:p>
        </w:tc>
        <w:tc>
          <w:tcPr>
            <w:tcW w:w="2494" w:type="dxa"/>
          </w:tcPr>
          <w:p w14:paraId="719DECC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0.2282</w:t>
            </w:r>
          </w:p>
        </w:tc>
      </w:tr>
      <w:tr w:rsidR="00C605E1" w:rsidRPr="0058062E" w14:paraId="41B360C8" w14:textId="77777777" w:rsidTr="00B10943">
        <w:trPr>
          <w:jc w:val="center"/>
        </w:trPr>
        <w:tc>
          <w:tcPr>
            <w:tcW w:w="2494" w:type="dxa"/>
          </w:tcPr>
          <w:p w14:paraId="4919A95F" w14:textId="77777777" w:rsidR="00C605E1" w:rsidRPr="0058062E" w:rsidRDefault="00E10C51" w:rsidP="00B10943">
            <w:pPr>
              <w:spacing w:after="0" w:line="240" w:lineRule="auto"/>
              <w:jc w:val="center"/>
              <w:rPr>
                <w:rFonts w:ascii="Times New Roman" w:eastAsia="DengXian" w:hAnsi="Times New Roman" w:cs="Times New Roman"/>
                <w:lang w:val="en-GB"/>
              </w:rPr>
            </w:pPr>
            <m:oMathPara>
              <m:oMath>
                <m:func>
                  <m:funcPr>
                    <m:ctrlPr>
                      <w:rPr>
                        <w:rFonts w:ascii="Cambria Math" w:hAnsi="Cambria Math" w:cs="Times New Roman"/>
                        <w:lang w:val="en-GB"/>
                      </w:rPr>
                    </m:ctrlPr>
                  </m:funcPr>
                  <m:fName>
                    <m:r>
                      <m:rPr>
                        <m:sty m:val="p"/>
                      </m:rPr>
                      <w:rPr>
                        <w:rFonts w:ascii="Cambria Math" w:hAnsi="Cambria Math" w:cs="Times New Roman"/>
                        <w:lang w:val="en-GB"/>
                      </w:rPr>
                      <m:t xml:space="preserve">log </m:t>
                    </m:r>
                  </m:fName>
                  <m:e>
                    <m:sSub>
                      <m:sSubPr>
                        <m:ctrlPr>
                          <w:rPr>
                            <w:rFonts w:ascii="Cambria Math" w:hAnsi="Cambria Math" w:cs="Times New Roman"/>
                            <w:lang w:val="en-GB"/>
                          </w:rPr>
                        </m:ctrlPr>
                      </m:sSubPr>
                      <m:e>
                        <m:r>
                          <w:rPr>
                            <w:rFonts w:ascii="Cambria Math" w:hAnsi="Cambria Math" w:cs="Times New Roman"/>
                            <w:lang w:val="en-GB"/>
                          </w:rPr>
                          <m:t>p</m:t>
                        </m:r>
                      </m:e>
                      <m:sub>
                        <m:r>
                          <w:rPr>
                            <w:rFonts w:ascii="Cambria Math" w:hAnsi="Cambria Math" w:cs="Times New Roman"/>
                            <w:lang w:val="en-GB"/>
                          </w:rPr>
                          <m:t>t-3</m:t>
                        </m:r>
                      </m:sub>
                    </m:sSub>
                  </m:e>
                </m:func>
              </m:oMath>
            </m:oMathPara>
          </w:p>
        </w:tc>
        <w:tc>
          <w:tcPr>
            <w:tcW w:w="2494" w:type="dxa"/>
          </w:tcPr>
          <w:p w14:paraId="78837461"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hAnsi="Cambria Math" w:cs="Times New Roman"/>
                        <w:i/>
                        <w:sz w:val="18"/>
                        <w:szCs w:val="16"/>
                        <w:lang w:val="en-GB"/>
                      </w:rPr>
                    </m:ctrlPr>
                  </m:sSubSupPr>
                  <m:e>
                    <m:r>
                      <w:rPr>
                        <w:rFonts w:ascii="Cambria Math" w:hAnsi="Cambria Math" w:cs="Times New Roman"/>
                        <w:sz w:val="18"/>
                        <w:szCs w:val="16"/>
                        <w:lang w:val="en-GB"/>
                      </w:rPr>
                      <m:t>β</m:t>
                    </m:r>
                  </m:e>
                  <m:sub>
                    <m:r>
                      <w:rPr>
                        <w:rFonts w:ascii="Cambria Math" w:hAnsi="Cambria Math" w:cs="Times New Roman"/>
                        <w:sz w:val="18"/>
                        <w:szCs w:val="16"/>
                        <w:lang w:val="en-GB"/>
                      </w:rPr>
                      <m:t>3</m:t>
                    </m:r>
                  </m:sub>
                  <m:sup>
                    <m:r>
                      <w:rPr>
                        <w:rFonts w:ascii="Cambria Math" w:hAnsi="Cambria Math" w:cs="Times New Roman"/>
                        <w:sz w:val="18"/>
                        <w:szCs w:val="16"/>
                        <w:lang w:val="en-GB"/>
                      </w:rPr>
                      <m:t>3</m:t>
                    </m:r>
                  </m:sup>
                </m:sSubSup>
              </m:oMath>
            </m:oMathPara>
          </w:p>
        </w:tc>
        <w:tc>
          <w:tcPr>
            <w:tcW w:w="2494" w:type="dxa"/>
          </w:tcPr>
          <w:p w14:paraId="6614A964"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-0.1753</w:t>
            </w:r>
          </w:p>
        </w:tc>
      </w:tr>
      <w:tr w:rsidR="00C605E1" w:rsidRPr="0058062E" w14:paraId="62BC3D30" w14:textId="77777777" w:rsidTr="00B10943">
        <w:trPr>
          <w:jc w:val="center"/>
        </w:trPr>
        <w:tc>
          <w:tcPr>
            <w:tcW w:w="2494" w:type="dxa"/>
          </w:tcPr>
          <w:p w14:paraId="1994B160" w14:textId="77777777" w:rsidR="00C605E1" w:rsidRPr="0058062E" w:rsidRDefault="00C605E1" w:rsidP="00B10943">
            <w:pPr>
              <w:spacing w:after="0" w:line="240" w:lineRule="auto"/>
              <w:jc w:val="center"/>
              <w:rPr>
                <w:rFonts w:ascii="Calibri" w:eastAsia="DengXian" w:hAnsi="Calibri" w:cs="Times New Roman"/>
                <w:lang w:val="en-GB"/>
              </w:rPr>
            </w:pPr>
          </w:p>
        </w:tc>
        <w:tc>
          <w:tcPr>
            <w:tcW w:w="2494" w:type="dxa"/>
          </w:tcPr>
          <w:p w14:paraId="786565BF" w14:textId="77777777" w:rsidR="00C605E1" w:rsidRPr="0058062E" w:rsidRDefault="00C605E1" w:rsidP="00B10943">
            <w:pPr>
              <w:spacing w:after="0" w:line="240" w:lineRule="auto"/>
              <w:jc w:val="center"/>
              <w:rPr>
                <w:rFonts w:ascii="Times New Roman" w:eastAsia="DengXian" w:hAnsi="Times New Roman" w:cs="Times New Roman"/>
                <w:sz w:val="18"/>
                <w:szCs w:val="16"/>
                <w:lang w:val="en-GB"/>
              </w:rPr>
            </w:pPr>
          </w:p>
        </w:tc>
        <w:tc>
          <w:tcPr>
            <w:tcW w:w="2494" w:type="dxa"/>
          </w:tcPr>
          <w:p w14:paraId="64FD413A" w14:textId="77777777" w:rsidR="00C605E1" w:rsidRPr="0058062E" w:rsidRDefault="00C605E1" w:rsidP="00B10943">
            <w:pPr>
              <w:spacing w:after="0" w:line="240" w:lineRule="auto"/>
              <w:jc w:val="center"/>
              <w:rPr>
                <w:rFonts w:ascii="Times New Roman" w:hAnsi="Times New Roman" w:cs="Times New Roman"/>
                <w:lang w:val="en-GB"/>
              </w:rPr>
            </w:pPr>
          </w:p>
        </w:tc>
      </w:tr>
      <w:tr w:rsidR="00C605E1" w:rsidRPr="0058062E" w14:paraId="0DAC3D25" w14:textId="77777777" w:rsidTr="00B10943">
        <w:trPr>
          <w:jc w:val="center"/>
        </w:trPr>
        <w:tc>
          <w:tcPr>
            <w:tcW w:w="2494" w:type="dxa"/>
          </w:tcPr>
          <w:p w14:paraId="6A844296" w14:textId="77777777" w:rsidR="00C605E1" w:rsidRPr="0058062E" w:rsidRDefault="00C605E1" w:rsidP="00B10943">
            <w:pPr>
              <w:spacing w:after="0" w:line="240" w:lineRule="auto"/>
              <w:jc w:val="center"/>
              <w:rPr>
                <w:rFonts w:ascii="Times New Roman" w:eastAsia="DengXian" w:hAnsi="Times New Roman" w:cs="Times New Roman"/>
                <w:i/>
                <w:iCs/>
                <w:u w:val="single"/>
                <w:lang w:val="en-GB"/>
              </w:rPr>
            </w:pPr>
            <w:r w:rsidRPr="0058062E">
              <w:rPr>
                <w:rFonts w:ascii="Times New Roman" w:eastAsia="DengXian" w:hAnsi="Times New Roman" w:cs="Times New Roman"/>
                <w:i/>
                <w:iCs/>
                <w:u w:val="single"/>
                <w:lang w:val="en-GB"/>
              </w:rPr>
              <w:t>Week t</w:t>
            </w:r>
          </w:p>
        </w:tc>
        <w:tc>
          <w:tcPr>
            <w:tcW w:w="2494" w:type="dxa"/>
          </w:tcPr>
          <w:p w14:paraId="6EFB60C3" w14:textId="77777777" w:rsidR="00C605E1" w:rsidRPr="0058062E" w:rsidRDefault="00C605E1" w:rsidP="00B10943">
            <w:pPr>
              <w:spacing w:after="0" w:line="240" w:lineRule="auto"/>
              <w:jc w:val="center"/>
              <w:rPr>
                <w:rFonts w:ascii="Times New Roman" w:eastAsia="DengXian" w:hAnsi="Times New Roman" w:cs="Times New Roman"/>
                <w:sz w:val="18"/>
                <w:szCs w:val="16"/>
                <w:lang w:val="en-GB"/>
              </w:rPr>
            </w:pPr>
          </w:p>
          <w:p w14:paraId="3CBC04BD" w14:textId="77777777" w:rsidR="00C605E1" w:rsidRPr="0058062E" w:rsidRDefault="00C605E1" w:rsidP="00B10943">
            <w:pPr>
              <w:spacing w:after="0" w:line="240" w:lineRule="auto"/>
              <w:jc w:val="center"/>
              <w:rPr>
                <w:rFonts w:ascii="Times New Roman" w:eastAsia="DengXian" w:hAnsi="Times New Roman" w:cs="Times New Roman"/>
                <w:sz w:val="18"/>
                <w:szCs w:val="16"/>
                <w:lang w:val="en-GB"/>
              </w:rPr>
            </w:pPr>
          </w:p>
        </w:tc>
        <w:tc>
          <w:tcPr>
            <w:tcW w:w="2494" w:type="dxa"/>
          </w:tcPr>
          <w:p w14:paraId="140E8FB8" w14:textId="77777777" w:rsidR="00C605E1" w:rsidRPr="0058062E" w:rsidRDefault="00C605E1" w:rsidP="00B10943">
            <w:pPr>
              <w:spacing w:after="0" w:line="240" w:lineRule="auto"/>
              <w:jc w:val="center"/>
              <w:rPr>
                <w:rFonts w:ascii="Times New Roman" w:hAnsi="Times New Roman" w:cs="Times New Roman"/>
                <w:lang w:val="en-GB"/>
              </w:rPr>
            </w:pPr>
          </w:p>
        </w:tc>
      </w:tr>
      <w:tr w:rsidR="00C605E1" w:rsidRPr="0058062E" w14:paraId="6A4A0076" w14:textId="77777777" w:rsidTr="00B10943">
        <w:trPr>
          <w:jc w:val="center"/>
        </w:trPr>
        <w:tc>
          <w:tcPr>
            <w:tcW w:w="2494" w:type="dxa"/>
          </w:tcPr>
          <w:p w14:paraId="23B269DE" w14:textId="77777777" w:rsidR="00C605E1" w:rsidRPr="0058062E" w:rsidRDefault="00C605E1" w:rsidP="00B10943">
            <w:pPr>
              <w:spacing w:after="0" w:line="240" w:lineRule="auto"/>
              <w:jc w:val="center"/>
              <w:rPr>
                <w:rFonts w:ascii="Times New Roman" w:eastAsia="DengXian" w:hAnsi="Times New Roman" w:cs="Times New Roman"/>
                <w:u w:val="single"/>
                <w:lang w:val="en-GB"/>
              </w:rPr>
            </w:pPr>
            <m:oMathPara>
              <m:oMath>
                <m:r>
                  <m:rPr>
                    <m:sty m:val="p"/>
                  </m:rPr>
                  <w:rPr>
                    <w:rFonts w:ascii="Cambria Math" w:eastAsia="DengXian" w:hAnsi="Cambria Math" w:cs="Times New Roman"/>
                    <w:lang w:val="en-GB"/>
                  </w:rPr>
                  <m:t>Week in year 2</m:t>
                </m:r>
              </m:oMath>
            </m:oMathPara>
          </w:p>
        </w:tc>
        <w:tc>
          <w:tcPr>
            <w:tcW w:w="2494" w:type="dxa"/>
          </w:tcPr>
          <w:p w14:paraId="0E9430AF"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m:t>
                    </m:r>
                  </m:sub>
                  <m:sup>
                    <m:r>
                      <w:rPr>
                        <w:rFonts w:ascii="Cambria Math" w:eastAsia="DengXian" w:hAnsi="Cambria Math" w:cs="Times New Roman"/>
                        <w:sz w:val="18"/>
                        <w:szCs w:val="16"/>
                        <w:lang w:val="en-GB"/>
                      </w:rPr>
                      <m:t>2</m:t>
                    </m:r>
                  </m:sup>
                </m:sSubSup>
              </m:oMath>
            </m:oMathPara>
          </w:p>
        </w:tc>
        <w:tc>
          <w:tcPr>
            <w:tcW w:w="2494" w:type="dxa"/>
          </w:tcPr>
          <w:p w14:paraId="661C648A"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-0.2294</w:t>
            </w:r>
          </w:p>
        </w:tc>
      </w:tr>
      <w:tr w:rsidR="00C605E1" w:rsidRPr="0058062E" w14:paraId="0DBBC8B0" w14:textId="77777777" w:rsidTr="00B10943">
        <w:trPr>
          <w:jc w:val="center"/>
        </w:trPr>
        <w:tc>
          <w:tcPr>
            <w:tcW w:w="2494" w:type="dxa"/>
          </w:tcPr>
          <w:p w14:paraId="34009226" w14:textId="77777777" w:rsidR="00C605E1" w:rsidRPr="0058062E" w:rsidRDefault="00C605E1" w:rsidP="00B10943">
            <w:pPr>
              <w:spacing w:after="0" w:line="240" w:lineRule="auto"/>
              <w:jc w:val="center"/>
              <w:rPr>
                <w:lang w:val="en-GB"/>
              </w:rPr>
            </w:pPr>
            <m:oMathPara>
              <m:oMath>
                <m:r>
                  <m:rPr>
                    <m:sty m:val="p"/>
                  </m:rPr>
                  <w:rPr>
                    <w:rFonts w:ascii="Cambria Math" w:eastAsia="DengXian" w:hAnsi="Cambria Math" w:cs="Times New Roman"/>
                    <w:lang w:val="en-GB"/>
                  </w:rPr>
                  <m:t>Week in year 3</m:t>
                </m:r>
              </m:oMath>
            </m:oMathPara>
          </w:p>
        </w:tc>
        <w:tc>
          <w:tcPr>
            <w:tcW w:w="2494" w:type="dxa"/>
          </w:tcPr>
          <w:p w14:paraId="14F38922"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m:t>
                    </m:r>
                  </m:sub>
                  <m:sup>
                    <m:r>
                      <w:rPr>
                        <w:rFonts w:ascii="Cambria Math" w:eastAsia="DengXian" w:hAnsi="Cambria Math" w:cs="Times New Roman"/>
                        <w:sz w:val="18"/>
                        <w:szCs w:val="16"/>
                        <w:lang w:val="en-GB"/>
                      </w:rPr>
                      <m:t>2</m:t>
                    </m:r>
                  </m:sup>
                </m:sSubSup>
              </m:oMath>
            </m:oMathPara>
          </w:p>
        </w:tc>
        <w:tc>
          <w:tcPr>
            <w:tcW w:w="2494" w:type="dxa"/>
          </w:tcPr>
          <w:p w14:paraId="5DE0A236"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-0.1294</w:t>
            </w:r>
          </w:p>
        </w:tc>
      </w:tr>
      <w:tr w:rsidR="00C605E1" w:rsidRPr="0058062E" w14:paraId="11625B91" w14:textId="77777777" w:rsidTr="00B10943">
        <w:trPr>
          <w:jc w:val="center"/>
        </w:trPr>
        <w:tc>
          <w:tcPr>
            <w:tcW w:w="2494" w:type="dxa"/>
          </w:tcPr>
          <w:p w14:paraId="780EBDF5"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m:t>
                </m:r>
              </m:oMath>
            </m:oMathPara>
          </w:p>
        </w:tc>
        <w:tc>
          <w:tcPr>
            <w:tcW w:w="2494" w:type="dxa"/>
          </w:tcPr>
          <w:p w14:paraId="689A5EC8"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m:t>
                    </m:r>
                  </m:sub>
                  <m:sup>
                    <m:r>
                      <w:rPr>
                        <w:rFonts w:ascii="Cambria Math" w:eastAsia="DengXian" w:hAnsi="Cambria Math" w:cs="Times New Roman"/>
                        <w:sz w:val="18"/>
                        <w:szCs w:val="16"/>
                        <w:lang w:val="en-GB"/>
                      </w:rPr>
                      <m:t>2</m:t>
                    </m:r>
                  </m:sup>
                </m:sSubSup>
              </m:oMath>
            </m:oMathPara>
          </w:p>
        </w:tc>
        <w:tc>
          <w:tcPr>
            <w:tcW w:w="2494" w:type="dxa"/>
          </w:tcPr>
          <w:p w14:paraId="05330563"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0.0293</w:t>
            </w:r>
          </w:p>
        </w:tc>
      </w:tr>
      <w:tr w:rsidR="00C605E1" w:rsidRPr="0058062E" w14:paraId="66103A7C" w14:textId="77777777" w:rsidTr="00B10943">
        <w:trPr>
          <w:jc w:val="center"/>
        </w:trPr>
        <w:tc>
          <w:tcPr>
            <w:tcW w:w="2494" w:type="dxa"/>
          </w:tcPr>
          <w:p w14:paraId="055F90C9"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5</m:t>
                </m:r>
              </m:oMath>
            </m:oMathPara>
          </w:p>
        </w:tc>
        <w:tc>
          <w:tcPr>
            <w:tcW w:w="2494" w:type="dxa"/>
          </w:tcPr>
          <w:p w14:paraId="3E4230F5"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5</m:t>
                    </m:r>
                  </m:sub>
                  <m:sup>
                    <m:r>
                      <w:rPr>
                        <w:rFonts w:ascii="Cambria Math" w:eastAsia="DengXian" w:hAnsi="Cambria Math" w:cs="Times New Roman"/>
                        <w:sz w:val="18"/>
                        <w:szCs w:val="16"/>
                        <w:lang w:val="en-GB"/>
                      </w:rPr>
                      <m:t>2</m:t>
                    </m:r>
                  </m:sup>
                </m:sSubSup>
              </m:oMath>
            </m:oMathPara>
          </w:p>
        </w:tc>
        <w:tc>
          <w:tcPr>
            <w:tcW w:w="2494" w:type="dxa"/>
          </w:tcPr>
          <w:p w14:paraId="0C5CFADA"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0.2151</w:t>
            </w:r>
          </w:p>
        </w:tc>
      </w:tr>
      <w:tr w:rsidR="00C605E1" w:rsidRPr="0058062E" w14:paraId="66EF7475" w14:textId="77777777" w:rsidTr="00B10943">
        <w:trPr>
          <w:jc w:val="center"/>
        </w:trPr>
        <w:tc>
          <w:tcPr>
            <w:tcW w:w="2494" w:type="dxa"/>
          </w:tcPr>
          <w:p w14:paraId="17A09738"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6</m:t>
                </m:r>
              </m:oMath>
            </m:oMathPara>
          </w:p>
        </w:tc>
        <w:tc>
          <w:tcPr>
            <w:tcW w:w="2494" w:type="dxa"/>
          </w:tcPr>
          <w:p w14:paraId="06D5EF9A"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6</m:t>
                    </m:r>
                  </m:sub>
                  <m:sup>
                    <m:r>
                      <w:rPr>
                        <w:rFonts w:ascii="Cambria Math" w:eastAsia="DengXian" w:hAnsi="Cambria Math" w:cs="Times New Roman"/>
                        <w:sz w:val="18"/>
                        <w:szCs w:val="16"/>
                        <w:lang w:val="en-GB"/>
                      </w:rPr>
                      <m:t>2</m:t>
                    </m:r>
                  </m:sup>
                </m:sSubSup>
              </m:oMath>
            </m:oMathPara>
          </w:p>
        </w:tc>
        <w:tc>
          <w:tcPr>
            <w:tcW w:w="2494" w:type="dxa"/>
          </w:tcPr>
          <w:p w14:paraId="5855998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0.1619</w:t>
            </w:r>
          </w:p>
        </w:tc>
      </w:tr>
      <w:tr w:rsidR="00C605E1" w:rsidRPr="0058062E" w14:paraId="7EA0181C" w14:textId="77777777" w:rsidTr="00B10943">
        <w:trPr>
          <w:jc w:val="center"/>
        </w:trPr>
        <w:tc>
          <w:tcPr>
            <w:tcW w:w="2494" w:type="dxa"/>
          </w:tcPr>
          <w:p w14:paraId="0B5390FC"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 xml:space="preserve">Week in year </m:t>
              </m:r>
            </m:oMath>
            <w:r w:rsidRPr="0058062E">
              <w:rPr>
                <w:rFonts w:ascii="Calibri" w:eastAsia="DengXian" w:hAnsi="Calibri" w:cs="Times New Roman"/>
                <w:lang w:val="en-GB"/>
              </w:rPr>
              <w:t>7</w:t>
            </w:r>
          </w:p>
        </w:tc>
        <w:tc>
          <w:tcPr>
            <w:tcW w:w="2494" w:type="dxa"/>
          </w:tcPr>
          <w:p w14:paraId="1FEDDD47"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7</m:t>
                    </m:r>
                  </m:sub>
                  <m:sup>
                    <m:r>
                      <w:rPr>
                        <w:rFonts w:ascii="Cambria Math" w:eastAsia="DengXian" w:hAnsi="Cambria Math" w:cs="Times New Roman"/>
                        <w:sz w:val="18"/>
                        <w:szCs w:val="16"/>
                        <w:lang w:val="en-GB"/>
                      </w:rPr>
                      <m:t>2</m:t>
                    </m:r>
                  </m:sup>
                </m:sSubSup>
              </m:oMath>
            </m:oMathPara>
          </w:p>
        </w:tc>
        <w:tc>
          <w:tcPr>
            <w:tcW w:w="2494" w:type="dxa"/>
          </w:tcPr>
          <w:p w14:paraId="034EBC72"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-0.2755</w:t>
            </w:r>
          </w:p>
        </w:tc>
      </w:tr>
      <w:tr w:rsidR="00C605E1" w:rsidRPr="0058062E" w14:paraId="33624224" w14:textId="77777777" w:rsidTr="00B10943">
        <w:trPr>
          <w:jc w:val="center"/>
        </w:trPr>
        <w:tc>
          <w:tcPr>
            <w:tcW w:w="2494" w:type="dxa"/>
          </w:tcPr>
          <w:p w14:paraId="5EC9DAF1"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8</m:t>
                </m:r>
              </m:oMath>
            </m:oMathPara>
          </w:p>
        </w:tc>
        <w:tc>
          <w:tcPr>
            <w:tcW w:w="2494" w:type="dxa"/>
          </w:tcPr>
          <w:p w14:paraId="00E12832"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8</m:t>
                    </m:r>
                  </m:sub>
                  <m:sup>
                    <m:r>
                      <w:rPr>
                        <w:rFonts w:ascii="Cambria Math" w:eastAsia="DengXian" w:hAnsi="Cambria Math" w:cs="Times New Roman"/>
                        <w:sz w:val="18"/>
                        <w:szCs w:val="16"/>
                        <w:lang w:val="en-GB"/>
                      </w:rPr>
                      <m:t>2</m:t>
                    </m:r>
                  </m:sup>
                </m:sSubSup>
              </m:oMath>
            </m:oMathPara>
          </w:p>
        </w:tc>
        <w:tc>
          <w:tcPr>
            <w:tcW w:w="2494" w:type="dxa"/>
          </w:tcPr>
          <w:p w14:paraId="58CFB511"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-0.3825</w:t>
            </w:r>
          </w:p>
        </w:tc>
      </w:tr>
      <w:tr w:rsidR="00C605E1" w:rsidRPr="0058062E" w14:paraId="2BB53F91" w14:textId="77777777" w:rsidTr="00B10943">
        <w:trPr>
          <w:jc w:val="center"/>
        </w:trPr>
        <w:tc>
          <w:tcPr>
            <w:tcW w:w="2494" w:type="dxa"/>
          </w:tcPr>
          <w:p w14:paraId="5B9032C6"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9</m:t>
                </m:r>
              </m:oMath>
            </m:oMathPara>
          </w:p>
        </w:tc>
        <w:tc>
          <w:tcPr>
            <w:tcW w:w="2494" w:type="dxa"/>
          </w:tcPr>
          <w:p w14:paraId="45F8ABA6"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9</m:t>
                    </m:r>
                  </m:sub>
                  <m:sup>
                    <m:r>
                      <w:rPr>
                        <w:rFonts w:ascii="Cambria Math" w:eastAsia="DengXian" w:hAnsi="Cambria Math" w:cs="Times New Roman"/>
                        <w:sz w:val="18"/>
                        <w:szCs w:val="16"/>
                        <w:lang w:val="en-GB"/>
                      </w:rPr>
                      <m:t>2</m:t>
                    </m:r>
                  </m:sup>
                </m:sSubSup>
              </m:oMath>
            </m:oMathPara>
          </w:p>
        </w:tc>
        <w:tc>
          <w:tcPr>
            <w:tcW w:w="2494" w:type="dxa"/>
          </w:tcPr>
          <w:p w14:paraId="6FDDD159"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-0.6065</w:t>
            </w:r>
          </w:p>
        </w:tc>
      </w:tr>
      <w:tr w:rsidR="00C605E1" w:rsidRPr="0058062E" w14:paraId="72689A64" w14:textId="77777777" w:rsidTr="00B10943">
        <w:trPr>
          <w:jc w:val="center"/>
        </w:trPr>
        <w:tc>
          <w:tcPr>
            <w:tcW w:w="2494" w:type="dxa"/>
          </w:tcPr>
          <w:p w14:paraId="63545772"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10</m:t>
                </m:r>
              </m:oMath>
            </m:oMathPara>
          </w:p>
        </w:tc>
        <w:tc>
          <w:tcPr>
            <w:tcW w:w="2494" w:type="dxa"/>
          </w:tcPr>
          <w:p w14:paraId="35AB8BFA"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10</m:t>
                    </m:r>
                  </m:sub>
                  <m:sup>
                    <m:r>
                      <w:rPr>
                        <w:rFonts w:ascii="Cambria Math" w:eastAsia="DengXian" w:hAnsi="Cambria Math" w:cs="Times New Roman"/>
                        <w:sz w:val="18"/>
                        <w:szCs w:val="16"/>
                        <w:lang w:val="en-GB"/>
                      </w:rPr>
                      <m:t>2</m:t>
                    </m:r>
                  </m:sup>
                </m:sSubSup>
              </m:oMath>
            </m:oMathPara>
          </w:p>
        </w:tc>
        <w:tc>
          <w:tcPr>
            <w:tcW w:w="2494" w:type="dxa"/>
          </w:tcPr>
          <w:p w14:paraId="1125CE50"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-0.4854</w:t>
            </w:r>
          </w:p>
        </w:tc>
      </w:tr>
      <w:tr w:rsidR="00C605E1" w:rsidRPr="0058062E" w14:paraId="66D10609" w14:textId="77777777" w:rsidTr="00B10943">
        <w:trPr>
          <w:jc w:val="center"/>
        </w:trPr>
        <w:tc>
          <w:tcPr>
            <w:tcW w:w="2494" w:type="dxa"/>
          </w:tcPr>
          <w:p w14:paraId="31F7EB89"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11</m:t>
                </m:r>
              </m:oMath>
            </m:oMathPara>
          </w:p>
        </w:tc>
        <w:tc>
          <w:tcPr>
            <w:tcW w:w="2494" w:type="dxa"/>
          </w:tcPr>
          <w:p w14:paraId="0F13AE54"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11</m:t>
                    </m:r>
                  </m:sub>
                  <m:sup>
                    <m:r>
                      <w:rPr>
                        <w:rFonts w:ascii="Cambria Math" w:eastAsia="DengXian" w:hAnsi="Cambria Math" w:cs="Times New Roman"/>
                        <w:sz w:val="18"/>
                        <w:szCs w:val="16"/>
                        <w:lang w:val="en-GB"/>
                      </w:rPr>
                      <m:t>2</m:t>
                    </m:r>
                  </m:sup>
                </m:sSubSup>
              </m:oMath>
            </m:oMathPara>
          </w:p>
        </w:tc>
        <w:tc>
          <w:tcPr>
            <w:tcW w:w="2494" w:type="dxa"/>
          </w:tcPr>
          <w:p w14:paraId="011391E7"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-0.0685</w:t>
            </w:r>
          </w:p>
        </w:tc>
      </w:tr>
      <w:tr w:rsidR="00C605E1" w:rsidRPr="0058062E" w14:paraId="2A99BB11" w14:textId="77777777" w:rsidTr="00B10943">
        <w:trPr>
          <w:jc w:val="center"/>
        </w:trPr>
        <w:tc>
          <w:tcPr>
            <w:tcW w:w="2494" w:type="dxa"/>
          </w:tcPr>
          <w:p w14:paraId="7BE16D2B"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12</m:t>
                </m:r>
              </m:oMath>
            </m:oMathPara>
          </w:p>
        </w:tc>
        <w:tc>
          <w:tcPr>
            <w:tcW w:w="2494" w:type="dxa"/>
          </w:tcPr>
          <w:p w14:paraId="1226177D"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12</m:t>
                    </m:r>
                  </m:sub>
                  <m:sup>
                    <m:r>
                      <w:rPr>
                        <w:rFonts w:ascii="Cambria Math" w:eastAsia="DengXian" w:hAnsi="Cambria Math" w:cs="Times New Roman"/>
                        <w:sz w:val="18"/>
                        <w:szCs w:val="16"/>
                        <w:lang w:val="en-GB"/>
                      </w:rPr>
                      <m:t>2</m:t>
                    </m:r>
                  </m:sup>
                </m:sSubSup>
              </m:oMath>
            </m:oMathPara>
          </w:p>
        </w:tc>
        <w:tc>
          <w:tcPr>
            <w:tcW w:w="2494" w:type="dxa"/>
          </w:tcPr>
          <w:p w14:paraId="5A5FDC7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-0.3205</w:t>
            </w:r>
          </w:p>
        </w:tc>
      </w:tr>
      <w:tr w:rsidR="00C605E1" w:rsidRPr="0058062E" w14:paraId="5EA760F4" w14:textId="77777777" w:rsidTr="00B10943">
        <w:trPr>
          <w:jc w:val="center"/>
        </w:trPr>
        <w:tc>
          <w:tcPr>
            <w:tcW w:w="2494" w:type="dxa"/>
          </w:tcPr>
          <w:p w14:paraId="66AA3BFD"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13</m:t>
                </m:r>
              </m:oMath>
            </m:oMathPara>
          </w:p>
        </w:tc>
        <w:tc>
          <w:tcPr>
            <w:tcW w:w="2494" w:type="dxa"/>
          </w:tcPr>
          <w:p w14:paraId="2BCC3752"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13</m:t>
                    </m:r>
                  </m:sub>
                  <m:sup>
                    <m:r>
                      <w:rPr>
                        <w:rFonts w:ascii="Cambria Math" w:eastAsia="DengXian" w:hAnsi="Cambria Math" w:cs="Times New Roman"/>
                        <w:sz w:val="18"/>
                        <w:szCs w:val="16"/>
                        <w:lang w:val="en-GB"/>
                      </w:rPr>
                      <m:t>2</m:t>
                    </m:r>
                  </m:sup>
                </m:sSubSup>
              </m:oMath>
            </m:oMathPara>
          </w:p>
        </w:tc>
        <w:tc>
          <w:tcPr>
            <w:tcW w:w="2494" w:type="dxa"/>
          </w:tcPr>
          <w:p w14:paraId="5473198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-0.2483</w:t>
            </w:r>
          </w:p>
        </w:tc>
      </w:tr>
      <w:tr w:rsidR="00C605E1" w:rsidRPr="0058062E" w14:paraId="0DB1C66C" w14:textId="77777777" w:rsidTr="00B10943">
        <w:trPr>
          <w:jc w:val="center"/>
        </w:trPr>
        <w:tc>
          <w:tcPr>
            <w:tcW w:w="2494" w:type="dxa"/>
          </w:tcPr>
          <w:p w14:paraId="563F55B8"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14</m:t>
                </m:r>
              </m:oMath>
            </m:oMathPara>
          </w:p>
        </w:tc>
        <w:tc>
          <w:tcPr>
            <w:tcW w:w="2494" w:type="dxa"/>
          </w:tcPr>
          <w:p w14:paraId="56C84EF5"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14</m:t>
                    </m:r>
                  </m:sub>
                  <m:sup>
                    <m:r>
                      <w:rPr>
                        <w:rFonts w:ascii="Cambria Math" w:eastAsia="DengXian" w:hAnsi="Cambria Math" w:cs="Times New Roman"/>
                        <w:sz w:val="18"/>
                        <w:szCs w:val="16"/>
                        <w:lang w:val="en-GB"/>
                      </w:rPr>
                      <m:t>2</m:t>
                    </m:r>
                  </m:sup>
                </m:sSubSup>
              </m:oMath>
            </m:oMathPara>
          </w:p>
        </w:tc>
        <w:tc>
          <w:tcPr>
            <w:tcW w:w="2494" w:type="dxa"/>
          </w:tcPr>
          <w:p w14:paraId="5D89E20C"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-0.4314</w:t>
            </w:r>
          </w:p>
        </w:tc>
      </w:tr>
      <w:tr w:rsidR="00C605E1" w:rsidRPr="0058062E" w14:paraId="60CC9109" w14:textId="77777777" w:rsidTr="00B10943">
        <w:trPr>
          <w:jc w:val="center"/>
        </w:trPr>
        <w:tc>
          <w:tcPr>
            <w:tcW w:w="2494" w:type="dxa"/>
          </w:tcPr>
          <w:p w14:paraId="7815CB76"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15</m:t>
                </m:r>
              </m:oMath>
            </m:oMathPara>
          </w:p>
        </w:tc>
        <w:tc>
          <w:tcPr>
            <w:tcW w:w="2494" w:type="dxa"/>
          </w:tcPr>
          <w:p w14:paraId="772B70D7"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15</m:t>
                    </m:r>
                  </m:sub>
                  <m:sup>
                    <m:r>
                      <w:rPr>
                        <w:rFonts w:ascii="Cambria Math" w:eastAsia="DengXian" w:hAnsi="Cambria Math" w:cs="Times New Roman"/>
                        <w:sz w:val="18"/>
                        <w:szCs w:val="16"/>
                        <w:lang w:val="en-GB"/>
                      </w:rPr>
                      <m:t>2</m:t>
                    </m:r>
                  </m:sup>
                </m:sSubSup>
              </m:oMath>
            </m:oMathPara>
          </w:p>
        </w:tc>
        <w:tc>
          <w:tcPr>
            <w:tcW w:w="2494" w:type="dxa"/>
          </w:tcPr>
          <w:p w14:paraId="5894D56D"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-0.6021</w:t>
            </w:r>
          </w:p>
        </w:tc>
      </w:tr>
      <w:tr w:rsidR="00C605E1" w:rsidRPr="0058062E" w14:paraId="707A0516" w14:textId="77777777" w:rsidTr="00B10943">
        <w:trPr>
          <w:jc w:val="center"/>
        </w:trPr>
        <w:tc>
          <w:tcPr>
            <w:tcW w:w="2494" w:type="dxa"/>
          </w:tcPr>
          <w:p w14:paraId="22E4E954"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16</m:t>
                </m:r>
              </m:oMath>
            </m:oMathPara>
          </w:p>
        </w:tc>
        <w:tc>
          <w:tcPr>
            <w:tcW w:w="2494" w:type="dxa"/>
          </w:tcPr>
          <w:p w14:paraId="42D7F3F0"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16</m:t>
                    </m:r>
                  </m:sub>
                  <m:sup>
                    <m:r>
                      <w:rPr>
                        <w:rFonts w:ascii="Cambria Math" w:eastAsia="DengXian" w:hAnsi="Cambria Math" w:cs="Times New Roman"/>
                        <w:sz w:val="18"/>
                        <w:szCs w:val="16"/>
                        <w:lang w:val="en-GB"/>
                      </w:rPr>
                      <m:t>2</m:t>
                    </m:r>
                  </m:sup>
                </m:sSubSup>
              </m:oMath>
            </m:oMathPara>
          </w:p>
        </w:tc>
        <w:tc>
          <w:tcPr>
            <w:tcW w:w="2494" w:type="dxa"/>
          </w:tcPr>
          <w:p w14:paraId="71B60F6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-0.5025</w:t>
            </w:r>
          </w:p>
        </w:tc>
      </w:tr>
      <w:tr w:rsidR="00C605E1" w:rsidRPr="0058062E" w14:paraId="63FA037C" w14:textId="77777777" w:rsidTr="00B10943">
        <w:trPr>
          <w:jc w:val="center"/>
        </w:trPr>
        <w:tc>
          <w:tcPr>
            <w:tcW w:w="2494" w:type="dxa"/>
          </w:tcPr>
          <w:p w14:paraId="14220406"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17</m:t>
                </m:r>
              </m:oMath>
            </m:oMathPara>
          </w:p>
        </w:tc>
        <w:tc>
          <w:tcPr>
            <w:tcW w:w="2494" w:type="dxa"/>
          </w:tcPr>
          <w:p w14:paraId="7801045C"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17</m:t>
                    </m:r>
                  </m:sub>
                  <m:sup>
                    <m:r>
                      <w:rPr>
                        <w:rFonts w:ascii="Cambria Math" w:eastAsia="DengXian" w:hAnsi="Cambria Math" w:cs="Times New Roman"/>
                        <w:sz w:val="18"/>
                        <w:szCs w:val="16"/>
                        <w:lang w:val="en-GB"/>
                      </w:rPr>
                      <m:t>2</m:t>
                    </m:r>
                  </m:sup>
                </m:sSubSup>
              </m:oMath>
            </m:oMathPara>
          </w:p>
        </w:tc>
        <w:tc>
          <w:tcPr>
            <w:tcW w:w="2494" w:type="dxa"/>
          </w:tcPr>
          <w:p w14:paraId="5A1147BD"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-0.4638</w:t>
            </w:r>
          </w:p>
        </w:tc>
      </w:tr>
      <w:tr w:rsidR="00C605E1" w:rsidRPr="0058062E" w14:paraId="2682793D" w14:textId="77777777" w:rsidTr="00B10943">
        <w:trPr>
          <w:jc w:val="center"/>
        </w:trPr>
        <w:tc>
          <w:tcPr>
            <w:tcW w:w="2494" w:type="dxa"/>
          </w:tcPr>
          <w:p w14:paraId="0964A67C"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18</m:t>
                </m:r>
              </m:oMath>
            </m:oMathPara>
          </w:p>
        </w:tc>
        <w:tc>
          <w:tcPr>
            <w:tcW w:w="2494" w:type="dxa"/>
          </w:tcPr>
          <w:p w14:paraId="75538EE1"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18</m:t>
                    </m:r>
                  </m:sub>
                  <m:sup>
                    <m:r>
                      <w:rPr>
                        <w:rFonts w:ascii="Cambria Math" w:eastAsia="DengXian" w:hAnsi="Cambria Math" w:cs="Times New Roman"/>
                        <w:sz w:val="18"/>
                        <w:szCs w:val="16"/>
                        <w:lang w:val="en-GB"/>
                      </w:rPr>
                      <m:t>2</m:t>
                    </m:r>
                  </m:sup>
                </m:sSubSup>
              </m:oMath>
            </m:oMathPara>
          </w:p>
        </w:tc>
        <w:tc>
          <w:tcPr>
            <w:tcW w:w="2494" w:type="dxa"/>
          </w:tcPr>
          <w:p w14:paraId="219D318C"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-0.3418</w:t>
            </w:r>
          </w:p>
        </w:tc>
      </w:tr>
      <w:tr w:rsidR="00C605E1" w:rsidRPr="0058062E" w14:paraId="7CA5EB72" w14:textId="77777777" w:rsidTr="00B10943">
        <w:trPr>
          <w:jc w:val="center"/>
        </w:trPr>
        <w:tc>
          <w:tcPr>
            <w:tcW w:w="2494" w:type="dxa"/>
          </w:tcPr>
          <w:p w14:paraId="7671E788"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19</m:t>
                </m:r>
              </m:oMath>
            </m:oMathPara>
          </w:p>
        </w:tc>
        <w:tc>
          <w:tcPr>
            <w:tcW w:w="2494" w:type="dxa"/>
          </w:tcPr>
          <w:p w14:paraId="0ACC4C76"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19</m:t>
                    </m:r>
                  </m:sub>
                  <m:sup>
                    <m:r>
                      <w:rPr>
                        <w:rFonts w:ascii="Cambria Math" w:eastAsia="DengXian" w:hAnsi="Cambria Math" w:cs="Times New Roman"/>
                        <w:sz w:val="18"/>
                        <w:szCs w:val="16"/>
                        <w:lang w:val="en-GB"/>
                      </w:rPr>
                      <m:t>2</m:t>
                    </m:r>
                  </m:sup>
                </m:sSubSup>
              </m:oMath>
            </m:oMathPara>
          </w:p>
        </w:tc>
        <w:tc>
          <w:tcPr>
            <w:tcW w:w="2494" w:type="dxa"/>
          </w:tcPr>
          <w:p w14:paraId="5A9E0EAD"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-0.6796</w:t>
            </w:r>
          </w:p>
        </w:tc>
      </w:tr>
      <w:tr w:rsidR="00C605E1" w:rsidRPr="0058062E" w14:paraId="15946FF9" w14:textId="77777777" w:rsidTr="00B10943">
        <w:trPr>
          <w:jc w:val="center"/>
        </w:trPr>
        <w:tc>
          <w:tcPr>
            <w:tcW w:w="2494" w:type="dxa"/>
          </w:tcPr>
          <w:p w14:paraId="04466423"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0</w:t>
            </w:r>
          </w:p>
        </w:tc>
        <w:tc>
          <w:tcPr>
            <w:tcW w:w="2494" w:type="dxa"/>
          </w:tcPr>
          <w:p w14:paraId="1B7C3F99"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20</m:t>
                    </m:r>
                  </m:sub>
                  <m:sup>
                    <m:r>
                      <w:rPr>
                        <w:rFonts w:ascii="Cambria Math" w:eastAsia="DengXian" w:hAnsi="Cambria Math" w:cs="Times New Roman"/>
                        <w:sz w:val="18"/>
                        <w:szCs w:val="16"/>
                        <w:lang w:val="en-GB"/>
                      </w:rPr>
                      <m:t>2</m:t>
                    </m:r>
                  </m:sup>
                </m:sSubSup>
              </m:oMath>
            </m:oMathPara>
          </w:p>
        </w:tc>
        <w:tc>
          <w:tcPr>
            <w:tcW w:w="2494" w:type="dxa"/>
          </w:tcPr>
          <w:p w14:paraId="08A0A2D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-0.6474</w:t>
            </w:r>
          </w:p>
        </w:tc>
      </w:tr>
      <w:tr w:rsidR="00C605E1" w:rsidRPr="0058062E" w14:paraId="08538550" w14:textId="77777777" w:rsidTr="00B10943">
        <w:trPr>
          <w:jc w:val="center"/>
        </w:trPr>
        <w:tc>
          <w:tcPr>
            <w:tcW w:w="2494" w:type="dxa"/>
          </w:tcPr>
          <w:p w14:paraId="7A9850B6"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21</m:t>
                </m:r>
              </m:oMath>
            </m:oMathPara>
          </w:p>
        </w:tc>
        <w:tc>
          <w:tcPr>
            <w:tcW w:w="2494" w:type="dxa"/>
          </w:tcPr>
          <w:p w14:paraId="405D4B3B"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21</m:t>
                    </m:r>
                  </m:sub>
                  <m:sup>
                    <m:r>
                      <w:rPr>
                        <w:rFonts w:ascii="Cambria Math" w:eastAsia="DengXian" w:hAnsi="Cambria Math" w:cs="Times New Roman"/>
                        <w:sz w:val="18"/>
                        <w:szCs w:val="16"/>
                        <w:lang w:val="en-GB"/>
                      </w:rPr>
                      <m:t>2</m:t>
                    </m:r>
                  </m:sup>
                </m:sSubSup>
              </m:oMath>
            </m:oMathPara>
          </w:p>
        </w:tc>
        <w:tc>
          <w:tcPr>
            <w:tcW w:w="2494" w:type="dxa"/>
          </w:tcPr>
          <w:p w14:paraId="561BECAD"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-0.5406</w:t>
            </w:r>
          </w:p>
        </w:tc>
      </w:tr>
      <w:tr w:rsidR="00C605E1" w:rsidRPr="0058062E" w14:paraId="1C14424D" w14:textId="77777777" w:rsidTr="00B10943">
        <w:trPr>
          <w:jc w:val="center"/>
        </w:trPr>
        <w:tc>
          <w:tcPr>
            <w:tcW w:w="2494" w:type="dxa"/>
          </w:tcPr>
          <w:p w14:paraId="072E0716"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2</w:t>
            </w:r>
          </w:p>
        </w:tc>
        <w:tc>
          <w:tcPr>
            <w:tcW w:w="2494" w:type="dxa"/>
          </w:tcPr>
          <w:p w14:paraId="0BD2933D"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22</m:t>
                    </m:r>
                  </m:sub>
                  <m:sup>
                    <m:r>
                      <w:rPr>
                        <w:rFonts w:ascii="Cambria Math" w:eastAsia="DengXian" w:hAnsi="Cambria Math" w:cs="Times New Roman"/>
                        <w:sz w:val="18"/>
                        <w:szCs w:val="16"/>
                        <w:lang w:val="en-GB"/>
                      </w:rPr>
                      <m:t>2</m:t>
                    </m:r>
                  </m:sup>
                </m:sSubSup>
              </m:oMath>
            </m:oMathPara>
          </w:p>
        </w:tc>
        <w:tc>
          <w:tcPr>
            <w:tcW w:w="2494" w:type="dxa"/>
          </w:tcPr>
          <w:p w14:paraId="28674023"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-0.4880</w:t>
            </w:r>
          </w:p>
        </w:tc>
      </w:tr>
      <w:tr w:rsidR="00C605E1" w:rsidRPr="0058062E" w14:paraId="34B7E009" w14:textId="77777777" w:rsidTr="00B10943">
        <w:trPr>
          <w:jc w:val="center"/>
        </w:trPr>
        <w:tc>
          <w:tcPr>
            <w:tcW w:w="2494" w:type="dxa"/>
          </w:tcPr>
          <w:p w14:paraId="504057AB"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3</w:t>
            </w:r>
          </w:p>
        </w:tc>
        <w:tc>
          <w:tcPr>
            <w:tcW w:w="2494" w:type="dxa"/>
          </w:tcPr>
          <w:p w14:paraId="4F7010D7"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23</m:t>
                    </m:r>
                  </m:sub>
                  <m:sup>
                    <m:r>
                      <w:rPr>
                        <w:rFonts w:ascii="Cambria Math" w:eastAsia="DengXian" w:hAnsi="Cambria Math" w:cs="Times New Roman"/>
                        <w:sz w:val="18"/>
                        <w:szCs w:val="16"/>
                        <w:lang w:val="en-GB"/>
                      </w:rPr>
                      <m:t>2</m:t>
                    </m:r>
                  </m:sup>
                </m:sSubSup>
              </m:oMath>
            </m:oMathPara>
          </w:p>
        </w:tc>
        <w:tc>
          <w:tcPr>
            <w:tcW w:w="2494" w:type="dxa"/>
          </w:tcPr>
          <w:p w14:paraId="1942DA2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-0.3411</w:t>
            </w:r>
          </w:p>
        </w:tc>
      </w:tr>
      <w:tr w:rsidR="00C605E1" w:rsidRPr="0058062E" w14:paraId="7925ABC5" w14:textId="77777777" w:rsidTr="00B10943">
        <w:trPr>
          <w:jc w:val="center"/>
        </w:trPr>
        <w:tc>
          <w:tcPr>
            <w:tcW w:w="2494" w:type="dxa"/>
          </w:tcPr>
          <w:p w14:paraId="0D1A9942"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4</w:t>
            </w:r>
          </w:p>
        </w:tc>
        <w:tc>
          <w:tcPr>
            <w:tcW w:w="2494" w:type="dxa"/>
          </w:tcPr>
          <w:p w14:paraId="5076203D"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24</m:t>
                    </m:r>
                  </m:sub>
                  <m:sup>
                    <m:r>
                      <w:rPr>
                        <w:rFonts w:ascii="Cambria Math" w:eastAsia="DengXian" w:hAnsi="Cambria Math" w:cs="Times New Roman"/>
                        <w:sz w:val="18"/>
                        <w:szCs w:val="16"/>
                        <w:lang w:val="en-GB"/>
                      </w:rPr>
                      <m:t>2</m:t>
                    </m:r>
                  </m:sup>
                </m:sSubSup>
              </m:oMath>
            </m:oMathPara>
          </w:p>
        </w:tc>
        <w:tc>
          <w:tcPr>
            <w:tcW w:w="2494" w:type="dxa"/>
          </w:tcPr>
          <w:p w14:paraId="5EBFA4E4"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-0.3997</w:t>
            </w:r>
          </w:p>
        </w:tc>
      </w:tr>
      <w:tr w:rsidR="00C605E1" w:rsidRPr="0058062E" w14:paraId="23CFB04A" w14:textId="77777777" w:rsidTr="00B10943">
        <w:trPr>
          <w:jc w:val="center"/>
        </w:trPr>
        <w:tc>
          <w:tcPr>
            <w:tcW w:w="2494" w:type="dxa"/>
          </w:tcPr>
          <w:p w14:paraId="353BA8D1"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5</w:t>
            </w:r>
          </w:p>
        </w:tc>
        <w:tc>
          <w:tcPr>
            <w:tcW w:w="2494" w:type="dxa"/>
          </w:tcPr>
          <w:p w14:paraId="4CC82454"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25</m:t>
                    </m:r>
                  </m:sub>
                  <m:sup>
                    <m:r>
                      <w:rPr>
                        <w:rFonts w:ascii="Cambria Math" w:eastAsia="DengXian" w:hAnsi="Cambria Math" w:cs="Times New Roman"/>
                        <w:sz w:val="18"/>
                        <w:szCs w:val="16"/>
                        <w:lang w:val="en-GB"/>
                      </w:rPr>
                      <m:t>2</m:t>
                    </m:r>
                  </m:sup>
                </m:sSubSup>
              </m:oMath>
            </m:oMathPara>
          </w:p>
        </w:tc>
        <w:tc>
          <w:tcPr>
            <w:tcW w:w="2494" w:type="dxa"/>
          </w:tcPr>
          <w:p w14:paraId="35269284"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-0.3390</w:t>
            </w:r>
          </w:p>
        </w:tc>
      </w:tr>
      <w:tr w:rsidR="00C605E1" w:rsidRPr="0058062E" w14:paraId="5F939670" w14:textId="77777777" w:rsidTr="00B10943">
        <w:trPr>
          <w:jc w:val="center"/>
        </w:trPr>
        <w:tc>
          <w:tcPr>
            <w:tcW w:w="2494" w:type="dxa"/>
          </w:tcPr>
          <w:p w14:paraId="71AAD4A8"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6</w:t>
            </w:r>
          </w:p>
        </w:tc>
        <w:tc>
          <w:tcPr>
            <w:tcW w:w="2494" w:type="dxa"/>
          </w:tcPr>
          <w:p w14:paraId="41AD1FB3"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26</m:t>
                    </m:r>
                  </m:sub>
                  <m:sup>
                    <m:r>
                      <w:rPr>
                        <w:rFonts w:ascii="Cambria Math" w:eastAsia="DengXian" w:hAnsi="Cambria Math" w:cs="Times New Roman"/>
                        <w:sz w:val="18"/>
                        <w:szCs w:val="16"/>
                        <w:lang w:val="en-GB"/>
                      </w:rPr>
                      <m:t>2</m:t>
                    </m:r>
                  </m:sup>
                </m:sSubSup>
              </m:oMath>
            </m:oMathPara>
          </w:p>
        </w:tc>
        <w:tc>
          <w:tcPr>
            <w:tcW w:w="2494" w:type="dxa"/>
          </w:tcPr>
          <w:p w14:paraId="29A5FACF"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-0.5304</w:t>
            </w:r>
          </w:p>
        </w:tc>
      </w:tr>
      <w:tr w:rsidR="00C605E1" w:rsidRPr="0058062E" w14:paraId="795835DE" w14:textId="77777777" w:rsidTr="00B10943">
        <w:trPr>
          <w:jc w:val="center"/>
        </w:trPr>
        <w:tc>
          <w:tcPr>
            <w:tcW w:w="2494" w:type="dxa"/>
          </w:tcPr>
          <w:p w14:paraId="3BFF2C37"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7</w:t>
            </w:r>
          </w:p>
        </w:tc>
        <w:tc>
          <w:tcPr>
            <w:tcW w:w="2494" w:type="dxa"/>
          </w:tcPr>
          <w:p w14:paraId="4750188A"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27</m:t>
                    </m:r>
                  </m:sub>
                  <m:sup>
                    <m:r>
                      <w:rPr>
                        <w:rFonts w:ascii="Cambria Math" w:eastAsia="DengXian" w:hAnsi="Cambria Math" w:cs="Times New Roman"/>
                        <w:sz w:val="18"/>
                        <w:szCs w:val="16"/>
                        <w:lang w:val="en-GB"/>
                      </w:rPr>
                      <m:t>2</m:t>
                    </m:r>
                  </m:sup>
                </m:sSubSup>
              </m:oMath>
            </m:oMathPara>
          </w:p>
        </w:tc>
        <w:tc>
          <w:tcPr>
            <w:tcW w:w="2494" w:type="dxa"/>
          </w:tcPr>
          <w:p w14:paraId="66CA48D0"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-0.4046</w:t>
            </w:r>
          </w:p>
        </w:tc>
      </w:tr>
      <w:tr w:rsidR="00C605E1" w:rsidRPr="0058062E" w14:paraId="0F3B4B61" w14:textId="77777777" w:rsidTr="00B10943">
        <w:trPr>
          <w:jc w:val="center"/>
        </w:trPr>
        <w:tc>
          <w:tcPr>
            <w:tcW w:w="2494" w:type="dxa"/>
          </w:tcPr>
          <w:p w14:paraId="48176B7A"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8</w:t>
            </w:r>
          </w:p>
        </w:tc>
        <w:tc>
          <w:tcPr>
            <w:tcW w:w="2494" w:type="dxa"/>
          </w:tcPr>
          <w:p w14:paraId="4582FB77"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28</m:t>
                    </m:r>
                  </m:sub>
                  <m:sup>
                    <m:r>
                      <w:rPr>
                        <w:rFonts w:ascii="Cambria Math" w:eastAsia="DengXian" w:hAnsi="Cambria Math" w:cs="Times New Roman"/>
                        <w:sz w:val="18"/>
                        <w:szCs w:val="16"/>
                        <w:lang w:val="en-GB"/>
                      </w:rPr>
                      <m:t>2</m:t>
                    </m:r>
                  </m:sup>
                </m:sSubSup>
              </m:oMath>
            </m:oMathPara>
          </w:p>
        </w:tc>
        <w:tc>
          <w:tcPr>
            <w:tcW w:w="2494" w:type="dxa"/>
          </w:tcPr>
          <w:p w14:paraId="4CF5DD6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-0.3993</w:t>
            </w:r>
          </w:p>
        </w:tc>
      </w:tr>
      <w:tr w:rsidR="00C605E1" w:rsidRPr="0058062E" w14:paraId="22B64962" w14:textId="77777777" w:rsidTr="00B10943">
        <w:trPr>
          <w:jc w:val="center"/>
        </w:trPr>
        <w:tc>
          <w:tcPr>
            <w:tcW w:w="2494" w:type="dxa"/>
          </w:tcPr>
          <w:p w14:paraId="70C779FD"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2</m:t>
              </m:r>
            </m:oMath>
            <w:r w:rsidRPr="0058062E">
              <w:rPr>
                <w:rFonts w:ascii="Calibri" w:eastAsia="DengXian" w:hAnsi="Calibri" w:cs="Times New Roman"/>
                <w:lang w:val="en-GB"/>
              </w:rPr>
              <w:t>9</w:t>
            </w:r>
          </w:p>
        </w:tc>
        <w:tc>
          <w:tcPr>
            <w:tcW w:w="2494" w:type="dxa"/>
          </w:tcPr>
          <w:p w14:paraId="2F9FD021"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29</m:t>
                    </m:r>
                  </m:sub>
                  <m:sup>
                    <m:r>
                      <w:rPr>
                        <w:rFonts w:ascii="Cambria Math" w:eastAsia="DengXian" w:hAnsi="Cambria Math" w:cs="Times New Roman"/>
                        <w:sz w:val="18"/>
                        <w:szCs w:val="16"/>
                        <w:lang w:val="en-GB"/>
                      </w:rPr>
                      <m:t>2</m:t>
                    </m:r>
                  </m:sup>
                </m:sSubSup>
              </m:oMath>
            </m:oMathPara>
          </w:p>
        </w:tc>
        <w:tc>
          <w:tcPr>
            <w:tcW w:w="2494" w:type="dxa"/>
          </w:tcPr>
          <w:p w14:paraId="21004726"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-0.2904</w:t>
            </w:r>
          </w:p>
        </w:tc>
      </w:tr>
      <w:tr w:rsidR="00C605E1" w:rsidRPr="0058062E" w14:paraId="5DF88617" w14:textId="77777777" w:rsidTr="00B10943">
        <w:trPr>
          <w:jc w:val="center"/>
        </w:trPr>
        <w:tc>
          <w:tcPr>
            <w:tcW w:w="2494" w:type="dxa"/>
          </w:tcPr>
          <w:p w14:paraId="462A0081"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30</m:t>
                </m:r>
              </m:oMath>
            </m:oMathPara>
          </w:p>
        </w:tc>
        <w:tc>
          <w:tcPr>
            <w:tcW w:w="2494" w:type="dxa"/>
          </w:tcPr>
          <w:p w14:paraId="54622EC7"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30</m:t>
                    </m:r>
                  </m:sub>
                  <m:sup>
                    <m:r>
                      <w:rPr>
                        <w:rFonts w:ascii="Cambria Math" w:eastAsia="DengXian" w:hAnsi="Cambria Math" w:cs="Times New Roman"/>
                        <w:sz w:val="18"/>
                        <w:szCs w:val="16"/>
                        <w:lang w:val="en-GB"/>
                      </w:rPr>
                      <m:t>2</m:t>
                    </m:r>
                  </m:sup>
                </m:sSubSup>
              </m:oMath>
            </m:oMathPara>
          </w:p>
        </w:tc>
        <w:tc>
          <w:tcPr>
            <w:tcW w:w="2494" w:type="dxa"/>
          </w:tcPr>
          <w:p w14:paraId="55A960EF"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-0.3537</w:t>
            </w:r>
          </w:p>
        </w:tc>
      </w:tr>
      <w:tr w:rsidR="00C605E1" w:rsidRPr="0058062E" w14:paraId="5DF497FA" w14:textId="77777777" w:rsidTr="00B10943">
        <w:trPr>
          <w:jc w:val="center"/>
        </w:trPr>
        <w:tc>
          <w:tcPr>
            <w:tcW w:w="2494" w:type="dxa"/>
          </w:tcPr>
          <w:p w14:paraId="223D1552"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31</m:t>
                </m:r>
              </m:oMath>
            </m:oMathPara>
          </w:p>
        </w:tc>
        <w:tc>
          <w:tcPr>
            <w:tcW w:w="2494" w:type="dxa"/>
          </w:tcPr>
          <w:p w14:paraId="1C67B306"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31</m:t>
                    </m:r>
                  </m:sub>
                  <m:sup>
                    <m:r>
                      <w:rPr>
                        <w:rFonts w:ascii="Cambria Math" w:eastAsia="DengXian" w:hAnsi="Cambria Math" w:cs="Times New Roman"/>
                        <w:sz w:val="18"/>
                        <w:szCs w:val="16"/>
                        <w:lang w:val="en-GB"/>
                      </w:rPr>
                      <m:t>2</m:t>
                    </m:r>
                  </m:sup>
                </m:sSubSup>
              </m:oMath>
            </m:oMathPara>
          </w:p>
        </w:tc>
        <w:tc>
          <w:tcPr>
            <w:tcW w:w="2494" w:type="dxa"/>
          </w:tcPr>
          <w:p w14:paraId="514BA48D"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-0.5534</w:t>
            </w:r>
          </w:p>
        </w:tc>
      </w:tr>
      <w:tr w:rsidR="00C605E1" w:rsidRPr="0058062E" w14:paraId="3950A7BF" w14:textId="77777777" w:rsidTr="00B10943">
        <w:trPr>
          <w:jc w:val="center"/>
        </w:trPr>
        <w:tc>
          <w:tcPr>
            <w:tcW w:w="2494" w:type="dxa"/>
          </w:tcPr>
          <w:p w14:paraId="0B773B19"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32</m:t>
                </m:r>
              </m:oMath>
            </m:oMathPara>
          </w:p>
        </w:tc>
        <w:tc>
          <w:tcPr>
            <w:tcW w:w="2494" w:type="dxa"/>
          </w:tcPr>
          <w:p w14:paraId="7822E96C"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32</m:t>
                    </m:r>
                  </m:sub>
                  <m:sup>
                    <m:r>
                      <w:rPr>
                        <w:rFonts w:ascii="Cambria Math" w:eastAsia="DengXian" w:hAnsi="Cambria Math" w:cs="Times New Roman"/>
                        <w:sz w:val="18"/>
                        <w:szCs w:val="16"/>
                        <w:lang w:val="en-GB"/>
                      </w:rPr>
                      <m:t>2</m:t>
                    </m:r>
                  </m:sup>
                </m:sSubSup>
              </m:oMath>
            </m:oMathPara>
          </w:p>
        </w:tc>
        <w:tc>
          <w:tcPr>
            <w:tcW w:w="2494" w:type="dxa"/>
          </w:tcPr>
          <w:p w14:paraId="6E61CF0A"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-0.2604</w:t>
            </w:r>
          </w:p>
        </w:tc>
      </w:tr>
      <w:tr w:rsidR="00C605E1" w:rsidRPr="0058062E" w14:paraId="673A3700" w14:textId="77777777" w:rsidTr="00B10943">
        <w:trPr>
          <w:jc w:val="center"/>
        </w:trPr>
        <w:tc>
          <w:tcPr>
            <w:tcW w:w="2494" w:type="dxa"/>
          </w:tcPr>
          <w:p w14:paraId="664020A1"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33</m:t>
                </m:r>
              </m:oMath>
            </m:oMathPara>
          </w:p>
        </w:tc>
        <w:tc>
          <w:tcPr>
            <w:tcW w:w="2494" w:type="dxa"/>
          </w:tcPr>
          <w:p w14:paraId="45309CF3"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33</m:t>
                    </m:r>
                  </m:sub>
                  <m:sup>
                    <m:r>
                      <w:rPr>
                        <w:rFonts w:ascii="Cambria Math" w:eastAsia="DengXian" w:hAnsi="Cambria Math" w:cs="Times New Roman"/>
                        <w:sz w:val="18"/>
                        <w:szCs w:val="16"/>
                        <w:lang w:val="en-GB"/>
                      </w:rPr>
                      <m:t>2</m:t>
                    </m:r>
                  </m:sup>
                </m:sSubSup>
              </m:oMath>
            </m:oMathPara>
          </w:p>
        </w:tc>
        <w:tc>
          <w:tcPr>
            <w:tcW w:w="2494" w:type="dxa"/>
          </w:tcPr>
          <w:p w14:paraId="7501F5A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-0.3662</w:t>
            </w:r>
          </w:p>
        </w:tc>
      </w:tr>
      <w:tr w:rsidR="00C605E1" w:rsidRPr="0058062E" w14:paraId="5C709FDA" w14:textId="77777777" w:rsidTr="00B10943">
        <w:trPr>
          <w:jc w:val="center"/>
        </w:trPr>
        <w:tc>
          <w:tcPr>
            <w:tcW w:w="2494" w:type="dxa"/>
          </w:tcPr>
          <w:p w14:paraId="3F5CD657"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w:lastRenderedPageBreak/>
                  <m:t>Week in year 34</m:t>
                </m:r>
              </m:oMath>
            </m:oMathPara>
          </w:p>
        </w:tc>
        <w:tc>
          <w:tcPr>
            <w:tcW w:w="2494" w:type="dxa"/>
          </w:tcPr>
          <w:p w14:paraId="67978B30"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34</m:t>
                    </m:r>
                  </m:sub>
                  <m:sup>
                    <m:r>
                      <w:rPr>
                        <w:rFonts w:ascii="Cambria Math" w:eastAsia="DengXian" w:hAnsi="Cambria Math" w:cs="Times New Roman"/>
                        <w:sz w:val="18"/>
                        <w:szCs w:val="16"/>
                        <w:lang w:val="en-GB"/>
                      </w:rPr>
                      <m:t>2</m:t>
                    </m:r>
                  </m:sup>
                </m:sSubSup>
              </m:oMath>
            </m:oMathPara>
          </w:p>
        </w:tc>
        <w:tc>
          <w:tcPr>
            <w:tcW w:w="2494" w:type="dxa"/>
          </w:tcPr>
          <w:p w14:paraId="3BC3AA7F"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-0.6430</w:t>
            </w:r>
          </w:p>
        </w:tc>
      </w:tr>
      <w:tr w:rsidR="00C605E1" w:rsidRPr="0058062E" w14:paraId="69F57E81" w14:textId="77777777" w:rsidTr="00B10943">
        <w:trPr>
          <w:jc w:val="center"/>
        </w:trPr>
        <w:tc>
          <w:tcPr>
            <w:tcW w:w="2494" w:type="dxa"/>
          </w:tcPr>
          <w:p w14:paraId="67B1669A" w14:textId="77777777" w:rsidR="00C605E1" w:rsidRPr="0058062E" w:rsidRDefault="00C605E1" w:rsidP="00B10943">
            <w:pPr>
              <w:spacing w:after="0" w:line="240" w:lineRule="auto"/>
              <w:jc w:val="center"/>
              <w:rPr>
                <w:rFonts w:ascii="Calibri" w:eastAsia="DengXian" w:hAnsi="Calibri" w:cs="Times New Roman"/>
                <w:lang w:val="en-GB"/>
              </w:rPr>
            </w:pPr>
            <m:oMath>
              <m:r>
                <m:rPr>
                  <m:sty m:val="p"/>
                </m:rPr>
                <w:rPr>
                  <w:rFonts w:ascii="Cambria Math" w:eastAsia="DengXian" w:hAnsi="Cambria Math" w:cs="Times New Roman"/>
                  <w:lang w:val="en-GB"/>
                </w:rPr>
                <m:t>Week in year 3</m:t>
              </m:r>
            </m:oMath>
            <w:r w:rsidRPr="0058062E">
              <w:rPr>
                <w:rFonts w:ascii="Calibri" w:eastAsia="DengXian" w:hAnsi="Calibri" w:cs="Times New Roman"/>
                <w:lang w:val="en-GB"/>
              </w:rPr>
              <w:t>5</w:t>
            </w:r>
          </w:p>
        </w:tc>
        <w:tc>
          <w:tcPr>
            <w:tcW w:w="2494" w:type="dxa"/>
          </w:tcPr>
          <w:p w14:paraId="1BBA1E2E"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35</m:t>
                    </m:r>
                  </m:sub>
                  <m:sup>
                    <m:r>
                      <w:rPr>
                        <w:rFonts w:ascii="Cambria Math" w:eastAsia="DengXian" w:hAnsi="Cambria Math" w:cs="Times New Roman"/>
                        <w:sz w:val="18"/>
                        <w:szCs w:val="16"/>
                        <w:lang w:val="en-GB"/>
                      </w:rPr>
                      <m:t>2</m:t>
                    </m:r>
                  </m:sup>
                </m:sSubSup>
              </m:oMath>
            </m:oMathPara>
          </w:p>
        </w:tc>
        <w:tc>
          <w:tcPr>
            <w:tcW w:w="2494" w:type="dxa"/>
          </w:tcPr>
          <w:p w14:paraId="4E24845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-0.4829</w:t>
            </w:r>
          </w:p>
        </w:tc>
      </w:tr>
      <w:tr w:rsidR="00C605E1" w:rsidRPr="0058062E" w14:paraId="273175C6" w14:textId="77777777" w:rsidTr="00B10943">
        <w:trPr>
          <w:jc w:val="center"/>
        </w:trPr>
        <w:tc>
          <w:tcPr>
            <w:tcW w:w="2494" w:type="dxa"/>
          </w:tcPr>
          <w:p w14:paraId="0A02FB99"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36</m:t>
                </m:r>
              </m:oMath>
            </m:oMathPara>
          </w:p>
        </w:tc>
        <w:tc>
          <w:tcPr>
            <w:tcW w:w="2494" w:type="dxa"/>
          </w:tcPr>
          <w:p w14:paraId="2F7AE32A"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36</m:t>
                    </m:r>
                  </m:sub>
                  <m:sup>
                    <m:r>
                      <w:rPr>
                        <w:rFonts w:ascii="Cambria Math" w:eastAsia="DengXian" w:hAnsi="Cambria Math" w:cs="Times New Roman"/>
                        <w:sz w:val="18"/>
                        <w:szCs w:val="16"/>
                        <w:lang w:val="en-GB"/>
                      </w:rPr>
                      <m:t>2</m:t>
                    </m:r>
                  </m:sup>
                </m:sSubSup>
              </m:oMath>
            </m:oMathPara>
          </w:p>
        </w:tc>
        <w:tc>
          <w:tcPr>
            <w:tcW w:w="2494" w:type="dxa"/>
          </w:tcPr>
          <w:p w14:paraId="1869A02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-0.3351</w:t>
            </w:r>
          </w:p>
        </w:tc>
      </w:tr>
      <w:tr w:rsidR="00C605E1" w:rsidRPr="0058062E" w14:paraId="3D53F119" w14:textId="77777777" w:rsidTr="00B10943">
        <w:trPr>
          <w:jc w:val="center"/>
        </w:trPr>
        <w:tc>
          <w:tcPr>
            <w:tcW w:w="2494" w:type="dxa"/>
          </w:tcPr>
          <w:p w14:paraId="2F7FE79A"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37</m:t>
                </m:r>
              </m:oMath>
            </m:oMathPara>
          </w:p>
        </w:tc>
        <w:tc>
          <w:tcPr>
            <w:tcW w:w="2494" w:type="dxa"/>
          </w:tcPr>
          <w:p w14:paraId="58E4BB09"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37</m:t>
                    </m:r>
                  </m:sub>
                  <m:sup>
                    <m:r>
                      <w:rPr>
                        <w:rFonts w:ascii="Cambria Math" w:eastAsia="DengXian" w:hAnsi="Cambria Math" w:cs="Times New Roman"/>
                        <w:sz w:val="18"/>
                        <w:szCs w:val="16"/>
                        <w:lang w:val="en-GB"/>
                      </w:rPr>
                      <m:t>2</m:t>
                    </m:r>
                  </m:sup>
                </m:sSubSup>
              </m:oMath>
            </m:oMathPara>
          </w:p>
        </w:tc>
        <w:tc>
          <w:tcPr>
            <w:tcW w:w="2494" w:type="dxa"/>
          </w:tcPr>
          <w:p w14:paraId="59E83C08" w14:textId="3594D851"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-0.484</w:t>
            </w:r>
            <w:r w:rsidR="00406966" w:rsidRPr="0058062E">
              <w:rPr>
                <w:rFonts w:ascii="Times New Roman" w:hAnsi="Times New Roman" w:cs="Times New Roman"/>
                <w:lang w:val="en-GB"/>
              </w:rPr>
              <w:t>3</w:t>
            </w:r>
          </w:p>
        </w:tc>
      </w:tr>
      <w:tr w:rsidR="00C605E1" w:rsidRPr="0058062E" w14:paraId="378E868E" w14:textId="77777777" w:rsidTr="00B10943">
        <w:trPr>
          <w:jc w:val="center"/>
        </w:trPr>
        <w:tc>
          <w:tcPr>
            <w:tcW w:w="2494" w:type="dxa"/>
          </w:tcPr>
          <w:p w14:paraId="58551F07"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38</m:t>
                </m:r>
              </m:oMath>
            </m:oMathPara>
          </w:p>
        </w:tc>
        <w:tc>
          <w:tcPr>
            <w:tcW w:w="2494" w:type="dxa"/>
          </w:tcPr>
          <w:p w14:paraId="54942C4E"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38</m:t>
                    </m:r>
                  </m:sub>
                  <m:sup>
                    <m:r>
                      <w:rPr>
                        <w:rFonts w:ascii="Cambria Math" w:eastAsia="DengXian" w:hAnsi="Cambria Math" w:cs="Times New Roman"/>
                        <w:sz w:val="18"/>
                        <w:szCs w:val="16"/>
                        <w:lang w:val="en-GB"/>
                      </w:rPr>
                      <m:t>2</m:t>
                    </m:r>
                  </m:sup>
                </m:sSubSup>
              </m:oMath>
            </m:oMathPara>
          </w:p>
        </w:tc>
        <w:tc>
          <w:tcPr>
            <w:tcW w:w="2494" w:type="dxa"/>
          </w:tcPr>
          <w:p w14:paraId="5374813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-0.4321</w:t>
            </w:r>
          </w:p>
        </w:tc>
      </w:tr>
      <w:tr w:rsidR="00C605E1" w:rsidRPr="0058062E" w14:paraId="2803B895" w14:textId="77777777" w:rsidTr="00B10943">
        <w:trPr>
          <w:jc w:val="center"/>
        </w:trPr>
        <w:tc>
          <w:tcPr>
            <w:tcW w:w="2494" w:type="dxa"/>
          </w:tcPr>
          <w:p w14:paraId="71CCD26B"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39</m:t>
                </m:r>
              </m:oMath>
            </m:oMathPara>
          </w:p>
        </w:tc>
        <w:tc>
          <w:tcPr>
            <w:tcW w:w="2494" w:type="dxa"/>
          </w:tcPr>
          <w:p w14:paraId="59B15518"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39</m:t>
                    </m:r>
                  </m:sub>
                  <m:sup>
                    <m:r>
                      <w:rPr>
                        <w:rFonts w:ascii="Cambria Math" w:eastAsia="DengXian" w:hAnsi="Cambria Math" w:cs="Times New Roman"/>
                        <w:sz w:val="18"/>
                        <w:szCs w:val="16"/>
                        <w:lang w:val="en-GB"/>
                      </w:rPr>
                      <m:t>2</m:t>
                    </m:r>
                  </m:sup>
                </m:sSubSup>
              </m:oMath>
            </m:oMathPara>
          </w:p>
        </w:tc>
        <w:tc>
          <w:tcPr>
            <w:tcW w:w="2494" w:type="dxa"/>
          </w:tcPr>
          <w:p w14:paraId="031A6E3C" w14:textId="13CC5A72"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-0.432</w:t>
            </w:r>
            <w:r w:rsidR="00406966" w:rsidRPr="0058062E">
              <w:rPr>
                <w:rFonts w:ascii="Times New Roman" w:hAnsi="Times New Roman" w:cs="Times New Roman"/>
                <w:lang w:val="en-GB"/>
              </w:rPr>
              <w:t>2</w:t>
            </w:r>
          </w:p>
        </w:tc>
      </w:tr>
      <w:tr w:rsidR="00C605E1" w:rsidRPr="0058062E" w14:paraId="18F05B85" w14:textId="77777777" w:rsidTr="00B10943">
        <w:trPr>
          <w:jc w:val="center"/>
        </w:trPr>
        <w:tc>
          <w:tcPr>
            <w:tcW w:w="2494" w:type="dxa"/>
          </w:tcPr>
          <w:p w14:paraId="31CCFC3B"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40</m:t>
                </m:r>
              </m:oMath>
            </m:oMathPara>
          </w:p>
        </w:tc>
        <w:tc>
          <w:tcPr>
            <w:tcW w:w="2494" w:type="dxa"/>
          </w:tcPr>
          <w:p w14:paraId="1FF53495"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40</m:t>
                    </m:r>
                  </m:sub>
                  <m:sup>
                    <m:r>
                      <w:rPr>
                        <w:rFonts w:ascii="Cambria Math" w:eastAsia="DengXian" w:hAnsi="Cambria Math" w:cs="Times New Roman"/>
                        <w:sz w:val="18"/>
                        <w:szCs w:val="16"/>
                        <w:lang w:val="en-GB"/>
                      </w:rPr>
                      <m:t>2</m:t>
                    </m:r>
                  </m:sup>
                </m:sSubSup>
              </m:oMath>
            </m:oMathPara>
          </w:p>
        </w:tc>
        <w:tc>
          <w:tcPr>
            <w:tcW w:w="2494" w:type="dxa"/>
          </w:tcPr>
          <w:p w14:paraId="1CEF071B"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-0.2563</w:t>
            </w:r>
          </w:p>
        </w:tc>
      </w:tr>
      <w:tr w:rsidR="00C605E1" w:rsidRPr="0058062E" w14:paraId="6485D22A" w14:textId="77777777" w:rsidTr="00B10943">
        <w:trPr>
          <w:jc w:val="center"/>
        </w:trPr>
        <w:tc>
          <w:tcPr>
            <w:tcW w:w="2494" w:type="dxa"/>
          </w:tcPr>
          <w:p w14:paraId="57F3C672"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41</m:t>
                </m:r>
              </m:oMath>
            </m:oMathPara>
          </w:p>
        </w:tc>
        <w:tc>
          <w:tcPr>
            <w:tcW w:w="2494" w:type="dxa"/>
          </w:tcPr>
          <w:p w14:paraId="3E10E80B"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41</m:t>
                    </m:r>
                  </m:sub>
                  <m:sup>
                    <m:r>
                      <w:rPr>
                        <w:rFonts w:ascii="Cambria Math" w:eastAsia="DengXian" w:hAnsi="Cambria Math" w:cs="Times New Roman"/>
                        <w:sz w:val="18"/>
                        <w:szCs w:val="16"/>
                        <w:lang w:val="en-GB"/>
                      </w:rPr>
                      <m:t>2</m:t>
                    </m:r>
                  </m:sup>
                </m:sSubSup>
              </m:oMath>
            </m:oMathPara>
          </w:p>
        </w:tc>
        <w:tc>
          <w:tcPr>
            <w:tcW w:w="2494" w:type="dxa"/>
          </w:tcPr>
          <w:p w14:paraId="29A2C5AA"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-0.1903</w:t>
            </w:r>
          </w:p>
        </w:tc>
      </w:tr>
      <w:tr w:rsidR="00C605E1" w:rsidRPr="0058062E" w14:paraId="69B169B4" w14:textId="77777777" w:rsidTr="00B10943">
        <w:trPr>
          <w:jc w:val="center"/>
        </w:trPr>
        <w:tc>
          <w:tcPr>
            <w:tcW w:w="2494" w:type="dxa"/>
          </w:tcPr>
          <w:p w14:paraId="7CDC7311"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42</m:t>
                </m:r>
              </m:oMath>
            </m:oMathPara>
          </w:p>
        </w:tc>
        <w:tc>
          <w:tcPr>
            <w:tcW w:w="2494" w:type="dxa"/>
          </w:tcPr>
          <w:p w14:paraId="30373CE7"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42</m:t>
                    </m:r>
                  </m:sub>
                  <m:sup>
                    <m:r>
                      <w:rPr>
                        <w:rFonts w:ascii="Cambria Math" w:eastAsia="DengXian" w:hAnsi="Cambria Math" w:cs="Times New Roman"/>
                        <w:sz w:val="18"/>
                        <w:szCs w:val="16"/>
                        <w:lang w:val="en-GB"/>
                      </w:rPr>
                      <m:t>2</m:t>
                    </m:r>
                  </m:sup>
                </m:sSubSup>
              </m:oMath>
            </m:oMathPara>
          </w:p>
        </w:tc>
        <w:tc>
          <w:tcPr>
            <w:tcW w:w="2494" w:type="dxa"/>
          </w:tcPr>
          <w:p w14:paraId="522828C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-0.1868</w:t>
            </w:r>
          </w:p>
        </w:tc>
      </w:tr>
      <w:tr w:rsidR="00C605E1" w:rsidRPr="0058062E" w14:paraId="7E731149" w14:textId="77777777" w:rsidTr="00B10943">
        <w:trPr>
          <w:jc w:val="center"/>
        </w:trPr>
        <w:tc>
          <w:tcPr>
            <w:tcW w:w="2494" w:type="dxa"/>
          </w:tcPr>
          <w:p w14:paraId="5631118E"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43</m:t>
                </m:r>
              </m:oMath>
            </m:oMathPara>
          </w:p>
        </w:tc>
        <w:tc>
          <w:tcPr>
            <w:tcW w:w="2494" w:type="dxa"/>
          </w:tcPr>
          <w:p w14:paraId="337B5565"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43</m:t>
                    </m:r>
                  </m:sub>
                  <m:sup>
                    <m:r>
                      <w:rPr>
                        <w:rFonts w:ascii="Cambria Math" w:eastAsia="DengXian" w:hAnsi="Cambria Math" w:cs="Times New Roman"/>
                        <w:sz w:val="18"/>
                        <w:szCs w:val="16"/>
                        <w:lang w:val="en-GB"/>
                      </w:rPr>
                      <m:t>2</m:t>
                    </m:r>
                  </m:sup>
                </m:sSubSup>
              </m:oMath>
            </m:oMathPara>
          </w:p>
        </w:tc>
        <w:tc>
          <w:tcPr>
            <w:tcW w:w="2494" w:type="dxa"/>
          </w:tcPr>
          <w:p w14:paraId="1D87D13F"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-0.2614</w:t>
            </w:r>
          </w:p>
        </w:tc>
      </w:tr>
      <w:tr w:rsidR="00C605E1" w:rsidRPr="0058062E" w14:paraId="22077926" w14:textId="77777777" w:rsidTr="00B10943">
        <w:trPr>
          <w:jc w:val="center"/>
        </w:trPr>
        <w:tc>
          <w:tcPr>
            <w:tcW w:w="2494" w:type="dxa"/>
          </w:tcPr>
          <w:p w14:paraId="1F6B0E97"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44</m:t>
                </m:r>
              </m:oMath>
            </m:oMathPara>
          </w:p>
        </w:tc>
        <w:tc>
          <w:tcPr>
            <w:tcW w:w="2494" w:type="dxa"/>
          </w:tcPr>
          <w:p w14:paraId="691B6E13"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44</m:t>
                    </m:r>
                  </m:sub>
                  <m:sup>
                    <m:r>
                      <w:rPr>
                        <w:rFonts w:ascii="Cambria Math" w:eastAsia="DengXian" w:hAnsi="Cambria Math" w:cs="Times New Roman"/>
                        <w:sz w:val="18"/>
                        <w:szCs w:val="16"/>
                        <w:lang w:val="en-GB"/>
                      </w:rPr>
                      <m:t>2</m:t>
                    </m:r>
                  </m:sup>
                </m:sSubSup>
              </m:oMath>
            </m:oMathPara>
          </w:p>
        </w:tc>
        <w:tc>
          <w:tcPr>
            <w:tcW w:w="2494" w:type="dxa"/>
          </w:tcPr>
          <w:p w14:paraId="5C5ACA1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-0.4196</w:t>
            </w:r>
          </w:p>
        </w:tc>
      </w:tr>
      <w:tr w:rsidR="00C605E1" w:rsidRPr="0058062E" w14:paraId="3A1C0245" w14:textId="77777777" w:rsidTr="00B10943">
        <w:trPr>
          <w:jc w:val="center"/>
        </w:trPr>
        <w:tc>
          <w:tcPr>
            <w:tcW w:w="2494" w:type="dxa"/>
          </w:tcPr>
          <w:p w14:paraId="13BF6167"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45</m:t>
                </m:r>
              </m:oMath>
            </m:oMathPara>
          </w:p>
        </w:tc>
        <w:tc>
          <w:tcPr>
            <w:tcW w:w="2494" w:type="dxa"/>
          </w:tcPr>
          <w:p w14:paraId="3008618B"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45</m:t>
                    </m:r>
                  </m:sub>
                  <m:sup>
                    <m:r>
                      <w:rPr>
                        <w:rFonts w:ascii="Cambria Math" w:eastAsia="DengXian" w:hAnsi="Cambria Math" w:cs="Times New Roman"/>
                        <w:sz w:val="18"/>
                        <w:szCs w:val="16"/>
                        <w:lang w:val="en-GB"/>
                      </w:rPr>
                      <m:t>2</m:t>
                    </m:r>
                  </m:sup>
                </m:sSubSup>
              </m:oMath>
            </m:oMathPara>
          </w:p>
        </w:tc>
        <w:tc>
          <w:tcPr>
            <w:tcW w:w="2494" w:type="dxa"/>
          </w:tcPr>
          <w:p w14:paraId="4C92E305"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-0.5116</w:t>
            </w:r>
          </w:p>
        </w:tc>
      </w:tr>
      <w:tr w:rsidR="00C605E1" w:rsidRPr="0058062E" w14:paraId="0C4FF903" w14:textId="77777777" w:rsidTr="00B10943">
        <w:trPr>
          <w:jc w:val="center"/>
        </w:trPr>
        <w:tc>
          <w:tcPr>
            <w:tcW w:w="2494" w:type="dxa"/>
          </w:tcPr>
          <w:p w14:paraId="5F8FE788"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46</m:t>
                </m:r>
              </m:oMath>
            </m:oMathPara>
          </w:p>
        </w:tc>
        <w:tc>
          <w:tcPr>
            <w:tcW w:w="2494" w:type="dxa"/>
          </w:tcPr>
          <w:p w14:paraId="2EB23DC6"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46</m:t>
                    </m:r>
                  </m:sub>
                  <m:sup>
                    <m:r>
                      <w:rPr>
                        <w:rFonts w:ascii="Cambria Math" w:eastAsia="DengXian" w:hAnsi="Cambria Math" w:cs="Times New Roman"/>
                        <w:sz w:val="18"/>
                        <w:szCs w:val="16"/>
                        <w:lang w:val="en-GB"/>
                      </w:rPr>
                      <m:t>2</m:t>
                    </m:r>
                  </m:sup>
                </m:sSubSup>
              </m:oMath>
            </m:oMathPara>
          </w:p>
        </w:tc>
        <w:tc>
          <w:tcPr>
            <w:tcW w:w="2494" w:type="dxa"/>
          </w:tcPr>
          <w:p w14:paraId="06F8A7F4"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-0.4955</w:t>
            </w:r>
          </w:p>
        </w:tc>
      </w:tr>
      <w:tr w:rsidR="00C605E1" w:rsidRPr="0058062E" w14:paraId="047D84C6" w14:textId="77777777" w:rsidTr="00B10943">
        <w:trPr>
          <w:jc w:val="center"/>
        </w:trPr>
        <w:tc>
          <w:tcPr>
            <w:tcW w:w="2494" w:type="dxa"/>
          </w:tcPr>
          <w:p w14:paraId="7310927F"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47</m:t>
                </m:r>
              </m:oMath>
            </m:oMathPara>
          </w:p>
        </w:tc>
        <w:tc>
          <w:tcPr>
            <w:tcW w:w="2494" w:type="dxa"/>
          </w:tcPr>
          <w:p w14:paraId="5DD10AFF"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47</m:t>
                    </m:r>
                  </m:sub>
                  <m:sup>
                    <m:r>
                      <w:rPr>
                        <w:rFonts w:ascii="Cambria Math" w:eastAsia="DengXian" w:hAnsi="Cambria Math" w:cs="Times New Roman"/>
                        <w:sz w:val="18"/>
                        <w:szCs w:val="16"/>
                        <w:lang w:val="en-GB"/>
                      </w:rPr>
                      <m:t>2</m:t>
                    </m:r>
                  </m:sup>
                </m:sSubSup>
              </m:oMath>
            </m:oMathPara>
          </w:p>
        </w:tc>
        <w:tc>
          <w:tcPr>
            <w:tcW w:w="2494" w:type="dxa"/>
          </w:tcPr>
          <w:p w14:paraId="379FB207"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-0.3434</w:t>
            </w:r>
          </w:p>
        </w:tc>
      </w:tr>
      <w:tr w:rsidR="00C605E1" w:rsidRPr="0058062E" w14:paraId="39CC3696" w14:textId="77777777" w:rsidTr="00B10943">
        <w:trPr>
          <w:jc w:val="center"/>
        </w:trPr>
        <w:tc>
          <w:tcPr>
            <w:tcW w:w="2494" w:type="dxa"/>
          </w:tcPr>
          <w:p w14:paraId="5E5B4551"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48</m:t>
                </m:r>
              </m:oMath>
            </m:oMathPara>
          </w:p>
        </w:tc>
        <w:tc>
          <w:tcPr>
            <w:tcW w:w="2494" w:type="dxa"/>
          </w:tcPr>
          <w:p w14:paraId="6E7F26C4"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48</m:t>
                    </m:r>
                  </m:sub>
                  <m:sup>
                    <m:r>
                      <w:rPr>
                        <w:rFonts w:ascii="Cambria Math" w:eastAsia="DengXian" w:hAnsi="Cambria Math" w:cs="Times New Roman"/>
                        <w:sz w:val="18"/>
                        <w:szCs w:val="16"/>
                        <w:lang w:val="en-GB"/>
                      </w:rPr>
                      <m:t>2</m:t>
                    </m:r>
                  </m:sup>
                </m:sSubSup>
              </m:oMath>
            </m:oMathPara>
          </w:p>
        </w:tc>
        <w:tc>
          <w:tcPr>
            <w:tcW w:w="2494" w:type="dxa"/>
          </w:tcPr>
          <w:p w14:paraId="1EFF0E16"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-0.4063</w:t>
            </w:r>
          </w:p>
        </w:tc>
      </w:tr>
      <w:tr w:rsidR="00C605E1" w:rsidRPr="0058062E" w14:paraId="0948F6C4" w14:textId="77777777" w:rsidTr="00B10943">
        <w:trPr>
          <w:jc w:val="center"/>
        </w:trPr>
        <w:tc>
          <w:tcPr>
            <w:tcW w:w="2494" w:type="dxa"/>
          </w:tcPr>
          <w:p w14:paraId="6A56F51A"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49</m:t>
                </m:r>
              </m:oMath>
            </m:oMathPara>
          </w:p>
        </w:tc>
        <w:tc>
          <w:tcPr>
            <w:tcW w:w="2494" w:type="dxa"/>
          </w:tcPr>
          <w:p w14:paraId="2505D3C5"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49</m:t>
                    </m:r>
                  </m:sub>
                  <m:sup>
                    <m:r>
                      <w:rPr>
                        <w:rFonts w:ascii="Cambria Math" w:eastAsia="DengXian" w:hAnsi="Cambria Math" w:cs="Times New Roman"/>
                        <w:sz w:val="18"/>
                        <w:szCs w:val="16"/>
                        <w:lang w:val="en-GB"/>
                      </w:rPr>
                      <m:t>2</m:t>
                    </m:r>
                  </m:sup>
                </m:sSubSup>
              </m:oMath>
            </m:oMathPara>
          </w:p>
        </w:tc>
        <w:tc>
          <w:tcPr>
            <w:tcW w:w="2494" w:type="dxa"/>
          </w:tcPr>
          <w:p w14:paraId="6B99E090"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-0.2420</w:t>
            </w:r>
          </w:p>
        </w:tc>
      </w:tr>
      <w:tr w:rsidR="00C605E1" w:rsidRPr="0058062E" w14:paraId="0BEA97D1" w14:textId="77777777" w:rsidTr="00B10943">
        <w:trPr>
          <w:jc w:val="center"/>
        </w:trPr>
        <w:tc>
          <w:tcPr>
            <w:tcW w:w="2494" w:type="dxa"/>
          </w:tcPr>
          <w:p w14:paraId="4F2F79D2"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50</m:t>
                </m:r>
              </m:oMath>
            </m:oMathPara>
          </w:p>
        </w:tc>
        <w:tc>
          <w:tcPr>
            <w:tcW w:w="2494" w:type="dxa"/>
          </w:tcPr>
          <w:p w14:paraId="6B61451A"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50</m:t>
                    </m:r>
                  </m:sub>
                  <m:sup>
                    <m:r>
                      <w:rPr>
                        <w:rFonts w:ascii="Cambria Math" w:eastAsia="DengXian" w:hAnsi="Cambria Math" w:cs="Times New Roman"/>
                        <w:sz w:val="18"/>
                        <w:szCs w:val="16"/>
                        <w:lang w:val="en-GB"/>
                      </w:rPr>
                      <m:t>2</m:t>
                    </m:r>
                  </m:sup>
                </m:sSubSup>
              </m:oMath>
            </m:oMathPara>
          </w:p>
        </w:tc>
        <w:tc>
          <w:tcPr>
            <w:tcW w:w="2494" w:type="dxa"/>
          </w:tcPr>
          <w:p w14:paraId="0DA4F228"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-0.0535</w:t>
            </w:r>
          </w:p>
        </w:tc>
      </w:tr>
      <w:tr w:rsidR="00C605E1" w:rsidRPr="0058062E" w14:paraId="7DB35DAA" w14:textId="77777777" w:rsidTr="00B10943">
        <w:trPr>
          <w:jc w:val="center"/>
        </w:trPr>
        <w:tc>
          <w:tcPr>
            <w:tcW w:w="2494" w:type="dxa"/>
          </w:tcPr>
          <w:p w14:paraId="41CED1A4"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51</m:t>
                </m:r>
              </m:oMath>
            </m:oMathPara>
          </w:p>
        </w:tc>
        <w:tc>
          <w:tcPr>
            <w:tcW w:w="2494" w:type="dxa"/>
          </w:tcPr>
          <w:p w14:paraId="364D5A91"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51</m:t>
                    </m:r>
                  </m:sub>
                  <m:sup>
                    <m:r>
                      <w:rPr>
                        <w:rFonts w:ascii="Cambria Math" w:eastAsia="DengXian" w:hAnsi="Cambria Math" w:cs="Times New Roman"/>
                        <w:sz w:val="18"/>
                        <w:szCs w:val="16"/>
                        <w:lang w:val="en-GB"/>
                      </w:rPr>
                      <m:t>2</m:t>
                    </m:r>
                  </m:sup>
                </m:sSubSup>
              </m:oMath>
            </m:oMathPara>
          </w:p>
        </w:tc>
        <w:tc>
          <w:tcPr>
            <w:tcW w:w="2494" w:type="dxa"/>
          </w:tcPr>
          <w:p w14:paraId="50984C49"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-0.2827</w:t>
            </w:r>
          </w:p>
        </w:tc>
      </w:tr>
      <w:tr w:rsidR="00C605E1" w:rsidRPr="0058062E" w14:paraId="632520C8" w14:textId="77777777" w:rsidTr="00B10943">
        <w:trPr>
          <w:jc w:val="center"/>
        </w:trPr>
        <w:tc>
          <w:tcPr>
            <w:tcW w:w="2494" w:type="dxa"/>
          </w:tcPr>
          <w:p w14:paraId="651D3818" w14:textId="77777777" w:rsidR="00C605E1" w:rsidRPr="0058062E" w:rsidRDefault="00C605E1" w:rsidP="00B10943">
            <w:pPr>
              <w:spacing w:after="0" w:line="240" w:lineRule="auto"/>
              <w:jc w:val="center"/>
              <w:rPr>
                <w:rFonts w:ascii="Calibri" w:eastAsia="DengXian" w:hAnsi="Calibri" w:cs="Times New Roman"/>
                <w:lang w:val="en-GB"/>
              </w:rPr>
            </w:pPr>
            <m:oMathPara>
              <m:oMath>
                <m:r>
                  <m:rPr>
                    <m:sty m:val="p"/>
                  </m:rPr>
                  <w:rPr>
                    <w:rFonts w:ascii="Cambria Math" w:eastAsia="DengXian" w:hAnsi="Cambria Math" w:cs="Times New Roman"/>
                    <w:lang w:val="en-GB"/>
                  </w:rPr>
                  <m:t>Week in year 52</m:t>
                </m:r>
              </m:oMath>
            </m:oMathPara>
          </w:p>
        </w:tc>
        <w:tc>
          <w:tcPr>
            <w:tcW w:w="2494" w:type="dxa"/>
          </w:tcPr>
          <w:p w14:paraId="2CFDDBF1" w14:textId="77777777" w:rsidR="00C605E1" w:rsidRPr="0058062E" w:rsidRDefault="00E10C51" w:rsidP="00B10943">
            <w:pPr>
              <w:spacing w:after="0" w:line="240" w:lineRule="auto"/>
              <w:jc w:val="center"/>
              <w:rPr>
                <w:rFonts w:ascii="Times New Roman" w:eastAsia="DengXian" w:hAnsi="Times New Roman" w:cs="Times New Roman"/>
                <w:sz w:val="18"/>
                <w:szCs w:val="16"/>
                <w:lang w:val="en-GB"/>
              </w:rPr>
            </w:pPr>
            <m:oMathPara>
              <m:oMath>
                <m:sSubSup>
                  <m:sSubSupPr>
                    <m:ctrlPr>
                      <w:rPr>
                        <w:rFonts w:ascii="Cambria Math" w:eastAsia="DengXian" w:hAnsi="Cambria Math" w:cs="Times New Roman"/>
                        <w:i/>
                        <w:sz w:val="18"/>
                        <w:szCs w:val="16"/>
                        <w:lang w:val="en-GB"/>
                      </w:rPr>
                    </m:ctrlPr>
                  </m:sSubSupPr>
                  <m:e>
                    <m:r>
                      <w:rPr>
                        <w:rFonts w:ascii="Cambria Math" w:eastAsia="DengXian" w:hAnsi="Cambria Math" w:cs="Times New Roman"/>
                        <w:sz w:val="18"/>
                        <w:szCs w:val="16"/>
                        <w:lang w:val="en-GB"/>
                      </w:rPr>
                      <m:t>β</m:t>
                    </m:r>
                  </m:e>
                  <m:sub>
                    <m:r>
                      <w:rPr>
                        <w:rFonts w:ascii="Cambria Math" w:eastAsia="DengXian" w:hAnsi="Cambria Math" w:cs="Times New Roman"/>
                        <w:sz w:val="18"/>
                        <w:szCs w:val="16"/>
                        <w:lang w:val="en-GB"/>
                      </w:rPr>
                      <m:t>52</m:t>
                    </m:r>
                  </m:sub>
                  <m:sup>
                    <m:r>
                      <w:rPr>
                        <w:rFonts w:ascii="Cambria Math" w:eastAsia="DengXian" w:hAnsi="Cambria Math" w:cs="Times New Roman"/>
                        <w:sz w:val="18"/>
                        <w:szCs w:val="16"/>
                        <w:lang w:val="en-GB"/>
                      </w:rPr>
                      <m:t>2</m:t>
                    </m:r>
                  </m:sup>
                </m:sSubSup>
              </m:oMath>
            </m:oMathPara>
          </w:p>
        </w:tc>
        <w:tc>
          <w:tcPr>
            <w:tcW w:w="2494" w:type="dxa"/>
          </w:tcPr>
          <w:p w14:paraId="21EB839F" w14:textId="77777777" w:rsidR="00C605E1" w:rsidRPr="0058062E" w:rsidRDefault="00C605E1" w:rsidP="00B10943">
            <w:pPr>
              <w:spacing w:after="0" w:line="240" w:lineRule="auto"/>
              <w:jc w:val="center"/>
              <w:rPr>
                <w:rFonts w:ascii="Times New Roman" w:hAnsi="Times New Roman" w:cs="Times New Roman"/>
                <w:lang w:val="en-GB"/>
              </w:rPr>
            </w:pPr>
            <w:r w:rsidRPr="0058062E">
              <w:rPr>
                <w:rFonts w:ascii="Times New Roman" w:hAnsi="Times New Roman" w:cs="Times New Roman"/>
                <w:lang w:val="en-GB"/>
              </w:rPr>
              <w:t>-0.0499</w:t>
            </w:r>
          </w:p>
        </w:tc>
      </w:tr>
      <w:tr w:rsidR="00C605E1" w:rsidRPr="0058062E" w14:paraId="00492433" w14:textId="77777777" w:rsidTr="00B10943">
        <w:trPr>
          <w:jc w:val="center"/>
        </w:trPr>
        <w:tc>
          <w:tcPr>
            <w:tcW w:w="2494" w:type="dxa"/>
            <w:tcBorders>
              <w:bottom w:val="single" w:sz="4" w:space="0" w:color="auto"/>
            </w:tcBorders>
          </w:tcPr>
          <w:p w14:paraId="22679770" w14:textId="77777777" w:rsidR="00C605E1" w:rsidRPr="0058062E" w:rsidRDefault="00C605E1" w:rsidP="00B10943">
            <w:pPr>
              <w:spacing w:after="0" w:line="240" w:lineRule="auto"/>
              <w:rPr>
                <w:rFonts w:ascii="Times New Roman" w:eastAsia="DengXian" w:hAnsi="Times New Roman" w:cs="Times New Roman"/>
                <w:u w:val="single"/>
                <w:lang w:val="en-GB"/>
              </w:rPr>
            </w:pPr>
          </w:p>
        </w:tc>
        <w:tc>
          <w:tcPr>
            <w:tcW w:w="2494" w:type="dxa"/>
            <w:tcBorders>
              <w:bottom w:val="single" w:sz="4" w:space="0" w:color="auto"/>
            </w:tcBorders>
          </w:tcPr>
          <w:p w14:paraId="7B29640C" w14:textId="77777777" w:rsidR="00C605E1" w:rsidRPr="0058062E" w:rsidRDefault="00C605E1" w:rsidP="00B10943">
            <w:pPr>
              <w:spacing w:after="0" w:line="240" w:lineRule="auto"/>
              <w:rPr>
                <w:rFonts w:ascii="Times New Roman" w:eastAsia="DengXian" w:hAnsi="Times New Roman" w:cs="Times New Roman"/>
                <w:sz w:val="18"/>
                <w:szCs w:val="18"/>
                <w:lang w:val="en-GB"/>
              </w:rPr>
            </w:pPr>
          </w:p>
        </w:tc>
        <w:tc>
          <w:tcPr>
            <w:tcW w:w="2494" w:type="dxa"/>
            <w:tcBorders>
              <w:bottom w:val="single" w:sz="4" w:space="0" w:color="auto"/>
            </w:tcBorders>
          </w:tcPr>
          <w:p w14:paraId="7DF021AF" w14:textId="77777777" w:rsidR="00C605E1" w:rsidRPr="0058062E" w:rsidRDefault="00C605E1" w:rsidP="00B10943">
            <w:pPr>
              <w:spacing w:after="0" w:line="240" w:lineRule="auto"/>
              <w:jc w:val="center"/>
              <w:rPr>
                <w:rFonts w:ascii="Times New Roman" w:hAnsi="Times New Roman" w:cs="Times New Roman"/>
                <w:lang w:val="en-GB"/>
              </w:rPr>
            </w:pPr>
          </w:p>
        </w:tc>
      </w:tr>
    </w:tbl>
    <w:p w14:paraId="1B163DB6" w14:textId="483F780D" w:rsidR="006A6BFA" w:rsidRPr="0058062E" w:rsidRDefault="006A6BFA">
      <w:pPr>
        <w:spacing w:after="0" w:line="240" w:lineRule="auto"/>
        <w:rPr>
          <w:rFonts w:ascii="Arial" w:hAnsi="Arial" w:cs="Arial"/>
          <w:b/>
          <w:bCs/>
          <w:sz w:val="24"/>
          <w:szCs w:val="24"/>
          <w:u w:val="single"/>
          <w:lang w:val="en-GB"/>
        </w:rPr>
        <w:sectPr w:rsidR="006A6BFA" w:rsidRPr="0058062E" w:rsidSect="00B55110">
          <w:footerReference w:type="default" r:id="rId13"/>
          <w:pgSz w:w="11906" w:h="16838"/>
          <w:pgMar w:top="1440" w:right="1440" w:bottom="1440" w:left="1440" w:header="708" w:footer="708" w:gutter="0"/>
          <w:pgNumType w:start="1"/>
          <w:cols w:space="708"/>
          <w:docGrid w:linePitch="360"/>
        </w:sectPr>
      </w:pPr>
    </w:p>
    <w:p w14:paraId="4C589E3A" w14:textId="5FA71FE5" w:rsidR="00715C1F" w:rsidRPr="0058062E" w:rsidRDefault="00715C1F" w:rsidP="00715C1F">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lastRenderedPageBreak/>
        <w:t xml:space="preserve">Appendix </w:t>
      </w:r>
      <w:r w:rsidR="007245FA" w:rsidRPr="0058062E">
        <w:rPr>
          <w:rFonts w:ascii="Times New Roman" w:eastAsia="DengXian" w:hAnsi="Times New Roman" w:cs="Times New Roman"/>
          <w:b/>
          <w:bCs/>
          <w:lang w:val="en-GB"/>
        </w:rPr>
        <w:t>3</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Price of Philadelphia cheese over time</w:t>
      </w:r>
    </w:p>
    <w:p w14:paraId="7EBB04B0" w14:textId="77777777" w:rsidR="00715C1F" w:rsidRPr="0058062E" w:rsidRDefault="00715C1F" w:rsidP="00715C1F">
      <w:pPr>
        <w:spacing w:after="0" w:line="240" w:lineRule="auto"/>
        <w:rPr>
          <w:rFonts w:ascii="Times New Roman" w:eastAsia="Times New Roman" w:hAnsi="Times New Roman" w:cs="Times New Roman"/>
          <w:sz w:val="24"/>
          <w:szCs w:val="24"/>
          <w:lang w:val="en-GB"/>
        </w:rPr>
      </w:pPr>
      <w:r w:rsidRPr="0058062E">
        <w:rPr>
          <w:lang w:val="en-GB"/>
        </w:rPr>
        <w:t xml:space="preserve"> </w:t>
      </w:r>
    </w:p>
    <w:p w14:paraId="67AFCA2C" w14:textId="77777777" w:rsidR="00715C1F" w:rsidRPr="0058062E" w:rsidRDefault="00715C1F" w:rsidP="00715C1F">
      <w:pPr>
        <w:spacing w:after="0" w:line="240" w:lineRule="auto"/>
        <w:jc w:val="center"/>
        <w:rPr>
          <w:lang w:val="en-GB"/>
        </w:rPr>
      </w:pPr>
      <w:r w:rsidRPr="0058062E">
        <w:rPr>
          <w:noProof/>
          <w:lang w:val="en-GB"/>
        </w:rPr>
        <w:drawing>
          <wp:inline distT="0" distB="0" distL="0" distR="0" wp14:anchorId="5DEBEC19" wp14:editId="3ECD6D6C">
            <wp:extent cx="8308800" cy="5194800"/>
            <wp:effectExtent l="0" t="0" r="0" b="0"/>
            <wp:docPr id="5" name="Picture 5" descr="A picture containing text, ch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him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08800" cy="5194800"/>
                    </a:xfrm>
                    <a:prstGeom prst="rect">
                      <a:avLst/>
                    </a:prstGeom>
                  </pic:spPr>
                </pic:pic>
              </a:graphicData>
            </a:graphic>
          </wp:inline>
        </w:drawing>
      </w:r>
    </w:p>
    <w:p w14:paraId="4A32E2BA" w14:textId="77777777" w:rsidR="00715C1F" w:rsidRPr="0058062E" w:rsidRDefault="00715C1F" w:rsidP="004F56E7">
      <w:pPr>
        <w:spacing w:after="0" w:line="240" w:lineRule="auto"/>
        <w:jc w:val="center"/>
        <w:rPr>
          <w:rFonts w:ascii="Times New Roman" w:eastAsia="DengXian" w:hAnsi="Times New Roman" w:cs="Times New Roman"/>
          <w:b/>
          <w:bCs/>
          <w:lang w:val="en-GB"/>
        </w:rPr>
      </w:pPr>
    </w:p>
    <w:p w14:paraId="4D43E3C2" w14:textId="1D86C2B6" w:rsidR="004F56E7" w:rsidRPr="0058062E" w:rsidRDefault="004F56E7" w:rsidP="004F56E7">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lastRenderedPageBreak/>
        <w:t>Appendix</w:t>
      </w:r>
      <w:r w:rsidR="00715C1F" w:rsidRPr="0058062E">
        <w:rPr>
          <w:rFonts w:ascii="Times New Roman" w:eastAsia="DengXian" w:hAnsi="Times New Roman" w:cs="Times New Roman"/>
          <w:b/>
          <w:bCs/>
          <w:lang w:val="en-GB"/>
        </w:rPr>
        <w:t xml:space="preserve"> </w:t>
      </w:r>
      <w:r w:rsidR="007245FA" w:rsidRPr="0058062E">
        <w:rPr>
          <w:rFonts w:ascii="Times New Roman" w:eastAsia="DengXian" w:hAnsi="Times New Roman" w:cs="Times New Roman"/>
          <w:b/>
          <w:bCs/>
          <w:lang w:val="en-GB"/>
        </w:rPr>
        <w:t>4</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Price of Philadelphia cheese between </w:t>
      </w:r>
      <w:r w:rsidRPr="0058062E">
        <w:rPr>
          <w:rFonts w:ascii="Times New Roman" w:eastAsia="DengXian" w:hAnsi="Times New Roman" w:cs="Times New Roman"/>
          <w:i/>
          <w:iCs/>
          <w:lang w:val="en-GB"/>
        </w:rPr>
        <w:t>t</w:t>
      </w:r>
      <w:r w:rsidRPr="0058062E">
        <w:rPr>
          <w:rFonts w:ascii="Times New Roman" w:eastAsia="DengXian" w:hAnsi="Times New Roman" w:cs="Times New Roman"/>
          <w:lang w:val="en-GB"/>
        </w:rPr>
        <w:t xml:space="preserve"> = 220 and 300</w:t>
      </w:r>
    </w:p>
    <w:p w14:paraId="40855DA0" w14:textId="77777777" w:rsidR="004F56E7" w:rsidRPr="0058062E" w:rsidRDefault="004F56E7" w:rsidP="004F56E7">
      <w:pPr>
        <w:spacing w:after="0" w:line="240" w:lineRule="auto"/>
        <w:jc w:val="center"/>
        <w:rPr>
          <w:rFonts w:ascii="Times New Roman" w:eastAsia="DengXian" w:hAnsi="Times New Roman" w:cs="Times New Roman"/>
          <w:lang w:val="en-GB"/>
        </w:rPr>
      </w:pPr>
    </w:p>
    <w:p w14:paraId="57658CEE" w14:textId="77777777" w:rsidR="004F56E7" w:rsidRPr="0058062E" w:rsidRDefault="004F56E7" w:rsidP="004F56E7">
      <w:pPr>
        <w:spacing w:after="0" w:line="240" w:lineRule="auto"/>
        <w:jc w:val="center"/>
        <w:rPr>
          <w:rFonts w:ascii="Times New Roman" w:eastAsia="DengXian" w:hAnsi="Times New Roman" w:cs="Times New Roman"/>
          <w:lang w:val="en-GB"/>
        </w:rPr>
      </w:pPr>
      <w:r w:rsidRPr="0058062E">
        <w:rPr>
          <w:rFonts w:ascii="Times New Roman" w:hAnsi="Times New Roman" w:cs="Times New Roman"/>
          <w:noProof/>
          <w:sz w:val="16"/>
          <w:szCs w:val="16"/>
          <w:lang w:val="en-GB"/>
        </w:rPr>
        <w:drawing>
          <wp:inline distT="0" distB="0" distL="0" distR="0" wp14:anchorId="2BC7D158" wp14:editId="2BB6E5A7">
            <wp:extent cx="7982386" cy="4989134"/>
            <wp:effectExtent l="0" t="0" r="0" b="254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15736" cy="5009978"/>
                    </a:xfrm>
                    <a:prstGeom prst="rect">
                      <a:avLst/>
                    </a:prstGeom>
                  </pic:spPr>
                </pic:pic>
              </a:graphicData>
            </a:graphic>
          </wp:inline>
        </w:drawing>
      </w:r>
    </w:p>
    <w:p w14:paraId="6DDC5D13" w14:textId="77777777" w:rsidR="004F56E7" w:rsidRPr="0058062E" w:rsidRDefault="004F56E7" w:rsidP="004F56E7">
      <w:pPr>
        <w:spacing w:after="0" w:line="240" w:lineRule="auto"/>
        <w:jc w:val="center"/>
        <w:rPr>
          <w:rFonts w:ascii="Times New Roman" w:eastAsia="DengXian" w:hAnsi="Times New Roman" w:cs="Times New Roman"/>
          <w:b/>
          <w:bCs/>
          <w:lang w:val="en-GB"/>
        </w:rPr>
      </w:pPr>
    </w:p>
    <w:p w14:paraId="39EBA135" w14:textId="77777777" w:rsidR="004F56E7" w:rsidRPr="0058062E" w:rsidRDefault="004F56E7" w:rsidP="004F56E7">
      <w:pPr>
        <w:spacing w:after="0" w:line="240" w:lineRule="auto"/>
        <w:jc w:val="center"/>
        <w:rPr>
          <w:rFonts w:ascii="Times New Roman" w:eastAsia="DengXian" w:hAnsi="Times New Roman" w:cs="Times New Roman"/>
          <w:b/>
          <w:bCs/>
          <w:lang w:val="en-GB"/>
        </w:rPr>
      </w:pPr>
    </w:p>
    <w:p w14:paraId="448EBB84" w14:textId="77777777" w:rsidR="004F56E7" w:rsidRPr="0058062E" w:rsidRDefault="004F56E7" w:rsidP="004F56E7">
      <w:pPr>
        <w:spacing w:after="0" w:line="240" w:lineRule="auto"/>
        <w:rPr>
          <w:rFonts w:ascii="Times New Roman" w:hAnsi="Times New Roman" w:cs="Times New Roman"/>
          <w:sz w:val="16"/>
          <w:szCs w:val="16"/>
          <w:lang w:val="en-GB"/>
        </w:rPr>
      </w:pPr>
    </w:p>
    <w:p w14:paraId="32BC907E" w14:textId="2FE1D2FF" w:rsidR="004F56E7" w:rsidRPr="0058062E" w:rsidRDefault="004F56E7" w:rsidP="004F56E7">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t xml:space="preserve">Appendix </w:t>
      </w:r>
      <w:r w:rsidR="007245FA" w:rsidRPr="0058062E">
        <w:rPr>
          <w:rFonts w:ascii="Times New Roman" w:eastAsia="DengXian" w:hAnsi="Times New Roman" w:cs="Times New Roman"/>
          <w:b/>
          <w:bCs/>
          <w:lang w:val="en-GB"/>
        </w:rPr>
        <w:t>5</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Price trends after re-assigning prices based on </w:t>
      </w:r>
      <w:r w:rsidR="000F2705">
        <w:rPr>
          <w:rFonts w:ascii="Times New Roman" w:eastAsia="DengXian" w:hAnsi="Times New Roman" w:cs="Times New Roman"/>
          <w:lang w:val="en-GB"/>
        </w:rPr>
        <w:t xml:space="preserve">the </w:t>
      </w:r>
      <w:r w:rsidRPr="0058062E">
        <w:rPr>
          <w:rFonts w:ascii="Times New Roman" w:eastAsia="DengXian" w:hAnsi="Times New Roman" w:cs="Times New Roman"/>
          <w:lang w:val="en-GB"/>
        </w:rPr>
        <w:t>pseudo price ladder</w:t>
      </w:r>
    </w:p>
    <w:p w14:paraId="07000DF0" w14:textId="77777777" w:rsidR="004F56E7" w:rsidRPr="0058062E" w:rsidRDefault="004F56E7" w:rsidP="004F56E7">
      <w:pPr>
        <w:spacing w:after="0" w:line="240" w:lineRule="auto"/>
        <w:jc w:val="center"/>
        <w:rPr>
          <w:rFonts w:ascii="Times New Roman" w:eastAsia="DengXian" w:hAnsi="Times New Roman" w:cs="Times New Roman"/>
          <w:lang w:val="en-GB"/>
        </w:rPr>
      </w:pPr>
    </w:p>
    <w:p w14:paraId="282373B3" w14:textId="77777777" w:rsidR="004F56E7" w:rsidRPr="0058062E" w:rsidRDefault="004F56E7" w:rsidP="004F56E7">
      <w:pPr>
        <w:spacing w:after="0" w:line="240" w:lineRule="auto"/>
        <w:jc w:val="center"/>
        <w:rPr>
          <w:rFonts w:ascii="Times New Roman" w:hAnsi="Times New Roman" w:cs="Times New Roman"/>
          <w:sz w:val="16"/>
          <w:szCs w:val="16"/>
          <w:lang w:val="en-GB"/>
        </w:rPr>
      </w:pPr>
    </w:p>
    <w:p w14:paraId="731A66C0" w14:textId="77777777" w:rsidR="004F56E7" w:rsidRPr="0058062E" w:rsidRDefault="004F56E7" w:rsidP="004F56E7">
      <w:pPr>
        <w:spacing w:after="0" w:line="240" w:lineRule="auto"/>
        <w:jc w:val="center"/>
        <w:rPr>
          <w:rFonts w:ascii="Times New Roman" w:hAnsi="Times New Roman" w:cs="Times New Roman"/>
          <w:sz w:val="16"/>
          <w:szCs w:val="16"/>
          <w:lang w:val="en-GB"/>
        </w:rPr>
      </w:pPr>
      <w:r w:rsidRPr="0058062E">
        <w:rPr>
          <w:rFonts w:ascii="Times New Roman" w:hAnsi="Times New Roman" w:cs="Times New Roman"/>
          <w:noProof/>
          <w:sz w:val="16"/>
          <w:szCs w:val="16"/>
          <w:lang w:val="en-GB"/>
        </w:rPr>
        <w:drawing>
          <wp:inline distT="0" distB="0" distL="0" distR="0" wp14:anchorId="4EEB0736" wp14:editId="29806F32">
            <wp:extent cx="8225214" cy="5140906"/>
            <wp:effectExtent l="0" t="0" r="4445" b="317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68698" cy="5168084"/>
                    </a:xfrm>
                    <a:prstGeom prst="rect">
                      <a:avLst/>
                    </a:prstGeom>
                  </pic:spPr>
                </pic:pic>
              </a:graphicData>
            </a:graphic>
          </wp:inline>
        </w:drawing>
      </w:r>
    </w:p>
    <w:p w14:paraId="56E4D3F4" w14:textId="77777777" w:rsidR="004F56E7" w:rsidRPr="0058062E" w:rsidRDefault="004F56E7" w:rsidP="004F56E7">
      <w:pPr>
        <w:spacing w:after="0" w:line="240" w:lineRule="auto"/>
        <w:jc w:val="center"/>
        <w:rPr>
          <w:rFonts w:ascii="Times New Roman" w:hAnsi="Times New Roman" w:cs="Times New Roman"/>
          <w:sz w:val="16"/>
          <w:szCs w:val="16"/>
          <w:lang w:val="en-GB"/>
        </w:rPr>
        <w:sectPr w:rsidR="004F56E7" w:rsidRPr="0058062E" w:rsidSect="006A6BFA">
          <w:footerReference w:type="default" r:id="rId17"/>
          <w:pgSz w:w="16838" w:h="11906" w:orient="landscape"/>
          <w:pgMar w:top="1440" w:right="1440" w:bottom="1440" w:left="1440" w:header="708" w:footer="708" w:gutter="0"/>
          <w:pgNumType w:start="1"/>
          <w:cols w:space="708"/>
          <w:docGrid w:linePitch="360"/>
        </w:sectPr>
      </w:pPr>
    </w:p>
    <w:p w14:paraId="23A40964" w14:textId="5B2399FE" w:rsidR="004F56E7" w:rsidRPr="0058062E" w:rsidRDefault="004F56E7" w:rsidP="004F56E7">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lastRenderedPageBreak/>
        <w:t xml:space="preserve">Appendix </w:t>
      </w:r>
      <w:r w:rsidR="007245FA" w:rsidRPr="0058062E">
        <w:rPr>
          <w:rFonts w:ascii="Times New Roman" w:eastAsia="DengXian" w:hAnsi="Times New Roman" w:cs="Times New Roman"/>
          <w:b/>
          <w:bCs/>
          <w:lang w:val="en-GB"/>
        </w:rPr>
        <w:t>6</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Observed time periods between promotions after prices were re-assigned based on pseudo price ladder</w:t>
      </w:r>
    </w:p>
    <w:p w14:paraId="6708FB52" w14:textId="77777777" w:rsidR="004F56E7" w:rsidRPr="0058062E" w:rsidRDefault="004F56E7" w:rsidP="004F56E7">
      <w:pPr>
        <w:spacing w:after="0" w:line="240" w:lineRule="auto"/>
        <w:jc w:val="center"/>
        <w:rPr>
          <w:rFonts w:ascii="Times New Roman" w:eastAsia="DengXian" w:hAnsi="Times New Roman" w:cs="Times New Roman"/>
          <w:lang w:val="en-GB"/>
        </w:rPr>
      </w:pPr>
    </w:p>
    <w:p w14:paraId="5E9E6941" w14:textId="77777777" w:rsidR="004F56E7" w:rsidRPr="0058062E" w:rsidRDefault="004F56E7" w:rsidP="004F56E7">
      <w:pPr>
        <w:spacing w:after="0" w:line="240" w:lineRule="auto"/>
        <w:jc w:val="center"/>
        <w:rPr>
          <w:rFonts w:ascii="Times New Roman" w:hAnsi="Times New Roman" w:cs="Times New Roman"/>
          <w:sz w:val="16"/>
          <w:szCs w:val="16"/>
          <w:lang w:val="en-GB"/>
        </w:rPr>
      </w:pPr>
    </w:p>
    <w:p w14:paraId="7E38D51A" w14:textId="7ED7CD25" w:rsidR="004F56E7" w:rsidRPr="0058062E" w:rsidRDefault="004F56E7" w:rsidP="004F56E7">
      <w:pPr>
        <w:spacing w:after="0" w:line="240" w:lineRule="auto"/>
        <w:jc w:val="center"/>
        <w:rPr>
          <w:rFonts w:ascii="Times New Roman" w:hAnsi="Times New Roman" w:cs="Times New Roman"/>
          <w:sz w:val="16"/>
          <w:szCs w:val="16"/>
          <w:lang w:val="en-GB"/>
        </w:rPr>
      </w:pPr>
      <w:r w:rsidRPr="0058062E">
        <w:rPr>
          <w:rFonts w:ascii="Times New Roman" w:hAnsi="Times New Roman" w:cs="Times New Roman"/>
          <w:noProof/>
          <w:sz w:val="16"/>
          <w:szCs w:val="16"/>
          <w:lang w:val="en-GB"/>
        </w:rPr>
        <w:drawing>
          <wp:inline distT="0" distB="0" distL="0" distR="0" wp14:anchorId="3F369D11" wp14:editId="2D346F17">
            <wp:extent cx="8178522" cy="5111723"/>
            <wp:effectExtent l="0" t="0" r="635"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20015" cy="5137657"/>
                    </a:xfrm>
                    <a:prstGeom prst="rect">
                      <a:avLst/>
                    </a:prstGeom>
                  </pic:spPr>
                </pic:pic>
              </a:graphicData>
            </a:graphic>
          </wp:inline>
        </w:drawing>
      </w:r>
    </w:p>
    <w:p w14:paraId="37E60086" w14:textId="6225AABE" w:rsidR="00352F3D" w:rsidRPr="0058062E" w:rsidRDefault="00352F3D" w:rsidP="004F56E7">
      <w:pPr>
        <w:spacing w:after="0" w:line="240" w:lineRule="auto"/>
        <w:jc w:val="center"/>
        <w:rPr>
          <w:rFonts w:ascii="Times New Roman" w:hAnsi="Times New Roman" w:cs="Times New Roman"/>
          <w:sz w:val="16"/>
          <w:szCs w:val="16"/>
          <w:lang w:val="en-GB"/>
        </w:rPr>
      </w:pPr>
    </w:p>
    <w:p w14:paraId="51E3D7C3" w14:textId="582458D2" w:rsidR="00215634" w:rsidRPr="0058062E" w:rsidRDefault="00215634" w:rsidP="00215634">
      <w:pPr>
        <w:spacing w:after="0" w:line="240" w:lineRule="auto"/>
        <w:jc w:val="center"/>
        <w:rPr>
          <w:rFonts w:ascii="Times New Roman" w:eastAsia="DengXian" w:hAnsi="Times New Roman" w:cs="Times New Roman"/>
          <w:lang w:val="en-GB"/>
        </w:rPr>
      </w:pPr>
      <w:r w:rsidRPr="0058062E">
        <w:rPr>
          <w:rFonts w:ascii="Times New Roman" w:eastAsia="DengXian" w:hAnsi="Times New Roman" w:cs="Times New Roman"/>
          <w:b/>
          <w:bCs/>
          <w:lang w:val="en-GB"/>
        </w:rPr>
        <w:lastRenderedPageBreak/>
        <w:t xml:space="preserve">Appendix </w:t>
      </w:r>
      <w:r w:rsidR="00342F8D" w:rsidRPr="0058062E">
        <w:rPr>
          <w:rFonts w:ascii="Times New Roman" w:eastAsia="DengXian" w:hAnsi="Times New Roman" w:cs="Times New Roman"/>
          <w:b/>
          <w:bCs/>
          <w:lang w:val="en-GB"/>
        </w:rPr>
        <w:t>7</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Implied unit cost over time in the optimisation period</w:t>
      </w:r>
    </w:p>
    <w:p w14:paraId="5A142532" w14:textId="77777777" w:rsidR="00215634" w:rsidRPr="0058062E" w:rsidRDefault="00215634" w:rsidP="004F56E7">
      <w:pPr>
        <w:spacing w:after="0" w:line="240" w:lineRule="auto"/>
        <w:jc w:val="center"/>
        <w:rPr>
          <w:rFonts w:ascii="Times New Roman" w:hAnsi="Times New Roman" w:cs="Times New Roman"/>
          <w:sz w:val="16"/>
          <w:szCs w:val="16"/>
          <w:lang w:val="en-GB"/>
        </w:rPr>
      </w:pPr>
    </w:p>
    <w:p w14:paraId="09D64371" w14:textId="16D8BADA" w:rsidR="00352F3D" w:rsidRPr="0058062E" w:rsidRDefault="00352F3D" w:rsidP="004F56E7">
      <w:pPr>
        <w:spacing w:after="0" w:line="240" w:lineRule="auto"/>
        <w:jc w:val="center"/>
        <w:rPr>
          <w:rFonts w:ascii="Times New Roman" w:hAnsi="Times New Roman" w:cs="Times New Roman"/>
          <w:sz w:val="16"/>
          <w:szCs w:val="16"/>
          <w:lang w:val="en-GB"/>
        </w:rPr>
      </w:pPr>
      <w:r w:rsidRPr="0058062E">
        <w:rPr>
          <w:noProof/>
          <w:lang w:val="en-GB"/>
        </w:rPr>
        <mc:AlternateContent>
          <mc:Choice Requires="wps">
            <w:drawing>
              <wp:inline distT="0" distB="0" distL="0" distR="0" wp14:anchorId="47CD1BA9" wp14:editId="1FFD17BA">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AEC6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8062E">
        <w:rPr>
          <w:lang w:val="en-GB"/>
        </w:rPr>
        <w:t xml:space="preserve"> </w:t>
      </w:r>
      <w:r w:rsidRPr="0058062E">
        <w:rPr>
          <w:noProof/>
          <w:lang w:val="en-GB"/>
        </w:rPr>
        <w:drawing>
          <wp:inline distT="0" distB="0" distL="0" distR="0" wp14:anchorId="56B0F15C" wp14:editId="1DCB2F0D">
            <wp:extent cx="8252460" cy="5128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52460" cy="5128260"/>
                    </a:xfrm>
                    <a:prstGeom prst="rect">
                      <a:avLst/>
                    </a:prstGeom>
                    <a:noFill/>
                    <a:ln>
                      <a:noFill/>
                    </a:ln>
                  </pic:spPr>
                </pic:pic>
              </a:graphicData>
            </a:graphic>
          </wp:inline>
        </w:drawing>
      </w:r>
    </w:p>
    <w:p w14:paraId="65543543" w14:textId="77777777" w:rsidR="004F56E7" w:rsidRPr="0058062E" w:rsidRDefault="004F56E7" w:rsidP="004F56E7">
      <w:pPr>
        <w:spacing w:after="0" w:line="240" w:lineRule="auto"/>
        <w:rPr>
          <w:rFonts w:ascii="Times New Roman" w:hAnsi="Times New Roman" w:cs="Times New Roman"/>
          <w:sz w:val="16"/>
          <w:szCs w:val="16"/>
          <w:lang w:val="en-GB"/>
        </w:rPr>
      </w:pPr>
    </w:p>
    <w:p w14:paraId="471D2848" w14:textId="77777777" w:rsidR="00215634" w:rsidRPr="0058062E" w:rsidRDefault="00215634" w:rsidP="004F56E7">
      <w:pPr>
        <w:spacing w:after="0" w:line="240" w:lineRule="auto"/>
        <w:jc w:val="center"/>
        <w:rPr>
          <w:rFonts w:ascii="Times New Roman" w:eastAsia="DengXian" w:hAnsi="Times New Roman" w:cs="Times New Roman"/>
          <w:b/>
          <w:bCs/>
          <w:lang w:val="en-GB"/>
        </w:rPr>
      </w:pPr>
    </w:p>
    <w:p w14:paraId="6A8C3E0E" w14:textId="42202B68" w:rsidR="004F56E7" w:rsidRPr="0058062E" w:rsidRDefault="004F56E7" w:rsidP="004F56E7">
      <w:pPr>
        <w:spacing w:after="0" w:line="240" w:lineRule="auto"/>
        <w:jc w:val="center"/>
        <w:rPr>
          <w:rFonts w:ascii="Times New Roman" w:eastAsia="DengXian" w:hAnsi="Times New Roman" w:cs="Times New Roman"/>
          <w:b/>
          <w:bCs/>
          <w:u w:val="single"/>
          <w:lang w:val="en-GB"/>
        </w:rPr>
      </w:pPr>
      <w:r w:rsidRPr="0058062E">
        <w:rPr>
          <w:rFonts w:ascii="Times New Roman" w:eastAsia="DengXian" w:hAnsi="Times New Roman" w:cs="Times New Roman"/>
          <w:b/>
          <w:bCs/>
          <w:lang w:val="en-GB"/>
        </w:rPr>
        <w:lastRenderedPageBreak/>
        <w:t>Appendix</w:t>
      </w:r>
      <w:r w:rsidR="007245FA" w:rsidRPr="0058062E">
        <w:rPr>
          <w:rFonts w:ascii="Times New Roman" w:eastAsia="DengXian" w:hAnsi="Times New Roman" w:cs="Times New Roman"/>
          <w:b/>
          <w:bCs/>
          <w:lang w:val="en-GB"/>
        </w:rPr>
        <w:t xml:space="preserve"> </w:t>
      </w:r>
      <w:r w:rsidR="00342F8D" w:rsidRPr="0058062E">
        <w:rPr>
          <w:rFonts w:ascii="Times New Roman" w:eastAsia="DengXian" w:hAnsi="Times New Roman" w:cs="Times New Roman"/>
          <w:b/>
          <w:bCs/>
          <w:lang w:val="en-GB"/>
        </w:rPr>
        <w:t>8</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w:t>
      </w:r>
      <w:r w:rsidR="00BE32FD" w:rsidRPr="0058062E">
        <w:rPr>
          <w:rFonts w:ascii="Times New Roman" w:eastAsia="DengXian" w:hAnsi="Times New Roman" w:cs="Times New Roman"/>
          <w:lang w:val="en-GB"/>
        </w:rPr>
        <w:t>Empirical p</w:t>
      </w:r>
      <w:r w:rsidRPr="0058062E">
        <w:rPr>
          <w:rFonts w:ascii="Times New Roman" w:eastAsia="DengXian" w:hAnsi="Times New Roman" w:cs="Times New Roman"/>
          <w:lang w:val="en-GB"/>
        </w:rPr>
        <w:t xml:space="preserve">rices, quantity sold and profit </w:t>
      </w:r>
    </w:p>
    <w:p w14:paraId="21357C73" w14:textId="77777777" w:rsidR="004F56E7" w:rsidRPr="0058062E" w:rsidRDefault="004F56E7" w:rsidP="004F56E7">
      <w:pPr>
        <w:spacing w:after="0" w:line="240" w:lineRule="auto"/>
        <w:jc w:val="center"/>
        <w:rPr>
          <w:rFonts w:ascii="Times New Roman" w:eastAsia="DengXian" w:hAnsi="Times New Roman" w:cs="Times New Roman"/>
          <w:lang w:val="en-GB"/>
        </w:rPr>
      </w:pPr>
    </w:p>
    <w:p w14:paraId="1BF407B2" w14:textId="21D82C9B" w:rsidR="004F56E7" w:rsidRPr="0058062E" w:rsidRDefault="00406966" w:rsidP="00406966">
      <w:pPr>
        <w:spacing w:after="0" w:line="240" w:lineRule="auto"/>
        <w:jc w:val="center"/>
        <w:rPr>
          <w:rFonts w:ascii="Times New Roman" w:hAnsi="Times New Roman" w:cs="Times New Roman"/>
          <w:sz w:val="16"/>
          <w:szCs w:val="16"/>
          <w:lang w:val="en-GB"/>
        </w:rPr>
      </w:pPr>
      <w:r w:rsidRPr="0058062E">
        <w:rPr>
          <w:noProof/>
          <w:lang w:val="en-GB"/>
        </w:rPr>
        <w:drawing>
          <wp:inline distT="0" distB="0" distL="0" distR="0" wp14:anchorId="7D33F6BE" wp14:editId="5051A878">
            <wp:extent cx="8578325" cy="5361216"/>
            <wp:effectExtent l="0" t="0" r="0"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594345" cy="5371228"/>
                    </a:xfrm>
                    <a:prstGeom prst="rect">
                      <a:avLst/>
                    </a:prstGeom>
                  </pic:spPr>
                </pic:pic>
              </a:graphicData>
            </a:graphic>
          </wp:inline>
        </w:drawing>
      </w:r>
    </w:p>
    <w:p w14:paraId="098A1CE4" w14:textId="6DFF0F67" w:rsidR="004F56E7" w:rsidRPr="0058062E" w:rsidRDefault="004F56E7" w:rsidP="004F56E7">
      <w:pPr>
        <w:spacing w:after="0" w:line="240" w:lineRule="auto"/>
        <w:jc w:val="center"/>
        <w:rPr>
          <w:rFonts w:ascii="Times New Roman" w:eastAsia="DengXian" w:hAnsi="Times New Roman" w:cs="Times New Roman"/>
          <w:b/>
          <w:bCs/>
          <w:u w:val="single"/>
          <w:lang w:val="en-GB"/>
        </w:rPr>
      </w:pPr>
      <w:r w:rsidRPr="0058062E">
        <w:rPr>
          <w:rFonts w:ascii="Times New Roman" w:eastAsia="DengXian" w:hAnsi="Times New Roman" w:cs="Times New Roman"/>
          <w:b/>
          <w:bCs/>
          <w:lang w:val="en-GB"/>
        </w:rPr>
        <w:lastRenderedPageBreak/>
        <w:t xml:space="preserve">Appendix </w:t>
      </w:r>
      <w:r w:rsidR="00342F8D" w:rsidRPr="0058062E">
        <w:rPr>
          <w:rFonts w:ascii="Times New Roman" w:eastAsia="DengXian" w:hAnsi="Times New Roman" w:cs="Times New Roman"/>
          <w:b/>
          <w:bCs/>
          <w:lang w:val="en-GB"/>
        </w:rPr>
        <w:t>9</w:t>
      </w:r>
      <w:r w:rsidRPr="0058062E">
        <w:rPr>
          <w:rFonts w:ascii="Times New Roman" w:eastAsia="DengXian" w:hAnsi="Times New Roman" w:cs="Times New Roman"/>
          <w:b/>
          <w:bCs/>
          <w:lang w:val="en-GB"/>
        </w:rPr>
        <w:t>.</w:t>
      </w:r>
      <w:r w:rsidRPr="0058062E">
        <w:rPr>
          <w:rFonts w:ascii="Times New Roman" w:eastAsia="DengXian" w:hAnsi="Times New Roman" w:cs="Times New Roman"/>
          <w:lang w:val="en-GB"/>
        </w:rPr>
        <w:t xml:space="preserve"> </w:t>
      </w:r>
      <w:r w:rsidR="00E30AFD" w:rsidRPr="0058062E">
        <w:rPr>
          <w:rFonts w:ascii="Times New Roman" w:eastAsia="DengXian" w:hAnsi="Times New Roman" w:cs="Times New Roman"/>
          <w:lang w:val="en-GB"/>
        </w:rPr>
        <w:t>Expected p</w:t>
      </w:r>
      <w:r w:rsidRPr="0058062E">
        <w:rPr>
          <w:rFonts w:ascii="Times New Roman" w:eastAsia="DengXian" w:hAnsi="Times New Roman" w:cs="Times New Roman"/>
          <w:lang w:val="en-GB"/>
        </w:rPr>
        <w:t xml:space="preserve">rices, quantity sold and profit </w:t>
      </w:r>
      <w:r w:rsidR="00E30AFD" w:rsidRPr="0058062E">
        <w:rPr>
          <w:rFonts w:ascii="Times New Roman" w:eastAsia="DengXian" w:hAnsi="Times New Roman" w:cs="Times New Roman"/>
          <w:b/>
          <w:bCs/>
          <w:u w:val="single"/>
          <w:lang w:val="en-GB"/>
        </w:rPr>
        <w:t>with</w:t>
      </w:r>
      <w:r w:rsidRPr="0058062E">
        <w:rPr>
          <w:rFonts w:ascii="Times New Roman" w:eastAsia="DengXian" w:hAnsi="Times New Roman" w:cs="Times New Roman"/>
          <w:b/>
          <w:bCs/>
          <w:u w:val="single"/>
          <w:lang w:val="en-GB"/>
        </w:rPr>
        <w:t xml:space="preserve"> optimisation</w:t>
      </w:r>
    </w:p>
    <w:p w14:paraId="1283188B" w14:textId="77777777" w:rsidR="004F56E7" w:rsidRPr="0058062E" w:rsidRDefault="004F56E7" w:rsidP="004F56E7">
      <w:pPr>
        <w:spacing w:after="0" w:line="240" w:lineRule="auto"/>
        <w:jc w:val="center"/>
        <w:rPr>
          <w:rFonts w:ascii="Times New Roman" w:eastAsia="DengXian" w:hAnsi="Times New Roman" w:cs="Times New Roman"/>
          <w:lang w:val="en-GB"/>
        </w:rPr>
      </w:pPr>
    </w:p>
    <w:p w14:paraId="2F14AC68" w14:textId="5EA4948E" w:rsidR="004632E7" w:rsidRPr="0058062E" w:rsidRDefault="004F56E7" w:rsidP="00806AB5">
      <w:pPr>
        <w:spacing w:after="0" w:line="240" w:lineRule="auto"/>
        <w:jc w:val="center"/>
        <w:rPr>
          <w:rFonts w:ascii="Times New Roman" w:hAnsi="Times New Roman" w:cs="Times New Roman"/>
          <w:lang w:val="en-GB"/>
        </w:rPr>
      </w:pPr>
      <w:r w:rsidRPr="0058062E">
        <w:rPr>
          <w:rFonts w:ascii="Times New Roman" w:hAnsi="Times New Roman" w:cs="Times New Roman"/>
          <w:noProof/>
          <w:lang w:val="en-GB"/>
        </w:rPr>
        <w:drawing>
          <wp:inline distT="0" distB="0" distL="0" distR="0" wp14:anchorId="6286D6E1" wp14:editId="7D493EC9">
            <wp:extent cx="8360177" cy="5225261"/>
            <wp:effectExtent l="0" t="0" r="3175" b="0"/>
            <wp:docPr id="13"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369950" cy="5231370"/>
                    </a:xfrm>
                    <a:prstGeom prst="rect">
                      <a:avLst/>
                    </a:prstGeom>
                  </pic:spPr>
                </pic:pic>
              </a:graphicData>
            </a:graphic>
          </wp:inline>
        </w:drawing>
      </w:r>
    </w:p>
    <w:sectPr w:rsidR="004632E7" w:rsidRPr="0058062E" w:rsidSect="006A6BFA">
      <w:footerReference w:type="default" r:id="rId22"/>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5E61A" w14:textId="77777777" w:rsidR="00E10C51" w:rsidRDefault="00E10C51" w:rsidP="00BA24D8">
      <w:pPr>
        <w:spacing w:after="0" w:line="240" w:lineRule="auto"/>
      </w:pPr>
      <w:r>
        <w:separator/>
      </w:r>
    </w:p>
  </w:endnote>
  <w:endnote w:type="continuationSeparator" w:id="0">
    <w:p w14:paraId="4462B0E7" w14:textId="77777777" w:rsidR="00E10C51" w:rsidRDefault="00E10C51" w:rsidP="00BA2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5030154"/>
      <w:docPartObj>
        <w:docPartGallery w:val="Page Numbers (Bottom of Page)"/>
        <w:docPartUnique/>
      </w:docPartObj>
    </w:sdtPr>
    <w:sdtEndPr>
      <w:rPr>
        <w:rStyle w:val="PageNumber"/>
      </w:rPr>
    </w:sdtEndPr>
    <w:sdtContent>
      <w:p w14:paraId="777D0D84" w14:textId="2699B990" w:rsidR="00BA24D8" w:rsidRDefault="00BA24D8" w:rsidP="00CE11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967116" w14:textId="77777777" w:rsidR="00BA24D8" w:rsidRDefault="00BA24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B7C2" w14:textId="195642E9" w:rsidR="00B55110" w:rsidRPr="00B55110" w:rsidRDefault="00B55110" w:rsidP="00B55110">
    <w:pPr>
      <w:pStyle w:val="Footer"/>
      <w:jc w:val="center"/>
      <w:rPr>
        <w:rFonts w:ascii="Times New Roman" w:hAnsi="Times New Roman" w:cs="Times New Roman"/>
      </w:rPr>
    </w:pPr>
    <w:r w:rsidRPr="00B55110">
      <w:rPr>
        <w:rFonts w:ascii="Times New Roman" w:hAnsi="Times New Roman" w:cs="Times New Roman"/>
      </w:rPr>
      <w:fldChar w:fldCharType="begin"/>
    </w:r>
    <w:r w:rsidRPr="00B55110">
      <w:rPr>
        <w:rFonts w:ascii="Times New Roman" w:hAnsi="Times New Roman" w:cs="Times New Roman"/>
      </w:rPr>
      <w:instrText xml:space="preserve"> PAGE   \* MERGEFORMAT </w:instrText>
    </w:r>
    <w:r w:rsidRPr="00B55110">
      <w:rPr>
        <w:rFonts w:ascii="Times New Roman" w:hAnsi="Times New Roman" w:cs="Times New Roman"/>
      </w:rPr>
      <w:fldChar w:fldCharType="separate"/>
    </w:r>
    <w:r w:rsidRPr="00B55110">
      <w:rPr>
        <w:rFonts w:ascii="Times New Roman" w:hAnsi="Times New Roman" w:cs="Times New Roman"/>
        <w:noProof/>
      </w:rPr>
      <w:t>1</w:t>
    </w:r>
    <w:r w:rsidRPr="00B55110">
      <w:rPr>
        <w:rFonts w:ascii="Times New Roman" w:hAnsi="Times New Roman"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5EC3B" w14:textId="77777777" w:rsidR="00D97DF2" w:rsidRPr="00B55110" w:rsidRDefault="00D97DF2" w:rsidP="00B55110">
    <w:pPr>
      <w:pStyle w:val="Footer"/>
      <w:jc w:val="center"/>
      <w:rPr>
        <w:rFonts w:ascii="Times New Roman" w:hAnsi="Times New Roman" w:cs="Times New Roman"/>
      </w:rPr>
    </w:pPr>
    <w:r w:rsidRPr="00B55110">
      <w:rPr>
        <w:rFonts w:ascii="Times New Roman" w:hAnsi="Times New Roman" w:cs="Times New Roman"/>
      </w:rPr>
      <w:fldChar w:fldCharType="begin"/>
    </w:r>
    <w:r w:rsidRPr="00B55110">
      <w:rPr>
        <w:rFonts w:ascii="Times New Roman" w:hAnsi="Times New Roman" w:cs="Times New Roman"/>
      </w:rPr>
      <w:instrText xml:space="preserve"> PAGE   \* MERGEFORMAT </w:instrText>
    </w:r>
    <w:r w:rsidRPr="00B55110">
      <w:rPr>
        <w:rFonts w:ascii="Times New Roman" w:hAnsi="Times New Roman" w:cs="Times New Roman"/>
      </w:rPr>
      <w:fldChar w:fldCharType="separate"/>
    </w:r>
    <w:r w:rsidRPr="00B55110">
      <w:rPr>
        <w:rFonts w:ascii="Times New Roman" w:hAnsi="Times New Roman" w:cs="Times New Roman"/>
        <w:noProof/>
      </w:rPr>
      <w:t>1</w:t>
    </w:r>
    <w:r w:rsidRPr="00B55110">
      <w:rPr>
        <w:rFonts w:ascii="Times New Roman" w:hAnsi="Times New Roman" w:cs="Times New Roman"/>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9210" w14:textId="4BD24707" w:rsidR="00D97DF2" w:rsidRPr="00B55110" w:rsidRDefault="00D97DF2" w:rsidP="00B55110">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EE9C" w14:textId="77777777" w:rsidR="004F56E7" w:rsidRPr="003D2F0B" w:rsidRDefault="004F56E7" w:rsidP="003D2F0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837E" w14:textId="09CF49EA" w:rsidR="00D97DF2" w:rsidRPr="003D2F0B" w:rsidRDefault="00D97DF2" w:rsidP="003D2F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FC206" w14:textId="77777777" w:rsidR="00E10C51" w:rsidRDefault="00E10C51" w:rsidP="00BA24D8">
      <w:pPr>
        <w:spacing w:after="0" w:line="240" w:lineRule="auto"/>
      </w:pPr>
      <w:r>
        <w:separator/>
      </w:r>
    </w:p>
  </w:footnote>
  <w:footnote w:type="continuationSeparator" w:id="0">
    <w:p w14:paraId="7C7F0C18" w14:textId="77777777" w:rsidR="00E10C51" w:rsidRDefault="00E10C51" w:rsidP="00BA24D8">
      <w:pPr>
        <w:spacing w:after="0" w:line="240" w:lineRule="auto"/>
      </w:pPr>
      <w:r>
        <w:continuationSeparator/>
      </w:r>
    </w:p>
  </w:footnote>
  <w:footnote w:id="1">
    <w:p w14:paraId="0E6A9FCD" w14:textId="0C26E018" w:rsidR="003B1C44" w:rsidRPr="008F7865" w:rsidRDefault="003B1C44" w:rsidP="00105063">
      <w:pPr>
        <w:pStyle w:val="FootnoteText"/>
        <w:ind w:left="142" w:hanging="142"/>
        <w:jc w:val="both"/>
        <w:rPr>
          <w:rFonts w:ascii="Times New Roman" w:hAnsi="Times New Roman" w:cs="Times New Roman"/>
          <w:sz w:val="18"/>
          <w:szCs w:val="18"/>
        </w:rPr>
      </w:pPr>
      <w:r w:rsidRPr="003B1C44">
        <w:rPr>
          <w:rStyle w:val="FootnoteReference"/>
          <w:rFonts w:ascii="Times New Roman" w:hAnsi="Times New Roman" w:cs="Times New Roman"/>
        </w:rPr>
        <w:footnoteRef/>
      </w:r>
      <w:r w:rsidRPr="003B1C44">
        <w:rPr>
          <w:rFonts w:ascii="Times New Roman" w:hAnsi="Times New Roman" w:cs="Times New Roman"/>
        </w:rPr>
        <w:t xml:space="preserve"> </w:t>
      </w:r>
      <w:r w:rsidRPr="008F7865">
        <w:rPr>
          <w:rFonts w:ascii="Times New Roman" w:hAnsi="Times New Roman" w:cs="Times New Roman"/>
          <w:sz w:val="18"/>
          <w:szCs w:val="18"/>
        </w:rPr>
        <w:t>There is a slight difference in the specification of the error term between Cohen et al</w:t>
      </w:r>
      <w:r w:rsidR="00702635" w:rsidRPr="008F7865">
        <w:rPr>
          <w:rFonts w:ascii="Times New Roman" w:hAnsi="Times New Roman" w:cs="Times New Roman"/>
          <w:sz w:val="18"/>
          <w:szCs w:val="18"/>
        </w:rPr>
        <w:t>.</w:t>
      </w:r>
      <w:r w:rsidRPr="008F7865">
        <w:rPr>
          <w:rFonts w:ascii="Times New Roman" w:hAnsi="Times New Roman" w:cs="Times New Roman"/>
          <w:sz w:val="18"/>
          <w:szCs w:val="18"/>
        </w:rPr>
        <w:t xml:space="preserve"> </w:t>
      </w:r>
      <w:r w:rsidR="0058759E" w:rsidRPr="008F7865">
        <w:rPr>
          <w:rFonts w:ascii="Times New Roman" w:hAnsi="Times New Roman" w:cs="Times New Roman"/>
          <w:sz w:val="18"/>
          <w:szCs w:val="18"/>
        </w:rPr>
        <w:t xml:space="preserve">(2017) </w:t>
      </w:r>
      <w:r w:rsidRPr="008F7865">
        <w:rPr>
          <w:rFonts w:ascii="Times New Roman" w:hAnsi="Times New Roman" w:cs="Times New Roman"/>
          <w:sz w:val="18"/>
          <w:szCs w:val="18"/>
        </w:rPr>
        <w:t xml:space="preserve">and our </w:t>
      </w:r>
      <w:r w:rsidR="004733D5" w:rsidRPr="008F7865">
        <w:rPr>
          <w:rFonts w:ascii="Times New Roman" w:hAnsi="Times New Roman" w:cs="Times New Roman"/>
          <w:sz w:val="18"/>
          <w:szCs w:val="18"/>
        </w:rPr>
        <w:t>model</w:t>
      </w:r>
      <w:r w:rsidRPr="008F7865">
        <w:rPr>
          <w:rFonts w:ascii="Times New Roman" w:hAnsi="Times New Roman" w:cs="Times New Roman"/>
          <w:sz w:val="18"/>
          <w:szCs w:val="18"/>
        </w:rPr>
        <w:t>. However, this difference</w:t>
      </w:r>
      <w:r w:rsidR="007C20ED" w:rsidRPr="008F7865">
        <w:rPr>
          <w:rFonts w:ascii="Times New Roman" w:hAnsi="Times New Roman" w:cs="Times New Roman"/>
          <w:sz w:val="18"/>
          <w:szCs w:val="18"/>
        </w:rPr>
        <w:t xml:space="preserve"> is not the focus</w:t>
      </w:r>
      <w:r w:rsidRPr="008F7865">
        <w:rPr>
          <w:rFonts w:ascii="Times New Roman" w:hAnsi="Times New Roman" w:cs="Times New Roman"/>
          <w:sz w:val="18"/>
          <w:szCs w:val="18"/>
        </w:rPr>
        <w:t xml:space="preserve"> since the error terms </w:t>
      </w:r>
      <w:r w:rsidR="004733D5" w:rsidRPr="008F7865">
        <w:rPr>
          <w:rFonts w:ascii="Times New Roman" w:hAnsi="Times New Roman" w:cs="Times New Roman"/>
          <w:sz w:val="18"/>
          <w:szCs w:val="18"/>
        </w:rPr>
        <w:t>were</w:t>
      </w:r>
      <w:r w:rsidRPr="008F7865">
        <w:rPr>
          <w:rFonts w:ascii="Times New Roman" w:hAnsi="Times New Roman" w:cs="Times New Roman"/>
          <w:sz w:val="18"/>
          <w:szCs w:val="18"/>
        </w:rPr>
        <w:t xml:space="preserve"> not used for further analysis.</w:t>
      </w:r>
    </w:p>
  </w:footnote>
  <w:footnote w:id="2">
    <w:p w14:paraId="2C340777" w14:textId="77777777" w:rsidR="00E74792" w:rsidRPr="008F7865" w:rsidRDefault="00E74792" w:rsidP="00E74792">
      <w:pPr>
        <w:pStyle w:val="FootnoteText"/>
        <w:rPr>
          <w:rFonts w:ascii="Times New Roman" w:hAnsi="Times New Roman" w:cs="Times New Roman"/>
          <w:sz w:val="18"/>
          <w:szCs w:val="18"/>
        </w:rPr>
      </w:pPr>
      <w:r w:rsidRPr="008F7865">
        <w:rPr>
          <w:rStyle w:val="FootnoteReference"/>
          <w:rFonts w:ascii="Times New Roman" w:hAnsi="Times New Roman" w:cs="Times New Roman"/>
          <w:sz w:val="18"/>
          <w:szCs w:val="18"/>
        </w:rPr>
        <w:footnoteRef/>
      </w:r>
      <w:r w:rsidRPr="008F7865">
        <w:rPr>
          <w:rFonts w:ascii="Times New Roman" w:hAnsi="Times New Roman" w:cs="Times New Roman"/>
          <w:sz w:val="18"/>
          <w:szCs w:val="18"/>
        </w:rPr>
        <w:t xml:space="preserve"> UPC codes are </w:t>
      </w:r>
      <w:r w:rsidRPr="008F7865">
        <w:rPr>
          <w:rFonts w:ascii="Times New Roman" w:hAnsi="Times New Roman" w:cs="Times New Roman"/>
          <w:sz w:val="18"/>
          <w:szCs w:val="18"/>
          <w:lang w:val="en-GB"/>
        </w:rPr>
        <w:t>used to identify the manufacturer and the product.</w:t>
      </w:r>
    </w:p>
  </w:footnote>
  <w:footnote w:id="3">
    <w:p w14:paraId="6CEF9D40" w14:textId="57B2DC4A" w:rsidR="00E74792" w:rsidRPr="008F7865" w:rsidRDefault="00E74792" w:rsidP="00E74792">
      <w:pPr>
        <w:pStyle w:val="FootnoteText"/>
        <w:rPr>
          <w:rFonts w:ascii="Times New Roman" w:hAnsi="Times New Roman" w:cs="Times New Roman"/>
          <w:sz w:val="18"/>
          <w:szCs w:val="18"/>
        </w:rPr>
      </w:pPr>
      <w:r w:rsidRPr="008F7865">
        <w:rPr>
          <w:rStyle w:val="FootnoteReference"/>
          <w:rFonts w:ascii="Times New Roman" w:hAnsi="Times New Roman" w:cs="Times New Roman"/>
          <w:sz w:val="18"/>
          <w:szCs w:val="18"/>
        </w:rPr>
        <w:footnoteRef/>
      </w:r>
      <w:r w:rsidRPr="008F7865">
        <w:rPr>
          <w:rFonts w:ascii="Times New Roman" w:hAnsi="Times New Roman" w:cs="Times New Roman"/>
          <w:sz w:val="18"/>
          <w:szCs w:val="18"/>
        </w:rPr>
        <w:t xml:space="preserve"> </w:t>
      </w:r>
      <w:r w:rsidR="00FD3E0D" w:rsidRPr="008F7865">
        <w:rPr>
          <w:rFonts w:ascii="Times New Roman" w:hAnsi="Times New Roman" w:cs="Times New Roman"/>
          <w:i/>
          <w:iCs/>
          <w:sz w:val="18"/>
          <w:szCs w:val="18"/>
        </w:rPr>
        <w:t>QTY</w:t>
      </w:r>
      <w:r w:rsidRPr="008F7865">
        <w:rPr>
          <w:rFonts w:ascii="Times New Roman" w:hAnsi="Times New Roman" w:cs="Times New Roman"/>
          <w:sz w:val="18"/>
          <w:szCs w:val="18"/>
        </w:rPr>
        <w:t xml:space="preserve"> is 1 for all observations, thus </w:t>
      </w:r>
      <w:r w:rsidR="00FD3E0D" w:rsidRPr="008F7865">
        <w:rPr>
          <w:rFonts w:ascii="Times New Roman" w:hAnsi="Times New Roman" w:cs="Times New Roman"/>
          <w:i/>
          <w:iCs/>
          <w:sz w:val="18"/>
          <w:szCs w:val="18"/>
        </w:rPr>
        <w:t>PRICE</w:t>
      </w:r>
      <w:r w:rsidRPr="008F7865">
        <w:rPr>
          <w:rFonts w:ascii="Times New Roman" w:hAnsi="Times New Roman" w:cs="Times New Roman"/>
          <w:sz w:val="18"/>
          <w:szCs w:val="18"/>
        </w:rPr>
        <w:t xml:space="preserve"> equals to the unit price, and </w:t>
      </w:r>
      <w:r w:rsidR="00FD3E0D" w:rsidRPr="008F7865">
        <w:rPr>
          <w:rFonts w:ascii="Times New Roman" w:hAnsi="Times New Roman" w:cs="Times New Roman"/>
          <w:i/>
          <w:iCs/>
          <w:sz w:val="18"/>
          <w:szCs w:val="18"/>
        </w:rPr>
        <w:t>MOVE</w:t>
      </w:r>
      <w:r w:rsidRPr="008F7865">
        <w:rPr>
          <w:rFonts w:ascii="Times New Roman" w:hAnsi="Times New Roman" w:cs="Times New Roman"/>
          <w:sz w:val="18"/>
          <w:szCs w:val="18"/>
        </w:rPr>
        <w:t xml:space="preserve"> is the true </w:t>
      </w:r>
      <w:r w:rsidR="00FD3E0D" w:rsidRPr="008F7865">
        <w:rPr>
          <w:rFonts w:ascii="Times New Roman" w:hAnsi="Times New Roman" w:cs="Times New Roman"/>
          <w:sz w:val="18"/>
          <w:szCs w:val="18"/>
        </w:rPr>
        <w:t>sales</w:t>
      </w:r>
      <w:r w:rsidRPr="008F7865">
        <w:rPr>
          <w:rFonts w:ascii="Times New Roman" w:hAnsi="Times New Roman" w:cs="Times New Roman"/>
          <w:sz w:val="18"/>
          <w:szCs w:val="18"/>
        </w:rPr>
        <w:t xml:space="preserve"> quantity.</w:t>
      </w:r>
    </w:p>
  </w:footnote>
  <w:footnote w:id="4">
    <w:p w14:paraId="53981A00" w14:textId="2C9DFB3A" w:rsidR="00AC1D8A" w:rsidRPr="00AC1D8A" w:rsidRDefault="00AC1D8A">
      <w:pPr>
        <w:pStyle w:val="FootnoteText"/>
        <w:rPr>
          <w:rFonts w:ascii="Times New Roman" w:hAnsi="Times New Roman" w:cs="Times New Roman"/>
        </w:rPr>
      </w:pPr>
      <w:r w:rsidRPr="00AC1D8A">
        <w:rPr>
          <w:rStyle w:val="FootnoteReference"/>
          <w:rFonts w:ascii="Times New Roman" w:hAnsi="Times New Roman" w:cs="Times New Roman"/>
        </w:rPr>
        <w:footnoteRef/>
      </w:r>
      <w:r>
        <w:rPr>
          <w:rFonts w:ascii="Times New Roman" w:hAnsi="Times New Roman" w:cs="Times New Roman"/>
        </w:rPr>
        <w:t xml:space="preserve">The </w:t>
      </w:r>
      <w:r w:rsidR="004C740B">
        <w:rPr>
          <w:rFonts w:ascii="Times New Roman" w:hAnsi="Times New Roman" w:cs="Times New Roman"/>
        </w:rPr>
        <w:t>highest</w:t>
      </w:r>
      <w:r>
        <w:rPr>
          <w:rFonts w:ascii="Times New Roman" w:hAnsi="Times New Roman" w:cs="Times New Roman"/>
        </w:rPr>
        <w:t xml:space="preserve"> number of cluster centres which gets rid of &lt;0.05 variations around cluster centres is 7 clusters.</w:t>
      </w:r>
      <w:r w:rsidRPr="00AC1D8A">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58ED"/>
    <w:multiLevelType w:val="hybridMultilevel"/>
    <w:tmpl w:val="D4044D2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19C3127A"/>
    <w:multiLevelType w:val="hybridMultilevel"/>
    <w:tmpl w:val="FE606E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13E51C6"/>
    <w:multiLevelType w:val="hybridMultilevel"/>
    <w:tmpl w:val="BC56D3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D924843"/>
    <w:multiLevelType w:val="hybridMultilevel"/>
    <w:tmpl w:val="B0D6B1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C9F246C"/>
    <w:multiLevelType w:val="hybridMultilevel"/>
    <w:tmpl w:val="D93A0D3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59263E76"/>
    <w:multiLevelType w:val="hybridMultilevel"/>
    <w:tmpl w:val="EC122F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1B6257E"/>
    <w:multiLevelType w:val="multilevel"/>
    <w:tmpl w:val="264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54529"/>
    <w:multiLevelType w:val="hybridMultilevel"/>
    <w:tmpl w:val="412C973E"/>
    <w:lvl w:ilvl="0" w:tplc="86224A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321D53"/>
    <w:multiLevelType w:val="hybridMultilevel"/>
    <w:tmpl w:val="4C84C8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5"/>
  </w:num>
  <w:num w:numId="5">
    <w:abstractNumId w:val="8"/>
  </w:num>
  <w:num w:numId="6">
    <w:abstractNumId w:val="1"/>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Q0MLIwMjE2NzM0NzFS0lEKTi0uzszPAykwqgUAIW2QDCwAAAA="/>
  </w:docVars>
  <w:rsids>
    <w:rsidRoot w:val="003B0E6C"/>
    <w:rsid w:val="00001075"/>
    <w:rsid w:val="000027BF"/>
    <w:rsid w:val="0000662D"/>
    <w:rsid w:val="00015D3D"/>
    <w:rsid w:val="00036FD8"/>
    <w:rsid w:val="00041078"/>
    <w:rsid w:val="00041666"/>
    <w:rsid w:val="00042A38"/>
    <w:rsid w:val="00043E20"/>
    <w:rsid w:val="00050B3C"/>
    <w:rsid w:val="000565A7"/>
    <w:rsid w:val="00061B77"/>
    <w:rsid w:val="00067F04"/>
    <w:rsid w:val="000777E4"/>
    <w:rsid w:val="00080AE1"/>
    <w:rsid w:val="000875EC"/>
    <w:rsid w:val="0009110F"/>
    <w:rsid w:val="00091831"/>
    <w:rsid w:val="00094B7E"/>
    <w:rsid w:val="00094C09"/>
    <w:rsid w:val="000B3817"/>
    <w:rsid w:val="000C04D0"/>
    <w:rsid w:val="000C1802"/>
    <w:rsid w:val="000C3E73"/>
    <w:rsid w:val="000D073D"/>
    <w:rsid w:val="000D1AE2"/>
    <w:rsid w:val="000D6800"/>
    <w:rsid w:val="000E2CD4"/>
    <w:rsid w:val="000F2705"/>
    <w:rsid w:val="000F2D0C"/>
    <w:rsid w:val="000F57E7"/>
    <w:rsid w:val="00103320"/>
    <w:rsid w:val="00105063"/>
    <w:rsid w:val="001160A6"/>
    <w:rsid w:val="00123D63"/>
    <w:rsid w:val="0012733F"/>
    <w:rsid w:val="00133153"/>
    <w:rsid w:val="0013488C"/>
    <w:rsid w:val="0014049A"/>
    <w:rsid w:val="0016204D"/>
    <w:rsid w:val="00164969"/>
    <w:rsid w:val="001669DD"/>
    <w:rsid w:val="0017194F"/>
    <w:rsid w:val="00175B10"/>
    <w:rsid w:val="00180B15"/>
    <w:rsid w:val="001A52C8"/>
    <w:rsid w:val="001D428D"/>
    <w:rsid w:val="001D6559"/>
    <w:rsid w:val="001E5BA4"/>
    <w:rsid w:val="001F1F63"/>
    <w:rsid w:val="00204042"/>
    <w:rsid w:val="00204D47"/>
    <w:rsid w:val="00213CB6"/>
    <w:rsid w:val="00215634"/>
    <w:rsid w:val="002263C3"/>
    <w:rsid w:val="00243EC8"/>
    <w:rsid w:val="002660DE"/>
    <w:rsid w:val="002701FB"/>
    <w:rsid w:val="002A2998"/>
    <w:rsid w:val="002C4CF3"/>
    <w:rsid w:val="002C59AD"/>
    <w:rsid w:val="002E6E5C"/>
    <w:rsid w:val="002F015E"/>
    <w:rsid w:val="00300554"/>
    <w:rsid w:val="00314221"/>
    <w:rsid w:val="003258D6"/>
    <w:rsid w:val="00333DC1"/>
    <w:rsid w:val="00342F8D"/>
    <w:rsid w:val="0034356E"/>
    <w:rsid w:val="0034656D"/>
    <w:rsid w:val="00352F3D"/>
    <w:rsid w:val="00363FF1"/>
    <w:rsid w:val="00366665"/>
    <w:rsid w:val="003713E7"/>
    <w:rsid w:val="003767D1"/>
    <w:rsid w:val="0038502C"/>
    <w:rsid w:val="0039130B"/>
    <w:rsid w:val="003B0E6C"/>
    <w:rsid w:val="003B1C44"/>
    <w:rsid w:val="003C28ED"/>
    <w:rsid w:val="003C6E2B"/>
    <w:rsid w:val="003D2F0B"/>
    <w:rsid w:val="003F1A5B"/>
    <w:rsid w:val="003F392B"/>
    <w:rsid w:val="003F3DB1"/>
    <w:rsid w:val="00406966"/>
    <w:rsid w:val="00407B76"/>
    <w:rsid w:val="00440016"/>
    <w:rsid w:val="00446337"/>
    <w:rsid w:val="00454635"/>
    <w:rsid w:val="004632E7"/>
    <w:rsid w:val="004647D9"/>
    <w:rsid w:val="00464D3B"/>
    <w:rsid w:val="004733D5"/>
    <w:rsid w:val="004839B1"/>
    <w:rsid w:val="004915DA"/>
    <w:rsid w:val="004C740B"/>
    <w:rsid w:val="004D1012"/>
    <w:rsid w:val="004D1E26"/>
    <w:rsid w:val="004D260F"/>
    <w:rsid w:val="004E67E4"/>
    <w:rsid w:val="004F56E7"/>
    <w:rsid w:val="00500567"/>
    <w:rsid w:val="00505228"/>
    <w:rsid w:val="0051323F"/>
    <w:rsid w:val="00526A5B"/>
    <w:rsid w:val="0055482F"/>
    <w:rsid w:val="005550DA"/>
    <w:rsid w:val="00556D42"/>
    <w:rsid w:val="0058062E"/>
    <w:rsid w:val="00584737"/>
    <w:rsid w:val="00586B65"/>
    <w:rsid w:val="0058759E"/>
    <w:rsid w:val="0059653F"/>
    <w:rsid w:val="0059733B"/>
    <w:rsid w:val="005A4702"/>
    <w:rsid w:val="005B6674"/>
    <w:rsid w:val="005C07B9"/>
    <w:rsid w:val="005C4360"/>
    <w:rsid w:val="005D438B"/>
    <w:rsid w:val="005D487C"/>
    <w:rsid w:val="005D7621"/>
    <w:rsid w:val="005E38D9"/>
    <w:rsid w:val="00617F7D"/>
    <w:rsid w:val="00622435"/>
    <w:rsid w:val="00625846"/>
    <w:rsid w:val="00625B39"/>
    <w:rsid w:val="006333A5"/>
    <w:rsid w:val="006410B4"/>
    <w:rsid w:val="00641752"/>
    <w:rsid w:val="0065257C"/>
    <w:rsid w:val="006561D6"/>
    <w:rsid w:val="00686A5D"/>
    <w:rsid w:val="00692010"/>
    <w:rsid w:val="00692A0E"/>
    <w:rsid w:val="0069328C"/>
    <w:rsid w:val="006946F0"/>
    <w:rsid w:val="006A0126"/>
    <w:rsid w:val="006A03C5"/>
    <w:rsid w:val="006A190B"/>
    <w:rsid w:val="006A594F"/>
    <w:rsid w:val="006A6BFA"/>
    <w:rsid w:val="006B396B"/>
    <w:rsid w:val="006B4ED0"/>
    <w:rsid w:val="006C1298"/>
    <w:rsid w:val="006C3F53"/>
    <w:rsid w:val="006D0AE7"/>
    <w:rsid w:val="006E04BE"/>
    <w:rsid w:val="006E07EA"/>
    <w:rsid w:val="006E3735"/>
    <w:rsid w:val="00702635"/>
    <w:rsid w:val="00707102"/>
    <w:rsid w:val="0070759B"/>
    <w:rsid w:val="00715C1F"/>
    <w:rsid w:val="00722AC1"/>
    <w:rsid w:val="007245FA"/>
    <w:rsid w:val="00734D88"/>
    <w:rsid w:val="007404EA"/>
    <w:rsid w:val="007474C8"/>
    <w:rsid w:val="007640FE"/>
    <w:rsid w:val="007644E2"/>
    <w:rsid w:val="007712B0"/>
    <w:rsid w:val="00794279"/>
    <w:rsid w:val="007C20ED"/>
    <w:rsid w:val="007C510D"/>
    <w:rsid w:val="007C5D36"/>
    <w:rsid w:val="007C7FDD"/>
    <w:rsid w:val="007D2411"/>
    <w:rsid w:val="007E5CB0"/>
    <w:rsid w:val="007F1921"/>
    <w:rsid w:val="007F323C"/>
    <w:rsid w:val="007F5496"/>
    <w:rsid w:val="00806AB5"/>
    <w:rsid w:val="00812112"/>
    <w:rsid w:val="0081562D"/>
    <w:rsid w:val="00821AD0"/>
    <w:rsid w:val="00825754"/>
    <w:rsid w:val="00830438"/>
    <w:rsid w:val="00841E7A"/>
    <w:rsid w:val="00846695"/>
    <w:rsid w:val="00846E6C"/>
    <w:rsid w:val="00846FAD"/>
    <w:rsid w:val="00851593"/>
    <w:rsid w:val="00872936"/>
    <w:rsid w:val="008826A8"/>
    <w:rsid w:val="008833FE"/>
    <w:rsid w:val="00890BD1"/>
    <w:rsid w:val="00891E46"/>
    <w:rsid w:val="00894E38"/>
    <w:rsid w:val="0089531B"/>
    <w:rsid w:val="00897278"/>
    <w:rsid w:val="008A48FD"/>
    <w:rsid w:val="008B5F46"/>
    <w:rsid w:val="008C45D9"/>
    <w:rsid w:val="008D2857"/>
    <w:rsid w:val="008E2BED"/>
    <w:rsid w:val="008E35A6"/>
    <w:rsid w:val="008E57CC"/>
    <w:rsid w:val="008E5E81"/>
    <w:rsid w:val="008E665A"/>
    <w:rsid w:val="008F7865"/>
    <w:rsid w:val="00914A55"/>
    <w:rsid w:val="009157B0"/>
    <w:rsid w:val="009262B3"/>
    <w:rsid w:val="009305E7"/>
    <w:rsid w:val="00930839"/>
    <w:rsid w:val="009352E8"/>
    <w:rsid w:val="00943375"/>
    <w:rsid w:val="00957644"/>
    <w:rsid w:val="0096250D"/>
    <w:rsid w:val="00975ACB"/>
    <w:rsid w:val="00984316"/>
    <w:rsid w:val="00985E55"/>
    <w:rsid w:val="0099530E"/>
    <w:rsid w:val="009A6C4D"/>
    <w:rsid w:val="009B33FF"/>
    <w:rsid w:val="009C7EEC"/>
    <w:rsid w:val="009F1BCA"/>
    <w:rsid w:val="009F2AC2"/>
    <w:rsid w:val="009F5330"/>
    <w:rsid w:val="00A01A00"/>
    <w:rsid w:val="00A02538"/>
    <w:rsid w:val="00A07BBE"/>
    <w:rsid w:val="00A16EA1"/>
    <w:rsid w:val="00A2382F"/>
    <w:rsid w:val="00A256A5"/>
    <w:rsid w:val="00A3114C"/>
    <w:rsid w:val="00A37D60"/>
    <w:rsid w:val="00A45A52"/>
    <w:rsid w:val="00A6209F"/>
    <w:rsid w:val="00A6394D"/>
    <w:rsid w:val="00A70483"/>
    <w:rsid w:val="00A74D85"/>
    <w:rsid w:val="00A9424B"/>
    <w:rsid w:val="00AA2FD0"/>
    <w:rsid w:val="00AC086D"/>
    <w:rsid w:val="00AC1D8A"/>
    <w:rsid w:val="00AC76D2"/>
    <w:rsid w:val="00AF0855"/>
    <w:rsid w:val="00AF32E4"/>
    <w:rsid w:val="00B107AF"/>
    <w:rsid w:val="00B17C99"/>
    <w:rsid w:val="00B322C8"/>
    <w:rsid w:val="00B35C62"/>
    <w:rsid w:val="00B452B3"/>
    <w:rsid w:val="00B46EA4"/>
    <w:rsid w:val="00B47948"/>
    <w:rsid w:val="00B55110"/>
    <w:rsid w:val="00B55E24"/>
    <w:rsid w:val="00B717CE"/>
    <w:rsid w:val="00B77C02"/>
    <w:rsid w:val="00B83C4F"/>
    <w:rsid w:val="00B87D09"/>
    <w:rsid w:val="00B916B0"/>
    <w:rsid w:val="00BA069B"/>
    <w:rsid w:val="00BA24D8"/>
    <w:rsid w:val="00BA6A5E"/>
    <w:rsid w:val="00BB056F"/>
    <w:rsid w:val="00BB2379"/>
    <w:rsid w:val="00BB64E9"/>
    <w:rsid w:val="00BB71AB"/>
    <w:rsid w:val="00BB773E"/>
    <w:rsid w:val="00BC758C"/>
    <w:rsid w:val="00BE32FD"/>
    <w:rsid w:val="00BE656D"/>
    <w:rsid w:val="00BF1B16"/>
    <w:rsid w:val="00BF3622"/>
    <w:rsid w:val="00BF7AE6"/>
    <w:rsid w:val="00C03312"/>
    <w:rsid w:val="00C103FA"/>
    <w:rsid w:val="00C14081"/>
    <w:rsid w:val="00C15D91"/>
    <w:rsid w:val="00C20A96"/>
    <w:rsid w:val="00C477F9"/>
    <w:rsid w:val="00C52771"/>
    <w:rsid w:val="00C605E1"/>
    <w:rsid w:val="00C61833"/>
    <w:rsid w:val="00C8359E"/>
    <w:rsid w:val="00C8542E"/>
    <w:rsid w:val="00C85E13"/>
    <w:rsid w:val="00C92505"/>
    <w:rsid w:val="00CA69CF"/>
    <w:rsid w:val="00CB1B47"/>
    <w:rsid w:val="00CB4E9B"/>
    <w:rsid w:val="00CB5395"/>
    <w:rsid w:val="00CB7FA7"/>
    <w:rsid w:val="00CC0A30"/>
    <w:rsid w:val="00CD09F4"/>
    <w:rsid w:val="00CD1778"/>
    <w:rsid w:val="00CE1035"/>
    <w:rsid w:val="00CE48FF"/>
    <w:rsid w:val="00D020BF"/>
    <w:rsid w:val="00D04DAD"/>
    <w:rsid w:val="00D05972"/>
    <w:rsid w:val="00D078DE"/>
    <w:rsid w:val="00D133AF"/>
    <w:rsid w:val="00D139B0"/>
    <w:rsid w:val="00D139DD"/>
    <w:rsid w:val="00D245F0"/>
    <w:rsid w:val="00D42233"/>
    <w:rsid w:val="00D519F8"/>
    <w:rsid w:val="00D53583"/>
    <w:rsid w:val="00D72591"/>
    <w:rsid w:val="00D75EBA"/>
    <w:rsid w:val="00D82C63"/>
    <w:rsid w:val="00D87C89"/>
    <w:rsid w:val="00D91782"/>
    <w:rsid w:val="00D97DF2"/>
    <w:rsid w:val="00DA0088"/>
    <w:rsid w:val="00DA223C"/>
    <w:rsid w:val="00DA629C"/>
    <w:rsid w:val="00DA6F05"/>
    <w:rsid w:val="00DD53A5"/>
    <w:rsid w:val="00DF5265"/>
    <w:rsid w:val="00E026BB"/>
    <w:rsid w:val="00E02F00"/>
    <w:rsid w:val="00E10C51"/>
    <w:rsid w:val="00E165FC"/>
    <w:rsid w:val="00E26342"/>
    <w:rsid w:val="00E30AFD"/>
    <w:rsid w:val="00E40992"/>
    <w:rsid w:val="00E53A5D"/>
    <w:rsid w:val="00E5779F"/>
    <w:rsid w:val="00E63B02"/>
    <w:rsid w:val="00E66C61"/>
    <w:rsid w:val="00E74792"/>
    <w:rsid w:val="00E81602"/>
    <w:rsid w:val="00E83E01"/>
    <w:rsid w:val="00E8411D"/>
    <w:rsid w:val="00E90AA1"/>
    <w:rsid w:val="00EA0635"/>
    <w:rsid w:val="00EA33B5"/>
    <w:rsid w:val="00EC4053"/>
    <w:rsid w:val="00EC6325"/>
    <w:rsid w:val="00EC71E9"/>
    <w:rsid w:val="00ED1F0A"/>
    <w:rsid w:val="00EE4A5F"/>
    <w:rsid w:val="00F15D26"/>
    <w:rsid w:val="00F171B9"/>
    <w:rsid w:val="00F1787F"/>
    <w:rsid w:val="00F234B7"/>
    <w:rsid w:val="00F40F09"/>
    <w:rsid w:val="00F43255"/>
    <w:rsid w:val="00F51154"/>
    <w:rsid w:val="00F56B3C"/>
    <w:rsid w:val="00F5765C"/>
    <w:rsid w:val="00F76968"/>
    <w:rsid w:val="00FA7724"/>
    <w:rsid w:val="00FB69BD"/>
    <w:rsid w:val="00FC221D"/>
    <w:rsid w:val="00FC2ED2"/>
    <w:rsid w:val="00FD3E0D"/>
    <w:rsid w:val="00FE051E"/>
    <w:rsid w:val="00FE2785"/>
    <w:rsid w:val="00FF6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FDB03"/>
  <w15:chartTrackingRefBased/>
  <w15:docId w15:val="{3FB710CE-7A9D-1942-9D02-88F3DEC72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E55"/>
    <w:pPr>
      <w:spacing w:after="160" w:line="259" w:lineRule="auto"/>
    </w:pPr>
    <w:rPr>
      <w:sz w:val="22"/>
      <w:szCs w:val="22"/>
      <w:lang w:val="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85E55"/>
    <w:rPr>
      <w:sz w:val="22"/>
      <w:szCs w:val="22"/>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5E55"/>
    <w:pPr>
      <w:ind w:left="720"/>
      <w:contextualSpacing/>
    </w:pPr>
  </w:style>
  <w:style w:type="paragraph" w:styleId="Footer">
    <w:name w:val="footer"/>
    <w:basedOn w:val="Normal"/>
    <w:link w:val="FooterChar"/>
    <w:uiPriority w:val="99"/>
    <w:unhideWhenUsed/>
    <w:rsid w:val="00BA24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4D8"/>
    <w:rPr>
      <w:sz w:val="22"/>
      <w:szCs w:val="22"/>
      <w:lang w:val="en-SG"/>
    </w:rPr>
  </w:style>
  <w:style w:type="character" w:styleId="PageNumber">
    <w:name w:val="page number"/>
    <w:basedOn w:val="DefaultParagraphFont"/>
    <w:uiPriority w:val="99"/>
    <w:semiHidden/>
    <w:unhideWhenUsed/>
    <w:rsid w:val="00BA24D8"/>
  </w:style>
  <w:style w:type="character" w:styleId="CommentReference">
    <w:name w:val="annotation reference"/>
    <w:basedOn w:val="DefaultParagraphFont"/>
    <w:uiPriority w:val="99"/>
    <w:semiHidden/>
    <w:unhideWhenUsed/>
    <w:rsid w:val="007C510D"/>
    <w:rPr>
      <w:sz w:val="21"/>
      <w:szCs w:val="21"/>
    </w:rPr>
  </w:style>
  <w:style w:type="paragraph" w:styleId="CommentText">
    <w:name w:val="annotation text"/>
    <w:basedOn w:val="Normal"/>
    <w:link w:val="CommentTextChar"/>
    <w:uiPriority w:val="99"/>
    <w:unhideWhenUsed/>
    <w:rsid w:val="007C510D"/>
    <w:rPr>
      <w:lang w:val="en-GB" w:eastAsia="ja-JP"/>
    </w:rPr>
  </w:style>
  <w:style w:type="character" w:customStyle="1" w:styleId="CommentTextChar">
    <w:name w:val="Comment Text Char"/>
    <w:basedOn w:val="DefaultParagraphFont"/>
    <w:link w:val="CommentText"/>
    <w:uiPriority w:val="99"/>
    <w:rsid w:val="007C510D"/>
    <w:rPr>
      <w:sz w:val="22"/>
      <w:szCs w:val="22"/>
      <w:lang w:val="en-GB" w:eastAsia="ja-JP"/>
    </w:rPr>
  </w:style>
  <w:style w:type="character" w:styleId="PlaceholderText">
    <w:name w:val="Placeholder Text"/>
    <w:basedOn w:val="DefaultParagraphFont"/>
    <w:uiPriority w:val="99"/>
    <w:semiHidden/>
    <w:rsid w:val="00061B77"/>
    <w:rPr>
      <w:color w:val="808080"/>
    </w:rPr>
  </w:style>
  <w:style w:type="paragraph" w:styleId="Header">
    <w:name w:val="header"/>
    <w:basedOn w:val="Normal"/>
    <w:link w:val="HeaderChar"/>
    <w:uiPriority w:val="99"/>
    <w:unhideWhenUsed/>
    <w:rsid w:val="00B551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110"/>
    <w:rPr>
      <w:sz w:val="22"/>
      <w:szCs w:val="22"/>
      <w:lang w:val="en-SG"/>
    </w:rPr>
  </w:style>
  <w:style w:type="paragraph" w:styleId="FootnoteText">
    <w:name w:val="footnote text"/>
    <w:basedOn w:val="Normal"/>
    <w:link w:val="FootnoteTextChar"/>
    <w:uiPriority w:val="99"/>
    <w:semiHidden/>
    <w:unhideWhenUsed/>
    <w:rsid w:val="003B1C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1C44"/>
    <w:rPr>
      <w:sz w:val="20"/>
      <w:szCs w:val="20"/>
      <w:lang w:val="en-SG"/>
    </w:rPr>
  </w:style>
  <w:style w:type="character" w:styleId="FootnoteReference">
    <w:name w:val="footnote reference"/>
    <w:basedOn w:val="DefaultParagraphFont"/>
    <w:uiPriority w:val="99"/>
    <w:semiHidden/>
    <w:unhideWhenUsed/>
    <w:rsid w:val="003B1C44"/>
    <w:rPr>
      <w:vertAlign w:val="superscript"/>
    </w:rPr>
  </w:style>
  <w:style w:type="paragraph" w:styleId="Revision">
    <w:name w:val="Revision"/>
    <w:hidden/>
    <w:uiPriority w:val="99"/>
    <w:semiHidden/>
    <w:rsid w:val="005D438B"/>
    <w:rPr>
      <w:sz w:val="22"/>
      <w:szCs w:val="22"/>
      <w:lang w:val="en-SG"/>
    </w:rPr>
  </w:style>
  <w:style w:type="paragraph" w:styleId="CommentSubject">
    <w:name w:val="annotation subject"/>
    <w:basedOn w:val="CommentText"/>
    <w:next w:val="CommentText"/>
    <w:link w:val="CommentSubjectChar"/>
    <w:uiPriority w:val="99"/>
    <w:semiHidden/>
    <w:unhideWhenUsed/>
    <w:rsid w:val="00E02F00"/>
    <w:rPr>
      <w:b/>
      <w:bCs/>
      <w:lang w:val="en-SG" w:eastAsia="zh-CN"/>
    </w:rPr>
  </w:style>
  <w:style w:type="character" w:customStyle="1" w:styleId="CommentSubjectChar">
    <w:name w:val="Comment Subject Char"/>
    <w:basedOn w:val="CommentTextChar"/>
    <w:link w:val="CommentSubject"/>
    <w:uiPriority w:val="99"/>
    <w:semiHidden/>
    <w:rsid w:val="00E02F00"/>
    <w:rPr>
      <w:b/>
      <w:bCs/>
      <w:sz w:val="22"/>
      <w:szCs w:val="22"/>
      <w:lang w:val="en-SG" w:eastAsia="ja-JP"/>
    </w:rPr>
  </w:style>
  <w:style w:type="paragraph" w:styleId="NormalWeb">
    <w:name w:val="Normal (Web)"/>
    <w:basedOn w:val="Normal"/>
    <w:uiPriority w:val="99"/>
    <w:semiHidden/>
    <w:unhideWhenUsed/>
    <w:rsid w:val="0096250D"/>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65257C"/>
    <w:rPr>
      <w:color w:val="0563C1" w:themeColor="hyperlink"/>
      <w:u w:val="single"/>
    </w:rPr>
  </w:style>
  <w:style w:type="character" w:styleId="UnresolvedMention">
    <w:name w:val="Unresolved Mention"/>
    <w:basedOn w:val="DefaultParagraphFont"/>
    <w:uiPriority w:val="99"/>
    <w:semiHidden/>
    <w:unhideWhenUsed/>
    <w:rsid w:val="00652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06235">
      <w:bodyDiv w:val="1"/>
      <w:marLeft w:val="0"/>
      <w:marRight w:val="0"/>
      <w:marTop w:val="0"/>
      <w:marBottom w:val="0"/>
      <w:divBdr>
        <w:top w:val="none" w:sz="0" w:space="0" w:color="auto"/>
        <w:left w:val="none" w:sz="0" w:space="0" w:color="auto"/>
        <w:bottom w:val="none" w:sz="0" w:space="0" w:color="auto"/>
        <w:right w:val="none" w:sz="0" w:space="0" w:color="auto"/>
      </w:divBdr>
    </w:div>
    <w:div w:id="453526762">
      <w:bodyDiv w:val="1"/>
      <w:marLeft w:val="0"/>
      <w:marRight w:val="0"/>
      <w:marTop w:val="0"/>
      <w:marBottom w:val="0"/>
      <w:divBdr>
        <w:top w:val="none" w:sz="0" w:space="0" w:color="auto"/>
        <w:left w:val="none" w:sz="0" w:space="0" w:color="auto"/>
        <w:bottom w:val="none" w:sz="0" w:space="0" w:color="auto"/>
        <w:right w:val="none" w:sz="0" w:space="0" w:color="auto"/>
      </w:divBdr>
    </w:div>
    <w:div w:id="685054809">
      <w:bodyDiv w:val="1"/>
      <w:marLeft w:val="0"/>
      <w:marRight w:val="0"/>
      <w:marTop w:val="0"/>
      <w:marBottom w:val="0"/>
      <w:divBdr>
        <w:top w:val="none" w:sz="0" w:space="0" w:color="auto"/>
        <w:left w:val="none" w:sz="0" w:space="0" w:color="auto"/>
        <w:bottom w:val="none" w:sz="0" w:space="0" w:color="auto"/>
        <w:right w:val="none" w:sz="0" w:space="0" w:color="auto"/>
      </w:divBdr>
    </w:div>
    <w:div w:id="868958245">
      <w:bodyDiv w:val="1"/>
      <w:marLeft w:val="0"/>
      <w:marRight w:val="0"/>
      <w:marTop w:val="0"/>
      <w:marBottom w:val="0"/>
      <w:divBdr>
        <w:top w:val="none" w:sz="0" w:space="0" w:color="auto"/>
        <w:left w:val="none" w:sz="0" w:space="0" w:color="auto"/>
        <w:bottom w:val="none" w:sz="0" w:space="0" w:color="auto"/>
        <w:right w:val="none" w:sz="0" w:space="0" w:color="auto"/>
      </w:divBdr>
    </w:div>
    <w:div w:id="1070737150">
      <w:bodyDiv w:val="1"/>
      <w:marLeft w:val="0"/>
      <w:marRight w:val="0"/>
      <w:marTop w:val="0"/>
      <w:marBottom w:val="0"/>
      <w:divBdr>
        <w:top w:val="none" w:sz="0" w:space="0" w:color="auto"/>
        <w:left w:val="none" w:sz="0" w:space="0" w:color="auto"/>
        <w:bottom w:val="none" w:sz="0" w:space="0" w:color="auto"/>
        <w:right w:val="none" w:sz="0" w:space="0" w:color="auto"/>
      </w:divBdr>
    </w:div>
    <w:div w:id="1332874537">
      <w:bodyDiv w:val="1"/>
      <w:marLeft w:val="0"/>
      <w:marRight w:val="0"/>
      <w:marTop w:val="0"/>
      <w:marBottom w:val="0"/>
      <w:divBdr>
        <w:top w:val="none" w:sz="0" w:space="0" w:color="auto"/>
        <w:left w:val="none" w:sz="0" w:space="0" w:color="auto"/>
        <w:bottom w:val="none" w:sz="0" w:space="0" w:color="auto"/>
        <w:right w:val="none" w:sz="0" w:space="0" w:color="auto"/>
      </w:divBdr>
    </w:div>
    <w:div w:id="1415710664">
      <w:bodyDiv w:val="1"/>
      <w:marLeft w:val="0"/>
      <w:marRight w:val="0"/>
      <w:marTop w:val="0"/>
      <w:marBottom w:val="0"/>
      <w:divBdr>
        <w:top w:val="none" w:sz="0" w:space="0" w:color="auto"/>
        <w:left w:val="none" w:sz="0" w:space="0" w:color="auto"/>
        <w:bottom w:val="none" w:sz="0" w:space="0" w:color="auto"/>
        <w:right w:val="none" w:sz="0" w:space="0" w:color="auto"/>
      </w:divBdr>
    </w:div>
    <w:div w:id="1564103347">
      <w:bodyDiv w:val="1"/>
      <w:marLeft w:val="0"/>
      <w:marRight w:val="0"/>
      <w:marTop w:val="0"/>
      <w:marBottom w:val="0"/>
      <w:divBdr>
        <w:top w:val="none" w:sz="0" w:space="0" w:color="auto"/>
        <w:left w:val="none" w:sz="0" w:space="0" w:color="auto"/>
        <w:bottom w:val="none" w:sz="0" w:space="0" w:color="auto"/>
        <w:right w:val="none" w:sz="0" w:space="0" w:color="auto"/>
      </w:divBdr>
    </w:div>
    <w:div w:id="1949660415">
      <w:bodyDiv w:val="1"/>
      <w:marLeft w:val="0"/>
      <w:marRight w:val="0"/>
      <w:marTop w:val="0"/>
      <w:marBottom w:val="0"/>
      <w:divBdr>
        <w:top w:val="none" w:sz="0" w:space="0" w:color="auto"/>
        <w:left w:val="none" w:sz="0" w:space="0" w:color="auto"/>
        <w:bottom w:val="none" w:sz="0" w:space="0" w:color="auto"/>
        <w:right w:val="none" w:sz="0" w:space="0" w:color="auto"/>
      </w:divBdr>
    </w:div>
    <w:div w:id="214233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image" Target="media/image2.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F6D89-BBA0-429F-9DB6-5F3B5497D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2864</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TIFFANY (PGT)</dc:creator>
  <cp:keywords/>
  <dc:description/>
  <cp:lastModifiedBy>ÁLDOTT, ZOLTÁN (PGT)</cp:lastModifiedBy>
  <cp:revision>10</cp:revision>
  <dcterms:created xsi:type="dcterms:W3CDTF">2022-03-16T12:03:00Z</dcterms:created>
  <dcterms:modified xsi:type="dcterms:W3CDTF">2022-03-16T13:26:00Z</dcterms:modified>
</cp:coreProperties>
</file>