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85A1" w14:textId="77777777" w:rsidR="00FF5FD1" w:rsidRDefault="00FF5FD1" w:rsidP="00FF5FD1">
      <w:pPr>
        <w:pStyle w:val="1"/>
      </w:pPr>
      <w:r>
        <w:rPr>
          <w:rFonts w:hint="eastAsia"/>
        </w:rPr>
        <w:t>可行性研究</w:t>
      </w:r>
    </w:p>
    <w:p w14:paraId="4BF448EE" w14:textId="77777777" w:rsidR="00FF5FD1" w:rsidRPr="00222E84" w:rsidRDefault="00FF5FD1" w:rsidP="00FF5FD1">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59EAB53" w14:textId="127AAD6A" w:rsidR="00FF5FD1" w:rsidRDefault="00F11822" w:rsidP="00FF5FD1">
      <w:pPr>
        <w:pStyle w:val="2"/>
        <w:spacing w:beforeLines="50" w:before="156" w:afterLines="50" w:after="156" w:line="360" w:lineRule="auto"/>
        <w:rPr>
          <w:rFonts w:ascii="Times New Roman" w:eastAsia="宋体" w:hAnsi="Times New Roman" w:cs="Times New Roman"/>
        </w:rPr>
      </w:pPr>
      <w:bookmarkStart w:id="0" w:name="_Toc166825960"/>
      <w:bookmarkStart w:id="1" w:name="_Toc495165215"/>
      <w:bookmarkStart w:id="2" w:name="_Toc103510091"/>
      <w:bookmarkStart w:id="3" w:name="_Toc166815633"/>
      <w:r>
        <w:rPr>
          <w:rFonts w:ascii="Times New Roman" w:eastAsia="宋体" w:hAnsi="Times New Roman" w:cs="Times New Roman"/>
        </w:rPr>
        <w:t>2</w:t>
      </w:r>
      <w:r w:rsidR="00FF5FD1" w:rsidRPr="00BB173D">
        <w:rPr>
          <w:rFonts w:ascii="Times New Roman" w:eastAsia="宋体" w:hAnsi="Times New Roman" w:cs="Times New Roman"/>
        </w:rPr>
        <w:t xml:space="preserve">.1 </w:t>
      </w:r>
      <w:bookmarkEnd w:id="0"/>
      <w:bookmarkEnd w:id="1"/>
      <w:bookmarkEnd w:id="2"/>
      <w:r w:rsidR="00FF5FD1">
        <w:rPr>
          <w:rFonts w:ascii="Times New Roman" w:eastAsia="宋体" w:hAnsi="Times New Roman" w:cs="Times New Roman" w:hint="eastAsia"/>
        </w:rPr>
        <w:t>需求概述</w:t>
      </w:r>
    </w:p>
    <w:p w14:paraId="631F7953" w14:textId="768425CE" w:rsidR="00FF5FD1" w:rsidRDefault="00FF5FD1" w:rsidP="00FF5FD1">
      <w:pPr>
        <w:rPr>
          <w:rFonts w:ascii="宋体" w:eastAsia="宋体" w:hAnsi="宋体"/>
          <w:sz w:val="24"/>
          <w:szCs w:val="24"/>
        </w:rPr>
      </w:pPr>
      <w:r w:rsidRPr="00AF05E1">
        <w:rPr>
          <w:rFonts w:ascii="宋体" w:eastAsia="宋体" w:hAnsi="宋体" w:hint="eastAsia"/>
          <w:sz w:val="24"/>
          <w:szCs w:val="24"/>
        </w:rPr>
        <w:t>北上广城市</w:t>
      </w:r>
      <w:r w:rsidR="003C386D">
        <w:rPr>
          <w:rFonts w:ascii="宋体" w:eastAsia="宋体" w:hAnsi="宋体" w:hint="eastAsia"/>
          <w:sz w:val="24"/>
          <w:szCs w:val="24"/>
        </w:rPr>
        <w:t>住房</w:t>
      </w:r>
      <w:r w:rsidRPr="00AF05E1">
        <w:rPr>
          <w:rFonts w:ascii="宋体" w:eastAsia="宋体" w:hAnsi="宋体" w:hint="eastAsia"/>
          <w:sz w:val="24"/>
          <w:szCs w:val="24"/>
        </w:rPr>
        <w:t>对中国其他城市的</w:t>
      </w:r>
      <w:r w:rsidR="003C386D">
        <w:rPr>
          <w:rFonts w:ascii="宋体" w:eastAsia="宋体" w:hAnsi="宋体" w:hint="eastAsia"/>
          <w:sz w:val="24"/>
          <w:szCs w:val="24"/>
        </w:rPr>
        <w:t>住房</w:t>
      </w:r>
      <w:r w:rsidRPr="00AF05E1">
        <w:rPr>
          <w:rFonts w:ascii="宋体" w:eastAsia="宋体" w:hAnsi="宋体" w:hint="eastAsia"/>
          <w:sz w:val="24"/>
          <w:szCs w:val="24"/>
        </w:rPr>
        <w:t>及以房地产为主导的经济起到定位和引导作用，研究北上广房价关系到中国基层人民的生活质量。</w:t>
      </w:r>
    </w:p>
    <w:p w14:paraId="45D3A80C" w14:textId="640E8BD4" w:rsidR="003C386D" w:rsidRDefault="003C386D" w:rsidP="00FF5FD1">
      <w:pPr>
        <w:rPr>
          <w:rFonts w:ascii="宋体" w:eastAsia="宋体" w:hAnsi="宋体" w:hint="eastAsia"/>
          <w:sz w:val="24"/>
          <w:szCs w:val="24"/>
        </w:rPr>
      </w:pPr>
      <w:r>
        <w:rPr>
          <w:rFonts w:ascii="宋体" w:eastAsia="宋体" w:hAnsi="宋体" w:hint="eastAsia"/>
          <w:sz w:val="24"/>
          <w:szCs w:val="24"/>
        </w:rPr>
        <w:t>此系统通过收集北上广地区住房信息，结合用户确切的地区需求，通过数据清洗和可视化将当地住房信息具象化展现给用户。</w:t>
      </w:r>
      <w:r w:rsidR="00261BC0">
        <w:rPr>
          <w:rFonts w:ascii="宋体" w:eastAsia="宋体" w:hAnsi="宋体" w:hint="eastAsia"/>
          <w:sz w:val="24"/>
          <w:szCs w:val="24"/>
        </w:rPr>
        <w:t>（用户需要先进行登录才能操作）。</w:t>
      </w:r>
    </w:p>
    <w:p w14:paraId="7651F1D4" w14:textId="54E553FD" w:rsidR="00633DBC" w:rsidRPr="00AF05E1" w:rsidRDefault="00633DBC" w:rsidP="00FF5FD1">
      <w:pPr>
        <w:rPr>
          <w:rFonts w:ascii="宋体" w:eastAsia="宋体" w:hAnsi="宋体" w:hint="eastAsia"/>
          <w:sz w:val="24"/>
          <w:szCs w:val="24"/>
        </w:rPr>
      </w:pPr>
      <w:r>
        <w:object w:dxaOrig="4725" w:dyaOrig="14235" w14:anchorId="40B75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23.25pt;height:673.45pt" o:ole="">
            <v:imagedata r:id="rId6" o:title=""/>
          </v:shape>
          <o:OLEObject Type="Embed" ProgID="Visio.Drawing.15" ShapeID="_x0000_i1038" DrawAspect="Content" ObjectID="_1741722291" r:id="rId7"/>
        </w:object>
      </w:r>
    </w:p>
    <w:p w14:paraId="497E4DD4" w14:textId="77777777" w:rsidR="00FF5FD1" w:rsidRPr="003169A7" w:rsidRDefault="00FF5FD1" w:rsidP="00FF5FD1">
      <w:pPr>
        <w:spacing w:line="360" w:lineRule="auto"/>
        <w:ind w:firstLineChars="200" w:firstLine="480"/>
        <w:rPr>
          <w:rFonts w:ascii="宋体" w:hAnsi="宋体" w:cs="Arial"/>
          <w:color w:val="008000"/>
          <w:sz w:val="24"/>
        </w:rPr>
      </w:pPr>
      <w:r>
        <w:rPr>
          <w:rFonts w:ascii="宋体" w:hAnsi="宋体" w:cs="Arial" w:hint="eastAsia"/>
          <w:color w:val="008000"/>
          <w:sz w:val="24"/>
        </w:rPr>
        <w:lastRenderedPageBreak/>
        <w:t>粗略分析系统操作流程以及功能和特色。</w:t>
      </w:r>
    </w:p>
    <w:p w14:paraId="0D7C8E58" w14:textId="77777777" w:rsidR="00FF5FD1" w:rsidRDefault="00FF5FD1" w:rsidP="00FF5FD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7E6D6EA7" w14:textId="794D64A6" w:rsidR="00FF5FD1" w:rsidRDefault="00FF5FD1" w:rsidP="00FF5FD1">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结合系统流图或业务流程图概述系统需求及物理组成。</w:t>
      </w:r>
    </w:p>
    <w:p w14:paraId="291B1F61" w14:textId="77777777" w:rsidR="004D75E7" w:rsidRDefault="004D75E7" w:rsidP="00FF5FD1">
      <w:pPr>
        <w:spacing w:line="360" w:lineRule="auto"/>
        <w:ind w:firstLineChars="200" w:firstLine="480"/>
        <w:rPr>
          <w:rFonts w:ascii="Times New Roman" w:eastAsia="宋体" w:hAnsi="Times New Roman" w:cs="Times New Roman" w:hint="eastAsia"/>
          <w:color w:val="FF0000"/>
          <w:sz w:val="24"/>
        </w:rPr>
      </w:pPr>
    </w:p>
    <w:p w14:paraId="1EE4EAF1" w14:textId="14DB6513" w:rsidR="0062206F" w:rsidRDefault="0062206F" w:rsidP="00FF5FD1">
      <w:pPr>
        <w:spacing w:line="360" w:lineRule="auto"/>
        <w:ind w:firstLineChars="200" w:firstLine="420"/>
      </w:pPr>
    </w:p>
    <w:p w14:paraId="3045E59B" w14:textId="0B7C385F" w:rsidR="0062206F" w:rsidRPr="0062206F" w:rsidRDefault="0062206F" w:rsidP="0062206F">
      <w:pPr>
        <w:spacing w:line="360" w:lineRule="auto"/>
        <w:ind w:firstLineChars="200" w:firstLine="480"/>
        <w:jc w:val="center"/>
        <w:rPr>
          <w:rFonts w:ascii="宋体" w:eastAsia="宋体" w:hAnsi="宋体" w:cs="Times New Roman" w:hint="eastAsia"/>
          <w:color w:val="FF0000"/>
          <w:sz w:val="24"/>
          <w:szCs w:val="24"/>
        </w:rPr>
      </w:pPr>
      <w:r>
        <w:rPr>
          <w:rFonts w:ascii="宋体" w:eastAsia="宋体" w:hAnsi="宋体" w:hint="eastAsia"/>
          <w:sz w:val="24"/>
          <w:szCs w:val="24"/>
        </w:rPr>
        <w:t>图1</w:t>
      </w:r>
      <w:r>
        <w:rPr>
          <w:rFonts w:ascii="宋体" w:eastAsia="宋体" w:hAnsi="宋体"/>
          <w:sz w:val="24"/>
          <w:szCs w:val="24"/>
        </w:rPr>
        <w:t>.1</w:t>
      </w:r>
      <w:r w:rsidRPr="0062206F">
        <w:rPr>
          <w:rFonts w:ascii="宋体" w:eastAsia="宋体" w:hAnsi="宋体" w:hint="eastAsia"/>
          <w:sz w:val="24"/>
          <w:szCs w:val="24"/>
        </w:rPr>
        <w:t>系统流程图</w:t>
      </w:r>
    </w:p>
    <w:p w14:paraId="473AEEB5" w14:textId="70C682B3" w:rsidR="00FF5FD1" w:rsidRPr="00BB173D" w:rsidRDefault="00F11822" w:rsidP="00FF5FD1">
      <w:pPr>
        <w:pStyle w:val="2"/>
        <w:spacing w:beforeLines="50" w:before="156" w:afterLines="50" w:after="156" w:line="360" w:lineRule="auto"/>
        <w:rPr>
          <w:rFonts w:ascii="Times New Roman" w:eastAsia="宋体" w:hAnsi="Times New Roman" w:cs="Times New Roman"/>
        </w:rPr>
      </w:pPr>
      <w:bookmarkStart w:id="4" w:name="_Toc103510093"/>
      <w:bookmarkStart w:id="5" w:name="_Toc166815636"/>
      <w:bookmarkEnd w:id="3"/>
      <w:r>
        <w:rPr>
          <w:rFonts w:ascii="Times New Roman" w:eastAsia="宋体" w:hAnsi="Times New Roman" w:cs="Times New Roman"/>
        </w:rPr>
        <w:t>2</w:t>
      </w:r>
      <w:r w:rsidR="00FF5FD1" w:rsidRPr="00BB173D">
        <w:rPr>
          <w:rFonts w:ascii="Times New Roman" w:eastAsia="宋体" w:hAnsi="Times New Roman" w:cs="Times New Roman" w:hint="eastAsia"/>
        </w:rPr>
        <w:t>.</w:t>
      </w:r>
      <w:r w:rsidR="00FF5FD1">
        <w:rPr>
          <w:rFonts w:ascii="Times New Roman" w:eastAsia="宋体" w:hAnsi="Times New Roman" w:cs="Times New Roman"/>
        </w:rPr>
        <w:t>2</w:t>
      </w:r>
      <w:r w:rsidR="00FF5FD1" w:rsidRPr="00BB173D">
        <w:rPr>
          <w:rFonts w:ascii="Times New Roman" w:eastAsia="宋体" w:hAnsi="Times New Roman" w:cs="Times New Roman" w:hint="eastAsia"/>
        </w:rPr>
        <w:t xml:space="preserve"> </w:t>
      </w:r>
      <w:r w:rsidR="00FF5FD1" w:rsidRPr="00BB173D">
        <w:rPr>
          <w:rFonts w:ascii="Times New Roman" w:eastAsia="宋体" w:hAnsi="Times New Roman" w:cs="Times New Roman" w:hint="eastAsia"/>
        </w:rPr>
        <w:t>系统可行性</w:t>
      </w:r>
      <w:bookmarkEnd w:id="4"/>
    </w:p>
    <w:p w14:paraId="3AE48147" w14:textId="793CA79C" w:rsidR="00FF5FD1" w:rsidRDefault="00F11822" w:rsidP="00FF5FD1">
      <w:pPr>
        <w:pStyle w:val="3"/>
        <w:spacing w:before="156" w:after="156"/>
        <w:rPr>
          <w:rFonts w:ascii="Times New Roman" w:eastAsia="宋体" w:hAnsi="Times New Roman" w:cs="Times New Roman"/>
          <w:b/>
          <w:bCs w:val="0"/>
          <w:sz w:val="28"/>
          <w:szCs w:val="28"/>
        </w:rPr>
      </w:pPr>
      <w:bookmarkStart w:id="6" w:name="_Toc103510094"/>
      <w:r>
        <w:rPr>
          <w:rFonts w:ascii="Times New Roman" w:eastAsia="宋体" w:hAnsi="Times New Roman" w:cs="Times New Roman"/>
          <w:b/>
          <w:bCs w:val="0"/>
          <w:sz w:val="28"/>
          <w:szCs w:val="28"/>
        </w:rPr>
        <w:t>2</w:t>
      </w:r>
      <w:r w:rsidR="00FF5FD1" w:rsidRPr="00017D35">
        <w:rPr>
          <w:rFonts w:ascii="Times New Roman" w:eastAsia="宋体" w:hAnsi="Times New Roman" w:cs="Times New Roman"/>
          <w:b/>
          <w:bCs w:val="0"/>
          <w:sz w:val="28"/>
          <w:szCs w:val="28"/>
        </w:rPr>
        <w:t>.</w:t>
      </w:r>
      <w:r w:rsidR="00FF5FD1">
        <w:rPr>
          <w:rFonts w:ascii="Times New Roman" w:eastAsia="宋体" w:hAnsi="Times New Roman" w:cs="Times New Roman"/>
          <w:b/>
          <w:bCs w:val="0"/>
          <w:sz w:val="28"/>
          <w:szCs w:val="28"/>
        </w:rPr>
        <w:t>2.1</w:t>
      </w:r>
      <w:r w:rsidR="00FF5FD1" w:rsidRPr="00017D35">
        <w:rPr>
          <w:rFonts w:ascii="Times New Roman" w:eastAsia="宋体" w:hAnsi="Times New Roman" w:cs="Times New Roman"/>
          <w:b/>
          <w:bCs w:val="0"/>
          <w:sz w:val="28"/>
          <w:szCs w:val="28"/>
        </w:rPr>
        <w:t>经济可行性</w:t>
      </w:r>
      <w:bookmarkEnd w:id="6"/>
    </w:p>
    <w:p w14:paraId="6B404D5E" w14:textId="77777777" w:rsidR="00FF5FD1" w:rsidRPr="00017D35" w:rsidRDefault="00FF5FD1" w:rsidP="00FF5FD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CE5016B" w14:textId="77777777" w:rsidR="00FF5FD1" w:rsidRPr="00105181" w:rsidRDefault="00FF5FD1" w:rsidP="00FF5FD1">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Pr="00105181">
        <w:rPr>
          <w:rFonts w:ascii="宋体" w:eastAsia="宋体" w:hAnsi="宋体" w:hint="eastAsia"/>
          <w:b/>
          <w:sz w:val="24"/>
          <w:szCs w:val="24"/>
        </w:rPr>
        <w:t>工作量估算</w:t>
      </w:r>
    </w:p>
    <w:p w14:paraId="18741980" w14:textId="77777777" w:rsidR="00FF5FD1" w:rsidRDefault="00FF5FD1" w:rsidP="00FF5FD1">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3902FCBF" w14:textId="77777777" w:rsidR="00FF5FD1" w:rsidRDefault="00FF5FD1" w:rsidP="00FF5FD1">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p w14:paraId="42A6FC89" w14:textId="77777777" w:rsidR="00FF5FD1" w:rsidRPr="00105181" w:rsidRDefault="00FF5FD1" w:rsidP="00FF5FD1">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7"/>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343"/>
        <w:gridCol w:w="3958"/>
      </w:tblGrid>
      <w:tr w:rsidR="00FF5FD1" w14:paraId="27BF4E37" w14:textId="77777777" w:rsidTr="00EA20AE">
        <w:trPr>
          <w:cantSplit/>
          <w:trHeight w:val="409"/>
          <w:jc w:val="center"/>
        </w:trPr>
        <w:tc>
          <w:tcPr>
            <w:tcW w:w="2616" w:type="pct"/>
            <w:tcBorders>
              <w:left w:val="single" w:sz="4" w:space="0" w:color="auto"/>
              <w:bottom w:val="single" w:sz="4" w:space="0" w:color="auto"/>
            </w:tcBorders>
            <w:vAlign w:val="center"/>
          </w:tcPr>
          <w:p w14:paraId="1B32E2BF"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bottom w:val="single" w:sz="4" w:space="0" w:color="auto"/>
            </w:tcBorders>
            <w:vAlign w:val="center"/>
          </w:tcPr>
          <w:p w14:paraId="0A317E19"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FF5FD1" w14:paraId="0C1C9925" w14:textId="77777777" w:rsidTr="00EA20AE">
        <w:trPr>
          <w:cantSplit/>
          <w:trHeight w:val="203"/>
          <w:jc w:val="center"/>
        </w:trPr>
        <w:tc>
          <w:tcPr>
            <w:tcW w:w="2616" w:type="pct"/>
            <w:tcBorders>
              <w:top w:val="single" w:sz="4" w:space="0" w:color="auto"/>
            </w:tcBorders>
            <w:vAlign w:val="center"/>
          </w:tcPr>
          <w:p w14:paraId="7128523E"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32E8128E"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5</w:t>
            </w:r>
          </w:p>
        </w:tc>
      </w:tr>
      <w:tr w:rsidR="00FF5FD1" w14:paraId="3AC44B41" w14:textId="77777777" w:rsidTr="00EA20AE">
        <w:trPr>
          <w:cantSplit/>
          <w:jc w:val="center"/>
        </w:trPr>
        <w:tc>
          <w:tcPr>
            <w:tcW w:w="2616" w:type="pct"/>
            <w:vAlign w:val="center"/>
          </w:tcPr>
          <w:p w14:paraId="402BE5D3"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6F1CB122"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10</w:t>
            </w:r>
          </w:p>
        </w:tc>
      </w:tr>
      <w:tr w:rsidR="00FF5FD1" w14:paraId="41C23034" w14:textId="77777777" w:rsidTr="00EA20AE">
        <w:trPr>
          <w:cantSplit/>
          <w:jc w:val="center"/>
        </w:trPr>
        <w:tc>
          <w:tcPr>
            <w:tcW w:w="2616" w:type="pct"/>
            <w:vAlign w:val="center"/>
          </w:tcPr>
          <w:p w14:paraId="1787D7A7"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5168EFBE"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25</w:t>
            </w:r>
          </w:p>
        </w:tc>
      </w:tr>
      <w:tr w:rsidR="00FF5FD1" w14:paraId="24D6DCE6" w14:textId="77777777" w:rsidTr="00EA20AE">
        <w:trPr>
          <w:cantSplit/>
          <w:jc w:val="center"/>
        </w:trPr>
        <w:tc>
          <w:tcPr>
            <w:tcW w:w="2616" w:type="pct"/>
            <w:vAlign w:val="center"/>
          </w:tcPr>
          <w:p w14:paraId="51C00F1C"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5010854E"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60</w:t>
            </w:r>
          </w:p>
        </w:tc>
      </w:tr>
      <w:tr w:rsidR="00FF5FD1" w14:paraId="778CE024" w14:textId="77777777" w:rsidTr="00EA20AE">
        <w:trPr>
          <w:cantSplit/>
          <w:trHeight w:val="58"/>
          <w:jc w:val="center"/>
        </w:trPr>
        <w:tc>
          <w:tcPr>
            <w:tcW w:w="2616" w:type="pct"/>
            <w:vAlign w:val="center"/>
          </w:tcPr>
          <w:p w14:paraId="61E53C0B"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vAlign w:val="center"/>
          </w:tcPr>
          <w:p w14:paraId="323D5FB1"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727FB2EC" w14:textId="77777777" w:rsidR="00FF5FD1" w:rsidRDefault="00FF5FD1" w:rsidP="00FF5FD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27FFECAA" w14:textId="77777777" w:rsidR="00FF5FD1" w:rsidRDefault="00FF5FD1" w:rsidP="00FF5FD1">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20270303" w14:textId="77777777" w:rsidR="00FF5FD1" w:rsidRDefault="00FF5FD1" w:rsidP="00FF5FD1">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7"/>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325"/>
        <w:gridCol w:w="1976"/>
      </w:tblGrid>
      <w:tr w:rsidR="00FF5FD1" w14:paraId="58266F86" w14:textId="77777777" w:rsidTr="00EA20AE">
        <w:trPr>
          <w:cantSplit/>
          <w:trHeight w:val="409"/>
          <w:jc w:val="center"/>
        </w:trPr>
        <w:tc>
          <w:tcPr>
            <w:tcW w:w="3810" w:type="pct"/>
            <w:tcBorders>
              <w:left w:val="single" w:sz="4" w:space="0" w:color="auto"/>
              <w:bottom w:val="single" w:sz="4" w:space="0" w:color="auto"/>
            </w:tcBorders>
            <w:vAlign w:val="center"/>
          </w:tcPr>
          <w:p w14:paraId="13AB47FC"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bottom w:val="single" w:sz="4" w:space="0" w:color="auto"/>
            </w:tcBorders>
            <w:vAlign w:val="center"/>
          </w:tcPr>
          <w:p w14:paraId="2CF5435F"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FF5FD1" w14:paraId="4D2EC43D" w14:textId="77777777" w:rsidTr="00EA20AE">
        <w:trPr>
          <w:cantSplit/>
          <w:trHeight w:val="203"/>
          <w:jc w:val="center"/>
        </w:trPr>
        <w:tc>
          <w:tcPr>
            <w:tcW w:w="3810" w:type="pct"/>
            <w:tcBorders>
              <w:top w:val="single" w:sz="4" w:space="0" w:color="auto"/>
            </w:tcBorders>
            <w:vAlign w:val="center"/>
          </w:tcPr>
          <w:p w14:paraId="5591439E"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40DBD95E"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500</w:t>
            </w:r>
          </w:p>
        </w:tc>
      </w:tr>
      <w:tr w:rsidR="00FF5FD1" w14:paraId="79889A83" w14:textId="77777777" w:rsidTr="00EA20AE">
        <w:trPr>
          <w:cantSplit/>
          <w:jc w:val="center"/>
        </w:trPr>
        <w:tc>
          <w:tcPr>
            <w:tcW w:w="3810" w:type="pct"/>
            <w:vAlign w:val="center"/>
          </w:tcPr>
          <w:p w14:paraId="162B30E1"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11FEDD9D"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500</w:t>
            </w:r>
          </w:p>
        </w:tc>
      </w:tr>
      <w:tr w:rsidR="00FF5FD1" w14:paraId="5A163347" w14:textId="77777777" w:rsidTr="00EA20AE">
        <w:trPr>
          <w:cantSplit/>
          <w:jc w:val="center"/>
        </w:trPr>
        <w:tc>
          <w:tcPr>
            <w:tcW w:w="3810" w:type="pct"/>
            <w:vAlign w:val="center"/>
          </w:tcPr>
          <w:p w14:paraId="089C8290"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7749823C"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1500</w:t>
            </w:r>
          </w:p>
        </w:tc>
      </w:tr>
      <w:tr w:rsidR="00FF5FD1" w14:paraId="4C9496D3" w14:textId="77777777" w:rsidTr="00EA20AE">
        <w:trPr>
          <w:cantSplit/>
          <w:jc w:val="center"/>
        </w:trPr>
        <w:tc>
          <w:tcPr>
            <w:tcW w:w="3810" w:type="pct"/>
            <w:vAlign w:val="center"/>
          </w:tcPr>
          <w:p w14:paraId="20BA11D2"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1D4A75C4"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1500</w:t>
            </w:r>
          </w:p>
        </w:tc>
      </w:tr>
      <w:tr w:rsidR="00FF5FD1" w14:paraId="53633697" w14:textId="77777777" w:rsidTr="00EA20AE">
        <w:trPr>
          <w:cantSplit/>
          <w:trHeight w:val="58"/>
          <w:jc w:val="center"/>
        </w:trPr>
        <w:tc>
          <w:tcPr>
            <w:tcW w:w="3810" w:type="pct"/>
            <w:vAlign w:val="center"/>
          </w:tcPr>
          <w:p w14:paraId="7B6B0673"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lastRenderedPageBreak/>
              <w:t>培训费及软件开发人员所需的一次性支出</w:t>
            </w:r>
          </w:p>
        </w:tc>
        <w:tc>
          <w:tcPr>
            <w:tcW w:w="1190" w:type="pct"/>
            <w:vAlign w:val="center"/>
          </w:tcPr>
          <w:p w14:paraId="53E355E6"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1000</w:t>
            </w:r>
          </w:p>
        </w:tc>
      </w:tr>
      <w:tr w:rsidR="00FF5FD1" w14:paraId="746CAAED" w14:textId="77777777" w:rsidTr="00EA20AE">
        <w:trPr>
          <w:cantSplit/>
          <w:trHeight w:val="58"/>
          <w:jc w:val="center"/>
        </w:trPr>
        <w:tc>
          <w:tcPr>
            <w:tcW w:w="3810" w:type="pct"/>
            <w:vAlign w:val="center"/>
          </w:tcPr>
          <w:p w14:paraId="20321720"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vAlign w:val="center"/>
          </w:tcPr>
          <w:p w14:paraId="3CADD90D" w14:textId="77777777" w:rsidR="00FF5FD1" w:rsidRDefault="00FF5FD1" w:rsidP="00EA20AE">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07E632D3" w14:textId="77777777" w:rsidR="00FF5FD1" w:rsidRPr="000814CA" w:rsidRDefault="00FF5FD1" w:rsidP="00FF5FD1">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1"/>
        <w:tblW w:w="0" w:type="auto"/>
        <w:tblLook w:val="04A0" w:firstRow="1" w:lastRow="0" w:firstColumn="1" w:lastColumn="0" w:noHBand="0" w:noVBand="1"/>
      </w:tblPr>
      <w:tblGrid>
        <w:gridCol w:w="2064"/>
        <w:gridCol w:w="2081"/>
        <w:gridCol w:w="2072"/>
        <w:gridCol w:w="2089"/>
      </w:tblGrid>
      <w:tr w:rsidR="00FF5FD1" w:rsidRPr="000814CA" w14:paraId="1D46857D" w14:textId="77777777" w:rsidTr="00EA20AE">
        <w:trPr>
          <w:trHeight w:val="472"/>
        </w:trPr>
        <w:tc>
          <w:tcPr>
            <w:tcW w:w="2119" w:type="dxa"/>
            <w:tcBorders>
              <w:top w:val="single" w:sz="12" w:space="0" w:color="auto"/>
              <w:left w:val="nil"/>
              <w:bottom w:val="single" w:sz="4" w:space="0" w:color="auto"/>
              <w:right w:val="nil"/>
            </w:tcBorders>
            <w:vAlign w:val="center"/>
          </w:tcPr>
          <w:p w14:paraId="25386B59"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007AECA2"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6D4B847"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29AE42D4"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FF5FD1" w:rsidRPr="000814CA" w14:paraId="6BB2F161" w14:textId="77777777" w:rsidTr="00EA20AE">
        <w:tc>
          <w:tcPr>
            <w:tcW w:w="2119" w:type="dxa"/>
            <w:tcBorders>
              <w:top w:val="single" w:sz="4" w:space="0" w:color="auto"/>
              <w:left w:val="nil"/>
              <w:bottom w:val="nil"/>
              <w:right w:val="nil"/>
            </w:tcBorders>
            <w:vAlign w:val="center"/>
          </w:tcPr>
          <w:p w14:paraId="357BCCAA"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69675316"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3BEB5380"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4DEF2D8A"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FF5FD1" w:rsidRPr="000814CA" w14:paraId="0432BB3F" w14:textId="77777777" w:rsidTr="00EA20AE">
        <w:tc>
          <w:tcPr>
            <w:tcW w:w="2119" w:type="dxa"/>
            <w:tcBorders>
              <w:top w:val="nil"/>
              <w:left w:val="nil"/>
              <w:bottom w:val="nil"/>
              <w:right w:val="nil"/>
            </w:tcBorders>
            <w:vAlign w:val="center"/>
          </w:tcPr>
          <w:p w14:paraId="4AE305CE"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02629B83"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1BF4A4BE"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1360D0B0"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FF5FD1" w:rsidRPr="000814CA" w14:paraId="5B57F220" w14:textId="77777777" w:rsidTr="00EA20AE">
        <w:tc>
          <w:tcPr>
            <w:tcW w:w="2119" w:type="dxa"/>
            <w:tcBorders>
              <w:top w:val="nil"/>
              <w:left w:val="nil"/>
              <w:bottom w:val="nil"/>
              <w:right w:val="nil"/>
            </w:tcBorders>
            <w:vAlign w:val="center"/>
          </w:tcPr>
          <w:p w14:paraId="2946020E"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7DC9A654"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3BFEDD27"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3B76E5BA"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FF5FD1" w:rsidRPr="000814CA" w14:paraId="1B67FF94" w14:textId="77777777" w:rsidTr="00EA20AE">
        <w:tc>
          <w:tcPr>
            <w:tcW w:w="2119" w:type="dxa"/>
            <w:tcBorders>
              <w:top w:val="nil"/>
              <w:left w:val="nil"/>
              <w:bottom w:val="nil"/>
              <w:right w:val="nil"/>
            </w:tcBorders>
            <w:vAlign w:val="center"/>
          </w:tcPr>
          <w:p w14:paraId="57F0A27F"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4596B90E"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42461C89"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6C1946E"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FF5FD1" w:rsidRPr="000814CA" w14:paraId="387B546D" w14:textId="77777777" w:rsidTr="00EA20AE">
        <w:tc>
          <w:tcPr>
            <w:tcW w:w="2119" w:type="dxa"/>
            <w:tcBorders>
              <w:top w:val="nil"/>
              <w:left w:val="nil"/>
              <w:bottom w:val="nil"/>
              <w:right w:val="nil"/>
            </w:tcBorders>
            <w:vAlign w:val="center"/>
          </w:tcPr>
          <w:p w14:paraId="7FC48C68"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324B621A"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10FF3DB7"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2AEF46C9"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FF5FD1" w:rsidRPr="000814CA" w14:paraId="44F10C17" w14:textId="77777777" w:rsidTr="00EA20AE">
        <w:tc>
          <w:tcPr>
            <w:tcW w:w="4247" w:type="dxa"/>
            <w:gridSpan w:val="2"/>
            <w:tcBorders>
              <w:top w:val="nil"/>
              <w:left w:val="nil"/>
              <w:bottom w:val="single" w:sz="12" w:space="0" w:color="auto"/>
              <w:right w:val="nil"/>
            </w:tcBorders>
            <w:vAlign w:val="center"/>
          </w:tcPr>
          <w:p w14:paraId="6E62B768"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5C22FA81" w14:textId="77777777" w:rsidR="00FF5FD1" w:rsidRPr="000814CA" w:rsidRDefault="00FF5FD1" w:rsidP="00EA20AE">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E69B767" w14:textId="77777777" w:rsidR="00FF5FD1" w:rsidRDefault="00FF5FD1" w:rsidP="00FF5FD1">
      <w:pPr>
        <w:pStyle w:val="a8"/>
        <w:spacing w:line="360" w:lineRule="auto"/>
        <w:ind w:left="358" w:firstLineChars="0" w:firstLine="0"/>
      </w:pPr>
      <w:bookmarkStart w:id="7" w:name="_Toc103510095"/>
      <w:r>
        <w:rPr>
          <w:rFonts w:ascii="宋体" w:eastAsia="宋体" w:hAnsi="宋体" w:hint="eastAsia"/>
          <w:b/>
          <w:sz w:val="24"/>
          <w:szCs w:val="24"/>
        </w:rPr>
        <w:t>（3）效益</w:t>
      </w:r>
    </w:p>
    <w:p w14:paraId="68ADDD95" w14:textId="77777777" w:rsidR="00FF5FD1" w:rsidRDefault="00FF5FD1" w:rsidP="00FF5FD1">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7"/>
        <w:tblW w:w="0" w:type="auto"/>
        <w:tblLook w:val="04A0" w:firstRow="1" w:lastRow="0" w:firstColumn="1" w:lastColumn="0" w:noHBand="0" w:noVBand="1"/>
      </w:tblPr>
      <w:tblGrid>
        <w:gridCol w:w="4145"/>
        <w:gridCol w:w="4161"/>
      </w:tblGrid>
      <w:tr w:rsidR="00FF5FD1" w14:paraId="4653EF51" w14:textId="77777777" w:rsidTr="00EA20AE">
        <w:tc>
          <w:tcPr>
            <w:tcW w:w="4247" w:type="dxa"/>
            <w:tcBorders>
              <w:left w:val="nil"/>
              <w:right w:val="nil"/>
            </w:tcBorders>
          </w:tcPr>
          <w:p w14:paraId="711A7E02" w14:textId="77777777" w:rsidR="00FF5FD1" w:rsidRDefault="00FF5FD1" w:rsidP="00EA20AE">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0610D9C" w14:textId="77777777" w:rsidR="00FF5FD1" w:rsidRDefault="00FF5FD1" w:rsidP="00EA20AE">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FF5FD1" w14:paraId="6C56C9CD" w14:textId="77777777" w:rsidTr="00EA20AE">
        <w:tc>
          <w:tcPr>
            <w:tcW w:w="4247" w:type="dxa"/>
            <w:tcBorders>
              <w:left w:val="nil"/>
              <w:bottom w:val="nil"/>
              <w:right w:val="nil"/>
            </w:tcBorders>
          </w:tcPr>
          <w:p w14:paraId="1D10C182" w14:textId="77777777" w:rsidR="00FF5FD1" w:rsidRDefault="00FF5FD1" w:rsidP="00EA20AE">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26DC4BDB" w14:textId="77777777" w:rsidR="00FF5FD1" w:rsidRDefault="00FF5FD1" w:rsidP="00EA20AE">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FF5FD1" w14:paraId="3A681743" w14:textId="77777777" w:rsidTr="00EA20AE">
        <w:tc>
          <w:tcPr>
            <w:tcW w:w="4247" w:type="dxa"/>
            <w:tcBorders>
              <w:top w:val="nil"/>
              <w:left w:val="nil"/>
              <w:bottom w:val="nil"/>
              <w:right w:val="nil"/>
            </w:tcBorders>
          </w:tcPr>
          <w:p w14:paraId="5888B4FB" w14:textId="77777777" w:rsidR="00FF5FD1" w:rsidRDefault="00FF5FD1" w:rsidP="00EA20AE">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F93F699" w14:textId="77777777" w:rsidR="00FF5FD1" w:rsidRDefault="00FF5FD1" w:rsidP="00EA20AE">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FF5FD1" w14:paraId="501F2063" w14:textId="77777777" w:rsidTr="00EA20AE">
        <w:tc>
          <w:tcPr>
            <w:tcW w:w="4247" w:type="dxa"/>
            <w:tcBorders>
              <w:top w:val="nil"/>
              <w:left w:val="nil"/>
              <w:bottom w:val="nil"/>
              <w:right w:val="nil"/>
            </w:tcBorders>
          </w:tcPr>
          <w:p w14:paraId="46512A59" w14:textId="77777777" w:rsidR="00FF5FD1" w:rsidRDefault="00FF5FD1" w:rsidP="00EA20AE">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32D27D56" w14:textId="77777777" w:rsidR="00FF5FD1" w:rsidRDefault="00FF5FD1" w:rsidP="00EA20AE">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FF5FD1" w14:paraId="2130929A" w14:textId="77777777" w:rsidTr="00EA20AE">
        <w:tc>
          <w:tcPr>
            <w:tcW w:w="4247" w:type="dxa"/>
            <w:tcBorders>
              <w:top w:val="nil"/>
              <w:left w:val="nil"/>
              <w:right w:val="nil"/>
            </w:tcBorders>
          </w:tcPr>
          <w:p w14:paraId="552A4F21" w14:textId="77777777" w:rsidR="00FF5FD1" w:rsidRDefault="00FF5FD1" w:rsidP="00EA20AE">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32A84AC" w14:textId="77777777" w:rsidR="00FF5FD1" w:rsidRDefault="00FF5FD1" w:rsidP="00EA20AE">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FF5FD1" w14:paraId="488EC48F" w14:textId="77777777" w:rsidTr="00EA20AE">
        <w:tc>
          <w:tcPr>
            <w:tcW w:w="4247" w:type="dxa"/>
            <w:tcBorders>
              <w:left w:val="nil"/>
              <w:right w:val="nil"/>
            </w:tcBorders>
          </w:tcPr>
          <w:p w14:paraId="5F74E8CC" w14:textId="77777777" w:rsidR="00FF5FD1" w:rsidRDefault="00FF5FD1" w:rsidP="00EA20AE">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2313C58F" w14:textId="77777777" w:rsidR="00FF5FD1" w:rsidRDefault="00FF5FD1" w:rsidP="00EA20AE">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281771F9" w14:textId="77777777" w:rsidR="00FF5FD1" w:rsidRDefault="00FF5FD1" w:rsidP="00FF5FD1">
      <w:pPr>
        <w:spacing w:line="360" w:lineRule="auto"/>
        <w:ind w:firstLine="420"/>
      </w:pPr>
      <w:r>
        <w:rPr>
          <w:rFonts w:ascii="宋体" w:eastAsia="宋体" w:hAnsi="宋体" w:hint="eastAsia"/>
          <w:b/>
          <w:sz w:val="24"/>
          <w:szCs w:val="24"/>
        </w:rPr>
        <w:t>（4）收益/投资比</w:t>
      </w:r>
    </w:p>
    <w:p w14:paraId="267C3700" w14:textId="77777777" w:rsidR="00FF5FD1" w:rsidRDefault="00FF5FD1" w:rsidP="00FF5FD1">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0656B0CD" w14:textId="77777777" w:rsidR="00FF5FD1" w:rsidRDefault="00FF5FD1" w:rsidP="00FF5FD1">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46C96BFC" w14:textId="77777777" w:rsidR="00FF5FD1" w:rsidRDefault="00FF5FD1" w:rsidP="00FF5FD1">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38406F46" w14:textId="77777777" w:rsidR="00FF5FD1" w:rsidRDefault="00FF5FD1" w:rsidP="00FF5FD1">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1AF9AA45" w14:textId="77777777" w:rsidR="00FF5FD1" w:rsidRDefault="00FF5FD1" w:rsidP="00FF5FD1">
      <w:pPr>
        <w:pStyle w:val="a8"/>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7705EABC" w14:textId="77777777" w:rsidR="00FF5FD1" w:rsidRDefault="00FF5FD1" w:rsidP="00FF5FD1">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390B2E0D" w14:textId="77777777" w:rsidR="00FF5FD1" w:rsidRDefault="00FF5FD1" w:rsidP="00FF5FD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住房数据分析系统的前期软件开发阶段，需要耗费巨大的人力，投资的成本和未来获得的效益会随着软件每年的货币时间价值有所改变。住房数据分析系统五年收益为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w:t>
      </w:r>
      <w:r>
        <w:rPr>
          <w:rFonts w:ascii="宋体" w:eastAsia="宋体" w:hAnsi="宋体" w:cs="宋体" w:hint="eastAsia"/>
          <w:sz w:val="24"/>
          <w:szCs w:val="24"/>
        </w:rPr>
        <w:lastRenderedPageBreak/>
        <w:t>得到的钱数为：</w:t>
      </w:r>
    </w:p>
    <w:p w14:paraId="7CF27705" w14:textId="77777777" w:rsidR="00FF5FD1" w:rsidRDefault="00FF5FD1" w:rsidP="00FF5FD1">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4A9F672C" wp14:editId="6045CECF">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7CCCF3E6" w14:textId="77777777" w:rsidR="00FF5FD1" w:rsidRDefault="00FF5FD1" w:rsidP="00FF5FD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5DB5ACC6" w14:textId="77777777" w:rsidR="00FF5FD1" w:rsidRDefault="00FF5FD1" w:rsidP="00FF5FD1">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711BD481" wp14:editId="53B45BFD">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1DB20944" w14:textId="77777777" w:rsidR="00FF5FD1" w:rsidRDefault="00FF5FD1" w:rsidP="00FF5FD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521A274E" w14:textId="77777777" w:rsidR="00FF5FD1" w:rsidRDefault="00FF5FD1" w:rsidP="00FF5FD1">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FF5FD1" w14:paraId="154C671B" w14:textId="77777777" w:rsidTr="00EA20AE">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62BE9E" w14:textId="77777777" w:rsidR="00FF5FD1" w:rsidRDefault="00FF5FD1" w:rsidP="00EA20AE">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73780B9" w14:textId="77777777" w:rsidR="00FF5FD1" w:rsidRDefault="00FF5FD1" w:rsidP="00EA20AE">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2752246E" w14:textId="77777777" w:rsidR="00FF5FD1" w:rsidRDefault="00FF5FD1" w:rsidP="00EA20AE">
            <w:pPr>
              <w:jc w:val="center"/>
              <w:rPr>
                <w:rFonts w:ascii="宋体" w:eastAsia="宋体" w:hAnsi="宋体" w:cs="宋体"/>
                <w:sz w:val="24"/>
                <w:szCs w:val="24"/>
              </w:rPr>
            </w:pPr>
            <w:r>
              <w:rPr>
                <w:rFonts w:ascii="宋体" w:eastAsia="宋体" w:hAnsi="宋体" w:cs="宋体" w:hint="eastAsia"/>
                <w:sz w:val="24"/>
                <w:szCs w:val="24"/>
              </w:rPr>
              <w:t>现在值（元）</w:t>
            </w:r>
          </w:p>
        </w:tc>
      </w:tr>
      <w:tr w:rsidR="00FF5FD1" w14:paraId="2BC9E0C7" w14:textId="77777777" w:rsidTr="00EA20AE">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F1C33CD" w14:textId="77777777" w:rsidR="00FF5FD1" w:rsidRDefault="00FF5FD1" w:rsidP="00EA20AE">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67FC13C4" w14:textId="77777777" w:rsidR="00FF5FD1" w:rsidRDefault="00FF5FD1" w:rsidP="00EA20AE">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4C8F2D4E" w14:textId="77777777" w:rsidR="00FF5FD1" w:rsidRDefault="00FF5FD1" w:rsidP="00EA20AE">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7AC10B28" w14:textId="77777777" w:rsidR="00FF5FD1" w:rsidRDefault="00FF5FD1" w:rsidP="00FF5FD1">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5AD5E7B4" w14:textId="77777777" w:rsidR="00FF5FD1" w:rsidRDefault="00FF5FD1" w:rsidP="00FF5FD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5B26CD10" w14:textId="77777777" w:rsidR="00FF5FD1" w:rsidRDefault="00FF5FD1" w:rsidP="00FF5FD1">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4939CDF4" wp14:editId="499EE9B3">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0"/>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A95D57F" w14:textId="77777777" w:rsidR="00FF5FD1" w:rsidRDefault="00FF5FD1" w:rsidP="00FF5FD1">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612C5E8C" w14:textId="6CBAD720" w:rsidR="00FF5FD1" w:rsidRDefault="00F11822" w:rsidP="00FF5FD1">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2</w:t>
      </w:r>
      <w:r w:rsidR="00FF5FD1" w:rsidRPr="00105181">
        <w:rPr>
          <w:rFonts w:ascii="Times New Roman" w:eastAsia="宋体" w:hAnsi="Times New Roman" w:cs="Times New Roman" w:hint="eastAsia"/>
          <w:b/>
          <w:bCs w:val="0"/>
          <w:sz w:val="28"/>
          <w:szCs w:val="28"/>
        </w:rPr>
        <w:t>.</w:t>
      </w:r>
      <w:r w:rsidR="00FF5FD1">
        <w:rPr>
          <w:rFonts w:ascii="Times New Roman" w:eastAsia="宋体" w:hAnsi="Times New Roman" w:cs="Times New Roman"/>
          <w:b/>
          <w:bCs w:val="0"/>
          <w:sz w:val="28"/>
          <w:szCs w:val="28"/>
        </w:rPr>
        <w:t>2</w:t>
      </w:r>
      <w:r w:rsidR="00FF5FD1" w:rsidRPr="00105181">
        <w:rPr>
          <w:rFonts w:ascii="Times New Roman" w:eastAsia="宋体" w:hAnsi="Times New Roman" w:cs="Times New Roman" w:hint="eastAsia"/>
          <w:b/>
          <w:bCs w:val="0"/>
          <w:sz w:val="28"/>
          <w:szCs w:val="28"/>
        </w:rPr>
        <w:t>.2</w:t>
      </w:r>
      <w:r w:rsidR="00FF5FD1" w:rsidRPr="00105181">
        <w:rPr>
          <w:rFonts w:ascii="Times New Roman" w:eastAsia="宋体" w:hAnsi="Times New Roman" w:cs="Times New Roman" w:hint="eastAsia"/>
          <w:b/>
          <w:bCs w:val="0"/>
          <w:sz w:val="28"/>
          <w:szCs w:val="28"/>
        </w:rPr>
        <w:t>技术可行性</w:t>
      </w:r>
      <w:bookmarkEnd w:id="7"/>
    </w:p>
    <w:p w14:paraId="7E3412F9" w14:textId="77777777" w:rsidR="00FF5FD1" w:rsidRPr="005406F9" w:rsidRDefault="00FF5FD1" w:rsidP="00FF5FD1">
      <w:pPr>
        <w:rPr>
          <w:rFonts w:ascii="宋体" w:eastAsia="宋体" w:hAnsi="宋体"/>
          <w:sz w:val="24"/>
          <w:szCs w:val="24"/>
        </w:rPr>
      </w:pPr>
      <w:proofErr w:type="gramStart"/>
      <w:r w:rsidRPr="005406F9">
        <w:rPr>
          <w:rFonts w:ascii="宋体" w:eastAsia="宋体" w:hAnsi="宋体"/>
          <w:sz w:val="24"/>
          <w:szCs w:val="24"/>
        </w:rPr>
        <w:t>爬取技术</w:t>
      </w:r>
      <w:proofErr w:type="gramEnd"/>
      <w:r w:rsidRPr="005406F9">
        <w:rPr>
          <w:rFonts w:ascii="宋体" w:eastAsia="宋体" w:hAnsi="宋体"/>
          <w:sz w:val="24"/>
          <w:szCs w:val="24"/>
        </w:rPr>
        <w:t>网络爬虫（Web Crawler）是基于 http 协议中的请求与响应机制，按照一定的规则自动提取 Web 网页的应用程序或者脚本，可以完整</w:t>
      </w:r>
      <w:proofErr w:type="gramStart"/>
      <w:r w:rsidRPr="005406F9">
        <w:rPr>
          <w:rFonts w:ascii="宋体" w:eastAsia="宋体" w:hAnsi="宋体"/>
          <w:sz w:val="24"/>
          <w:szCs w:val="24"/>
        </w:rPr>
        <w:t>爬取整个</w:t>
      </w:r>
      <w:proofErr w:type="gramEnd"/>
      <w:r w:rsidRPr="005406F9">
        <w:rPr>
          <w:rFonts w:ascii="宋体" w:eastAsia="宋体" w:hAnsi="宋体"/>
          <w:sz w:val="24"/>
          <w:szCs w:val="24"/>
        </w:rPr>
        <w:t xml:space="preserve">网页的源代码。开发者通过相关 设备发送请求并传输 </w:t>
      </w:r>
      <w:proofErr w:type="spellStart"/>
      <w:r w:rsidRPr="005406F9">
        <w:rPr>
          <w:rFonts w:ascii="宋体" w:eastAsia="宋体" w:hAnsi="宋体"/>
          <w:sz w:val="24"/>
          <w:szCs w:val="24"/>
        </w:rPr>
        <w:t>url</w:t>
      </w:r>
      <w:proofErr w:type="spellEnd"/>
      <w:r w:rsidRPr="005406F9">
        <w:rPr>
          <w:rFonts w:ascii="宋体" w:eastAsia="宋体" w:hAnsi="宋体"/>
          <w:sz w:val="24"/>
          <w:szCs w:val="24"/>
        </w:rPr>
        <w:t xml:space="preserve"> 到目标服务器，目标服务器通过相关处理和优化分析后返回访问者所需的信息，访问者得到相关 HTML 信息后可利用 Beautiful Soup、正则表达式、</w:t>
      </w:r>
      <w:proofErr w:type="spellStart"/>
      <w:r w:rsidRPr="005406F9">
        <w:rPr>
          <w:rFonts w:ascii="宋体" w:eastAsia="宋体" w:hAnsi="宋体"/>
          <w:sz w:val="24"/>
          <w:szCs w:val="24"/>
        </w:rPr>
        <w:t>Xpath</w:t>
      </w:r>
      <w:proofErr w:type="spellEnd"/>
      <w:r w:rsidRPr="005406F9">
        <w:rPr>
          <w:rFonts w:ascii="宋体" w:eastAsia="宋体" w:hAnsi="宋体"/>
          <w:sz w:val="24"/>
          <w:szCs w:val="24"/>
        </w:rPr>
        <w:t xml:space="preserve"> 等技术获取想要的网页固定信息。 </w:t>
      </w:r>
    </w:p>
    <w:p w14:paraId="2EC8CCCD" w14:textId="77777777" w:rsidR="00FF5FD1" w:rsidRPr="005406F9" w:rsidRDefault="00FF5FD1" w:rsidP="00FF5FD1">
      <w:pPr>
        <w:rPr>
          <w:rFonts w:ascii="宋体" w:eastAsia="宋体" w:hAnsi="宋体"/>
          <w:sz w:val="24"/>
          <w:szCs w:val="24"/>
        </w:rPr>
      </w:pPr>
      <w:r w:rsidRPr="005406F9">
        <w:rPr>
          <w:rFonts w:ascii="宋体" w:eastAsia="宋体" w:hAnsi="宋体"/>
          <w:sz w:val="24"/>
          <w:szCs w:val="24"/>
        </w:rPr>
        <w:t>数据清洗和可视化技术 Python 作为一种新兴语言为开发者们提供了两种常用的数据处理方式，即 Pandas 和 Matplotlib。Pandas 除了可以提取和保存数据以外，还支持不同数据结构间进行相互转换。Matplotlib 可以将数据以图表形式呈现出来，更为直观地展示给用户，进 而将数据的特征显示出来。在爬取数据前，第一步选择进行 数据采集的网站，第二步对选择的目标网站结构进行分析，进 而找到合适的请求方式解析请求返回的响应，同时</w:t>
      </w:r>
      <w:proofErr w:type="gramStart"/>
      <w:r w:rsidRPr="005406F9">
        <w:rPr>
          <w:rFonts w:ascii="宋体" w:eastAsia="宋体" w:hAnsi="宋体"/>
          <w:sz w:val="24"/>
          <w:szCs w:val="24"/>
        </w:rPr>
        <w:t>将爬取</w:t>
      </w:r>
      <w:proofErr w:type="gramEnd"/>
      <w:r w:rsidRPr="005406F9">
        <w:rPr>
          <w:rFonts w:ascii="宋体" w:eastAsia="宋体" w:hAnsi="宋体"/>
          <w:sz w:val="24"/>
          <w:szCs w:val="24"/>
        </w:rPr>
        <w:t>的数据保存到本地，从而为进行数据分析做好下一步准备工作</w:t>
      </w:r>
      <w:r>
        <w:rPr>
          <w:rFonts w:ascii="宋体" w:eastAsia="宋体" w:hAnsi="宋体" w:hint="eastAsia"/>
          <w:sz w:val="24"/>
          <w:szCs w:val="24"/>
        </w:rPr>
        <w:t>。</w:t>
      </w:r>
    </w:p>
    <w:p w14:paraId="68658F24" w14:textId="4A506613" w:rsidR="00FF5FD1" w:rsidRDefault="00F11822" w:rsidP="00FF5FD1">
      <w:pPr>
        <w:pStyle w:val="3"/>
        <w:spacing w:before="156" w:after="156"/>
        <w:rPr>
          <w:rFonts w:ascii="Times New Roman" w:eastAsia="宋体" w:hAnsi="Times New Roman" w:cs="Times New Roman"/>
          <w:b/>
          <w:bCs w:val="0"/>
          <w:sz w:val="28"/>
          <w:szCs w:val="28"/>
        </w:rPr>
      </w:pPr>
      <w:bookmarkStart w:id="8" w:name="_Toc103510096"/>
      <w:r>
        <w:rPr>
          <w:rFonts w:ascii="Times New Roman" w:eastAsia="宋体" w:hAnsi="Times New Roman" w:cs="Times New Roman"/>
          <w:b/>
          <w:bCs w:val="0"/>
          <w:sz w:val="28"/>
          <w:szCs w:val="28"/>
        </w:rPr>
        <w:lastRenderedPageBreak/>
        <w:t>2</w:t>
      </w:r>
      <w:r w:rsidR="00FF5FD1" w:rsidRPr="00105181">
        <w:rPr>
          <w:rFonts w:ascii="Times New Roman" w:eastAsia="宋体" w:hAnsi="Times New Roman" w:cs="Times New Roman" w:hint="eastAsia"/>
          <w:b/>
          <w:bCs w:val="0"/>
          <w:sz w:val="28"/>
          <w:szCs w:val="28"/>
        </w:rPr>
        <w:t>.</w:t>
      </w:r>
      <w:r w:rsidR="00FF5FD1">
        <w:rPr>
          <w:rFonts w:ascii="Times New Roman" w:eastAsia="宋体" w:hAnsi="Times New Roman" w:cs="Times New Roman"/>
          <w:b/>
          <w:bCs w:val="0"/>
          <w:sz w:val="28"/>
          <w:szCs w:val="28"/>
        </w:rPr>
        <w:t>2</w:t>
      </w:r>
      <w:r w:rsidR="00FF5FD1" w:rsidRPr="00105181">
        <w:rPr>
          <w:rFonts w:ascii="Times New Roman" w:eastAsia="宋体" w:hAnsi="Times New Roman" w:cs="Times New Roman" w:hint="eastAsia"/>
          <w:b/>
          <w:bCs w:val="0"/>
          <w:sz w:val="28"/>
          <w:szCs w:val="28"/>
        </w:rPr>
        <w:t>.3</w:t>
      </w:r>
      <w:r w:rsidR="00FF5FD1" w:rsidRPr="00105181">
        <w:rPr>
          <w:rFonts w:ascii="Times New Roman" w:eastAsia="宋体" w:hAnsi="Times New Roman" w:cs="Times New Roman"/>
          <w:b/>
          <w:bCs w:val="0"/>
          <w:sz w:val="28"/>
          <w:szCs w:val="28"/>
        </w:rPr>
        <w:t xml:space="preserve"> </w:t>
      </w:r>
      <w:r w:rsidR="00FF5FD1" w:rsidRPr="00105181">
        <w:rPr>
          <w:rFonts w:ascii="Times New Roman" w:eastAsia="宋体" w:hAnsi="Times New Roman" w:cs="Times New Roman" w:hint="eastAsia"/>
          <w:b/>
          <w:bCs w:val="0"/>
          <w:sz w:val="28"/>
          <w:szCs w:val="28"/>
        </w:rPr>
        <w:t>操作可行性</w:t>
      </w:r>
      <w:bookmarkEnd w:id="8"/>
    </w:p>
    <w:p w14:paraId="1B313A89" w14:textId="77777777" w:rsidR="00FF5FD1" w:rsidRPr="00A151C4" w:rsidRDefault="00FF5FD1" w:rsidP="00FF5FD1">
      <w:pPr>
        <w:spacing w:line="360" w:lineRule="auto"/>
        <w:ind w:firstLineChars="200" w:firstLine="480"/>
        <w:rPr>
          <w:rFonts w:ascii="宋体" w:eastAsia="宋体" w:hAnsi="宋体"/>
          <w:sz w:val="24"/>
        </w:rPr>
      </w:pPr>
      <w:r w:rsidRPr="00A151C4">
        <w:rPr>
          <w:rFonts w:ascii="宋体" w:eastAsia="宋体" w:hAnsi="宋体" w:hint="eastAsia"/>
          <w:sz w:val="24"/>
        </w:rPr>
        <w:t>操作可行性是对开发系统在一个特定的工作环境中能否运行或运行的好坏程度的衡量。该系统采用前端web页面显示可视化结果，界面友好，操作简单，用户无需掌握相关技术，即可进行相关操作，故该系统具有操作可行性。</w:t>
      </w:r>
    </w:p>
    <w:bookmarkEnd w:id="5"/>
    <w:p w14:paraId="0937C36F" w14:textId="77777777" w:rsidR="00403053" w:rsidRPr="00FF5FD1" w:rsidRDefault="00403053"/>
    <w:sectPr w:rsidR="00403053" w:rsidRPr="00FF5F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480B4" w14:textId="77777777" w:rsidR="00994691" w:rsidRDefault="00994691" w:rsidP="00FF5FD1">
      <w:r>
        <w:separator/>
      </w:r>
    </w:p>
  </w:endnote>
  <w:endnote w:type="continuationSeparator" w:id="0">
    <w:p w14:paraId="7DD77F3C" w14:textId="77777777" w:rsidR="00994691" w:rsidRDefault="00994691" w:rsidP="00FF5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51234" w14:textId="77777777" w:rsidR="00994691" w:rsidRDefault="00994691" w:rsidP="00FF5FD1">
      <w:r>
        <w:separator/>
      </w:r>
    </w:p>
  </w:footnote>
  <w:footnote w:type="continuationSeparator" w:id="0">
    <w:p w14:paraId="70ACCCE2" w14:textId="77777777" w:rsidR="00994691" w:rsidRDefault="00994691" w:rsidP="00FF5F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BF"/>
    <w:rsid w:val="00261BC0"/>
    <w:rsid w:val="003C386D"/>
    <w:rsid w:val="00403053"/>
    <w:rsid w:val="004D75E7"/>
    <w:rsid w:val="005036BF"/>
    <w:rsid w:val="0062206F"/>
    <w:rsid w:val="00633DBC"/>
    <w:rsid w:val="00994691"/>
    <w:rsid w:val="00CB1834"/>
    <w:rsid w:val="00F11822"/>
    <w:rsid w:val="00FF5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02B2D"/>
  <w15:chartTrackingRefBased/>
  <w15:docId w15:val="{5690CCF5-7BA9-43C0-80A2-B96E542B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5FD1"/>
    <w:pPr>
      <w:widowControl w:val="0"/>
      <w:jc w:val="both"/>
    </w:pPr>
    <w:rPr>
      <w:szCs w:val="21"/>
    </w:rPr>
  </w:style>
  <w:style w:type="paragraph" w:styleId="1">
    <w:name w:val="heading 1"/>
    <w:basedOn w:val="a"/>
    <w:next w:val="a"/>
    <w:link w:val="10"/>
    <w:autoRedefine/>
    <w:qFormat/>
    <w:rsid w:val="00FF5FD1"/>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FF5FD1"/>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FF5FD1"/>
    <w:pPr>
      <w:keepNext/>
      <w:keepLines/>
      <w:spacing w:beforeLines="50" w:before="50" w:afterLines="50" w:after="50" w:line="415"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5FD1"/>
    <w:rPr>
      <w:sz w:val="18"/>
      <w:szCs w:val="18"/>
    </w:rPr>
  </w:style>
  <w:style w:type="paragraph" w:styleId="a5">
    <w:name w:val="footer"/>
    <w:basedOn w:val="a"/>
    <w:link w:val="a6"/>
    <w:uiPriority w:val="99"/>
    <w:unhideWhenUsed/>
    <w:rsid w:val="00FF5FD1"/>
    <w:pPr>
      <w:tabs>
        <w:tab w:val="center" w:pos="4153"/>
        <w:tab w:val="right" w:pos="8306"/>
      </w:tabs>
      <w:snapToGrid w:val="0"/>
      <w:jc w:val="left"/>
    </w:pPr>
    <w:rPr>
      <w:sz w:val="18"/>
      <w:szCs w:val="18"/>
    </w:rPr>
  </w:style>
  <w:style w:type="character" w:customStyle="1" w:styleId="a6">
    <w:name w:val="页脚 字符"/>
    <w:basedOn w:val="a0"/>
    <w:link w:val="a5"/>
    <w:uiPriority w:val="99"/>
    <w:rsid w:val="00FF5FD1"/>
    <w:rPr>
      <w:sz w:val="18"/>
      <w:szCs w:val="18"/>
    </w:rPr>
  </w:style>
  <w:style w:type="character" w:customStyle="1" w:styleId="10">
    <w:name w:val="标题 1 字符"/>
    <w:basedOn w:val="a0"/>
    <w:link w:val="1"/>
    <w:rsid w:val="00FF5FD1"/>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FF5FD1"/>
    <w:rPr>
      <w:rFonts w:asciiTheme="majorHAnsi" w:eastAsia="黑体" w:hAnsiTheme="majorHAnsi" w:cstheme="majorBidi"/>
      <w:b/>
      <w:bCs/>
      <w:sz w:val="30"/>
      <w:szCs w:val="32"/>
    </w:rPr>
  </w:style>
  <w:style w:type="character" w:customStyle="1" w:styleId="30">
    <w:name w:val="标题 3 字符"/>
    <w:basedOn w:val="a0"/>
    <w:link w:val="3"/>
    <w:rsid w:val="00FF5FD1"/>
    <w:rPr>
      <w:bCs/>
      <w:sz w:val="32"/>
      <w:szCs w:val="32"/>
    </w:rPr>
  </w:style>
  <w:style w:type="table" w:styleId="a7">
    <w:name w:val="Table Grid"/>
    <w:basedOn w:val="a1"/>
    <w:uiPriority w:val="39"/>
    <w:qFormat/>
    <w:rsid w:val="00FF5FD1"/>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F5FD1"/>
    <w:pPr>
      <w:ind w:firstLineChars="200" w:firstLine="420"/>
    </w:pPr>
  </w:style>
  <w:style w:type="table" w:customStyle="1" w:styleId="21">
    <w:name w:val="网格型2"/>
    <w:basedOn w:val="a1"/>
    <w:next w:val="a7"/>
    <w:uiPriority w:val="39"/>
    <w:qFormat/>
    <w:rsid w:val="00FF5FD1"/>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志鹏</dc:creator>
  <cp:keywords/>
  <dc:description/>
  <cp:lastModifiedBy>韩 志鹏</cp:lastModifiedBy>
  <cp:revision>6</cp:revision>
  <dcterms:created xsi:type="dcterms:W3CDTF">2023-03-30T14:26:00Z</dcterms:created>
  <dcterms:modified xsi:type="dcterms:W3CDTF">2023-03-30T14:57:00Z</dcterms:modified>
</cp:coreProperties>
</file>